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header6.xml" ContentType="application/vnd.openxmlformats-officedocument.wordprocessingml.head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7.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8.xml" ContentType="application/vnd.openxmlformats-officedocument.wordprocessingml.head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9.xml" ContentType="application/vnd.openxmlformats-officedocument.wordprocessingml.header+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header10.xml" ContentType="application/vnd.openxmlformats-officedocument.wordprocessingml.header+xml"/>
  <Override PartName="/word/charts/chart14.xml" ContentType="application/vnd.openxmlformats-officedocument.drawingml.chart+xml"/>
  <Override PartName="/word/charts/chart15.xml" ContentType="application/vnd.openxmlformats-officedocument.drawingml.chart+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6106" w:rsidRPr="00EA7C9C" w:rsidRDefault="00856106" w:rsidP="00AE076B">
      <w:pPr>
        <w:ind w:firstLine="284"/>
        <w:jc w:val="center"/>
        <w:rPr>
          <w:color w:val="000000" w:themeColor="text1"/>
          <w:sz w:val="28"/>
          <w:szCs w:val="28"/>
        </w:rPr>
      </w:pPr>
      <w:r w:rsidRPr="00EA7C9C">
        <w:rPr>
          <w:color w:val="000000" w:themeColor="text1"/>
          <w:sz w:val="28"/>
          <w:szCs w:val="28"/>
        </w:rPr>
        <w:t xml:space="preserve"> </w:t>
      </w:r>
      <w:r w:rsidRPr="00EA7C9C">
        <w:rPr>
          <w:noProof/>
          <w:color w:val="000000" w:themeColor="text1"/>
          <w:sz w:val="28"/>
          <w:szCs w:val="28"/>
          <w:lang w:eastAsia="en-GB"/>
        </w:rPr>
        <w:drawing>
          <wp:inline distT="0" distB="0" distL="0" distR="0" wp14:anchorId="1D4B208F" wp14:editId="662CC1CC">
            <wp:extent cx="3276600" cy="1295400"/>
            <wp:effectExtent l="0" t="0" r="0" b="0"/>
            <wp:docPr id="1" name="Picture 11" descr="tuoslogo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uoslogo_cmyk_hi.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276600" cy="1295400"/>
                    </a:xfrm>
                    <a:prstGeom prst="rect">
                      <a:avLst/>
                    </a:prstGeom>
                    <a:noFill/>
                    <a:ln>
                      <a:noFill/>
                    </a:ln>
                  </pic:spPr>
                </pic:pic>
              </a:graphicData>
            </a:graphic>
          </wp:inline>
        </w:drawing>
      </w:r>
    </w:p>
    <w:p w:rsidR="00856106" w:rsidRPr="00EA7C9C" w:rsidRDefault="00856106" w:rsidP="00AE076B">
      <w:pPr>
        <w:ind w:firstLine="284"/>
        <w:jc w:val="center"/>
        <w:rPr>
          <w:b/>
          <w:bCs/>
          <w:color w:val="000000" w:themeColor="text1"/>
          <w:sz w:val="44"/>
          <w:szCs w:val="44"/>
        </w:rPr>
      </w:pPr>
    </w:p>
    <w:p w:rsidR="00856106" w:rsidRPr="00EA7C9C" w:rsidRDefault="00856106" w:rsidP="00AE076B">
      <w:pPr>
        <w:jc w:val="center"/>
        <w:rPr>
          <w:color w:val="000000" w:themeColor="text1"/>
          <w:sz w:val="52"/>
          <w:szCs w:val="48"/>
        </w:rPr>
      </w:pPr>
      <w:r w:rsidRPr="00EA7C9C">
        <w:rPr>
          <w:color w:val="000000" w:themeColor="text1"/>
          <w:sz w:val="52"/>
          <w:szCs w:val="48"/>
        </w:rPr>
        <w:t xml:space="preserve">Hot deformation and damage of </w:t>
      </w:r>
      <w:r w:rsidRPr="00EA7C9C">
        <w:rPr>
          <w:color w:val="000000" w:themeColor="text1"/>
          <w:sz w:val="52"/>
          <w:szCs w:val="48"/>
        </w:rPr>
        <w:br/>
        <w:t xml:space="preserve">  Free Cutting Steel </w:t>
      </w:r>
    </w:p>
    <w:p w:rsidR="00856106" w:rsidRPr="00EA7C9C" w:rsidRDefault="00856106" w:rsidP="00AE076B">
      <w:pPr>
        <w:ind w:firstLine="284"/>
        <w:jc w:val="center"/>
        <w:rPr>
          <w:b/>
          <w:bCs/>
          <w:i/>
          <w:iCs/>
          <w:color w:val="000000" w:themeColor="text1"/>
          <w:sz w:val="28"/>
          <w:szCs w:val="28"/>
        </w:rPr>
      </w:pPr>
    </w:p>
    <w:p w:rsidR="00856106" w:rsidRPr="00EA7C9C" w:rsidRDefault="00856106" w:rsidP="00AE076B">
      <w:pPr>
        <w:ind w:firstLine="284"/>
        <w:jc w:val="center"/>
        <w:rPr>
          <w:b/>
          <w:bCs/>
          <w:i/>
          <w:iCs/>
          <w:color w:val="000000" w:themeColor="text1"/>
          <w:sz w:val="28"/>
          <w:szCs w:val="28"/>
        </w:rPr>
      </w:pPr>
    </w:p>
    <w:p w:rsidR="00856106" w:rsidRPr="00EA7C9C" w:rsidRDefault="00856106" w:rsidP="00AE076B">
      <w:pPr>
        <w:ind w:firstLine="284"/>
        <w:jc w:val="center"/>
        <w:rPr>
          <w:b/>
          <w:bCs/>
          <w:i/>
          <w:iCs/>
          <w:color w:val="000000" w:themeColor="text1"/>
          <w:sz w:val="28"/>
          <w:szCs w:val="28"/>
        </w:rPr>
      </w:pPr>
    </w:p>
    <w:p w:rsidR="00856106" w:rsidRPr="00EA7C9C" w:rsidRDefault="00856106" w:rsidP="00AE076B">
      <w:pPr>
        <w:ind w:firstLine="284"/>
        <w:jc w:val="center"/>
        <w:rPr>
          <w:b/>
          <w:bCs/>
          <w:i/>
          <w:iCs/>
          <w:color w:val="000000" w:themeColor="text1"/>
          <w:sz w:val="28"/>
          <w:szCs w:val="28"/>
        </w:rPr>
      </w:pPr>
    </w:p>
    <w:p w:rsidR="00856106" w:rsidRPr="00EA7C9C" w:rsidRDefault="00856106" w:rsidP="00AE076B">
      <w:pPr>
        <w:ind w:firstLine="284"/>
        <w:jc w:val="center"/>
        <w:rPr>
          <w:b/>
          <w:bCs/>
          <w:i/>
          <w:iCs/>
          <w:color w:val="000000" w:themeColor="text1"/>
          <w:sz w:val="36"/>
          <w:szCs w:val="36"/>
        </w:rPr>
      </w:pPr>
      <w:r w:rsidRPr="00EA7C9C">
        <w:rPr>
          <w:b/>
          <w:bCs/>
          <w:i/>
          <w:iCs/>
          <w:color w:val="000000" w:themeColor="text1"/>
          <w:sz w:val="36"/>
          <w:szCs w:val="36"/>
        </w:rPr>
        <w:t>Miin Fung Kiu</w:t>
      </w:r>
    </w:p>
    <w:p w:rsidR="00856106" w:rsidRPr="00EA7C9C" w:rsidRDefault="00856106" w:rsidP="00AE076B">
      <w:pPr>
        <w:ind w:firstLine="284"/>
        <w:jc w:val="center"/>
        <w:rPr>
          <w:b/>
          <w:bCs/>
          <w:color w:val="000000" w:themeColor="text1"/>
          <w:sz w:val="28"/>
          <w:szCs w:val="28"/>
        </w:rPr>
      </w:pPr>
    </w:p>
    <w:p w:rsidR="00856106" w:rsidRPr="00EA7C9C" w:rsidRDefault="00856106" w:rsidP="00AE076B">
      <w:pPr>
        <w:ind w:firstLine="284"/>
        <w:rPr>
          <w:b/>
          <w:color w:val="000000" w:themeColor="text1"/>
          <w:sz w:val="18"/>
          <w:szCs w:val="18"/>
        </w:rPr>
      </w:pPr>
    </w:p>
    <w:p w:rsidR="00856106" w:rsidRPr="00EA7C9C" w:rsidRDefault="00856106" w:rsidP="00AE076B">
      <w:pPr>
        <w:ind w:firstLine="284"/>
        <w:rPr>
          <w:b/>
          <w:color w:val="000000" w:themeColor="text1"/>
          <w:sz w:val="18"/>
          <w:szCs w:val="18"/>
        </w:rPr>
      </w:pPr>
    </w:p>
    <w:p w:rsidR="00856106" w:rsidRPr="00EA7C9C" w:rsidRDefault="00856106" w:rsidP="00AE076B">
      <w:pPr>
        <w:ind w:firstLine="284"/>
        <w:rPr>
          <w:b/>
          <w:color w:val="000000" w:themeColor="text1"/>
          <w:sz w:val="18"/>
          <w:szCs w:val="18"/>
        </w:rPr>
      </w:pPr>
    </w:p>
    <w:p w:rsidR="00856106" w:rsidRPr="00EA7C9C" w:rsidRDefault="00856106" w:rsidP="00AE076B">
      <w:pPr>
        <w:ind w:firstLine="284"/>
        <w:rPr>
          <w:b/>
          <w:color w:val="000000" w:themeColor="text1"/>
          <w:sz w:val="18"/>
          <w:szCs w:val="18"/>
        </w:rPr>
      </w:pPr>
    </w:p>
    <w:p w:rsidR="00856106" w:rsidRPr="00EA7C9C" w:rsidRDefault="00856106" w:rsidP="00AE076B">
      <w:pPr>
        <w:ind w:firstLine="284"/>
        <w:jc w:val="center"/>
        <w:rPr>
          <w:b/>
          <w:bCs/>
          <w:color w:val="000000" w:themeColor="text1"/>
          <w:sz w:val="28"/>
          <w:szCs w:val="28"/>
        </w:rPr>
      </w:pPr>
      <w:r w:rsidRPr="00EA7C9C">
        <w:rPr>
          <w:b/>
          <w:bCs/>
          <w:color w:val="000000" w:themeColor="text1"/>
          <w:sz w:val="28"/>
          <w:szCs w:val="28"/>
        </w:rPr>
        <w:t xml:space="preserve">Thesis submitted for the degree of </w:t>
      </w:r>
    </w:p>
    <w:p w:rsidR="00856106" w:rsidRPr="00EA7C9C" w:rsidRDefault="00856106" w:rsidP="00AE076B">
      <w:pPr>
        <w:ind w:firstLine="284"/>
        <w:jc w:val="center"/>
        <w:rPr>
          <w:b/>
          <w:bCs/>
          <w:color w:val="000000" w:themeColor="text1"/>
          <w:sz w:val="28"/>
          <w:szCs w:val="28"/>
        </w:rPr>
      </w:pPr>
      <w:r w:rsidRPr="00EA7C9C">
        <w:rPr>
          <w:b/>
          <w:bCs/>
          <w:color w:val="000000" w:themeColor="text1"/>
          <w:sz w:val="28"/>
          <w:szCs w:val="28"/>
        </w:rPr>
        <w:t>Doctor of Philosophy</w:t>
      </w:r>
    </w:p>
    <w:p w:rsidR="00856106" w:rsidRPr="00EA7C9C" w:rsidRDefault="00856106" w:rsidP="00AE076B">
      <w:pPr>
        <w:ind w:firstLine="284"/>
        <w:jc w:val="center"/>
        <w:rPr>
          <w:i/>
          <w:iCs/>
          <w:color w:val="000000" w:themeColor="text1"/>
          <w:sz w:val="28"/>
          <w:szCs w:val="28"/>
        </w:rPr>
      </w:pPr>
      <w:r w:rsidRPr="00EA7C9C">
        <w:rPr>
          <w:i/>
          <w:iCs/>
          <w:color w:val="000000" w:themeColor="text1"/>
          <w:sz w:val="28"/>
          <w:szCs w:val="28"/>
        </w:rPr>
        <w:t xml:space="preserve">Department of Mechanical Engineering </w:t>
      </w:r>
    </w:p>
    <w:p w:rsidR="00856106" w:rsidRPr="00EA7C9C" w:rsidRDefault="00856106" w:rsidP="00AE076B">
      <w:pPr>
        <w:ind w:firstLine="284"/>
        <w:jc w:val="center"/>
        <w:rPr>
          <w:b/>
          <w:bCs/>
          <w:color w:val="000000" w:themeColor="text1"/>
        </w:rPr>
        <w:sectPr w:rsidR="00856106" w:rsidRPr="00EA7C9C" w:rsidSect="00AE076B">
          <w:pgSz w:w="11906" w:h="16838"/>
          <w:pgMar w:top="1440" w:right="1440" w:bottom="1440" w:left="1440" w:header="708" w:footer="708" w:gutter="0"/>
          <w:cols w:space="708"/>
          <w:docGrid w:linePitch="360"/>
        </w:sectPr>
      </w:pPr>
      <w:r w:rsidRPr="00EA7C9C">
        <w:rPr>
          <w:b/>
          <w:bCs/>
          <w:color w:val="000000" w:themeColor="text1"/>
        </w:rPr>
        <w:t>June 2015</w:t>
      </w:r>
    </w:p>
    <w:p w:rsidR="00856106" w:rsidRPr="00EA7C9C" w:rsidRDefault="00856106" w:rsidP="00AE076B">
      <w:pPr>
        <w:pStyle w:val="New"/>
        <w:rPr>
          <w:color w:val="000000" w:themeColor="text1"/>
        </w:rPr>
      </w:pPr>
      <w:r w:rsidRPr="00EA7C9C">
        <w:rPr>
          <w:color w:val="000000" w:themeColor="text1"/>
        </w:rPr>
        <w:lastRenderedPageBreak/>
        <w:t>Abstract</w:t>
      </w:r>
    </w:p>
    <w:p w:rsidR="00856106" w:rsidRPr="00EA7C9C" w:rsidRDefault="00856106" w:rsidP="00AE076B">
      <w:pPr>
        <w:rPr>
          <w:color w:val="000000" w:themeColor="text1"/>
        </w:rPr>
      </w:pPr>
      <w:r w:rsidRPr="00EA7C9C">
        <w:rPr>
          <w:color w:val="000000" w:themeColor="text1"/>
        </w:rPr>
        <w:t>Hot rolling as a manufacturing process of Free Cutting Steel (FCS) can produce products with enhanced properties through controlled thermo-mechanical processing. However, like any other manufacturing process, imperfections at various scales can appear during hot rolling therefore affecting product quality and cost effectiveness of the industrial process. Hot rolled FCS in particular suffers mainly from edge cracking taking place during the rolling process at high homologous temperature. Research studies have been conducted in order to understand the cause of such problem. Stress triaxiality and local microstructural inhomogeneities leading to damage formation are of particular interest in the current research. High temperature laboratory tests with specimen geometries specifically designed to generate stress triaxiality levels comparable to those experienced by the material during the hot rolling process have been conducted to initiate damage at the surface of these specimens. Particular attention has been paid to the influence of Manganese-Sulfide (MnS) inclusions on damage formation during these tests. A new experimental procedure has been developed to measure strain distributions at the scale of the microstructure in order to study the effect of strain localisation on damage formation and how this localisation is affected by the presence of  MnS inclusions. A microgrid technique has been used to measure intra-granular strains in specimens deformed at temperatures up to 1200</w:t>
      </w:r>
      <w:r w:rsidRPr="00EA7C9C">
        <w:rPr>
          <w:rFonts w:ascii="Calibri" w:hAnsi="Calibri"/>
          <w:color w:val="000000" w:themeColor="text1"/>
        </w:rPr>
        <w:t>⁰</w:t>
      </w:r>
      <w:r w:rsidRPr="00EA7C9C">
        <w:rPr>
          <w:color w:val="000000" w:themeColor="text1"/>
        </w:rPr>
        <w:t>C typical of a hot rolling process. Strain maps have been produced over relatively large areas of the microstructure in non-transformable austenitic stainless steels representative of the behaviour of FCS at high temperature and produced specifically for this research. Tests on FCS have also been conducted at lower temperatures including tensile tests inside a scanning electron microscope with full-field strain measurements obtained using Digital Image Correlation (DIC)  to study damage development over a range of temperatures and scales.</w:t>
      </w:r>
    </w:p>
    <w:p w:rsidR="00856106" w:rsidRPr="00EA7C9C" w:rsidRDefault="00856106" w:rsidP="00AE076B">
      <w:pPr>
        <w:rPr>
          <w:color w:val="000000" w:themeColor="text1"/>
        </w:rPr>
      </w:pPr>
      <w:r w:rsidRPr="00EA7C9C">
        <w:rPr>
          <w:color w:val="000000" w:themeColor="text1"/>
        </w:rPr>
        <w:t xml:space="preserve">Results have shown that local deformation and local damage at high temperature are highly influenced by the presence of grain boundaries and inclusions. Strain distribution maps highlight such influence on strain localisation. Moreover, the deformation temperature has a significant effect on the mechanism of local deformation and damage in FCS with damage nucleation along grain boundaries observed at the surface of the </w:t>
      </w:r>
      <w:r w:rsidRPr="00EA7C9C">
        <w:rPr>
          <w:color w:val="000000" w:themeColor="text1"/>
        </w:rPr>
        <w:lastRenderedPageBreak/>
        <w:t>specimens deformed 1000</w:t>
      </w:r>
      <w:r w:rsidRPr="00EA7C9C">
        <w:rPr>
          <w:rFonts w:ascii="Calibri" w:hAnsi="Calibri"/>
          <w:color w:val="000000" w:themeColor="text1"/>
        </w:rPr>
        <w:t>⁰</w:t>
      </w:r>
      <w:r w:rsidRPr="00EA7C9C">
        <w:rPr>
          <w:color w:val="000000" w:themeColor="text1"/>
        </w:rPr>
        <w:t>C as opposed to intra-granular cracking involving inclusions observed at the subsurface.</w:t>
      </w:r>
    </w:p>
    <w:p w:rsidR="00856106" w:rsidRPr="00EA7C9C" w:rsidRDefault="00856106" w:rsidP="00AE076B">
      <w:pPr>
        <w:rPr>
          <w:color w:val="000000" w:themeColor="text1"/>
        </w:rPr>
      </w:pPr>
    </w:p>
    <w:p w:rsidR="00856106" w:rsidRPr="00EA7C9C" w:rsidRDefault="00856106" w:rsidP="00AE076B">
      <w:pPr>
        <w:rPr>
          <w:color w:val="000000" w:themeColor="text1"/>
        </w:rPr>
        <w:sectPr w:rsidR="00856106" w:rsidRPr="00EA7C9C" w:rsidSect="00AE076B">
          <w:headerReference w:type="default" r:id="rId9"/>
          <w:pgSz w:w="11906" w:h="16838"/>
          <w:pgMar w:top="1440" w:right="1134" w:bottom="1440" w:left="1134" w:header="680" w:footer="709"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Acknowledgements</w:t>
      </w:r>
    </w:p>
    <w:p w:rsidR="00856106" w:rsidRPr="00EA7C9C" w:rsidRDefault="00856106" w:rsidP="00AE076B">
      <w:pPr>
        <w:rPr>
          <w:color w:val="000000" w:themeColor="text1"/>
        </w:rPr>
      </w:pPr>
      <w:r w:rsidRPr="00EA7C9C">
        <w:rPr>
          <w:color w:val="000000" w:themeColor="text1"/>
        </w:rPr>
        <w:t>This work would not have been possible without permission to access the information and equipment available in Tata Steel: Swinden Technology Centre, Sorby Centre, Mechanical Engineering and Materials Science Engineering departments of the University of Sheffield.</w:t>
      </w:r>
    </w:p>
    <w:p w:rsidR="00856106" w:rsidRPr="00EA7C9C" w:rsidRDefault="00856106" w:rsidP="00AE076B">
      <w:pPr>
        <w:rPr>
          <w:color w:val="000000" w:themeColor="text1"/>
        </w:rPr>
      </w:pPr>
      <w:r w:rsidRPr="00EA7C9C">
        <w:rPr>
          <w:color w:val="000000" w:themeColor="text1"/>
        </w:rPr>
        <w:t xml:space="preserve">I wish to express my sincere gratitude to my supervisors Dr. C. Pinna, and Dr D. Farrugia for their encouragement, constructive discussions and continuous support throughout the course of this research. It has truly been an honour to work so closely alongside such experts in the field. For without their valuable input and knowledge this thesis would not have been possible. </w:t>
      </w:r>
    </w:p>
    <w:p w:rsidR="00856106" w:rsidRPr="00EA7C9C" w:rsidRDefault="00856106" w:rsidP="00AE076B">
      <w:pPr>
        <w:rPr>
          <w:color w:val="000000" w:themeColor="text1"/>
        </w:rPr>
      </w:pPr>
      <w:r w:rsidRPr="00EA7C9C">
        <w:rPr>
          <w:color w:val="000000" w:themeColor="text1"/>
        </w:rPr>
        <w:t>I wish to acknowledge the technicians of Mechanical Engineering and Material Science Engineering departments whose help was quintessential for this research. I extend my gratitude to Mr. Karl Rotchell, Mr. Dave Webster, Mr. Paul Downs and all of whom I had the opportunity to work with. I would also like to thank all staff members at the Sorby Centre, in particularly Dr. P. Korgul for his kind assistance with microscopy related works and also his companionship throughout this research.</w:t>
      </w:r>
    </w:p>
    <w:p w:rsidR="00856106" w:rsidRPr="00EA7C9C" w:rsidRDefault="00856106" w:rsidP="00AE076B">
      <w:pPr>
        <w:rPr>
          <w:color w:val="000000" w:themeColor="text1"/>
        </w:rPr>
      </w:pPr>
      <w:r w:rsidRPr="00EA7C9C">
        <w:rPr>
          <w:color w:val="000000" w:themeColor="text1"/>
        </w:rPr>
        <w:t>Above all, I thank God for providing guidance and comfort in my life. I would like to express my deepest gratitude to my parents, Mr. Kiu Mee Sung and Mrs. Ngang Kiu Ung for being a strong pillar of support in every decision along the way. I must also extend my appreciation for Aunty Ruth who was always there for me during period of difficulties in Sheffield. My time in Sheffield would not have been as fulfilling as it was  without the comradeship of my brothers, Mr. Darius Cheong, Mr. Guan-Wei Tsang, Mr. Daniel Ooi, Mr. David Khoo, Mr. Joven Lim and Mr. Avin Wong. I would like to say thank you to a lovely couple, Dr. Adrian Lim and Dr. Sue Foong who have always treated me as part of their family and showered me with unfailing support. My utmost appreciation also goes to Dr. Venus Ho who was there to give me a much-needed push in times of setbacks. Nevertheless, I would like to show my deepest gratitude to Miss Junn Loh who take initiative to offer her helping hand in my thesis completion. Lastly, I would like to express my gratitude to Miss Sophie Lin who stood by every step of the way. This thesis is dedicated to all of them.</w:t>
      </w:r>
    </w:p>
    <w:p w:rsidR="00856106" w:rsidRPr="00EA7C9C" w:rsidRDefault="00856106" w:rsidP="00AE076B">
      <w:pPr>
        <w:rPr>
          <w:color w:val="000000" w:themeColor="text1"/>
        </w:rPr>
        <w:sectPr w:rsidR="00856106" w:rsidRPr="00EA7C9C" w:rsidSect="00AE076B">
          <w:headerReference w:type="default" r:id="rId10"/>
          <w:pgSz w:w="11906" w:h="16838"/>
          <w:pgMar w:top="1440" w:right="1134" w:bottom="1440" w:left="1134" w:header="709" w:footer="709"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Contents</w:t>
      </w:r>
    </w:p>
    <w:p w:rsidR="00EA7C9C" w:rsidRPr="00EA7C9C" w:rsidRDefault="00856106">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r w:rsidRPr="00EA7C9C">
        <w:rPr>
          <w:b w:val="0"/>
          <w:bCs w:val="0"/>
          <w:i w:val="0"/>
          <w:iCs w:val="0"/>
          <w:color w:val="000000" w:themeColor="text1"/>
        </w:rPr>
        <w:fldChar w:fldCharType="begin"/>
      </w:r>
      <w:r w:rsidRPr="00EA7C9C">
        <w:rPr>
          <w:b w:val="0"/>
          <w:bCs w:val="0"/>
          <w:i w:val="0"/>
          <w:iCs w:val="0"/>
          <w:color w:val="000000" w:themeColor="text1"/>
        </w:rPr>
        <w:instrText xml:space="preserve"> TOC \o "1-4" \h \z \u </w:instrText>
      </w:r>
      <w:r w:rsidRPr="00EA7C9C">
        <w:rPr>
          <w:b w:val="0"/>
          <w:bCs w:val="0"/>
          <w:i w:val="0"/>
          <w:iCs w:val="0"/>
          <w:color w:val="000000" w:themeColor="text1"/>
        </w:rPr>
        <w:fldChar w:fldCharType="separate"/>
      </w:r>
      <w:hyperlink w:anchor="_Toc427916449" w:history="1">
        <w:r w:rsidR="00EA7C9C" w:rsidRPr="00EA7C9C">
          <w:rPr>
            <w:rStyle w:val="Hyperlink"/>
            <w:noProof/>
            <w:snapToGrid w:val="0"/>
            <w:color w:val="000000" w:themeColor="text1"/>
            <w:w w:val="0"/>
          </w:rPr>
          <w:t>1</w:t>
        </w:r>
        <w:r w:rsidR="00EA7C9C" w:rsidRPr="00EA7C9C">
          <w:rPr>
            <w:rFonts w:asciiTheme="minorHAnsi" w:hAnsiTheme="minorHAnsi" w:cstheme="minorBidi"/>
            <w:b w:val="0"/>
            <w:bCs w:val="0"/>
            <w:i w:val="0"/>
            <w:iCs w:val="0"/>
            <w:noProof/>
            <w:color w:val="000000" w:themeColor="text1"/>
            <w:sz w:val="22"/>
            <w:szCs w:val="22"/>
            <w:lang w:eastAsia="en-GB"/>
          </w:rPr>
          <w:tab/>
        </w:r>
        <w:r w:rsidR="00EA7C9C" w:rsidRPr="00EA7C9C">
          <w:rPr>
            <w:rStyle w:val="Hyperlink"/>
            <w:noProof/>
            <w:color w:val="000000" w:themeColor="text1"/>
          </w:rPr>
          <w:t>Introduction</w:t>
        </w:r>
        <w:r w:rsidR="00EA7C9C" w:rsidRPr="00EA7C9C">
          <w:rPr>
            <w:noProof/>
            <w:webHidden/>
            <w:color w:val="000000" w:themeColor="text1"/>
          </w:rPr>
          <w:tab/>
        </w:r>
        <w:r w:rsidR="00EA7C9C" w:rsidRPr="00EA7C9C">
          <w:rPr>
            <w:noProof/>
            <w:webHidden/>
            <w:color w:val="000000" w:themeColor="text1"/>
          </w:rPr>
          <w:fldChar w:fldCharType="begin"/>
        </w:r>
        <w:r w:rsidR="00EA7C9C" w:rsidRPr="00EA7C9C">
          <w:rPr>
            <w:noProof/>
            <w:webHidden/>
            <w:color w:val="000000" w:themeColor="text1"/>
          </w:rPr>
          <w:instrText xml:space="preserve"> PAGEREF _Toc427916449 \h </w:instrText>
        </w:r>
        <w:r w:rsidR="00EA7C9C" w:rsidRPr="00EA7C9C">
          <w:rPr>
            <w:noProof/>
            <w:webHidden/>
            <w:color w:val="000000" w:themeColor="text1"/>
          </w:rPr>
        </w:r>
        <w:r w:rsidR="00EA7C9C" w:rsidRPr="00EA7C9C">
          <w:rPr>
            <w:noProof/>
            <w:webHidden/>
            <w:color w:val="000000" w:themeColor="text1"/>
          </w:rPr>
          <w:fldChar w:fldCharType="separate"/>
        </w:r>
        <w:r w:rsidR="00EA7C9C" w:rsidRPr="00EA7C9C">
          <w:rPr>
            <w:noProof/>
            <w:webHidden/>
            <w:color w:val="000000" w:themeColor="text1"/>
          </w:rPr>
          <w:t>18</w:t>
        </w:r>
        <w:r w:rsidR="00EA7C9C"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0" w:history="1">
        <w:r w:rsidRPr="00EA7C9C">
          <w:rPr>
            <w:rStyle w:val="Hyperlink"/>
            <w:noProof/>
            <w:snapToGrid w:val="0"/>
            <w:color w:val="000000" w:themeColor="text1"/>
            <w:w w:val="0"/>
          </w:rPr>
          <w:t>1.1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Engineering context and project driving force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1" w:history="1">
        <w:r w:rsidRPr="00EA7C9C">
          <w:rPr>
            <w:rStyle w:val="Hyperlink"/>
            <w:noProof/>
            <w:snapToGrid w:val="0"/>
            <w:color w:val="000000" w:themeColor="text1"/>
            <w:w w:val="0"/>
          </w:rPr>
          <w:t>1.2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Aim and objectives of the research</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20</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2" w:history="1">
        <w:r w:rsidRPr="00EA7C9C">
          <w:rPr>
            <w:rStyle w:val="Hyperlink"/>
            <w:noProof/>
            <w:snapToGrid w:val="0"/>
            <w:color w:val="000000" w:themeColor="text1"/>
            <w:w w:val="0"/>
          </w:rPr>
          <w:t>1.3</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Outline of Thesis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21</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453" w:history="1">
        <w:r w:rsidRPr="00EA7C9C">
          <w:rPr>
            <w:rStyle w:val="Hyperlink"/>
            <w:noProof/>
            <w:snapToGrid w:val="0"/>
            <w:color w:val="000000" w:themeColor="text1"/>
            <w:w w:val="0"/>
          </w:rPr>
          <w:t>2</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Literature Review</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22</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4" w:history="1">
        <w:r w:rsidRPr="00EA7C9C">
          <w:rPr>
            <w:rStyle w:val="Hyperlink"/>
            <w:noProof/>
            <w:snapToGrid w:val="0"/>
            <w:color w:val="000000" w:themeColor="text1"/>
            <w:w w:val="0"/>
          </w:rPr>
          <w:t>2.1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Rolling process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22</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5" w:history="1">
        <w:r w:rsidRPr="00EA7C9C">
          <w:rPr>
            <w:rStyle w:val="Hyperlink"/>
            <w:noProof/>
            <w:snapToGrid w:val="0"/>
            <w:color w:val="000000" w:themeColor="text1"/>
            <w:w w:val="0"/>
          </w:rPr>
          <w:t>2.2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Microstructure evolution at high homologous temperature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23</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56" w:history="1">
        <w:r w:rsidRPr="00EA7C9C">
          <w:rPr>
            <w:rStyle w:val="Hyperlink"/>
            <w:noProof/>
            <w:snapToGrid w:val="0"/>
            <w:color w:val="000000" w:themeColor="text1"/>
            <w:w w:val="0"/>
          </w:rPr>
          <w:t>2.3</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Damage formation and cracks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25</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57" w:history="1">
        <w:r w:rsidRPr="00EA7C9C">
          <w:rPr>
            <w:rStyle w:val="Hyperlink"/>
            <w:noProof/>
            <w:snapToGrid w:val="0"/>
            <w:color w:val="000000" w:themeColor="text1"/>
            <w:w w:val="0"/>
          </w:rPr>
          <w:t>2.3.1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Types of damage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25</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58" w:history="1">
        <w:r w:rsidRPr="00EA7C9C">
          <w:rPr>
            <w:rStyle w:val="Hyperlink"/>
            <w:noProof/>
            <w:snapToGrid w:val="0"/>
            <w:color w:val="000000" w:themeColor="text1"/>
            <w:w w:val="0"/>
          </w:rPr>
          <w:t>2.3.2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Factors affecting damage and crack 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28</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59" w:history="1">
        <w:r w:rsidRPr="00EA7C9C">
          <w:rPr>
            <w:rStyle w:val="Hyperlink"/>
            <w:noProof/>
            <w:snapToGrid w:val="0"/>
            <w:color w:val="000000" w:themeColor="text1"/>
            <w:w w:val="0"/>
          </w:rPr>
          <w:t>2.3.2.1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Conditions and modes of deformation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_Toc427916459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28</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60" w:history="1">
        <w:r w:rsidRPr="00EA7C9C">
          <w:rPr>
            <w:rStyle w:val="Hyperlink"/>
            <w:noProof/>
            <w:snapToGrid w:val="0"/>
            <w:color w:val="000000" w:themeColor="text1"/>
            <w:w w:val="0"/>
          </w:rPr>
          <w:t>2.3.2.2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Effect of the microstructure on damage 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30</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61" w:history="1">
        <w:r w:rsidRPr="00EA7C9C">
          <w:rPr>
            <w:rStyle w:val="Hyperlink"/>
            <w:noProof/>
            <w:snapToGrid w:val="0"/>
            <w:color w:val="000000" w:themeColor="text1"/>
            <w:w w:val="0"/>
          </w:rPr>
          <w:t>2.4</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Microstructure-based damage modelling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32</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62" w:history="1">
        <w:r w:rsidRPr="00EA7C9C">
          <w:rPr>
            <w:rStyle w:val="Hyperlink"/>
            <w:noProof/>
            <w:snapToGrid w:val="0"/>
            <w:color w:val="000000" w:themeColor="text1"/>
            <w:w w:val="0"/>
          </w:rPr>
          <w:t>2.5</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Mechanical Testing: damage generation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35</w:t>
        </w:r>
        <w:r w:rsidRPr="00EA7C9C">
          <w:rPr>
            <w:noProof/>
            <w:webHidden/>
            <w:color w:val="000000" w:themeColor="text1"/>
          </w:rPr>
          <w:fldChar w:fldCharType="end"/>
        </w:r>
      </w:hyperlink>
    </w:p>
    <w:p w:rsidR="00EA7C9C" w:rsidRPr="00EA7C9C" w:rsidRDefault="00EA7C9C">
      <w:pPr>
        <w:pStyle w:val="TOC2"/>
        <w:rPr>
          <w:rFonts w:asciiTheme="minorHAnsi" w:hAnsiTheme="minorHAnsi" w:cstheme="minorBidi"/>
          <w:b w:val="0"/>
          <w:bCs w:val="0"/>
          <w:noProof/>
          <w:color w:val="000000" w:themeColor="text1"/>
          <w:lang w:eastAsia="en-GB"/>
        </w:rPr>
      </w:pPr>
      <w:hyperlink w:anchor="_Toc427916463" w:history="1">
        <w:r w:rsidRPr="00EA7C9C">
          <w:rPr>
            <w:rStyle w:val="Hyperlink"/>
            <w:noProof/>
            <w:snapToGrid w:val="0"/>
            <w:color w:val="000000" w:themeColor="text1"/>
            <w:w w:val="0"/>
          </w:rPr>
          <w:t>2.6</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Experimental techniques for strain measurements and damage observation at the scale of microstructures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37</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64" w:history="1">
        <w:r w:rsidRPr="00EA7C9C">
          <w:rPr>
            <w:rStyle w:val="Hyperlink"/>
            <w:noProof/>
            <w:snapToGrid w:val="0"/>
            <w:color w:val="000000" w:themeColor="text1"/>
            <w:w w:val="0"/>
          </w:rPr>
          <w:t>2.7</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Summary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40</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465" w:history="1">
        <w:r w:rsidRPr="00EA7C9C">
          <w:rPr>
            <w:rStyle w:val="Hyperlink"/>
            <w:noProof/>
            <w:snapToGrid w:val="0"/>
            <w:color w:val="000000" w:themeColor="text1"/>
            <w:w w:val="0"/>
          </w:rPr>
          <w:t>3</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Experimental Procedures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42</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66" w:history="1">
        <w:r w:rsidRPr="00EA7C9C">
          <w:rPr>
            <w:rStyle w:val="Hyperlink"/>
            <w:noProof/>
            <w:snapToGrid w:val="0"/>
            <w:color w:val="000000" w:themeColor="text1"/>
            <w:w w:val="0"/>
          </w:rPr>
          <w:t>3.1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Machines and Specimen Designs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42</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67" w:history="1">
        <w:r w:rsidRPr="00EA7C9C">
          <w:rPr>
            <w:rStyle w:val="Hyperlink"/>
            <w:noProof/>
            <w:snapToGrid w:val="0"/>
            <w:color w:val="000000" w:themeColor="text1"/>
            <w:w w:val="0"/>
          </w:rPr>
          <w:t>3.1.1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Introduction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42</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68" w:history="1">
        <w:r w:rsidRPr="00EA7C9C">
          <w:rPr>
            <w:rStyle w:val="Hyperlink"/>
            <w:noProof/>
            <w:snapToGrid w:val="0"/>
            <w:color w:val="000000" w:themeColor="text1"/>
            <w:w w:val="0"/>
          </w:rPr>
          <w:t>3.1.1.1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Finite Element modelling for specimen design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42</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69" w:history="1">
        <w:r w:rsidRPr="00EA7C9C">
          <w:rPr>
            <w:rStyle w:val="Hyperlink"/>
            <w:noProof/>
            <w:snapToGrid w:val="0"/>
            <w:color w:val="000000" w:themeColor="text1"/>
            <w:w w:val="0"/>
          </w:rPr>
          <w:t>3.1.2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Hot compression test in air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_Toc427916469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45</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0" w:history="1">
        <w:r w:rsidRPr="00EA7C9C">
          <w:rPr>
            <w:rStyle w:val="Hyperlink"/>
            <w:noProof/>
            <w:snapToGrid w:val="0"/>
            <w:color w:val="000000" w:themeColor="text1"/>
            <w:w w:val="0"/>
          </w:rPr>
          <w:t>3.1.2.1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Thermo-Mechanical Compressions machine (TMC)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45</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1" w:history="1">
        <w:r w:rsidRPr="00EA7C9C">
          <w:rPr>
            <w:rStyle w:val="Hyperlink"/>
            <w:noProof/>
            <w:snapToGrid w:val="0"/>
            <w:color w:val="000000" w:themeColor="text1"/>
            <w:w w:val="0"/>
          </w:rPr>
          <w:t>3.1.2.2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Specimen design for TMC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46</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72" w:history="1">
        <w:r w:rsidRPr="00EA7C9C">
          <w:rPr>
            <w:rStyle w:val="Hyperlink"/>
            <w:noProof/>
            <w:snapToGrid w:val="0"/>
            <w:color w:val="000000" w:themeColor="text1"/>
            <w:w w:val="0"/>
          </w:rPr>
          <w:t>3.1.3</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Hot compression test under vacuum</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53</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3" w:history="1">
        <w:r w:rsidRPr="00EA7C9C">
          <w:rPr>
            <w:rStyle w:val="Hyperlink"/>
            <w:noProof/>
            <w:snapToGrid w:val="0"/>
            <w:color w:val="000000" w:themeColor="text1"/>
            <w:w w:val="0"/>
          </w:rPr>
          <w:t>3.1.3.1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Gleeble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53</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4" w:history="1">
        <w:r w:rsidRPr="00EA7C9C">
          <w:rPr>
            <w:rStyle w:val="Hyperlink"/>
            <w:noProof/>
            <w:snapToGrid w:val="0"/>
            <w:color w:val="000000" w:themeColor="text1"/>
            <w:w w:val="0"/>
          </w:rPr>
          <w:t>3.1.3.2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Specimen design for Gleeble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54</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75" w:history="1">
        <w:r w:rsidRPr="00EA7C9C">
          <w:rPr>
            <w:rStyle w:val="Hyperlink"/>
            <w:noProof/>
            <w:snapToGrid w:val="0"/>
            <w:color w:val="000000" w:themeColor="text1"/>
            <w:w w:val="0"/>
          </w:rPr>
          <w:t>3.1.4</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Room temperature in-situ tensile testing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57</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6" w:history="1">
        <w:r w:rsidRPr="00EA7C9C">
          <w:rPr>
            <w:rStyle w:val="Hyperlink"/>
            <w:noProof/>
            <w:snapToGrid w:val="0"/>
            <w:color w:val="000000" w:themeColor="text1"/>
            <w:w w:val="0"/>
          </w:rPr>
          <w:t>3.1.4.1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Deben Tensile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57</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77" w:history="1">
        <w:r w:rsidRPr="00EA7C9C">
          <w:rPr>
            <w:rStyle w:val="Hyperlink"/>
            <w:noProof/>
            <w:snapToGrid w:val="0"/>
            <w:color w:val="000000" w:themeColor="text1"/>
            <w:w w:val="0"/>
          </w:rPr>
          <w:t>3.1.4.2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Specimen design for Deben Tensile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58</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78" w:history="1">
        <w:r w:rsidRPr="00EA7C9C">
          <w:rPr>
            <w:rStyle w:val="Hyperlink"/>
            <w:noProof/>
            <w:snapToGrid w:val="0"/>
            <w:color w:val="000000" w:themeColor="text1"/>
            <w:w w:val="0"/>
          </w:rPr>
          <w:t>3.2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Materials, Sample preparation, Test conditions, and Strain measurement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61</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79" w:history="1">
        <w:r w:rsidRPr="00EA7C9C">
          <w:rPr>
            <w:rStyle w:val="Hyperlink"/>
            <w:noProof/>
            <w:snapToGrid w:val="0"/>
            <w:color w:val="000000" w:themeColor="text1"/>
            <w:w w:val="0"/>
          </w:rPr>
          <w:t>3.2.1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Materials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_Toc427916479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61</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0" w:history="1">
        <w:r w:rsidRPr="00EA7C9C">
          <w:rPr>
            <w:rStyle w:val="Hyperlink"/>
            <w:noProof/>
            <w:snapToGrid w:val="0"/>
            <w:color w:val="000000" w:themeColor="text1"/>
            <w:w w:val="0"/>
          </w:rPr>
          <w:t>3.2.1.1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Microstructure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63</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81" w:history="1">
        <w:r w:rsidRPr="00EA7C9C">
          <w:rPr>
            <w:rStyle w:val="Hyperlink"/>
            <w:noProof/>
            <w:snapToGrid w:val="0"/>
            <w:color w:val="000000" w:themeColor="text1"/>
            <w:w w:val="0"/>
          </w:rPr>
          <w:t>3.2.2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Sample preparation and test conditions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64</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2" w:history="1">
        <w:r w:rsidRPr="00EA7C9C">
          <w:rPr>
            <w:rStyle w:val="Hyperlink"/>
            <w:noProof/>
            <w:snapToGrid w:val="0"/>
            <w:color w:val="000000" w:themeColor="text1"/>
            <w:w w:val="0"/>
          </w:rPr>
          <w:t>3.2.2.1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Microgrids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65</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3" w:history="1">
        <w:r w:rsidRPr="00EA7C9C">
          <w:rPr>
            <w:rStyle w:val="Hyperlink"/>
            <w:noProof/>
            <w:snapToGrid w:val="0"/>
            <w:color w:val="000000" w:themeColor="text1"/>
            <w:w w:val="0"/>
          </w:rPr>
          <w:t>3.2.2.2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Plane Strain Compression test using TMC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69</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4" w:history="1">
        <w:r w:rsidRPr="00EA7C9C">
          <w:rPr>
            <w:rStyle w:val="Hyperlink"/>
            <w:noProof/>
            <w:snapToGrid w:val="0"/>
            <w:color w:val="000000" w:themeColor="text1"/>
            <w:w w:val="0"/>
          </w:rPr>
          <w:t>3.2.2.3</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Compression test in Gleeble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71</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5" w:history="1">
        <w:r w:rsidRPr="00EA7C9C">
          <w:rPr>
            <w:rStyle w:val="Hyperlink"/>
            <w:noProof/>
            <w:snapToGrid w:val="0"/>
            <w:color w:val="000000" w:themeColor="text1"/>
            <w:w w:val="0"/>
          </w:rPr>
          <w:t>3.2.2.4</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Micro-DIC coupled Tensile test in Deben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72</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86" w:history="1">
        <w:r w:rsidRPr="00EA7C9C">
          <w:rPr>
            <w:rStyle w:val="Hyperlink"/>
            <w:noProof/>
            <w:snapToGrid w:val="0"/>
            <w:color w:val="000000" w:themeColor="text1"/>
            <w:w w:val="0"/>
          </w:rPr>
          <w:t>3.2.3</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Strain measurement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74</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7" w:history="1">
        <w:r w:rsidRPr="00EA7C9C">
          <w:rPr>
            <w:rStyle w:val="Hyperlink"/>
            <w:noProof/>
            <w:snapToGrid w:val="0"/>
            <w:color w:val="000000" w:themeColor="text1"/>
            <w:w w:val="0"/>
          </w:rPr>
          <w:t>3.2.3.1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74</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88" w:history="1">
        <w:r w:rsidRPr="00EA7C9C">
          <w:rPr>
            <w:rStyle w:val="Hyperlink"/>
            <w:noProof/>
            <w:snapToGrid w:val="0"/>
            <w:color w:val="000000" w:themeColor="text1"/>
            <w:w w:val="0"/>
          </w:rPr>
          <w:t>3.2.3.2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DIC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75</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489" w:history="1">
        <w:r w:rsidRPr="00EA7C9C">
          <w:rPr>
            <w:rStyle w:val="Hyperlink"/>
            <w:noProof/>
            <w:snapToGrid w:val="0"/>
            <w:color w:val="000000" w:themeColor="text1"/>
            <w:w w:val="0"/>
          </w:rPr>
          <w:t>4</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Results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_Toc427916489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77</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90" w:history="1">
        <w:r w:rsidRPr="00EA7C9C">
          <w:rPr>
            <w:rStyle w:val="Hyperlink"/>
            <w:noProof/>
            <w:snapToGrid w:val="0"/>
            <w:color w:val="000000" w:themeColor="text1"/>
            <w:w w:val="0"/>
          </w:rPr>
          <w:t>4.1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TMC Test Results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77</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91" w:history="1">
        <w:r w:rsidRPr="00EA7C9C">
          <w:rPr>
            <w:rStyle w:val="Hyperlink"/>
            <w:noProof/>
            <w:snapToGrid w:val="0"/>
            <w:color w:val="000000" w:themeColor="text1"/>
            <w:w w:val="0"/>
          </w:rPr>
          <w:t>4.1.1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Stress/strain curves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77</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92" w:history="1">
        <w:r w:rsidRPr="00EA7C9C">
          <w:rPr>
            <w:rStyle w:val="Hyperlink"/>
            <w:noProof/>
            <w:snapToGrid w:val="0"/>
            <w:color w:val="000000" w:themeColor="text1"/>
            <w:w w:val="0"/>
          </w:rPr>
          <w:t>4.1.2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Microgrid results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79</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93" w:history="1">
        <w:r w:rsidRPr="00EA7C9C">
          <w:rPr>
            <w:rStyle w:val="Hyperlink"/>
            <w:noProof/>
            <w:snapToGrid w:val="0"/>
            <w:color w:val="000000" w:themeColor="text1"/>
            <w:w w:val="0"/>
          </w:rPr>
          <w:t>4.1.2.1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79</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94" w:history="1">
        <w:r w:rsidRPr="00EA7C9C">
          <w:rPr>
            <w:rStyle w:val="Hyperlink"/>
            <w:noProof/>
            <w:snapToGrid w:val="0"/>
            <w:color w:val="000000" w:themeColor="text1"/>
            <w:w w:val="0"/>
          </w:rPr>
          <w:t>4.1.2.2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Fe-30wt%Ni+S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83</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95" w:history="1">
        <w:r w:rsidRPr="00EA7C9C">
          <w:rPr>
            <w:rStyle w:val="Hyperlink"/>
            <w:noProof/>
            <w:snapToGrid w:val="0"/>
            <w:color w:val="000000" w:themeColor="text1"/>
            <w:w w:val="0"/>
          </w:rPr>
          <w:t>4.1.2.3</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Modified compression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84</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96" w:history="1">
        <w:r w:rsidRPr="00EA7C9C">
          <w:rPr>
            <w:rStyle w:val="Hyperlink"/>
            <w:noProof/>
            <w:snapToGrid w:val="0"/>
            <w:color w:val="000000" w:themeColor="text1"/>
            <w:w w:val="0"/>
          </w:rPr>
          <w:t>4.1.3</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Summary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86</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497" w:history="1">
        <w:r w:rsidRPr="00EA7C9C">
          <w:rPr>
            <w:rStyle w:val="Hyperlink"/>
            <w:noProof/>
            <w:snapToGrid w:val="0"/>
            <w:color w:val="000000" w:themeColor="text1"/>
            <w:w w:val="0"/>
          </w:rPr>
          <w:t>4.2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Gleeble Compression Test Results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87</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498" w:history="1">
        <w:r w:rsidRPr="00EA7C9C">
          <w:rPr>
            <w:rStyle w:val="Hyperlink"/>
            <w:noProof/>
            <w:snapToGrid w:val="0"/>
            <w:color w:val="000000" w:themeColor="text1"/>
            <w:w w:val="0"/>
          </w:rPr>
          <w:t>4.2.1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Stress/strain Curves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87</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499" w:history="1">
        <w:r w:rsidRPr="00EA7C9C">
          <w:rPr>
            <w:rStyle w:val="Hyperlink"/>
            <w:noProof/>
            <w:snapToGrid w:val="0"/>
            <w:color w:val="000000" w:themeColor="text1"/>
            <w:w w:val="0"/>
          </w:rPr>
          <w:t>4.2.1.1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Thermal etching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_Toc427916499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88</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00" w:history="1">
        <w:r w:rsidRPr="00EA7C9C">
          <w:rPr>
            <w:rStyle w:val="Hyperlink"/>
            <w:noProof/>
            <w:snapToGrid w:val="0"/>
            <w:color w:val="000000" w:themeColor="text1"/>
            <w:w w:val="0"/>
          </w:rPr>
          <w:t>4.2.2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Observation in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91</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01" w:history="1">
        <w:r w:rsidRPr="00EA7C9C">
          <w:rPr>
            <w:rStyle w:val="Hyperlink"/>
            <w:noProof/>
            <w:snapToGrid w:val="0"/>
            <w:color w:val="000000" w:themeColor="text1"/>
            <w:w w:val="0"/>
          </w:rPr>
          <w:t>4.2.2.1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Microstructure observation in FCS after deformation at high temperature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96</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02" w:history="1">
        <w:r w:rsidRPr="00EA7C9C">
          <w:rPr>
            <w:rStyle w:val="Hyperlink"/>
            <w:noProof/>
            <w:snapToGrid w:val="0"/>
            <w:color w:val="000000" w:themeColor="text1"/>
            <w:w w:val="0"/>
          </w:rPr>
          <w:t>4.2.2.2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Microstructure observation for the simulation alloys deformed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102</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03" w:history="1">
        <w:r w:rsidRPr="00EA7C9C">
          <w:rPr>
            <w:rStyle w:val="Hyperlink"/>
            <w:noProof/>
            <w:snapToGrid w:val="0"/>
            <w:color w:val="000000" w:themeColor="text1"/>
            <w:w w:val="0"/>
          </w:rPr>
          <w:t>4.2.3</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FE simulation validation through strain measurements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104</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04" w:history="1">
        <w:r w:rsidRPr="00EA7C9C">
          <w:rPr>
            <w:rStyle w:val="Hyperlink"/>
            <w:noProof/>
            <w:snapToGrid w:val="0"/>
            <w:color w:val="000000" w:themeColor="text1"/>
            <w:w w:val="0"/>
          </w:rPr>
          <w:t>4.2.4</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Local Strain analysis at the microstructural scale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107</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05" w:history="1">
        <w:r w:rsidRPr="00EA7C9C">
          <w:rPr>
            <w:rStyle w:val="Hyperlink"/>
            <w:noProof/>
            <w:snapToGrid w:val="0"/>
            <w:color w:val="000000" w:themeColor="text1"/>
            <w:w w:val="0"/>
          </w:rPr>
          <w:t>4.2.4.1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Fe-30wt%Ni +S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107</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06" w:history="1">
        <w:r w:rsidRPr="00EA7C9C">
          <w:rPr>
            <w:rStyle w:val="Hyperlink"/>
            <w:noProof/>
            <w:snapToGrid w:val="0"/>
            <w:color w:val="000000" w:themeColor="text1"/>
            <w:w w:val="0"/>
          </w:rPr>
          <w:t>4.2.4.2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114</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07" w:history="1">
        <w:r w:rsidRPr="00EA7C9C">
          <w:rPr>
            <w:rStyle w:val="Hyperlink"/>
            <w:noProof/>
            <w:snapToGrid w:val="0"/>
            <w:color w:val="000000" w:themeColor="text1"/>
            <w:w w:val="0"/>
          </w:rPr>
          <w:t>4.2.4.3</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116</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08" w:history="1">
        <w:r w:rsidRPr="00EA7C9C">
          <w:rPr>
            <w:rStyle w:val="Hyperlink"/>
            <w:noProof/>
            <w:snapToGrid w:val="0"/>
            <w:color w:val="000000" w:themeColor="text1"/>
            <w:w w:val="0"/>
          </w:rPr>
          <w:t>4.2.5</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Multiple-pass test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123</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09" w:history="1">
        <w:r w:rsidRPr="00EA7C9C">
          <w:rPr>
            <w:rStyle w:val="Hyperlink"/>
            <w:noProof/>
            <w:snapToGrid w:val="0"/>
            <w:color w:val="000000" w:themeColor="text1"/>
            <w:w w:val="0"/>
          </w:rPr>
          <w:t>4.2.6</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Microgrid error analysis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_Toc427916509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125</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10" w:history="1">
        <w:r w:rsidRPr="00EA7C9C">
          <w:rPr>
            <w:rStyle w:val="Hyperlink"/>
            <w:noProof/>
            <w:snapToGrid w:val="0"/>
            <w:color w:val="000000" w:themeColor="text1"/>
            <w:w w:val="0"/>
          </w:rPr>
          <w:t>4.2.7</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Subsurface damage development in FCS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129</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11" w:history="1">
        <w:r w:rsidRPr="00EA7C9C">
          <w:rPr>
            <w:rStyle w:val="Hyperlink"/>
            <w:noProof/>
            <w:snapToGrid w:val="0"/>
            <w:color w:val="000000" w:themeColor="text1"/>
            <w:w w:val="0"/>
          </w:rPr>
          <w:t>4.2.8</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Summary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134</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12" w:history="1">
        <w:r w:rsidRPr="00EA7C9C">
          <w:rPr>
            <w:rStyle w:val="Hyperlink"/>
            <w:noProof/>
            <w:snapToGrid w:val="0"/>
            <w:color w:val="000000" w:themeColor="text1"/>
            <w:w w:val="0"/>
          </w:rPr>
          <w:t>4.3</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Room temperature micro- tensile test results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135</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13" w:history="1">
        <w:r w:rsidRPr="00EA7C9C">
          <w:rPr>
            <w:rStyle w:val="Hyperlink"/>
            <w:noProof/>
            <w:snapToGrid w:val="0"/>
            <w:color w:val="000000" w:themeColor="text1"/>
            <w:w w:val="0"/>
          </w:rPr>
          <w:t>4.3.1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Stress/ strain curves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135</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14" w:history="1">
        <w:r w:rsidRPr="00EA7C9C">
          <w:rPr>
            <w:rStyle w:val="Hyperlink"/>
            <w:noProof/>
            <w:snapToGrid w:val="0"/>
            <w:color w:val="000000" w:themeColor="text1"/>
            <w:w w:val="0"/>
          </w:rPr>
          <w:t>4.3.2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Deformation comparison between the simulation alloys and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137</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15" w:history="1">
        <w:r w:rsidRPr="00EA7C9C">
          <w:rPr>
            <w:rStyle w:val="Hyperlink"/>
            <w:noProof/>
            <w:snapToGrid w:val="0"/>
            <w:color w:val="000000" w:themeColor="text1"/>
            <w:w w:val="0"/>
          </w:rPr>
          <w:t>4.3.3</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Summary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148</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516" w:history="1">
        <w:r w:rsidRPr="00EA7C9C">
          <w:rPr>
            <w:rStyle w:val="Hyperlink"/>
            <w:noProof/>
            <w:snapToGrid w:val="0"/>
            <w:color w:val="000000" w:themeColor="text1"/>
            <w:w w:val="0"/>
          </w:rPr>
          <w:t>5</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Discussions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149</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17" w:history="1">
        <w:r w:rsidRPr="00EA7C9C">
          <w:rPr>
            <w:rStyle w:val="Hyperlink"/>
            <w:noProof/>
            <w:snapToGrid w:val="0"/>
            <w:color w:val="000000" w:themeColor="text1"/>
            <w:w w:val="0"/>
          </w:rPr>
          <w:t>5.1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Mechanical testing procedure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149</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18" w:history="1">
        <w:r w:rsidRPr="00EA7C9C">
          <w:rPr>
            <w:rStyle w:val="Hyperlink"/>
            <w:noProof/>
            <w:snapToGrid w:val="0"/>
            <w:color w:val="000000" w:themeColor="text1"/>
            <w:w w:val="0"/>
          </w:rPr>
          <w:t>5.2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Local Deformation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150</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19" w:history="1">
        <w:r w:rsidRPr="00EA7C9C">
          <w:rPr>
            <w:rStyle w:val="Hyperlink"/>
            <w:noProof/>
            <w:snapToGrid w:val="0"/>
            <w:color w:val="000000" w:themeColor="text1"/>
            <w:w w:val="0"/>
          </w:rPr>
          <w:t>5.3</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Damage mechanisms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_Toc427916519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153</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20" w:history="1">
        <w:r w:rsidRPr="00EA7C9C">
          <w:rPr>
            <w:rStyle w:val="Hyperlink"/>
            <w:noProof/>
            <w:snapToGrid w:val="0"/>
            <w:color w:val="000000" w:themeColor="text1"/>
            <w:w w:val="0"/>
          </w:rPr>
          <w:t>5.4</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Summary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160</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521" w:history="1">
        <w:r w:rsidRPr="00EA7C9C">
          <w:rPr>
            <w:rStyle w:val="Hyperlink"/>
            <w:noProof/>
            <w:snapToGrid w:val="0"/>
            <w:color w:val="000000" w:themeColor="text1"/>
            <w:w w:val="0"/>
          </w:rPr>
          <w:t>6</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Conclusions and Future Work</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161</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22" w:history="1">
        <w:r w:rsidRPr="00EA7C9C">
          <w:rPr>
            <w:rStyle w:val="Hyperlink"/>
            <w:noProof/>
            <w:snapToGrid w:val="0"/>
            <w:color w:val="000000" w:themeColor="text1"/>
            <w:w w:val="0"/>
          </w:rPr>
          <w:t>6.1</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Conclusions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161</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23" w:history="1">
        <w:r w:rsidRPr="00EA7C9C">
          <w:rPr>
            <w:rStyle w:val="Hyperlink"/>
            <w:noProof/>
            <w:snapToGrid w:val="0"/>
            <w:color w:val="000000" w:themeColor="text1"/>
            <w:w w:val="0"/>
          </w:rPr>
          <w:t>6.2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Future work</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164</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524" w:history="1">
        <w:r w:rsidRPr="00EA7C9C">
          <w:rPr>
            <w:rStyle w:val="Hyperlink"/>
            <w:noProof/>
            <w:snapToGrid w:val="0"/>
            <w:color w:val="000000" w:themeColor="text1"/>
            <w:w w:val="0"/>
          </w:rPr>
          <w:t>7</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References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166</w:t>
        </w:r>
        <w:r w:rsidRPr="00EA7C9C">
          <w:rPr>
            <w:noProof/>
            <w:webHidden/>
            <w:color w:val="000000" w:themeColor="text1"/>
          </w:rPr>
          <w:fldChar w:fldCharType="end"/>
        </w:r>
      </w:hyperlink>
    </w:p>
    <w:p w:rsidR="00EA7C9C" w:rsidRPr="00EA7C9C" w:rsidRDefault="00EA7C9C">
      <w:pPr>
        <w:pStyle w:val="TOC1"/>
        <w:tabs>
          <w:tab w:val="left" w:pos="480"/>
          <w:tab w:val="right" w:leader="dot" w:pos="8494"/>
        </w:tabs>
        <w:rPr>
          <w:rFonts w:asciiTheme="minorHAnsi" w:hAnsiTheme="minorHAnsi" w:cstheme="minorBidi"/>
          <w:b w:val="0"/>
          <w:bCs w:val="0"/>
          <w:i w:val="0"/>
          <w:iCs w:val="0"/>
          <w:noProof/>
          <w:color w:val="000000" w:themeColor="text1"/>
          <w:sz w:val="22"/>
          <w:szCs w:val="22"/>
          <w:lang w:eastAsia="en-GB"/>
        </w:rPr>
      </w:pPr>
      <w:hyperlink w:anchor="_Toc427916525" w:history="1">
        <w:r w:rsidRPr="00EA7C9C">
          <w:rPr>
            <w:rStyle w:val="Hyperlink"/>
            <w:noProof/>
            <w:snapToGrid w:val="0"/>
            <w:color w:val="000000" w:themeColor="text1"/>
            <w:w w:val="0"/>
          </w:rPr>
          <w:t>8</w:t>
        </w:r>
        <w:r w:rsidRPr="00EA7C9C">
          <w:rPr>
            <w:rFonts w:asciiTheme="minorHAnsi" w:hAnsiTheme="minorHAnsi" w:cstheme="minorBidi"/>
            <w:b w:val="0"/>
            <w:bCs w:val="0"/>
            <w:i w:val="0"/>
            <w:iCs w:val="0"/>
            <w:noProof/>
            <w:color w:val="000000" w:themeColor="text1"/>
            <w:sz w:val="22"/>
            <w:szCs w:val="22"/>
            <w:lang w:eastAsia="en-GB"/>
          </w:rPr>
          <w:tab/>
        </w:r>
        <w:r w:rsidRPr="00EA7C9C">
          <w:rPr>
            <w:rStyle w:val="Hyperlink"/>
            <w:noProof/>
            <w:color w:val="000000" w:themeColor="text1"/>
          </w:rPr>
          <w:t>Appendix</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172</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26" w:history="1">
        <w:r w:rsidRPr="00EA7C9C">
          <w:rPr>
            <w:rStyle w:val="Hyperlink"/>
            <w:noProof/>
            <w:snapToGrid w:val="0"/>
            <w:color w:val="000000" w:themeColor="text1"/>
            <w:w w:val="0"/>
          </w:rPr>
          <w:t>8.1</w:t>
        </w:r>
        <w:r w:rsidRPr="00EA7C9C">
          <w:rPr>
            <w:rFonts w:asciiTheme="minorHAnsi" w:hAnsiTheme="minorHAnsi" w:cstheme="minorBidi"/>
            <w:b w:val="0"/>
            <w:bCs w:val="0"/>
            <w:noProof/>
            <w:color w:val="000000" w:themeColor="text1"/>
            <w:lang w:eastAsia="en-GB"/>
          </w:rPr>
          <w:tab/>
          <w:t>.</w:t>
        </w:r>
        <w:r w:rsidRPr="00EA7C9C">
          <w:rPr>
            <w:rStyle w:val="Hyperlink"/>
            <w:noProof/>
            <w:color w:val="000000" w:themeColor="text1"/>
          </w:rPr>
          <w:t>Data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172</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27" w:history="1">
        <w:r w:rsidRPr="00EA7C9C">
          <w:rPr>
            <w:rStyle w:val="Hyperlink"/>
            <w:noProof/>
            <w:snapToGrid w:val="0"/>
            <w:color w:val="000000" w:themeColor="text1"/>
            <w:w w:val="0"/>
          </w:rPr>
          <w:t>8.1.1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TMC data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172</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28" w:history="1">
        <w:r w:rsidRPr="00EA7C9C">
          <w:rPr>
            <w:rStyle w:val="Hyperlink"/>
            <w:noProof/>
            <w:snapToGrid w:val="0"/>
            <w:color w:val="000000" w:themeColor="text1"/>
            <w:w w:val="0"/>
          </w:rPr>
          <w:t>8.1.1.1</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Origin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172</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29" w:history="1">
        <w:r w:rsidRPr="00EA7C9C">
          <w:rPr>
            <w:rStyle w:val="Hyperlink"/>
            <w:noProof/>
            <w:snapToGrid w:val="0"/>
            <w:color w:val="000000" w:themeColor="text1"/>
            <w:w w:val="0"/>
          </w:rPr>
          <w:t>8.1.1.2</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Compliance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_Toc427916529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173</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30" w:history="1">
        <w:r w:rsidRPr="00EA7C9C">
          <w:rPr>
            <w:rStyle w:val="Hyperlink"/>
            <w:noProof/>
            <w:snapToGrid w:val="0"/>
            <w:color w:val="000000" w:themeColor="text1"/>
            <w:w w:val="0"/>
          </w:rPr>
          <w:t>8.1.1.3</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Breadth spreading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173</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31" w:history="1">
        <w:r w:rsidRPr="00EA7C9C">
          <w:rPr>
            <w:rStyle w:val="Hyperlink"/>
            <w:noProof/>
            <w:snapToGrid w:val="0"/>
            <w:color w:val="000000" w:themeColor="text1"/>
            <w:w w:val="0"/>
          </w:rPr>
          <w:t>8.1.1.4</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Friction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174</w:t>
        </w:r>
        <w:r w:rsidRPr="00EA7C9C">
          <w:rPr>
            <w:noProof/>
            <w:webHidden/>
            <w:color w:val="000000" w:themeColor="text1"/>
          </w:rPr>
          <w:fldChar w:fldCharType="end"/>
        </w:r>
      </w:hyperlink>
    </w:p>
    <w:p w:rsidR="00EA7C9C" w:rsidRPr="00EA7C9C" w:rsidRDefault="00EA7C9C">
      <w:pPr>
        <w:pStyle w:val="TOC4"/>
        <w:tabs>
          <w:tab w:val="left" w:pos="1680"/>
          <w:tab w:val="right" w:leader="dot" w:pos="8494"/>
        </w:tabs>
        <w:rPr>
          <w:rFonts w:asciiTheme="minorHAnsi" w:hAnsiTheme="minorHAnsi" w:cstheme="minorBidi"/>
          <w:i w:val="0"/>
          <w:noProof/>
          <w:color w:val="000000" w:themeColor="text1"/>
          <w:sz w:val="22"/>
          <w:szCs w:val="22"/>
          <w:lang w:eastAsia="en-GB"/>
        </w:rPr>
      </w:pPr>
      <w:hyperlink w:anchor="_Toc427916532" w:history="1">
        <w:r w:rsidRPr="00EA7C9C">
          <w:rPr>
            <w:rStyle w:val="Hyperlink"/>
            <w:noProof/>
            <w:snapToGrid w:val="0"/>
            <w:color w:val="000000" w:themeColor="text1"/>
            <w:w w:val="0"/>
          </w:rPr>
          <w:t>8.1.1.5</w:t>
        </w:r>
        <w:r w:rsidRPr="00EA7C9C">
          <w:rPr>
            <w:rFonts w:asciiTheme="minorHAnsi" w:hAnsiTheme="minorHAnsi" w:cstheme="minorBidi"/>
            <w:i w:val="0"/>
            <w:noProof/>
            <w:color w:val="000000" w:themeColor="text1"/>
            <w:sz w:val="22"/>
            <w:szCs w:val="22"/>
            <w:lang w:eastAsia="en-GB"/>
          </w:rPr>
          <w:tab/>
        </w:r>
        <w:r w:rsidRPr="00EA7C9C">
          <w:rPr>
            <w:rStyle w:val="Hyperlink"/>
            <w:noProof/>
            <w:color w:val="000000" w:themeColor="text1"/>
          </w:rPr>
          <w:t>Stress and strain value calculated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174</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33" w:history="1">
        <w:r w:rsidRPr="00EA7C9C">
          <w:rPr>
            <w:rStyle w:val="Hyperlink"/>
            <w:noProof/>
            <w:snapToGrid w:val="0"/>
            <w:color w:val="000000" w:themeColor="text1"/>
            <w:w w:val="0"/>
          </w:rPr>
          <w:t>8.1.2</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Stress/ strain curves obtained from Gleeble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175</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34" w:history="1">
        <w:r w:rsidRPr="00EA7C9C">
          <w:rPr>
            <w:rStyle w:val="Hyperlink"/>
            <w:noProof/>
            <w:snapToGrid w:val="0"/>
            <w:color w:val="000000" w:themeColor="text1"/>
            <w:w w:val="0"/>
          </w:rPr>
          <w:t>8.2</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Deformed specimens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176</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35" w:history="1">
        <w:r w:rsidRPr="00EA7C9C">
          <w:rPr>
            <w:rStyle w:val="Hyperlink"/>
            <w:noProof/>
            <w:snapToGrid w:val="0"/>
            <w:color w:val="000000" w:themeColor="text1"/>
            <w:w w:val="0"/>
          </w:rPr>
          <w:t>8.3</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Heat treatments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177</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36" w:history="1">
        <w:r w:rsidRPr="00EA7C9C">
          <w:rPr>
            <w:rStyle w:val="Hyperlink"/>
            <w:noProof/>
            <w:snapToGrid w:val="0"/>
            <w:color w:val="000000" w:themeColor="text1"/>
            <w:w w:val="0"/>
          </w:rPr>
          <w:t>8.4</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Grinding and polishing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177</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37" w:history="1">
        <w:r w:rsidRPr="00EA7C9C">
          <w:rPr>
            <w:rStyle w:val="Hyperlink"/>
            <w:noProof/>
            <w:snapToGrid w:val="0"/>
            <w:color w:val="000000" w:themeColor="text1"/>
            <w:w w:val="0"/>
          </w:rPr>
          <w:t>8.5</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Etching conditions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178</w:t>
        </w:r>
        <w:r w:rsidRPr="00EA7C9C">
          <w:rPr>
            <w:noProof/>
            <w:webHidden/>
            <w:color w:val="000000" w:themeColor="text1"/>
          </w:rPr>
          <w:fldChar w:fldCharType="end"/>
        </w:r>
      </w:hyperlink>
    </w:p>
    <w:p w:rsidR="00EA7C9C" w:rsidRPr="00EA7C9C" w:rsidRDefault="00EA7C9C">
      <w:pPr>
        <w:pStyle w:val="TOC3"/>
        <w:tabs>
          <w:tab w:val="left" w:pos="1200"/>
          <w:tab w:val="right" w:leader="dot" w:pos="8494"/>
        </w:tabs>
        <w:rPr>
          <w:rFonts w:asciiTheme="minorHAnsi" w:hAnsiTheme="minorHAnsi" w:cstheme="minorBidi"/>
          <w:noProof/>
          <w:color w:val="000000" w:themeColor="text1"/>
          <w:szCs w:val="22"/>
          <w:lang w:eastAsia="en-GB"/>
        </w:rPr>
      </w:pPr>
      <w:hyperlink w:anchor="_Toc427916538" w:history="1">
        <w:r w:rsidRPr="00EA7C9C">
          <w:rPr>
            <w:rStyle w:val="Hyperlink"/>
            <w:noProof/>
            <w:snapToGrid w:val="0"/>
            <w:color w:val="000000" w:themeColor="text1"/>
            <w:w w:val="0"/>
          </w:rPr>
          <w:t>8.5.1</w:t>
        </w:r>
        <w:r w:rsidRPr="00EA7C9C">
          <w:rPr>
            <w:rFonts w:asciiTheme="minorHAnsi" w:hAnsiTheme="minorHAnsi" w:cstheme="minorBidi"/>
            <w:noProof/>
            <w:color w:val="000000" w:themeColor="text1"/>
            <w:szCs w:val="22"/>
            <w:lang w:eastAsia="en-GB"/>
          </w:rPr>
          <w:tab/>
        </w:r>
        <w:r w:rsidRPr="00EA7C9C">
          <w:rPr>
            <w:rStyle w:val="Hyperlink"/>
            <w:noProof/>
            <w:color w:val="000000" w:themeColor="text1"/>
          </w:rPr>
          <w:t>Chemical etching of Fe-30wt%Ni+S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178</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39" w:history="1">
        <w:r w:rsidRPr="00EA7C9C">
          <w:rPr>
            <w:rStyle w:val="Hyperlink"/>
            <w:noProof/>
            <w:snapToGrid w:val="0"/>
            <w:color w:val="000000" w:themeColor="text1"/>
            <w:w w:val="0"/>
          </w:rPr>
          <w:t>8.6</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Microgrid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_Toc427916539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179</w:t>
        </w:r>
        <w:r w:rsidRPr="00EA7C9C">
          <w:rPr>
            <w:noProof/>
            <w:webHidden/>
            <w:color w:val="000000" w:themeColor="text1"/>
          </w:rPr>
          <w:fldChar w:fldCharType="end"/>
        </w:r>
      </w:hyperlink>
    </w:p>
    <w:p w:rsidR="00EA7C9C" w:rsidRPr="00EA7C9C" w:rsidRDefault="00EA7C9C">
      <w:pPr>
        <w:pStyle w:val="TOC2"/>
        <w:tabs>
          <w:tab w:val="left" w:pos="1200"/>
        </w:tabs>
        <w:rPr>
          <w:rFonts w:asciiTheme="minorHAnsi" w:hAnsiTheme="minorHAnsi" w:cstheme="minorBidi"/>
          <w:b w:val="0"/>
          <w:bCs w:val="0"/>
          <w:noProof/>
          <w:color w:val="000000" w:themeColor="text1"/>
          <w:lang w:eastAsia="en-GB"/>
        </w:rPr>
      </w:pPr>
      <w:hyperlink w:anchor="_Toc427916540" w:history="1">
        <w:r w:rsidRPr="00EA7C9C">
          <w:rPr>
            <w:rStyle w:val="Hyperlink"/>
            <w:noProof/>
            <w:snapToGrid w:val="0"/>
            <w:color w:val="000000" w:themeColor="text1"/>
            <w:w w:val="0"/>
          </w:rPr>
          <w:t>8.7</w:t>
        </w:r>
        <w:r w:rsidRPr="00EA7C9C">
          <w:rPr>
            <w:rFonts w:asciiTheme="minorHAnsi" w:hAnsiTheme="minorHAnsi" w:cstheme="minorBidi"/>
            <w:b w:val="0"/>
            <w:bCs w:val="0"/>
            <w:noProof/>
            <w:color w:val="000000" w:themeColor="text1"/>
            <w:lang w:eastAsia="en-GB"/>
          </w:rPr>
          <w:tab/>
        </w:r>
        <w:r w:rsidRPr="00EA7C9C">
          <w:rPr>
            <w:rStyle w:val="Hyperlink"/>
            <w:noProof/>
            <w:color w:val="000000" w:themeColor="text1"/>
          </w:rPr>
          <w:t>Microgrid after test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180</w:t>
        </w:r>
        <w:r w:rsidRPr="00EA7C9C">
          <w:rPr>
            <w:noProof/>
            <w:webHidden/>
            <w:color w:val="000000" w:themeColor="text1"/>
          </w:rPr>
          <w:fldChar w:fldCharType="end"/>
        </w:r>
      </w:hyperlink>
    </w:p>
    <w:p w:rsidR="00856106" w:rsidRPr="00EA7C9C" w:rsidRDefault="00856106">
      <w:pPr>
        <w:rPr>
          <w:color w:val="000000" w:themeColor="text1"/>
        </w:rPr>
      </w:pPr>
      <w:r w:rsidRPr="00EA7C9C">
        <w:rPr>
          <w:rFonts w:cs="Calibri"/>
          <w:b/>
          <w:bCs/>
          <w:i/>
          <w:iCs/>
          <w:color w:val="000000" w:themeColor="text1"/>
          <w:sz w:val="28"/>
          <w:szCs w:val="24"/>
        </w:rPr>
        <w:fldChar w:fldCharType="end"/>
      </w:r>
    </w:p>
    <w:p w:rsidR="00856106" w:rsidRPr="00EA7C9C" w:rsidRDefault="00856106" w:rsidP="00AE076B">
      <w:pPr>
        <w:rPr>
          <w:color w:val="000000" w:themeColor="text1"/>
        </w:rPr>
        <w:sectPr w:rsidR="00856106" w:rsidRPr="00EA7C9C" w:rsidSect="00AE076B">
          <w:headerReference w:type="default" r:id="rId11"/>
          <w:pgSz w:w="11906" w:h="16838"/>
          <w:pgMar w:top="1440" w:right="1134" w:bottom="1440" w:left="1134" w:header="709" w:footer="737"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List of Figures</w:t>
      </w:r>
    </w:p>
    <w:p w:rsidR="00EA7C9C" w:rsidRPr="00EA7C9C" w:rsidRDefault="00856106">
      <w:pPr>
        <w:pStyle w:val="TableofFigures"/>
        <w:tabs>
          <w:tab w:val="right" w:leader="dot" w:pos="8494"/>
        </w:tabs>
        <w:rPr>
          <w:rFonts w:asciiTheme="minorHAnsi" w:hAnsiTheme="minorHAnsi" w:cstheme="minorBidi"/>
          <w:noProof/>
          <w:color w:val="000000" w:themeColor="text1"/>
          <w:lang w:eastAsia="en-GB"/>
        </w:rPr>
      </w:pPr>
      <w:r w:rsidRPr="00EA7C9C">
        <w:rPr>
          <w:rFonts w:asciiTheme="majorHAnsi" w:hAnsiTheme="majorHAnsi"/>
          <w:b/>
          <w:color w:val="000000" w:themeColor="text1"/>
          <w:sz w:val="44"/>
        </w:rPr>
        <w:fldChar w:fldCharType="begin"/>
      </w:r>
      <w:r w:rsidRPr="00EA7C9C">
        <w:rPr>
          <w:rFonts w:asciiTheme="majorHAnsi" w:hAnsiTheme="majorHAnsi"/>
          <w:b/>
          <w:color w:val="000000" w:themeColor="text1"/>
          <w:sz w:val="44"/>
        </w:rPr>
        <w:instrText xml:space="preserve"> TOC \h \z \c "Figure" </w:instrText>
      </w:r>
      <w:r w:rsidRPr="00EA7C9C">
        <w:rPr>
          <w:rFonts w:asciiTheme="majorHAnsi" w:hAnsiTheme="majorHAnsi"/>
          <w:b/>
          <w:color w:val="000000" w:themeColor="text1"/>
          <w:sz w:val="44"/>
        </w:rPr>
        <w:fldChar w:fldCharType="separate"/>
      </w:r>
      <w:hyperlink w:anchor="_Toc427916541" w:history="1">
        <w:r w:rsidR="00EA7C9C" w:rsidRPr="00EA7C9C">
          <w:rPr>
            <w:rStyle w:val="Hyperlink"/>
            <w:noProof/>
            <w:color w:val="000000" w:themeColor="text1"/>
          </w:rPr>
          <w:t>Figure 1.1 Yearly steel production [1]</w:t>
        </w:r>
        <w:r w:rsidR="00EA7C9C" w:rsidRPr="00EA7C9C">
          <w:rPr>
            <w:noProof/>
            <w:webHidden/>
            <w:color w:val="000000" w:themeColor="text1"/>
          </w:rPr>
          <w:tab/>
        </w:r>
        <w:r w:rsidR="00EA7C9C" w:rsidRPr="00EA7C9C">
          <w:rPr>
            <w:noProof/>
            <w:webHidden/>
            <w:color w:val="000000" w:themeColor="text1"/>
          </w:rPr>
          <w:fldChar w:fldCharType="begin"/>
        </w:r>
        <w:r w:rsidR="00EA7C9C" w:rsidRPr="00EA7C9C">
          <w:rPr>
            <w:noProof/>
            <w:webHidden/>
            <w:color w:val="000000" w:themeColor="text1"/>
          </w:rPr>
          <w:instrText xml:space="preserve"> PAGEREF _Toc427916541 \h </w:instrText>
        </w:r>
        <w:r w:rsidR="00EA7C9C" w:rsidRPr="00EA7C9C">
          <w:rPr>
            <w:noProof/>
            <w:webHidden/>
            <w:color w:val="000000" w:themeColor="text1"/>
          </w:rPr>
        </w:r>
        <w:r w:rsidR="00EA7C9C" w:rsidRPr="00EA7C9C">
          <w:rPr>
            <w:noProof/>
            <w:webHidden/>
            <w:color w:val="000000" w:themeColor="text1"/>
          </w:rPr>
          <w:fldChar w:fldCharType="separate"/>
        </w:r>
        <w:r w:rsidR="00EA7C9C" w:rsidRPr="00EA7C9C">
          <w:rPr>
            <w:noProof/>
            <w:webHidden/>
            <w:color w:val="000000" w:themeColor="text1"/>
          </w:rPr>
          <w:t>18</w:t>
        </w:r>
        <w:r w:rsidR="00EA7C9C"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2" w:history="1">
        <w:r w:rsidRPr="00EA7C9C">
          <w:rPr>
            <w:rStyle w:val="Hyperlink"/>
            <w:noProof/>
            <w:color w:val="000000" w:themeColor="text1"/>
          </w:rPr>
          <w:t>Figure 1.2 a) Hot rolled steel during the industrial process and b) end product with edge cracks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3" w:history="1">
        <w:r w:rsidRPr="00EA7C9C">
          <w:rPr>
            <w:rStyle w:val="Hyperlink"/>
            <w:noProof/>
            <w:color w:val="000000" w:themeColor="text1"/>
          </w:rPr>
          <w:t>Figure 1.3 Mechanisms of chip formation during machining of FCS [7]</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4" w:history="1">
        <w:r w:rsidRPr="00EA7C9C">
          <w:rPr>
            <w:rStyle w:val="Hyperlink"/>
            <w:noProof/>
            <w:color w:val="000000" w:themeColor="text1"/>
          </w:rPr>
          <w:t>Figure 2.1 Grains sizes of an austenitic steel corresponded to applied strains [17]</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5" w:history="1">
        <w:r w:rsidRPr="00EA7C9C">
          <w:rPr>
            <w:rStyle w:val="Hyperlink"/>
            <w:noProof/>
            <w:color w:val="000000" w:themeColor="text1"/>
          </w:rPr>
          <w:t>Figure 2.2 (a) Microstructure and its corresponding material properties (b) Phase diagram of steel [16]</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6" w:history="1">
        <w:r w:rsidRPr="00EA7C9C">
          <w:rPr>
            <w:rStyle w:val="Hyperlink"/>
            <w:noProof/>
            <w:color w:val="000000" w:themeColor="text1"/>
          </w:rPr>
          <w:t>Figure 2.3 (a) Microstructure during hot rolling [16] (b) Interference micrograph of thermal etched alloy [22]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7" w:history="1">
        <w:r w:rsidRPr="00EA7C9C">
          <w:rPr>
            <w:rStyle w:val="Hyperlink"/>
            <w:noProof/>
            <w:color w:val="000000" w:themeColor="text1"/>
          </w:rPr>
          <w:t>Figure 2.4 The three stages in damage development [12]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8" w:history="1">
        <w:r w:rsidRPr="00EA7C9C">
          <w:rPr>
            <w:rStyle w:val="Hyperlink"/>
            <w:noProof/>
            <w:color w:val="000000" w:themeColor="text1"/>
          </w:rPr>
          <w:t>Figure 2.5 a) Macro damage coalescence and b) damage cavity initiation in Ti-6Al-4V located at the grain boundary after high temperature tensile deformation [35]</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49" w:history="1">
        <w:r w:rsidRPr="00EA7C9C">
          <w:rPr>
            <w:rStyle w:val="Hyperlink"/>
            <w:noProof/>
            <w:color w:val="000000" w:themeColor="text1"/>
          </w:rPr>
          <w:t>Figure 2.6 Observed damages and cracks generated by (a) low (0.1s</w:t>
        </w:r>
        <w:r w:rsidRPr="00EA7C9C">
          <w:rPr>
            <w:rStyle w:val="Hyperlink"/>
            <w:noProof/>
            <w:color w:val="000000" w:themeColor="text1"/>
            <w:vertAlign w:val="superscript"/>
          </w:rPr>
          <w:t>-1</w:t>
        </w:r>
        <w:r w:rsidRPr="00EA7C9C">
          <w:rPr>
            <w:rStyle w:val="Hyperlink"/>
            <w:noProof/>
            <w:color w:val="000000" w:themeColor="text1"/>
          </w:rPr>
          <w:t>)  and high (10 s</w:t>
        </w:r>
        <w:r w:rsidRPr="00EA7C9C">
          <w:rPr>
            <w:rStyle w:val="Hyperlink"/>
            <w:noProof/>
            <w:color w:val="000000" w:themeColor="text1"/>
            <w:vertAlign w:val="superscript"/>
          </w:rPr>
          <w:t>27</w:t>
        </w:r>
        <w:r w:rsidRPr="00EA7C9C">
          <w:rPr>
            <w:rStyle w:val="Hyperlink"/>
            <w:noProof/>
            <w:color w:val="000000" w:themeColor="text1"/>
          </w:rPr>
          <w:t>) strain rate deformation at 1000</w:t>
        </w:r>
        <w:r w:rsidRPr="00EA7C9C">
          <w:rPr>
            <w:rStyle w:val="Hyperlink"/>
            <w:rFonts w:ascii="Calibri" w:hAnsi="Calibri"/>
            <w:noProof/>
            <w:color w:val="000000" w:themeColor="text1"/>
          </w:rPr>
          <w:t>⁰</w:t>
        </w:r>
        <w:r w:rsidRPr="00EA7C9C">
          <w:rPr>
            <w:rStyle w:val="Hyperlink"/>
            <w:noProof/>
            <w:color w:val="000000" w:themeColor="text1"/>
          </w:rPr>
          <w:t>C [37]</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_Toc427916549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0" w:history="1">
        <w:r w:rsidRPr="00EA7C9C">
          <w:rPr>
            <w:rStyle w:val="Hyperlink"/>
            <w:noProof/>
            <w:color w:val="000000" w:themeColor="text1"/>
          </w:rPr>
          <w:t>Figure 2.7 Cross-sectional view of billet during hot rolling [20]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1" w:history="1">
        <w:r w:rsidRPr="00EA7C9C">
          <w:rPr>
            <w:rStyle w:val="Hyperlink"/>
            <w:noProof/>
            <w:color w:val="000000" w:themeColor="text1"/>
          </w:rPr>
          <w:t xml:space="preserve">Figure 2.8 a) simulation of hot rolled steel b) strains to rupture graph against stress triaxiality </w:t>
        </w:r>
        <w:r w:rsidRPr="00EA7C9C">
          <w:rPr>
            <w:rStyle w:val="Hyperlink"/>
            <w:rFonts w:ascii="Calibri" w:hAnsi="Calibri"/>
            <w:noProof/>
            <w:color w:val="000000" w:themeColor="text1"/>
          </w:rPr>
          <w:t>[18]</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29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2" w:history="1">
        <w:r w:rsidRPr="00EA7C9C">
          <w:rPr>
            <w:rStyle w:val="Hyperlink"/>
            <w:noProof/>
            <w:color w:val="000000" w:themeColor="text1"/>
          </w:rPr>
          <w:t>Figure 2.9 a) Stress triaxiality map over given specimen designs b) temperature and stress triaxiality effects towards modes of damage [11]</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3" w:history="1">
        <w:r w:rsidRPr="00EA7C9C">
          <w:rPr>
            <w:rStyle w:val="Hyperlink"/>
            <w:noProof/>
            <w:color w:val="000000" w:themeColor="text1"/>
          </w:rPr>
          <w:t>Figure 2.10 Hot damage formation in 316LN stainless steel [52]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4" w:history="1">
        <w:r w:rsidRPr="00EA7C9C">
          <w:rPr>
            <w:rStyle w:val="Hyperlink"/>
            <w:noProof/>
            <w:color w:val="000000" w:themeColor="text1"/>
          </w:rPr>
          <w:t>Figure 2.11 Energy-Dispersive X-ray (EDX) analysis of cross-sectioned FCS [56]</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5" w:history="1">
        <w:r w:rsidRPr="00EA7C9C">
          <w:rPr>
            <w:rStyle w:val="Hyperlink"/>
            <w:noProof/>
            <w:color w:val="000000" w:themeColor="text1"/>
          </w:rPr>
          <w:t>Figure 2.12 a) Simulation model of inclusion and steel matrix b) Simulated equivalent strain distribution in steel matrix [57]</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6" w:history="1">
        <w:r w:rsidRPr="00EA7C9C">
          <w:rPr>
            <w:rStyle w:val="Hyperlink"/>
            <w:noProof/>
            <w:color w:val="000000" w:themeColor="text1"/>
          </w:rPr>
          <w:t>Figure 2.13 Simulated strain distribution with appearance of voids [59]</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7" w:history="1">
        <w:r w:rsidRPr="00EA7C9C">
          <w:rPr>
            <w:rStyle w:val="Hyperlink"/>
            <w:noProof/>
            <w:color w:val="000000" w:themeColor="text1"/>
          </w:rPr>
          <w:t>Figure 2.14 a) Simulated strain distribution of inclusions and steel matrix [15] b) Simulated stress distribution of inclusions and steel matrix [12]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8" w:history="1">
        <w:r w:rsidRPr="00EA7C9C">
          <w:rPr>
            <w:rStyle w:val="Hyperlink"/>
            <w:noProof/>
            <w:color w:val="000000" w:themeColor="text1"/>
          </w:rPr>
          <w:t>Figure 2.15 a) 3-D simulation of inclusions and steel matrix b) 3-D simulation of damage formation between inclusions [56]</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59" w:history="1">
        <w:r w:rsidRPr="00EA7C9C">
          <w:rPr>
            <w:rStyle w:val="Hyperlink"/>
            <w:noProof/>
            <w:color w:val="000000" w:themeColor="text1"/>
          </w:rPr>
          <w:t>Figure 2.16 Simulation results with strain distributions predicted by a model with a) GBM and b) NGBM [60]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_Toc427916559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0" w:history="1">
        <w:r w:rsidRPr="00EA7C9C">
          <w:rPr>
            <w:rStyle w:val="Hyperlink"/>
            <w:noProof/>
            <w:color w:val="000000" w:themeColor="text1"/>
          </w:rPr>
          <w:t>Figure 2.17 a) Simulation of tensile specimen with unique stress triaxiality b) Stress triaxiality effect on strain to fracture and mode of fracture [51]</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1" w:history="1">
        <w:r w:rsidRPr="00EA7C9C">
          <w:rPr>
            <w:rStyle w:val="Hyperlink"/>
            <w:noProof/>
            <w:color w:val="000000" w:themeColor="text1"/>
          </w:rPr>
          <w:t>Figure 2.18 a) Revised compressive specimen b) 2-D illustration of revised compressive specimen [10]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2" w:history="1">
        <w:r w:rsidRPr="00EA7C9C">
          <w:rPr>
            <w:rStyle w:val="Hyperlink"/>
            <w:noProof/>
            <w:color w:val="000000" w:themeColor="text1"/>
          </w:rPr>
          <w:t>Figure 2.19 a) Compressed specimen and cross-sectional area b) Microstructure of cross-sectioned specimen [10]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3" w:history="1">
        <w:r w:rsidRPr="00EA7C9C">
          <w:rPr>
            <w:rStyle w:val="Hyperlink"/>
            <w:noProof/>
            <w:color w:val="000000" w:themeColor="text1"/>
          </w:rPr>
          <w:t>Figure 2.20 a) Dimension of revised compressive specimen b) Simulation model of revised compressive specimen [18]</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4" w:history="1">
        <w:r w:rsidRPr="00EA7C9C">
          <w:rPr>
            <w:rStyle w:val="Hyperlink"/>
            <w:noProof/>
            <w:color w:val="000000" w:themeColor="text1"/>
          </w:rPr>
          <w:t>Figure 2.21 3-D X-ray tomography of FCS during hot tensile test [54]</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5" w:history="1">
        <w:r w:rsidRPr="00EA7C9C">
          <w:rPr>
            <w:rStyle w:val="Hyperlink"/>
            <w:noProof/>
            <w:color w:val="000000" w:themeColor="text1"/>
          </w:rPr>
          <w:t>Figure 2.22 3-D X-ray tomography of FCS in damage development [54]</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39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6" w:history="1">
        <w:r w:rsidRPr="00EA7C9C">
          <w:rPr>
            <w:rStyle w:val="Hyperlink"/>
            <w:noProof/>
            <w:color w:val="000000" w:themeColor="text1"/>
          </w:rPr>
          <w:t>Figure 3.1 a) First iteration b) Second iteration in an increment [89]</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7" w:history="1">
        <w:r w:rsidRPr="00EA7C9C">
          <w:rPr>
            <w:rStyle w:val="Hyperlink"/>
            <w:noProof/>
            <w:color w:val="000000" w:themeColor="text1"/>
          </w:rPr>
          <w:t>Figure 3.2 a)Stress strain curves of FCS at 1000</w:t>
        </w:r>
        <w:r w:rsidRPr="00EA7C9C">
          <w:rPr>
            <w:rStyle w:val="Hyperlink"/>
            <w:rFonts w:ascii="Calibri" w:hAnsi="Calibri"/>
            <w:noProof/>
            <w:color w:val="000000" w:themeColor="text1"/>
          </w:rPr>
          <w:t>⁰</w:t>
        </w:r>
        <w:r w:rsidRPr="00EA7C9C">
          <w:rPr>
            <w:rStyle w:val="Hyperlink"/>
            <w:noProof/>
            <w:color w:val="000000" w:themeColor="text1"/>
          </w:rPr>
          <w:t>C at various strain rates and [90] b) 1/8 of PSC specimen in contact with tools (rigid body) with boundaries conditions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8" w:history="1">
        <w:r w:rsidRPr="00EA7C9C">
          <w:rPr>
            <w:rStyle w:val="Hyperlink"/>
            <w:noProof/>
            <w:color w:val="000000" w:themeColor="text1"/>
          </w:rPr>
          <w:t>Figure 3.3 Different views of the Thermo-Mechanical Compression machine: a)Front view; b) side view of the robot which drives the specimen; and c) control unit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69" w:history="1">
        <w:r w:rsidRPr="00EA7C9C">
          <w:rPr>
            <w:rStyle w:val="Hyperlink"/>
            <w:noProof/>
            <w:color w:val="000000" w:themeColor="text1"/>
          </w:rPr>
          <w:t>Figure 3.4 Dimensions of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_Toc427916569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0" w:history="1">
        <w:r w:rsidRPr="00EA7C9C">
          <w:rPr>
            <w:rStyle w:val="Hyperlink"/>
            <w:noProof/>
            <w:color w:val="000000" w:themeColor="text1"/>
          </w:rPr>
          <w:t>Figure 3.5 PSC specimen model before and after deformation (von Mises stress in MPa)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1" w:history="1">
        <w:r w:rsidRPr="00EA7C9C">
          <w:rPr>
            <w:rStyle w:val="Hyperlink"/>
            <w:noProof/>
            <w:color w:val="000000" w:themeColor="text1"/>
          </w:rPr>
          <w:t>Figure 3.6 Stress triaxiality from the edge to the centre of the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2" w:history="1">
        <w:r w:rsidRPr="00EA7C9C">
          <w:rPr>
            <w:rStyle w:val="Hyperlink"/>
            <w:noProof/>
            <w:color w:val="000000" w:themeColor="text1"/>
          </w:rPr>
          <w:t>Figure 3.7 a) Dimensions of PSC specimen with square slot for microgrids inserts (samples) [94] b) welding of microgrids inserts into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3" w:history="1">
        <w:r w:rsidRPr="00EA7C9C">
          <w:rPr>
            <w:rStyle w:val="Hyperlink"/>
            <w:noProof/>
            <w:color w:val="000000" w:themeColor="text1"/>
          </w:rPr>
          <w:t>Figure 3.8 Dimensions of PSC specimen with taper of 45</w:t>
        </w:r>
        <w:r w:rsidRPr="00EA7C9C">
          <w:rPr>
            <w:rStyle w:val="Hyperlink"/>
            <w:rFonts w:ascii="Calibri" w:hAnsi="Calibri"/>
            <w:noProof/>
            <w:color w:val="000000" w:themeColor="text1"/>
          </w:rPr>
          <w:t>⁰</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4" w:history="1">
        <w:r w:rsidRPr="00EA7C9C">
          <w:rPr>
            <w:rStyle w:val="Hyperlink"/>
            <w:noProof/>
            <w:color w:val="000000" w:themeColor="text1"/>
          </w:rPr>
          <w:t>Figure 3.9 Tapered PSC specimen model before and after deformation (von Mises stress in MPa)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5" w:history="1">
        <w:r w:rsidRPr="00EA7C9C">
          <w:rPr>
            <w:rStyle w:val="Hyperlink"/>
            <w:noProof/>
            <w:color w:val="000000" w:themeColor="text1"/>
          </w:rPr>
          <w:t>Figure 3.10 Stress triaxiality from the edge to the centre of the tapered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49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6" w:history="1">
        <w:r w:rsidRPr="00EA7C9C">
          <w:rPr>
            <w:rStyle w:val="Hyperlink"/>
            <w:noProof/>
            <w:color w:val="000000" w:themeColor="text1"/>
          </w:rPr>
          <w:t>Figure 3.11 Dimensions of modified taper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7" w:history="1">
        <w:r w:rsidRPr="00EA7C9C">
          <w:rPr>
            <w:rStyle w:val="Hyperlink"/>
            <w:noProof/>
            <w:color w:val="000000" w:themeColor="text1"/>
          </w:rPr>
          <w:t>Figure 3.12 Modified tapered PSC specimen model before and after deformation (von Mises stress in MPa)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8" w:history="1">
        <w:r w:rsidRPr="00EA7C9C">
          <w:rPr>
            <w:rStyle w:val="Hyperlink"/>
            <w:noProof/>
            <w:color w:val="000000" w:themeColor="text1"/>
          </w:rPr>
          <w:t>Figure 3.13 Stress triaxiality from the edge to the centre of the modified taper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79" w:history="1">
        <w:r w:rsidRPr="00EA7C9C">
          <w:rPr>
            <w:rStyle w:val="Hyperlink"/>
            <w:noProof/>
            <w:color w:val="000000" w:themeColor="text1"/>
          </w:rPr>
          <w:t>Figure 3.14 a) Dimensions of modified specimen and b) exploded view of specimen with inserts [90]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_Toc427916579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0" w:history="1">
        <w:r w:rsidRPr="00EA7C9C">
          <w:rPr>
            <w:rStyle w:val="Hyperlink"/>
            <w:noProof/>
            <w:color w:val="000000" w:themeColor="text1"/>
          </w:rPr>
          <w:t>Figure 3.15 From left to right: PSC, Tapered PSC, Revised tapered PSC specimens [90]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1" w:history="1">
        <w:r w:rsidRPr="00EA7C9C">
          <w:rPr>
            <w:rStyle w:val="Hyperlink"/>
            <w:noProof/>
            <w:color w:val="000000" w:themeColor="text1"/>
          </w:rPr>
          <w:t>Figure 3.16 Comparisons of stress triaxiality from the edge of three specimens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2" w:history="1">
        <w:r w:rsidRPr="00EA7C9C">
          <w:rPr>
            <w:rStyle w:val="Hyperlink"/>
            <w:noProof/>
            <w:color w:val="000000" w:themeColor="text1"/>
          </w:rPr>
          <w:t>Figure 3.17 Gleeble machine model:3800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3" w:history="1">
        <w:r w:rsidRPr="00EA7C9C">
          <w:rPr>
            <w:rStyle w:val="Hyperlink"/>
            <w:noProof/>
            <w:color w:val="000000" w:themeColor="text1"/>
          </w:rPr>
          <w:t>Figure 3.18 Resultant force directions due to applied force of a) rolling b) compression and c) dimensions of the Gleeble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4" w:history="1">
        <w:r w:rsidRPr="00EA7C9C">
          <w:rPr>
            <w:rStyle w:val="Hyperlink"/>
            <w:noProof/>
            <w:color w:val="000000" w:themeColor="text1"/>
          </w:rPr>
          <w:t>Figure 3.19 Simulated Gleeble specimen a) undeformed b)deformed with desired stress triaxiality highlighted c) plane view with equivalent strain d) plane view with desired stress triaxiality highlighted e) section with desired stress triaxiality highlighted and f) close-up view of the same section with desired stress triaxiality highlighted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5" w:history="1">
        <w:r w:rsidRPr="00EA7C9C">
          <w:rPr>
            <w:rStyle w:val="Hyperlink"/>
            <w:noProof/>
            <w:color w:val="000000" w:themeColor="text1"/>
          </w:rPr>
          <w:t>Figure 3.20 Simulated Gleeble specimen deformed by 75% a) plane view with equivalent strains b) plane view with desired stress triaxiality highlighted c) section with desired stress triaxiality highlighted and d) close view of the same section with desired stress triaxiality highlighted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6" w:history="1">
        <w:r w:rsidRPr="00EA7C9C">
          <w:rPr>
            <w:rStyle w:val="Hyperlink"/>
            <w:noProof/>
            <w:color w:val="000000" w:themeColor="text1"/>
          </w:rPr>
          <w:t>Figure 3.21 a) Deben tensile machine b) Tensile machine inserted into the SEM</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7" w:history="1">
        <w:r w:rsidRPr="00EA7C9C">
          <w:rPr>
            <w:rStyle w:val="Hyperlink"/>
            <w:noProof/>
            <w:color w:val="000000" w:themeColor="text1"/>
          </w:rPr>
          <w:t>Figure 3.22 a) Dimensions of tensile specimen based on US tensile test standard b) 1/8</w:t>
        </w:r>
        <w:r w:rsidRPr="00EA7C9C">
          <w:rPr>
            <w:rStyle w:val="Hyperlink"/>
            <w:noProof/>
            <w:color w:val="000000" w:themeColor="text1"/>
            <w:vertAlign w:val="superscript"/>
          </w:rPr>
          <w:t>th</w:t>
        </w:r>
        <w:r w:rsidRPr="00EA7C9C">
          <w:rPr>
            <w:rStyle w:val="Hyperlink"/>
            <w:noProof/>
            <w:color w:val="000000" w:themeColor="text1"/>
          </w:rPr>
          <w:t xml:space="preserve"> of simulation model</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8" w:history="1">
        <w:r w:rsidRPr="00EA7C9C">
          <w:rPr>
            <w:rStyle w:val="Hyperlink"/>
            <w:noProof/>
            <w:color w:val="000000" w:themeColor="text1"/>
          </w:rPr>
          <w:t>Figure 3.23 Equivalent stress (MPa) distribution along the tensile specimen with a geometry based on US standards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59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89" w:history="1">
        <w:r w:rsidRPr="00EA7C9C">
          <w:rPr>
            <w:rStyle w:val="Hyperlink"/>
            <w:noProof/>
            <w:color w:val="000000" w:themeColor="text1"/>
          </w:rPr>
          <w:t>Figure 3.24 a) Dimensions of revised tensile specimen b) simulation model with equivalent stress (MPa) distribution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_Toc427916589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0" w:history="1">
        <w:r w:rsidRPr="00EA7C9C">
          <w:rPr>
            <w:rStyle w:val="Hyperlink"/>
            <w:noProof/>
            <w:color w:val="000000" w:themeColor="text1"/>
          </w:rPr>
          <w:t>Figure 3.25 Inclusions found in a) Fe-30wt%Ni+S and b)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1" w:history="1">
        <w:r w:rsidRPr="00EA7C9C">
          <w:rPr>
            <w:rStyle w:val="Hyperlink"/>
            <w:noProof/>
            <w:color w:val="000000" w:themeColor="text1"/>
          </w:rPr>
          <w:t>Figure 3.26 a) Various types of inclusions and b) effect of the composition on types of inclusions formed [7]</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2" w:history="1">
        <w:r w:rsidRPr="00EA7C9C">
          <w:rPr>
            <w:rStyle w:val="Hyperlink"/>
            <w:noProof/>
            <w:color w:val="000000" w:themeColor="text1"/>
          </w:rPr>
          <w:t>Figure 3.27 Microstructure of FCS a) Pearlite, Ferrite and inclusions b) Pearlite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3" w:history="1">
        <w:r w:rsidRPr="00EA7C9C">
          <w:rPr>
            <w:rStyle w:val="Hyperlink"/>
            <w:noProof/>
            <w:color w:val="000000" w:themeColor="text1"/>
          </w:rPr>
          <w:t>Figure 3.28 Composition of a) inclusions and b) inclusions with lead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4" w:history="1">
        <w:r w:rsidRPr="00EA7C9C">
          <w:rPr>
            <w:rStyle w:val="Hyperlink"/>
            <w:noProof/>
            <w:color w:val="000000" w:themeColor="text1"/>
          </w:rPr>
          <w:t>Figure 3.29 a) Microstructure of Fe-30wt%Ni b) Inclusions distribution in Fe-30wt%Ni+0.3wt%S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5" w:history="1">
        <w:r w:rsidRPr="00EA7C9C">
          <w:rPr>
            <w:rStyle w:val="Hyperlink"/>
            <w:noProof/>
            <w:color w:val="000000" w:themeColor="text1"/>
          </w:rPr>
          <w:t>Figure 3.30 Resin application machine a) overall view b)rotational disc with sample holder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6" w:history="1">
        <w:r w:rsidRPr="00EA7C9C">
          <w:rPr>
            <w:rStyle w:val="Hyperlink"/>
            <w:noProof/>
            <w:color w:val="000000" w:themeColor="text1"/>
          </w:rPr>
          <w:t>Figure 3.31 SEM: Philips 500 a) SEM control panel with NPGS system b) Microscope components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7" w:history="1">
        <w:r w:rsidRPr="00EA7C9C">
          <w:rPr>
            <w:rStyle w:val="Hyperlink"/>
            <w:noProof/>
            <w:color w:val="000000" w:themeColor="text1"/>
          </w:rPr>
          <w:t>Figure 3.32 Burnt resin removed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8" w:history="1">
        <w:r w:rsidRPr="00EA7C9C">
          <w:rPr>
            <w:rStyle w:val="Hyperlink"/>
            <w:noProof/>
            <w:color w:val="000000" w:themeColor="text1"/>
          </w:rPr>
          <w:t>Figure 3.33 Sputtering machine: Emscope SC500</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599" w:history="1">
        <w:r w:rsidRPr="00EA7C9C">
          <w:rPr>
            <w:rStyle w:val="Hyperlink"/>
            <w:noProof/>
            <w:color w:val="000000" w:themeColor="text1"/>
          </w:rPr>
          <w:t>Figure 3.34 a) Ultrasonic bath b) Specimen with gold microgrid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_Toc427916599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0" w:history="1">
        <w:r w:rsidRPr="00EA7C9C">
          <w:rPr>
            <w:rStyle w:val="Hyperlink"/>
            <w:noProof/>
            <w:color w:val="000000" w:themeColor="text1"/>
          </w:rPr>
          <w:t>Figure 3.35 a) Deposited resin exposed to electron beam, b) irradiated resin is removed, c) overlaying gold on the area d) gold microgrid appears after remaining resin is removed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1" w:history="1">
        <w:r w:rsidRPr="00EA7C9C">
          <w:rPr>
            <w:rStyle w:val="Hyperlink"/>
            <w:noProof/>
            <w:color w:val="000000" w:themeColor="text1"/>
          </w:rPr>
          <w:t>Figure 3.36 a) Inserts with deposited gold microgrid b) assembly of microgrid insert into the PSC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69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2" w:history="1">
        <w:r w:rsidRPr="00EA7C9C">
          <w:rPr>
            <w:rStyle w:val="Hyperlink"/>
            <w:noProof/>
            <w:color w:val="000000" w:themeColor="text1"/>
          </w:rPr>
          <w:t>Figure 3.37 a) Asymmetric view and b) plane view of specimen and TMC machine's tools c) Deformed PSC specimen and extraction of the microgrid inserts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3" w:history="1">
        <w:r w:rsidRPr="00EA7C9C">
          <w:rPr>
            <w:rStyle w:val="Hyperlink"/>
            <w:noProof/>
            <w:color w:val="000000" w:themeColor="text1"/>
          </w:rPr>
          <w:t>Figure 3.38 a) Fe-30wt%Ni+S with inserts welded b) revised inserts holder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4" w:history="1">
        <w:r w:rsidRPr="00EA7C9C">
          <w:rPr>
            <w:rStyle w:val="Hyperlink"/>
            <w:noProof/>
            <w:color w:val="000000" w:themeColor="text1"/>
          </w:rPr>
          <w:t>Figure 3.39 Modified compression specimen a) Exploded view of specimen with inserts [90] b) Components welded together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5" w:history="1">
        <w:r w:rsidRPr="00EA7C9C">
          <w:rPr>
            <w:rStyle w:val="Hyperlink"/>
            <w:noProof/>
            <w:color w:val="000000" w:themeColor="text1"/>
          </w:rPr>
          <w:t>Figure 3.40 a) Microgrid deposited onto a Gleeble specimen b) deformed Gleeble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6" w:history="1">
        <w:r w:rsidRPr="00EA7C9C">
          <w:rPr>
            <w:rStyle w:val="Hyperlink"/>
            <w:noProof/>
            <w:color w:val="000000" w:themeColor="text1"/>
          </w:rPr>
          <w:t>Figure 3.41 Tensile test a) with optical camera d) DIC measured strain on tensile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7" w:history="1">
        <w:r w:rsidRPr="00EA7C9C">
          <w:rPr>
            <w:rStyle w:val="Hyperlink"/>
            <w:noProof/>
            <w:color w:val="000000" w:themeColor="text1"/>
          </w:rPr>
          <w:t>Figure 3.42 Tensile specimens a) regular size b) revised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8" w:history="1">
        <w:r w:rsidRPr="00EA7C9C">
          <w:rPr>
            <w:rStyle w:val="Hyperlink"/>
            <w:noProof/>
            <w:color w:val="000000" w:themeColor="text1"/>
          </w:rPr>
          <w:t>Figure 3.43 a) Tensile specimen fit onto a tensile machine b) Deben tensile machine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09" w:history="1">
        <w:r w:rsidRPr="00EA7C9C">
          <w:rPr>
            <w:rStyle w:val="Hyperlink"/>
            <w:noProof/>
            <w:color w:val="000000" w:themeColor="text1"/>
          </w:rPr>
          <w:t>Figure 3.44 Gauge length of the tensile specimen with close-up view of the selected area of interest at higher magnification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_Toc427916609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0" w:history="1">
        <w:r w:rsidRPr="00EA7C9C">
          <w:rPr>
            <w:rStyle w:val="Hyperlink"/>
            <w:noProof/>
            <w:color w:val="000000" w:themeColor="text1"/>
          </w:rPr>
          <w:t>Figure 3.45 (a,b) Schematic of the deformed and undeformed configurations, respectively, of a single microgrid square, showing the vectors used for the determination of the deformation gradient tensor.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1" w:history="1">
        <w:r w:rsidRPr="00EA7C9C">
          <w:rPr>
            <w:rStyle w:val="Hyperlink"/>
            <w:noProof/>
            <w:color w:val="000000" w:themeColor="text1"/>
          </w:rPr>
          <w:t>Figure 4.1 Stress/strain curves at 800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2" w:history="1">
        <w:r w:rsidRPr="00EA7C9C">
          <w:rPr>
            <w:rStyle w:val="Hyperlink"/>
            <w:noProof/>
            <w:color w:val="000000" w:themeColor="text1"/>
          </w:rPr>
          <w:t>Figure 4.2 Stress/strain curves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3" w:history="1">
        <w:r w:rsidRPr="00EA7C9C">
          <w:rPr>
            <w:rStyle w:val="Hyperlink"/>
            <w:noProof/>
            <w:color w:val="000000" w:themeColor="text1"/>
          </w:rPr>
          <w:t>Figure 4.3 Stress/strain curves at 1200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79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4" w:history="1">
        <w:r w:rsidRPr="00EA7C9C">
          <w:rPr>
            <w:rStyle w:val="Hyperlink"/>
            <w:noProof/>
            <w:color w:val="000000" w:themeColor="text1"/>
          </w:rPr>
          <w:t>Figure 4.4 a) Deformed Fe-30wt%Ni PSC specimen b) Deformed PSC specimen and extraction of the microgrid inserts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5" w:history="1">
        <w:r w:rsidRPr="00EA7C9C">
          <w:rPr>
            <w:rStyle w:val="Hyperlink"/>
            <w:noProof/>
            <w:color w:val="000000" w:themeColor="text1"/>
          </w:rPr>
          <w:t>Figure 4.5 Deformed Fe-30wt%Ni microstructure a) secondary electrons imaging and b) backscattered electrons imaging of the same area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6" w:history="1">
        <w:r w:rsidRPr="00EA7C9C">
          <w:rPr>
            <w:rStyle w:val="Hyperlink"/>
            <w:noProof/>
            <w:color w:val="000000" w:themeColor="text1"/>
          </w:rPr>
          <w:t>Figure 4.6 Deformed microstructure with measured compressive strain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7" w:history="1">
        <w:r w:rsidRPr="00EA7C9C">
          <w:rPr>
            <w:rStyle w:val="Hyperlink"/>
            <w:noProof/>
            <w:color w:val="000000" w:themeColor="text1"/>
          </w:rPr>
          <w:t>Figure 4.7 Un-deformed microstructure and deformed microstructure of 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8" w:history="1">
        <w:r w:rsidRPr="00EA7C9C">
          <w:rPr>
            <w:rStyle w:val="Hyperlink"/>
            <w:noProof/>
            <w:color w:val="000000" w:themeColor="text1"/>
          </w:rPr>
          <w:t>Figure 4.8 Strain-yy map over the un-deformed microstructure of Fe-30wt%Ni a) without interpolation b) with interpolation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19" w:history="1">
        <w:r w:rsidRPr="00EA7C9C">
          <w:rPr>
            <w:rStyle w:val="Hyperlink"/>
            <w:noProof/>
            <w:color w:val="000000" w:themeColor="text1"/>
          </w:rPr>
          <w:t>Figure 4.9 Fe-30wt%Ni +S with microgrid a) before test b) after test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_Toc427916619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0" w:history="1">
        <w:r w:rsidRPr="00EA7C9C">
          <w:rPr>
            <w:rStyle w:val="Hyperlink"/>
            <w:noProof/>
            <w:color w:val="000000" w:themeColor="text1"/>
          </w:rPr>
          <w:t>Figure 4.10 2.5 micron pitch size microgrid a) 4 sets b) close view of microgrids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1" w:history="1">
        <w:r w:rsidRPr="00EA7C9C">
          <w:rPr>
            <w:rStyle w:val="Hyperlink"/>
            <w:noProof/>
            <w:color w:val="000000" w:themeColor="text1"/>
          </w:rPr>
          <w:t>Figure 4.11 Modified compressive specimen after deformation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2" w:history="1">
        <w:r w:rsidRPr="00EA7C9C">
          <w:rPr>
            <w:rStyle w:val="Hyperlink"/>
            <w:noProof/>
            <w:color w:val="000000" w:themeColor="text1"/>
          </w:rPr>
          <w:t>Figure 4.12 a) Insert of revised compressive specimen b) oxide scale formed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3" w:history="1">
        <w:r w:rsidRPr="00EA7C9C">
          <w:rPr>
            <w:rStyle w:val="Hyperlink"/>
            <w:noProof/>
            <w:color w:val="000000" w:themeColor="text1"/>
          </w:rPr>
          <w:t>Figure 4.13 Stress strain curves of FCS, Fe-30wt%Ni , Fe-30wt%Ni +S at 1000</w:t>
        </w:r>
        <w:r w:rsidRPr="00EA7C9C">
          <w:rPr>
            <w:rStyle w:val="Hyperlink"/>
            <w:rFonts w:ascii="Calibri" w:hAnsi="Calibri"/>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4" w:history="1">
        <w:r w:rsidRPr="00EA7C9C">
          <w:rPr>
            <w:rStyle w:val="Hyperlink"/>
            <w:noProof/>
            <w:color w:val="000000" w:themeColor="text1"/>
          </w:rPr>
          <w:t>Figure 4.14 Stress strain curve of FCS deformed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5" w:history="1">
        <w:r w:rsidRPr="00EA7C9C">
          <w:rPr>
            <w:rStyle w:val="Hyperlink"/>
            <w:noProof/>
            <w:color w:val="000000" w:themeColor="text1"/>
          </w:rPr>
          <w:t>Figure 4.15 Fe-30wt%Ni+S a) before thermal etching b) after thermal etching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89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6" w:history="1">
        <w:r w:rsidRPr="00EA7C9C">
          <w:rPr>
            <w:rStyle w:val="Hyperlink"/>
            <w:noProof/>
            <w:color w:val="000000" w:themeColor="text1"/>
          </w:rPr>
          <w:t>Figure 4.16 Thermal etched Fe-30wt%Ni +S a) voids around inclusions b) crack along grain boundaries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7" w:history="1">
        <w:r w:rsidRPr="00EA7C9C">
          <w:rPr>
            <w:rStyle w:val="Hyperlink"/>
            <w:noProof/>
            <w:color w:val="000000" w:themeColor="text1"/>
          </w:rPr>
          <w:t>Figure 4.17 Thermal etched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8" w:history="1">
        <w:r w:rsidRPr="00EA7C9C">
          <w:rPr>
            <w:rStyle w:val="Hyperlink"/>
            <w:noProof/>
            <w:color w:val="000000" w:themeColor="text1"/>
          </w:rPr>
          <w:t>Figure 4.18 FCS with deposited microgrids a) before b) after the test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29" w:history="1">
        <w:r w:rsidRPr="00EA7C9C">
          <w:rPr>
            <w:rStyle w:val="Hyperlink"/>
            <w:noProof/>
            <w:color w:val="000000" w:themeColor="text1"/>
          </w:rPr>
          <w:t>Figure 4.19 FCS with deposited microgrids a) before b) after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_Toc427916629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0" w:history="1">
        <w:r w:rsidRPr="00EA7C9C">
          <w:rPr>
            <w:rStyle w:val="Hyperlink"/>
            <w:noProof/>
            <w:color w:val="000000" w:themeColor="text1"/>
          </w:rPr>
          <w:t>Figure 4.20 a) Grid length measurements of an un-deformed inclusion and b) Grid length measurements of the same deformed inclusion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1" w:history="1">
        <w:r w:rsidRPr="00EA7C9C">
          <w:rPr>
            <w:rStyle w:val="Hyperlink"/>
            <w:noProof/>
            <w:color w:val="000000" w:themeColor="text1"/>
          </w:rPr>
          <w:t>Figure 4.21 a) Rotation of the inclusion due to the plastic deformation of the matrix and b) path of the matrix deformation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2" w:history="1">
        <w:r w:rsidRPr="00EA7C9C">
          <w:rPr>
            <w:rStyle w:val="Hyperlink"/>
            <w:noProof/>
            <w:color w:val="000000" w:themeColor="text1"/>
          </w:rPr>
          <w:t>Figure 4.22 Microstructure of FCS at the centre of the deformed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3" w:history="1">
        <w:r w:rsidRPr="00EA7C9C">
          <w:rPr>
            <w:rStyle w:val="Hyperlink"/>
            <w:noProof/>
            <w:color w:val="000000" w:themeColor="text1"/>
          </w:rPr>
          <w:t>Figure 4.23 20 micron pitch microgrid after deformation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 on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4" w:history="1">
        <w:r w:rsidRPr="00EA7C9C">
          <w:rPr>
            <w:rStyle w:val="Hyperlink"/>
            <w:noProof/>
            <w:color w:val="000000" w:themeColor="text1"/>
          </w:rPr>
          <w:t>Figure 4.24 Microstructure of FCS after deformation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a) within the deformation zone, b) in the un-deformed area (thermally etched only) of the specimen and c) global view of the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5" w:history="1">
        <w:r w:rsidRPr="00EA7C9C">
          <w:rPr>
            <w:rStyle w:val="Hyperlink"/>
            <w:noProof/>
            <w:color w:val="000000" w:themeColor="text1"/>
          </w:rPr>
          <w:t>Figure 4.25 Microstructure of FCS after deformation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a) voids around inclusions and b) crack propagation along grain boundaries affected by voids around inclusions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6" w:history="1">
        <w:r w:rsidRPr="00EA7C9C">
          <w:rPr>
            <w:rStyle w:val="Hyperlink"/>
            <w:noProof/>
            <w:color w:val="000000" w:themeColor="text1"/>
          </w:rPr>
          <w:t>Figure 4.26 Microstructure of FCS after deformation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7" w:history="1">
        <w:r w:rsidRPr="00EA7C9C">
          <w:rPr>
            <w:rStyle w:val="Hyperlink"/>
            <w:noProof/>
            <w:color w:val="000000" w:themeColor="text1"/>
          </w:rPr>
          <w:t>Figure 4.27 Microstructure of FCS: a) Thermal etched Phase 2, b) chemically etched FCS and c) thermal etched Phase 1</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99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8" w:history="1">
        <w:r w:rsidRPr="00EA7C9C">
          <w:rPr>
            <w:rStyle w:val="Hyperlink"/>
            <w:noProof/>
            <w:color w:val="000000" w:themeColor="text1"/>
          </w:rPr>
          <w:t>Figure 4.28 Microstructure of FCS a) before the test with Pearlite highlighted and b) after the test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39" w:history="1">
        <w:r w:rsidRPr="00EA7C9C">
          <w:rPr>
            <w:rStyle w:val="Hyperlink"/>
            <w:noProof/>
            <w:color w:val="000000" w:themeColor="text1"/>
          </w:rPr>
          <w:t>Figure 4.29 Microstructure of FCS after the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with the highlighted region where major cracks are observed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_Toc427916639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0" w:history="1">
        <w:r w:rsidRPr="00EA7C9C">
          <w:rPr>
            <w:rStyle w:val="Hyperlink"/>
            <w:noProof/>
            <w:color w:val="000000" w:themeColor="text1"/>
          </w:rPr>
          <w:t>Figure 4.30 Microstructure of FCS a) before and b) after an applied strain of 25%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 c) close-up view of an un-transformed region after deformation at 850</w:t>
        </w:r>
        <w:r w:rsidRPr="00EA7C9C">
          <w:rPr>
            <w:rStyle w:val="Hyperlink"/>
            <w:rFonts w:ascii="Cambria Math" w:hAnsi="Cambria Math" w:cs="Cambria Math"/>
            <w:noProof/>
            <w:color w:val="000000" w:themeColor="text1"/>
          </w:rPr>
          <w:t>⁰</w:t>
        </w:r>
        <w:r w:rsidRPr="00EA7C9C">
          <w:rPr>
            <w:rStyle w:val="Hyperlink"/>
            <w:noProof/>
            <w:color w:val="000000" w:themeColor="text1"/>
          </w:rPr>
          <w:t>C, (d) large deformation bands in the transformed regions and e) FCS deformed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1" w:history="1">
        <w:r w:rsidRPr="00EA7C9C">
          <w:rPr>
            <w:rStyle w:val="Hyperlink"/>
            <w:noProof/>
            <w:color w:val="000000" w:themeColor="text1"/>
          </w:rPr>
          <w:t>Figure 4.31 Microstructure of Fe-30wt%Ni after the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2" w:history="1">
        <w:r w:rsidRPr="00EA7C9C">
          <w:rPr>
            <w:rStyle w:val="Hyperlink"/>
            <w:noProof/>
            <w:color w:val="000000" w:themeColor="text1"/>
          </w:rPr>
          <w:t>Figure 4.32 Microstructure of deformed Fe-30wt%Ni +S after the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with a) an uniform slip system orientation and b) with different slips system orientations across a grain boundary</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3" w:history="1">
        <w:r w:rsidRPr="00EA7C9C">
          <w:rPr>
            <w:rStyle w:val="Hyperlink"/>
            <w:noProof/>
            <w:color w:val="000000" w:themeColor="text1"/>
          </w:rPr>
          <w:t>Figure 4.33 Microgrids over the deformed Fe-30wt%Ni  with highlighted macrogrids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4" w:history="1">
        <w:r w:rsidRPr="00EA7C9C">
          <w:rPr>
            <w:rStyle w:val="Hyperlink"/>
            <w:noProof/>
            <w:color w:val="000000" w:themeColor="text1"/>
          </w:rPr>
          <w:t>Figure 4.34 a) Global view of the specimen, b) equivalent strain distribution after 25% applied strain measured using microgrids and c) predicted by the FE simulation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5" w:history="1">
        <w:r w:rsidRPr="00EA7C9C">
          <w:rPr>
            <w:rStyle w:val="Hyperlink"/>
            <w:noProof/>
            <w:color w:val="000000" w:themeColor="text1"/>
          </w:rPr>
          <w:t>Figure 4.35 a) Simulation model superimposed onto a micrograph of the deformed sample with b) local microgrids before deformation and c) after deformation with their respective close up views in d) and 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6" w:history="1">
        <w:r w:rsidRPr="00EA7C9C">
          <w:rPr>
            <w:rStyle w:val="Hyperlink"/>
            <w:noProof/>
            <w:color w:val="000000" w:themeColor="text1"/>
          </w:rPr>
          <w:t>Figure 4.36 Simulation results of a deformed Gleeble specimen with a) full specimen and b) plane view of the sectioned Gleeble specimen with positive and negative Strain-zz highlighted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109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7" w:history="1">
        <w:r w:rsidRPr="00EA7C9C">
          <w:rPr>
            <w:rStyle w:val="Hyperlink"/>
            <w:noProof/>
            <w:color w:val="000000" w:themeColor="text1"/>
          </w:rPr>
          <w:t>Figure 4.37 a) Simulated stress triaxiality superimposed onto the photomicrograph b) microgrid over inclusions cluster in Fe-30wt%Ni+S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8" w:history="1">
        <w:r w:rsidRPr="00EA7C9C">
          <w:rPr>
            <w:rStyle w:val="Hyperlink"/>
            <w:noProof/>
            <w:color w:val="000000" w:themeColor="text1"/>
          </w:rPr>
          <w:t>Figure 4.38 Equivalent strain map over the area of the microstructure a) without voids exclusion and b) with voids exclusion in strain measurement</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49" w:history="1">
        <w:r w:rsidRPr="00EA7C9C">
          <w:rPr>
            <w:rStyle w:val="Hyperlink"/>
            <w:noProof/>
            <w:color w:val="000000" w:themeColor="text1"/>
          </w:rPr>
          <w:t>Figure 4.39 a) Original micrograph of an inclusion cluster in Fe-30wt%Ni+S, b) after thresholding and c) final processed micrograph</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_Toc427916649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0" w:history="1">
        <w:r w:rsidRPr="00EA7C9C">
          <w:rPr>
            <w:rStyle w:val="Hyperlink"/>
            <w:noProof/>
            <w:color w:val="000000" w:themeColor="text1"/>
          </w:rPr>
          <w:t xml:space="preserve">Figure 4.40 a) Processed micrograph of inclusion cluster in Fe-30wt%Ni+S with b) change of resolution, c) identification of inclusions location, d) processed inclusions location </w:t>
        </w:r>
        <w:r w:rsidRPr="00EA7C9C">
          <w:rPr>
            <w:rStyle w:val="Hyperlink"/>
            <w:noProof/>
            <w:color w:val="000000" w:themeColor="text1"/>
          </w:rPr>
          <w:lastRenderedPageBreak/>
          <w:t>superimposed to original micrograph,  e) superimposition of equivalent strain distribution values and f) transformed image with selected inclusions within white squares and red squares considered as inclusions surrounding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1" w:history="1">
        <w:r w:rsidRPr="00EA7C9C">
          <w:rPr>
            <w:rStyle w:val="Hyperlink"/>
            <w:noProof/>
            <w:color w:val="000000" w:themeColor="text1"/>
          </w:rPr>
          <w:t>Figure 4.41 Histogram of equivalent strain in the austenitic phase around and away from the inclusions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2" w:history="1">
        <w:r w:rsidRPr="00EA7C9C">
          <w:rPr>
            <w:rStyle w:val="Hyperlink"/>
            <w:noProof/>
            <w:color w:val="000000" w:themeColor="text1"/>
          </w:rPr>
          <w:t>Figure 4.42 Measured equivalent strain distribution over the Fe-30wt%Ni+S microstructure with a) a microgrid pitch size of 12.5microns and b) a microgrid pitch size of 2.5 microns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3" w:history="1">
        <w:r w:rsidRPr="00EA7C9C">
          <w:rPr>
            <w:rStyle w:val="Hyperlink"/>
            <w:rFonts w:cstheme="minorHAnsi"/>
            <w:noProof/>
            <w:color w:val="000000" w:themeColor="text1"/>
          </w:rPr>
          <w:t>Figure 4.43 FCS deformed at 850</w:t>
        </w:r>
        <w:r w:rsidRPr="00EA7C9C">
          <w:rPr>
            <w:rStyle w:val="Hyperlink"/>
            <w:rFonts w:ascii="Cambria Math" w:hAnsi="Cambria Math" w:cs="Cambria Math"/>
            <w:noProof/>
            <w:color w:val="000000" w:themeColor="text1"/>
          </w:rPr>
          <w:t>⁰</w:t>
        </w:r>
        <w:r w:rsidRPr="00EA7C9C">
          <w:rPr>
            <w:rStyle w:val="Hyperlink"/>
            <w:rFonts w:cstheme="minorHAnsi"/>
            <w:noProof/>
            <w:color w:val="000000" w:themeColor="text1"/>
          </w:rPr>
          <w:t>C: a) effect of inclusions on strain localisation highlighted with red arrows, b) phase transformed regions with high strain localisation highlighted with yellow arrows, c) equivalent strain map plotted over the FCS microstructure and d) regions with and without phase transformation for the 2.5 micron 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4" w:history="1">
        <w:r w:rsidRPr="00EA7C9C">
          <w:rPr>
            <w:rStyle w:val="Hyperlink"/>
            <w:noProof/>
            <w:color w:val="000000" w:themeColor="text1"/>
          </w:rPr>
          <w:t>Figure 4.44 a) Simulated strain-yy with two regions highlighted (A and B),  b) simulated stress triaxiality, c) micrograph of deformed microgrid in region A and d) experimentally measured strain-yy distribution over the deformed microstructure in region 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5" w:history="1">
        <w:r w:rsidRPr="00EA7C9C">
          <w:rPr>
            <w:rStyle w:val="Hyperlink"/>
            <w:noProof/>
            <w:color w:val="000000" w:themeColor="text1"/>
          </w:rPr>
          <w:t>Figure 4.45 Histograms of a) strain-yy distribution, b) strain-xx distribution c) strain-zz distribution d) Strain-zz over region A</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119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6" w:history="1">
        <w:r w:rsidRPr="00EA7C9C">
          <w:rPr>
            <w:rStyle w:val="Hyperlink"/>
            <w:noProof/>
            <w:color w:val="000000" w:themeColor="text1"/>
          </w:rPr>
          <w:t>Figure 4.46 a) Micrograph of deformed microgrid in region B and b) experimental strain-yy distribution over region B with region C highlighted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7" w:history="1">
        <w:r w:rsidRPr="00EA7C9C">
          <w:rPr>
            <w:rStyle w:val="Hyperlink"/>
            <w:noProof/>
            <w:color w:val="000000" w:themeColor="text1"/>
          </w:rPr>
          <w:t>Figure 4.47 Secondary electron image of Region 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8" w:history="1">
        <w:r w:rsidRPr="00EA7C9C">
          <w:rPr>
            <w:rStyle w:val="Hyperlink"/>
            <w:noProof/>
            <w:color w:val="000000" w:themeColor="text1"/>
          </w:rPr>
          <w:t>Figure 4.48 a) Secondary image of Fe-30wt%Ni after deformation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with b) its location with respect to the deformed zone in the FE model, c) strain-yy map  and d) strain-xx over an area of 16 mm</w:t>
        </w:r>
        <w:r w:rsidRPr="00EA7C9C">
          <w:rPr>
            <w:rStyle w:val="Hyperlink"/>
            <w:noProof/>
            <w:color w:val="000000" w:themeColor="text1"/>
            <w:vertAlign w:val="superscript"/>
          </w:rPr>
          <w:t>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59" w:history="1">
        <w:r w:rsidRPr="00EA7C9C">
          <w:rPr>
            <w:rStyle w:val="Hyperlink"/>
            <w:noProof/>
            <w:color w:val="000000" w:themeColor="text1"/>
          </w:rPr>
          <w:t>Figure 4.49 Two-pass compression test on Fe-30wt%Ni : a) deformed microstructure after first pass (25% applied strain) b) secondary image of the same area of the microstructure after the second pass (15% additional applied strain and c)  backscattered image after the second pass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_Toc427916659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0" w:history="1">
        <w:r w:rsidRPr="00EA7C9C">
          <w:rPr>
            <w:rStyle w:val="Hyperlink"/>
            <w:noProof/>
            <w:color w:val="000000" w:themeColor="text1"/>
          </w:rPr>
          <w:t>Figure 4.50 Initial grids length measurement of a) one grid b) 7grids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1" w:history="1">
        <w:r w:rsidRPr="00EA7C9C">
          <w:rPr>
            <w:rStyle w:val="Hyperlink"/>
            <w:noProof/>
            <w:color w:val="000000" w:themeColor="text1"/>
          </w:rPr>
          <w:t>Figure 4.51 Microgrid intersection points with precision error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2" w:history="1">
        <w:r w:rsidRPr="00EA7C9C">
          <w:rPr>
            <w:rStyle w:val="Hyperlink"/>
            <w:noProof/>
            <w:color w:val="000000" w:themeColor="text1"/>
          </w:rPr>
          <w:t>Figure 4.52 Undeformed microgrid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3" w:history="1">
        <w:r w:rsidRPr="00EA7C9C">
          <w:rPr>
            <w:rStyle w:val="Hyperlink"/>
            <w:noProof/>
            <w:color w:val="000000" w:themeColor="text1"/>
          </w:rPr>
          <w:t>Figure 4.53 Error map a) XX component b) YY component c) equivalent strain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4" w:history="1">
        <w:r w:rsidRPr="00EA7C9C">
          <w:rPr>
            <w:rStyle w:val="Hyperlink"/>
            <w:noProof/>
            <w:color w:val="000000" w:themeColor="text1"/>
          </w:rPr>
          <w:t>Figure 4.54 Sectioning of deformed Gleeble specimens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129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5" w:history="1">
        <w:r w:rsidRPr="00EA7C9C">
          <w:rPr>
            <w:rStyle w:val="Hyperlink"/>
            <w:noProof/>
            <w:color w:val="000000" w:themeColor="text1"/>
          </w:rPr>
          <w:t>Figure 4.55 Inclusions in FCS at a) the centre of the specimen and b) at the subsurface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6" w:history="1">
        <w:r w:rsidRPr="00EA7C9C">
          <w:rPr>
            <w:rStyle w:val="Hyperlink"/>
            <w:noProof/>
            <w:color w:val="000000" w:themeColor="text1"/>
          </w:rPr>
          <w:t>Figure 4.56 Microstructure of FCS at the centre of the (ND,TD) plane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7" w:history="1">
        <w:r w:rsidRPr="00EA7C9C">
          <w:rPr>
            <w:rStyle w:val="Hyperlink"/>
            <w:noProof/>
            <w:color w:val="000000" w:themeColor="text1"/>
          </w:rPr>
          <w:t>Figure 4.57 a) Microstructure of FCS at the subsurface and b) close-up view of damage propagating along grain boundaries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8" w:history="1">
        <w:r w:rsidRPr="00EA7C9C">
          <w:rPr>
            <w:rStyle w:val="Hyperlink"/>
            <w:noProof/>
            <w:color w:val="000000" w:themeColor="text1"/>
          </w:rPr>
          <w:t>Figure 4.58 a) Damage away from the specimen’s surface for FCS b) evidence of the influence of  inclusions on intragranular cracking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69" w:history="1">
        <w:r w:rsidRPr="00EA7C9C">
          <w:rPr>
            <w:rStyle w:val="Hyperlink"/>
            <w:noProof/>
            <w:color w:val="000000" w:themeColor="text1"/>
          </w:rPr>
          <w:t>Figure 4.59 a) Distance from the surface where damage can be found in FCS deformed at 1000</w:t>
        </w:r>
        <w:r w:rsidRPr="00EA7C9C">
          <w:rPr>
            <w:rStyle w:val="Hyperlink"/>
            <w:rFonts w:ascii="Calibri" w:hAnsi="Calibri"/>
            <w:noProof/>
            <w:color w:val="000000" w:themeColor="text1"/>
          </w:rPr>
          <w:t>⁰</w:t>
        </w:r>
        <w:r w:rsidRPr="00EA7C9C">
          <w:rPr>
            <w:rStyle w:val="Hyperlink"/>
            <w:noProof/>
            <w:color w:val="000000" w:themeColor="text1"/>
          </w:rPr>
          <w:t>C b) stress triaxiality distribution at the subsurface with c) close-up view</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_Toc427916669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0" w:history="1">
        <w:r w:rsidRPr="00EA7C9C">
          <w:rPr>
            <w:rStyle w:val="Hyperlink"/>
            <w:noProof/>
            <w:color w:val="000000" w:themeColor="text1"/>
          </w:rPr>
          <w:t>Figure 4.60 Force against extension for FCS deformed up to fracture using tensile testing in the SEM</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1" w:history="1">
        <w:r w:rsidRPr="00EA7C9C">
          <w:rPr>
            <w:rStyle w:val="Hyperlink"/>
            <w:noProof/>
            <w:color w:val="000000" w:themeColor="text1"/>
          </w:rPr>
          <w:t>Figure 4.61 Stress strain curves of the three materials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2" w:history="1">
        <w:r w:rsidRPr="00EA7C9C">
          <w:rPr>
            <w:rStyle w:val="Hyperlink"/>
            <w:noProof/>
            <w:color w:val="000000" w:themeColor="text1"/>
          </w:rPr>
          <w:t>Figure 4.62 Micrograph of tensile specimens before failure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3" w:history="1">
        <w:r w:rsidRPr="00EA7C9C">
          <w:rPr>
            <w:rStyle w:val="Hyperlink"/>
            <w:noProof/>
            <w:color w:val="000000" w:themeColor="text1"/>
          </w:rPr>
          <w:t>Figure 4.63 Micrograph of FCS a) before deformation and b) close to failure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4" w:history="1">
        <w:r w:rsidRPr="00EA7C9C">
          <w:rPr>
            <w:rStyle w:val="Hyperlink"/>
            <w:noProof/>
            <w:color w:val="000000" w:themeColor="text1"/>
          </w:rPr>
          <w:t>Figure 4.64 Progressive deformation of 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139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5" w:history="1">
        <w:r w:rsidRPr="00EA7C9C">
          <w:rPr>
            <w:rStyle w:val="Hyperlink"/>
            <w:noProof/>
            <w:color w:val="000000" w:themeColor="text1"/>
          </w:rPr>
          <w:t>Figure 4.65 Progressive deformation of region A in 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6" w:history="1">
        <w:r w:rsidRPr="00EA7C9C">
          <w:rPr>
            <w:rStyle w:val="Hyperlink"/>
            <w:noProof/>
            <w:color w:val="000000" w:themeColor="text1"/>
          </w:rPr>
          <w:t>Figure 4.66 Progressive deformation and damage found in Fe-30wt%Ni +S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7" w:history="1">
        <w:r w:rsidRPr="00EA7C9C">
          <w:rPr>
            <w:rStyle w:val="Hyperlink"/>
            <w:noProof/>
            <w:color w:val="000000" w:themeColor="text1"/>
          </w:rPr>
          <w:t>Figure 4.67 Inclusions before and after deformation in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8" w:history="1">
        <w:r w:rsidRPr="00EA7C9C">
          <w:rPr>
            <w:rStyle w:val="Hyperlink"/>
            <w:noProof/>
            <w:color w:val="000000" w:themeColor="text1"/>
          </w:rPr>
          <w:t>Figure 4.68 a) Damage formation around inclusions in FCS b) Measured local strain right before damage formed in FCS c) Measured local strain right before damage formed in Fe-30wt%Ni+S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79" w:history="1">
        <w:r w:rsidRPr="00EA7C9C">
          <w:rPr>
            <w:rStyle w:val="Hyperlink"/>
            <w:noProof/>
            <w:color w:val="000000" w:themeColor="text1"/>
          </w:rPr>
          <w:t>Figure 4.69 The development of local shear band in between inclusions in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_Toc427916679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0" w:history="1">
        <w:r w:rsidRPr="00EA7C9C">
          <w:rPr>
            <w:rStyle w:val="Hyperlink"/>
            <w:noProof/>
            <w:color w:val="000000" w:themeColor="text1"/>
          </w:rPr>
          <w:t>Figure 4.70 a) FCS microstructure before fracture  b) failure cracks after propagation in the same region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1" w:history="1">
        <w:r w:rsidRPr="00EA7C9C">
          <w:rPr>
            <w:rStyle w:val="Hyperlink"/>
            <w:noProof/>
            <w:color w:val="000000" w:themeColor="text1"/>
          </w:rPr>
          <w:t>Figure 4.71 Strain-yy distribution across the microstructure of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2" w:history="1">
        <w:r w:rsidRPr="00EA7C9C">
          <w:rPr>
            <w:rStyle w:val="Hyperlink"/>
            <w:noProof/>
            <w:color w:val="000000" w:themeColor="text1"/>
          </w:rPr>
          <w:t>Figure 4.72 Progressive local deformation of FCS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3" w:history="1">
        <w:r w:rsidRPr="00EA7C9C">
          <w:rPr>
            <w:rStyle w:val="Hyperlink"/>
            <w:noProof/>
            <w:color w:val="000000" w:themeColor="text1"/>
          </w:rPr>
          <w:t>Figure 4.73 Etched FCS with microgrid a) before deformation and b) after deformation up to the UTS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4" w:history="1">
        <w:r w:rsidRPr="00EA7C9C">
          <w:rPr>
            <w:rStyle w:val="Hyperlink"/>
            <w:noProof/>
            <w:color w:val="000000" w:themeColor="text1"/>
          </w:rPr>
          <w:t>Figure 4.74 Force-extension curve for FCS showing the regular intervals to take images for DIC analysis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144</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5" w:history="1">
        <w:r w:rsidRPr="00EA7C9C">
          <w:rPr>
            <w:rStyle w:val="Hyperlink"/>
            <w:noProof/>
            <w:color w:val="000000" w:themeColor="text1"/>
          </w:rPr>
          <w:t>Figure 4.75 Strain-yy map measured by a) DIC b) Microgrid</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6" w:history="1">
        <w:r w:rsidRPr="00EA7C9C">
          <w:rPr>
            <w:rStyle w:val="Hyperlink"/>
            <w:noProof/>
            <w:color w:val="000000" w:themeColor="text1"/>
          </w:rPr>
          <w:t>Figure 4.76 Process for digitally separating the 3 phases of FCS: a) original micrograph of the microstructure, b) Ferrite in white, c) inclusions and d) Pearlite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7" w:history="1">
        <w:r w:rsidRPr="00EA7C9C">
          <w:rPr>
            <w:rStyle w:val="Hyperlink"/>
            <w:noProof/>
            <w:color w:val="000000" w:themeColor="text1"/>
          </w:rPr>
          <w:t>Figure 4.77 a) Strain-yy map  superimposed onto the filtered micrograph, b) strain histogram of each phase using DIC, c) manual phase separation with pearlite and inclusions highlighted  and d) strain histogram of each phase using microgrids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148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8" w:history="1">
        <w:r w:rsidRPr="00EA7C9C">
          <w:rPr>
            <w:rStyle w:val="Hyperlink"/>
            <w:noProof/>
            <w:color w:val="000000" w:themeColor="text1"/>
          </w:rPr>
          <w:t>Figure 5.1 Coalescence of damage between inclusions at a) 850</w:t>
        </w:r>
        <w:r w:rsidRPr="00EA7C9C">
          <w:rPr>
            <w:rStyle w:val="Hyperlink"/>
            <w:rFonts w:ascii="Calibri" w:hAnsi="Calibri"/>
            <w:noProof/>
            <w:color w:val="000000" w:themeColor="text1"/>
          </w:rPr>
          <w:t>⁰</w:t>
        </w:r>
        <w:r w:rsidRPr="00EA7C9C">
          <w:rPr>
            <w:rStyle w:val="Hyperlink"/>
            <w:noProof/>
            <w:color w:val="000000" w:themeColor="text1"/>
          </w:rPr>
          <w:t>C and b) room temperature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156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89" w:history="1">
        <w:r w:rsidRPr="00EA7C9C">
          <w:rPr>
            <w:rStyle w:val="Hyperlink"/>
            <w:noProof/>
            <w:color w:val="000000" w:themeColor="text1"/>
          </w:rPr>
          <w:t>Figure 5.2 FCS a) before and b) after deformation with c) observed shear bands at room temperature. FCS d) before and e) after deformation with f) observed shear bands at 850</w:t>
        </w:r>
        <w:r w:rsidRPr="00EA7C9C">
          <w:rPr>
            <w:rStyle w:val="Hyperlink"/>
            <w:rFonts w:ascii="Calibri" w:hAnsi="Calibri"/>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_Toc427916689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159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0" w:history="1">
        <w:r w:rsidRPr="00EA7C9C">
          <w:rPr>
            <w:rStyle w:val="Hyperlink"/>
            <w:noProof/>
            <w:color w:val="000000" w:themeColor="text1"/>
          </w:rPr>
          <w:t>Figure 5.3 FCS microstructure deformed at a) room temperature, b) 850</w:t>
        </w:r>
        <w:r w:rsidRPr="00EA7C9C">
          <w:rPr>
            <w:rStyle w:val="Hyperlink"/>
            <w:rFonts w:ascii="Calibri" w:hAnsi="Calibri"/>
            <w:noProof/>
            <w:color w:val="000000" w:themeColor="text1"/>
          </w:rPr>
          <w:t>⁰</w:t>
        </w:r>
        <w:r w:rsidRPr="00EA7C9C">
          <w:rPr>
            <w:rStyle w:val="Hyperlink"/>
            <w:noProof/>
            <w:color w:val="000000" w:themeColor="text1"/>
          </w:rPr>
          <w:t>C and c) 1000</w:t>
        </w:r>
        <w:r w:rsidRPr="00EA7C9C">
          <w:rPr>
            <w:rStyle w:val="Hyperlink"/>
            <w:rFonts w:ascii="Calibri" w:hAnsi="Calibri"/>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159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1" w:history="1">
        <w:r w:rsidRPr="00EA7C9C">
          <w:rPr>
            <w:rStyle w:val="Hyperlink"/>
            <w:noProof/>
            <w:color w:val="000000" w:themeColor="text1"/>
          </w:rPr>
          <w:t>Figure 5.4 a) Schematic of damage mechanism observed in this work at 1000</w:t>
        </w:r>
        <w:r w:rsidRPr="00EA7C9C">
          <w:rPr>
            <w:rStyle w:val="Hyperlink"/>
            <w:noProof/>
            <w:color w:val="000000" w:themeColor="text1"/>
            <w:vertAlign w:val="superscript"/>
          </w:rPr>
          <w:t>o</w:t>
        </w:r>
        <w:r w:rsidRPr="00EA7C9C">
          <w:rPr>
            <w:rStyle w:val="Hyperlink"/>
            <w:noProof/>
            <w:color w:val="000000" w:themeColor="text1"/>
          </w:rPr>
          <w:t>C at the surface and subsurface with references b) [22] c) [42] d) [56] e) [10] f)[54]</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160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2" w:history="1">
        <w:r w:rsidRPr="00EA7C9C">
          <w:rPr>
            <w:rStyle w:val="Hyperlink"/>
            <w:noProof/>
            <w:color w:val="000000" w:themeColor="text1"/>
          </w:rPr>
          <w:t>Figure 8.1 Load against displacement graph of raw data from TMC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172</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3" w:history="1">
        <w:r w:rsidRPr="00EA7C9C">
          <w:rPr>
            <w:rStyle w:val="Hyperlink"/>
            <w:noProof/>
            <w:color w:val="000000" w:themeColor="text1"/>
          </w:rPr>
          <w:t>Figure 8.2 Load against displacement graph with origin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4" w:history="1">
        <w:r w:rsidRPr="00EA7C9C">
          <w:rPr>
            <w:rStyle w:val="Hyperlink"/>
            <w:noProof/>
            <w:color w:val="000000" w:themeColor="text1"/>
          </w:rPr>
          <w:t>Figure 8.3 Load against displacement graph with compliance correction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173</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5" w:history="1">
        <w:r w:rsidRPr="00EA7C9C">
          <w:rPr>
            <w:rStyle w:val="Hyperlink"/>
            <w:noProof/>
            <w:color w:val="000000" w:themeColor="text1"/>
          </w:rPr>
          <w:t>Figure 8.4 Stress against strain graph with strain rate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175</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6" w:history="1">
        <w:r w:rsidRPr="00EA7C9C">
          <w:rPr>
            <w:rStyle w:val="Hyperlink"/>
            <w:noProof/>
            <w:color w:val="000000" w:themeColor="text1"/>
          </w:rPr>
          <w:t>Figure 8.5 Stress strain curves of FCS, Fe-30wt%Ni+S and Fe-30wt%Ni</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7" w:history="1">
        <w:r w:rsidRPr="00EA7C9C">
          <w:rPr>
            <w:rStyle w:val="Hyperlink"/>
            <w:noProof/>
            <w:color w:val="000000" w:themeColor="text1"/>
          </w:rPr>
          <w:t>Figure 8.6 Stress strain curves of FCS at 850</w:t>
        </w:r>
        <w:r w:rsidRPr="00EA7C9C">
          <w:rPr>
            <w:rStyle w:val="Hyperlink"/>
            <w:rFonts w:ascii="Calibri" w:hAnsi="Calibri"/>
            <w:noProof/>
            <w:color w:val="000000" w:themeColor="text1"/>
          </w:rPr>
          <w:t>⁰</w:t>
        </w:r>
        <w:r w:rsidRPr="00EA7C9C">
          <w:rPr>
            <w:rStyle w:val="Hyperlink"/>
            <w:noProof/>
            <w:color w:val="000000" w:themeColor="text1"/>
          </w:rPr>
          <w:t>C</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176</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8" w:history="1">
        <w:r w:rsidRPr="00EA7C9C">
          <w:rPr>
            <w:rStyle w:val="Hyperlink"/>
            <w:noProof/>
            <w:color w:val="000000" w:themeColor="text1"/>
          </w:rPr>
          <w:t>Figure 8.7 a) Inserts welded into the PSC holder b) fail test specimen c) deformed specimen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_Toc427916698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699" w:history="1">
        <w:r w:rsidRPr="00EA7C9C">
          <w:rPr>
            <w:rStyle w:val="Hyperlink"/>
            <w:noProof/>
            <w:color w:val="000000" w:themeColor="text1"/>
          </w:rPr>
          <w:t>Figure 8.8 Microstructure of Fe-30wt%Ni after heat treated for a) 10mins b) 15mins c) 20mins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_Toc427916699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177</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0" w:history="1">
        <w:r w:rsidRPr="00EA7C9C">
          <w:rPr>
            <w:rStyle w:val="Hyperlink"/>
            <w:noProof/>
            <w:color w:val="000000" w:themeColor="text1"/>
          </w:rPr>
          <w:t>Figure 8.9 Fe-30wt%Ni surface with a) poor polishing and etching b) improved polishing but poor etching c) well-polished and right etching condition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_Toc427916700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1" w:history="1">
        <w:r w:rsidRPr="00EA7C9C">
          <w:rPr>
            <w:rStyle w:val="Hyperlink"/>
            <w:noProof/>
            <w:color w:val="000000" w:themeColor="text1"/>
          </w:rPr>
          <w:t>Figure 8.10 Microstructure of Fe-30wt%Ni after a) dip in solution for 45s b) pour solution on top of specimen surface c) wipe specimen’s surface with solution wetted cotton</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_Toc427916701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178</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2" w:history="1">
        <w:r w:rsidRPr="00EA7C9C">
          <w:rPr>
            <w:rStyle w:val="Hyperlink"/>
            <w:noProof/>
            <w:color w:val="000000" w:themeColor="text1"/>
          </w:rPr>
          <w:t>Figure 8.11 Chemically etched Fe-30wt%Ni+S</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_Toc427916702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3" w:history="1">
        <w:r w:rsidRPr="00EA7C9C">
          <w:rPr>
            <w:rStyle w:val="Hyperlink"/>
            <w:noProof/>
            <w:color w:val="000000" w:themeColor="text1"/>
          </w:rPr>
          <w:t>Figure 8.12 a) Detached resin from the surface b) un-even microgrid c) resin removal from the surface</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_Toc427916703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179</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4" w:history="1">
        <w:r w:rsidRPr="00EA7C9C">
          <w:rPr>
            <w:rStyle w:val="Hyperlink"/>
            <w:noProof/>
            <w:color w:val="000000" w:themeColor="text1"/>
          </w:rPr>
          <w:t>Figure 8.13 a) Microdots b) partially distributed microgrids c) resin trapped under gold layer</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_Toc427916704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5" w:history="1">
        <w:r w:rsidRPr="00EA7C9C">
          <w:rPr>
            <w:rStyle w:val="Hyperlink"/>
            <w:noProof/>
            <w:color w:val="000000" w:themeColor="text1"/>
          </w:rPr>
          <w:t>Figure 8.14 Microgird on Fe-30wt%Ni after test at 1200</w:t>
        </w:r>
        <w:r w:rsidRPr="00EA7C9C">
          <w:rPr>
            <w:rStyle w:val="Hyperlink"/>
            <w:rFonts w:ascii="Cambria Math" w:hAnsi="Cambria Math" w:cs="Cambria Math"/>
            <w:noProof/>
            <w:color w:val="000000" w:themeColor="text1"/>
          </w:rPr>
          <w:t>⁰</w:t>
        </w:r>
        <w:r w:rsidRPr="00EA7C9C">
          <w:rPr>
            <w:rStyle w:val="Hyperlink"/>
            <w:noProof/>
            <w:color w:val="000000" w:themeColor="text1"/>
          </w:rPr>
          <w:t>C a) secondary electron signal imaging b) backscattered electron signal imaging</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_Toc427916705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180</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6" w:history="1">
        <w:r w:rsidRPr="00EA7C9C">
          <w:rPr>
            <w:rStyle w:val="Hyperlink"/>
            <w:noProof/>
            <w:color w:val="000000" w:themeColor="text1"/>
          </w:rPr>
          <w:t>Figure 8.15 Fe-30wt%Ni after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a) test 1 b) test 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_Toc427916706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181</w:t>
        </w:r>
        <w:r w:rsidRPr="00EA7C9C">
          <w:rPr>
            <w:noProof/>
            <w:webHidden/>
            <w:color w:val="000000" w:themeColor="text1"/>
          </w:rPr>
          <w:fldChar w:fldCharType="end"/>
        </w:r>
      </w:hyperlink>
    </w:p>
    <w:p w:rsidR="00EA7C9C" w:rsidRPr="00EA7C9C" w:rsidRDefault="00EA7C9C">
      <w:pPr>
        <w:pStyle w:val="TableofFigures"/>
        <w:tabs>
          <w:tab w:val="right" w:leader="dot" w:pos="8494"/>
        </w:tabs>
        <w:rPr>
          <w:rFonts w:asciiTheme="minorHAnsi" w:hAnsiTheme="minorHAnsi" w:cstheme="minorBidi"/>
          <w:noProof/>
          <w:color w:val="000000" w:themeColor="text1"/>
          <w:lang w:eastAsia="en-GB"/>
        </w:rPr>
      </w:pPr>
      <w:hyperlink w:anchor="_Toc427916707" w:history="1">
        <w:r w:rsidRPr="00EA7C9C">
          <w:rPr>
            <w:rStyle w:val="Hyperlink"/>
            <w:noProof/>
            <w:color w:val="000000" w:themeColor="text1"/>
          </w:rPr>
          <w:t>Figure 8.16 Fe-30wt%Ni+S after test at 1000</w:t>
        </w:r>
        <w:r w:rsidRPr="00EA7C9C">
          <w:rPr>
            <w:rStyle w:val="Hyperlink"/>
            <w:rFonts w:ascii="Cambria Math" w:hAnsi="Cambria Math" w:cs="Cambria Math"/>
            <w:noProof/>
            <w:color w:val="000000" w:themeColor="text1"/>
          </w:rPr>
          <w:t>⁰</w:t>
        </w:r>
        <w:r w:rsidRPr="00EA7C9C">
          <w:rPr>
            <w:rStyle w:val="Hyperlink"/>
            <w:noProof/>
            <w:color w:val="000000" w:themeColor="text1"/>
          </w:rPr>
          <w:t>C a) test 1 b) test 2</w:t>
        </w:r>
        <w:r w:rsidRPr="00EA7C9C">
          <w:rPr>
            <w:noProof/>
            <w:webHidden/>
            <w:color w:val="000000" w:themeColor="text1"/>
          </w:rPr>
          <w:tab/>
        </w:r>
        <w:r w:rsidRPr="00EA7C9C">
          <w:rPr>
            <w:noProof/>
            <w:webHidden/>
            <w:color w:val="000000" w:themeColor="text1"/>
          </w:rPr>
          <w:fldChar w:fldCharType="begin"/>
        </w:r>
        <w:r w:rsidRPr="00EA7C9C">
          <w:rPr>
            <w:noProof/>
            <w:webHidden/>
            <w:color w:val="000000" w:themeColor="text1"/>
          </w:rPr>
          <w:instrText xml:space="preserve"> PAGEREF _Toc427916707 \h </w:instrText>
        </w:r>
        <w:r w:rsidRPr="00EA7C9C">
          <w:rPr>
            <w:noProof/>
            <w:webHidden/>
            <w:color w:val="000000" w:themeColor="text1"/>
          </w:rPr>
        </w:r>
        <w:r w:rsidRPr="00EA7C9C">
          <w:rPr>
            <w:noProof/>
            <w:webHidden/>
            <w:color w:val="000000" w:themeColor="text1"/>
          </w:rPr>
          <w:fldChar w:fldCharType="separate"/>
        </w:r>
        <w:r w:rsidRPr="00EA7C9C">
          <w:rPr>
            <w:noProof/>
            <w:webHidden/>
            <w:color w:val="000000" w:themeColor="text1"/>
          </w:rPr>
          <w:t>181</w:t>
        </w:r>
        <w:r w:rsidRPr="00EA7C9C">
          <w:rPr>
            <w:noProof/>
            <w:webHidden/>
            <w:color w:val="000000" w:themeColor="text1"/>
          </w:rPr>
          <w:fldChar w:fldCharType="end"/>
        </w:r>
      </w:hyperlink>
    </w:p>
    <w:p w:rsidR="00856106" w:rsidRPr="00EA7C9C" w:rsidRDefault="00856106" w:rsidP="00AE076B">
      <w:pPr>
        <w:rPr>
          <w:rFonts w:asciiTheme="majorHAnsi" w:hAnsiTheme="majorHAnsi"/>
          <w:b/>
          <w:color w:val="000000" w:themeColor="text1"/>
          <w:sz w:val="44"/>
        </w:rPr>
        <w:sectPr w:rsidR="00856106" w:rsidRPr="00EA7C9C" w:rsidSect="00AE076B">
          <w:headerReference w:type="default" r:id="rId12"/>
          <w:pgSz w:w="11906" w:h="16838"/>
          <w:pgMar w:top="1440" w:right="1134" w:bottom="1440" w:left="1134" w:header="709" w:footer="709" w:gutter="1134"/>
          <w:cols w:space="708"/>
          <w:docGrid w:linePitch="360"/>
        </w:sectPr>
      </w:pPr>
      <w:r w:rsidRPr="00EA7C9C">
        <w:rPr>
          <w:rFonts w:asciiTheme="majorHAnsi" w:hAnsiTheme="majorHAnsi"/>
          <w:b/>
          <w:color w:val="000000" w:themeColor="text1"/>
          <w:sz w:val="44"/>
        </w:rPr>
        <w:fldChar w:fldCharType="end"/>
      </w:r>
    </w:p>
    <w:p w:rsidR="00856106" w:rsidRPr="00EA7C9C" w:rsidRDefault="00856106" w:rsidP="00AE076B">
      <w:pPr>
        <w:pStyle w:val="New"/>
        <w:rPr>
          <w:color w:val="000000" w:themeColor="text1"/>
        </w:rPr>
      </w:pPr>
      <w:r w:rsidRPr="00EA7C9C">
        <w:rPr>
          <w:color w:val="000000" w:themeColor="text1"/>
        </w:rPr>
        <w:lastRenderedPageBreak/>
        <w:t>Nomenclature</w:t>
      </w:r>
    </w:p>
    <w:p w:rsidR="00856106" w:rsidRPr="00EA7C9C" w:rsidRDefault="00856106" w:rsidP="00AE076B">
      <w:pPr>
        <w:rPr>
          <w:color w:val="000000" w:themeColor="text1"/>
        </w:rPr>
      </w:pPr>
      <w:r w:rsidRPr="00EA7C9C">
        <w:rPr>
          <w:color w:val="000000" w:themeColor="text1"/>
        </w:rPr>
        <w:t>FCS</w:t>
      </w:r>
      <w:r w:rsidRPr="00EA7C9C">
        <w:rPr>
          <w:color w:val="000000" w:themeColor="text1"/>
        </w:rPr>
        <w:tab/>
      </w:r>
      <w:r w:rsidRPr="00EA7C9C">
        <w:rPr>
          <w:color w:val="000000" w:themeColor="text1"/>
        </w:rPr>
        <w:tab/>
        <w:t>Free Cutting Steel</w:t>
      </w:r>
    </w:p>
    <w:p w:rsidR="00856106" w:rsidRPr="00EA7C9C" w:rsidRDefault="00856106" w:rsidP="00AE076B">
      <w:pPr>
        <w:rPr>
          <w:color w:val="000000" w:themeColor="text1"/>
        </w:rPr>
      </w:pPr>
      <w:r w:rsidRPr="00EA7C9C">
        <w:rPr>
          <w:color w:val="000000" w:themeColor="text1"/>
        </w:rPr>
        <w:t>DIC</w:t>
      </w:r>
      <w:r w:rsidRPr="00EA7C9C">
        <w:rPr>
          <w:color w:val="000000" w:themeColor="text1"/>
        </w:rPr>
        <w:tab/>
      </w:r>
      <w:r w:rsidRPr="00EA7C9C">
        <w:rPr>
          <w:color w:val="000000" w:themeColor="text1"/>
        </w:rPr>
        <w:tab/>
        <w:t>Digital Image Correlation</w:t>
      </w:r>
    </w:p>
    <w:p w:rsidR="00856106" w:rsidRPr="00EA7C9C" w:rsidRDefault="00856106" w:rsidP="00AE076B">
      <w:pPr>
        <w:rPr>
          <w:color w:val="000000" w:themeColor="text1"/>
        </w:rPr>
      </w:pPr>
      <w:r w:rsidRPr="00EA7C9C">
        <w:rPr>
          <w:color w:val="000000" w:themeColor="text1"/>
        </w:rPr>
        <w:t>TMC</w:t>
      </w:r>
      <w:r w:rsidRPr="00EA7C9C">
        <w:rPr>
          <w:color w:val="000000" w:themeColor="text1"/>
        </w:rPr>
        <w:tab/>
      </w:r>
      <w:r w:rsidRPr="00EA7C9C">
        <w:rPr>
          <w:color w:val="000000" w:themeColor="text1"/>
        </w:rPr>
        <w:tab/>
        <w:t>Thermo-Mechanical Compression</w:t>
      </w:r>
    </w:p>
    <w:p w:rsidR="00856106" w:rsidRPr="00EA7C9C" w:rsidRDefault="00856106" w:rsidP="00AE076B">
      <w:pPr>
        <w:rPr>
          <w:color w:val="000000" w:themeColor="text1"/>
        </w:rPr>
      </w:pPr>
      <w:r w:rsidRPr="00EA7C9C">
        <w:rPr>
          <w:color w:val="000000" w:themeColor="text1"/>
        </w:rPr>
        <w:t>LAP</w:t>
      </w:r>
      <w:r w:rsidRPr="00EA7C9C">
        <w:rPr>
          <w:color w:val="000000" w:themeColor="text1"/>
        </w:rPr>
        <w:tab/>
      </w:r>
      <w:r w:rsidRPr="00EA7C9C">
        <w:rPr>
          <w:color w:val="000000" w:themeColor="text1"/>
        </w:rPr>
        <w:tab/>
        <w:t>Low As Possible</w:t>
      </w:r>
    </w:p>
    <w:p w:rsidR="00856106" w:rsidRPr="00EA7C9C" w:rsidRDefault="00856106" w:rsidP="00AE076B">
      <w:pPr>
        <w:rPr>
          <w:color w:val="000000" w:themeColor="text1"/>
        </w:rPr>
      </w:pPr>
      <w:r w:rsidRPr="00EA7C9C">
        <w:rPr>
          <w:color w:val="000000" w:themeColor="text1"/>
        </w:rPr>
        <w:t>MnS</w:t>
      </w:r>
      <w:r w:rsidRPr="00EA7C9C">
        <w:rPr>
          <w:color w:val="000000" w:themeColor="text1"/>
        </w:rPr>
        <w:tab/>
      </w:r>
      <w:r w:rsidRPr="00EA7C9C">
        <w:rPr>
          <w:color w:val="000000" w:themeColor="text1"/>
        </w:rPr>
        <w:tab/>
        <w:t>Manganese Sulphide</w:t>
      </w:r>
    </w:p>
    <w:p w:rsidR="00856106" w:rsidRPr="00EA7C9C" w:rsidRDefault="00856106" w:rsidP="00AE076B">
      <w:pPr>
        <w:rPr>
          <w:color w:val="000000" w:themeColor="text1"/>
        </w:rPr>
      </w:pPr>
      <w:r w:rsidRPr="00EA7C9C">
        <w:rPr>
          <w:color w:val="000000" w:themeColor="text1"/>
        </w:rPr>
        <w:t>Bi-S</w:t>
      </w:r>
      <w:r w:rsidRPr="00EA7C9C">
        <w:rPr>
          <w:color w:val="000000" w:themeColor="text1"/>
        </w:rPr>
        <w:tab/>
      </w:r>
      <w:r w:rsidRPr="00EA7C9C">
        <w:rPr>
          <w:color w:val="000000" w:themeColor="text1"/>
        </w:rPr>
        <w:tab/>
        <w:t>Bismuth Sulphide</w:t>
      </w:r>
    </w:p>
    <w:p w:rsidR="00856106" w:rsidRPr="00EA7C9C" w:rsidRDefault="00856106" w:rsidP="00AE076B">
      <w:pPr>
        <w:rPr>
          <w:color w:val="000000" w:themeColor="text1"/>
        </w:rPr>
      </w:pPr>
      <w:r w:rsidRPr="00EA7C9C">
        <w:rPr>
          <w:color w:val="000000" w:themeColor="text1"/>
        </w:rPr>
        <w:t>Fe</w:t>
      </w:r>
      <w:r w:rsidRPr="00EA7C9C">
        <w:rPr>
          <w:color w:val="000000" w:themeColor="text1"/>
        </w:rPr>
        <w:tab/>
      </w:r>
      <w:r w:rsidRPr="00EA7C9C">
        <w:rPr>
          <w:color w:val="000000" w:themeColor="text1"/>
        </w:rPr>
        <w:tab/>
        <w:t>Iron</w:t>
      </w:r>
    </w:p>
    <w:p w:rsidR="00856106" w:rsidRPr="00EA7C9C" w:rsidRDefault="00856106" w:rsidP="00AE076B">
      <w:pPr>
        <w:rPr>
          <w:color w:val="000000" w:themeColor="text1"/>
        </w:rPr>
      </w:pPr>
      <w:r w:rsidRPr="00EA7C9C">
        <w:rPr>
          <w:color w:val="000000" w:themeColor="text1"/>
        </w:rPr>
        <w:t>Ni</w:t>
      </w:r>
      <w:r w:rsidRPr="00EA7C9C">
        <w:rPr>
          <w:color w:val="000000" w:themeColor="text1"/>
        </w:rPr>
        <w:tab/>
      </w:r>
      <w:r w:rsidRPr="00EA7C9C">
        <w:rPr>
          <w:color w:val="000000" w:themeColor="text1"/>
        </w:rPr>
        <w:tab/>
        <w:t>Nickel</w:t>
      </w:r>
    </w:p>
    <w:p w:rsidR="00856106" w:rsidRPr="00EA7C9C" w:rsidRDefault="00856106" w:rsidP="00AE076B">
      <w:pPr>
        <w:rPr>
          <w:color w:val="000000" w:themeColor="text1"/>
        </w:rPr>
      </w:pPr>
      <w:r w:rsidRPr="00EA7C9C">
        <w:rPr>
          <w:color w:val="000000" w:themeColor="text1"/>
        </w:rPr>
        <w:t>T</w:t>
      </w:r>
      <w:r w:rsidRPr="00EA7C9C">
        <w:rPr>
          <w:color w:val="000000" w:themeColor="text1"/>
        </w:rPr>
        <w:tab/>
      </w:r>
      <w:r w:rsidRPr="00EA7C9C">
        <w:rPr>
          <w:color w:val="000000" w:themeColor="text1"/>
        </w:rPr>
        <w:tab/>
        <w:t>Temperature</w:t>
      </w:r>
    </w:p>
    <w:p w:rsidR="00856106" w:rsidRPr="00EA7C9C" w:rsidRDefault="00856106" w:rsidP="00AE076B">
      <w:pPr>
        <w:rPr>
          <w:color w:val="000000" w:themeColor="text1"/>
        </w:rPr>
      </w:pPr>
      <w:r w:rsidRPr="00EA7C9C">
        <w:rPr>
          <w:color w:val="000000" w:themeColor="text1"/>
        </w:rPr>
        <w:t>Tm</w:t>
      </w:r>
      <w:r w:rsidRPr="00EA7C9C">
        <w:rPr>
          <w:color w:val="000000" w:themeColor="text1"/>
        </w:rPr>
        <w:tab/>
      </w:r>
      <w:r w:rsidRPr="00EA7C9C">
        <w:rPr>
          <w:color w:val="000000" w:themeColor="text1"/>
        </w:rPr>
        <w:tab/>
        <w:t>Melting Temperature</w:t>
      </w:r>
    </w:p>
    <w:p w:rsidR="00856106" w:rsidRPr="00EA7C9C" w:rsidRDefault="00856106" w:rsidP="00AE076B">
      <w:pPr>
        <w:rPr>
          <w:color w:val="000000" w:themeColor="text1"/>
        </w:rPr>
      </w:pPr>
      <w:r w:rsidRPr="00EA7C9C">
        <w:rPr>
          <w:color w:val="000000" w:themeColor="text1"/>
        </w:rPr>
        <w:t>Wt%</w:t>
      </w:r>
      <w:r w:rsidRPr="00EA7C9C">
        <w:rPr>
          <w:color w:val="000000" w:themeColor="text1"/>
        </w:rPr>
        <w:tab/>
      </w:r>
      <w:r w:rsidRPr="00EA7C9C">
        <w:rPr>
          <w:color w:val="000000" w:themeColor="text1"/>
        </w:rPr>
        <w:tab/>
        <w:t>Weight Percentage</w:t>
      </w:r>
    </w:p>
    <w:p w:rsidR="00856106" w:rsidRPr="00EA7C9C" w:rsidRDefault="00856106" w:rsidP="00AE076B">
      <w:pPr>
        <w:rPr>
          <w:color w:val="000000" w:themeColor="text1"/>
        </w:rPr>
      </w:pPr>
      <w:r w:rsidRPr="00EA7C9C">
        <w:rPr>
          <w:color w:val="000000" w:themeColor="text1"/>
        </w:rPr>
        <w:t>FE</w:t>
      </w:r>
      <w:r w:rsidRPr="00EA7C9C">
        <w:rPr>
          <w:color w:val="000000" w:themeColor="text1"/>
        </w:rPr>
        <w:tab/>
      </w:r>
      <w:r w:rsidRPr="00EA7C9C">
        <w:rPr>
          <w:color w:val="000000" w:themeColor="text1"/>
        </w:rPr>
        <w:tab/>
        <w:t>Finite element</w:t>
      </w:r>
    </w:p>
    <w:p w:rsidR="00856106" w:rsidRPr="00EA7C9C" w:rsidRDefault="00856106" w:rsidP="00AE076B">
      <w:pPr>
        <w:rPr>
          <w:color w:val="000000" w:themeColor="text1"/>
        </w:rPr>
      </w:pPr>
      <w:r w:rsidRPr="00EA7C9C">
        <w:rPr>
          <w:color w:val="000000" w:themeColor="text1"/>
        </w:rPr>
        <w:t>FEA</w:t>
      </w:r>
      <w:r w:rsidRPr="00EA7C9C">
        <w:rPr>
          <w:color w:val="000000" w:themeColor="text1"/>
        </w:rPr>
        <w:tab/>
      </w:r>
      <w:r w:rsidRPr="00EA7C9C">
        <w:rPr>
          <w:color w:val="000000" w:themeColor="text1"/>
        </w:rPr>
        <w:tab/>
        <w:t>Finite Element Analysis</w:t>
      </w:r>
    </w:p>
    <w:p w:rsidR="00856106" w:rsidRPr="00EA7C9C" w:rsidRDefault="008D0DD8" w:rsidP="00AE076B">
      <w:pPr>
        <w:rPr>
          <w:color w:val="000000" w:themeColor="text1"/>
        </w:rPr>
      </w:pPr>
      <m:oMath>
        <m:acc>
          <m:accPr>
            <m:chr m:val="̇"/>
            <m:ctrlPr>
              <w:rPr>
                <w:rFonts w:ascii="Cambria Math" w:hAnsi="Cambria Math"/>
                <w:i/>
                <w:color w:val="000000" w:themeColor="text1"/>
              </w:rPr>
            </m:ctrlPr>
          </m:accPr>
          <m:e>
            <m:r>
              <w:rPr>
                <w:rFonts w:ascii="Cambria Math" w:hAnsi="Cambria Math"/>
                <w:color w:val="000000" w:themeColor="text1"/>
              </w:rPr>
              <m:t xml:space="preserve"> ε</m:t>
            </m:r>
          </m:e>
        </m:acc>
      </m:oMath>
      <w:r w:rsidR="00856106" w:rsidRPr="00EA7C9C">
        <w:rPr>
          <w:color w:val="000000" w:themeColor="text1"/>
        </w:rPr>
        <w:tab/>
      </w:r>
      <w:r w:rsidR="00856106" w:rsidRPr="00EA7C9C">
        <w:rPr>
          <w:color w:val="000000" w:themeColor="text1"/>
        </w:rPr>
        <w:tab/>
        <w:t>Strain rate (s</w:t>
      </w:r>
      <w:r w:rsidR="00856106" w:rsidRPr="00EA7C9C">
        <w:rPr>
          <w:color w:val="000000" w:themeColor="text1"/>
          <w:vertAlign w:val="superscript"/>
        </w:rPr>
        <w:t>-1</w:t>
      </w:r>
      <w:r w:rsidR="00856106" w:rsidRPr="00EA7C9C">
        <w:rPr>
          <w:color w:val="000000" w:themeColor="text1"/>
        </w:rPr>
        <w:t>)</w:t>
      </w:r>
    </w:p>
    <w:p w:rsidR="00856106" w:rsidRPr="00EA7C9C" w:rsidRDefault="00856106" w:rsidP="00AE076B">
      <w:pPr>
        <w:rPr>
          <w:color w:val="000000" w:themeColor="text1"/>
        </w:rPr>
      </w:pPr>
      <w:r w:rsidRPr="00EA7C9C">
        <w:rPr>
          <w:rFonts w:ascii="GreekC_IV50" w:hAnsi="GreekC_IV50" w:cs="GreekC_IV50"/>
          <w:color w:val="000000" w:themeColor="text1"/>
        </w:rPr>
        <w:t>s</w:t>
      </w:r>
      <w:r w:rsidRPr="00EA7C9C">
        <w:rPr>
          <w:color w:val="000000" w:themeColor="text1"/>
        </w:rPr>
        <w:tab/>
      </w:r>
      <w:r w:rsidRPr="00EA7C9C">
        <w:rPr>
          <w:color w:val="000000" w:themeColor="text1"/>
        </w:rPr>
        <w:tab/>
        <w:t>Stress (MPa)</w:t>
      </w:r>
    </w:p>
    <w:p w:rsidR="00856106" w:rsidRPr="00EA7C9C" w:rsidRDefault="00856106" w:rsidP="00AE076B">
      <w:pPr>
        <w:rPr>
          <w:color w:val="000000" w:themeColor="text1"/>
        </w:rPr>
      </w:pPr>
      <w:r w:rsidRPr="00EA7C9C">
        <w:rPr>
          <w:color w:val="000000" w:themeColor="text1"/>
        </w:rPr>
        <w:t>ECT</w:t>
      </w:r>
      <w:r w:rsidRPr="00EA7C9C">
        <w:rPr>
          <w:color w:val="000000" w:themeColor="text1"/>
        </w:rPr>
        <w:tab/>
      </w:r>
      <w:r w:rsidRPr="00EA7C9C">
        <w:rPr>
          <w:color w:val="000000" w:themeColor="text1"/>
        </w:rPr>
        <w:tab/>
        <w:t>Equicohesive Temperature</w:t>
      </w:r>
    </w:p>
    <w:p w:rsidR="00856106" w:rsidRPr="00EA7C9C" w:rsidRDefault="00856106" w:rsidP="00AE076B">
      <w:pPr>
        <w:rPr>
          <w:color w:val="000000" w:themeColor="text1"/>
        </w:rPr>
      </w:pPr>
      <w:r w:rsidRPr="00EA7C9C">
        <w:rPr>
          <w:color w:val="000000" w:themeColor="text1"/>
        </w:rPr>
        <w:t xml:space="preserve">EDX </w:t>
      </w:r>
      <w:r w:rsidRPr="00EA7C9C">
        <w:rPr>
          <w:color w:val="000000" w:themeColor="text1"/>
        </w:rPr>
        <w:tab/>
      </w:r>
      <w:r w:rsidRPr="00EA7C9C">
        <w:rPr>
          <w:color w:val="000000" w:themeColor="text1"/>
        </w:rPr>
        <w:tab/>
        <w:t xml:space="preserve">Energy-dispersive X-ray </w:t>
      </w:r>
    </w:p>
    <w:p w:rsidR="00856106" w:rsidRPr="00EA7C9C" w:rsidRDefault="00856106" w:rsidP="00AE076B">
      <w:pPr>
        <w:rPr>
          <w:color w:val="000000" w:themeColor="text1"/>
        </w:rPr>
      </w:pPr>
      <w:r w:rsidRPr="00EA7C9C">
        <w:rPr>
          <w:color w:val="000000" w:themeColor="text1"/>
        </w:rPr>
        <w:t>SEM</w:t>
      </w:r>
      <w:r w:rsidRPr="00EA7C9C">
        <w:rPr>
          <w:color w:val="000000" w:themeColor="text1"/>
        </w:rPr>
        <w:tab/>
      </w:r>
      <w:r w:rsidRPr="00EA7C9C">
        <w:rPr>
          <w:color w:val="000000" w:themeColor="text1"/>
        </w:rPr>
        <w:tab/>
        <w:t>Scanning Electron Microscope</w:t>
      </w:r>
    </w:p>
    <w:p w:rsidR="00856106" w:rsidRPr="00EA7C9C" w:rsidRDefault="00856106" w:rsidP="00AE076B">
      <w:pPr>
        <w:rPr>
          <w:color w:val="000000" w:themeColor="text1"/>
        </w:rPr>
      </w:pPr>
      <w:r w:rsidRPr="00EA7C9C">
        <w:rPr>
          <w:color w:val="000000" w:themeColor="text1"/>
        </w:rPr>
        <w:t>PSC</w:t>
      </w:r>
      <w:r w:rsidRPr="00EA7C9C">
        <w:rPr>
          <w:color w:val="000000" w:themeColor="text1"/>
        </w:rPr>
        <w:tab/>
      </w:r>
      <w:r w:rsidRPr="00EA7C9C">
        <w:rPr>
          <w:color w:val="000000" w:themeColor="text1"/>
        </w:rPr>
        <w:tab/>
        <w:t>Plane Strain Compression</w:t>
      </w:r>
    </w:p>
    <w:p w:rsidR="00856106" w:rsidRPr="00EA7C9C" w:rsidRDefault="00856106" w:rsidP="00AE076B">
      <w:pPr>
        <w:rPr>
          <w:color w:val="000000" w:themeColor="text1"/>
        </w:rPr>
      </w:pPr>
      <w:r w:rsidRPr="00EA7C9C">
        <w:rPr>
          <w:color w:val="000000" w:themeColor="text1"/>
        </w:rPr>
        <w:t xml:space="preserve">FTTU </w:t>
      </w:r>
      <w:r w:rsidRPr="00EA7C9C">
        <w:rPr>
          <w:color w:val="000000" w:themeColor="text1"/>
        </w:rPr>
        <w:tab/>
      </w:r>
      <w:r w:rsidRPr="00EA7C9C">
        <w:rPr>
          <w:color w:val="000000" w:themeColor="text1"/>
        </w:rPr>
        <w:tab/>
        <w:t>Fast Thermal Treatment Unit</w:t>
      </w:r>
    </w:p>
    <w:p w:rsidR="00856106" w:rsidRPr="00EA7C9C" w:rsidRDefault="00856106" w:rsidP="00AE076B">
      <w:pPr>
        <w:rPr>
          <w:color w:val="000000" w:themeColor="text1"/>
        </w:rPr>
      </w:pPr>
      <w:r w:rsidRPr="00EA7C9C">
        <w:rPr>
          <w:color w:val="000000" w:themeColor="text1"/>
        </w:rPr>
        <w:t>PMMA</w:t>
      </w:r>
      <w:r w:rsidRPr="00EA7C9C">
        <w:rPr>
          <w:color w:val="000000" w:themeColor="text1"/>
        </w:rPr>
        <w:tab/>
        <w:t xml:space="preserve">Polymethyl Methacrylate </w:t>
      </w:r>
    </w:p>
    <w:p w:rsidR="00856106" w:rsidRPr="00EA7C9C" w:rsidRDefault="00856106" w:rsidP="00AE076B">
      <w:pPr>
        <w:rPr>
          <w:color w:val="000000" w:themeColor="text1"/>
        </w:rPr>
      </w:pPr>
      <w:r w:rsidRPr="00EA7C9C">
        <w:rPr>
          <w:color w:val="000000" w:themeColor="text1"/>
        </w:rPr>
        <w:t>RD</w:t>
      </w:r>
      <w:r w:rsidRPr="00EA7C9C">
        <w:rPr>
          <w:color w:val="000000" w:themeColor="text1"/>
        </w:rPr>
        <w:tab/>
      </w:r>
      <w:r w:rsidRPr="00EA7C9C">
        <w:rPr>
          <w:color w:val="000000" w:themeColor="text1"/>
        </w:rPr>
        <w:tab/>
        <w:t>Rolling Direction</w:t>
      </w:r>
    </w:p>
    <w:p w:rsidR="00856106" w:rsidRPr="00EA7C9C" w:rsidRDefault="00856106" w:rsidP="00AE076B">
      <w:pPr>
        <w:rPr>
          <w:color w:val="000000" w:themeColor="text1"/>
        </w:rPr>
      </w:pPr>
      <w:r w:rsidRPr="00EA7C9C">
        <w:rPr>
          <w:color w:val="000000" w:themeColor="text1"/>
        </w:rPr>
        <w:t>TD</w:t>
      </w:r>
      <w:r w:rsidRPr="00EA7C9C">
        <w:rPr>
          <w:color w:val="000000" w:themeColor="text1"/>
        </w:rPr>
        <w:tab/>
      </w:r>
      <w:r w:rsidRPr="00EA7C9C">
        <w:rPr>
          <w:color w:val="000000" w:themeColor="text1"/>
        </w:rPr>
        <w:tab/>
        <w:t>Transverse Direction</w:t>
      </w:r>
    </w:p>
    <w:p w:rsidR="00856106" w:rsidRPr="00EA7C9C" w:rsidRDefault="00856106" w:rsidP="00AE076B">
      <w:pPr>
        <w:rPr>
          <w:color w:val="000000" w:themeColor="text1"/>
        </w:rPr>
      </w:pPr>
      <w:r w:rsidRPr="00EA7C9C">
        <w:rPr>
          <w:color w:val="000000" w:themeColor="text1"/>
        </w:rPr>
        <w:t>ND</w:t>
      </w:r>
      <w:r w:rsidRPr="00EA7C9C">
        <w:rPr>
          <w:color w:val="000000" w:themeColor="text1"/>
        </w:rPr>
        <w:tab/>
      </w:r>
      <w:r w:rsidRPr="00EA7C9C">
        <w:rPr>
          <w:color w:val="000000" w:themeColor="text1"/>
        </w:rPr>
        <w:tab/>
        <w:t>Normal Direction</w:t>
      </w:r>
    </w:p>
    <w:p w:rsidR="00856106" w:rsidRPr="00EA7C9C" w:rsidRDefault="00856106" w:rsidP="00AE076B">
      <w:pPr>
        <w:rPr>
          <w:color w:val="000000" w:themeColor="text1"/>
        </w:rPr>
      </w:pPr>
      <w:r w:rsidRPr="00EA7C9C">
        <w:rPr>
          <w:color w:val="000000" w:themeColor="text1"/>
        </w:rPr>
        <w:lastRenderedPageBreak/>
        <w:t>F</w:t>
      </w:r>
      <w:r w:rsidRPr="00EA7C9C">
        <w:rPr>
          <w:color w:val="000000" w:themeColor="text1"/>
        </w:rPr>
        <w:tab/>
      </w:r>
      <w:r w:rsidRPr="00EA7C9C">
        <w:rPr>
          <w:color w:val="000000" w:themeColor="text1"/>
        </w:rPr>
        <w:tab/>
        <w:t>Force (N)</w:t>
      </w:r>
    </w:p>
    <w:p w:rsidR="00856106" w:rsidRPr="00EA7C9C" w:rsidRDefault="00856106" w:rsidP="00AE076B">
      <w:pPr>
        <w:rPr>
          <w:color w:val="000000" w:themeColor="text1"/>
        </w:rPr>
      </w:pPr>
      <w:r w:rsidRPr="00EA7C9C">
        <w:rPr>
          <w:color w:val="000000" w:themeColor="text1"/>
        </w:rPr>
        <w:t>A</w:t>
      </w:r>
      <w:r w:rsidRPr="00EA7C9C">
        <w:rPr>
          <w:color w:val="000000" w:themeColor="text1"/>
        </w:rPr>
        <w:tab/>
      </w:r>
      <w:r w:rsidRPr="00EA7C9C">
        <w:rPr>
          <w:color w:val="000000" w:themeColor="text1"/>
        </w:rPr>
        <w:tab/>
        <w:t>Cross-sectional Area (mm</w:t>
      </w:r>
      <w:r w:rsidRPr="00EA7C9C">
        <w:rPr>
          <w:color w:val="000000" w:themeColor="text1"/>
          <w:vertAlign w:val="superscript"/>
        </w:rPr>
        <w:t>2</w:t>
      </w:r>
      <w:r w:rsidRPr="00EA7C9C">
        <w:rPr>
          <w:color w:val="000000" w:themeColor="text1"/>
        </w:rPr>
        <w:t>)</w:t>
      </w:r>
    </w:p>
    <w:p w:rsidR="00856106" w:rsidRPr="00EA7C9C" w:rsidRDefault="00856106" w:rsidP="00AE076B">
      <w:pPr>
        <w:rPr>
          <w:color w:val="000000" w:themeColor="text1"/>
        </w:rPr>
      </w:pPr>
      <w:r w:rsidRPr="00EA7C9C">
        <w:rPr>
          <w:color w:val="000000" w:themeColor="text1"/>
        </w:rPr>
        <w:t>L</w:t>
      </w:r>
      <w:r w:rsidRPr="00EA7C9C">
        <w:rPr>
          <w:color w:val="000000" w:themeColor="text1"/>
        </w:rPr>
        <w:tab/>
      </w:r>
      <w:r w:rsidRPr="00EA7C9C">
        <w:rPr>
          <w:color w:val="000000" w:themeColor="text1"/>
        </w:rPr>
        <w:tab/>
        <w:t>Length (mm)</w:t>
      </w:r>
    </w:p>
    <w:p w:rsidR="00856106" w:rsidRPr="00EA7C9C" w:rsidRDefault="00856106" w:rsidP="00AE076B">
      <w:pPr>
        <w:rPr>
          <w:color w:val="000000" w:themeColor="text1"/>
        </w:rPr>
      </w:pPr>
      <w:r w:rsidRPr="00EA7C9C">
        <w:rPr>
          <w:color w:val="000000" w:themeColor="text1"/>
        </w:rPr>
        <w:t>HfO</w:t>
      </w:r>
      <w:r w:rsidRPr="00EA7C9C">
        <w:rPr>
          <w:color w:val="000000" w:themeColor="text1"/>
          <w:vertAlign w:val="subscript"/>
        </w:rPr>
        <w:t>2</w:t>
      </w:r>
      <w:r w:rsidRPr="00EA7C9C">
        <w:rPr>
          <w:color w:val="000000" w:themeColor="text1"/>
        </w:rPr>
        <w:tab/>
      </w:r>
      <w:r w:rsidRPr="00EA7C9C">
        <w:rPr>
          <w:color w:val="000000" w:themeColor="text1"/>
        </w:rPr>
        <w:tab/>
        <w:t>Hafnium Oxide</w:t>
      </w:r>
    </w:p>
    <w:p w:rsidR="00856106" w:rsidRPr="00EA7C9C" w:rsidRDefault="00856106" w:rsidP="00AE076B">
      <w:pPr>
        <w:rPr>
          <w:color w:val="000000" w:themeColor="text1"/>
        </w:rPr>
      </w:pPr>
      <w:r w:rsidRPr="00EA7C9C">
        <w:rPr>
          <w:color w:val="000000" w:themeColor="text1"/>
        </w:rPr>
        <w:t>F</w:t>
      </w:r>
      <w:r w:rsidRPr="00EA7C9C">
        <w:rPr>
          <w:color w:val="000000" w:themeColor="text1"/>
        </w:rPr>
        <w:tab/>
      </w:r>
      <w:r w:rsidRPr="00EA7C9C">
        <w:rPr>
          <w:color w:val="000000" w:themeColor="text1"/>
        </w:rPr>
        <w:tab/>
        <w:t>Deformation Gradient Tensor</w:t>
      </w:r>
    </w:p>
    <w:p w:rsidR="00856106" w:rsidRPr="00EA7C9C" w:rsidRDefault="00856106" w:rsidP="00AE076B">
      <w:pPr>
        <w:rPr>
          <w:color w:val="000000" w:themeColor="text1"/>
        </w:rPr>
      </w:pPr>
      <w:r w:rsidRPr="00EA7C9C">
        <w:rPr>
          <w:color w:val="000000" w:themeColor="text1"/>
        </w:rPr>
        <w:t>V, v</w:t>
      </w:r>
      <w:r w:rsidRPr="00EA7C9C">
        <w:rPr>
          <w:color w:val="000000" w:themeColor="text1"/>
        </w:rPr>
        <w:tab/>
      </w:r>
      <w:r w:rsidRPr="00EA7C9C">
        <w:rPr>
          <w:color w:val="000000" w:themeColor="text1"/>
        </w:rPr>
        <w:tab/>
        <w:t>Vectors</w:t>
      </w:r>
    </w:p>
    <w:p w:rsidR="00856106" w:rsidRPr="00EA7C9C" w:rsidRDefault="00856106" w:rsidP="00AE076B">
      <w:pPr>
        <w:rPr>
          <w:color w:val="000000" w:themeColor="text1"/>
        </w:rPr>
      </w:pPr>
      <w:r w:rsidRPr="00EA7C9C">
        <w:rPr>
          <w:color w:val="000000" w:themeColor="text1"/>
        </w:rPr>
        <w:t>e</w:t>
      </w:r>
      <w:r w:rsidRPr="00EA7C9C">
        <w:rPr>
          <w:color w:val="000000" w:themeColor="text1"/>
        </w:rPr>
        <w:tab/>
      </w:r>
      <w:r w:rsidRPr="00EA7C9C">
        <w:rPr>
          <w:color w:val="000000" w:themeColor="text1"/>
        </w:rPr>
        <w:tab/>
        <w:t>Strain</w:t>
      </w:r>
    </w:p>
    <w:p w:rsidR="00856106" w:rsidRPr="00EA7C9C" w:rsidRDefault="00856106" w:rsidP="00AE076B">
      <w:pPr>
        <w:rPr>
          <w:color w:val="000000" w:themeColor="text1"/>
        </w:rPr>
      </w:pPr>
      <w:r w:rsidRPr="00EA7C9C">
        <w:rPr>
          <w:noProof/>
          <w:color w:val="000000" w:themeColor="text1"/>
          <w:lang w:eastAsia="en-GB"/>
        </w:rPr>
        <w:t>eq</w:t>
      </w:r>
      <w:r w:rsidRPr="00EA7C9C">
        <w:rPr>
          <w:noProof/>
          <w:color w:val="000000" w:themeColor="text1"/>
          <w:lang w:eastAsia="en-GB"/>
        </w:rPr>
        <w:tab/>
      </w:r>
      <w:r w:rsidRPr="00EA7C9C">
        <w:rPr>
          <w:noProof/>
          <w:color w:val="000000" w:themeColor="text1"/>
          <w:lang w:eastAsia="en-GB"/>
        </w:rPr>
        <w:tab/>
        <w:t xml:space="preserve">Equaivalent </w:t>
      </w:r>
    </w:p>
    <w:p w:rsidR="00856106" w:rsidRPr="00EA7C9C" w:rsidRDefault="00856106" w:rsidP="00AE076B">
      <w:pPr>
        <w:rPr>
          <w:color w:val="000000" w:themeColor="text1"/>
        </w:rPr>
      </w:pPr>
      <w:r w:rsidRPr="00EA7C9C">
        <w:rPr>
          <w:color w:val="000000" w:themeColor="text1"/>
        </w:rPr>
        <w:t>log</w:t>
      </w:r>
      <w:r w:rsidRPr="00EA7C9C">
        <w:rPr>
          <w:color w:val="000000" w:themeColor="text1"/>
        </w:rPr>
        <w:tab/>
      </w:r>
      <w:r w:rsidRPr="00EA7C9C">
        <w:rPr>
          <w:color w:val="000000" w:themeColor="text1"/>
        </w:rPr>
        <w:tab/>
        <w:t>True Strain</w:t>
      </w:r>
    </w:p>
    <w:p w:rsidR="00856106" w:rsidRPr="00EA7C9C" w:rsidRDefault="00856106" w:rsidP="00AE076B">
      <w:pPr>
        <w:rPr>
          <w:color w:val="000000" w:themeColor="text1"/>
        </w:rPr>
      </w:pPr>
      <w:r w:rsidRPr="00EA7C9C">
        <w:rPr>
          <w:color w:val="000000" w:themeColor="text1"/>
        </w:rPr>
        <w:t>x</w:t>
      </w:r>
      <w:r w:rsidRPr="00EA7C9C">
        <w:rPr>
          <w:color w:val="000000" w:themeColor="text1"/>
        </w:rPr>
        <w:tab/>
      </w:r>
      <w:r w:rsidRPr="00EA7C9C">
        <w:rPr>
          <w:color w:val="000000" w:themeColor="text1"/>
        </w:rPr>
        <w:tab/>
        <w:t>Elongation/displacement (mm)</w:t>
      </w:r>
    </w:p>
    <w:p w:rsidR="00856106" w:rsidRPr="00EA7C9C" w:rsidRDefault="00856106" w:rsidP="00AE076B">
      <w:pPr>
        <w:rPr>
          <w:color w:val="000000" w:themeColor="text1"/>
        </w:rPr>
      </w:pPr>
      <w:r w:rsidRPr="00EA7C9C">
        <w:rPr>
          <w:color w:val="000000" w:themeColor="text1"/>
        </w:rPr>
        <w:t>E</w:t>
      </w:r>
      <w:r w:rsidRPr="00EA7C9C">
        <w:rPr>
          <w:color w:val="000000" w:themeColor="text1"/>
        </w:rPr>
        <w:tab/>
      </w:r>
      <w:r w:rsidRPr="00EA7C9C">
        <w:rPr>
          <w:color w:val="000000" w:themeColor="text1"/>
        </w:rPr>
        <w:tab/>
        <w:t>Young’s Modulus (GPa)</w:t>
      </w:r>
    </w:p>
    <w:p w:rsidR="00856106" w:rsidRPr="00EA7C9C" w:rsidRDefault="00856106" w:rsidP="00AE076B">
      <w:pPr>
        <w:rPr>
          <w:color w:val="000000" w:themeColor="text1"/>
        </w:rPr>
      </w:pPr>
      <w:r w:rsidRPr="00EA7C9C">
        <w:rPr>
          <w:color w:val="000000" w:themeColor="text1"/>
        </w:rPr>
        <w:t>K</w:t>
      </w:r>
      <w:r w:rsidRPr="00EA7C9C">
        <w:rPr>
          <w:color w:val="000000" w:themeColor="text1"/>
        </w:rPr>
        <w:tab/>
      </w:r>
      <w:r w:rsidRPr="00EA7C9C">
        <w:rPr>
          <w:color w:val="000000" w:themeColor="text1"/>
        </w:rPr>
        <w:tab/>
        <w:t>Stiffness (N/mm)</w:t>
      </w:r>
    </w:p>
    <w:p w:rsidR="00856106" w:rsidRPr="00EA7C9C" w:rsidRDefault="00856106" w:rsidP="00AE076B">
      <w:pPr>
        <w:rPr>
          <w:color w:val="000000" w:themeColor="text1"/>
        </w:rPr>
      </w:pPr>
      <w:r w:rsidRPr="00EA7C9C">
        <w:rPr>
          <w:color w:val="000000" w:themeColor="text1"/>
        </w:rPr>
        <w:t>m</w:t>
      </w:r>
      <w:r w:rsidRPr="00EA7C9C">
        <w:rPr>
          <w:color w:val="000000" w:themeColor="text1"/>
        </w:rPr>
        <w:tab/>
      </w:r>
      <w:r w:rsidRPr="00EA7C9C">
        <w:rPr>
          <w:color w:val="000000" w:themeColor="text1"/>
        </w:rPr>
        <w:tab/>
        <w:t>Graph gradient</w:t>
      </w:r>
    </w:p>
    <w:p w:rsidR="00856106" w:rsidRPr="00EA7C9C" w:rsidRDefault="00856106" w:rsidP="00AE076B">
      <w:pPr>
        <w:rPr>
          <w:color w:val="000000" w:themeColor="text1"/>
        </w:rPr>
      </w:pPr>
      <m:oMath>
        <m:r>
          <w:rPr>
            <w:rFonts w:ascii="Cambria Math" w:hAnsi="Cambria Math"/>
            <w:color w:val="000000" w:themeColor="text1"/>
          </w:rPr>
          <m:t>τ</m:t>
        </m:r>
      </m:oMath>
      <w:r w:rsidRPr="00EA7C9C">
        <w:rPr>
          <w:color w:val="000000" w:themeColor="text1"/>
        </w:rPr>
        <w:tab/>
      </w:r>
      <w:r w:rsidRPr="00EA7C9C">
        <w:rPr>
          <w:color w:val="000000" w:themeColor="text1"/>
        </w:rPr>
        <w:tab/>
        <w:t>Shear Stress (MPa)</w:t>
      </w:r>
    </w:p>
    <w:p w:rsidR="00856106" w:rsidRPr="00EA7C9C" w:rsidRDefault="00856106" w:rsidP="00AE076B">
      <w:pPr>
        <w:rPr>
          <w:color w:val="000000" w:themeColor="text1"/>
        </w:rPr>
      </w:pPr>
      <w:r w:rsidRPr="00EA7C9C">
        <w:rPr>
          <w:color w:val="000000" w:themeColor="text1"/>
        </w:rPr>
        <w:t>UTS</w:t>
      </w:r>
      <w:r w:rsidRPr="00EA7C9C">
        <w:rPr>
          <w:color w:val="000000" w:themeColor="text1"/>
        </w:rPr>
        <w:tab/>
      </w:r>
      <w:r w:rsidRPr="00EA7C9C">
        <w:rPr>
          <w:color w:val="000000" w:themeColor="text1"/>
        </w:rPr>
        <w:tab/>
        <w:t>Ultimate Tensile Strength (MPa)</w:t>
      </w: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rPr>
          <w:rFonts w:asciiTheme="majorHAnsi" w:hAnsiTheme="majorHAnsi"/>
          <w:b/>
          <w:color w:val="000000" w:themeColor="text1"/>
          <w:sz w:val="44"/>
        </w:rPr>
      </w:pPr>
    </w:p>
    <w:p w:rsidR="00856106" w:rsidRPr="00EA7C9C" w:rsidRDefault="00856106" w:rsidP="00AE076B">
      <w:pPr>
        <w:rPr>
          <w:rFonts w:asciiTheme="majorHAnsi" w:hAnsiTheme="majorHAnsi"/>
          <w:b/>
          <w:color w:val="000000" w:themeColor="text1"/>
          <w:sz w:val="44"/>
        </w:rPr>
        <w:sectPr w:rsidR="00856106" w:rsidRPr="00EA7C9C" w:rsidSect="00AE076B">
          <w:headerReference w:type="default" r:id="rId13"/>
          <w:pgSz w:w="11906" w:h="16838"/>
          <w:pgMar w:top="1440" w:right="1134" w:bottom="1440" w:left="1134" w:header="709" w:footer="709"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Chapter 1</w:t>
      </w:r>
    </w:p>
    <w:p w:rsidR="00856106" w:rsidRPr="00EA7C9C" w:rsidRDefault="00856106" w:rsidP="00AE076B">
      <w:pPr>
        <w:pStyle w:val="Heading1"/>
        <w:rPr>
          <w:color w:val="000000" w:themeColor="text1"/>
        </w:rPr>
      </w:pPr>
      <w:bookmarkStart w:id="0" w:name="_Toc427916449"/>
      <w:r w:rsidRPr="00EA7C9C">
        <w:rPr>
          <w:color w:val="000000" w:themeColor="text1"/>
        </w:rPr>
        <w:t>Introduction</w:t>
      </w:r>
      <w:bookmarkEnd w:id="0"/>
    </w:p>
    <w:p w:rsidR="00856106" w:rsidRPr="00EA7C9C" w:rsidRDefault="00856106" w:rsidP="00AE076B">
      <w:pPr>
        <w:pStyle w:val="Heading2"/>
        <w:rPr>
          <w:color w:val="000000" w:themeColor="text1"/>
        </w:rPr>
      </w:pPr>
      <w:bookmarkStart w:id="1" w:name="_Toc427916450"/>
      <w:r w:rsidRPr="00EA7C9C">
        <w:rPr>
          <w:color w:val="000000" w:themeColor="text1"/>
        </w:rPr>
        <w:t>Engineering context and project driving force</w:t>
      </w:r>
      <w:bookmarkEnd w:id="1"/>
    </w:p>
    <w:p w:rsidR="00856106" w:rsidRPr="00EA7C9C" w:rsidRDefault="00856106" w:rsidP="00AE076B">
      <w:pPr>
        <w:rPr>
          <w:color w:val="000000" w:themeColor="text1"/>
        </w:rPr>
      </w:pPr>
      <w:r w:rsidRPr="00EA7C9C">
        <w:rPr>
          <w:color w:val="000000" w:themeColor="text1"/>
        </w:rPr>
        <w:t xml:space="preserve">Each year, millions of tonnes of steel are produced with continuous growth as shown in </w:t>
      </w:r>
      <w:r w:rsidRPr="00EA7C9C">
        <w:rPr>
          <w:color w:val="000000" w:themeColor="text1"/>
        </w:rPr>
        <w:fldChar w:fldCharType="begin"/>
      </w:r>
      <w:r w:rsidRPr="00EA7C9C">
        <w:rPr>
          <w:color w:val="000000" w:themeColor="text1"/>
        </w:rPr>
        <w:instrText xml:space="preserve"> REF _Ref418866980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1</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xml:space="preserve"> </w:t>
      </w:r>
      <w:r w:rsidRPr="00EA7C9C">
        <w:rPr>
          <w:noProof/>
          <w:color w:val="000000" w:themeColor="text1"/>
        </w:rPr>
        <w:t>[1]</w:t>
      </w:r>
      <w:r w:rsidRPr="00EA7C9C">
        <w:rPr>
          <w:color w:val="000000" w:themeColor="text1"/>
        </w:rPr>
        <w:t xml:space="preserve">.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519122E3" wp14:editId="47F44737">
            <wp:extent cx="4252822" cy="3873260"/>
            <wp:effectExtent l="0" t="0" r="14605" b="13335"/>
            <wp:docPr id="2058" name="Chart 2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56106" w:rsidRPr="00EA7C9C" w:rsidRDefault="00856106" w:rsidP="00AE076B">
      <w:pPr>
        <w:pStyle w:val="Caption"/>
        <w:rPr>
          <w:color w:val="000000" w:themeColor="text1"/>
        </w:rPr>
      </w:pPr>
      <w:bookmarkStart w:id="2" w:name="_Ref418866980"/>
      <w:bookmarkStart w:id="3" w:name="_Toc418861337"/>
      <w:bookmarkStart w:id="4" w:name="_Toc42791654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2"/>
      <w:r w:rsidRPr="00EA7C9C">
        <w:rPr>
          <w:color w:val="000000" w:themeColor="text1"/>
        </w:rPr>
        <w:t xml:space="preserve"> Yearly steel production </w:t>
      </w:r>
      <w:bookmarkEnd w:id="3"/>
      <w:r w:rsidRPr="00EA7C9C">
        <w:rPr>
          <w:noProof/>
          <w:color w:val="000000" w:themeColor="text1"/>
        </w:rPr>
        <w:t>[1]</w:t>
      </w:r>
      <w:bookmarkEnd w:id="4"/>
    </w:p>
    <w:p w:rsidR="00856106" w:rsidRPr="00EA7C9C" w:rsidRDefault="00856106" w:rsidP="00AE076B">
      <w:pPr>
        <w:rPr>
          <w:color w:val="000000" w:themeColor="text1"/>
        </w:rPr>
      </w:pPr>
      <w:r w:rsidRPr="00EA7C9C">
        <w:rPr>
          <w:color w:val="000000" w:themeColor="text1"/>
        </w:rPr>
        <w:t xml:space="preserve">For centuries, steel has been a popular choice for many applications partly because of its durability and relatively low cost. </w:t>
      </w:r>
      <w:r w:rsidRPr="00EA7C9C">
        <w:rPr>
          <w:color w:val="000000" w:themeColor="text1"/>
        </w:rPr>
        <w:fldChar w:fldCharType="begin"/>
      </w:r>
      <w:r w:rsidRPr="00EA7C9C">
        <w:rPr>
          <w:color w:val="000000" w:themeColor="text1"/>
        </w:rPr>
        <w:instrText xml:space="preserve"> REF _Ref419282583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1</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xml:space="preserve"> shows the relatively low cost of steel </w:t>
      </w:r>
      <w:bookmarkStart w:id="5" w:name="_GoBack"/>
      <w:r w:rsidRPr="00EA7C9C">
        <w:rPr>
          <w:color w:val="000000" w:themeColor="text1"/>
        </w:rPr>
        <w:t xml:space="preserve">compared to other materials in 2014 </w:t>
      </w:r>
      <w:r w:rsidRPr="00EA7C9C">
        <w:rPr>
          <w:noProof/>
          <w:color w:val="000000" w:themeColor="text1"/>
        </w:rPr>
        <w:t>[2]</w:t>
      </w:r>
      <w:r w:rsidRPr="00EA7C9C">
        <w:rPr>
          <w:color w:val="000000" w:themeColor="text1"/>
        </w:rPr>
        <w:t xml:space="preserve">. A major reason behind such competitive price </w:t>
      </w:r>
      <w:bookmarkEnd w:id="5"/>
      <w:r w:rsidRPr="00EA7C9C">
        <w:rPr>
          <w:color w:val="000000" w:themeColor="text1"/>
        </w:rPr>
        <w:t xml:space="preserve">for steel is the abundance of iron in the earth, as its main chemical component. </w:t>
      </w:r>
    </w:p>
    <w:tbl>
      <w:tblPr>
        <w:tblW w:w="8379" w:type="dxa"/>
        <w:tblInd w:w="93" w:type="dxa"/>
        <w:tblLayout w:type="fixed"/>
        <w:tblLook w:val="04A0" w:firstRow="1" w:lastRow="0" w:firstColumn="1" w:lastColumn="0" w:noHBand="0" w:noVBand="1"/>
      </w:tblPr>
      <w:tblGrid>
        <w:gridCol w:w="1433"/>
        <w:gridCol w:w="678"/>
        <w:gridCol w:w="1165"/>
        <w:gridCol w:w="992"/>
        <w:gridCol w:w="567"/>
        <w:gridCol w:w="748"/>
        <w:gridCol w:w="815"/>
        <w:gridCol w:w="1222"/>
        <w:gridCol w:w="759"/>
      </w:tblGrid>
      <w:tr w:rsidR="00EA7C9C" w:rsidRPr="00EA7C9C" w:rsidTr="00AE076B">
        <w:trPr>
          <w:trHeight w:val="359"/>
        </w:trPr>
        <w:tc>
          <w:tcPr>
            <w:tcW w:w="1433"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856106" w:rsidRPr="00EA7C9C" w:rsidRDefault="00856106" w:rsidP="00AE076B">
            <w:pPr>
              <w:spacing w:after="0" w:line="240" w:lineRule="auto"/>
              <w:jc w:val="left"/>
              <w:rPr>
                <w:rFonts w:ascii="Calibri" w:eastAsia="Times New Roman" w:hAnsi="Calibri"/>
                <w:b/>
                <w:bCs/>
                <w:color w:val="000000" w:themeColor="text1"/>
                <w:sz w:val="20"/>
                <w:lang w:eastAsia="en-GB"/>
              </w:rPr>
            </w:pPr>
            <w:r w:rsidRPr="00EA7C9C">
              <w:rPr>
                <w:rFonts w:ascii="Calibri" w:eastAsia="Times New Roman" w:hAnsi="Calibri"/>
                <w:b/>
                <w:bCs/>
                <w:color w:val="000000" w:themeColor="text1"/>
                <w:sz w:val="20"/>
                <w:lang w:eastAsia="en-GB"/>
              </w:rPr>
              <w:t>Material</w:t>
            </w:r>
          </w:p>
        </w:tc>
        <w:tc>
          <w:tcPr>
            <w:tcW w:w="678"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Steel</w:t>
            </w:r>
          </w:p>
        </w:tc>
        <w:tc>
          <w:tcPr>
            <w:tcW w:w="1165"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Aluminium</w:t>
            </w:r>
          </w:p>
        </w:tc>
        <w:tc>
          <w:tcPr>
            <w:tcW w:w="992"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Copper</w:t>
            </w:r>
          </w:p>
        </w:tc>
        <w:tc>
          <w:tcPr>
            <w:tcW w:w="567"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Zinc</w:t>
            </w:r>
          </w:p>
        </w:tc>
        <w:tc>
          <w:tcPr>
            <w:tcW w:w="748"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Lead</w:t>
            </w:r>
          </w:p>
        </w:tc>
        <w:tc>
          <w:tcPr>
            <w:tcW w:w="815"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Nickel</w:t>
            </w:r>
          </w:p>
        </w:tc>
        <w:tc>
          <w:tcPr>
            <w:tcW w:w="1222"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Magnesium</w:t>
            </w:r>
          </w:p>
        </w:tc>
        <w:tc>
          <w:tcPr>
            <w:tcW w:w="759"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Tin</w:t>
            </w:r>
          </w:p>
        </w:tc>
      </w:tr>
      <w:tr w:rsidR="00EA7C9C" w:rsidRPr="00EA7C9C" w:rsidTr="00AE076B">
        <w:trPr>
          <w:trHeight w:val="359"/>
        </w:trPr>
        <w:tc>
          <w:tcPr>
            <w:tcW w:w="1433"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856106" w:rsidRPr="00EA7C9C" w:rsidRDefault="00856106" w:rsidP="00AE076B">
            <w:pPr>
              <w:spacing w:after="0" w:line="240" w:lineRule="auto"/>
              <w:jc w:val="left"/>
              <w:rPr>
                <w:rFonts w:ascii="Calibri" w:eastAsia="Times New Roman" w:hAnsi="Calibri"/>
                <w:b/>
                <w:bCs/>
                <w:color w:val="000000" w:themeColor="text1"/>
                <w:sz w:val="20"/>
                <w:lang w:eastAsia="en-GB"/>
              </w:rPr>
            </w:pPr>
            <w:r w:rsidRPr="00EA7C9C">
              <w:rPr>
                <w:rFonts w:ascii="Calibri" w:eastAsia="Times New Roman" w:hAnsi="Calibri"/>
                <w:b/>
                <w:bCs/>
                <w:color w:val="000000" w:themeColor="text1"/>
                <w:sz w:val="20"/>
                <w:lang w:eastAsia="en-GB"/>
              </w:rPr>
              <w:t>Approximate relative cost</w:t>
            </w:r>
          </w:p>
        </w:tc>
        <w:tc>
          <w:tcPr>
            <w:tcW w:w="678"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1.0</w:t>
            </w:r>
          </w:p>
        </w:tc>
        <w:tc>
          <w:tcPr>
            <w:tcW w:w="1165"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2.5</w:t>
            </w:r>
          </w:p>
        </w:tc>
        <w:tc>
          <w:tcPr>
            <w:tcW w:w="992"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8.5</w:t>
            </w:r>
          </w:p>
        </w:tc>
        <w:tc>
          <w:tcPr>
            <w:tcW w:w="567"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2.9</w:t>
            </w:r>
          </w:p>
        </w:tc>
        <w:tc>
          <w:tcPr>
            <w:tcW w:w="748"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2.5</w:t>
            </w:r>
          </w:p>
        </w:tc>
        <w:tc>
          <w:tcPr>
            <w:tcW w:w="815"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20.6</w:t>
            </w:r>
          </w:p>
        </w:tc>
        <w:tc>
          <w:tcPr>
            <w:tcW w:w="1222"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6.4</w:t>
            </w:r>
          </w:p>
        </w:tc>
        <w:tc>
          <w:tcPr>
            <w:tcW w:w="759" w:type="dxa"/>
            <w:tcBorders>
              <w:top w:val="single" w:sz="4" w:space="0" w:color="auto"/>
              <w:left w:val="nil"/>
              <w:bottom w:val="single" w:sz="4" w:space="0" w:color="auto"/>
              <w:right w:val="single" w:sz="4" w:space="0" w:color="auto"/>
            </w:tcBorders>
            <w:shd w:val="clear" w:color="000000" w:fill="F2F2F2"/>
            <w:vAlign w:val="center"/>
            <w:hideMark/>
          </w:tcPr>
          <w:p w:rsidR="00856106" w:rsidRPr="00EA7C9C" w:rsidRDefault="00856106" w:rsidP="00AE076B">
            <w:pPr>
              <w:keepNext/>
              <w:spacing w:after="0" w:line="240" w:lineRule="auto"/>
              <w:jc w:val="left"/>
              <w:rPr>
                <w:rFonts w:ascii="Calibri" w:eastAsia="Times New Roman" w:hAnsi="Calibri"/>
                <w:color w:val="000000" w:themeColor="text1"/>
                <w:sz w:val="20"/>
                <w:lang w:eastAsia="en-GB"/>
              </w:rPr>
            </w:pPr>
            <w:r w:rsidRPr="00EA7C9C">
              <w:rPr>
                <w:rFonts w:ascii="Calibri" w:eastAsia="Times New Roman" w:hAnsi="Calibri"/>
                <w:color w:val="000000" w:themeColor="text1"/>
                <w:sz w:val="20"/>
                <w:lang w:eastAsia="en-GB"/>
              </w:rPr>
              <w:t>25.8</w:t>
            </w:r>
          </w:p>
        </w:tc>
      </w:tr>
    </w:tbl>
    <w:p w:rsidR="00856106" w:rsidRPr="00EA7C9C" w:rsidRDefault="00856106">
      <w:pPr>
        <w:pStyle w:val="Caption"/>
        <w:rPr>
          <w:color w:val="000000" w:themeColor="text1"/>
        </w:rPr>
      </w:pPr>
      <w:bookmarkStart w:id="6" w:name="_Ref419282583"/>
      <w:r w:rsidRPr="00EA7C9C">
        <w:rPr>
          <w:color w:val="000000" w:themeColor="text1"/>
        </w:rPr>
        <w:t xml:space="preserve">Table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Table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6"/>
      <w:r w:rsidRPr="00EA7C9C">
        <w:rPr>
          <w:color w:val="000000" w:themeColor="text1"/>
        </w:rPr>
        <w:t xml:space="preserve"> Relative cost of materials </w:t>
      </w:r>
      <w:r w:rsidRPr="00EA7C9C">
        <w:rPr>
          <w:noProof/>
          <w:color w:val="000000" w:themeColor="text1"/>
        </w:rPr>
        <w:t>[2]</w:t>
      </w:r>
    </w:p>
    <w:p w:rsidR="00856106" w:rsidRPr="00EA7C9C" w:rsidRDefault="00856106" w:rsidP="00AE076B">
      <w:pPr>
        <w:rPr>
          <w:color w:val="000000" w:themeColor="text1"/>
        </w:rPr>
      </w:pPr>
      <w:r w:rsidRPr="00EA7C9C">
        <w:rPr>
          <w:color w:val="000000" w:themeColor="text1"/>
        </w:rPr>
        <w:lastRenderedPageBreak/>
        <w:t xml:space="preserve">Another reason for the popularity of steel is the flexibility with which its properties can be changed through controlled manufacturing processes. These properties are determined by the microstructure of the material which can be changed by varying its chemical composition (e.g. carbon content) and controlling parameters of the manufacturing process (e.g. temperature and deformation conditions) </w:t>
      </w:r>
      <w:r w:rsidRPr="00EA7C9C">
        <w:rPr>
          <w:noProof/>
          <w:color w:val="000000" w:themeColor="text1"/>
        </w:rPr>
        <w:t>[3]</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Rolling is one of the most effective manufacturing processes to produce steels with desired properties through controlled thermo-mechanical processing </w:t>
      </w:r>
      <w:r w:rsidRPr="00EA7C9C">
        <w:rPr>
          <w:noProof/>
          <w:color w:val="000000" w:themeColor="text1"/>
        </w:rPr>
        <w:t>[4]</w:t>
      </w:r>
      <w:r w:rsidRPr="00EA7C9C">
        <w:rPr>
          <w:color w:val="000000" w:themeColor="text1"/>
        </w:rPr>
        <w:t>. Hot rolling (</w:t>
      </w:r>
      <w:r w:rsidRPr="00EA7C9C">
        <w:rPr>
          <w:color w:val="000000" w:themeColor="text1"/>
        </w:rPr>
        <w:fldChar w:fldCharType="begin"/>
      </w:r>
      <w:r w:rsidRPr="00EA7C9C">
        <w:rPr>
          <w:color w:val="000000" w:themeColor="text1"/>
        </w:rPr>
        <w:instrText xml:space="preserve"> REF _Ref418866982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1</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a), is usually used in the early stages of the forming process to apply large reduction ratios and to breakdown the cast microstructure of an ingot. Although hot rolling is successful in enhancing the properties of steel by refining its microstructure, defects such as inhomogeneous microstructure, zipper cracks in the centre of the rolled product and edge cracking (</w:t>
      </w:r>
      <w:r w:rsidRPr="00EA7C9C">
        <w:rPr>
          <w:color w:val="000000" w:themeColor="text1"/>
        </w:rPr>
        <w:fldChar w:fldCharType="begin"/>
      </w:r>
      <w:r w:rsidRPr="00EA7C9C">
        <w:rPr>
          <w:color w:val="000000" w:themeColor="text1"/>
        </w:rPr>
        <w:instrText xml:space="preserve"> REF _Ref418866982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1</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b) are commonly found </w:t>
      </w:r>
      <w:r w:rsidRPr="00EA7C9C">
        <w:rPr>
          <w:noProof/>
          <w:color w:val="000000" w:themeColor="text1"/>
        </w:rPr>
        <w:t>[5, 6]</w:t>
      </w:r>
      <w:r w:rsidRPr="00EA7C9C">
        <w:rPr>
          <w:color w:val="000000" w:themeColor="text1"/>
        </w:rPr>
        <w:t xml:space="preserve">. Such problems require further processing which in turn add to the production cost.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6C814BFA" wp14:editId="374CB8B9">
            <wp:extent cx="5211313" cy="2493034"/>
            <wp:effectExtent l="76200" t="76200" r="142240" b="135890"/>
            <wp:docPr id="2056" name="Picture 2056" descr="C:\Users\JohnKiu\Dropbox\PhD-Work\Thesis\2. Rearrangement050914\0Images\1ThesisImagenGraph\C1-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1-02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8948" cy="2501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7" w:name="_Ref418866982"/>
      <w:bookmarkStart w:id="8" w:name="_Toc418861339"/>
      <w:bookmarkStart w:id="9" w:name="_Toc42791654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7"/>
      <w:r w:rsidRPr="00EA7C9C">
        <w:rPr>
          <w:color w:val="000000" w:themeColor="text1"/>
        </w:rPr>
        <w:t xml:space="preserve"> a) Hot rolled steel during the industrial process and b) end product with edge cracks</w:t>
      </w:r>
      <w:bookmarkEnd w:id="8"/>
      <w:bookmarkEnd w:id="9"/>
    </w:p>
    <w:p w:rsidR="00856106" w:rsidRPr="00EA7C9C" w:rsidRDefault="00856106" w:rsidP="00AE076B">
      <w:pPr>
        <w:rPr>
          <w:color w:val="000000" w:themeColor="text1"/>
        </w:rPr>
      </w:pPr>
      <w:r w:rsidRPr="00EA7C9C">
        <w:rPr>
          <w:color w:val="000000" w:themeColor="text1"/>
        </w:rPr>
        <w:t xml:space="preserve">One of the most sought after steels in the automotive industry, especially of great interest for Tata Steel, is free-machining or free-cutting steel (FCS). This steel is highly valued for its machinability as the alloy can be machined relatively easily without generating too much damage to the tools. Sulphur additions in such steel react with manganese to form manganese sulphide (MnS) which then appears as non-metallic inclusions. These inclusions not only act as a catalyst in increasing the steel’s machinability by boosting chip formation as shown in </w:t>
      </w:r>
      <w:r w:rsidRPr="00EA7C9C">
        <w:rPr>
          <w:color w:val="000000" w:themeColor="text1"/>
        </w:rPr>
        <w:fldChar w:fldCharType="begin"/>
      </w:r>
      <w:r w:rsidRPr="00EA7C9C">
        <w:rPr>
          <w:color w:val="000000" w:themeColor="text1"/>
        </w:rPr>
        <w:instrText xml:space="preserve"> REF _Ref418866983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1</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w:t>
      </w:r>
      <w:r w:rsidRPr="00EA7C9C">
        <w:rPr>
          <w:noProof/>
          <w:color w:val="000000" w:themeColor="text1"/>
        </w:rPr>
        <w:t>[7]</w:t>
      </w:r>
      <w:r w:rsidRPr="00EA7C9C">
        <w:rPr>
          <w:color w:val="000000" w:themeColor="text1"/>
        </w:rPr>
        <w:t xml:space="preserve">, they also serve as </w:t>
      </w:r>
      <w:r w:rsidRPr="00EA7C9C">
        <w:rPr>
          <w:color w:val="000000" w:themeColor="text1"/>
        </w:rPr>
        <w:lastRenderedPageBreak/>
        <w:t xml:space="preserve">a dry lubricant </w:t>
      </w:r>
      <w:r w:rsidRPr="00EA7C9C">
        <w:rPr>
          <w:noProof/>
          <w:color w:val="000000" w:themeColor="text1"/>
        </w:rPr>
        <w:t>[8]</w:t>
      </w:r>
      <w:r w:rsidRPr="00EA7C9C">
        <w:rPr>
          <w:color w:val="000000" w:themeColor="text1"/>
        </w:rPr>
        <w:t xml:space="preserve">. Additionally, bismuth, tellurium and lead are often added during casting to form internal lubricants in FCS </w:t>
      </w:r>
      <w:r w:rsidRPr="00EA7C9C">
        <w:rPr>
          <w:noProof/>
          <w:color w:val="000000" w:themeColor="text1"/>
        </w:rPr>
        <w:t>[9]</w:t>
      </w:r>
      <w:r w:rsidRPr="00EA7C9C">
        <w:rPr>
          <w:color w:val="000000" w:themeColor="text1"/>
        </w:rPr>
        <w:t>.</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48644116" wp14:editId="4921B32C">
            <wp:extent cx="2450041" cy="2297638"/>
            <wp:effectExtent l="76200" t="76200" r="121920" b="121920"/>
            <wp:docPr id="6" name="Picture 5" descr="C:\Users\JohnKiu\Documents\Personal Computer\2Read&amp;write\1Writting\1Thesis\Chapter2 Introduction\Chip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JohnKiu\Documents\Personal Computer\2Read&amp;write\1Writting\1Thesis\Chapter2 Introduction\Chipformation.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449830" cy="229743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0" w:name="_Ref418866983"/>
      <w:bookmarkStart w:id="11" w:name="_Toc42791654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10"/>
      <w:r w:rsidRPr="00EA7C9C">
        <w:rPr>
          <w:color w:val="000000" w:themeColor="text1"/>
        </w:rPr>
        <w:t xml:space="preserve"> Mechanisms of chip formation during machining of FCS </w:t>
      </w:r>
      <w:r w:rsidRPr="00EA7C9C">
        <w:rPr>
          <w:noProof/>
          <w:color w:val="000000" w:themeColor="text1"/>
        </w:rPr>
        <w:t>[7]</w:t>
      </w:r>
      <w:bookmarkEnd w:id="11"/>
    </w:p>
    <w:p w:rsidR="00856106" w:rsidRPr="00EA7C9C" w:rsidRDefault="00856106" w:rsidP="00AE076B">
      <w:pPr>
        <w:rPr>
          <w:color w:val="000000" w:themeColor="text1"/>
        </w:rPr>
      </w:pPr>
      <w:r w:rsidRPr="00EA7C9C">
        <w:rPr>
          <w:color w:val="000000" w:themeColor="text1"/>
        </w:rPr>
        <w:t xml:space="preserve">Surface defects and especially edge cracking is commonly observed during the hot rolling process of FCS. Previous studies </w:t>
      </w:r>
      <w:r w:rsidRPr="00EA7C9C">
        <w:rPr>
          <w:noProof/>
          <w:color w:val="000000" w:themeColor="text1"/>
        </w:rPr>
        <w:t>[10-15]</w:t>
      </w:r>
      <w:r w:rsidRPr="00EA7C9C">
        <w:rPr>
          <w:color w:val="000000" w:themeColor="text1"/>
        </w:rPr>
        <w:t xml:space="preserve"> suggest that edge cracking is influenced by both the levels of stress triaxiality (mean stress over equivalent stress) experienced by the material during the hot rolling process and the inhomogeneities of the microstructure, especially MnS inclusions. However, the damage mechanisms responsible for edge cracking are still poorly understood and novel approaches are needed to generate more physical understanding of the deformation process leading to damage at the scale of the microstructure.</w:t>
      </w:r>
    </w:p>
    <w:p w:rsidR="00856106" w:rsidRPr="00EA7C9C" w:rsidRDefault="00856106" w:rsidP="00AE076B">
      <w:pPr>
        <w:pStyle w:val="Heading2"/>
        <w:rPr>
          <w:color w:val="000000" w:themeColor="text1"/>
        </w:rPr>
      </w:pPr>
      <w:bookmarkStart w:id="12" w:name="_Toc427916451"/>
      <w:r w:rsidRPr="00EA7C9C">
        <w:rPr>
          <w:color w:val="000000" w:themeColor="text1"/>
        </w:rPr>
        <w:t>Aim and objectives of the research</w:t>
      </w:r>
      <w:bookmarkEnd w:id="12"/>
    </w:p>
    <w:p w:rsidR="00856106" w:rsidRPr="00EA7C9C" w:rsidRDefault="00856106" w:rsidP="00AE076B">
      <w:pPr>
        <w:rPr>
          <w:color w:val="000000" w:themeColor="text1"/>
        </w:rPr>
      </w:pPr>
      <w:r w:rsidRPr="00EA7C9C">
        <w:rPr>
          <w:color w:val="000000" w:themeColor="text1"/>
        </w:rPr>
        <w:t xml:space="preserve">The aim of this work is to generate new insight into the formation of damage under thermo-mechanical conditions similar to those leading to edge cracking in FCS during industrial hot rolling. </w:t>
      </w:r>
    </w:p>
    <w:p w:rsidR="00856106" w:rsidRPr="00EA7C9C" w:rsidRDefault="00856106" w:rsidP="00AE076B">
      <w:pPr>
        <w:rPr>
          <w:color w:val="000000" w:themeColor="text1"/>
        </w:rPr>
      </w:pPr>
      <w:r w:rsidRPr="00EA7C9C">
        <w:rPr>
          <w:color w:val="000000" w:themeColor="text1"/>
        </w:rPr>
        <w:t xml:space="preserve">To achieve this, laboratory tests will be designed to simulate such conditions in a controlled manner with observations of the microstructure after the test. Damage formation will be studied by analysing the way the applied deformation localises in the microstructure of the material. A new experimental procedure will therefore be developed to quantify strain distributions at the grain scale and at high homologous temperatures. Further information about the evolution of the damage process will also be studied as well as the effect of temperature on local deformation and damage at the </w:t>
      </w:r>
      <w:r w:rsidRPr="00EA7C9C">
        <w:rPr>
          <w:color w:val="000000" w:themeColor="text1"/>
        </w:rPr>
        <w:lastRenderedPageBreak/>
        <w:t>scale of the microstructure by conducting in-situ mechanical testing inside the chamber of a scanning electron microscope (SEM).</w:t>
      </w:r>
    </w:p>
    <w:p w:rsidR="00856106" w:rsidRPr="00EA7C9C" w:rsidRDefault="00856106" w:rsidP="00AE076B">
      <w:pPr>
        <w:pStyle w:val="Heading2"/>
        <w:rPr>
          <w:color w:val="000000" w:themeColor="text1"/>
        </w:rPr>
      </w:pPr>
      <w:bookmarkStart w:id="13" w:name="_Toc427916452"/>
      <w:r w:rsidRPr="00EA7C9C">
        <w:rPr>
          <w:color w:val="000000" w:themeColor="text1"/>
        </w:rPr>
        <w:t>Outline of Thesis</w:t>
      </w:r>
      <w:bookmarkEnd w:id="13"/>
    </w:p>
    <w:p w:rsidR="00856106" w:rsidRPr="00EA7C9C" w:rsidRDefault="00856106" w:rsidP="00AE076B">
      <w:pPr>
        <w:rPr>
          <w:color w:val="000000" w:themeColor="text1"/>
        </w:rPr>
      </w:pPr>
      <w:r w:rsidRPr="00EA7C9C">
        <w:rPr>
          <w:color w:val="000000" w:themeColor="text1"/>
        </w:rPr>
        <w:t xml:space="preserve">Chapter 2 reports the literature review which starts with generic information about industrial rolling and the main parameters controlling the process. This is followed by a review of microstructure evolution during rolling and the various types of damage found under hot deformation conditions. Potential factors responsible for hot damage formation are then presented. Lastly, results from experimental investigations related to mechanical testing for damage generation at high temperature and available characterisation techniques within the field of hot damage are reviewed. </w:t>
      </w:r>
    </w:p>
    <w:p w:rsidR="00856106" w:rsidRPr="00EA7C9C" w:rsidRDefault="00856106" w:rsidP="00AE076B">
      <w:pPr>
        <w:rPr>
          <w:color w:val="000000" w:themeColor="text1"/>
        </w:rPr>
      </w:pPr>
      <w:r w:rsidRPr="00EA7C9C">
        <w:rPr>
          <w:color w:val="000000" w:themeColor="text1"/>
        </w:rPr>
        <w:t>Chapter 3 presents the experimental procedures developed in this work starting with  the variety of test machines used to study damage formation over a range of temperatures. This chapter includes a large section on finite element modelling used to design very specific specimen geometries necessary to generate the required levels of stress triaxiality representative of hot rolling conditions leading to edge cracking. Results from these computer simulations are also presented. This chapter also includes procedures involved for sample preparation, applied test conditions, and strain measurement techniques namely microgrid and Digital Image Correlation (DIC).</w:t>
      </w:r>
    </w:p>
    <w:p w:rsidR="00856106" w:rsidRPr="00EA7C9C" w:rsidRDefault="00856106" w:rsidP="00AE076B">
      <w:pPr>
        <w:rPr>
          <w:color w:val="000000" w:themeColor="text1"/>
        </w:rPr>
      </w:pPr>
      <w:r w:rsidRPr="00EA7C9C">
        <w:rPr>
          <w:color w:val="000000" w:themeColor="text1"/>
        </w:rPr>
        <w:t>Chapter 4 is broken down into 3 sub-chapters to report the experimental results obtained from the various tests. Results are analysed in relation to damage formation from different perspectives and for different deformation and temperature conditions.</w:t>
      </w:r>
    </w:p>
    <w:p w:rsidR="00856106" w:rsidRPr="00EA7C9C" w:rsidRDefault="00856106" w:rsidP="00AE076B">
      <w:pPr>
        <w:rPr>
          <w:color w:val="000000" w:themeColor="text1"/>
        </w:rPr>
      </w:pPr>
      <w:r w:rsidRPr="00EA7C9C">
        <w:rPr>
          <w:color w:val="000000" w:themeColor="text1"/>
        </w:rPr>
        <w:t>Chapter 5 discusses the effect of local deformation on damage formation within the investigated materials at various temperatures in relation to published results from the literature.</w:t>
      </w:r>
    </w:p>
    <w:p w:rsidR="00856106" w:rsidRPr="00EA7C9C" w:rsidRDefault="00856106" w:rsidP="00AE076B">
      <w:pPr>
        <w:rPr>
          <w:color w:val="000000" w:themeColor="text1"/>
        </w:rPr>
      </w:pPr>
      <w:r w:rsidRPr="00EA7C9C">
        <w:rPr>
          <w:color w:val="000000" w:themeColor="text1"/>
        </w:rPr>
        <w:t>Chapter 6 concludes the work done in this study with a summary of the main results and analysis carried out to provide new insight into damage development in FCS. The chapter ends with suggestions for future work.</w:t>
      </w:r>
    </w:p>
    <w:p w:rsidR="00856106" w:rsidRPr="00EA7C9C" w:rsidRDefault="00856106" w:rsidP="00AE076B">
      <w:pPr>
        <w:rPr>
          <w:color w:val="000000" w:themeColor="text1"/>
        </w:rPr>
      </w:pPr>
      <w:r w:rsidRPr="00EA7C9C">
        <w:rPr>
          <w:color w:val="000000" w:themeColor="text1"/>
        </w:rPr>
        <w:t>The Appendix consists of details of processing procedures of data collected from the TMC machine, challenges faced in sample preparations (failed microgrid, failed specimens), heat treatments trials, examples of sample polishing, trials for etching conditions, and damaged test specimens (due to oxidation).</w:t>
      </w:r>
    </w:p>
    <w:p w:rsidR="00856106" w:rsidRPr="00EA7C9C" w:rsidRDefault="00856106" w:rsidP="00AE076B">
      <w:pPr>
        <w:rPr>
          <w:color w:val="000000" w:themeColor="text1"/>
        </w:rPr>
        <w:sectPr w:rsidR="00856106" w:rsidRPr="00EA7C9C" w:rsidSect="00AE076B">
          <w:headerReference w:type="default" r:id="rId17"/>
          <w:pgSz w:w="11906" w:h="16838"/>
          <w:pgMar w:top="1440" w:right="1134" w:bottom="1440" w:left="1134" w:header="709" w:footer="709"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Chapter 2</w:t>
      </w:r>
    </w:p>
    <w:p w:rsidR="00856106" w:rsidRPr="00EA7C9C" w:rsidRDefault="00856106" w:rsidP="00AE076B">
      <w:pPr>
        <w:pStyle w:val="Heading1"/>
        <w:rPr>
          <w:color w:val="000000" w:themeColor="text1"/>
        </w:rPr>
      </w:pPr>
      <w:bookmarkStart w:id="14" w:name="_Toc427916453"/>
      <w:r w:rsidRPr="00EA7C9C">
        <w:rPr>
          <w:color w:val="000000" w:themeColor="text1"/>
        </w:rPr>
        <w:t>Literature Review</w:t>
      </w:r>
      <w:bookmarkEnd w:id="14"/>
    </w:p>
    <w:p w:rsidR="00856106" w:rsidRPr="00EA7C9C" w:rsidRDefault="00856106" w:rsidP="00AE076B">
      <w:pPr>
        <w:pStyle w:val="Heading2"/>
        <w:rPr>
          <w:color w:val="000000" w:themeColor="text1"/>
        </w:rPr>
      </w:pPr>
      <w:bookmarkStart w:id="15" w:name="_Toc427916454"/>
      <w:r w:rsidRPr="00EA7C9C">
        <w:rPr>
          <w:color w:val="000000" w:themeColor="text1"/>
        </w:rPr>
        <w:t>Rolling process</w:t>
      </w:r>
      <w:bookmarkEnd w:id="15"/>
    </w:p>
    <w:p w:rsidR="00856106" w:rsidRPr="00EA7C9C" w:rsidRDefault="00856106" w:rsidP="00AE076B">
      <w:pPr>
        <w:rPr>
          <w:color w:val="000000" w:themeColor="text1"/>
        </w:rPr>
      </w:pPr>
      <w:r w:rsidRPr="00EA7C9C">
        <w:rPr>
          <w:color w:val="000000" w:themeColor="text1"/>
        </w:rPr>
        <w:t xml:space="preserve">Rolling is the most widely used metalworking process </w:t>
      </w:r>
      <w:r w:rsidRPr="00EA7C9C">
        <w:rPr>
          <w:noProof/>
          <w:color w:val="000000" w:themeColor="text1"/>
        </w:rPr>
        <w:t>[4, 16]</w:t>
      </w:r>
      <w:r w:rsidRPr="00EA7C9C">
        <w:rPr>
          <w:color w:val="000000" w:themeColor="text1"/>
        </w:rPr>
        <w:t xml:space="preserve"> because of its high production rate and a close control of the end product. It is a solid-state forming operation where material properties can be tailored by controlling the thermo-mechanical process. This process involves passing working materials between rolls and a reduction in their cross sectional area through compressive stresses which can be repeated in multiple passes at different rates and at varied temperature ranges.</w:t>
      </w:r>
    </w:p>
    <w:p w:rsidR="00856106" w:rsidRPr="00EA7C9C" w:rsidRDefault="00856106" w:rsidP="00AE076B">
      <w:pPr>
        <w:rPr>
          <w:color w:val="000000" w:themeColor="text1"/>
        </w:rPr>
      </w:pPr>
      <w:r w:rsidRPr="00EA7C9C">
        <w:rPr>
          <w:color w:val="000000" w:themeColor="text1"/>
        </w:rPr>
        <w:t>Parameters in the rolling processes such as temperatures, applied strains, and strain rates have crucial effects on the end product.</w:t>
      </w:r>
    </w:p>
    <w:p w:rsidR="00856106" w:rsidRPr="00EA7C9C" w:rsidRDefault="00856106" w:rsidP="00AE076B">
      <w:pPr>
        <w:rPr>
          <w:color w:val="000000" w:themeColor="text1"/>
        </w:rPr>
      </w:pPr>
      <w:r w:rsidRPr="00EA7C9C">
        <w:rPr>
          <w:color w:val="000000" w:themeColor="text1"/>
        </w:rPr>
        <w:t>There are three ranges of temperature for the rolling process which depend on the melting temperature of the working material, T</w:t>
      </w:r>
      <w:r w:rsidRPr="00EA7C9C">
        <w:rPr>
          <w:color w:val="000000" w:themeColor="text1"/>
          <w:vertAlign w:val="subscript"/>
        </w:rPr>
        <w:t>m</w:t>
      </w:r>
      <w:r w:rsidRPr="00EA7C9C">
        <w:rPr>
          <w:color w:val="000000" w:themeColor="text1"/>
        </w:rPr>
        <w:t>. Firstly, cold rolling where a material is deformed at temperatures less than 30% of T</w:t>
      </w:r>
      <w:r w:rsidRPr="00EA7C9C">
        <w:rPr>
          <w:color w:val="000000" w:themeColor="text1"/>
          <w:vertAlign w:val="subscript"/>
        </w:rPr>
        <w:t>m</w:t>
      </w:r>
      <w:r w:rsidRPr="00EA7C9C">
        <w:rPr>
          <w:color w:val="000000" w:themeColor="text1"/>
        </w:rPr>
        <w:t>. It is usually applied onto hot rolled material to enhance its strength with a good surface finish of the end product. Secondly, warm rolling is when operation temperature ranges between 30-70% of T</w:t>
      </w:r>
      <w:r w:rsidRPr="00EA7C9C">
        <w:rPr>
          <w:color w:val="000000" w:themeColor="text1"/>
          <w:vertAlign w:val="subscript"/>
        </w:rPr>
        <w:t>m</w:t>
      </w:r>
      <w:r w:rsidRPr="00EA7C9C">
        <w:rPr>
          <w:color w:val="000000" w:themeColor="text1"/>
        </w:rPr>
        <w:t>. Finally, hot rolling is where rolling takes place at temperatures above 70% of T</w:t>
      </w:r>
      <w:r w:rsidRPr="00EA7C9C">
        <w:rPr>
          <w:color w:val="000000" w:themeColor="text1"/>
          <w:vertAlign w:val="subscript"/>
        </w:rPr>
        <w:t>m</w:t>
      </w:r>
      <w:r w:rsidRPr="00EA7C9C">
        <w:rPr>
          <w:color w:val="000000" w:themeColor="text1"/>
        </w:rPr>
        <w:t xml:space="preserve">. The high temperatures will soften the worked piece and thus, enhance its workability. Hot rolling is commonly used to deform as-cast material, which has a dendritic structure and non-uniform grain sizes, in a primary roughing mill. A wrought structure with finer grain size and reduced porosity is created as a result </w:t>
      </w:r>
      <w:r w:rsidRPr="00EA7C9C">
        <w:rPr>
          <w:noProof/>
          <w:color w:val="000000" w:themeColor="text1"/>
        </w:rPr>
        <w:t>[11]</w:t>
      </w:r>
      <w:r w:rsidRPr="00EA7C9C">
        <w:rPr>
          <w:color w:val="000000" w:themeColor="text1"/>
        </w:rPr>
        <w:t>. However, hot rolling also produces poor surface finish due to the heat involved which commonly leads to oxidation of the surface.</w:t>
      </w:r>
    </w:p>
    <w:p w:rsidR="00856106" w:rsidRPr="00EA7C9C" w:rsidRDefault="00856106" w:rsidP="00AE076B">
      <w:pPr>
        <w:rPr>
          <w:color w:val="000000" w:themeColor="text1"/>
        </w:rPr>
      </w:pPr>
      <w:r w:rsidRPr="00EA7C9C">
        <w:rPr>
          <w:color w:val="000000" w:themeColor="text1"/>
        </w:rPr>
        <w:t xml:space="preserve">The amount of applied compression has a direct impact on the microstructure that develops in the worked piece during rolling as shown in </w:t>
      </w:r>
      <w:r w:rsidRPr="00EA7C9C">
        <w:rPr>
          <w:color w:val="000000" w:themeColor="text1"/>
        </w:rPr>
        <w:fldChar w:fldCharType="begin"/>
      </w:r>
      <w:r w:rsidRPr="00EA7C9C">
        <w:rPr>
          <w:color w:val="000000" w:themeColor="text1"/>
        </w:rPr>
        <w:instrText xml:space="preserve"> REF _Ref418866984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xml:space="preserve"> </w:t>
      </w:r>
      <w:r w:rsidRPr="00EA7C9C">
        <w:rPr>
          <w:noProof/>
          <w:color w:val="000000" w:themeColor="text1"/>
        </w:rPr>
        <w:t>[17]</w:t>
      </w:r>
      <w:r w:rsidRPr="00EA7C9C">
        <w:rPr>
          <w:color w:val="000000" w:themeColor="text1"/>
        </w:rPr>
        <w:t>. For instance, 5% reduction gives smaller grains size compared to a specimen without deformation. Likewise, a 75% reduction generates much finer grain sizes with high strength compared to the less deformed material. The applied strain is determined based on the desired properties of the end product as well as its formability- the ability to undergo plastic deformation before damage is formed.</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536C24A7" wp14:editId="76C70750">
            <wp:extent cx="5327777" cy="1605028"/>
            <wp:effectExtent l="76200" t="76200" r="120650" b="109855"/>
            <wp:docPr id="7" name="Picture 2" descr="C:\Users\JohnKiu\Dropbox\PhD-Work\Scan\Define\MX-M453N_20140120_1331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JohnKiu\Dropbox\PhD-Work\Scan\Define\MX-M453N_20140120_133124.tif"/>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327650" cy="1604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6" w:name="_Ref418866984"/>
      <w:bookmarkStart w:id="17" w:name="_Toc42791654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16"/>
      <w:r w:rsidRPr="00EA7C9C">
        <w:rPr>
          <w:color w:val="000000" w:themeColor="text1"/>
        </w:rPr>
        <w:t xml:space="preserve"> Grains sizes of an austenitic steel corresponded to applied strains </w:t>
      </w:r>
      <w:r w:rsidRPr="00EA7C9C">
        <w:rPr>
          <w:noProof/>
          <w:color w:val="000000" w:themeColor="text1"/>
        </w:rPr>
        <w:t>[17]</w:t>
      </w:r>
      <w:bookmarkEnd w:id="17"/>
    </w:p>
    <w:p w:rsidR="00856106" w:rsidRPr="00EA7C9C" w:rsidRDefault="00856106" w:rsidP="00AE076B">
      <w:pPr>
        <w:rPr>
          <w:color w:val="000000" w:themeColor="text1"/>
        </w:rPr>
      </w:pPr>
      <w:r w:rsidRPr="00EA7C9C">
        <w:rPr>
          <w:color w:val="000000" w:themeColor="text1"/>
        </w:rPr>
        <w:t xml:space="preserve">Strain rate is the time rate of change in the gradient of deformation. The increased strain rate has an adverse effect on material properties </w:t>
      </w:r>
      <w:r w:rsidRPr="00EA7C9C">
        <w:rPr>
          <w:noProof/>
          <w:color w:val="000000" w:themeColor="text1"/>
        </w:rPr>
        <w:t>[11]</w:t>
      </w:r>
      <w:r w:rsidRPr="00EA7C9C">
        <w:rPr>
          <w:color w:val="000000" w:themeColor="text1"/>
        </w:rPr>
        <w:t xml:space="preserve"> with the flow stress of the metal increasing with strain rate. In practice, strain rates vary significantly during a rolling operation from 0.1 to 10 s</w:t>
      </w:r>
      <w:r w:rsidRPr="00EA7C9C">
        <w:rPr>
          <w:color w:val="000000" w:themeColor="text1"/>
          <w:vertAlign w:val="superscript"/>
        </w:rPr>
        <w:t xml:space="preserve">-1 </w:t>
      </w:r>
      <w:r w:rsidRPr="00EA7C9C">
        <w:rPr>
          <w:noProof/>
          <w:color w:val="000000" w:themeColor="text1"/>
        </w:rPr>
        <w:t>[18]</w:t>
      </w:r>
      <w:r w:rsidRPr="00EA7C9C">
        <w:rPr>
          <w:color w:val="000000" w:themeColor="text1"/>
        </w:rPr>
        <w:t xml:space="preserve"> based on process requirements. The roughing rolling process, as an early stage of a rolling operation used to transform an as-cast ingot into a rolled billet, has generally lower strain rates ranging from 0.1 to 5 s</w:t>
      </w:r>
      <w:r w:rsidRPr="00EA7C9C">
        <w:rPr>
          <w:color w:val="000000" w:themeColor="text1"/>
          <w:vertAlign w:val="superscript"/>
        </w:rPr>
        <w:t>-1</w:t>
      </w:r>
      <w:r w:rsidRPr="00EA7C9C">
        <w:rPr>
          <w:color w:val="000000" w:themeColor="text1"/>
        </w:rPr>
        <w:t>.</w:t>
      </w:r>
    </w:p>
    <w:p w:rsidR="00856106" w:rsidRPr="00EA7C9C" w:rsidRDefault="00856106" w:rsidP="00AE076B">
      <w:pPr>
        <w:pStyle w:val="Heading2"/>
        <w:rPr>
          <w:color w:val="000000" w:themeColor="text1"/>
        </w:rPr>
      </w:pPr>
      <w:bookmarkStart w:id="18" w:name="_Toc404084277"/>
      <w:bookmarkStart w:id="19" w:name="_Toc427916455"/>
      <w:r w:rsidRPr="00EA7C9C">
        <w:rPr>
          <w:color w:val="000000" w:themeColor="text1"/>
        </w:rPr>
        <w:t xml:space="preserve">Microstructure </w:t>
      </w:r>
      <w:bookmarkEnd w:id="18"/>
      <w:r w:rsidRPr="00EA7C9C">
        <w:rPr>
          <w:color w:val="000000" w:themeColor="text1"/>
        </w:rPr>
        <w:t>evolution at high homologous temperature</w:t>
      </w:r>
      <w:bookmarkEnd w:id="19"/>
    </w:p>
    <w:p w:rsidR="00856106" w:rsidRPr="00EA7C9C" w:rsidRDefault="00856106" w:rsidP="00AE076B">
      <w:pPr>
        <w:rPr>
          <w:color w:val="000000" w:themeColor="text1"/>
        </w:rPr>
      </w:pPr>
      <w:r w:rsidRPr="00EA7C9C">
        <w:rPr>
          <w:color w:val="000000" w:themeColor="text1"/>
        </w:rPr>
        <w:t>Due to the heat involved (850-1200</w:t>
      </w:r>
      <w:r w:rsidRPr="00EA7C9C">
        <w:rPr>
          <w:rFonts w:ascii="Calibri" w:hAnsi="Calibri"/>
          <w:color w:val="000000" w:themeColor="text1"/>
        </w:rPr>
        <w:t>⁰</w:t>
      </w:r>
      <w:r w:rsidRPr="00EA7C9C">
        <w:rPr>
          <w:color w:val="000000" w:themeColor="text1"/>
        </w:rPr>
        <w:t xml:space="preserve">C for FCS) in hot rolling, steels do not just experience deformation but also microstructure evolution namely, recovery, recrystallization, grain growth and phase transformation. Recovery is a process whereby the deformed grains reduce their stored energy through the rearrangement of dislocations at high temperature. Recrystallisation is formation of new grain structures and these grains will increase in size as time progresses (grain growth) provided that high temperature is maintained. In general, bigger grain size will reduce the strength and hardness of a steel while increasing its ductility as shown in </w:t>
      </w:r>
      <w:r w:rsidRPr="00EA7C9C">
        <w:rPr>
          <w:color w:val="000000" w:themeColor="text1"/>
        </w:rPr>
        <w:fldChar w:fldCharType="begin"/>
      </w:r>
      <w:r w:rsidRPr="00EA7C9C">
        <w:rPr>
          <w:color w:val="000000" w:themeColor="text1"/>
        </w:rPr>
        <w:instrText xml:space="preserve"> REF _Ref418866985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a </w:t>
      </w:r>
      <w:r w:rsidRPr="00EA7C9C">
        <w:rPr>
          <w:noProof/>
          <w:color w:val="000000" w:themeColor="text1"/>
        </w:rPr>
        <w:t>[16]</w:t>
      </w:r>
      <w:r w:rsidRPr="00EA7C9C">
        <w:rPr>
          <w:color w:val="000000" w:themeColor="text1"/>
        </w:rPr>
        <w:t xml:space="preserve">. Finally, phase transformation is the alteration in the number and character of phases that constitute the microstructure of the alloy. It is a process that depends on material composition, deformation temperatures or heat treatments applied to the material. </w:t>
      </w:r>
      <w:r w:rsidRPr="00EA7C9C">
        <w:rPr>
          <w:color w:val="000000" w:themeColor="text1"/>
        </w:rPr>
        <w:fldChar w:fldCharType="begin"/>
      </w:r>
      <w:r w:rsidRPr="00EA7C9C">
        <w:rPr>
          <w:color w:val="000000" w:themeColor="text1"/>
        </w:rPr>
        <w:instrText xml:space="preserve"> REF _Ref418866985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b is a phase diagram of steel based on the temperature and composition namely wt% of Carbon. </w:t>
      </w:r>
    </w:p>
    <w:p w:rsidR="00856106" w:rsidRPr="00EA7C9C" w:rsidRDefault="00856106" w:rsidP="00AE076B">
      <w:pPr>
        <w:rPr>
          <w:color w:val="000000" w:themeColor="text1"/>
        </w:rPr>
      </w:pP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1C3A42E4" wp14:editId="0224D490">
            <wp:extent cx="2411774" cy="2654681"/>
            <wp:effectExtent l="76200" t="76200" r="121920" b="10795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9" cstate="email">
                      <a:lum bright="-20000" contrast="40000"/>
                      <a:extLst>
                        <a:ext uri="{28A0092B-C50C-407E-A947-70E740481C1C}">
                          <a14:useLocalDpi xmlns:a14="http://schemas.microsoft.com/office/drawing/2010/main"/>
                        </a:ext>
                      </a:extLst>
                    </a:blip>
                    <a:srcRect/>
                    <a:stretch>
                      <a:fillRect/>
                    </a:stretch>
                  </pic:blipFill>
                  <pic:spPr bwMode="auto">
                    <a:xfrm>
                      <a:off x="0" y="0"/>
                      <a:ext cx="2411730" cy="2654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7C9C">
        <w:rPr>
          <w:noProof/>
          <w:color w:val="000000" w:themeColor="text1"/>
          <w:lang w:eastAsia="en-GB"/>
        </w:rPr>
        <w:drawing>
          <wp:inline distT="0" distB="0" distL="0" distR="0" wp14:anchorId="16E54997" wp14:editId="7544D1FC">
            <wp:extent cx="2356326" cy="2636178"/>
            <wp:effectExtent l="76200" t="76200" r="120650" b="10731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cstate="email">
                      <a:extLst>
                        <a:ext uri="{28A0092B-C50C-407E-A947-70E740481C1C}">
                          <a14:useLocalDpi xmlns:a14="http://schemas.microsoft.com/office/drawing/2010/main"/>
                        </a:ext>
                      </a:extLst>
                    </a:blip>
                    <a:stretch>
                      <a:fillRect/>
                    </a:stretch>
                  </pic:blipFill>
                  <pic:spPr>
                    <a:xfrm>
                      <a:off x="0" y="0"/>
                      <a:ext cx="2355850" cy="2635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0" w:name="_Ref418866985"/>
      <w:bookmarkStart w:id="21" w:name="_Toc42791654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20"/>
      <w:r w:rsidRPr="00EA7C9C">
        <w:rPr>
          <w:color w:val="000000" w:themeColor="text1"/>
        </w:rPr>
        <w:t xml:space="preserve"> (a) Microstructure and its corresponding material properties (b) Phase diagram of steel </w:t>
      </w:r>
      <w:r w:rsidRPr="00EA7C9C">
        <w:rPr>
          <w:noProof/>
          <w:color w:val="000000" w:themeColor="text1"/>
        </w:rPr>
        <w:t>[16]</w:t>
      </w:r>
      <w:bookmarkEnd w:id="21"/>
    </w:p>
    <w:p w:rsidR="00856106" w:rsidRPr="00EA7C9C" w:rsidRDefault="00856106" w:rsidP="00AE076B">
      <w:pPr>
        <w:rPr>
          <w:color w:val="000000" w:themeColor="text1"/>
        </w:rPr>
      </w:pPr>
      <w:r w:rsidRPr="00EA7C9C">
        <w:rPr>
          <w:color w:val="000000" w:themeColor="text1"/>
        </w:rPr>
        <w:t xml:space="preserve">Besides the microstructure evolution at high temperature as shown in </w:t>
      </w:r>
      <w:r w:rsidRPr="00EA7C9C">
        <w:rPr>
          <w:color w:val="000000" w:themeColor="text1"/>
        </w:rPr>
        <w:fldChar w:fldCharType="begin"/>
      </w:r>
      <w:r w:rsidRPr="00EA7C9C">
        <w:rPr>
          <w:color w:val="000000" w:themeColor="text1"/>
        </w:rPr>
        <w:instrText xml:space="preserve"> REF _Ref418866986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a </w:t>
      </w:r>
      <w:r w:rsidRPr="00EA7C9C">
        <w:rPr>
          <w:noProof/>
          <w:color w:val="000000" w:themeColor="text1"/>
        </w:rPr>
        <w:t>[16]</w:t>
      </w:r>
      <w:r w:rsidRPr="00EA7C9C">
        <w:rPr>
          <w:color w:val="000000" w:themeColor="text1"/>
        </w:rPr>
        <w:t xml:space="preserve">, oxide scales can be formed at the surfaces of hot rolled steels due to the heat and air exposure. Such oxide scale can penetrate into the hot rolled steel and be responsible for surface roughness or damage </w:t>
      </w:r>
      <w:r w:rsidRPr="00EA7C9C">
        <w:rPr>
          <w:noProof/>
          <w:color w:val="000000" w:themeColor="text1"/>
        </w:rPr>
        <w:t>[18-20]</w:t>
      </w:r>
      <w:r w:rsidRPr="00EA7C9C">
        <w:rPr>
          <w:color w:val="000000" w:themeColor="text1"/>
        </w:rPr>
        <w:t xml:space="preserve">. On the other hand, if a hot surface is protected using an inert atmosphere, thermal etching can take place </w:t>
      </w:r>
      <w:r w:rsidRPr="00EA7C9C">
        <w:rPr>
          <w:noProof/>
          <w:color w:val="000000" w:themeColor="text1"/>
        </w:rPr>
        <w:t>[21]</w:t>
      </w:r>
      <w:r w:rsidRPr="00EA7C9C">
        <w:rPr>
          <w:color w:val="000000" w:themeColor="text1"/>
        </w:rPr>
        <w:t xml:space="preserve">. Thermal-etching reveals prior-austenite grain boundaries which are made visible at room temperature. Such effect was previously studied on a thermally etched Cu-3 wt% Sb alloy through an interference micrograph </w:t>
      </w:r>
      <w:r w:rsidRPr="00EA7C9C">
        <w:rPr>
          <w:noProof/>
          <w:color w:val="000000" w:themeColor="text1"/>
        </w:rPr>
        <w:t>[22]</w:t>
      </w:r>
      <w:r w:rsidRPr="00EA7C9C">
        <w:rPr>
          <w:color w:val="000000" w:themeColor="text1"/>
        </w:rPr>
        <w:t xml:space="preserve"> as shown in </w:t>
      </w:r>
      <w:r w:rsidRPr="00EA7C9C">
        <w:rPr>
          <w:color w:val="000000" w:themeColor="text1"/>
        </w:rPr>
        <w:fldChar w:fldCharType="begin"/>
      </w:r>
      <w:r w:rsidRPr="00EA7C9C">
        <w:rPr>
          <w:color w:val="000000" w:themeColor="text1"/>
        </w:rPr>
        <w:instrText xml:space="preserve"> REF _Ref418866986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b. Results show that line tensions are concentrated along grain boundaries which indicate high energy boundaries as supported by Cho and Szpunar </w:t>
      </w:r>
      <w:r w:rsidRPr="00EA7C9C">
        <w:rPr>
          <w:noProof/>
          <w:color w:val="000000" w:themeColor="text1"/>
        </w:rPr>
        <w:t>[23]</w:t>
      </w:r>
      <w:r w:rsidRPr="00EA7C9C">
        <w:rPr>
          <w:color w:val="000000" w:themeColor="text1"/>
        </w:rPr>
        <w:t xml:space="preserve">.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7B3FCD26" wp14:editId="59AE26CF">
            <wp:extent cx="2797527" cy="1517386"/>
            <wp:effectExtent l="76200" t="76200" r="136525" b="140335"/>
            <wp:docPr id="2" name="Picture 2" descr="C:\Users\JohnKiu\Dropbox\PhD-Work\Thesis\2. Rearrangement050914\1Images\1ThesisImagenGraph\C1-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hnKiu\Dropbox\PhD-Work\Thesis\2. Rearrangement050914\1Images\1ThesisImagenGraph\C1-06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7527" cy="15173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7C9C">
        <w:rPr>
          <w:noProof/>
          <w:color w:val="000000" w:themeColor="text1"/>
          <w:lang w:eastAsia="en-GB"/>
        </w:rPr>
        <w:drawing>
          <wp:inline distT="0" distB="0" distL="0" distR="0" wp14:anchorId="566E8170" wp14:editId="6868812C">
            <wp:extent cx="2038053" cy="1498853"/>
            <wp:effectExtent l="76200" t="76200" r="133985" b="139700"/>
            <wp:docPr id="11" name="Picture 3" descr="C:\Users\JohnKiu\Dropbox\PhD-Work\Scan\book\Grain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JohnKiu\Dropbox\PhD-Work\Scan\book\Grain B\1.jp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l="11269" t="10249" r="12080" b="29973"/>
                    <a:stretch/>
                  </pic:blipFill>
                  <pic:spPr bwMode="auto">
                    <a:xfrm>
                      <a:off x="0" y="0"/>
                      <a:ext cx="2102975" cy="154659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22" w:name="_Ref418866986"/>
      <w:bookmarkStart w:id="23" w:name="_Toc42791654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22"/>
      <w:r w:rsidRPr="00EA7C9C">
        <w:rPr>
          <w:color w:val="000000" w:themeColor="text1"/>
        </w:rPr>
        <w:t xml:space="preserve"> (a) Microstructure during hot rolling </w:t>
      </w:r>
      <w:r w:rsidRPr="00EA7C9C">
        <w:rPr>
          <w:noProof/>
          <w:color w:val="000000" w:themeColor="text1"/>
        </w:rPr>
        <w:t>[16]</w:t>
      </w:r>
      <w:r w:rsidRPr="00EA7C9C">
        <w:rPr>
          <w:color w:val="000000" w:themeColor="text1"/>
        </w:rPr>
        <w:t xml:space="preserve"> (b) Interference micrograph of thermal etched alloy </w:t>
      </w:r>
      <w:r w:rsidRPr="00EA7C9C">
        <w:rPr>
          <w:noProof/>
          <w:color w:val="000000" w:themeColor="text1"/>
        </w:rPr>
        <w:t>[22]</w:t>
      </w:r>
      <w:bookmarkEnd w:id="23"/>
    </w:p>
    <w:p w:rsidR="00856106" w:rsidRPr="00EA7C9C" w:rsidRDefault="00856106" w:rsidP="00AE076B">
      <w:pPr>
        <w:pStyle w:val="Heading2"/>
        <w:rPr>
          <w:color w:val="000000" w:themeColor="text1"/>
        </w:rPr>
      </w:pPr>
      <w:bookmarkStart w:id="24" w:name="_Toc404084278"/>
      <w:r w:rsidRPr="00EA7C9C">
        <w:rPr>
          <w:color w:val="000000" w:themeColor="text1"/>
        </w:rPr>
        <w:lastRenderedPageBreak/>
        <w:t xml:space="preserve"> </w:t>
      </w:r>
      <w:bookmarkStart w:id="25" w:name="_Toc427916456"/>
      <w:r w:rsidRPr="00EA7C9C">
        <w:rPr>
          <w:color w:val="000000" w:themeColor="text1"/>
        </w:rPr>
        <w:t>Damage formation and cracks</w:t>
      </w:r>
      <w:bookmarkEnd w:id="24"/>
      <w:bookmarkEnd w:id="25"/>
    </w:p>
    <w:p w:rsidR="00856106" w:rsidRPr="00EA7C9C" w:rsidRDefault="00856106" w:rsidP="00AE076B">
      <w:pPr>
        <w:rPr>
          <w:color w:val="000000" w:themeColor="text1"/>
        </w:rPr>
      </w:pPr>
      <w:r w:rsidRPr="00EA7C9C">
        <w:rPr>
          <w:color w:val="000000" w:themeColor="text1"/>
        </w:rPr>
        <w:t xml:space="preserve">Material processing such as hot rolling, induce large plastic deformation which can lead to the enhancement of material properties but, on the other hand, can also lead to damage formation if not controlled.  Micro voids or cracks can nucleate, grow within a material and eventually coalesce to form macro cracks that lead to material failure </w:t>
      </w:r>
      <w:r w:rsidRPr="00EA7C9C">
        <w:rPr>
          <w:noProof/>
          <w:color w:val="000000" w:themeColor="text1"/>
        </w:rPr>
        <w:t>[24]</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Maire et al. </w:t>
      </w:r>
      <w:r w:rsidRPr="00EA7C9C">
        <w:rPr>
          <w:noProof/>
          <w:color w:val="000000" w:themeColor="text1"/>
        </w:rPr>
        <w:t>[25]</w:t>
      </w:r>
      <w:r w:rsidRPr="00EA7C9C">
        <w:rPr>
          <w:color w:val="000000" w:themeColor="text1"/>
        </w:rPr>
        <w:t xml:space="preserve"> describes damage as the appearance of new surface in a material. However, damage can also be a result of the development of pre-existing voids or defects within a material. Therefore, Foster et al. </w:t>
      </w:r>
      <w:r w:rsidRPr="00EA7C9C">
        <w:rPr>
          <w:noProof/>
          <w:color w:val="000000" w:themeColor="text1"/>
        </w:rPr>
        <w:t>[12]</w:t>
      </w:r>
      <w:r w:rsidRPr="00EA7C9C">
        <w:rPr>
          <w:color w:val="000000" w:themeColor="text1"/>
        </w:rPr>
        <w:t xml:space="preserve"> defines it as: </w:t>
      </w:r>
      <w:r w:rsidRPr="00EA7C9C">
        <w:rPr>
          <w:i/>
          <w:color w:val="000000" w:themeColor="text1"/>
        </w:rPr>
        <w:t>The creation and enlargement of internal cavities within a material</w:t>
      </w:r>
      <w:r w:rsidRPr="00EA7C9C">
        <w:rPr>
          <w:color w:val="000000" w:themeColor="text1"/>
        </w:rPr>
        <w:t>.</w:t>
      </w:r>
    </w:p>
    <w:p w:rsidR="00856106" w:rsidRPr="00EA7C9C" w:rsidRDefault="00856106" w:rsidP="00AE076B">
      <w:pPr>
        <w:rPr>
          <w:color w:val="000000" w:themeColor="text1"/>
        </w:rPr>
      </w:pPr>
      <w:r w:rsidRPr="00EA7C9C">
        <w:rPr>
          <w:color w:val="000000" w:themeColor="text1"/>
        </w:rPr>
        <w:t xml:space="preserve">Crack formation includes successive steps of nucleation, growth and coalescence of damage </w:t>
      </w:r>
      <w:r w:rsidRPr="00EA7C9C">
        <w:rPr>
          <w:noProof/>
          <w:color w:val="000000" w:themeColor="text1"/>
        </w:rPr>
        <w:t>[24, 26, 27]</w:t>
      </w:r>
      <w:r w:rsidRPr="00EA7C9C">
        <w:rPr>
          <w:color w:val="000000" w:themeColor="text1"/>
        </w:rPr>
        <w:t xml:space="preserve"> which has been presented by Foster et al. </w:t>
      </w:r>
      <w:r w:rsidRPr="00EA7C9C">
        <w:rPr>
          <w:noProof/>
          <w:color w:val="000000" w:themeColor="text1"/>
        </w:rPr>
        <w:t>[12]</w:t>
      </w:r>
      <w:r w:rsidRPr="00EA7C9C">
        <w:rPr>
          <w:color w:val="000000" w:themeColor="text1"/>
        </w:rPr>
        <w:t xml:space="preserve"> in </w:t>
      </w:r>
      <w:r w:rsidRPr="00EA7C9C">
        <w:rPr>
          <w:color w:val="000000" w:themeColor="text1"/>
        </w:rPr>
        <w:fldChar w:fldCharType="begin"/>
      </w:r>
      <w:r w:rsidRPr="00EA7C9C">
        <w:rPr>
          <w:color w:val="000000" w:themeColor="text1"/>
        </w:rPr>
        <w:instrText xml:space="preserve"> REF _Ref418865719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4</w:t>
      </w:r>
      <w:r w:rsidRPr="00EA7C9C">
        <w:rPr>
          <w:color w:val="000000" w:themeColor="text1"/>
        </w:rPr>
        <w:fldChar w:fldCharType="end"/>
      </w:r>
      <w:r w:rsidRPr="00EA7C9C">
        <w:rPr>
          <w:color w:val="000000" w:themeColor="text1"/>
        </w:rPr>
        <w:t xml:space="preserve">. It shows that crucial cracks are formed from micro damage sites at the scale of microstructure which need to be carefully studied.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1110A756" wp14:editId="46F03C40">
            <wp:extent cx="4438650" cy="1862370"/>
            <wp:effectExtent l="76200" t="76200" r="133350" b="138430"/>
            <wp:docPr id="3" name="Picture 3" descr="C:\Users\JohnKiu\Dropbox\PhD-Work\Thesis\2. Rearrangement050914\1Images\1ThesisImagenGraph\C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hnKiu\Dropbox\PhD-Work\Thesis\2. Rearrangement050914\1Images\1ThesisImagenGraph\C1-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38650" cy="1862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6" w:name="_Ref418865719"/>
      <w:bookmarkStart w:id="27" w:name="_Toc42791654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bookmarkEnd w:id="26"/>
      <w:r w:rsidRPr="00EA7C9C">
        <w:rPr>
          <w:color w:val="000000" w:themeColor="text1"/>
        </w:rPr>
        <w:t xml:space="preserve"> The three stages in damage development </w:t>
      </w:r>
      <w:r w:rsidRPr="00EA7C9C">
        <w:rPr>
          <w:noProof/>
          <w:color w:val="000000" w:themeColor="text1"/>
        </w:rPr>
        <w:t>[12]</w:t>
      </w:r>
      <w:bookmarkEnd w:id="27"/>
    </w:p>
    <w:p w:rsidR="00856106" w:rsidRPr="00EA7C9C" w:rsidRDefault="00856106" w:rsidP="00AE076B">
      <w:pPr>
        <w:pStyle w:val="Heading3"/>
        <w:rPr>
          <w:color w:val="000000" w:themeColor="text1"/>
        </w:rPr>
      </w:pPr>
      <w:bookmarkStart w:id="28" w:name="_Toc404084279"/>
      <w:r w:rsidRPr="00EA7C9C">
        <w:rPr>
          <w:color w:val="000000" w:themeColor="text1"/>
        </w:rPr>
        <w:t xml:space="preserve"> </w:t>
      </w:r>
      <w:bookmarkStart w:id="29" w:name="_Toc427916457"/>
      <w:r w:rsidRPr="00EA7C9C">
        <w:rPr>
          <w:rFonts w:eastAsiaTheme="minorEastAsia"/>
          <w:noProof/>
          <w:color w:val="000000" w:themeColor="text1"/>
        </w:rPr>
        <w:t>Types of damage</w:t>
      </w:r>
      <w:bookmarkEnd w:id="28"/>
      <w:bookmarkEnd w:id="29"/>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There are various types of damage which can be generated due to environmental factors, applied strain, microstructure behaviour, mode of deformation, etc. The understanding of the following damage types can be helpful in studying hot damage formation in FCS.</w:t>
      </w:r>
    </w:p>
    <w:p w:rsidR="00856106" w:rsidRPr="00EA7C9C" w:rsidRDefault="00856106" w:rsidP="00AE076B">
      <w:pPr>
        <w:rPr>
          <w:color w:val="000000" w:themeColor="text1"/>
        </w:rPr>
      </w:pPr>
      <w:r w:rsidRPr="00EA7C9C">
        <w:rPr>
          <w:color w:val="000000" w:themeColor="text1"/>
        </w:rPr>
        <w:t>Firstly, creep type damage is formed when a component is subjected to a load over a prolonged period of time (</w:t>
      </w:r>
      <m:oMath>
        <m:r>
          <w:rPr>
            <w:rFonts w:ascii="Cambria Math" w:hAnsi="Cambria Math"/>
            <w:color w:val="000000" w:themeColor="text1"/>
          </w:rPr>
          <m:t xml:space="preserve">Low strain rate, </m:t>
        </m:r>
        <m:acc>
          <m:accPr>
            <m:chr m:val="̇"/>
            <m:ctrlPr>
              <w:rPr>
                <w:rFonts w:ascii="Cambria Math" w:hAnsi="Cambria Math"/>
                <w:i/>
                <w:color w:val="000000" w:themeColor="text1"/>
              </w:rPr>
            </m:ctrlPr>
          </m:accPr>
          <m:e>
            <m:r>
              <w:rPr>
                <w:rFonts w:ascii="Cambria Math" w:hAnsi="Cambria Math"/>
                <w:color w:val="000000" w:themeColor="text1"/>
              </w:rPr>
              <m:t xml:space="preserve"> ε</m:t>
            </m:r>
          </m:e>
        </m:acc>
        <m:r>
          <w:rPr>
            <w:rFonts w:ascii="Cambria Math" w:hAnsi="Cambria Math"/>
            <w:color w:val="000000" w:themeColor="text1"/>
          </w:rPr>
          <m:t>&lt;1x</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-4</m:t>
            </m:r>
          </m:sup>
        </m:sSup>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-1</m:t>
            </m:r>
          </m:sup>
        </m:sSup>
      </m:oMath>
      <w:r w:rsidRPr="00EA7C9C">
        <w:rPr>
          <w:color w:val="000000" w:themeColor="text1"/>
        </w:rPr>
        <w:t>) and experiences permanent plastic deformation. Creep is a well-known problem associated with high temperature (T&gt;0.6T</w:t>
      </w:r>
      <w:r w:rsidRPr="00EA7C9C">
        <w:rPr>
          <w:color w:val="000000" w:themeColor="text1"/>
          <w:vertAlign w:val="subscript"/>
        </w:rPr>
        <w:t>m</w:t>
      </w:r>
      <w:r w:rsidRPr="00EA7C9C">
        <w:rPr>
          <w:color w:val="000000" w:themeColor="text1"/>
        </w:rPr>
        <w:t xml:space="preserve">) but, it can occur under low temperature condition if the stress state is high </w:t>
      </w:r>
      <w:r w:rsidRPr="00EA7C9C">
        <w:rPr>
          <w:noProof/>
          <w:color w:val="000000" w:themeColor="text1"/>
        </w:rPr>
        <w:t>[28]</w:t>
      </w:r>
      <w:r w:rsidRPr="00EA7C9C">
        <w:rPr>
          <w:color w:val="000000" w:themeColor="text1"/>
        </w:rPr>
        <w:t xml:space="preserve">. Ashby and Dyson </w:t>
      </w:r>
      <w:r w:rsidRPr="00EA7C9C">
        <w:rPr>
          <w:noProof/>
          <w:color w:val="000000" w:themeColor="text1"/>
        </w:rPr>
        <w:t>[29]</w:t>
      </w:r>
      <w:r w:rsidRPr="00EA7C9C">
        <w:rPr>
          <w:color w:val="000000" w:themeColor="text1"/>
        </w:rPr>
        <w:t xml:space="preserve"> suggest that creep damage can been </w:t>
      </w:r>
      <w:r w:rsidRPr="00EA7C9C">
        <w:rPr>
          <w:color w:val="000000" w:themeColor="text1"/>
        </w:rPr>
        <w:lastRenderedPageBreak/>
        <w:t>categorised into 4 categories: Loss of external section (shape change), degradation of microstructure (e.g. precipitation coarsening), interaction with the environment (e.g. oxidation), and loss of internal section (voiding or cracking).</w:t>
      </w:r>
    </w:p>
    <w:p w:rsidR="00856106" w:rsidRPr="00EA7C9C" w:rsidRDefault="00856106" w:rsidP="00AE076B">
      <w:pPr>
        <w:rPr>
          <w:color w:val="000000" w:themeColor="text1"/>
        </w:rPr>
      </w:pPr>
      <w:r w:rsidRPr="00EA7C9C">
        <w:rPr>
          <w:color w:val="000000" w:themeColor="text1"/>
        </w:rPr>
        <w:t xml:space="preserve">Superplastic type damage is normally found in extremely ductile materials subjected to high strain </w:t>
      </w:r>
      <w:r w:rsidRPr="00EA7C9C">
        <w:rPr>
          <w:noProof/>
          <w:color w:val="000000" w:themeColor="text1"/>
        </w:rPr>
        <w:t>[30]</w:t>
      </w:r>
      <w:r w:rsidRPr="00EA7C9C">
        <w:rPr>
          <w:color w:val="000000" w:themeColor="text1"/>
        </w:rPr>
        <w:t xml:space="preserve"> especially during warm or hot deformation (T&gt;0.5T</w:t>
      </w:r>
      <w:r w:rsidRPr="00EA7C9C">
        <w:rPr>
          <w:color w:val="000000" w:themeColor="text1"/>
          <w:vertAlign w:val="subscript"/>
        </w:rPr>
        <w:t>m</w:t>
      </w:r>
      <w:r w:rsidRPr="00EA7C9C">
        <w:rPr>
          <w:color w:val="000000" w:themeColor="text1"/>
        </w:rPr>
        <w:t xml:space="preserve">) conditions. During deformation, grains remain equi-axed and plastic deformation takes place through grain boundaries sliding and grain rotation. Damage occurs when there is a mismatch between interacting grains. When two neighbouring grains interact, some accommodation is required near grain boundaries for grains to keep in contact </w:t>
      </w:r>
      <w:r w:rsidRPr="00EA7C9C">
        <w:rPr>
          <w:noProof/>
          <w:color w:val="000000" w:themeColor="text1"/>
        </w:rPr>
        <w:t>[31, 32]</w:t>
      </w:r>
      <w:r w:rsidRPr="00EA7C9C">
        <w:rPr>
          <w:color w:val="000000" w:themeColor="text1"/>
        </w:rPr>
        <w:t xml:space="preserve">. Failure in accommodating this process where stress near grain boundaries cannot be relieved will cause void formation. Cheong </w:t>
      </w:r>
      <w:r w:rsidRPr="00EA7C9C">
        <w:rPr>
          <w:noProof/>
          <w:color w:val="000000" w:themeColor="text1"/>
        </w:rPr>
        <w:t>[31]</w:t>
      </w:r>
      <w:r w:rsidRPr="00EA7C9C">
        <w:rPr>
          <w:color w:val="000000" w:themeColor="text1"/>
        </w:rPr>
        <w:t xml:space="preserve"> claimed that there are similarities between creep and superplastic deformation.</w:t>
      </w:r>
    </w:p>
    <w:p w:rsidR="00856106" w:rsidRPr="00EA7C9C" w:rsidRDefault="00856106" w:rsidP="00AE076B">
      <w:pPr>
        <w:rPr>
          <w:color w:val="000000" w:themeColor="text1"/>
        </w:rPr>
      </w:pPr>
      <w:r w:rsidRPr="00EA7C9C">
        <w:rPr>
          <w:color w:val="000000" w:themeColor="text1"/>
        </w:rPr>
        <w:t>Hot working damage (T&gt;0.6T</w:t>
      </w:r>
      <w:r w:rsidRPr="00EA7C9C">
        <w:rPr>
          <w:color w:val="000000" w:themeColor="text1"/>
          <w:vertAlign w:val="subscript"/>
        </w:rPr>
        <w:t>m</w:t>
      </w:r>
      <w:r w:rsidRPr="00EA7C9C">
        <w:rPr>
          <w:color w:val="000000" w:themeColor="text1"/>
        </w:rPr>
        <w:t xml:space="preserve">) can occur in two forms: along grain boundaries and around non-metallic particles, namely inclusions. Damage along grain boundaries is associated with high mobility of grain boundaries typical for creep and superplastic type of damage </w:t>
      </w:r>
      <w:r w:rsidRPr="00EA7C9C">
        <w:rPr>
          <w:noProof/>
          <w:color w:val="000000" w:themeColor="text1"/>
        </w:rPr>
        <w:t>[33, 34]</w:t>
      </w:r>
      <w:r w:rsidRPr="00EA7C9C">
        <w:rPr>
          <w:color w:val="000000" w:themeColor="text1"/>
        </w:rPr>
        <w:t xml:space="preserve"> as shown in </w:t>
      </w:r>
      <w:r w:rsidRPr="00EA7C9C">
        <w:rPr>
          <w:color w:val="000000" w:themeColor="text1"/>
        </w:rPr>
        <w:fldChar w:fldCharType="begin"/>
      </w:r>
      <w:r w:rsidRPr="00EA7C9C">
        <w:rPr>
          <w:color w:val="000000" w:themeColor="text1"/>
        </w:rPr>
        <w:instrText xml:space="preserve"> REF _Ref418866987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a and </w:t>
      </w:r>
      <w:r w:rsidRPr="00EA7C9C">
        <w:rPr>
          <w:color w:val="000000" w:themeColor="text1"/>
        </w:rPr>
        <w:fldChar w:fldCharType="begin"/>
      </w:r>
      <w:r w:rsidRPr="00EA7C9C">
        <w:rPr>
          <w:color w:val="000000" w:themeColor="text1"/>
        </w:rPr>
        <w:instrText xml:space="preserve"> REF _Ref418866987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b </w:t>
      </w:r>
      <w:r w:rsidRPr="00EA7C9C">
        <w:rPr>
          <w:noProof/>
          <w:color w:val="000000" w:themeColor="text1"/>
        </w:rPr>
        <w:t>[35]</w:t>
      </w:r>
      <w:r w:rsidRPr="00EA7C9C">
        <w:rPr>
          <w:color w:val="000000" w:themeColor="text1"/>
        </w:rPr>
        <w:t xml:space="preserve">. On the other hand, hot damage can also be associated with inclusions or point defects </w:t>
      </w:r>
      <w:r w:rsidRPr="00EA7C9C">
        <w:rPr>
          <w:noProof/>
          <w:color w:val="000000" w:themeColor="text1"/>
        </w:rPr>
        <w:t>[15, 34, 36]</w:t>
      </w:r>
      <w:r w:rsidRPr="00EA7C9C">
        <w:rPr>
          <w:color w:val="000000" w:themeColor="text1"/>
        </w:rPr>
        <w:t xml:space="preserve">. Liu et al.  </w:t>
      </w:r>
      <w:r w:rsidRPr="00EA7C9C">
        <w:rPr>
          <w:noProof/>
          <w:color w:val="000000" w:themeColor="text1"/>
        </w:rPr>
        <w:t>[37]</w:t>
      </w:r>
      <w:r w:rsidRPr="00EA7C9C">
        <w:rPr>
          <w:color w:val="000000" w:themeColor="text1"/>
        </w:rPr>
        <w:t xml:space="preserve"> suggests that strain rate will affect the type of hot working damage: low strain rate (</w:t>
      </w:r>
      <m:oMath>
        <m:acc>
          <m:accPr>
            <m:chr m:val="̇"/>
            <m:ctrlPr>
              <w:rPr>
                <w:rFonts w:ascii="Cambria Math" w:hAnsi="Cambria Math"/>
                <w:i/>
                <w:color w:val="000000" w:themeColor="text1"/>
              </w:rPr>
            </m:ctrlPr>
          </m:accPr>
          <m:e>
            <m:r>
              <w:rPr>
                <w:rFonts w:ascii="Cambria Math" w:hAnsi="Cambria Math"/>
                <w:color w:val="000000" w:themeColor="text1"/>
              </w:rPr>
              <m:t xml:space="preserve"> ε</m:t>
            </m:r>
          </m:e>
        </m:acc>
        <m:r>
          <w:rPr>
            <w:rFonts w:ascii="Cambria Math" w:hAnsi="Cambria Math"/>
            <w:color w:val="000000" w:themeColor="text1"/>
          </w:rPr>
          <m:t>≈1x</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-1</m:t>
            </m:r>
          </m:sup>
        </m:sSup>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-1</m:t>
            </m:r>
          </m:sup>
        </m:sSup>
        <m:r>
          <w:rPr>
            <w:rFonts w:ascii="Cambria Math" w:hAnsi="Cambria Math"/>
            <w:color w:val="000000" w:themeColor="text1"/>
          </w:rPr>
          <m:t>)</m:t>
        </m:r>
      </m:oMath>
      <w:r w:rsidRPr="00EA7C9C">
        <w:rPr>
          <w:color w:val="000000" w:themeColor="text1"/>
        </w:rPr>
        <w:t xml:space="preserve"> will generate more damage along grain boundaries as shown in </w:t>
      </w:r>
      <w:r w:rsidRPr="00EA7C9C">
        <w:rPr>
          <w:color w:val="000000" w:themeColor="text1"/>
        </w:rPr>
        <w:fldChar w:fldCharType="begin"/>
      </w:r>
      <w:r w:rsidRPr="00EA7C9C">
        <w:rPr>
          <w:color w:val="000000" w:themeColor="text1"/>
        </w:rPr>
        <w:instrText xml:space="preserve"> REF _Ref418866992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a while high strain rate (</w:t>
      </w:r>
      <m:oMath>
        <m:acc>
          <m:accPr>
            <m:chr m:val="̇"/>
            <m:ctrlPr>
              <w:rPr>
                <w:rFonts w:ascii="Cambria Math" w:hAnsi="Cambria Math"/>
                <w:i/>
                <w:color w:val="000000" w:themeColor="text1"/>
              </w:rPr>
            </m:ctrlPr>
          </m:accPr>
          <m:e>
            <m:r>
              <w:rPr>
                <w:rFonts w:ascii="Cambria Math" w:hAnsi="Cambria Math"/>
                <w:color w:val="000000" w:themeColor="text1"/>
              </w:rPr>
              <m:t xml:space="preserve"> ε</m:t>
            </m:r>
          </m:e>
        </m:acc>
        <m:r>
          <w:rPr>
            <w:rFonts w:ascii="Cambria Math" w:hAnsi="Cambria Math"/>
            <w:color w:val="000000" w:themeColor="text1"/>
          </w:rPr>
          <m:t>&gt;1x</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-1</m:t>
            </m:r>
          </m:sup>
        </m:sSup>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-1</m:t>
            </m:r>
          </m:sup>
        </m:sSup>
        <m:r>
          <w:rPr>
            <w:rFonts w:ascii="Cambria Math" w:hAnsi="Cambria Math"/>
            <w:color w:val="000000" w:themeColor="text1"/>
          </w:rPr>
          <m:t>)</m:t>
        </m:r>
      </m:oMath>
      <w:r w:rsidRPr="00EA7C9C">
        <w:rPr>
          <w:color w:val="000000" w:themeColor="text1"/>
        </w:rPr>
        <w:t xml:space="preserve">  will generate damage around inclusions as shown in </w:t>
      </w:r>
      <w:r w:rsidRPr="00EA7C9C">
        <w:rPr>
          <w:color w:val="000000" w:themeColor="text1"/>
        </w:rPr>
        <w:fldChar w:fldCharType="begin"/>
      </w:r>
      <w:r w:rsidRPr="00EA7C9C">
        <w:rPr>
          <w:color w:val="000000" w:themeColor="text1"/>
        </w:rPr>
        <w:instrText xml:space="preserve"> REF _Ref418866992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b.</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32EFCD36" wp14:editId="34A05AF2">
            <wp:extent cx="2241470" cy="2620904"/>
            <wp:effectExtent l="76200" t="76200" r="121285" b="122555"/>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240915" cy="2620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7C9C">
        <w:rPr>
          <w:noProof/>
          <w:color w:val="000000" w:themeColor="text1"/>
          <w:lang w:eastAsia="en-GB"/>
        </w:rPr>
        <w:drawing>
          <wp:inline distT="0" distB="0" distL="0" distR="0" wp14:anchorId="21BBE45F" wp14:editId="4034DDEA">
            <wp:extent cx="2241470" cy="2615137"/>
            <wp:effectExtent l="76200" t="76200" r="121285" b="10922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l="3090" t="19382" r="4667"/>
                    <a:stretch/>
                  </pic:blipFill>
                  <pic:spPr bwMode="auto">
                    <a:xfrm>
                      <a:off x="0" y="0"/>
                      <a:ext cx="2240915" cy="261493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30" w:name="_Ref418866987"/>
      <w:bookmarkStart w:id="31" w:name="_Toc42791654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bookmarkEnd w:id="30"/>
      <w:r w:rsidRPr="00EA7C9C">
        <w:rPr>
          <w:color w:val="000000" w:themeColor="text1"/>
        </w:rPr>
        <w:t xml:space="preserve"> a) Macro damage coalescence and b) damage cavity initiation in Ti-6Al-4V located at the grain boundary after high temperature tensile deformation </w:t>
      </w:r>
      <w:r w:rsidRPr="00EA7C9C">
        <w:rPr>
          <w:noProof/>
          <w:color w:val="000000" w:themeColor="text1"/>
        </w:rPr>
        <w:t>[35]</w:t>
      </w:r>
      <w:bookmarkEnd w:id="31"/>
    </w:p>
    <w:p w:rsidR="00856106" w:rsidRPr="00EA7C9C" w:rsidRDefault="00856106" w:rsidP="00AE076B">
      <w:pPr>
        <w:pStyle w:val="NewCaption"/>
        <w:jc w:val="both"/>
        <w:rPr>
          <w:color w:val="000000" w:themeColor="text1"/>
        </w:rPr>
      </w:pPr>
      <w:r w:rsidRPr="00EA7C9C">
        <w:rPr>
          <w:noProof/>
          <w:color w:val="000000" w:themeColor="text1"/>
          <w:lang w:eastAsia="en-GB"/>
        </w:rPr>
        <w:drawing>
          <wp:inline distT="0" distB="0" distL="0" distR="0" wp14:anchorId="5B4F9FDB" wp14:editId="18B47166">
            <wp:extent cx="2441704" cy="2643815"/>
            <wp:effectExtent l="76200" t="76200" r="111125" b="118745"/>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441575" cy="2643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7C9C">
        <w:rPr>
          <w:noProof/>
          <w:color w:val="000000" w:themeColor="text1"/>
          <w:lang w:eastAsia="en-GB"/>
        </w:rPr>
        <w:drawing>
          <wp:inline distT="0" distB="0" distL="0" distR="0" wp14:anchorId="081B1497" wp14:editId="11F19BB5">
            <wp:extent cx="2439746" cy="2632369"/>
            <wp:effectExtent l="76200" t="76200" r="113030" b="111125"/>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439670" cy="2632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2" w:name="_Ref418866992"/>
      <w:bookmarkStart w:id="33" w:name="_Toc42791654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w:t>
      </w:r>
      <w:r w:rsidR="00196015" w:rsidRPr="00EA7C9C">
        <w:rPr>
          <w:noProof/>
          <w:color w:val="000000" w:themeColor="text1"/>
        </w:rPr>
        <w:fldChar w:fldCharType="end"/>
      </w:r>
      <w:bookmarkEnd w:id="32"/>
      <w:r w:rsidRPr="00EA7C9C">
        <w:rPr>
          <w:color w:val="000000" w:themeColor="text1"/>
        </w:rPr>
        <w:t xml:space="preserve"> Observed damages and cracks generated by (a) low (0.1s</w:t>
      </w:r>
      <w:r w:rsidRPr="00EA7C9C">
        <w:rPr>
          <w:color w:val="000000" w:themeColor="text1"/>
          <w:vertAlign w:val="superscript"/>
        </w:rPr>
        <w:t>-1</w:t>
      </w:r>
      <w:r w:rsidRPr="00EA7C9C">
        <w:rPr>
          <w:color w:val="000000" w:themeColor="text1"/>
        </w:rPr>
        <w:t>)  and high (10 s</w:t>
      </w:r>
      <w:r w:rsidR="001E6D89" w:rsidRPr="00EA7C9C">
        <w:rPr>
          <w:color w:val="000000" w:themeColor="text1"/>
          <w:vertAlign w:val="superscript"/>
        </w:rPr>
        <w:t>27</w:t>
      </w:r>
      <w:r w:rsidRPr="00EA7C9C">
        <w:rPr>
          <w:color w:val="000000" w:themeColor="text1"/>
        </w:rPr>
        <w:t>) strain rate deformation at 1000</w:t>
      </w:r>
      <w:r w:rsidRPr="00EA7C9C">
        <w:rPr>
          <w:rFonts w:ascii="Calibri" w:hAnsi="Calibri"/>
          <w:color w:val="000000" w:themeColor="text1"/>
        </w:rPr>
        <w:t>⁰</w:t>
      </w:r>
      <w:r w:rsidRPr="00EA7C9C">
        <w:rPr>
          <w:color w:val="000000" w:themeColor="text1"/>
        </w:rPr>
        <w:t xml:space="preserve">C </w:t>
      </w:r>
      <w:r w:rsidRPr="00EA7C9C">
        <w:rPr>
          <w:noProof/>
          <w:color w:val="000000" w:themeColor="text1"/>
        </w:rPr>
        <w:t>[37]</w:t>
      </w:r>
      <w:bookmarkEnd w:id="33"/>
    </w:p>
    <w:p w:rsidR="00856106" w:rsidRPr="00EA7C9C" w:rsidRDefault="00856106" w:rsidP="00AE076B">
      <w:pPr>
        <w:rPr>
          <w:color w:val="000000" w:themeColor="text1"/>
        </w:rPr>
      </w:pPr>
      <w:r w:rsidRPr="00EA7C9C">
        <w:rPr>
          <w:color w:val="000000" w:themeColor="text1"/>
        </w:rPr>
        <w:t>Ductile type damage which mainly occurs during cold working (T&lt;0.3T</w:t>
      </w:r>
      <w:r w:rsidRPr="00EA7C9C">
        <w:rPr>
          <w:color w:val="000000" w:themeColor="text1"/>
          <w:vertAlign w:val="subscript"/>
        </w:rPr>
        <w:t>m</w:t>
      </w:r>
      <w:r w:rsidRPr="00EA7C9C">
        <w:rPr>
          <w:color w:val="000000" w:themeColor="text1"/>
        </w:rPr>
        <w:t xml:space="preserve">) is associated with point defects within the material such as inclusions and pores. These defects play an important role in concentrating stresses and strains around them which causes localised plastic straining leading to void initiation and growth.  Coalescence of voids will then form macro cracks which lead to material failure </w:t>
      </w:r>
      <w:r w:rsidRPr="00EA7C9C">
        <w:rPr>
          <w:noProof/>
          <w:color w:val="000000" w:themeColor="text1"/>
        </w:rPr>
        <w:t>[24, 38]</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lastRenderedPageBreak/>
        <w:t>In general, damage formation at high temperature in FCS can be found either around second phase particle (e.g. inclusions) or grain boundaries depending on deformation conditions.</w:t>
      </w:r>
    </w:p>
    <w:p w:rsidR="00856106" w:rsidRPr="00EA7C9C" w:rsidRDefault="00856106" w:rsidP="00AE076B">
      <w:pPr>
        <w:pStyle w:val="Heading3"/>
        <w:rPr>
          <w:color w:val="000000" w:themeColor="text1"/>
        </w:rPr>
      </w:pPr>
      <w:bookmarkStart w:id="34" w:name="_Toc404084280"/>
      <w:bookmarkStart w:id="35" w:name="_Toc427916458"/>
      <w:r w:rsidRPr="00EA7C9C">
        <w:rPr>
          <w:color w:val="000000" w:themeColor="text1"/>
        </w:rPr>
        <w:t>Factors affecting damage and crack formation</w:t>
      </w:r>
      <w:bookmarkEnd w:id="34"/>
      <w:bookmarkEnd w:id="35"/>
    </w:p>
    <w:p w:rsidR="00856106" w:rsidRPr="00EA7C9C" w:rsidRDefault="00856106" w:rsidP="00AE076B">
      <w:pPr>
        <w:rPr>
          <w:color w:val="000000" w:themeColor="text1"/>
        </w:rPr>
      </w:pPr>
      <w:r w:rsidRPr="00EA7C9C">
        <w:rPr>
          <w:color w:val="000000" w:themeColor="text1"/>
        </w:rPr>
        <w:t xml:space="preserve">Edge cracking is the most common type of crack found in hot rolled FCS. Hellan </w:t>
      </w:r>
      <w:r w:rsidRPr="00EA7C9C">
        <w:rPr>
          <w:noProof/>
          <w:color w:val="000000" w:themeColor="text1"/>
        </w:rPr>
        <w:t>[39]</w:t>
      </w:r>
      <w:r w:rsidRPr="00EA7C9C">
        <w:rPr>
          <w:color w:val="000000" w:themeColor="text1"/>
        </w:rPr>
        <w:t xml:space="preserve"> describes crack formation as a loss of contact between different parts of a body. There are many factors that influence crack formation, such as temperature, strain rate, material composition, grain size, precipitates, non-metallic inclusions, inhomogeneous texture distribution and prior thermal and mechanical treatments </w:t>
      </w:r>
      <w:r w:rsidRPr="00EA7C9C">
        <w:rPr>
          <w:noProof/>
          <w:color w:val="000000" w:themeColor="text1"/>
        </w:rPr>
        <w:t>[5, 6, 40-43]</w:t>
      </w:r>
      <w:r w:rsidRPr="00EA7C9C">
        <w:rPr>
          <w:color w:val="000000" w:themeColor="text1"/>
        </w:rPr>
        <w:t>. These factors has been categorised into the conditions and modes of deformation and damage in microstructures.</w:t>
      </w:r>
    </w:p>
    <w:p w:rsidR="00856106" w:rsidRPr="00EA7C9C" w:rsidRDefault="00856106" w:rsidP="00AE076B">
      <w:pPr>
        <w:pStyle w:val="Heading4"/>
        <w:rPr>
          <w:color w:val="000000" w:themeColor="text1"/>
        </w:rPr>
      </w:pPr>
      <w:bookmarkStart w:id="36" w:name="_Toc404084281"/>
      <w:r w:rsidRPr="00EA7C9C">
        <w:rPr>
          <w:color w:val="000000" w:themeColor="text1"/>
        </w:rPr>
        <w:t xml:space="preserve"> </w:t>
      </w:r>
      <w:bookmarkStart w:id="37" w:name="_Toc427916459"/>
      <w:r w:rsidRPr="00EA7C9C">
        <w:rPr>
          <w:color w:val="000000" w:themeColor="text1"/>
        </w:rPr>
        <w:t>Conditions and modes of deformation</w:t>
      </w:r>
      <w:bookmarkEnd w:id="36"/>
      <w:bookmarkEnd w:id="37"/>
    </w:p>
    <w:p w:rsidR="00856106" w:rsidRPr="00EA7C9C" w:rsidRDefault="00856106" w:rsidP="00AE076B">
      <w:pPr>
        <w:rPr>
          <w:color w:val="000000" w:themeColor="text1"/>
        </w:rPr>
      </w:pPr>
      <w:r w:rsidRPr="00EA7C9C">
        <w:rPr>
          <w:color w:val="000000" w:themeColor="text1"/>
        </w:rPr>
        <w:t xml:space="preserve">Due to the heat involved in hot rolling, oxidation is expected and is one of the important factors influencing surface crack formation </w:t>
      </w:r>
      <w:r w:rsidRPr="00EA7C9C">
        <w:rPr>
          <w:noProof/>
          <w:color w:val="000000" w:themeColor="text1"/>
        </w:rPr>
        <w:t>[18-20]</w:t>
      </w:r>
      <w:r w:rsidRPr="00EA7C9C">
        <w:rPr>
          <w:color w:val="000000" w:themeColor="text1"/>
        </w:rPr>
        <w:t xml:space="preserve">. However, oxidation does not explain why cracks are formed primarily at the edge of hot rolled steel. Therefore, Kim et al. </w:t>
      </w:r>
      <w:r w:rsidRPr="00EA7C9C">
        <w:rPr>
          <w:noProof/>
          <w:color w:val="000000" w:themeColor="text1"/>
        </w:rPr>
        <w:t>[20]</w:t>
      </w:r>
      <w:r w:rsidRPr="00EA7C9C">
        <w:rPr>
          <w:color w:val="000000" w:themeColor="text1"/>
        </w:rPr>
        <w:t xml:space="preserve"> investigated the penetration path of the oxide scale into Bi-S based FCS. Results show that the oxide scale penetrated into the material through pearlite bands which were formed during the rolling process (along the edge of rolled billet). Such pearlite bands as shown in </w:t>
      </w:r>
      <w:r w:rsidRPr="00EA7C9C">
        <w:rPr>
          <w:color w:val="000000" w:themeColor="text1"/>
        </w:rPr>
        <w:fldChar w:fldCharType="begin"/>
      </w:r>
      <w:r w:rsidRPr="00EA7C9C">
        <w:rPr>
          <w:color w:val="000000" w:themeColor="text1"/>
        </w:rPr>
        <w:instrText xml:space="preserve"> REF _Ref418867021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2.7</w:t>
      </w:r>
      <w:r w:rsidRPr="00EA7C9C">
        <w:rPr>
          <w:color w:val="000000" w:themeColor="text1"/>
        </w:rPr>
        <w:fldChar w:fldCharType="end"/>
      </w:r>
      <w:r w:rsidRPr="00EA7C9C">
        <w:rPr>
          <w:color w:val="000000" w:themeColor="text1"/>
        </w:rPr>
        <w:t xml:space="preserve"> have therefore become preferred paths for oxide scales penetration into the rolled FCS.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5DCBF3C9" wp14:editId="74544F37">
            <wp:extent cx="4362179" cy="2042581"/>
            <wp:effectExtent l="76200" t="76200" r="133985" b="129540"/>
            <wp:docPr id="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360311" cy="20417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8" w:name="_Ref418867021"/>
      <w:bookmarkStart w:id="39" w:name="_Toc42791655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w:t>
      </w:r>
      <w:r w:rsidR="00196015" w:rsidRPr="00EA7C9C">
        <w:rPr>
          <w:noProof/>
          <w:color w:val="000000" w:themeColor="text1"/>
        </w:rPr>
        <w:fldChar w:fldCharType="end"/>
      </w:r>
      <w:bookmarkEnd w:id="38"/>
      <w:r w:rsidRPr="00EA7C9C">
        <w:rPr>
          <w:color w:val="000000" w:themeColor="text1"/>
        </w:rPr>
        <w:t xml:space="preserve"> Cross-sectional view of billet during hot rolling </w:t>
      </w:r>
      <w:r w:rsidRPr="00EA7C9C">
        <w:rPr>
          <w:noProof/>
          <w:color w:val="000000" w:themeColor="text1"/>
        </w:rPr>
        <w:t>[20]</w:t>
      </w:r>
      <w:bookmarkEnd w:id="39"/>
    </w:p>
    <w:p w:rsidR="00856106" w:rsidRPr="00EA7C9C" w:rsidRDefault="00856106" w:rsidP="00AE076B">
      <w:pPr>
        <w:rPr>
          <w:color w:val="000000" w:themeColor="text1"/>
        </w:rPr>
      </w:pPr>
      <w:r w:rsidRPr="00EA7C9C">
        <w:rPr>
          <w:color w:val="000000" w:themeColor="text1"/>
        </w:rPr>
        <w:lastRenderedPageBreak/>
        <w:t xml:space="preserve">On the other hand, Duan and Sheppard </w:t>
      </w:r>
      <w:r w:rsidRPr="00EA7C9C">
        <w:rPr>
          <w:noProof/>
          <w:color w:val="000000" w:themeColor="text1"/>
        </w:rPr>
        <w:t>[44]</w:t>
      </w:r>
      <w:r w:rsidRPr="00EA7C9C">
        <w:rPr>
          <w:color w:val="000000" w:themeColor="text1"/>
        </w:rPr>
        <w:t xml:space="preserve"> suggest that friction between the roll and the stock is an important factor for  surface crack formation. This has been confirmed by Xie et al. </w:t>
      </w:r>
      <w:r w:rsidRPr="00EA7C9C">
        <w:rPr>
          <w:noProof/>
          <w:color w:val="000000" w:themeColor="text1"/>
        </w:rPr>
        <w:t>[45]</w:t>
      </w:r>
      <w:r w:rsidRPr="00EA7C9C">
        <w:rPr>
          <w:color w:val="000000" w:themeColor="text1"/>
        </w:rPr>
        <w:t xml:space="preserve"> who claimed that lowering the friction between work piece and rolls lowers the rate of crack initiation and propagation, hence minimising edge cracking. Thomason </w:t>
      </w:r>
      <w:r w:rsidRPr="00EA7C9C">
        <w:rPr>
          <w:noProof/>
          <w:color w:val="000000" w:themeColor="text1"/>
        </w:rPr>
        <w:t>[46]</w:t>
      </w:r>
      <w:r w:rsidRPr="00EA7C9C">
        <w:rPr>
          <w:color w:val="000000" w:themeColor="text1"/>
        </w:rPr>
        <w:t xml:space="preserve"> suggests that zero friction between die and test-piece will lead to no or less crack formation. However in practice, zero friction is unreachable. Therefore, research studies in tribology are trying to minimise friction </w:t>
      </w:r>
      <w:r w:rsidRPr="00EA7C9C">
        <w:rPr>
          <w:noProof/>
          <w:color w:val="000000" w:themeColor="text1"/>
        </w:rPr>
        <w:t>[45]</w:t>
      </w:r>
      <w:r w:rsidRPr="00EA7C9C">
        <w:rPr>
          <w:color w:val="000000" w:themeColor="text1"/>
        </w:rPr>
        <w:t xml:space="preserve"> in rolling. </w:t>
      </w:r>
    </w:p>
    <w:p w:rsidR="00856106" w:rsidRPr="00EA7C9C" w:rsidRDefault="00856106" w:rsidP="00AE076B">
      <w:pPr>
        <w:rPr>
          <w:rFonts w:ascii="Calibri" w:hAnsi="Calibri"/>
          <w:noProof/>
          <w:color w:val="000000" w:themeColor="text1"/>
        </w:rPr>
      </w:pPr>
      <w:r w:rsidRPr="00EA7C9C">
        <w:rPr>
          <w:color w:val="000000" w:themeColor="text1"/>
        </w:rPr>
        <w:t xml:space="preserve">On the other hand, both Thomson et al. and Schey </w:t>
      </w:r>
      <w:r w:rsidRPr="00EA7C9C">
        <w:rPr>
          <w:noProof/>
          <w:color w:val="000000" w:themeColor="text1"/>
        </w:rPr>
        <w:t>[47, 48]</w:t>
      </w:r>
      <w:r w:rsidRPr="00EA7C9C">
        <w:rPr>
          <w:color w:val="000000" w:themeColor="text1"/>
        </w:rPr>
        <w:t xml:space="preserve"> claimed that edge cracks are caused mainly by limited ductility, uneven deformation during rolling and transverse variations in stresses. These variations in stresses that cause fracture have been represented through a mechanical parameter known as stress triaxiality </w:t>
      </w:r>
      <w:r w:rsidRPr="00EA7C9C">
        <w:rPr>
          <w:noProof/>
          <w:color w:val="000000" w:themeColor="text1"/>
        </w:rPr>
        <w:t>[49]</w:t>
      </w:r>
      <w:r w:rsidRPr="00EA7C9C">
        <w:rPr>
          <w:color w:val="000000" w:themeColor="text1"/>
        </w:rPr>
        <w:t>. Stress triaxiality is the ratio of mean stress over equivalent stress at a given point and characterises the mode of deformation.</w:t>
      </w:r>
      <w:r w:rsidRPr="00EA7C9C">
        <w:rPr>
          <w:rFonts w:ascii="Calibri" w:hAnsi="Calibri"/>
          <w:noProof/>
          <w:color w:val="000000" w:themeColor="text1"/>
        </w:rPr>
        <w:t xml:space="preserve"> </w:t>
      </w:r>
    </w:p>
    <w:p w:rsidR="00856106" w:rsidRPr="00EA7C9C" w:rsidRDefault="00856106" w:rsidP="00AE076B">
      <w:pPr>
        <w:jc w:val="center"/>
        <w:rPr>
          <w:rFonts w:ascii="Calibri" w:hAnsi="Calibri"/>
          <w:noProof/>
          <w:color w:val="000000" w:themeColor="text1"/>
        </w:rPr>
      </w:pPr>
      <m:oMath>
        <m:r>
          <w:rPr>
            <w:rFonts w:ascii="Cambria Math" w:hAnsi="Cambria Math"/>
            <w:noProof/>
            <w:color w:val="000000" w:themeColor="text1"/>
          </w:rPr>
          <m:t xml:space="preserve">Stress Triaxiality= </m:t>
        </m:r>
        <m:f>
          <m:fPr>
            <m:ctrlPr>
              <w:rPr>
                <w:rFonts w:ascii="Cambria Math" w:hAnsi="Cambria Math"/>
                <w:i/>
                <w:noProof/>
                <w:color w:val="000000" w:themeColor="text1"/>
              </w:rPr>
            </m:ctrlPr>
          </m:fPr>
          <m:num>
            <m:d>
              <m:dPr>
                <m:ctrlPr>
                  <w:rPr>
                    <w:rFonts w:ascii="Cambria Math" w:hAnsi="Cambria Math"/>
                    <w:i/>
                    <w:noProof/>
                    <w:color w:val="000000" w:themeColor="text1"/>
                  </w:rPr>
                </m:ctrlPr>
              </m:dPr>
              <m:e>
                <m:f>
                  <m:fPr>
                    <m:ctrlPr>
                      <w:rPr>
                        <w:rFonts w:ascii="Cambria Math" w:hAnsi="Cambria Math"/>
                        <w:i/>
                        <w:noProof/>
                        <w:color w:val="000000" w:themeColor="text1"/>
                      </w:rPr>
                    </m:ctrlPr>
                  </m:fPr>
                  <m:num>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1</m:t>
                        </m:r>
                      </m:sub>
                    </m:sSub>
                    <m:r>
                      <w:rPr>
                        <w:rFonts w:ascii="Cambria Math" w:hAnsi="Cambria Math"/>
                        <w:noProof/>
                        <w:color w:val="000000" w:themeColor="text1"/>
                      </w:rPr>
                      <m:t>+</m:t>
                    </m:r>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2</m:t>
                        </m:r>
                      </m:sub>
                    </m:sSub>
                    <m:r>
                      <w:rPr>
                        <w:rFonts w:ascii="Cambria Math" w:hAnsi="Cambria Math"/>
                        <w:noProof/>
                        <w:color w:val="000000" w:themeColor="text1"/>
                      </w:rPr>
                      <m:t>+</m:t>
                    </m:r>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3</m:t>
                        </m:r>
                      </m:sub>
                    </m:sSub>
                  </m:num>
                  <m:den>
                    <m:r>
                      <w:rPr>
                        <w:rFonts w:ascii="Cambria Math" w:hAnsi="Cambria Math"/>
                        <w:noProof/>
                        <w:color w:val="000000" w:themeColor="text1"/>
                      </w:rPr>
                      <m:t>3</m:t>
                    </m:r>
                  </m:den>
                </m:f>
              </m:e>
            </m:d>
          </m:num>
          <m:den>
            <m:rad>
              <m:radPr>
                <m:degHide m:val="1"/>
                <m:ctrlPr>
                  <w:rPr>
                    <w:rFonts w:ascii="Cambria Math" w:hAnsi="Cambria Math"/>
                    <w:i/>
                    <w:noProof/>
                    <w:color w:val="000000" w:themeColor="text1"/>
                  </w:rPr>
                </m:ctrlPr>
              </m:radPr>
              <m:deg/>
              <m:e>
                <m:f>
                  <m:fPr>
                    <m:ctrlPr>
                      <w:rPr>
                        <w:rFonts w:ascii="Cambria Math" w:hAnsi="Cambria Math"/>
                        <w:i/>
                        <w:noProof/>
                        <w:color w:val="000000" w:themeColor="text1"/>
                      </w:rPr>
                    </m:ctrlPr>
                  </m:fPr>
                  <m:num>
                    <m:r>
                      <w:rPr>
                        <w:rFonts w:ascii="Cambria Math" w:hAnsi="Cambria Math"/>
                        <w:noProof/>
                        <w:color w:val="000000" w:themeColor="text1"/>
                      </w:rPr>
                      <m:t>1</m:t>
                    </m:r>
                  </m:num>
                  <m:den>
                    <m:r>
                      <w:rPr>
                        <w:rFonts w:ascii="Cambria Math" w:hAnsi="Cambria Math"/>
                        <w:noProof/>
                        <w:color w:val="000000" w:themeColor="text1"/>
                      </w:rPr>
                      <m:t>2</m:t>
                    </m:r>
                  </m:den>
                </m:f>
                <m:r>
                  <w:rPr>
                    <w:rFonts w:ascii="Cambria Math" w:hAnsi="Cambria Math"/>
                    <w:noProof/>
                    <w:color w:val="000000" w:themeColor="text1"/>
                  </w:rPr>
                  <m:t>×</m:t>
                </m:r>
                <m:d>
                  <m:dPr>
                    <m:begChr m:val="["/>
                    <m:endChr m:val="]"/>
                    <m:ctrlPr>
                      <w:rPr>
                        <w:rFonts w:ascii="Cambria Math" w:hAnsi="Cambria Math"/>
                        <w:i/>
                        <w:noProof/>
                        <w:color w:val="000000" w:themeColor="text1"/>
                      </w:rPr>
                    </m:ctrlPr>
                  </m:dPr>
                  <m:e>
                    <m:sSup>
                      <m:sSupPr>
                        <m:ctrlPr>
                          <w:rPr>
                            <w:rFonts w:ascii="Cambria Math" w:hAnsi="Cambria Math"/>
                            <w:i/>
                            <w:noProof/>
                            <w:color w:val="000000" w:themeColor="text1"/>
                          </w:rPr>
                        </m:ctrlPr>
                      </m:sSupPr>
                      <m:e>
                        <m:d>
                          <m:dPr>
                            <m:ctrlPr>
                              <w:rPr>
                                <w:rFonts w:ascii="Cambria Math" w:hAnsi="Cambria Math"/>
                                <w:i/>
                                <w:noProof/>
                                <w:color w:val="000000" w:themeColor="text1"/>
                              </w:rPr>
                            </m:ctrlPr>
                          </m:dPr>
                          <m:e>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1</m:t>
                                </m:r>
                              </m:sub>
                            </m:sSub>
                            <m:r>
                              <w:rPr>
                                <w:rFonts w:ascii="Cambria Math" w:hAnsi="Cambria Math"/>
                                <w:noProof/>
                                <w:color w:val="000000" w:themeColor="text1"/>
                              </w:rPr>
                              <m:t>-</m:t>
                            </m:r>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2</m:t>
                                </m:r>
                              </m:sub>
                            </m:sSub>
                          </m:e>
                        </m:d>
                      </m:e>
                      <m:sup>
                        <m:r>
                          <w:rPr>
                            <w:rFonts w:ascii="Cambria Math" w:hAnsi="Cambria Math"/>
                            <w:noProof/>
                            <w:color w:val="000000" w:themeColor="text1"/>
                          </w:rPr>
                          <m:t>2</m:t>
                        </m:r>
                      </m:sup>
                    </m:sSup>
                    <m:r>
                      <w:rPr>
                        <w:rFonts w:ascii="Cambria Math" w:hAnsi="Cambria Math"/>
                        <w:noProof/>
                        <w:color w:val="000000" w:themeColor="text1"/>
                      </w:rPr>
                      <m:t>+</m:t>
                    </m:r>
                    <m:sSup>
                      <m:sSupPr>
                        <m:ctrlPr>
                          <w:rPr>
                            <w:rFonts w:ascii="Cambria Math" w:hAnsi="Cambria Math"/>
                            <w:i/>
                            <w:noProof/>
                            <w:color w:val="000000" w:themeColor="text1"/>
                          </w:rPr>
                        </m:ctrlPr>
                      </m:sSupPr>
                      <m:e>
                        <m:d>
                          <m:dPr>
                            <m:ctrlPr>
                              <w:rPr>
                                <w:rFonts w:ascii="Cambria Math" w:hAnsi="Cambria Math"/>
                                <w:i/>
                                <w:noProof/>
                                <w:color w:val="000000" w:themeColor="text1"/>
                              </w:rPr>
                            </m:ctrlPr>
                          </m:dPr>
                          <m:e>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2</m:t>
                                </m:r>
                              </m:sub>
                            </m:sSub>
                            <m:r>
                              <w:rPr>
                                <w:rFonts w:ascii="Cambria Math" w:hAnsi="Cambria Math"/>
                                <w:noProof/>
                                <w:color w:val="000000" w:themeColor="text1"/>
                              </w:rPr>
                              <m:t>-</m:t>
                            </m:r>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3</m:t>
                                </m:r>
                              </m:sub>
                            </m:sSub>
                          </m:e>
                        </m:d>
                      </m:e>
                      <m:sup>
                        <m:r>
                          <w:rPr>
                            <w:rFonts w:ascii="Cambria Math" w:hAnsi="Cambria Math"/>
                            <w:noProof/>
                            <w:color w:val="000000" w:themeColor="text1"/>
                          </w:rPr>
                          <m:t>2</m:t>
                        </m:r>
                      </m:sup>
                    </m:sSup>
                    <m:r>
                      <w:rPr>
                        <w:rFonts w:ascii="Cambria Math" w:hAnsi="Cambria Math"/>
                        <w:noProof/>
                        <w:color w:val="000000" w:themeColor="text1"/>
                      </w:rPr>
                      <m:t>+</m:t>
                    </m:r>
                    <m:sSup>
                      <m:sSupPr>
                        <m:ctrlPr>
                          <w:rPr>
                            <w:rFonts w:ascii="Cambria Math" w:hAnsi="Cambria Math"/>
                            <w:i/>
                            <w:noProof/>
                            <w:color w:val="000000" w:themeColor="text1"/>
                          </w:rPr>
                        </m:ctrlPr>
                      </m:sSupPr>
                      <m:e>
                        <m:d>
                          <m:dPr>
                            <m:ctrlPr>
                              <w:rPr>
                                <w:rFonts w:ascii="Cambria Math" w:hAnsi="Cambria Math"/>
                                <w:i/>
                                <w:noProof/>
                                <w:color w:val="000000" w:themeColor="text1"/>
                              </w:rPr>
                            </m:ctrlPr>
                          </m:dPr>
                          <m:e>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3</m:t>
                                </m:r>
                              </m:sub>
                            </m:sSub>
                            <m:r>
                              <w:rPr>
                                <w:rFonts w:ascii="Cambria Math" w:hAnsi="Cambria Math"/>
                                <w:noProof/>
                                <w:color w:val="000000" w:themeColor="text1"/>
                              </w:rPr>
                              <m:t>-</m:t>
                            </m:r>
                            <m:sSub>
                              <m:sSubPr>
                                <m:ctrlPr>
                                  <w:rPr>
                                    <w:rFonts w:ascii="Cambria Math" w:hAnsi="Cambria Math"/>
                                    <w:i/>
                                    <w:noProof/>
                                    <w:color w:val="000000" w:themeColor="text1"/>
                                  </w:rPr>
                                </m:ctrlPr>
                              </m:sSubPr>
                              <m:e>
                                <m:r>
                                  <w:rPr>
                                    <w:rFonts w:ascii="Cambria Math" w:hAnsi="Cambria Math"/>
                                    <w:noProof/>
                                    <w:color w:val="000000" w:themeColor="text1"/>
                                  </w:rPr>
                                  <m:t>σ</m:t>
                                </m:r>
                              </m:e>
                              <m:sub>
                                <m:r>
                                  <w:rPr>
                                    <w:rFonts w:ascii="Cambria Math" w:hAnsi="Cambria Math"/>
                                    <w:noProof/>
                                    <w:color w:val="000000" w:themeColor="text1"/>
                                  </w:rPr>
                                  <m:t>1</m:t>
                                </m:r>
                              </m:sub>
                            </m:sSub>
                          </m:e>
                        </m:d>
                      </m:e>
                      <m:sup>
                        <m:r>
                          <w:rPr>
                            <w:rFonts w:ascii="Cambria Math" w:hAnsi="Cambria Math"/>
                            <w:noProof/>
                            <w:color w:val="000000" w:themeColor="text1"/>
                          </w:rPr>
                          <m:t>2</m:t>
                        </m:r>
                      </m:sup>
                    </m:sSup>
                  </m:e>
                </m:d>
              </m:e>
            </m:rad>
          </m:den>
        </m:f>
      </m:oMath>
      <w:r w:rsidRPr="00EA7C9C">
        <w:rPr>
          <w:rFonts w:ascii="Calibri" w:hAnsi="Calibri"/>
          <w:noProof/>
          <w:color w:val="000000" w:themeColor="text1"/>
        </w:rPr>
        <w:t xml:space="preserve">  [50] </w:t>
      </w:r>
    </w:p>
    <w:p w:rsidR="00856106" w:rsidRPr="00EA7C9C" w:rsidRDefault="00856106" w:rsidP="00AE076B">
      <w:pPr>
        <w:rPr>
          <w:rFonts w:cstheme="minorHAnsi"/>
          <w:noProof/>
          <w:color w:val="000000" w:themeColor="text1"/>
        </w:rPr>
      </w:pPr>
      <w:r w:rsidRPr="00EA7C9C">
        <w:rPr>
          <w:rFonts w:cstheme="minorHAnsi"/>
          <w:noProof/>
          <w:color w:val="000000" w:themeColor="text1"/>
        </w:rPr>
        <w:t xml:space="preserve">Stress triaxiality in hot rolling ranges from -0.4 to 1.6 [11] and Farrugia et al. [18] identified critical stress triaxiality values ranging from 0.3 to 0.5 to cause fracture in steel under minimum strain. </w:t>
      </w:r>
      <w:r w:rsidRPr="00EA7C9C">
        <w:rPr>
          <w:rFonts w:cstheme="minorHAnsi"/>
          <w:noProof/>
          <w:color w:val="000000" w:themeColor="text1"/>
        </w:rPr>
        <w:fldChar w:fldCharType="begin"/>
      </w:r>
      <w:r w:rsidRPr="00EA7C9C">
        <w:rPr>
          <w:rFonts w:cstheme="minorHAnsi"/>
          <w:noProof/>
          <w:color w:val="000000" w:themeColor="text1"/>
        </w:rPr>
        <w:instrText xml:space="preserve"> REF _Ref418867038 \h </w:instrText>
      </w:r>
      <w:r w:rsidRPr="00EA7C9C">
        <w:rPr>
          <w:rFonts w:cstheme="minorHAnsi"/>
          <w:noProof/>
          <w:color w:val="000000" w:themeColor="text1"/>
        </w:rPr>
      </w:r>
      <w:r w:rsidRPr="00EA7C9C">
        <w:rPr>
          <w:rFonts w:cstheme="minorHAnsi"/>
          <w:noProof/>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8</w:t>
      </w:r>
      <w:r w:rsidRPr="00EA7C9C">
        <w:rPr>
          <w:rFonts w:cstheme="minorHAnsi"/>
          <w:noProof/>
          <w:color w:val="000000" w:themeColor="text1"/>
        </w:rPr>
        <w:fldChar w:fldCharType="end"/>
      </w:r>
      <w:r w:rsidRPr="00EA7C9C">
        <w:rPr>
          <w:rFonts w:cstheme="minorHAnsi"/>
          <w:noProof/>
          <w:color w:val="000000" w:themeColor="text1"/>
        </w:rPr>
        <w:t xml:space="preserve"> a demonstrated part of a hot rolled steel simulation and </w:t>
      </w:r>
      <w:r w:rsidRPr="00EA7C9C">
        <w:rPr>
          <w:rFonts w:cstheme="minorHAnsi"/>
          <w:noProof/>
          <w:color w:val="000000" w:themeColor="text1"/>
        </w:rPr>
        <w:fldChar w:fldCharType="begin"/>
      </w:r>
      <w:r w:rsidRPr="00EA7C9C">
        <w:rPr>
          <w:rFonts w:cstheme="minorHAnsi"/>
          <w:noProof/>
          <w:color w:val="000000" w:themeColor="text1"/>
        </w:rPr>
        <w:instrText xml:space="preserve"> REF _Ref418867038 \h </w:instrText>
      </w:r>
      <w:r w:rsidRPr="00EA7C9C">
        <w:rPr>
          <w:rFonts w:cstheme="minorHAnsi"/>
          <w:noProof/>
          <w:color w:val="000000" w:themeColor="text1"/>
        </w:rPr>
      </w:r>
      <w:r w:rsidRPr="00EA7C9C">
        <w:rPr>
          <w:rFonts w:cstheme="minorHAnsi"/>
          <w:noProof/>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8</w:t>
      </w:r>
      <w:r w:rsidRPr="00EA7C9C">
        <w:rPr>
          <w:rFonts w:cstheme="minorHAnsi"/>
          <w:noProof/>
          <w:color w:val="000000" w:themeColor="text1"/>
        </w:rPr>
        <w:fldChar w:fldCharType="end"/>
      </w:r>
      <w:r w:rsidRPr="00EA7C9C">
        <w:rPr>
          <w:rFonts w:cstheme="minorHAnsi"/>
          <w:noProof/>
          <w:color w:val="000000" w:themeColor="text1"/>
        </w:rPr>
        <w:t xml:space="preserve"> b shows a graph of strain values to rupture against stress triaxility.</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677BCF56" wp14:editId="13CDF794">
            <wp:extent cx="5253487" cy="1798597"/>
            <wp:effectExtent l="0" t="0" r="4445" b="0"/>
            <wp:docPr id="2071" name="Picture 2071" descr="C:\Users\JohnKiu\Dropbox\PhD-Work\Thesis\2. Rearrangement050914\0Images\1ThesisImagenGraph\C1-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1-11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3755" cy="1798689"/>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40" w:name="_Ref418867038"/>
      <w:bookmarkStart w:id="41" w:name="_Toc42791655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bookmarkEnd w:id="40"/>
      <w:r w:rsidRPr="00EA7C9C">
        <w:rPr>
          <w:color w:val="000000" w:themeColor="text1"/>
        </w:rPr>
        <w:t xml:space="preserve"> a) simulation of hot rolled steel b) strains to rupture graph against stress triaxiality </w:t>
      </w:r>
      <w:r w:rsidRPr="00EA7C9C">
        <w:rPr>
          <w:rFonts w:ascii="Calibri" w:hAnsi="Calibri"/>
          <w:noProof/>
          <w:color w:val="000000" w:themeColor="text1"/>
        </w:rPr>
        <w:t>[18]</w:t>
      </w:r>
      <w:bookmarkEnd w:id="41"/>
    </w:p>
    <w:p w:rsidR="00856106" w:rsidRPr="00EA7C9C" w:rsidRDefault="00856106" w:rsidP="00AE076B">
      <w:pPr>
        <w:rPr>
          <w:rFonts w:cstheme="minorHAnsi"/>
          <w:noProof/>
          <w:color w:val="000000" w:themeColor="text1"/>
        </w:rPr>
      </w:pPr>
      <w:r w:rsidRPr="00EA7C9C">
        <w:rPr>
          <w:rFonts w:cstheme="minorHAnsi"/>
          <w:noProof/>
          <w:color w:val="000000" w:themeColor="text1"/>
        </w:rPr>
        <w:t>Stress triaxiality has been the basis for specific specimen designs used to study experimentally damage formation under conditions representative of hot rolling [11, 12, 18, 34, 51]. Several compression specimens designs were analysed (</w:t>
      </w:r>
      <w:r w:rsidRPr="00EA7C9C">
        <w:rPr>
          <w:rFonts w:cstheme="minorHAnsi"/>
          <w:noProof/>
          <w:color w:val="000000" w:themeColor="text1"/>
        </w:rPr>
        <w:fldChar w:fldCharType="begin"/>
      </w:r>
      <w:r w:rsidRPr="00EA7C9C">
        <w:rPr>
          <w:rFonts w:cstheme="minorHAnsi"/>
          <w:noProof/>
          <w:color w:val="000000" w:themeColor="text1"/>
        </w:rPr>
        <w:instrText xml:space="preserve"> REF _Ref418867076 \h </w:instrText>
      </w:r>
      <w:r w:rsidRPr="00EA7C9C">
        <w:rPr>
          <w:rFonts w:cstheme="minorHAnsi"/>
          <w:noProof/>
          <w:color w:val="000000" w:themeColor="text1"/>
        </w:rPr>
      </w:r>
      <w:r w:rsidRPr="00EA7C9C">
        <w:rPr>
          <w:rFonts w:cstheme="minorHAnsi"/>
          <w:noProof/>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9</w:t>
      </w:r>
      <w:r w:rsidRPr="00EA7C9C">
        <w:rPr>
          <w:rFonts w:cstheme="minorHAnsi"/>
          <w:noProof/>
          <w:color w:val="000000" w:themeColor="text1"/>
        </w:rPr>
        <w:fldChar w:fldCharType="end"/>
      </w:r>
      <w:r w:rsidRPr="00EA7C9C">
        <w:rPr>
          <w:rFonts w:cstheme="minorHAnsi"/>
          <w:noProof/>
          <w:color w:val="000000" w:themeColor="text1"/>
        </w:rPr>
        <w:t xml:space="preserve"> a) by </w:t>
      </w:r>
      <w:r w:rsidRPr="00EA7C9C">
        <w:rPr>
          <w:rFonts w:cstheme="minorHAnsi"/>
          <w:noProof/>
          <w:color w:val="000000" w:themeColor="text1"/>
        </w:rPr>
        <w:lastRenderedPageBreak/>
        <w:t xml:space="preserve">Kaye [11] in relation to stress triaxiality. The effect of stress triaxiality and temperature on the mode of damage and crack formation has been summarised in </w:t>
      </w:r>
      <w:r w:rsidRPr="00EA7C9C">
        <w:rPr>
          <w:rFonts w:cstheme="minorHAnsi"/>
          <w:noProof/>
          <w:color w:val="000000" w:themeColor="text1"/>
        </w:rPr>
        <w:fldChar w:fldCharType="begin"/>
      </w:r>
      <w:r w:rsidRPr="00EA7C9C">
        <w:rPr>
          <w:rFonts w:cstheme="minorHAnsi"/>
          <w:noProof/>
          <w:color w:val="000000" w:themeColor="text1"/>
        </w:rPr>
        <w:instrText xml:space="preserve"> REF _Ref418867076 \h </w:instrText>
      </w:r>
      <w:r w:rsidRPr="00EA7C9C">
        <w:rPr>
          <w:rFonts w:cstheme="minorHAnsi"/>
          <w:noProof/>
          <w:color w:val="000000" w:themeColor="text1"/>
        </w:rPr>
      </w:r>
      <w:r w:rsidRPr="00EA7C9C">
        <w:rPr>
          <w:rFonts w:cstheme="minorHAnsi"/>
          <w:noProof/>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9</w:t>
      </w:r>
      <w:r w:rsidRPr="00EA7C9C">
        <w:rPr>
          <w:rFonts w:cstheme="minorHAnsi"/>
          <w:noProof/>
          <w:color w:val="000000" w:themeColor="text1"/>
        </w:rPr>
        <w:fldChar w:fldCharType="end"/>
      </w:r>
      <w:r w:rsidRPr="00EA7C9C">
        <w:rPr>
          <w:rFonts w:cstheme="minorHAnsi"/>
          <w:noProof/>
          <w:color w:val="000000" w:themeColor="text1"/>
        </w:rPr>
        <w:t xml:space="preserve"> b. Stress triaxiality values ranging from 0 to -0.33 introduced damage through micro-shearing of inclusions within the material. On the other hand, stress triaxiality levels ranging from 0.1 to 0.4 encourage damage formation through void initiation and expansion around inclusions at temperatures ranging from 900</w:t>
      </w:r>
      <w:r w:rsidRPr="00EA7C9C">
        <w:rPr>
          <w:rFonts w:ascii="Cambria Math" w:hAnsi="Cambria Math" w:cs="Cambria Math"/>
          <w:noProof/>
          <w:color w:val="000000" w:themeColor="text1"/>
        </w:rPr>
        <w:t>⁰</w:t>
      </w:r>
      <w:r w:rsidRPr="00EA7C9C">
        <w:rPr>
          <w:rFonts w:cstheme="minorHAnsi"/>
          <w:noProof/>
          <w:color w:val="000000" w:themeColor="text1"/>
        </w:rPr>
        <w:t>C to 1000</w:t>
      </w:r>
      <w:r w:rsidRPr="00EA7C9C">
        <w:rPr>
          <w:rFonts w:ascii="Cambria Math" w:hAnsi="Cambria Math" w:cs="Cambria Math"/>
          <w:noProof/>
          <w:color w:val="000000" w:themeColor="text1"/>
        </w:rPr>
        <w:t>⁰</w:t>
      </w:r>
      <w:r w:rsidRPr="00EA7C9C">
        <w:rPr>
          <w:rFonts w:cstheme="minorHAnsi"/>
          <w:noProof/>
          <w:color w:val="000000" w:themeColor="text1"/>
        </w:rPr>
        <w:t>C. However, for higher temperature ranges, damage mechanisms involving both inclusions and grain boundaries were observed for stress triaxiality values ranging from 0.1 to 0.4.</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3F135BF0" wp14:editId="64BAE066">
            <wp:extent cx="4787660" cy="2554282"/>
            <wp:effectExtent l="0" t="0" r="0" b="0"/>
            <wp:docPr id="2274" name="Picture 2274" descr="C:\Users\JohnKiu\Dropbox\PhD-Work\Thesis\2. Rearrangement050914\0Images\1ThesisImagenGraph\C1-12a_Evaluate Mod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1-12a_Evaluate Model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7575" cy="2554237"/>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42" w:name="_Ref418867076"/>
      <w:bookmarkStart w:id="43" w:name="_Toc42791655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9</w:t>
      </w:r>
      <w:r w:rsidR="00196015" w:rsidRPr="00EA7C9C">
        <w:rPr>
          <w:noProof/>
          <w:color w:val="000000" w:themeColor="text1"/>
        </w:rPr>
        <w:fldChar w:fldCharType="end"/>
      </w:r>
      <w:bookmarkEnd w:id="42"/>
      <w:r w:rsidRPr="00EA7C9C">
        <w:rPr>
          <w:color w:val="000000" w:themeColor="text1"/>
        </w:rPr>
        <w:t xml:space="preserve"> a) Stress triaxiality map over given specimen designs b) temperature and stress triaxiality effects towards modes of damage </w:t>
      </w:r>
      <w:r w:rsidRPr="00EA7C9C">
        <w:rPr>
          <w:noProof/>
          <w:color w:val="000000" w:themeColor="text1"/>
        </w:rPr>
        <w:t>[11]</w:t>
      </w:r>
      <w:bookmarkEnd w:id="43"/>
    </w:p>
    <w:p w:rsidR="00856106" w:rsidRPr="00EA7C9C" w:rsidRDefault="00856106" w:rsidP="00AE076B">
      <w:pPr>
        <w:pStyle w:val="Heading4"/>
        <w:rPr>
          <w:color w:val="000000" w:themeColor="text1"/>
        </w:rPr>
      </w:pPr>
      <w:bookmarkStart w:id="44" w:name="_Toc427916460"/>
      <w:r w:rsidRPr="00EA7C9C">
        <w:rPr>
          <w:color w:val="000000" w:themeColor="text1"/>
        </w:rPr>
        <w:t>Effect of the microstructure on damage formation</w:t>
      </w:r>
      <w:bookmarkEnd w:id="44"/>
    </w:p>
    <w:p w:rsidR="00856106" w:rsidRPr="00EA7C9C" w:rsidRDefault="00856106" w:rsidP="00AE076B">
      <w:pPr>
        <w:rPr>
          <w:color w:val="000000" w:themeColor="text1"/>
        </w:rPr>
      </w:pPr>
      <w:r w:rsidRPr="00EA7C9C">
        <w:rPr>
          <w:color w:val="000000" w:themeColor="text1"/>
        </w:rPr>
        <w:t xml:space="preserve">Microstructure plays a key role on damage formation leading to cracks. The heat involved in hot rolling has not only an effect on microstructure evolution but also affects the mode of failure in the material. The concept of Equicohesive temperature (ECT) </w:t>
      </w:r>
      <w:r w:rsidRPr="00EA7C9C">
        <w:rPr>
          <w:noProof/>
          <w:color w:val="000000" w:themeColor="text1"/>
        </w:rPr>
        <w:t>[4]</w:t>
      </w:r>
      <w:r w:rsidRPr="00EA7C9C">
        <w:rPr>
          <w:color w:val="000000" w:themeColor="text1"/>
        </w:rPr>
        <w:t xml:space="preserve"> was introduced where the strength of grains and grain boundaries are equal at this temperature. In other words, a testing temperature above ECT weakens the grain boundaries and leads to intergranular fracture while a testing temperature below ECT weakens grains and leads to intra-granular fracture. ECT values are dependent on materials and strain rate. Low strain rates are usually associated with low ECTs and therefore the tendency for intergranular fracture increases as reported in </w:t>
      </w:r>
      <w:r w:rsidRPr="00EA7C9C">
        <w:rPr>
          <w:noProof/>
          <w:color w:val="000000" w:themeColor="text1"/>
        </w:rPr>
        <w:t>[4]</w:t>
      </w:r>
      <w:r w:rsidRPr="00EA7C9C">
        <w:rPr>
          <w:color w:val="000000" w:themeColor="text1"/>
        </w:rPr>
        <w:t xml:space="preserve">, which agrees with Liu et al.’s results </w:t>
      </w:r>
      <w:r w:rsidRPr="00EA7C9C">
        <w:rPr>
          <w:noProof/>
          <w:color w:val="000000" w:themeColor="text1"/>
        </w:rPr>
        <w:t>[37]</w:t>
      </w:r>
      <w:r w:rsidRPr="00EA7C9C">
        <w:rPr>
          <w:color w:val="000000" w:themeColor="text1"/>
        </w:rPr>
        <w:t xml:space="preserve"> who found more grain boundary damage at lower strain rates compared to tests conducted at high strain rates.</w:t>
      </w:r>
    </w:p>
    <w:p w:rsidR="00856106" w:rsidRPr="00EA7C9C" w:rsidRDefault="00856106" w:rsidP="00AE076B">
      <w:pPr>
        <w:rPr>
          <w:color w:val="000000" w:themeColor="text1"/>
        </w:rPr>
      </w:pPr>
      <w:r w:rsidRPr="00EA7C9C">
        <w:rPr>
          <w:color w:val="000000" w:themeColor="text1"/>
        </w:rPr>
        <w:lastRenderedPageBreak/>
        <w:t xml:space="preserve">On the other hand, Xiuzhi et al. </w:t>
      </w:r>
      <w:r w:rsidRPr="00EA7C9C">
        <w:rPr>
          <w:noProof/>
          <w:color w:val="000000" w:themeColor="text1"/>
        </w:rPr>
        <w:t>[52]</w:t>
      </w:r>
      <w:r w:rsidRPr="00EA7C9C">
        <w:rPr>
          <w:color w:val="000000" w:themeColor="text1"/>
        </w:rPr>
        <w:t xml:space="preserve"> suggests that recrystallisation at high temperature has a crucial effect on crack formation. Their results (</w:t>
      </w:r>
      <w:r w:rsidRPr="00EA7C9C">
        <w:rPr>
          <w:color w:val="000000" w:themeColor="text1"/>
        </w:rPr>
        <w:fldChar w:fldCharType="begin"/>
      </w:r>
      <w:r w:rsidRPr="00EA7C9C">
        <w:rPr>
          <w:color w:val="000000" w:themeColor="text1"/>
        </w:rPr>
        <w:instrText xml:space="preserve"> REF _Ref418867130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10</w:t>
      </w:r>
      <w:r w:rsidRPr="00EA7C9C">
        <w:rPr>
          <w:color w:val="000000" w:themeColor="text1"/>
        </w:rPr>
        <w:fldChar w:fldCharType="end"/>
      </w:r>
      <w:r w:rsidRPr="00EA7C9C">
        <w:rPr>
          <w:color w:val="000000" w:themeColor="text1"/>
        </w:rPr>
        <w:t xml:space="preserve">) show that crack formation concentrated in a region where rapid recrystallisation took place. However, the fraction of recrystallization reduces from the centre to the surface of a hot rolled billet </w:t>
      </w:r>
      <w:r w:rsidRPr="00EA7C9C">
        <w:rPr>
          <w:noProof/>
          <w:color w:val="000000" w:themeColor="text1"/>
        </w:rPr>
        <w:t>[44]</w:t>
      </w:r>
      <w:r w:rsidRPr="00EA7C9C">
        <w:rPr>
          <w:color w:val="000000" w:themeColor="text1"/>
        </w:rPr>
        <w:t>, which suggests that recrystallisation may not have a direct effect on edge cracking.</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6AAE3B25" wp14:editId="391FF88C">
            <wp:extent cx="4261376" cy="3200400"/>
            <wp:effectExtent l="76200" t="76200" r="139700" b="13335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t="33715"/>
                    <a:stretch/>
                  </pic:blipFill>
                  <pic:spPr bwMode="auto">
                    <a:xfrm>
                      <a:off x="0" y="0"/>
                      <a:ext cx="4284764" cy="3217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45" w:name="_Ref418867130"/>
      <w:bookmarkStart w:id="46" w:name="_Toc42791655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10</w:t>
      </w:r>
      <w:r w:rsidR="00196015" w:rsidRPr="00EA7C9C">
        <w:rPr>
          <w:noProof/>
          <w:color w:val="000000" w:themeColor="text1"/>
        </w:rPr>
        <w:fldChar w:fldCharType="end"/>
      </w:r>
      <w:bookmarkEnd w:id="45"/>
      <w:r w:rsidRPr="00EA7C9C">
        <w:rPr>
          <w:color w:val="000000" w:themeColor="text1"/>
        </w:rPr>
        <w:t xml:space="preserve"> Hot damage formation in 316LN stainless steel </w:t>
      </w:r>
      <w:r w:rsidRPr="00EA7C9C">
        <w:rPr>
          <w:noProof/>
          <w:color w:val="000000" w:themeColor="text1"/>
        </w:rPr>
        <w:t>[52]</w:t>
      </w:r>
      <w:bookmarkEnd w:id="46"/>
    </w:p>
    <w:p w:rsidR="00856106" w:rsidRPr="00EA7C9C" w:rsidRDefault="00856106" w:rsidP="00AE076B">
      <w:pPr>
        <w:rPr>
          <w:color w:val="000000" w:themeColor="text1"/>
        </w:rPr>
      </w:pPr>
      <w:r w:rsidRPr="00EA7C9C">
        <w:rPr>
          <w:color w:val="000000" w:themeColor="text1"/>
        </w:rPr>
        <w:t xml:space="preserve">Generally, non-metallic phase particles, or inclusions, are always found to be responsible for damage formation regardless of the temperature range </w:t>
      </w:r>
      <w:r w:rsidRPr="00EA7C9C">
        <w:rPr>
          <w:noProof/>
          <w:color w:val="000000" w:themeColor="text1"/>
        </w:rPr>
        <w:t>[10, 14, 53-55]</w:t>
      </w:r>
      <w:r w:rsidRPr="00EA7C9C">
        <w:rPr>
          <w:color w:val="000000" w:themeColor="text1"/>
        </w:rPr>
        <w:t>. An Energy-Dispersive X-ray (EDX) analysis was done on a cross sectional area of a FCS specimen with an edge crack after deformation above 850</w:t>
      </w:r>
      <w:r w:rsidRPr="00EA7C9C">
        <w:rPr>
          <w:rFonts w:ascii="Calibri" w:hAnsi="Calibri"/>
          <w:color w:val="000000" w:themeColor="text1"/>
        </w:rPr>
        <w:t>⁰</w:t>
      </w:r>
      <w:r w:rsidRPr="00EA7C9C">
        <w:rPr>
          <w:color w:val="000000" w:themeColor="text1"/>
        </w:rPr>
        <w:t>C (</w:t>
      </w:r>
      <w:r w:rsidRPr="00EA7C9C">
        <w:rPr>
          <w:color w:val="000000" w:themeColor="text1"/>
        </w:rPr>
        <w:fldChar w:fldCharType="begin"/>
      </w:r>
      <w:r w:rsidRPr="00EA7C9C">
        <w:rPr>
          <w:color w:val="000000" w:themeColor="text1"/>
        </w:rPr>
        <w:instrText xml:space="preserve"> REF _Ref418867141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 xml:space="preserve">) </w:t>
      </w:r>
      <w:r w:rsidRPr="00EA7C9C">
        <w:rPr>
          <w:noProof/>
          <w:color w:val="000000" w:themeColor="text1"/>
        </w:rPr>
        <w:t>[56]</w:t>
      </w:r>
      <w:r w:rsidRPr="00EA7C9C">
        <w:rPr>
          <w:color w:val="000000" w:themeColor="text1"/>
        </w:rPr>
        <w:t xml:space="preserve">. The result suggests that the distribution of inclusions, shown within the yellow circles in </w:t>
      </w:r>
      <w:r w:rsidRPr="00EA7C9C">
        <w:rPr>
          <w:color w:val="000000" w:themeColor="text1"/>
        </w:rPr>
        <w:fldChar w:fldCharType="begin"/>
      </w:r>
      <w:r w:rsidRPr="00EA7C9C">
        <w:rPr>
          <w:color w:val="000000" w:themeColor="text1"/>
        </w:rPr>
        <w:instrText xml:space="preserve"> REF _Ref418867141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 plays an important role on damage formation as well as on coalescence between inclusions.</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070082E5" wp14:editId="39AA42B7">
            <wp:extent cx="3748997" cy="2283587"/>
            <wp:effectExtent l="76200" t="76200" r="118745" b="11684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cstate="email">
                      <a:extLst>
                        <a:ext uri="{28A0092B-C50C-407E-A947-70E740481C1C}">
                          <a14:useLocalDpi xmlns:a14="http://schemas.microsoft.com/office/drawing/2010/main"/>
                        </a:ext>
                      </a:extLst>
                    </a:blip>
                    <a:stretch>
                      <a:fillRect/>
                    </a:stretch>
                  </pic:blipFill>
                  <pic:spPr>
                    <a:xfrm>
                      <a:off x="0" y="0"/>
                      <a:ext cx="3748405" cy="2283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7" w:name="_Ref418867141"/>
      <w:bookmarkStart w:id="48" w:name="_Toc42791655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11</w:t>
      </w:r>
      <w:r w:rsidR="00196015" w:rsidRPr="00EA7C9C">
        <w:rPr>
          <w:noProof/>
          <w:color w:val="000000" w:themeColor="text1"/>
        </w:rPr>
        <w:fldChar w:fldCharType="end"/>
      </w:r>
      <w:bookmarkEnd w:id="47"/>
      <w:r w:rsidRPr="00EA7C9C">
        <w:rPr>
          <w:color w:val="000000" w:themeColor="text1"/>
        </w:rPr>
        <w:t xml:space="preserve"> Energy-Dispersive X-ray (EDX) analysis of cross-sectioned FCS </w:t>
      </w:r>
      <w:r w:rsidRPr="00EA7C9C">
        <w:rPr>
          <w:noProof/>
          <w:color w:val="000000" w:themeColor="text1"/>
        </w:rPr>
        <w:t>[56]</w:t>
      </w:r>
      <w:bookmarkEnd w:id="48"/>
    </w:p>
    <w:p w:rsidR="00856106" w:rsidRPr="00EA7C9C" w:rsidRDefault="00856106" w:rsidP="00AE076B">
      <w:pPr>
        <w:pStyle w:val="Heading2"/>
        <w:rPr>
          <w:rFonts w:eastAsiaTheme="minorEastAsia"/>
          <w:noProof/>
          <w:color w:val="000000" w:themeColor="text1"/>
        </w:rPr>
      </w:pPr>
      <w:bookmarkStart w:id="49" w:name="_Toc427916461"/>
      <w:r w:rsidRPr="00EA7C9C">
        <w:rPr>
          <w:rFonts w:eastAsiaTheme="minorEastAsia"/>
          <w:noProof/>
          <w:color w:val="000000" w:themeColor="text1"/>
        </w:rPr>
        <w:t>Microstructure-based damage modelling</w:t>
      </w:r>
      <w:bookmarkEnd w:id="49"/>
    </w:p>
    <w:p w:rsidR="00856106" w:rsidRPr="00EA7C9C" w:rsidRDefault="00856106" w:rsidP="00AE076B">
      <w:pPr>
        <w:rPr>
          <w:color w:val="000000" w:themeColor="text1"/>
        </w:rPr>
      </w:pPr>
      <w:r w:rsidRPr="00EA7C9C">
        <w:rPr>
          <w:color w:val="000000" w:themeColor="text1"/>
        </w:rPr>
        <w:t xml:space="preserve">Inclusions are well-known for acting as damage nucleation sites in a material. Luo et al. </w:t>
      </w:r>
      <w:r w:rsidRPr="00EA7C9C">
        <w:rPr>
          <w:noProof/>
          <w:color w:val="000000" w:themeColor="text1"/>
        </w:rPr>
        <w:t>[57]</w:t>
      </w:r>
      <w:r w:rsidRPr="00EA7C9C">
        <w:rPr>
          <w:color w:val="000000" w:themeColor="text1"/>
        </w:rPr>
        <w:t xml:space="preserve"> modelled the influence of non-metallic inclusions on the plastic deformation of metals. Another study from the same authors analysed the localisation of deformation close to inclusions in hot rolling </w:t>
      </w:r>
      <w:r w:rsidRPr="00EA7C9C">
        <w:rPr>
          <w:noProof/>
          <w:color w:val="000000" w:themeColor="text1"/>
        </w:rPr>
        <w:t>[58]</w:t>
      </w:r>
      <w:r w:rsidRPr="00EA7C9C">
        <w:rPr>
          <w:color w:val="000000" w:themeColor="text1"/>
        </w:rPr>
        <w:t xml:space="preserve">. Modelling results show the effect of one single inclusion on strain localisation in steel matrix as shown in </w:t>
      </w:r>
      <w:r w:rsidRPr="00EA7C9C">
        <w:rPr>
          <w:color w:val="000000" w:themeColor="text1"/>
        </w:rPr>
        <w:fldChar w:fldCharType="begin"/>
      </w:r>
      <w:r w:rsidRPr="00EA7C9C">
        <w:rPr>
          <w:color w:val="000000" w:themeColor="text1"/>
        </w:rPr>
        <w:instrText xml:space="preserve"> REF _Ref418867162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a and b.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036A28D1" wp14:editId="1AAC7906">
            <wp:extent cx="1897907" cy="1605028"/>
            <wp:effectExtent l="76200" t="76200" r="121920" b="109855"/>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897380" cy="1604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03BD1B7D" wp14:editId="08D43F77">
            <wp:extent cx="2622135" cy="1595689"/>
            <wp:effectExtent l="76200" t="76200" r="121285" b="119380"/>
            <wp:docPr id="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621915" cy="1595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50" w:name="_Ref418867162"/>
      <w:bookmarkStart w:id="51" w:name="_Toc42791655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12</w:t>
      </w:r>
      <w:r w:rsidR="00196015" w:rsidRPr="00EA7C9C">
        <w:rPr>
          <w:noProof/>
          <w:color w:val="000000" w:themeColor="text1"/>
        </w:rPr>
        <w:fldChar w:fldCharType="end"/>
      </w:r>
      <w:bookmarkEnd w:id="50"/>
      <w:r w:rsidRPr="00EA7C9C">
        <w:rPr>
          <w:color w:val="000000" w:themeColor="text1"/>
        </w:rPr>
        <w:t xml:space="preserve"> a) Simulation model of inclusion and steel matrix b) Simulated equivalent strain distribution in steel matrix </w:t>
      </w:r>
      <w:r w:rsidRPr="00EA7C9C">
        <w:rPr>
          <w:noProof/>
          <w:color w:val="000000" w:themeColor="text1"/>
        </w:rPr>
        <w:t>[57]</w:t>
      </w:r>
      <w:bookmarkEnd w:id="51"/>
    </w:p>
    <w:p w:rsidR="00856106" w:rsidRPr="00EA7C9C" w:rsidRDefault="00856106" w:rsidP="00AE076B">
      <w:pPr>
        <w:rPr>
          <w:color w:val="000000" w:themeColor="text1"/>
        </w:rPr>
      </w:pPr>
      <w:r w:rsidRPr="00EA7C9C">
        <w:rPr>
          <w:color w:val="000000" w:themeColor="text1"/>
        </w:rPr>
        <w:t xml:space="preserve">The effect of the inclusion on strain localisation was clearly demonstrated while in 2004, Bandstra </w:t>
      </w:r>
      <w:r w:rsidRPr="00EA7C9C">
        <w:rPr>
          <w:rFonts w:cstheme="minorHAnsi"/>
          <w:noProof/>
          <w:color w:val="000000" w:themeColor="text1"/>
        </w:rPr>
        <w:t xml:space="preserve">et al. </w:t>
      </w:r>
      <w:r w:rsidRPr="00EA7C9C">
        <w:rPr>
          <w:noProof/>
          <w:color w:val="000000" w:themeColor="text1"/>
        </w:rPr>
        <w:t>[59]</w:t>
      </w:r>
      <w:r w:rsidRPr="00EA7C9C">
        <w:rPr>
          <w:color w:val="000000" w:themeColor="text1"/>
        </w:rPr>
        <w:t xml:space="preserve"> studied the effect of voids distribution and size on strain localisation in a HY-100 steel. </w:t>
      </w:r>
      <w:r w:rsidRPr="00EA7C9C">
        <w:rPr>
          <w:color w:val="000000" w:themeColor="text1"/>
        </w:rPr>
        <w:fldChar w:fldCharType="begin"/>
      </w:r>
      <w:r w:rsidRPr="00EA7C9C">
        <w:rPr>
          <w:color w:val="000000" w:themeColor="text1"/>
        </w:rPr>
        <w:instrText xml:space="preserve"> REF _Ref418867172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shows comparison between uniformly distributed voids and randomly distributed voids which emphasises the significant effect of voids distribution and their sizes on the strain localisation patterns and intensity. </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4F40DBC2" wp14:editId="063B8A01">
            <wp:extent cx="3691428" cy="1862617"/>
            <wp:effectExtent l="76200" t="76200" r="118745" b="118745"/>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691255" cy="1862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52" w:name="_Ref418867172"/>
      <w:bookmarkStart w:id="53" w:name="_Toc42791655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13</w:t>
      </w:r>
      <w:r w:rsidR="00196015" w:rsidRPr="00EA7C9C">
        <w:rPr>
          <w:noProof/>
          <w:color w:val="000000" w:themeColor="text1"/>
        </w:rPr>
        <w:fldChar w:fldCharType="end"/>
      </w:r>
      <w:bookmarkEnd w:id="52"/>
      <w:r w:rsidRPr="00EA7C9C">
        <w:rPr>
          <w:color w:val="000000" w:themeColor="text1"/>
        </w:rPr>
        <w:t xml:space="preserve"> Simulated strain distribution with appearance of voids </w:t>
      </w:r>
      <w:r w:rsidRPr="00EA7C9C">
        <w:rPr>
          <w:noProof/>
          <w:color w:val="000000" w:themeColor="text1"/>
        </w:rPr>
        <w:t>[59]</w:t>
      </w:r>
      <w:bookmarkEnd w:id="53"/>
    </w:p>
    <w:p w:rsidR="00856106" w:rsidRPr="00EA7C9C" w:rsidRDefault="00856106" w:rsidP="00AE076B">
      <w:pPr>
        <w:rPr>
          <w:color w:val="000000" w:themeColor="text1"/>
        </w:rPr>
      </w:pPr>
      <w:r w:rsidRPr="00EA7C9C">
        <w:rPr>
          <w:color w:val="000000" w:themeColor="text1"/>
        </w:rPr>
        <w:t xml:space="preserve">Farrugia </w:t>
      </w:r>
      <w:r w:rsidRPr="00EA7C9C">
        <w:rPr>
          <w:noProof/>
          <w:color w:val="000000" w:themeColor="text1"/>
        </w:rPr>
        <w:t>[15]</w:t>
      </w:r>
      <w:r w:rsidRPr="00EA7C9C">
        <w:rPr>
          <w:color w:val="000000" w:themeColor="text1"/>
        </w:rPr>
        <w:t xml:space="preserve"> modelled FCS with a cluster of inclusions deformed at high temperature and showed similar strain localisation effects due to inclusion distributions and sizes (</w:t>
      </w:r>
      <w:r w:rsidRPr="00EA7C9C">
        <w:rPr>
          <w:color w:val="000000" w:themeColor="text1"/>
        </w:rPr>
        <w:fldChar w:fldCharType="begin"/>
      </w:r>
      <w:r w:rsidRPr="00EA7C9C">
        <w:rPr>
          <w:color w:val="000000" w:themeColor="text1"/>
        </w:rPr>
        <w:instrText xml:space="preserve"> REF _Ref418867185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14</w:t>
      </w:r>
      <w:r w:rsidRPr="00EA7C9C">
        <w:rPr>
          <w:color w:val="000000" w:themeColor="text1"/>
        </w:rPr>
        <w:fldChar w:fldCharType="end"/>
      </w:r>
      <w:r w:rsidRPr="00EA7C9C">
        <w:rPr>
          <w:color w:val="000000" w:themeColor="text1"/>
        </w:rPr>
        <w:t xml:space="preserve"> a).  Foster </w:t>
      </w:r>
      <w:r w:rsidRPr="00EA7C9C">
        <w:rPr>
          <w:rFonts w:cstheme="minorHAnsi"/>
          <w:noProof/>
          <w:color w:val="000000" w:themeColor="text1"/>
        </w:rPr>
        <w:t xml:space="preserve">et al. </w:t>
      </w:r>
      <w:r w:rsidRPr="00EA7C9C">
        <w:rPr>
          <w:noProof/>
          <w:color w:val="000000" w:themeColor="text1"/>
        </w:rPr>
        <w:t>[12]</w:t>
      </w:r>
      <w:r w:rsidRPr="00EA7C9C">
        <w:rPr>
          <w:color w:val="000000" w:themeColor="text1"/>
        </w:rPr>
        <w:t xml:space="preserve"> found that damage growth and coalescence are directly related to inclusion size and distribution as shown in </w:t>
      </w:r>
      <w:r w:rsidRPr="00EA7C9C">
        <w:rPr>
          <w:color w:val="000000" w:themeColor="text1"/>
        </w:rPr>
        <w:fldChar w:fldCharType="begin"/>
      </w:r>
      <w:r w:rsidRPr="00EA7C9C">
        <w:rPr>
          <w:color w:val="000000" w:themeColor="text1"/>
        </w:rPr>
        <w:instrText xml:space="preserve"> REF _Ref418867185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14</w:t>
      </w:r>
      <w:r w:rsidRPr="00EA7C9C">
        <w:rPr>
          <w:color w:val="000000" w:themeColor="text1"/>
        </w:rPr>
        <w:fldChar w:fldCharType="end"/>
      </w:r>
      <w:r w:rsidRPr="00EA7C9C">
        <w:rPr>
          <w:color w:val="000000" w:themeColor="text1"/>
        </w:rPr>
        <w:t xml:space="preserve"> b. The ratio of inclusions size to spacing (diameter/spacing) was suggested to be an important parameter governing damage growth and failure in materials.</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29C6CFB2" wp14:editId="4B1AB6E1">
            <wp:extent cx="2814761" cy="1535617"/>
            <wp:effectExtent l="76200" t="76200" r="119380" b="12192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r="50344" b="15585"/>
                    <a:stretch/>
                  </pic:blipFill>
                  <pic:spPr bwMode="auto">
                    <a:xfrm>
                      <a:off x="0" y="0"/>
                      <a:ext cx="2814320" cy="1535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A7C9C">
        <w:rPr>
          <w:color w:val="000000" w:themeColor="text1"/>
        </w:rPr>
        <w:t xml:space="preserve"> </w:t>
      </w:r>
      <w:r w:rsidRPr="00EA7C9C">
        <w:rPr>
          <w:noProof/>
          <w:color w:val="000000" w:themeColor="text1"/>
          <w:lang w:eastAsia="en-GB"/>
        </w:rPr>
        <w:drawing>
          <wp:inline distT="0" distB="0" distL="0" distR="0" wp14:anchorId="2C83AC06" wp14:editId="526B3619">
            <wp:extent cx="2071198" cy="1548451"/>
            <wp:effectExtent l="76200" t="76200" r="120015" b="10922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l="6514" b="49242"/>
                    <a:stretch/>
                  </pic:blipFill>
                  <pic:spPr bwMode="auto">
                    <a:xfrm>
                      <a:off x="0" y="0"/>
                      <a:ext cx="2070735" cy="154813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54" w:name="_Ref418867185"/>
      <w:bookmarkStart w:id="55" w:name="_Toc42791655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14</w:t>
      </w:r>
      <w:r w:rsidR="00196015" w:rsidRPr="00EA7C9C">
        <w:rPr>
          <w:noProof/>
          <w:color w:val="000000" w:themeColor="text1"/>
        </w:rPr>
        <w:fldChar w:fldCharType="end"/>
      </w:r>
      <w:bookmarkEnd w:id="54"/>
      <w:r w:rsidRPr="00EA7C9C">
        <w:rPr>
          <w:color w:val="000000" w:themeColor="text1"/>
        </w:rPr>
        <w:t xml:space="preserve"> a) Simulated strain distribution of inclusions and steel matrix </w:t>
      </w:r>
      <w:r w:rsidRPr="00EA7C9C">
        <w:rPr>
          <w:noProof/>
          <w:color w:val="000000" w:themeColor="text1"/>
        </w:rPr>
        <w:t>[15]</w:t>
      </w:r>
      <w:r w:rsidRPr="00EA7C9C">
        <w:rPr>
          <w:color w:val="000000" w:themeColor="text1"/>
        </w:rPr>
        <w:t xml:space="preserve"> b) Simulated stress distribution of inclusions and steel matrix </w:t>
      </w:r>
      <w:r w:rsidRPr="00EA7C9C">
        <w:rPr>
          <w:noProof/>
          <w:color w:val="000000" w:themeColor="text1"/>
        </w:rPr>
        <w:t>[12]</w:t>
      </w:r>
      <w:bookmarkEnd w:id="55"/>
    </w:p>
    <w:p w:rsidR="00856106" w:rsidRPr="00EA7C9C" w:rsidRDefault="00856106" w:rsidP="00AE076B">
      <w:pPr>
        <w:rPr>
          <w:color w:val="000000" w:themeColor="text1"/>
        </w:rPr>
      </w:pPr>
      <w:r w:rsidRPr="00EA7C9C">
        <w:rPr>
          <w:color w:val="000000" w:themeColor="text1"/>
        </w:rPr>
        <w:t xml:space="preserve">Three-Dimensional models have also been developed to study the effect of inclusions on damage formation </w:t>
      </w:r>
      <w:r w:rsidRPr="00EA7C9C">
        <w:rPr>
          <w:noProof/>
          <w:color w:val="000000" w:themeColor="text1"/>
        </w:rPr>
        <w:t>[56]</w:t>
      </w:r>
      <w:r w:rsidRPr="00EA7C9C">
        <w:rPr>
          <w:color w:val="000000" w:themeColor="text1"/>
        </w:rPr>
        <w:t xml:space="preserve">. The effect on void growth and coalescence is shown in </w:t>
      </w:r>
      <w:r w:rsidRPr="00EA7C9C">
        <w:rPr>
          <w:color w:val="000000" w:themeColor="text1"/>
        </w:rPr>
        <w:fldChar w:fldCharType="begin"/>
      </w:r>
      <w:r w:rsidRPr="00EA7C9C">
        <w:rPr>
          <w:color w:val="000000" w:themeColor="text1"/>
        </w:rPr>
        <w:instrText xml:space="preserve"> REF _Ref418867211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2.15</w:t>
      </w:r>
      <w:r w:rsidRPr="00EA7C9C">
        <w:rPr>
          <w:color w:val="000000" w:themeColor="text1"/>
        </w:rPr>
        <w:fldChar w:fldCharType="end"/>
      </w:r>
      <w:r w:rsidRPr="00EA7C9C">
        <w:rPr>
          <w:color w:val="000000" w:themeColor="text1"/>
        </w:rPr>
        <w:t xml:space="preserve"> a and b which demonstrated the influence of inclusions on damage coalescence and crack formation.  The formation of cracks at the surface can result from a coalescence effect of voids located at the subsurface, which traditional two-dimensional models cannot predict. Therefore, the development of three-dimensional models can provide better understanding of the physical damage mechanism. The model </w:t>
      </w:r>
      <w:r w:rsidRPr="00EA7C9C">
        <w:rPr>
          <w:color w:val="000000" w:themeColor="text1"/>
        </w:rPr>
        <w:lastRenderedPageBreak/>
        <w:t xml:space="preserve">in </w:t>
      </w:r>
      <w:r w:rsidRPr="00EA7C9C">
        <w:rPr>
          <w:color w:val="000000" w:themeColor="text1"/>
        </w:rPr>
        <w:fldChar w:fldCharType="begin"/>
      </w:r>
      <w:r w:rsidRPr="00EA7C9C">
        <w:rPr>
          <w:color w:val="000000" w:themeColor="text1"/>
        </w:rPr>
        <w:instrText xml:space="preserve"> REF _Ref418867211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2.15</w:t>
      </w:r>
      <w:r w:rsidRPr="00EA7C9C">
        <w:rPr>
          <w:color w:val="000000" w:themeColor="text1"/>
        </w:rPr>
        <w:fldChar w:fldCharType="end"/>
      </w:r>
      <w:r w:rsidRPr="00EA7C9C">
        <w:rPr>
          <w:color w:val="000000" w:themeColor="text1"/>
        </w:rPr>
        <w:t xml:space="preserve"> b was developed to study the coalescence effect of two neighbouring inclusions which can be further developed to study the effect of a cluster of inclusions.</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07FFAAFD" wp14:editId="764F70EB">
            <wp:extent cx="5026193" cy="1854679"/>
            <wp:effectExtent l="0" t="0" r="3175" b="0"/>
            <wp:docPr id="2283" name="Picture 2283" descr="C:\Users\JohnKiu\Dropbox\PhD-Work\Thesis\2. Rearrangement050914\0Images\1ThesisImagenGraph\C1-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1-18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7544" cy="1855178"/>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56" w:name="_Ref418867211"/>
      <w:bookmarkStart w:id="57" w:name="_Toc42791655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15</w:t>
      </w:r>
      <w:r w:rsidR="00196015" w:rsidRPr="00EA7C9C">
        <w:rPr>
          <w:noProof/>
          <w:color w:val="000000" w:themeColor="text1"/>
        </w:rPr>
        <w:fldChar w:fldCharType="end"/>
      </w:r>
      <w:bookmarkEnd w:id="56"/>
      <w:r w:rsidRPr="00EA7C9C">
        <w:rPr>
          <w:color w:val="000000" w:themeColor="text1"/>
        </w:rPr>
        <w:t xml:space="preserve"> a) 3-D simulation of inclusions and steel matrix b) 3-D simulation of damage formation between inclusions </w:t>
      </w:r>
      <w:r w:rsidRPr="00EA7C9C">
        <w:rPr>
          <w:noProof/>
          <w:color w:val="000000" w:themeColor="text1"/>
        </w:rPr>
        <w:t>[56]</w:t>
      </w:r>
      <w:bookmarkEnd w:id="57"/>
    </w:p>
    <w:p w:rsidR="00856106" w:rsidRPr="00EA7C9C" w:rsidRDefault="00856106" w:rsidP="00AE076B">
      <w:pPr>
        <w:rPr>
          <w:color w:val="000000" w:themeColor="text1"/>
        </w:rPr>
      </w:pPr>
      <w:r w:rsidRPr="00EA7C9C">
        <w:rPr>
          <w:color w:val="000000" w:themeColor="text1"/>
        </w:rPr>
        <w:t xml:space="preserve">Apart from inclusions, grain boundaries have been shown to be alternative damage nucleation sites for metals deformed at elevated temperatures by Liu et al. </w:t>
      </w:r>
      <w:r w:rsidRPr="00EA7C9C">
        <w:rPr>
          <w:noProof/>
          <w:color w:val="000000" w:themeColor="text1"/>
        </w:rPr>
        <w:t>[37]</w:t>
      </w:r>
      <w:r w:rsidRPr="00EA7C9C">
        <w:rPr>
          <w:color w:val="000000" w:themeColor="text1"/>
        </w:rPr>
        <w:t xml:space="preserve">. Wu et al. </w:t>
      </w:r>
      <w:r w:rsidRPr="00EA7C9C">
        <w:rPr>
          <w:noProof/>
          <w:color w:val="000000" w:themeColor="text1"/>
        </w:rPr>
        <w:t>[60]</w:t>
      </w:r>
      <w:r w:rsidRPr="00EA7C9C">
        <w:rPr>
          <w:color w:val="000000" w:themeColor="text1"/>
        </w:rPr>
        <w:t xml:space="preserve"> developed a microstructural model to simulate a tensile test conducted at 440</w:t>
      </w:r>
      <w:r w:rsidRPr="00EA7C9C">
        <w:rPr>
          <w:rFonts w:ascii="Calibri" w:hAnsi="Calibri"/>
          <w:color w:val="000000" w:themeColor="text1"/>
        </w:rPr>
        <w:t>⁰</w:t>
      </w:r>
      <w:r w:rsidRPr="00EA7C9C">
        <w:rPr>
          <w:color w:val="000000" w:themeColor="text1"/>
        </w:rPr>
        <w:t xml:space="preserve">C on Al-Cu-Mg alloy. They concluded that a model with grain boundary (GBM) damage shows better agreement with experimental results in terms of strain localisation compared to a model without grain boundaries (NGBM). </w:t>
      </w:r>
      <w:r w:rsidRPr="00EA7C9C">
        <w:rPr>
          <w:color w:val="000000" w:themeColor="text1"/>
        </w:rPr>
        <w:fldChar w:fldCharType="begin"/>
      </w:r>
      <w:r w:rsidRPr="00EA7C9C">
        <w:rPr>
          <w:color w:val="000000" w:themeColor="text1"/>
        </w:rPr>
        <w:instrText xml:space="preserve"> REF _Ref418867225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2.16</w:t>
      </w:r>
      <w:r w:rsidRPr="00EA7C9C">
        <w:rPr>
          <w:color w:val="000000" w:themeColor="text1"/>
        </w:rPr>
        <w:fldChar w:fldCharType="end"/>
      </w:r>
      <w:r w:rsidRPr="00EA7C9C">
        <w:rPr>
          <w:color w:val="000000" w:themeColor="text1"/>
        </w:rPr>
        <w:t xml:space="preserve"> a and b demonstrate the difference in the prediction of shear band locations by considering or not considering grain boundaries in the model.</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5FDCCE6A" wp14:editId="34E799EA">
            <wp:extent cx="4491123" cy="2780572"/>
            <wp:effectExtent l="0" t="0" r="5080" b="1270"/>
            <wp:docPr id="52" name="Picture 52" descr="C:\Users\JohnKiu\Dropbox\PhD-Work\Thesis\2. Rearrangement050914\0Images\1ThesisImagenGraph\C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ropbox\PhD-Work\Thesis\2. Rearrangement050914\0Images\1ThesisImagenGraph\C1-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4506" cy="2782667"/>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58" w:name="_Ref418867225"/>
      <w:bookmarkStart w:id="59" w:name="_Toc42791655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16</w:t>
      </w:r>
      <w:r w:rsidR="00196015" w:rsidRPr="00EA7C9C">
        <w:rPr>
          <w:noProof/>
          <w:color w:val="000000" w:themeColor="text1"/>
        </w:rPr>
        <w:fldChar w:fldCharType="end"/>
      </w:r>
      <w:bookmarkEnd w:id="58"/>
      <w:r w:rsidRPr="00EA7C9C">
        <w:rPr>
          <w:color w:val="000000" w:themeColor="text1"/>
        </w:rPr>
        <w:t xml:space="preserve"> Simulation results with strain distributions predicted by a model with a) GBM and b) NGBM </w:t>
      </w:r>
      <w:r w:rsidRPr="00EA7C9C">
        <w:rPr>
          <w:noProof/>
          <w:color w:val="000000" w:themeColor="text1"/>
        </w:rPr>
        <w:t>[60]</w:t>
      </w:r>
      <w:bookmarkEnd w:id="59"/>
    </w:p>
    <w:p w:rsidR="00856106" w:rsidRPr="00EA7C9C" w:rsidRDefault="00856106" w:rsidP="00AE076B">
      <w:pPr>
        <w:pStyle w:val="Heading2"/>
        <w:rPr>
          <w:color w:val="000000" w:themeColor="text1"/>
        </w:rPr>
      </w:pPr>
      <w:bookmarkStart w:id="60" w:name="_Toc404084284"/>
      <w:bookmarkStart w:id="61" w:name="_Toc427916462"/>
      <w:r w:rsidRPr="00EA7C9C">
        <w:rPr>
          <w:color w:val="000000" w:themeColor="text1"/>
        </w:rPr>
        <w:lastRenderedPageBreak/>
        <w:t>Mechanical Testing: damage generation</w:t>
      </w:r>
      <w:bookmarkEnd w:id="60"/>
      <w:bookmarkEnd w:id="61"/>
    </w:p>
    <w:p w:rsidR="00856106" w:rsidRPr="00EA7C9C" w:rsidRDefault="00856106" w:rsidP="00AE076B">
      <w:pPr>
        <w:rPr>
          <w:color w:val="000000" w:themeColor="text1"/>
        </w:rPr>
      </w:pPr>
      <w:r w:rsidRPr="00EA7C9C">
        <w:rPr>
          <w:color w:val="000000" w:themeColor="text1"/>
        </w:rPr>
        <w:t xml:space="preserve">Mechanical testing is a fundamental way of understanding the behaviour of materials under loading conditions. Local deformation and damage formation during these tests are usually responsible for the observed behaviour. Therefore, essential information from these experiments such as local strain distributions at the scale of the microstructure of the material are required to provide physical insight for the development of reliable simulation models </w:t>
      </w:r>
      <w:r w:rsidRPr="00EA7C9C">
        <w:rPr>
          <w:noProof/>
          <w:color w:val="000000" w:themeColor="text1"/>
        </w:rPr>
        <w:t>[61]</w:t>
      </w:r>
      <w:r w:rsidRPr="00EA7C9C">
        <w:rPr>
          <w:color w:val="000000" w:themeColor="text1"/>
        </w:rPr>
        <w:t xml:space="preserve">. The study of damage formation as a result of strain localisation can be studied relatively easily at room temperature </w:t>
      </w:r>
      <w:r w:rsidRPr="00EA7C9C">
        <w:rPr>
          <w:noProof/>
          <w:color w:val="000000" w:themeColor="text1"/>
        </w:rPr>
        <w:t>[62-65]</w:t>
      </w:r>
      <w:r w:rsidRPr="00EA7C9C">
        <w:rPr>
          <w:color w:val="000000" w:themeColor="text1"/>
        </w:rPr>
        <w:t xml:space="preserve">. However, studies conducted at high temperature are much more challenging mainly due to experimental difficulty including equipment reliability </w:t>
      </w:r>
      <w:r w:rsidRPr="00EA7C9C">
        <w:rPr>
          <w:noProof/>
          <w:color w:val="000000" w:themeColor="text1"/>
        </w:rPr>
        <w:t>[66]</w:t>
      </w:r>
      <w:r w:rsidRPr="00EA7C9C">
        <w:rPr>
          <w:color w:val="000000" w:themeColor="text1"/>
        </w:rPr>
        <w:t xml:space="preserve">, complex microstructural evolution of the material </w:t>
      </w:r>
      <w:r w:rsidRPr="00EA7C9C">
        <w:rPr>
          <w:noProof/>
          <w:color w:val="000000" w:themeColor="text1"/>
        </w:rPr>
        <w:t>[67]</w:t>
      </w:r>
      <w:r w:rsidRPr="00EA7C9C">
        <w:rPr>
          <w:color w:val="000000" w:themeColor="text1"/>
        </w:rPr>
        <w:t xml:space="preserve"> and oxidation issues </w:t>
      </w:r>
      <w:r w:rsidRPr="00EA7C9C">
        <w:rPr>
          <w:noProof/>
          <w:color w:val="000000" w:themeColor="text1"/>
        </w:rPr>
        <w:t>[68]</w:t>
      </w:r>
      <w:r w:rsidRPr="00EA7C9C">
        <w:rPr>
          <w:color w:val="000000" w:themeColor="text1"/>
        </w:rPr>
        <w:t>.</w:t>
      </w:r>
    </w:p>
    <w:p w:rsidR="00856106" w:rsidRPr="00EA7C9C" w:rsidRDefault="00856106" w:rsidP="00AE076B">
      <w:pPr>
        <w:rPr>
          <w:color w:val="000000" w:themeColor="text1"/>
        </w:rPr>
      </w:pPr>
      <w:r w:rsidRPr="00EA7C9C">
        <w:rPr>
          <w:color w:val="000000" w:themeColor="text1"/>
        </w:rPr>
        <w:t xml:space="preserve">In order to study edge cracking in hot rolled FCS, the most straight forward test is laboratory hot rolling which has been carried out in several studies </w:t>
      </w:r>
      <w:r w:rsidRPr="00EA7C9C">
        <w:rPr>
          <w:noProof/>
          <w:color w:val="000000" w:themeColor="text1"/>
        </w:rPr>
        <w:t>[69-71]</w:t>
      </w:r>
      <w:r w:rsidRPr="00EA7C9C">
        <w:rPr>
          <w:color w:val="000000" w:themeColor="text1"/>
        </w:rPr>
        <w:t xml:space="preserve">. Relatively close replication of industrial rolling can be achieved by laboratory rolling mills which give some insight into rolling processes of interest. Cusminsky et al. </w:t>
      </w:r>
      <w:r w:rsidRPr="00EA7C9C">
        <w:rPr>
          <w:noProof/>
          <w:color w:val="000000" w:themeColor="text1"/>
        </w:rPr>
        <w:t>[72]</w:t>
      </w:r>
      <w:r w:rsidRPr="00EA7C9C">
        <w:rPr>
          <w:color w:val="000000" w:themeColor="text1"/>
        </w:rPr>
        <w:t xml:space="preserve"> reported that by adding chamfer angles onto pre-rolled steels, stress states could be controlled and therefore generate desired cracks profiles for their study. However, there is a lack of user control on precise material temperatures, strain rates and strain paths which are usually heterogeneous, hence limited information can be extracted from these tests. </w:t>
      </w:r>
    </w:p>
    <w:p w:rsidR="00856106" w:rsidRPr="00EA7C9C" w:rsidRDefault="00856106" w:rsidP="00AE076B">
      <w:pPr>
        <w:rPr>
          <w:color w:val="000000" w:themeColor="text1"/>
        </w:rPr>
      </w:pPr>
      <w:r w:rsidRPr="00EA7C9C">
        <w:rPr>
          <w:color w:val="000000" w:themeColor="text1"/>
        </w:rPr>
        <w:t xml:space="preserve">A simple uniaxial tension test is one of the fundamental controlled tests used to study the behaviour of materials. However, ductility in a tensile test is usually limited in comparison to rolling due to the geometry of the specimen, with necking taking place after relatively small strain values. High stress triaxiality levels ranging from 0.33 to 1.5 have been calculated in the necking region of a tensile specimen in </w:t>
      </w:r>
      <w:r w:rsidRPr="00EA7C9C">
        <w:rPr>
          <w:noProof/>
          <w:color w:val="000000" w:themeColor="text1"/>
        </w:rPr>
        <w:t>[11]</w:t>
      </w:r>
      <w:r w:rsidRPr="00EA7C9C">
        <w:rPr>
          <w:color w:val="000000" w:themeColor="text1"/>
        </w:rPr>
        <w:t xml:space="preserve"> with another study showing the effect on stress triaxiality on accelerated failure </w:t>
      </w:r>
      <w:r w:rsidRPr="00EA7C9C">
        <w:rPr>
          <w:noProof/>
          <w:color w:val="000000" w:themeColor="text1"/>
        </w:rPr>
        <w:t>[26]</w:t>
      </w:r>
      <w:r w:rsidRPr="00EA7C9C">
        <w:rPr>
          <w:color w:val="000000" w:themeColor="text1"/>
        </w:rPr>
        <w:t xml:space="preserve">. Several studies have been carried out to analyse stress triaxiality states in the necking region of standard tensile specimens </w:t>
      </w:r>
      <w:r w:rsidRPr="00EA7C9C">
        <w:rPr>
          <w:noProof/>
          <w:color w:val="000000" w:themeColor="text1"/>
        </w:rPr>
        <w:t>[26, 37, 73]</w:t>
      </w:r>
      <w:r w:rsidRPr="00EA7C9C">
        <w:rPr>
          <w:color w:val="000000" w:themeColor="text1"/>
        </w:rPr>
        <w:t xml:space="preserve"> or tensile specimens modified with single </w:t>
      </w:r>
      <w:r w:rsidRPr="00EA7C9C">
        <w:rPr>
          <w:noProof/>
          <w:color w:val="000000" w:themeColor="text1"/>
        </w:rPr>
        <w:t>[26, 27]</w:t>
      </w:r>
      <w:r w:rsidRPr="00EA7C9C">
        <w:rPr>
          <w:color w:val="000000" w:themeColor="text1"/>
        </w:rPr>
        <w:t xml:space="preserve"> or double notches </w:t>
      </w:r>
      <w:r w:rsidRPr="00EA7C9C">
        <w:rPr>
          <w:noProof/>
          <w:color w:val="000000" w:themeColor="text1"/>
        </w:rPr>
        <w:t>[74]</w:t>
      </w:r>
      <w:r w:rsidRPr="00EA7C9C">
        <w:rPr>
          <w:color w:val="000000" w:themeColor="text1"/>
        </w:rPr>
        <w:t xml:space="preserve"> with different notch radii and their effect on fracture. Bao and Wierzbicki </w:t>
      </w:r>
      <w:r w:rsidRPr="00EA7C9C">
        <w:rPr>
          <w:noProof/>
          <w:color w:val="000000" w:themeColor="text1"/>
        </w:rPr>
        <w:t>[51]</w:t>
      </w:r>
      <w:r w:rsidRPr="00EA7C9C">
        <w:rPr>
          <w:color w:val="000000" w:themeColor="text1"/>
        </w:rPr>
        <w:t xml:space="preserve"> designed a unique specimen geometry to alter stress triaxiality within a tensile specimen as shown in </w:t>
      </w:r>
      <w:r w:rsidRPr="00EA7C9C">
        <w:rPr>
          <w:color w:val="000000" w:themeColor="text1"/>
        </w:rPr>
        <w:fldChar w:fldCharType="begin"/>
      </w:r>
      <w:r w:rsidRPr="00EA7C9C">
        <w:rPr>
          <w:color w:val="000000" w:themeColor="text1"/>
        </w:rPr>
        <w:instrText xml:space="preserve"> REF _Ref418867297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17</w:t>
      </w:r>
      <w:r w:rsidRPr="00EA7C9C">
        <w:rPr>
          <w:color w:val="000000" w:themeColor="text1"/>
        </w:rPr>
        <w:fldChar w:fldCharType="end"/>
      </w:r>
      <w:r w:rsidRPr="00EA7C9C">
        <w:rPr>
          <w:color w:val="000000" w:themeColor="text1"/>
        </w:rPr>
        <w:t xml:space="preserve"> a. They successfully demonstrated how stress triaxiality affected the mode of deformation, the mode of failure and the strain to fracture (</w:t>
      </w:r>
      <w:r w:rsidRPr="00EA7C9C">
        <w:rPr>
          <w:color w:val="000000" w:themeColor="text1"/>
        </w:rPr>
        <w:fldChar w:fldCharType="begin"/>
      </w:r>
      <w:r w:rsidRPr="00EA7C9C">
        <w:rPr>
          <w:color w:val="000000" w:themeColor="text1"/>
        </w:rPr>
        <w:instrText xml:space="preserve"> REF _Ref418867297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17</w:t>
      </w:r>
      <w:r w:rsidRPr="00EA7C9C">
        <w:rPr>
          <w:color w:val="000000" w:themeColor="text1"/>
        </w:rPr>
        <w:fldChar w:fldCharType="end"/>
      </w:r>
      <w:r w:rsidRPr="00EA7C9C">
        <w:rPr>
          <w:color w:val="000000" w:themeColor="text1"/>
        </w:rPr>
        <w:t xml:space="preserve"> b). It can be observed from the figure that the strain to fracture increases significantly under a shear mode with stress triaxiality values ranging between </w:t>
      </w:r>
      <w:r w:rsidRPr="00EA7C9C">
        <w:rPr>
          <w:color w:val="000000" w:themeColor="text1"/>
        </w:rPr>
        <w:lastRenderedPageBreak/>
        <w:t xml:space="preserve">0 to -1/3. Gurson </w:t>
      </w:r>
      <w:r w:rsidRPr="00EA7C9C">
        <w:rPr>
          <w:noProof/>
          <w:color w:val="000000" w:themeColor="text1"/>
        </w:rPr>
        <w:t>[75]</w:t>
      </w:r>
      <w:r w:rsidRPr="00EA7C9C">
        <w:rPr>
          <w:color w:val="000000" w:themeColor="text1"/>
        </w:rPr>
        <w:t xml:space="preserve"> agrees that the rate of damage growth and coalescence increases exponentially with an increase in triaxiality.</w:t>
      </w:r>
      <w:r w:rsidRPr="00EA7C9C">
        <w:rPr>
          <w:rFonts w:ascii="Calibri" w:hAnsi="Calibri"/>
          <w:noProof/>
          <w:color w:val="000000" w:themeColor="text1"/>
        </w:rPr>
        <w:t xml:space="preserve">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70C4B391" wp14:editId="4529AA0D">
            <wp:extent cx="4934310" cy="2352383"/>
            <wp:effectExtent l="0" t="0" r="0" b="0"/>
            <wp:docPr id="73" name="Picture 73" descr="C:\Users\JohnKiu\Dropbox\PhD-Work\Thesis\2. Rearrangement050914\0Images\1ThesisImagenGraph\C1-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1-20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4562" cy="2352503"/>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62" w:name="_Ref418867297"/>
      <w:bookmarkStart w:id="63" w:name="_Toc42791656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17</w:t>
      </w:r>
      <w:r w:rsidR="00196015" w:rsidRPr="00EA7C9C">
        <w:rPr>
          <w:noProof/>
          <w:color w:val="000000" w:themeColor="text1"/>
        </w:rPr>
        <w:fldChar w:fldCharType="end"/>
      </w:r>
      <w:bookmarkEnd w:id="62"/>
      <w:r w:rsidRPr="00EA7C9C">
        <w:rPr>
          <w:color w:val="000000" w:themeColor="text1"/>
        </w:rPr>
        <w:t xml:space="preserve"> a) Simulation of tensile specimen with unique stress triaxiality b) Stress triaxiality effect on strain to fracture and mode of fracture </w:t>
      </w:r>
      <w:r w:rsidRPr="00EA7C9C">
        <w:rPr>
          <w:noProof/>
          <w:color w:val="000000" w:themeColor="text1"/>
        </w:rPr>
        <w:t>[51]</w:t>
      </w:r>
      <w:bookmarkEnd w:id="63"/>
    </w:p>
    <w:p w:rsidR="00856106" w:rsidRPr="00EA7C9C" w:rsidRDefault="00856106" w:rsidP="00AE076B">
      <w:pPr>
        <w:rPr>
          <w:noProof/>
          <w:color w:val="000000" w:themeColor="text1"/>
          <w:lang w:eastAsia="en-GB"/>
        </w:rPr>
      </w:pPr>
      <w:r w:rsidRPr="00EA7C9C">
        <w:rPr>
          <w:color w:val="000000" w:themeColor="text1"/>
        </w:rPr>
        <w:t xml:space="preserve">Foster et al. </w:t>
      </w:r>
      <w:r w:rsidRPr="00EA7C9C">
        <w:rPr>
          <w:noProof/>
          <w:color w:val="000000" w:themeColor="text1"/>
        </w:rPr>
        <w:t>[10]</w:t>
      </w:r>
      <w:r w:rsidRPr="00EA7C9C">
        <w:rPr>
          <w:color w:val="000000" w:themeColor="text1"/>
        </w:rPr>
        <w:t xml:space="preserve"> suggests that tensile tests only provide limited information about material plasticity and failure, which is not sufficient to understand the damage mechanisms of hot rolled FCS. As a result, a specially designed compressive specimen (</w:t>
      </w:r>
      <w:r w:rsidRPr="00EA7C9C">
        <w:rPr>
          <w:color w:val="000000" w:themeColor="text1"/>
        </w:rPr>
        <w:fldChar w:fldCharType="begin"/>
      </w:r>
      <w:r w:rsidRPr="00EA7C9C">
        <w:rPr>
          <w:color w:val="000000" w:themeColor="text1"/>
        </w:rPr>
        <w:instrText xml:space="preserve"> REF _Ref418867352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was made with stress states representative to those found in hot rolled FCS. A chamfer with specific angle was designed for specimens deformed at high temperature.</w:t>
      </w:r>
      <w:r w:rsidRPr="00EA7C9C">
        <w:rPr>
          <w:noProof/>
          <w:color w:val="000000" w:themeColor="text1"/>
          <w:lang w:eastAsia="en-GB"/>
        </w:rPr>
        <w:t xml:space="preserve"> </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394ED0C3" wp14:editId="1FAB8BD4">
            <wp:extent cx="4925683" cy="1471218"/>
            <wp:effectExtent l="0" t="0" r="0" b="0"/>
            <wp:docPr id="86" name="Picture 86" descr="C:\Users\JohnKiu\Dropbox\PhD-Work\Thesis\2. Rearrangement050914\0Images\1ThesisImagenGraph\C1-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ropbox\PhD-Work\Thesis\2. Rearrangement050914\0Images\1ThesisImagenGraph\C1-21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5595" cy="1471192"/>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64" w:name="_Ref418867352"/>
      <w:bookmarkStart w:id="65" w:name="_Toc42791656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18</w:t>
      </w:r>
      <w:r w:rsidR="00196015" w:rsidRPr="00EA7C9C">
        <w:rPr>
          <w:noProof/>
          <w:color w:val="000000" w:themeColor="text1"/>
        </w:rPr>
        <w:fldChar w:fldCharType="end"/>
      </w:r>
      <w:bookmarkEnd w:id="64"/>
      <w:r w:rsidRPr="00EA7C9C">
        <w:rPr>
          <w:color w:val="000000" w:themeColor="text1"/>
        </w:rPr>
        <w:t xml:space="preserve"> a) Revised compressive specimen b) 2-D illustration of revised compressive specimen </w:t>
      </w:r>
      <w:r w:rsidRPr="00EA7C9C">
        <w:rPr>
          <w:noProof/>
          <w:color w:val="000000" w:themeColor="text1"/>
        </w:rPr>
        <w:t>[10]</w:t>
      </w:r>
      <w:bookmarkEnd w:id="65"/>
    </w:p>
    <w:p w:rsidR="00856106" w:rsidRPr="00EA7C9C" w:rsidRDefault="00856106" w:rsidP="00AE076B">
      <w:pPr>
        <w:rPr>
          <w:color w:val="000000" w:themeColor="text1"/>
        </w:rPr>
      </w:pPr>
      <w:r w:rsidRPr="00EA7C9C">
        <w:rPr>
          <w:color w:val="000000" w:themeColor="text1"/>
        </w:rPr>
        <w:t>Sectioning and polishing was done on highly compressed specimens to analyse damage mechanisms. Foster et al.’s results from a 1200</w:t>
      </w:r>
      <w:r w:rsidRPr="00EA7C9C">
        <w:rPr>
          <w:rFonts w:ascii="Calibri" w:hAnsi="Calibri"/>
          <w:color w:val="000000" w:themeColor="text1"/>
        </w:rPr>
        <w:t>⁰</w:t>
      </w:r>
      <w:r w:rsidRPr="00EA7C9C">
        <w:rPr>
          <w:color w:val="000000" w:themeColor="text1"/>
        </w:rPr>
        <w:t xml:space="preserve">C compressed FCS suggested that the crack preferably formed around inclusions as shown in </w:t>
      </w:r>
      <w:r w:rsidRPr="00EA7C9C">
        <w:rPr>
          <w:color w:val="000000" w:themeColor="text1"/>
        </w:rPr>
        <w:fldChar w:fldCharType="begin"/>
      </w:r>
      <w:r w:rsidRPr="00EA7C9C">
        <w:rPr>
          <w:color w:val="000000" w:themeColor="text1"/>
        </w:rPr>
        <w:instrText xml:space="preserve"> REF _Ref418867370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b</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75EED7A3" wp14:editId="66D3881E">
            <wp:extent cx="4677953" cy="1639019"/>
            <wp:effectExtent l="0" t="0" r="8890" b="0"/>
            <wp:docPr id="90" name="Picture 90" descr="C:\Users\JohnKiu\Dropbox\PhD-Work\Thesis\2. Rearrangement050914\0Images\1ThesisImagenGraph\C1-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Kiu\Dropbox\PhD-Work\Thesis\2. Rearrangement050914\0Images\1ThesisImagenGraph\C1-22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78191" cy="1639102"/>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66" w:name="_Ref418867370"/>
      <w:bookmarkStart w:id="67" w:name="_Toc42791656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19</w:t>
      </w:r>
      <w:r w:rsidR="00196015" w:rsidRPr="00EA7C9C">
        <w:rPr>
          <w:noProof/>
          <w:color w:val="000000" w:themeColor="text1"/>
        </w:rPr>
        <w:fldChar w:fldCharType="end"/>
      </w:r>
      <w:bookmarkEnd w:id="66"/>
      <w:r w:rsidRPr="00EA7C9C">
        <w:rPr>
          <w:color w:val="000000" w:themeColor="text1"/>
        </w:rPr>
        <w:t xml:space="preserve"> a) Compressed specimen and cross-sectional area b) Microstructure of cross-sectioned specimen </w:t>
      </w:r>
      <w:r w:rsidRPr="00EA7C9C">
        <w:rPr>
          <w:noProof/>
          <w:color w:val="000000" w:themeColor="text1"/>
        </w:rPr>
        <w:t>[10]</w:t>
      </w:r>
      <w:bookmarkEnd w:id="67"/>
    </w:p>
    <w:p w:rsidR="00856106" w:rsidRPr="00EA7C9C" w:rsidRDefault="00856106" w:rsidP="00AE076B">
      <w:pPr>
        <w:rPr>
          <w:color w:val="000000" w:themeColor="text1"/>
        </w:rPr>
      </w:pPr>
      <w:r w:rsidRPr="00EA7C9C">
        <w:rPr>
          <w:color w:val="000000" w:themeColor="text1"/>
        </w:rPr>
        <w:t xml:space="preserve">Later on, a new designed compressive specimen geometry </w:t>
      </w:r>
      <w:r w:rsidRPr="00EA7C9C">
        <w:rPr>
          <w:noProof/>
          <w:color w:val="000000" w:themeColor="text1"/>
        </w:rPr>
        <w:t>[18]</w:t>
      </w:r>
      <w:r w:rsidRPr="00EA7C9C">
        <w:rPr>
          <w:color w:val="000000" w:themeColor="text1"/>
        </w:rPr>
        <w:t xml:space="preserve"> was developed with tapers at 30</w:t>
      </w:r>
      <w:r w:rsidRPr="00EA7C9C">
        <w:rPr>
          <w:rFonts w:ascii="Calibri" w:hAnsi="Calibri"/>
          <w:color w:val="000000" w:themeColor="text1"/>
        </w:rPr>
        <w:t>⁰</w:t>
      </w:r>
      <w:r w:rsidRPr="00EA7C9C">
        <w:rPr>
          <w:color w:val="000000" w:themeColor="text1"/>
        </w:rPr>
        <w:t xml:space="preserve"> along the sides of the specimen as shown in </w:t>
      </w:r>
      <w:r w:rsidRPr="00EA7C9C">
        <w:rPr>
          <w:color w:val="000000" w:themeColor="text1"/>
        </w:rPr>
        <w:fldChar w:fldCharType="begin"/>
      </w:r>
      <w:r w:rsidRPr="00EA7C9C">
        <w:rPr>
          <w:color w:val="000000" w:themeColor="text1"/>
        </w:rPr>
        <w:instrText xml:space="preserve"> REF _Ref418867397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a </w:t>
      </w:r>
      <w:r w:rsidRPr="00EA7C9C">
        <w:rPr>
          <w:noProof/>
          <w:color w:val="000000" w:themeColor="text1"/>
        </w:rPr>
        <w:t>[18]</w:t>
      </w:r>
      <w:r w:rsidRPr="00EA7C9C">
        <w:rPr>
          <w:color w:val="000000" w:themeColor="text1"/>
        </w:rPr>
        <w:t>. This particular geometry creates stress triaxiality levels ranging from 0.3 to 0.5 that promote damage formation on the surface of the specimen when subjected to compression. Such new design has a key advantage over the previous design because the area of interest is located at the surface and therefore, no sectioning of the specimen is required after the test. Compression tests were conducted using this geometry at relatively high temperature (up to 1200</w:t>
      </w:r>
      <w:r w:rsidRPr="00EA7C9C">
        <w:rPr>
          <w:rFonts w:ascii="Calibri" w:hAnsi="Calibri"/>
          <w:color w:val="000000" w:themeColor="text1"/>
        </w:rPr>
        <w:t>⁰</w:t>
      </w:r>
      <w:r w:rsidRPr="00EA7C9C">
        <w:rPr>
          <w:color w:val="000000" w:themeColor="text1"/>
        </w:rPr>
        <w:t xml:space="preserve">C) using a Gleeble machine. </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4D546F5C" wp14:editId="3B40FFA1">
            <wp:extent cx="5088747" cy="1967521"/>
            <wp:effectExtent l="0" t="0" r="0" b="0"/>
            <wp:docPr id="92" name="Picture 92" descr="C:\Users\JohnKiu\Dropbox\PhD-Work\Thesis\2. Rearrangement050914\0Images\1ThesisImagenGraph\C1-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ropbox\PhD-Work\Thesis\2. Rearrangement050914\0Images\1ThesisImagenGraph\C1-23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89447" cy="1967791"/>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68" w:name="_Ref418867397"/>
      <w:bookmarkStart w:id="69" w:name="_Toc42791656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20</w:t>
      </w:r>
      <w:r w:rsidR="00196015" w:rsidRPr="00EA7C9C">
        <w:rPr>
          <w:noProof/>
          <w:color w:val="000000" w:themeColor="text1"/>
        </w:rPr>
        <w:fldChar w:fldCharType="end"/>
      </w:r>
      <w:bookmarkEnd w:id="68"/>
      <w:r w:rsidRPr="00EA7C9C">
        <w:rPr>
          <w:color w:val="000000" w:themeColor="text1"/>
        </w:rPr>
        <w:t xml:space="preserve"> a) Dimension of revised compressive specimen b) Simulation model of revised compressive specimen </w:t>
      </w:r>
      <w:r w:rsidRPr="00EA7C9C">
        <w:rPr>
          <w:noProof/>
          <w:color w:val="000000" w:themeColor="text1"/>
        </w:rPr>
        <w:t>[18]</w:t>
      </w:r>
      <w:bookmarkEnd w:id="69"/>
    </w:p>
    <w:p w:rsidR="00856106" w:rsidRPr="00EA7C9C" w:rsidRDefault="00856106" w:rsidP="00AE076B">
      <w:pPr>
        <w:pStyle w:val="Heading2"/>
        <w:rPr>
          <w:color w:val="000000" w:themeColor="text1"/>
        </w:rPr>
      </w:pPr>
      <w:bookmarkStart w:id="70" w:name="_Toc404084285"/>
      <w:bookmarkStart w:id="71" w:name="_Toc427916463"/>
      <w:r w:rsidRPr="00EA7C9C">
        <w:rPr>
          <w:color w:val="000000" w:themeColor="text1"/>
        </w:rPr>
        <w:t>Experimental techniques for strain measurements and damage observation</w:t>
      </w:r>
      <w:bookmarkEnd w:id="70"/>
      <w:r w:rsidRPr="00EA7C9C">
        <w:rPr>
          <w:color w:val="000000" w:themeColor="text1"/>
        </w:rPr>
        <w:t xml:space="preserve"> at the scale of microstructures</w:t>
      </w:r>
      <w:bookmarkEnd w:id="71"/>
    </w:p>
    <w:p w:rsidR="00856106" w:rsidRPr="00EA7C9C" w:rsidRDefault="00856106" w:rsidP="00AE076B">
      <w:pPr>
        <w:rPr>
          <w:color w:val="000000" w:themeColor="text1"/>
        </w:rPr>
      </w:pPr>
      <w:r w:rsidRPr="00EA7C9C">
        <w:rPr>
          <w:color w:val="000000" w:themeColor="text1"/>
        </w:rPr>
        <w:t xml:space="preserve">Damage initiated at the scale of microstructures can neither be explained nor studied using macroscopic scale theories or observations </w:t>
      </w:r>
      <w:r w:rsidRPr="00EA7C9C">
        <w:rPr>
          <w:noProof/>
          <w:color w:val="000000" w:themeColor="text1"/>
        </w:rPr>
        <w:t>[55, 76]</w:t>
      </w:r>
      <w:r w:rsidRPr="00EA7C9C">
        <w:rPr>
          <w:color w:val="000000" w:themeColor="text1"/>
        </w:rPr>
        <w:t xml:space="preserve">. Kachanov </w:t>
      </w:r>
      <w:r w:rsidRPr="00EA7C9C">
        <w:rPr>
          <w:noProof/>
          <w:color w:val="000000" w:themeColor="text1"/>
        </w:rPr>
        <w:t>[77]</w:t>
      </w:r>
      <w:r w:rsidRPr="00EA7C9C">
        <w:rPr>
          <w:color w:val="000000" w:themeColor="text1"/>
        </w:rPr>
        <w:t xml:space="preserve">, in 1958, was the first to investigate and model damage at the microscopic scale </w:t>
      </w:r>
      <w:r w:rsidRPr="00EA7C9C">
        <w:rPr>
          <w:noProof/>
          <w:color w:val="000000" w:themeColor="text1"/>
        </w:rPr>
        <w:t>[12]</w:t>
      </w:r>
      <w:r w:rsidRPr="00EA7C9C">
        <w:rPr>
          <w:color w:val="000000" w:themeColor="text1"/>
        </w:rPr>
        <w:t xml:space="preserve">, while Nicholson </w:t>
      </w:r>
      <w:r w:rsidRPr="00EA7C9C">
        <w:rPr>
          <w:rFonts w:cstheme="minorHAnsi"/>
          <w:noProof/>
          <w:color w:val="000000" w:themeColor="text1"/>
        </w:rPr>
        <w:lastRenderedPageBreak/>
        <w:t xml:space="preserve">et al. </w:t>
      </w:r>
      <w:r w:rsidRPr="00EA7C9C">
        <w:rPr>
          <w:noProof/>
          <w:color w:val="000000" w:themeColor="text1"/>
        </w:rPr>
        <w:t>[78]</w:t>
      </w:r>
      <w:r w:rsidRPr="00EA7C9C">
        <w:rPr>
          <w:color w:val="000000" w:themeColor="text1"/>
        </w:rPr>
        <w:t xml:space="preserve"> started to observe coalescing voids in steels. Baker and Charles </w:t>
      </w:r>
      <w:r w:rsidRPr="00EA7C9C">
        <w:rPr>
          <w:noProof/>
          <w:color w:val="000000" w:themeColor="text1"/>
        </w:rPr>
        <w:t>[79]</w:t>
      </w:r>
      <w:r w:rsidRPr="00EA7C9C">
        <w:rPr>
          <w:color w:val="000000" w:themeColor="text1"/>
        </w:rPr>
        <w:t xml:space="preserve"> later showed damage nucleation around MnS inclusions during hot rolling using optical techniques. As technology moved forward, equipment such as Scanning Electron Microscopy (SEM), Energy Dispersive X-ray (EDX) and Wavelength Dispersive X-ray (WDX) were introduced to analyse the microstructure and local chemical composition of materials and their effect on damage nucleation and coalescence </w:t>
      </w:r>
      <w:r w:rsidRPr="00EA7C9C">
        <w:rPr>
          <w:noProof/>
          <w:color w:val="000000" w:themeColor="text1"/>
        </w:rPr>
        <w:t>[69]</w:t>
      </w:r>
      <w:r w:rsidRPr="00EA7C9C">
        <w:rPr>
          <w:color w:val="000000" w:themeColor="text1"/>
        </w:rPr>
        <w:t xml:space="preserve">. However, these methods are usually destructive and require sectioning of the test piece, which might affect test results </w:t>
      </w:r>
      <w:r w:rsidRPr="00EA7C9C">
        <w:rPr>
          <w:noProof/>
          <w:color w:val="000000" w:themeColor="text1"/>
        </w:rPr>
        <w:t>[11]</w:t>
      </w:r>
      <w:r w:rsidRPr="00EA7C9C">
        <w:rPr>
          <w:color w:val="000000" w:themeColor="text1"/>
        </w:rPr>
        <w:t xml:space="preserve">. X-ray tomography is a relatively recently developed non-destructive technique which allows 3D imaging of internal damages and which can be  coupled with cold tensile test to obtain in situ damage development in metals </w:t>
      </w:r>
      <w:r w:rsidRPr="00EA7C9C">
        <w:rPr>
          <w:noProof/>
          <w:color w:val="000000" w:themeColor="text1"/>
        </w:rPr>
        <w:t>[25]</w:t>
      </w:r>
      <w:r w:rsidRPr="00EA7C9C">
        <w:rPr>
          <w:color w:val="000000" w:themeColor="text1"/>
        </w:rPr>
        <w:t xml:space="preserve">. As this technique developed further, Puncreobutr et al. </w:t>
      </w:r>
      <w:r w:rsidRPr="00EA7C9C">
        <w:rPr>
          <w:noProof/>
          <w:color w:val="000000" w:themeColor="text1"/>
        </w:rPr>
        <w:t>[54]</w:t>
      </w:r>
      <w:r w:rsidRPr="00EA7C9C">
        <w:rPr>
          <w:color w:val="000000" w:themeColor="text1"/>
        </w:rPr>
        <w:t xml:space="preserve"> managed to run a X-ray tomography coupled tensile test at temperature as high as 1000</w:t>
      </w:r>
      <w:r w:rsidRPr="00EA7C9C">
        <w:rPr>
          <w:rFonts w:ascii="Calibri" w:hAnsi="Calibri"/>
          <w:color w:val="000000" w:themeColor="text1"/>
        </w:rPr>
        <w:t>⁰</w:t>
      </w:r>
      <w:r w:rsidRPr="00EA7C9C">
        <w:rPr>
          <w:color w:val="000000" w:themeColor="text1"/>
        </w:rPr>
        <w:t xml:space="preserve">C in 2012 up to failure. Without the need for sectioning the test specimen or further material processing after the test, Puncreobutr et al. </w:t>
      </w:r>
      <w:r w:rsidRPr="00EA7C9C">
        <w:rPr>
          <w:noProof/>
          <w:color w:val="000000" w:themeColor="text1"/>
        </w:rPr>
        <w:t>[54]</w:t>
      </w:r>
      <w:r w:rsidRPr="00EA7C9C">
        <w:rPr>
          <w:color w:val="000000" w:themeColor="text1"/>
        </w:rPr>
        <w:t xml:space="preserve"> demonstrates the direct connection between inclusions and damage coalescence at subsurface of a free cutting steel under high temperature tensile test as shown in </w:t>
      </w:r>
      <w:r w:rsidRPr="00EA7C9C">
        <w:rPr>
          <w:color w:val="000000" w:themeColor="text1"/>
        </w:rPr>
        <w:fldChar w:fldCharType="begin"/>
      </w:r>
      <w:r w:rsidRPr="00EA7C9C">
        <w:rPr>
          <w:color w:val="000000" w:themeColor="text1"/>
        </w:rPr>
        <w:instrText xml:space="preserve"> REF _Ref418867424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21</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_Ref418867447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22</w:t>
      </w:r>
      <w:r w:rsidRPr="00EA7C9C">
        <w:rPr>
          <w:color w:val="000000" w:themeColor="text1"/>
        </w:rPr>
        <w:fldChar w:fldCharType="end"/>
      </w:r>
      <w:r w:rsidRPr="00EA7C9C">
        <w:rPr>
          <w:color w:val="000000" w:themeColor="text1"/>
        </w:rPr>
        <w:t xml:space="preserve">. Several studies including Puncreobutr </w:t>
      </w:r>
      <w:r w:rsidRPr="00EA7C9C">
        <w:rPr>
          <w:rFonts w:cstheme="minorHAnsi"/>
          <w:noProof/>
          <w:color w:val="000000" w:themeColor="text1"/>
        </w:rPr>
        <w:t xml:space="preserve">et al. </w:t>
      </w:r>
      <w:r w:rsidRPr="00EA7C9C">
        <w:rPr>
          <w:noProof/>
          <w:color w:val="000000" w:themeColor="text1"/>
        </w:rPr>
        <w:t>[10, 14, 53-55]</w:t>
      </w:r>
      <w:r w:rsidRPr="00EA7C9C">
        <w:rPr>
          <w:color w:val="000000" w:themeColor="text1"/>
        </w:rPr>
        <w:t xml:space="preserve"> identify inclusions as the most important factor to damage formation and crack propagation.</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76584562" wp14:editId="336AC706">
            <wp:extent cx="5094514" cy="1945084"/>
            <wp:effectExtent l="76200" t="76200" r="125730" b="131445"/>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120469" cy="19549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856106" w:rsidRPr="00EA7C9C" w:rsidRDefault="00856106" w:rsidP="00AE076B">
      <w:pPr>
        <w:pStyle w:val="Caption"/>
        <w:rPr>
          <w:color w:val="000000" w:themeColor="text1"/>
        </w:rPr>
      </w:pPr>
      <w:bookmarkStart w:id="72" w:name="_Ref418867424"/>
      <w:bookmarkStart w:id="73" w:name="_Toc42791656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21</w:t>
      </w:r>
      <w:r w:rsidR="00196015" w:rsidRPr="00EA7C9C">
        <w:rPr>
          <w:noProof/>
          <w:color w:val="000000" w:themeColor="text1"/>
        </w:rPr>
        <w:fldChar w:fldCharType="end"/>
      </w:r>
      <w:bookmarkEnd w:id="72"/>
      <w:r w:rsidRPr="00EA7C9C">
        <w:rPr>
          <w:color w:val="000000" w:themeColor="text1"/>
        </w:rPr>
        <w:t xml:space="preserve"> 3-D X-ray tomography of FCS during hot tensile test </w:t>
      </w:r>
      <w:r w:rsidRPr="00EA7C9C">
        <w:rPr>
          <w:noProof/>
          <w:color w:val="000000" w:themeColor="text1"/>
        </w:rPr>
        <w:t>[54]</w:t>
      </w:r>
      <w:bookmarkEnd w:id="73"/>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2FF36CF4" wp14:editId="28A7892F">
            <wp:extent cx="5272644" cy="1203558"/>
            <wp:effectExtent l="76200" t="76200" r="137795" b="130175"/>
            <wp:docPr id="41"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314407" cy="12130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74" w:name="_Ref418867447"/>
      <w:bookmarkStart w:id="75" w:name="_Toc42791656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22</w:t>
      </w:r>
      <w:r w:rsidR="00196015" w:rsidRPr="00EA7C9C">
        <w:rPr>
          <w:noProof/>
          <w:color w:val="000000" w:themeColor="text1"/>
        </w:rPr>
        <w:fldChar w:fldCharType="end"/>
      </w:r>
      <w:bookmarkEnd w:id="74"/>
      <w:r w:rsidRPr="00EA7C9C">
        <w:rPr>
          <w:color w:val="000000" w:themeColor="text1"/>
        </w:rPr>
        <w:t xml:space="preserve"> 3-D X-ray tomography of FCS in damage development </w:t>
      </w:r>
      <w:r w:rsidRPr="00EA7C9C">
        <w:rPr>
          <w:noProof/>
          <w:color w:val="000000" w:themeColor="text1"/>
        </w:rPr>
        <w:t>[54]</w:t>
      </w:r>
      <w:bookmarkEnd w:id="75"/>
    </w:p>
    <w:p w:rsidR="00856106" w:rsidRPr="00EA7C9C" w:rsidRDefault="00856106" w:rsidP="00AE076B">
      <w:pPr>
        <w:rPr>
          <w:color w:val="000000" w:themeColor="text1"/>
        </w:rPr>
      </w:pPr>
      <w:r w:rsidRPr="00EA7C9C">
        <w:rPr>
          <w:color w:val="000000" w:themeColor="text1"/>
        </w:rPr>
        <w:t xml:space="preserve">Damage is initiated as a result of the deformation of microstructures during testing. Strain measurements at that scale therefore represent invaluable physical insight into the development of damage in materials. Digital Image Correlation (DIC) is a modern technique which is now commonly used for full-field strain measurements. The technique is most commonly used in combination with optical cameras for strain measurement on specimen’s surface during mechanical testing. Advances in imaging technologies namely high image acquisition speed and high resolution cameras have improved the quality of strain measurements provided by the DIC technique dramatically. DIC has been used in various studies with mechanical testing </w:t>
      </w:r>
      <w:r w:rsidRPr="00EA7C9C">
        <w:rPr>
          <w:noProof/>
          <w:color w:val="000000" w:themeColor="text1"/>
        </w:rPr>
        <w:t>[63, 64, 80]</w:t>
      </w:r>
      <w:r w:rsidRPr="00EA7C9C">
        <w:rPr>
          <w:color w:val="000000" w:themeColor="text1"/>
        </w:rPr>
        <w:t xml:space="preserve"> and in recently years applied to measure local strains in bone callus </w:t>
      </w:r>
      <w:r w:rsidRPr="00EA7C9C">
        <w:rPr>
          <w:noProof/>
          <w:color w:val="000000" w:themeColor="text1"/>
        </w:rPr>
        <w:t>[62]</w:t>
      </w:r>
      <w:r w:rsidRPr="00EA7C9C">
        <w:rPr>
          <w:color w:val="000000" w:themeColor="text1"/>
        </w:rPr>
        <w:t xml:space="preserve"> in the medical field. Mechanical tests with DIC have also been conducted at temperatures as high as 1200</w:t>
      </w:r>
      <w:r w:rsidRPr="00EA7C9C">
        <w:rPr>
          <w:rFonts w:ascii="Calibri" w:hAnsi="Calibri"/>
          <w:color w:val="000000" w:themeColor="text1"/>
        </w:rPr>
        <w:t>⁰</w:t>
      </w:r>
      <w:r w:rsidRPr="00EA7C9C">
        <w:rPr>
          <w:color w:val="000000" w:themeColor="text1"/>
        </w:rPr>
        <w:t xml:space="preserve">C </w:t>
      </w:r>
      <w:r w:rsidRPr="00EA7C9C">
        <w:rPr>
          <w:noProof/>
          <w:color w:val="000000" w:themeColor="text1"/>
        </w:rPr>
        <w:t>[81]</w:t>
      </w:r>
      <w:r w:rsidRPr="00EA7C9C">
        <w:rPr>
          <w:color w:val="000000" w:themeColor="text1"/>
        </w:rPr>
        <w:t xml:space="preserve">. However, oxidation is a problem which affects strain measurements and inert test environment is highly recommended </w:t>
      </w:r>
      <w:r w:rsidRPr="00EA7C9C">
        <w:rPr>
          <w:noProof/>
          <w:color w:val="000000" w:themeColor="text1"/>
        </w:rPr>
        <w:t>[68]</w:t>
      </w:r>
      <w:r w:rsidRPr="00EA7C9C">
        <w:rPr>
          <w:color w:val="000000" w:themeColor="text1"/>
        </w:rPr>
        <w:t xml:space="preserve">. Due to the relative ease of implementation and use, the DIC technique has also been applied to strain measurements at the scale of microstructures with the help of Scanning Electron Microscopes (SEM) and developed software. It was used to study damage formation at the microscopic scale in Advanced High Strength Steels by Ghadbeigi et al. </w:t>
      </w:r>
      <w:r w:rsidRPr="00EA7C9C">
        <w:rPr>
          <w:noProof/>
          <w:color w:val="000000" w:themeColor="text1"/>
        </w:rPr>
        <w:t>[82]</w:t>
      </w:r>
      <w:r w:rsidRPr="00EA7C9C">
        <w:rPr>
          <w:color w:val="000000" w:themeColor="text1"/>
        </w:rPr>
        <w:t xml:space="preserve"> by carrying out tensile testing at room temperature in a SEM chamber. This experimental procedure has also been used to study damage formation in tensile specimens at 110</w:t>
      </w:r>
      <w:r w:rsidRPr="00EA7C9C">
        <w:rPr>
          <w:rFonts w:ascii="Calibri" w:hAnsi="Calibri"/>
          <w:color w:val="000000" w:themeColor="text1"/>
        </w:rPr>
        <w:t>⁰</w:t>
      </w:r>
      <w:r w:rsidRPr="00EA7C9C">
        <w:rPr>
          <w:color w:val="000000" w:themeColor="text1"/>
        </w:rPr>
        <w:t xml:space="preserve">C </w:t>
      </w:r>
      <w:r w:rsidRPr="00EA7C9C">
        <w:rPr>
          <w:noProof/>
          <w:color w:val="000000" w:themeColor="text1"/>
        </w:rPr>
        <w:t>[83]</w:t>
      </w:r>
      <w:r w:rsidRPr="00EA7C9C">
        <w:rPr>
          <w:color w:val="000000" w:themeColor="text1"/>
        </w:rPr>
        <w:t xml:space="preserve"> in 2011. Recently in 2014, a tensile test within a SEM has been successfully conducted at temperatures as high as 950</w:t>
      </w:r>
      <w:r w:rsidRPr="00EA7C9C">
        <w:rPr>
          <w:rFonts w:ascii="Calibri" w:hAnsi="Calibri"/>
          <w:color w:val="000000" w:themeColor="text1"/>
        </w:rPr>
        <w:t>⁰</w:t>
      </w:r>
      <w:r w:rsidRPr="00EA7C9C">
        <w:rPr>
          <w:color w:val="000000" w:themeColor="text1"/>
        </w:rPr>
        <w:t xml:space="preserve">C </w:t>
      </w:r>
      <w:r w:rsidRPr="00EA7C9C">
        <w:rPr>
          <w:noProof/>
          <w:color w:val="000000" w:themeColor="text1"/>
        </w:rPr>
        <w:t>[84]</w:t>
      </w:r>
      <w:r w:rsidRPr="00EA7C9C">
        <w:rPr>
          <w:color w:val="000000" w:themeColor="text1"/>
        </w:rPr>
        <w:t xml:space="preserve"> to study hot damage in several materials. However, deformation conditions from the tensile test carried out in the latter study are not representative of the large compression experienced by hot rolled metals </w:t>
      </w:r>
      <w:r w:rsidRPr="00EA7C9C">
        <w:rPr>
          <w:noProof/>
          <w:color w:val="000000" w:themeColor="text1"/>
        </w:rPr>
        <w:t>[10]</w:t>
      </w:r>
      <w:r w:rsidRPr="00EA7C9C">
        <w:rPr>
          <w:color w:val="000000" w:themeColor="text1"/>
        </w:rPr>
        <w:t>.</w:t>
      </w:r>
    </w:p>
    <w:p w:rsidR="00856106" w:rsidRPr="00EA7C9C" w:rsidRDefault="00856106" w:rsidP="00AE076B">
      <w:pPr>
        <w:rPr>
          <w:color w:val="000000" w:themeColor="text1"/>
        </w:rPr>
      </w:pPr>
      <w:r w:rsidRPr="00EA7C9C">
        <w:rPr>
          <w:color w:val="000000" w:themeColor="text1"/>
        </w:rPr>
        <w:t xml:space="preserve">The microgrid technique is another full-field strain measurement technique which has been used to quantify the deformation of materials at the scale of their microstructure </w:t>
      </w:r>
      <w:r w:rsidRPr="00EA7C9C">
        <w:rPr>
          <w:noProof/>
          <w:color w:val="000000" w:themeColor="text1"/>
        </w:rPr>
        <w:lastRenderedPageBreak/>
        <w:t>[85]</w:t>
      </w:r>
      <w:r w:rsidRPr="00EA7C9C">
        <w:rPr>
          <w:color w:val="000000" w:themeColor="text1"/>
        </w:rPr>
        <w:t>. The technique has also been successfully applied at temperatures as high as 1050</w:t>
      </w:r>
      <w:r w:rsidRPr="00EA7C9C">
        <w:rPr>
          <w:rFonts w:ascii="Calibri" w:hAnsi="Calibri"/>
          <w:color w:val="000000" w:themeColor="text1"/>
        </w:rPr>
        <w:t>⁰</w:t>
      </w:r>
      <w:r w:rsidRPr="00EA7C9C">
        <w:rPr>
          <w:color w:val="000000" w:themeColor="text1"/>
        </w:rPr>
        <w:t xml:space="preserve">C in a plane strain compression test using a specimen geometry modified to lay microgrids at the surface of an insert welded to the rest of the specimen </w:t>
      </w:r>
      <w:r w:rsidRPr="00EA7C9C">
        <w:rPr>
          <w:noProof/>
          <w:color w:val="000000" w:themeColor="text1"/>
        </w:rPr>
        <w:t>[86]</w:t>
      </w:r>
      <w:r w:rsidRPr="00EA7C9C">
        <w:rPr>
          <w:color w:val="000000" w:themeColor="text1"/>
        </w:rPr>
        <w:t xml:space="preserve">. The same experimental procedure was then applied in reference </w:t>
      </w:r>
      <w:r w:rsidRPr="00EA7C9C">
        <w:rPr>
          <w:noProof/>
          <w:color w:val="000000" w:themeColor="text1"/>
        </w:rPr>
        <w:t>[87]</w:t>
      </w:r>
      <w:r w:rsidRPr="00EA7C9C">
        <w:rPr>
          <w:color w:val="000000" w:themeColor="text1"/>
        </w:rPr>
        <w:t xml:space="preserve"> at 950</w:t>
      </w:r>
      <w:r w:rsidRPr="00EA7C9C">
        <w:rPr>
          <w:rFonts w:ascii="Calibri" w:hAnsi="Calibri"/>
          <w:color w:val="000000" w:themeColor="text1"/>
        </w:rPr>
        <w:t>⁰</w:t>
      </w:r>
      <w:r w:rsidRPr="00EA7C9C">
        <w:rPr>
          <w:color w:val="000000" w:themeColor="text1"/>
        </w:rPr>
        <w:t xml:space="preserve">C. However, during these tests, microgrids were engraved at the surface of the metal, which is affecting the local strain measurement resolution and potentially subsequent microstructure evolution, including damage, due to the grooves generated at the surface. It was also required to seal the insert with the rest of the specimen to avoid oxidation. Therefore, the microgrid technique is not suitable for surface crack studies when tests are conducted in unprotected environment. However, Soula et al. </w:t>
      </w:r>
      <w:r w:rsidRPr="00EA7C9C">
        <w:rPr>
          <w:noProof/>
          <w:color w:val="000000" w:themeColor="text1"/>
        </w:rPr>
        <w:t>[88]</w:t>
      </w:r>
      <w:r w:rsidRPr="00EA7C9C">
        <w:rPr>
          <w:color w:val="000000" w:themeColor="text1"/>
        </w:rPr>
        <w:t xml:space="preserve"> successfully demonstrated the use of microgrids to study the creep behaviour of a superalloy NR6 at the surface of a tensile specimen tested at temperature up to 850</w:t>
      </w:r>
      <w:r w:rsidRPr="00EA7C9C">
        <w:rPr>
          <w:rFonts w:ascii="Calibri" w:hAnsi="Calibri"/>
          <w:color w:val="000000" w:themeColor="text1"/>
        </w:rPr>
        <w:t>⁰</w:t>
      </w:r>
      <w:r w:rsidRPr="00EA7C9C">
        <w:rPr>
          <w:color w:val="000000" w:themeColor="text1"/>
        </w:rPr>
        <w:t>C in a creep machine furnace under vacuum (~10</w:t>
      </w:r>
      <w:r w:rsidRPr="00EA7C9C">
        <w:rPr>
          <w:color w:val="000000" w:themeColor="text1"/>
          <w:vertAlign w:val="superscript"/>
        </w:rPr>
        <w:t xml:space="preserve">-4 </w:t>
      </w:r>
      <w:r w:rsidRPr="00EA7C9C">
        <w:rPr>
          <w:color w:val="000000" w:themeColor="text1"/>
        </w:rPr>
        <w:t>Pa).</w:t>
      </w:r>
    </w:p>
    <w:p w:rsidR="00856106" w:rsidRPr="00EA7C9C" w:rsidRDefault="00856106" w:rsidP="00AE076B">
      <w:pPr>
        <w:pStyle w:val="Heading2"/>
        <w:rPr>
          <w:color w:val="000000" w:themeColor="text1"/>
        </w:rPr>
      </w:pPr>
      <w:bookmarkStart w:id="76" w:name="_Toc427916464"/>
      <w:r w:rsidRPr="00EA7C9C">
        <w:rPr>
          <w:color w:val="000000" w:themeColor="text1"/>
        </w:rPr>
        <w:t>Summary</w:t>
      </w:r>
      <w:bookmarkEnd w:id="76"/>
    </w:p>
    <w:p w:rsidR="00856106" w:rsidRPr="00EA7C9C" w:rsidRDefault="00856106" w:rsidP="00AE076B">
      <w:pPr>
        <w:rPr>
          <w:color w:val="000000" w:themeColor="text1"/>
        </w:rPr>
      </w:pPr>
      <w:r w:rsidRPr="00EA7C9C">
        <w:rPr>
          <w:color w:val="000000" w:themeColor="text1"/>
        </w:rPr>
        <w:t xml:space="preserve">Crack formation along the edges of the hot rolled steel can be caused by many factors including material microstructure and stress triaxiality generated during the rolling process. Since limited information can be extracted from a laboratory rolling test, there is need for developing a relatively simple but controlled test which replicates critical thermo-mechanical conditions for damage formation representative to those leading to edge cracking during industrial rolling. A tensile test is a simple test but it is not representative of hot rolling conditions, in terms of plastic deformation experienced by the material and stress triaxiality. Critical stress triaxiality states leading to edge cracking have been identified by Farrugia et al. </w:t>
      </w:r>
      <w:r w:rsidRPr="00EA7C9C">
        <w:rPr>
          <w:noProof/>
          <w:color w:val="000000" w:themeColor="text1"/>
        </w:rPr>
        <w:t>[18]</w:t>
      </w:r>
      <w:r w:rsidRPr="00EA7C9C">
        <w:rPr>
          <w:color w:val="000000" w:themeColor="text1"/>
        </w:rPr>
        <w:t xml:space="preserve"> through hot rolling finite element simulations. Revised compression test geometries have been proved to effectively generate damage and cracks at the surface of the specimens deformed under thermo-mechanical conditions representative to those leading to edge cracking during hot rolling </w:t>
      </w:r>
      <w:r w:rsidRPr="00EA7C9C">
        <w:rPr>
          <w:noProof/>
          <w:color w:val="000000" w:themeColor="text1"/>
        </w:rPr>
        <w:t>[18]</w:t>
      </w:r>
      <w:r w:rsidRPr="00EA7C9C">
        <w:rPr>
          <w:color w:val="000000" w:themeColor="text1"/>
        </w:rPr>
        <w:t>.</w:t>
      </w:r>
    </w:p>
    <w:p w:rsidR="00856106" w:rsidRPr="00EA7C9C" w:rsidRDefault="00856106" w:rsidP="00AE076B">
      <w:pPr>
        <w:rPr>
          <w:color w:val="000000" w:themeColor="text1"/>
        </w:rPr>
      </w:pPr>
      <w:r w:rsidRPr="00EA7C9C">
        <w:rPr>
          <w:color w:val="000000" w:themeColor="text1"/>
        </w:rPr>
        <w:t xml:space="preserve">At the scale of the microstructure, damage formation in FCS is highly related to second phase particles. Published studies have clearly shown the effect of inclusion clustering  on damage formation with modelling studies simulating the effect of inclusion distributions on stress and strain fields at high temperature </w:t>
      </w:r>
      <w:r w:rsidRPr="00EA7C9C">
        <w:rPr>
          <w:noProof/>
          <w:color w:val="000000" w:themeColor="text1"/>
        </w:rPr>
        <w:t>[10-12, 15, 54]</w:t>
      </w:r>
      <w:r w:rsidRPr="00EA7C9C">
        <w:rPr>
          <w:color w:val="000000" w:themeColor="text1"/>
        </w:rPr>
        <w:t xml:space="preserve">. However, there is no experimental validation of these microstructural models due to the </w:t>
      </w:r>
      <w:r w:rsidRPr="00EA7C9C">
        <w:rPr>
          <w:color w:val="000000" w:themeColor="text1"/>
        </w:rPr>
        <w:lastRenderedPageBreak/>
        <w:t>experimental difficulty in measuring local strain fields around inclusions at the scale of the microstructure of metals deformed under conditions representative of hot rolling leading to edge cracking.</w:t>
      </w:r>
    </w:p>
    <w:p w:rsidR="00856106" w:rsidRPr="00EA7C9C" w:rsidRDefault="00856106" w:rsidP="00AE076B">
      <w:pPr>
        <w:rPr>
          <w:color w:val="000000" w:themeColor="text1"/>
        </w:rPr>
      </w:pPr>
      <w:r w:rsidRPr="00EA7C9C">
        <w:rPr>
          <w:color w:val="000000" w:themeColor="text1"/>
        </w:rPr>
        <w:t xml:space="preserve">Therefore, this work will focus on developing a new experimental procedure to measure strain distributions within the grains of a steel deformed at temperatures typical of hot rolling operations under controlled laboratory conditions using compression testing and specimen geometries generating levels of stress triaxiality representative of those leading to edge cracking during the hot rolling of FCS. A microgrid technique has been selected for this study as DIC cannot be used at the scale of the microstructure during hot compression tests carried out on conventional testing machines. New model materials will also be used for the experimental programme to simulate the behaviour of FCS at high temperature, and to keep the microgrids deformed at high temperature upon cooling without any phase transformation. It is believed that results from this new experimental procedure combined with microstructure analysis should provide novel insight into the localisation of deformation in the microstructure of hot deformed FCS leading to damage development under mechanical conditions similar to those leading to edge cracking in hot rolled products. </w:t>
      </w:r>
    </w:p>
    <w:p w:rsidR="00856106" w:rsidRPr="00EA7C9C" w:rsidRDefault="00856106">
      <w:pPr>
        <w:spacing w:after="200" w:line="276" w:lineRule="auto"/>
        <w:jc w:val="left"/>
        <w:rPr>
          <w:rFonts w:asciiTheme="majorHAnsi" w:hAnsiTheme="majorHAnsi"/>
          <w:b/>
          <w:color w:val="000000" w:themeColor="text1"/>
          <w:sz w:val="44"/>
        </w:rPr>
      </w:pPr>
      <w:r w:rsidRPr="00EA7C9C">
        <w:rPr>
          <w:color w:val="000000" w:themeColor="text1"/>
        </w:rPr>
        <w:br w:type="page"/>
      </w:r>
    </w:p>
    <w:p w:rsidR="00856106" w:rsidRPr="00EA7C9C" w:rsidRDefault="00856106" w:rsidP="00AE076B">
      <w:pPr>
        <w:pStyle w:val="New"/>
        <w:rPr>
          <w:color w:val="000000" w:themeColor="text1"/>
        </w:rPr>
      </w:pPr>
      <w:r w:rsidRPr="00EA7C9C">
        <w:rPr>
          <w:color w:val="000000" w:themeColor="text1"/>
        </w:rPr>
        <w:lastRenderedPageBreak/>
        <w:t>Chapter 3</w:t>
      </w:r>
    </w:p>
    <w:p w:rsidR="00856106" w:rsidRPr="00EA7C9C" w:rsidRDefault="00856106" w:rsidP="00AE076B">
      <w:pPr>
        <w:pStyle w:val="Heading1"/>
        <w:rPr>
          <w:color w:val="000000" w:themeColor="text1"/>
        </w:rPr>
      </w:pPr>
      <w:bookmarkStart w:id="77" w:name="_Toc409425595"/>
      <w:bookmarkStart w:id="78" w:name="_Toc427916465"/>
      <w:r w:rsidRPr="00EA7C9C">
        <w:rPr>
          <w:color w:val="000000" w:themeColor="text1"/>
        </w:rPr>
        <w:t>Experimental Procedures</w:t>
      </w:r>
      <w:bookmarkEnd w:id="78"/>
    </w:p>
    <w:p w:rsidR="00856106" w:rsidRPr="00EA7C9C" w:rsidRDefault="00856106" w:rsidP="00AE076B">
      <w:pPr>
        <w:pStyle w:val="Heading2"/>
        <w:rPr>
          <w:color w:val="000000" w:themeColor="text1"/>
        </w:rPr>
      </w:pPr>
      <w:bookmarkStart w:id="79" w:name="_Toc427916466"/>
      <w:r w:rsidRPr="00EA7C9C">
        <w:rPr>
          <w:color w:val="000000" w:themeColor="text1"/>
        </w:rPr>
        <w:t>Machines and Specimen Designs</w:t>
      </w:r>
      <w:bookmarkEnd w:id="77"/>
      <w:bookmarkEnd w:id="79"/>
      <w:r w:rsidRPr="00EA7C9C">
        <w:rPr>
          <w:color w:val="000000" w:themeColor="text1"/>
        </w:rPr>
        <w:t xml:space="preserve"> </w:t>
      </w:r>
    </w:p>
    <w:p w:rsidR="00856106" w:rsidRPr="00EA7C9C" w:rsidRDefault="00856106" w:rsidP="00AE076B">
      <w:pPr>
        <w:pStyle w:val="Heading3"/>
        <w:rPr>
          <w:color w:val="000000" w:themeColor="text1"/>
        </w:rPr>
      </w:pPr>
      <w:bookmarkStart w:id="80" w:name="_Toc409425596"/>
      <w:bookmarkStart w:id="81" w:name="_Toc427916467"/>
      <w:r w:rsidRPr="00EA7C9C">
        <w:rPr>
          <w:color w:val="000000" w:themeColor="text1"/>
        </w:rPr>
        <w:t>Introduction</w:t>
      </w:r>
      <w:bookmarkEnd w:id="80"/>
      <w:bookmarkEnd w:id="81"/>
    </w:p>
    <w:p w:rsidR="00856106" w:rsidRPr="00EA7C9C" w:rsidRDefault="00856106" w:rsidP="00AE076B">
      <w:pPr>
        <w:rPr>
          <w:color w:val="000000" w:themeColor="text1"/>
        </w:rPr>
      </w:pPr>
      <w:bookmarkStart w:id="82" w:name="_Toc409425597"/>
      <w:r w:rsidRPr="00EA7C9C">
        <w:rPr>
          <w:color w:val="000000" w:themeColor="text1"/>
        </w:rPr>
        <w:t>This chapter introduces test machines involved in this project and demonstrates the necessity of computer simulation to design specimen geometries suitable for the study of damage formation in FCS and acquire useful information from the finite element models.</w:t>
      </w:r>
    </w:p>
    <w:p w:rsidR="00856106" w:rsidRPr="00EA7C9C" w:rsidRDefault="00856106" w:rsidP="00AE076B">
      <w:pPr>
        <w:rPr>
          <w:color w:val="000000" w:themeColor="text1"/>
        </w:rPr>
      </w:pPr>
      <w:r w:rsidRPr="00EA7C9C">
        <w:rPr>
          <w:color w:val="000000" w:themeColor="text1"/>
        </w:rPr>
        <w:t xml:space="preserve">Edge cracking occurring during hot rolling is a complex process to analyse. The formation of damage from the surface of the rolled steel under thermo-mechanical conditions representative to those experienced by the material during hot rolling can however be studied effectively by combining experimental work and finite element (FE) analysis. FE models of hot rolling run by Farrugia et al. </w:t>
      </w:r>
      <w:r w:rsidRPr="00EA7C9C">
        <w:rPr>
          <w:noProof/>
          <w:color w:val="000000" w:themeColor="text1"/>
        </w:rPr>
        <w:t>[18]</w:t>
      </w:r>
      <w:r w:rsidRPr="00EA7C9C">
        <w:rPr>
          <w:color w:val="000000" w:themeColor="text1"/>
        </w:rPr>
        <w:t xml:space="preserve"> provided much insight and understanding of critical stress states leading to damage formation in hot rolling. Based on the information from the hot rolling simulation, namely stress triaxiality levels of 0.3-0.5, a much simplified experiment can be designed and run in the laboratory under controlled thermo-mechanical conditions. </w:t>
      </w:r>
    </w:p>
    <w:p w:rsidR="00856106" w:rsidRPr="00EA7C9C" w:rsidRDefault="00856106" w:rsidP="00AE076B">
      <w:pPr>
        <w:rPr>
          <w:color w:val="000000" w:themeColor="text1"/>
        </w:rPr>
      </w:pPr>
      <w:r w:rsidRPr="00EA7C9C">
        <w:rPr>
          <w:color w:val="000000" w:themeColor="text1"/>
        </w:rPr>
        <w:t>The large compression of the material experienced during hot rolling was first simulated in laboratory using a state-of-art 500kN Thermo-Mechanical Compressions machine (TMC) at the University, which can apply high strain rates and complex thermal cycles. However, tests are conducted in air using the TMC machine. Due to this limitation, the Gleeble machine available at Tata Steel was then used in this research to carry out tests under vacuum. Finally, real time microstructure deformation and damage evolution was observed at room temperature by carrying out tensile tests inside the chamber of a scanning electron microscope (SEM).</w:t>
      </w:r>
    </w:p>
    <w:p w:rsidR="00856106" w:rsidRPr="00EA7C9C" w:rsidRDefault="00E85119" w:rsidP="00AE076B">
      <w:pPr>
        <w:pStyle w:val="Heading4"/>
        <w:rPr>
          <w:color w:val="000000" w:themeColor="text1"/>
        </w:rPr>
      </w:pPr>
      <w:bookmarkStart w:id="83" w:name="_Toc427916468"/>
      <w:r w:rsidRPr="00EA7C9C">
        <w:rPr>
          <w:color w:val="000000" w:themeColor="text1"/>
        </w:rPr>
        <w:t>Finite Element</w:t>
      </w:r>
      <w:bookmarkEnd w:id="82"/>
      <w:r w:rsidR="00856106" w:rsidRPr="00EA7C9C">
        <w:rPr>
          <w:color w:val="000000" w:themeColor="text1"/>
        </w:rPr>
        <w:t xml:space="preserve"> model</w:t>
      </w:r>
      <w:r w:rsidRPr="00EA7C9C">
        <w:rPr>
          <w:color w:val="000000" w:themeColor="text1"/>
        </w:rPr>
        <w:t>ling for specimen design</w:t>
      </w:r>
      <w:bookmarkEnd w:id="83"/>
    </w:p>
    <w:p w:rsidR="00856106" w:rsidRPr="00EA7C9C" w:rsidRDefault="00856106" w:rsidP="00AE076B">
      <w:pPr>
        <w:rPr>
          <w:color w:val="000000" w:themeColor="text1"/>
        </w:rPr>
      </w:pPr>
      <w:r w:rsidRPr="00EA7C9C">
        <w:rPr>
          <w:color w:val="000000" w:themeColor="text1"/>
        </w:rPr>
        <w:t xml:space="preserve">FE simulations in </w:t>
      </w:r>
      <w:r w:rsidR="003E6F96" w:rsidRPr="00EA7C9C">
        <w:rPr>
          <w:color w:val="000000" w:themeColor="text1"/>
        </w:rPr>
        <w:t xml:space="preserve">the </w:t>
      </w:r>
      <w:r w:rsidRPr="00EA7C9C">
        <w:rPr>
          <w:color w:val="000000" w:themeColor="text1"/>
        </w:rPr>
        <w:t xml:space="preserve">current work </w:t>
      </w:r>
      <w:r w:rsidR="003E6F96" w:rsidRPr="00EA7C9C">
        <w:rPr>
          <w:color w:val="000000" w:themeColor="text1"/>
        </w:rPr>
        <w:t>are reported</w:t>
      </w:r>
      <w:r w:rsidRPr="00EA7C9C">
        <w:rPr>
          <w:color w:val="000000" w:themeColor="text1"/>
        </w:rPr>
        <w:t xml:space="preserve"> under experimental procedures as part of the specimen design </w:t>
      </w:r>
      <w:r w:rsidR="003E6F96" w:rsidRPr="00EA7C9C">
        <w:rPr>
          <w:color w:val="000000" w:themeColor="text1"/>
        </w:rPr>
        <w:t xml:space="preserve">procedure necessary </w:t>
      </w:r>
      <w:r w:rsidRPr="00EA7C9C">
        <w:rPr>
          <w:color w:val="000000" w:themeColor="text1"/>
        </w:rPr>
        <w:t xml:space="preserve">for </w:t>
      </w:r>
      <w:r w:rsidR="003E6F96" w:rsidRPr="00EA7C9C">
        <w:rPr>
          <w:color w:val="000000" w:themeColor="text1"/>
        </w:rPr>
        <w:t xml:space="preserve">conducting </w:t>
      </w:r>
      <w:r w:rsidRPr="00EA7C9C">
        <w:rPr>
          <w:color w:val="000000" w:themeColor="text1"/>
        </w:rPr>
        <w:t xml:space="preserve">laboratory </w:t>
      </w:r>
      <w:r w:rsidR="003E6F96" w:rsidRPr="00EA7C9C">
        <w:rPr>
          <w:color w:val="000000" w:themeColor="text1"/>
        </w:rPr>
        <w:t>tests</w:t>
      </w:r>
      <w:r w:rsidRPr="00EA7C9C">
        <w:rPr>
          <w:color w:val="000000" w:themeColor="text1"/>
        </w:rPr>
        <w:t xml:space="preserve">. Therefore, it is an essential tool for specimen designs and planning for the study of damage </w:t>
      </w:r>
      <w:r w:rsidRPr="00EA7C9C">
        <w:rPr>
          <w:color w:val="000000" w:themeColor="text1"/>
        </w:rPr>
        <w:lastRenderedPageBreak/>
        <w:t>formation during the hot compression tests. All models are also run based on the material data collected from experimental test</w:t>
      </w:r>
      <w:r w:rsidR="003E6F96" w:rsidRPr="00EA7C9C">
        <w:rPr>
          <w:color w:val="000000" w:themeColor="text1"/>
        </w:rPr>
        <w:t>s</w:t>
      </w:r>
      <w:r w:rsidRPr="00EA7C9C">
        <w:rPr>
          <w:color w:val="000000" w:themeColor="text1"/>
        </w:rPr>
        <w:t>, namely stress strain curves of the materials.</w:t>
      </w:r>
    </w:p>
    <w:p w:rsidR="00856106" w:rsidRPr="00EA7C9C" w:rsidRDefault="00856106" w:rsidP="00AE076B">
      <w:pPr>
        <w:rPr>
          <w:color w:val="000000" w:themeColor="text1"/>
        </w:rPr>
      </w:pPr>
      <w:r w:rsidRPr="00EA7C9C">
        <w:rPr>
          <w:color w:val="000000" w:themeColor="text1"/>
        </w:rPr>
        <w:t xml:space="preserve">FE simulations of hot compression tests involve three types of non-linearities due to the large deformation experienced by the material, the elasto-visco-plastic behaviour of the material and contact conditions between the anvil and the deformed steel. The simulation is broken down into increments with iterations within each increment until convergence is obtained. </w:t>
      </w:r>
      <w:r w:rsidRPr="00EA7C9C">
        <w:rPr>
          <w:color w:val="000000" w:themeColor="text1"/>
        </w:rPr>
        <w:fldChar w:fldCharType="begin"/>
      </w:r>
      <w:r w:rsidRPr="00EA7C9C">
        <w:rPr>
          <w:color w:val="000000" w:themeColor="text1"/>
        </w:rPr>
        <w:instrText xml:space="preserve"> REF _Ref418867485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3.1</w:t>
      </w:r>
      <w:r w:rsidRPr="00EA7C9C">
        <w:rPr>
          <w:color w:val="000000" w:themeColor="text1"/>
        </w:rPr>
        <w:fldChar w:fldCharType="end"/>
      </w:r>
      <w:r w:rsidRPr="00EA7C9C">
        <w:rPr>
          <w:color w:val="000000" w:themeColor="text1"/>
        </w:rPr>
        <w:t xml:space="preserve"> illustrates the iteration process for plastic strain calculations for every load increment. The residual or difference between a linear estimate of the force and the actual value derived from the experimental stress/strain curve, introduced in the model, is checked against the tolerance value set as an input to the model. If the residual value is higher than the tolerance value then the code computes a new slope value for the tangent to the experimental stress/strain curve using the strain value computed from the last iteration using the linear estimate and the actual force value of the stress/strain curve. This process carries on until convergence has been reached for the particular load increment.</w:t>
      </w:r>
    </w:p>
    <w:p w:rsidR="00856106" w:rsidRPr="00EA7C9C" w:rsidRDefault="00856106" w:rsidP="00AE076B">
      <w:pPr>
        <w:pStyle w:val="Caption"/>
        <w:keepNext/>
        <w:jc w:val="both"/>
        <w:rPr>
          <w:color w:val="000000" w:themeColor="text1"/>
        </w:rPr>
      </w:pPr>
      <w:r w:rsidRPr="00EA7C9C">
        <w:rPr>
          <w:noProof/>
          <w:color w:val="000000" w:themeColor="text1"/>
          <w:lang w:eastAsia="en-GB"/>
        </w:rPr>
        <w:drawing>
          <wp:inline distT="0" distB="0" distL="0" distR="0" wp14:anchorId="265B5351" wp14:editId="1898094B">
            <wp:extent cx="5296395" cy="1700277"/>
            <wp:effectExtent l="76200" t="76200" r="133350" b="128905"/>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1c.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3653" cy="1705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84" w:name="_Ref418867485"/>
      <w:bookmarkStart w:id="85" w:name="_Toc42791656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84"/>
      <w:r w:rsidRPr="00EA7C9C">
        <w:rPr>
          <w:color w:val="000000" w:themeColor="text1"/>
        </w:rPr>
        <w:t xml:space="preserve"> a) First iteration b) Second iteration in an increment </w:t>
      </w:r>
      <w:r w:rsidRPr="00EA7C9C">
        <w:rPr>
          <w:noProof/>
          <w:color w:val="000000" w:themeColor="text1"/>
        </w:rPr>
        <w:t>[89]</w:t>
      </w:r>
      <w:bookmarkEnd w:id="85"/>
    </w:p>
    <w:p w:rsidR="00856106" w:rsidRPr="00EA7C9C" w:rsidRDefault="00E85119" w:rsidP="00AE076B">
      <w:pPr>
        <w:rPr>
          <w:color w:val="000000" w:themeColor="text1"/>
        </w:rPr>
      </w:pPr>
      <w:r w:rsidRPr="00EA7C9C">
        <w:rPr>
          <w:color w:val="000000" w:themeColor="text1"/>
        </w:rPr>
        <w:t xml:space="preserve">Implicit FE models with isotropic hardening material model and </w:t>
      </w:r>
      <w:r w:rsidR="00AF69D3" w:rsidRPr="00EA7C9C">
        <w:rPr>
          <w:color w:val="000000" w:themeColor="text1"/>
        </w:rPr>
        <w:t>v</w:t>
      </w:r>
      <w:r w:rsidRPr="00EA7C9C">
        <w:rPr>
          <w:color w:val="000000" w:themeColor="text1"/>
        </w:rPr>
        <w:t>on Mises yield criteri</w:t>
      </w:r>
      <w:r w:rsidR="003920E6" w:rsidRPr="00EA7C9C">
        <w:rPr>
          <w:color w:val="000000" w:themeColor="text1"/>
        </w:rPr>
        <w:t>on</w:t>
      </w:r>
      <w:r w:rsidRPr="00EA7C9C">
        <w:rPr>
          <w:color w:val="000000" w:themeColor="text1"/>
        </w:rPr>
        <w:t xml:space="preserve"> </w:t>
      </w:r>
      <w:r w:rsidR="003920E6" w:rsidRPr="00EA7C9C">
        <w:rPr>
          <w:color w:val="000000" w:themeColor="text1"/>
        </w:rPr>
        <w:t xml:space="preserve">which is available in </w:t>
      </w:r>
      <w:r w:rsidR="00856106" w:rsidRPr="00EA7C9C">
        <w:rPr>
          <w:color w:val="000000" w:themeColor="text1"/>
        </w:rPr>
        <w:t>ABAQUS</w:t>
      </w:r>
      <w:r w:rsidRPr="00EA7C9C">
        <w:rPr>
          <w:color w:val="000000" w:themeColor="text1"/>
        </w:rPr>
        <w:t xml:space="preserve"> </w:t>
      </w:r>
      <w:r w:rsidR="00856106" w:rsidRPr="00EA7C9C">
        <w:rPr>
          <w:noProof/>
          <w:color w:val="000000" w:themeColor="text1"/>
        </w:rPr>
        <w:t>[89]</w:t>
      </w:r>
      <w:r w:rsidRPr="00EA7C9C">
        <w:rPr>
          <w:noProof/>
          <w:color w:val="000000" w:themeColor="text1"/>
        </w:rPr>
        <w:t xml:space="preserve"> were used for simulation</w:t>
      </w:r>
      <w:r w:rsidR="003920E6" w:rsidRPr="00EA7C9C">
        <w:rPr>
          <w:noProof/>
          <w:color w:val="000000" w:themeColor="text1"/>
        </w:rPr>
        <w:t>s</w:t>
      </w:r>
      <w:r w:rsidR="00856106" w:rsidRPr="00EA7C9C">
        <w:rPr>
          <w:color w:val="000000" w:themeColor="text1"/>
        </w:rPr>
        <w:t xml:space="preserve">. </w:t>
      </w:r>
      <w:r w:rsidRPr="00EA7C9C">
        <w:rPr>
          <w:color w:val="000000" w:themeColor="text1"/>
        </w:rPr>
        <w:t>The experimental uniaxial compression strain-rate-dependent and temperature-dependent test results were introduced in a table (</w:t>
      </w:r>
      <w:r w:rsidRPr="00EA7C9C">
        <w:rPr>
          <w:color w:val="000000" w:themeColor="text1"/>
        </w:rPr>
        <w:fldChar w:fldCharType="begin"/>
      </w:r>
      <w:r w:rsidRPr="00EA7C9C">
        <w:rPr>
          <w:color w:val="000000" w:themeColor="text1"/>
        </w:rPr>
        <w:instrText xml:space="preserve"> REF _Ref418867509 \h </w:instrText>
      </w:r>
      <w:r w:rsidRPr="00EA7C9C">
        <w:rPr>
          <w:color w:val="000000" w:themeColor="text1"/>
        </w:rPr>
      </w:r>
      <w:r w:rsidRPr="00EA7C9C">
        <w:rPr>
          <w:color w:val="000000" w:themeColor="text1"/>
        </w:rPr>
        <w:fldChar w:fldCharType="separate"/>
      </w:r>
      <w:r w:rsidRPr="00EA7C9C">
        <w:rPr>
          <w:color w:val="000000" w:themeColor="text1"/>
        </w:rPr>
        <w:t xml:space="preserve">Figure </w:t>
      </w:r>
      <w:r w:rsidRPr="00EA7C9C">
        <w:rPr>
          <w:noProof/>
          <w:color w:val="000000" w:themeColor="text1"/>
        </w:rPr>
        <w:t>3</w:t>
      </w:r>
      <w:r w:rsidRPr="00EA7C9C">
        <w:rPr>
          <w:color w:val="000000" w:themeColor="text1"/>
        </w:rPr>
        <w:t>.</w:t>
      </w:r>
      <w:r w:rsidRPr="00EA7C9C">
        <w:rPr>
          <w:noProof/>
          <w:color w:val="000000" w:themeColor="text1"/>
        </w:rPr>
        <w:t>2</w:t>
      </w:r>
      <w:r w:rsidRPr="00EA7C9C">
        <w:rPr>
          <w:color w:val="000000" w:themeColor="text1"/>
        </w:rPr>
        <w:fldChar w:fldCharType="end"/>
      </w:r>
      <w:r w:rsidRPr="00EA7C9C">
        <w:rPr>
          <w:color w:val="000000" w:themeColor="text1"/>
        </w:rPr>
        <w:t xml:space="preserve"> a </w:t>
      </w:r>
      <w:r w:rsidRPr="00EA7C9C">
        <w:rPr>
          <w:noProof/>
          <w:color w:val="000000" w:themeColor="text1"/>
        </w:rPr>
        <w:t>[90]</w:t>
      </w:r>
      <w:r w:rsidRPr="00EA7C9C">
        <w:rPr>
          <w:color w:val="000000" w:themeColor="text1"/>
        </w:rPr>
        <w:t xml:space="preserve">) in ABAQUS. </w:t>
      </w:r>
      <w:r w:rsidR="00856106" w:rsidRPr="00EA7C9C">
        <w:rPr>
          <w:color w:val="000000" w:themeColor="text1"/>
        </w:rPr>
        <w:t>Models were assigned with constants properties such as Young’s modulus (106</w:t>
      </w:r>
      <w:r w:rsidR="003920E6" w:rsidRPr="00EA7C9C">
        <w:rPr>
          <w:color w:val="000000" w:themeColor="text1"/>
        </w:rPr>
        <w:t xml:space="preserve"> G</w:t>
      </w:r>
      <w:r w:rsidR="00856106" w:rsidRPr="00EA7C9C">
        <w:rPr>
          <w:color w:val="000000" w:themeColor="text1"/>
        </w:rPr>
        <w:t>Pa) and Poi</w:t>
      </w:r>
      <w:r w:rsidRPr="00EA7C9C">
        <w:rPr>
          <w:color w:val="000000" w:themeColor="text1"/>
        </w:rPr>
        <w:t>sson’s ratio (0.34)</w:t>
      </w:r>
      <w:r w:rsidR="00856106" w:rsidRPr="00EA7C9C">
        <w:rPr>
          <w:color w:val="000000" w:themeColor="text1"/>
        </w:rPr>
        <w:t>.</w:t>
      </w:r>
      <w:r w:rsidRPr="00EA7C9C">
        <w:rPr>
          <w:color w:val="000000" w:themeColor="text1"/>
        </w:rPr>
        <w:t xml:space="preserve"> </w:t>
      </w:r>
      <w:r w:rsidR="00856106" w:rsidRPr="00EA7C9C">
        <w:rPr>
          <w:color w:val="000000" w:themeColor="text1"/>
        </w:rPr>
        <w:t xml:space="preserve">3D continuum, coupled displacement-temperature 8 nodes solid element (C3D8T) with non-linear quadratic interpolation functions was used for models. </w:t>
      </w:r>
      <w:r w:rsidR="00856106" w:rsidRPr="00EA7C9C">
        <w:rPr>
          <w:color w:val="000000" w:themeColor="text1"/>
        </w:rPr>
        <w:lastRenderedPageBreak/>
        <w:t xml:space="preserve">Meshed models were deformed by rigid body tools which were initially set at operation temperature and in contact with the test-piece with a constant friction coefficient of 0.2 </w:t>
      </w:r>
      <w:r w:rsidR="00856106" w:rsidRPr="00EA7C9C">
        <w:rPr>
          <w:noProof/>
          <w:color w:val="000000" w:themeColor="text1"/>
        </w:rPr>
        <w:t>[91, 92]</w:t>
      </w:r>
      <w:r w:rsidR="00856106" w:rsidRPr="00EA7C9C">
        <w:rPr>
          <w:color w:val="000000" w:themeColor="text1"/>
        </w:rPr>
        <w:t>. Models are normally simulated using 1/8</w:t>
      </w:r>
      <w:r w:rsidR="00856106" w:rsidRPr="00EA7C9C">
        <w:rPr>
          <w:color w:val="000000" w:themeColor="text1"/>
          <w:vertAlign w:val="superscript"/>
        </w:rPr>
        <w:t>th</w:t>
      </w:r>
      <w:r w:rsidR="00856106" w:rsidRPr="00EA7C9C">
        <w:rPr>
          <w:color w:val="000000" w:themeColor="text1"/>
        </w:rPr>
        <w:t xml:space="preserve">  or 1/4</w:t>
      </w:r>
      <w:r w:rsidR="00856106" w:rsidRPr="00EA7C9C">
        <w:rPr>
          <w:color w:val="000000" w:themeColor="text1"/>
          <w:vertAlign w:val="superscript"/>
        </w:rPr>
        <w:t>th</w:t>
      </w:r>
      <w:r w:rsidR="00856106" w:rsidRPr="00EA7C9C">
        <w:rPr>
          <w:color w:val="000000" w:themeColor="text1"/>
        </w:rPr>
        <w:t xml:space="preserve">  of the original test piece geometry by taking advantage of the symmetry for both geometry and loading conditions. Therefore, boundary conditions such as symmetric conditions are set on faces where a mirror images of the results are expected. This is a common way used to reduce the computing time of the simulations. The partial model can then be visualised as a complete model by adding adequate viewing settings provided by ABAQUS</w:t>
      </w:r>
      <w:r w:rsidR="00856106" w:rsidRPr="00EA7C9C">
        <w:rPr>
          <w:noProof/>
          <w:color w:val="000000" w:themeColor="text1"/>
        </w:rPr>
        <w:t>[89]</w:t>
      </w:r>
      <w:r w:rsidR="00856106" w:rsidRPr="00EA7C9C">
        <w:rPr>
          <w:color w:val="000000" w:themeColor="text1"/>
        </w:rPr>
        <w:t xml:space="preserve">. An example of such simulations is shown in </w:t>
      </w:r>
      <w:r w:rsidR="00856106" w:rsidRPr="00EA7C9C">
        <w:rPr>
          <w:color w:val="000000" w:themeColor="text1"/>
        </w:rPr>
        <w:fldChar w:fldCharType="begin"/>
      </w:r>
      <w:r w:rsidR="00856106" w:rsidRPr="00EA7C9C">
        <w:rPr>
          <w:color w:val="000000" w:themeColor="text1"/>
        </w:rPr>
        <w:instrText xml:space="preserve"> REF _Ref418867509 \h </w:instrText>
      </w:r>
      <w:r w:rsidR="00856106" w:rsidRPr="00EA7C9C">
        <w:rPr>
          <w:color w:val="000000" w:themeColor="text1"/>
        </w:rPr>
      </w:r>
      <w:r w:rsidR="00856106"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w:t>
      </w:r>
      <w:r w:rsidR="00856106" w:rsidRPr="00EA7C9C">
        <w:rPr>
          <w:color w:val="000000" w:themeColor="text1"/>
        </w:rPr>
        <w:fldChar w:fldCharType="end"/>
      </w:r>
      <w:r w:rsidR="00856106" w:rsidRPr="00EA7C9C">
        <w:rPr>
          <w:color w:val="000000" w:themeColor="text1"/>
        </w:rPr>
        <w:t xml:space="preserve"> b. </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3322D2FC" wp14:editId="5A04EE47">
            <wp:extent cx="3964296" cy="2400300"/>
            <wp:effectExtent l="76200" t="76200" r="132080" b="133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2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90804" cy="2416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7C9C">
        <w:rPr>
          <w:noProof/>
          <w:color w:val="000000" w:themeColor="text1"/>
          <w:lang w:eastAsia="en-GB"/>
        </w:rPr>
        <w:drawing>
          <wp:inline distT="0" distB="0" distL="0" distR="0" wp14:anchorId="55AD5E8B" wp14:editId="7710EB2F">
            <wp:extent cx="3924319" cy="2809875"/>
            <wp:effectExtent l="76200" t="76200" r="133350" b="1238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29921" cy="28138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86" w:name="_Ref418867509"/>
      <w:bookmarkStart w:id="87" w:name="_Toc42791656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86"/>
      <w:r w:rsidRPr="00EA7C9C">
        <w:rPr>
          <w:color w:val="000000" w:themeColor="text1"/>
        </w:rPr>
        <w:t xml:space="preserve"> a)Stress strain curves of FCS at 1000</w:t>
      </w:r>
      <w:r w:rsidRPr="00EA7C9C">
        <w:rPr>
          <w:rFonts w:ascii="Calibri" w:hAnsi="Calibri"/>
          <w:color w:val="000000" w:themeColor="text1"/>
        </w:rPr>
        <w:t>⁰</w:t>
      </w:r>
      <w:r w:rsidRPr="00EA7C9C">
        <w:rPr>
          <w:color w:val="000000" w:themeColor="text1"/>
        </w:rPr>
        <w:t xml:space="preserve">C at various strain rates and </w:t>
      </w:r>
      <w:r w:rsidRPr="00EA7C9C">
        <w:rPr>
          <w:noProof/>
          <w:color w:val="000000" w:themeColor="text1"/>
        </w:rPr>
        <w:t>[90]</w:t>
      </w:r>
      <w:r w:rsidRPr="00EA7C9C">
        <w:rPr>
          <w:color w:val="000000" w:themeColor="text1"/>
        </w:rPr>
        <w:t xml:space="preserve"> b) 1/8 of PSC specimen in contact with tools (rigid body) with boundaries conditions</w:t>
      </w:r>
      <w:bookmarkEnd w:id="87"/>
    </w:p>
    <w:p w:rsidR="00856106" w:rsidRPr="00EA7C9C" w:rsidRDefault="00856106" w:rsidP="00AE076B">
      <w:pPr>
        <w:pStyle w:val="Heading3"/>
        <w:rPr>
          <w:color w:val="000000" w:themeColor="text1"/>
        </w:rPr>
      </w:pPr>
      <w:bookmarkStart w:id="88" w:name="_Toc409425598"/>
      <w:bookmarkStart w:id="89" w:name="_Toc427916469"/>
      <w:r w:rsidRPr="00EA7C9C">
        <w:rPr>
          <w:color w:val="000000" w:themeColor="text1"/>
        </w:rPr>
        <w:lastRenderedPageBreak/>
        <w:t>Hot compression test in air</w:t>
      </w:r>
      <w:bookmarkEnd w:id="88"/>
      <w:bookmarkEnd w:id="89"/>
    </w:p>
    <w:p w:rsidR="00856106" w:rsidRPr="00EA7C9C" w:rsidRDefault="00856106" w:rsidP="00AE076B">
      <w:pPr>
        <w:pStyle w:val="Heading4"/>
        <w:rPr>
          <w:color w:val="000000" w:themeColor="text1"/>
        </w:rPr>
      </w:pPr>
      <w:bookmarkStart w:id="90" w:name="_Toc409425599"/>
      <w:bookmarkStart w:id="91" w:name="_Toc427916470"/>
      <w:r w:rsidRPr="00EA7C9C">
        <w:rPr>
          <w:color w:val="000000" w:themeColor="text1"/>
        </w:rPr>
        <w:t>Thermo-Mechanical Compressions machine (TMC)</w:t>
      </w:r>
      <w:bookmarkEnd w:id="90"/>
      <w:bookmarkEnd w:id="91"/>
    </w:p>
    <w:p w:rsidR="00856106" w:rsidRPr="00EA7C9C" w:rsidRDefault="00856106" w:rsidP="00AE076B">
      <w:pPr>
        <w:rPr>
          <w:color w:val="000000" w:themeColor="text1"/>
        </w:rPr>
      </w:pPr>
      <w:r w:rsidRPr="00EA7C9C">
        <w:rPr>
          <w:color w:val="000000" w:themeColor="text1"/>
        </w:rPr>
        <w:t>Plane Strain Compression (PSC) tests were the very first high temperature test run in this project using the TMC machine (</w:t>
      </w:r>
      <w:r w:rsidRPr="00EA7C9C">
        <w:rPr>
          <w:color w:val="000000" w:themeColor="text1"/>
        </w:rPr>
        <w:fldChar w:fldCharType="begin"/>
      </w:r>
      <w:r w:rsidRPr="00EA7C9C">
        <w:rPr>
          <w:color w:val="000000" w:themeColor="text1"/>
        </w:rPr>
        <w:instrText xml:space="preserve"> REF _Ref418867542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3.3</w:t>
      </w:r>
      <w:r w:rsidRPr="00EA7C9C">
        <w:rPr>
          <w:color w:val="000000" w:themeColor="text1"/>
        </w:rPr>
        <w:fldChar w:fldCharType="end"/>
      </w:r>
      <w:r w:rsidRPr="00EA7C9C">
        <w:rPr>
          <w:color w:val="000000" w:themeColor="text1"/>
        </w:rPr>
        <w:t xml:space="preserve">). The capability of the machine in terms of the range of strain rates and thermal simulation enables the simulation of both industrial hot and cold rolling in a laboratory </w:t>
      </w:r>
      <w:r w:rsidRPr="00EA7C9C">
        <w:rPr>
          <w:noProof/>
          <w:color w:val="000000" w:themeColor="text1"/>
        </w:rPr>
        <w:t>[93]</w:t>
      </w:r>
      <w:r w:rsidRPr="00EA7C9C">
        <w:rPr>
          <w:color w:val="000000" w:themeColor="text1"/>
        </w:rPr>
        <w:t>. The temperature of the test piece can be monitored throughout the test using thermo-couples located in a hole drilled at mid-thickness into the specimen. Test specimens can be heated before or after deformation using a Fast Thermal Treatment Unit (FTTU) at high, controlled rates of heating and cooling. This project, in particular, was concerned with tests carried out at temperatures ranging from 800</w:t>
      </w:r>
      <w:r w:rsidRPr="00EA7C9C">
        <w:rPr>
          <w:color w:val="000000" w:themeColor="text1"/>
          <w:vertAlign w:val="superscript"/>
        </w:rPr>
        <w:t>o</w:t>
      </w:r>
      <w:r w:rsidRPr="00EA7C9C">
        <w:rPr>
          <w:color w:val="000000" w:themeColor="text1"/>
        </w:rPr>
        <w:t>C to 1200</w:t>
      </w:r>
      <w:r w:rsidRPr="00EA7C9C">
        <w:rPr>
          <w:color w:val="000000" w:themeColor="text1"/>
          <w:vertAlign w:val="superscript"/>
        </w:rPr>
        <w:t>o</w:t>
      </w:r>
      <w:r w:rsidRPr="00EA7C9C">
        <w:rPr>
          <w:color w:val="000000" w:themeColor="text1"/>
        </w:rPr>
        <w:t xml:space="preserve">C. </w:t>
      </w:r>
    </w:p>
    <w:p w:rsidR="00856106" w:rsidRPr="00EA7C9C" w:rsidRDefault="00856106" w:rsidP="00AE076B">
      <w:pPr>
        <w:rPr>
          <w:color w:val="000000" w:themeColor="text1"/>
        </w:rPr>
      </w:pPr>
      <w:r w:rsidRPr="00EA7C9C">
        <w:rPr>
          <w:color w:val="000000" w:themeColor="text1"/>
        </w:rPr>
        <w:t xml:space="preserve">Because of the temperatures involved in the tests, the machine requires a long setup time with precise tools alignment before a test can be conducted. Common errors such as tools misalignment can greatly affect the collected data and the duration of the test programme as any such errors can only be corrected after the machine has cooled down to room temperature naturally. A full day is usually required to fix such a problem. Tests were also often delayed to following months due to its busy schedule. Therefore, it is extremely important to check every technical step to avoid losing any precious time for the experiments.       </w:t>
      </w:r>
    </w:p>
    <w:p w:rsidR="00856106" w:rsidRPr="00EA7C9C" w:rsidRDefault="00856106" w:rsidP="00AE076B">
      <w:pPr>
        <w:rPr>
          <w:color w:val="000000" w:themeColor="text1"/>
        </w:rPr>
      </w:pPr>
      <w:r w:rsidRPr="00EA7C9C">
        <w:rPr>
          <w:color w:val="000000" w:themeColor="text1"/>
        </w:rPr>
        <w:t xml:space="preserve">Even with perfect tool alignment, collected data namely displacement and applied force, are still expected to contain errors due to the heat involved and tool reliability. Therefore, a range of corrections were set in order to obtain reliable and useful results </w:t>
      </w:r>
      <w:r w:rsidRPr="00EA7C9C">
        <w:rPr>
          <w:noProof/>
          <w:color w:val="000000" w:themeColor="text1"/>
        </w:rPr>
        <w:t>[66]</w:t>
      </w:r>
      <w:r w:rsidRPr="00EA7C9C">
        <w:rPr>
          <w:color w:val="000000" w:themeColor="text1"/>
        </w:rPr>
        <w:t>. A series of corrections including origin correction, compliance correction, breadth spreading correction and friction correction are the major corrections applied to the raw data. The principle of these corrections is reported in Appendix 8.1.1.</w:t>
      </w:r>
    </w:p>
    <w:p w:rsidR="00856106" w:rsidRPr="00EA7C9C" w:rsidRDefault="00856106" w:rsidP="00AE076B">
      <w:pPr>
        <w:pStyle w:val="Caption"/>
        <w:keepNext/>
        <w:rPr>
          <w:color w:val="000000" w:themeColor="text1"/>
        </w:rPr>
      </w:pPr>
      <w:r w:rsidRPr="00EA7C9C">
        <w:rPr>
          <w:noProof/>
          <w:color w:val="000000" w:themeColor="text1"/>
          <w:lang w:eastAsia="en-GB"/>
        </w:rPr>
        <w:lastRenderedPageBreak/>
        <w:drawing>
          <wp:inline distT="0" distB="0" distL="0" distR="0" wp14:anchorId="5421D941" wp14:editId="31987226">
            <wp:extent cx="5123749" cy="3998794"/>
            <wp:effectExtent l="0" t="0" r="1270" b="1905"/>
            <wp:docPr id="45" name="Picture 3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126310" cy="4000793"/>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92" w:name="_Ref418867542"/>
      <w:bookmarkStart w:id="93" w:name="_Toc42791656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92"/>
      <w:r w:rsidRPr="00EA7C9C">
        <w:rPr>
          <w:color w:val="000000" w:themeColor="text1"/>
        </w:rPr>
        <w:t xml:space="preserve"> Different views of the Thermo-Mechanical Compression machine: a)Front view; b) side view of the robot which drives the specimen; and c) control unit</w:t>
      </w:r>
      <w:bookmarkEnd w:id="93"/>
    </w:p>
    <w:p w:rsidR="00856106" w:rsidRPr="00EA7C9C" w:rsidRDefault="00856106" w:rsidP="00AE076B">
      <w:pPr>
        <w:pStyle w:val="Heading4"/>
        <w:rPr>
          <w:color w:val="000000" w:themeColor="text1"/>
        </w:rPr>
      </w:pPr>
      <w:bookmarkStart w:id="94" w:name="_Toc409425600"/>
      <w:bookmarkStart w:id="95" w:name="_Toc415132253"/>
      <w:bookmarkStart w:id="96" w:name="_Toc427916471"/>
      <w:r w:rsidRPr="00EA7C9C">
        <w:rPr>
          <w:color w:val="000000" w:themeColor="text1"/>
        </w:rPr>
        <w:t>Specimen design for TMC machine</w:t>
      </w:r>
      <w:bookmarkEnd w:id="94"/>
      <w:bookmarkEnd w:id="95"/>
      <w:bookmarkEnd w:id="96"/>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Tests were first conducted in plane strain condition where dimensions of test specimen are shown in </w:t>
      </w:r>
      <w:r w:rsidRPr="00EA7C9C">
        <w:rPr>
          <w:color w:val="000000" w:themeColor="text1"/>
        </w:rPr>
        <w:fldChar w:fldCharType="begin"/>
      </w:r>
      <w:r w:rsidRPr="00EA7C9C">
        <w:rPr>
          <w:color w:val="000000" w:themeColor="text1"/>
        </w:rPr>
        <w:instrText xml:space="preserve"> REF _Ref419287845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w:t>
      </w:r>
      <w:r w:rsidRPr="00EA7C9C">
        <w:rPr>
          <w:color w:val="000000" w:themeColor="text1"/>
        </w:rPr>
        <w:fldChar w:fldCharType="end"/>
      </w:r>
      <w:r w:rsidRPr="00EA7C9C">
        <w:rPr>
          <w:color w:val="000000" w:themeColor="text1"/>
        </w:rPr>
        <w:t>. Simulation models (</w:t>
      </w:r>
      <w:r w:rsidRPr="00EA7C9C">
        <w:rPr>
          <w:color w:val="000000" w:themeColor="text1"/>
        </w:rPr>
        <w:fldChar w:fldCharType="begin"/>
      </w:r>
      <w:r w:rsidRPr="00EA7C9C">
        <w:rPr>
          <w:color w:val="000000" w:themeColor="text1"/>
        </w:rPr>
        <w:instrText xml:space="preserve"> REF _Ref419287988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shows that stress triaxiality levels are in negative values in the centre as shown in </w:t>
      </w:r>
      <w:r w:rsidRPr="00EA7C9C">
        <w:rPr>
          <w:color w:val="000000" w:themeColor="text1"/>
        </w:rPr>
        <w:fldChar w:fldCharType="begin"/>
      </w:r>
      <w:r w:rsidRPr="00EA7C9C">
        <w:rPr>
          <w:color w:val="000000" w:themeColor="text1"/>
        </w:rPr>
        <w:instrText xml:space="preserve"> REF _Ref418867594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Results also show that such specimen has maximum stress triaxiality of 0.06 on its free surface at the edge. However, the desired stress triaxiality required to form hot rolling damage ranges from 0.3 to 0.5.</w:t>
      </w: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70E6D883" wp14:editId="630D143F">
            <wp:extent cx="3053847" cy="1892410"/>
            <wp:effectExtent l="76200" t="76200" r="127635" b="12700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4-1_PSC2.jpg"/>
                    <pic:cNvPicPr/>
                  </pic:nvPicPr>
                  <pic:blipFill>
                    <a:blip r:embed="rId50">
                      <a:extLst>
                        <a:ext uri="{28A0092B-C50C-407E-A947-70E740481C1C}">
                          <a14:useLocalDpi xmlns:a14="http://schemas.microsoft.com/office/drawing/2010/main" val="0"/>
                        </a:ext>
                      </a:extLst>
                    </a:blip>
                    <a:stretch>
                      <a:fillRect/>
                    </a:stretch>
                  </pic:blipFill>
                  <pic:spPr>
                    <a:xfrm>
                      <a:off x="0" y="0"/>
                      <a:ext cx="3053847" cy="1892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97" w:name="_Ref419287845"/>
      <w:bookmarkStart w:id="98" w:name="_Toc42791656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bookmarkEnd w:id="97"/>
      <w:r w:rsidRPr="00EA7C9C">
        <w:rPr>
          <w:color w:val="000000" w:themeColor="text1"/>
        </w:rPr>
        <w:t xml:space="preserve"> Dimensions of PSC specimen</w:t>
      </w:r>
      <w:bookmarkEnd w:id="98"/>
      <w:r w:rsidRPr="00EA7C9C">
        <w:rPr>
          <w:color w:val="000000" w:themeColor="text1"/>
        </w:rPr>
        <w:t xml:space="preserve"> </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5BED348C" wp14:editId="3605CAE8">
            <wp:extent cx="4951562" cy="1906437"/>
            <wp:effectExtent l="76200" t="76200" r="135255" b="132080"/>
            <wp:docPr id="2284" name="Picture 2284" descr="C:\Users\JohnKiu\Dropbox\PhD-Work\Thesis\2. Rearrangement050914\0Images\1ThesisImagenGraph\C2-04_P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hnKiu\Dropbox\PhD-Work\Thesis\2. Rearrangement050914\0Images\1ThesisImagenGraph\C2-04_PSC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487"/>
                    <a:stretch/>
                  </pic:blipFill>
                  <pic:spPr bwMode="auto">
                    <a:xfrm>
                      <a:off x="0" y="0"/>
                      <a:ext cx="4960076" cy="1909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99" w:name="_Ref419287988"/>
      <w:bookmarkStart w:id="100" w:name="_Toc42791657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bookmarkEnd w:id="99"/>
      <w:r w:rsidRPr="00EA7C9C">
        <w:rPr>
          <w:color w:val="000000" w:themeColor="text1"/>
        </w:rPr>
        <w:t xml:space="preserve"> PSC specimen model before and after deformation</w:t>
      </w:r>
      <w:r w:rsidR="00B46E5D" w:rsidRPr="00EA7C9C">
        <w:rPr>
          <w:color w:val="000000" w:themeColor="text1"/>
        </w:rPr>
        <w:t xml:space="preserve"> (</w:t>
      </w:r>
      <w:r w:rsidR="00AF69D3" w:rsidRPr="00EA7C9C">
        <w:rPr>
          <w:color w:val="000000" w:themeColor="text1"/>
        </w:rPr>
        <w:t>von</w:t>
      </w:r>
      <w:r w:rsidR="00B46E5D" w:rsidRPr="00EA7C9C">
        <w:rPr>
          <w:color w:val="000000" w:themeColor="text1"/>
        </w:rPr>
        <w:t xml:space="preserve"> Mises stress in MPa)</w:t>
      </w:r>
      <w:bookmarkEnd w:id="100"/>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4A09C8DB" wp14:editId="746B5126">
            <wp:extent cx="4857750" cy="2930525"/>
            <wp:effectExtent l="0" t="0" r="19050" b="22225"/>
            <wp:docPr id="4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56106" w:rsidRPr="00EA7C9C" w:rsidRDefault="00856106" w:rsidP="00AE076B">
      <w:pPr>
        <w:pStyle w:val="Caption"/>
        <w:rPr>
          <w:color w:val="000000" w:themeColor="text1"/>
        </w:rPr>
      </w:pPr>
      <w:bookmarkStart w:id="101" w:name="_Ref418867594"/>
      <w:bookmarkStart w:id="102" w:name="_Toc42791657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w:t>
      </w:r>
      <w:r w:rsidR="00196015" w:rsidRPr="00EA7C9C">
        <w:rPr>
          <w:noProof/>
          <w:color w:val="000000" w:themeColor="text1"/>
        </w:rPr>
        <w:fldChar w:fldCharType="end"/>
      </w:r>
      <w:bookmarkEnd w:id="101"/>
      <w:r w:rsidRPr="00EA7C9C">
        <w:rPr>
          <w:color w:val="000000" w:themeColor="text1"/>
        </w:rPr>
        <w:t xml:space="preserve"> Stress triaxiality from the edge to the centre of the PSC specimen</w:t>
      </w:r>
      <w:bookmarkEnd w:id="102"/>
    </w:p>
    <w:p w:rsidR="00856106" w:rsidRPr="00EA7C9C" w:rsidRDefault="00856106" w:rsidP="00AE076B">
      <w:pPr>
        <w:rPr>
          <w:color w:val="000000" w:themeColor="text1"/>
        </w:rPr>
      </w:pPr>
      <w:r w:rsidRPr="00EA7C9C">
        <w:rPr>
          <w:color w:val="000000" w:themeColor="text1"/>
        </w:rPr>
        <w:lastRenderedPageBreak/>
        <w:t xml:space="preserve">Even though a PSC test (negative stress triaxiality) does not represent the mechanical conditions leading to edge cracking in hot rolling, it is still a useful test to study the deformation of the microstructure under similar compression levels. Therefore, a similar test to that reported in Castillo et al. </w:t>
      </w:r>
      <w:r w:rsidRPr="00EA7C9C">
        <w:rPr>
          <w:noProof/>
          <w:color w:val="000000" w:themeColor="text1"/>
        </w:rPr>
        <w:t>[94]</w:t>
      </w:r>
      <w:r w:rsidRPr="00EA7C9C">
        <w:rPr>
          <w:color w:val="000000" w:themeColor="text1"/>
        </w:rPr>
        <w:t xml:space="preserve"> was conducted as shown in </w:t>
      </w:r>
      <w:r w:rsidRPr="00EA7C9C">
        <w:rPr>
          <w:color w:val="000000" w:themeColor="text1"/>
        </w:rPr>
        <w:fldChar w:fldCharType="begin"/>
      </w:r>
      <w:r w:rsidRPr="00EA7C9C">
        <w:rPr>
          <w:color w:val="000000" w:themeColor="text1"/>
        </w:rPr>
        <w:instrText xml:space="preserve"> REF _Ref418867609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a with an embedded sample/insert. Inserts are used in combination with microgrids to measure strain distributions at the grain scale (see section 3.2.3.1) and were sealed to the main PSC specimen holder though welding (</w:t>
      </w:r>
      <w:r w:rsidRPr="00EA7C9C">
        <w:rPr>
          <w:color w:val="000000" w:themeColor="text1"/>
        </w:rPr>
        <w:fldChar w:fldCharType="begin"/>
      </w:r>
      <w:r w:rsidRPr="00EA7C9C">
        <w:rPr>
          <w:color w:val="000000" w:themeColor="text1"/>
        </w:rPr>
        <w:instrText xml:space="preserve"> REF _Ref418867609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b).</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71217CA0" wp14:editId="2CB6F219">
            <wp:extent cx="5029200" cy="1535502"/>
            <wp:effectExtent l="76200" t="76200" r="133350" b="14097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5.jpg"/>
                    <pic:cNvPicPr/>
                  </pic:nvPicPr>
                  <pic:blipFill rotWithShape="1">
                    <a:blip r:embed="rId53" cstate="print">
                      <a:extLst>
                        <a:ext uri="{28A0092B-C50C-407E-A947-70E740481C1C}">
                          <a14:useLocalDpi xmlns:a14="http://schemas.microsoft.com/office/drawing/2010/main" val="0"/>
                        </a:ext>
                      </a:extLst>
                    </a:blip>
                    <a:srcRect l="839" r="1174" b="2298"/>
                    <a:stretch/>
                  </pic:blipFill>
                  <pic:spPr bwMode="auto">
                    <a:xfrm>
                      <a:off x="0" y="0"/>
                      <a:ext cx="5055852" cy="15436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03" w:name="_Ref418867609"/>
      <w:bookmarkStart w:id="104" w:name="_Toc42791657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w:t>
      </w:r>
      <w:r w:rsidR="00196015" w:rsidRPr="00EA7C9C">
        <w:rPr>
          <w:noProof/>
          <w:color w:val="000000" w:themeColor="text1"/>
        </w:rPr>
        <w:fldChar w:fldCharType="end"/>
      </w:r>
      <w:bookmarkEnd w:id="103"/>
      <w:r w:rsidRPr="00EA7C9C">
        <w:rPr>
          <w:color w:val="000000" w:themeColor="text1"/>
        </w:rPr>
        <w:t xml:space="preserve"> a) Dimensions of PSC specimen with square slot for microgrids inserts (samples) </w:t>
      </w:r>
      <w:r w:rsidRPr="00EA7C9C">
        <w:rPr>
          <w:noProof/>
          <w:color w:val="000000" w:themeColor="text1"/>
        </w:rPr>
        <w:t>[94]</w:t>
      </w:r>
      <w:r w:rsidRPr="00EA7C9C">
        <w:rPr>
          <w:color w:val="000000" w:themeColor="text1"/>
        </w:rPr>
        <w:t xml:space="preserve"> b) welding of microgrids inserts into PSC specimen</w:t>
      </w:r>
      <w:bookmarkEnd w:id="104"/>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Later on in this project, a taper of 45</w:t>
      </w:r>
      <w:r w:rsidRPr="00EA7C9C">
        <w:rPr>
          <w:rFonts w:ascii="Cambria Math" w:hAnsi="Cambria Math" w:cs="Cambria Math"/>
          <w:color w:val="000000" w:themeColor="text1"/>
        </w:rPr>
        <w:t>⁰</w:t>
      </w:r>
      <w:r w:rsidRPr="00EA7C9C">
        <w:rPr>
          <w:color w:val="000000" w:themeColor="text1"/>
        </w:rPr>
        <w:t xml:space="preserve"> was added to the regular specimen as shown in </w:t>
      </w:r>
      <w:r w:rsidRPr="00EA7C9C">
        <w:rPr>
          <w:color w:val="000000" w:themeColor="text1"/>
        </w:rPr>
        <w:fldChar w:fldCharType="begin"/>
      </w:r>
      <w:r w:rsidRPr="00EA7C9C">
        <w:rPr>
          <w:color w:val="000000" w:themeColor="text1"/>
        </w:rPr>
        <w:instrText xml:space="preserve"> REF _Ref419290475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in order to generate stress triaxiality levels ranging from 0.3 to 0.5 on a PSC specimen. This modification was based on the work reported by Cusminsky and Ellis </w:t>
      </w:r>
      <w:r w:rsidRPr="00EA7C9C">
        <w:rPr>
          <w:noProof/>
          <w:color w:val="000000" w:themeColor="text1"/>
        </w:rPr>
        <w:t>[72]</w:t>
      </w:r>
      <w:r w:rsidRPr="00EA7C9C">
        <w:rPr>
          <w:color w:val="000000" w:themeColor="text1"/>
        </w:rPr>
        <w:t xml:space="preserve"> who added a chamfer to a pre-rolled steel specimen to control its stress triaxiality</w:t>
      </w:r>
      <w:r w:rsidR="00243DFD" w:rsidRPr="00EA7C9C">
        <w:rPr>
          <w:color w:val="000000" w:themeColor="text1"/>
        </w:rPr>
        <w:t xml:space="preserve"> as well as work by Farrugia who developed the RPS test [18]</w:t>
      </w:r>
      <w:r w:rsidRPr="00EA7C9C">
        <w:rPr>
          <w:color w:val="000000" w:themeColor="text1"/>
        </w:rPr>
        <w:t xml:space="preserve">. A tapered specimen was modelled and subjected to a compressive strain of 25% as shown in </w:t>
      </w:r>
      <w:r w:rsidRPr="00EA7C9C">
        <w:rPr>
          <w:color w:val="000000" w:themeColor="text1"/>
        </w:rPr>
        <w:fldChar w:fldCharType="begin"/>
      </w:r>
      <w:r w:rsidRPr="00EA7C9C">
        <w:rPr>
          <w:color w:val="000000" w:themeColor="text1"/>
        </w:rPr>
        <w:instrText xml:space="preserve"> REF _Ref418867655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02B5F0CE" wp14:editId="18E3B02F">
            <wp:extent cx="2951544" cy="2057400"/>
            <wp:effectExtent l="76200" t="76200" r="134620" b="13335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4-1_PSC2Taper.jpg"/>
                    <pic:cNvPicPr/>
                  </pic:nvPicPr>
                  <pic:blipFill>
                    <a:blip r:embed="rId54">
                      <a:extLst>
                        <a:ext uri="{28A0092B-C50C-407E-A947-70E740481C1C}">
                          <a14:useLocalDpi xmlns:a14="http://schemas.microsoft.com/office/drawing/2010/main" val="0"/>
                        </a:ext>
                      </a:extLst>
                    </a:blip>
                    <a:stretch>
                      <a:fillRect/>
                    </a:stretch>
                  </pic:blipFill>
                  <pic:spPr>
                    <a:xfrm>
                      <a:off x="0" y="0"/>
                      <a:ext cx="2951544"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05" w:name="_Ref419290475"/>
      <w:bookmarkStart w:id="106" w:name="_Toc42791657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bookmarkEnd w:id="105"/>
      <w:r w:rsidRPr="00EA7C9C">
        <w:rPr>
          <w:color w:val="000000" w:themeColor="text1"/>
        </w:rPr>
        <w:t xml:space="preserve"> Dimensions of PSC specimen with taper of 45</w:t>
      </w:r>
      <w:r w:rsidRPr="00EA7C9C">
        <w:rPr>
          <w:rFonts w:ascii="Calibri" w:hAnsi="Calibri"/>
          <w:color w:val="000000" w:themeColor="text1"/>
        </w:rPr>
        <w:t>⁰</w:t>
      </w:r>
      <w:bookmarkEnd w:id="106"/>
    </w:p>
    <w:p w:rsidR="00856106" w:rsidRPr="00EA7C9C" w:rsidRDefault="00856106" w:rsidP="00AE076B">
      <w:pPr>
        <w:pStyle w:val="Caption"/>
        <w:keepNext/>
        <w:rPr>
          <w:color w:val="000000" w:themeColor="text1"/>
        </w:rPr>
      </w:pPr>
      <w:r w:rsidRPr="00EA7C9C">
        <w:rPr>
          <w:noProof/>
          <w:color w:val="000000" w:themeColor="text1"/>
          <w:lang w:eastAsia="en-GB"/>
        </w:rPr>
        <w:lastRenderedPageBreak/>
        <w:drawing>
          <wp:inline distT="0" distB="0" distL="0" distR="0" wp14:anchorId="112287F6" wp14:editId="74C6A2F6">
            <wp:extent cx="5219651" cy="2182483"/>
            <wp:effectExtent l="76200" t="76200" r="133985" b="142240"/>
            <wp:docPr id="2285" name="Picture 2285" descr="C:\Users\JohnKiu\Dropbox\PhD-Work\Thesis\2. Rearrangement050914\0Images\1ThesisImagenGraph\C2-08_An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hnKiu\Dropbox\PhD-Work\Thesis\2. Rearrangement050914\0Images\1ThesisImagenGraph\C2-08_Angle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34523" cy="21887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07" w:name="_Ref418867655"/>
      <w:bookmarkStart w:id="108" w:name="_Toc42791657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9</w:t>
      </w:r>
      <w:r w:rsidR="00196015" w:rsidRPr="00EA7C9C">
        <w:rPr>
          <w:noProof/>
          <w:color w:val="000000" w:themeColor="text1"/>
        </w:rPr>
        <w:fldChar w:fldCharType="end"/>
      </w:r>
      <w:bookmarkEnd w:id="107"/>
      <w:r w:rsidRPr="00EA7C9C">
        <w:rPr>
          <w:color w:val="000000" w:themeColor="text1"/>
        </w:rPr>
        <w:t xml:space="preserve"> Tapered PSC specimen model before and after deformation</w:t>
      </w:r>
      <w:r w:rsidR="00B46E5D" w:rsidRPr="00EA7C9C">
        <w:rPr>
          <w:color w:val="000000" w:themeColor="text1"/>
        </w:rPr>
        <w:t xml:space="preserve"> (</w:t>
      </w:r>
      <w:r w:rsidR="00AF69D3" w:rsidRPr="00EA7C9C">
        <w:rPr>
          <w:color w:val="000000" w:themeColor="text1"/>
        </w:rPr>
        <w:t>v</w:t>
      </w:r>
      <w:r w:rsidR="00B46E5D" w:rsidRPr="00EA7C9C">
        <w:rPr>
          <w:color w:val="000000" w:themeColor="text1"/>
        </w:rPr>
        <w:t>on Mises stress in MPa)</w:t>
      </w:r>
      <w:bookmarkEnd w:id="108"/>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_Ref418867663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3.10</w:t>
      </w:r>
      <w:r w:rsidRPr="00EA7C9C">
        <w:rPr>
          <w:color w:val="000000" w:themeColor="text1"/>
        </w:rPr>
        <w:fldChar w:fldCharType="end"/>
      </w:r>
      <w:r w:rsidRPr="00EA7C9C">
        <w:rPr>
          <w:color w:val="000000" w:themeColor="text1"/>
        </w:rPr>
        <w:t xml:space="preserve"> shows that the maximum stress triaxiality at the edges of the specimen is significantly increased from 0.06 to 0.44 when a taper is introduced. This result shows that tapers not only control stress triaxiality in rolled specimens but also in a compression specimen. The stress triaxiality, however, drops dramatically and rapidly away from the surface of the specimen as shown in </w:t>
      </w:r>
      <w:r w:rsidRPr="00EA7C9C">
        <w:rPr>
          <w:color w:val="000000" w:themeColor="text1"/>
        </w:rPr>
        <w:fldChar w:fldCharType="begin"/>
      </w:r>
      <w:r w:rsidRPr="00EA7C9C">
        <w:rPr>
          <w:color w:val="000000" w:themeColor="text1"/>
        </w:rPr>
        <w:instrText xml:space="preserve"> REF _Ref418867663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3.10</w:t>
      </w:r>
      <w:r w:rsidRPr="00EA7C9C">
        <w:rPr>
          <w:color w:val="000000" w:themeColor="text1"/>
        </w:rPr>
        <w:fldChar w:fldCharType="end"/>
      </w:r>
      <w:r w:rsidRPr="00EA7C9C">
        <w:rPr>
          <w:color w:val="000000" w:themeColor="text1"/>
        </w:rPr>
        <w:t xml:space="preserve">. Since stress triaxiality levels ranging from 0.3 to 0.5 are of interest for this study, further changes to the specimen geometry were needed to extend the region with suitable stress triaxiality levels.  </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429C54EE" wp14:editId="0272F7D2">
            <wp:extent cx="4828540" cy="2837815"/>
            <wp:effectExtent l="0" t="0" r="10160" b="19685"/>
            <wp:docPr id="54"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56106" w:rsidRPr="00EA7C9C" w:rsidRDefault="00856106" w:rsidP="00AE076B">
      <w:pPr>
        <w:pStyle w:val="Caption"/>
        <w:rPr>
          <w:color w:val="000000" w:themeColor="text1"/>
        </w:rPr>
      </w:pPr>
      <w:bookmarkStart w:id="109" w:name="_Ref418867663"/>
      <w:bookmarkStart w:id="110" w:name="_Toc42791657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10</w:t>
      </w:r>
      <w:r w:rsidR="00196015" w:rsidRPr="00EA7C9C">
        <w:rPr>
          <w:noProof/>
          <w:color w:val="000000" w:themeColor="text1"/>
        </w:rPr>
        <w:fldChar w:fldCharType="end"/>
      </w:r>
      <w:bookmarkEnd w:id="109"/>
      <w:r w:rsidRPr="00EA7C9C">
        <w:rPr>
          <w:color w:val="000000" w:themeColor="text1"/>
        </w:rPr>
        <w:t xml:space="preserve"> Stress triaxiality from the edge to the centre of the tapered PSC specimen</w:t>
      </w:r>
      <w:bookmarkEnd w:id="110"/>
    </w:p>
    <w:p w:rsidR="00856106" w:rsidRPr="00EA7C9C" w:rsidRDefault="00856106" w:rsidP="00AE076B">
      <w:pPr>
        <w:rPr>
          <w:color w:val="000000" w:themeColor="text1"/>
        </w:rPr>
      </w:pPr>
      <w:r w:rsidRPr="00EA7C9C">
        <w:rPr>
          <w:color w:val="000000" w:themeColor="text1"/>
        </w:rPr>
        <w:lastRenderedPageBreak/>
        <w:t xml:space="preserve">The design of the specimens was therefore further modified by Brink </w:t>
      </w:r>
      <w:r w:rsidRPr="00EA7C9C">
        <w:rPr>
          <w:noProof/>
          <w:color w:val="000000" w:themeColor="text1"/>
        </w:rPr>
        <w:t>[90]</w:t>
      </w:r>
      <w:r w:rsidRPr="00EA7C9C">
        <w:rPr>
          <w:color w:val="000000" w:themeColor="text1"/>
        </w:rPr>
        <w:t xml:space="preserve">, through a Masters project, as shown in </w:t>
      </w:r>
      <w:r w:rsidRPr="00EA7C9C">
        <w:rPr>
          <w:color w:val="000000" w:themeColor="text1"/>
        </w:rPr>
        <w:fldChar w:fldCharType="begin"/>
      </w:r>
      <w:r w:rsidRPr="00EA7C9C">
        <w:rPr>
          <w:color w:val="000000" w:themeColor="text1"/>
        </w:rPr>
        <w:instrText xml:space="preserve"> REF _Ref419292206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_Ref418867673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to extend the high stress triaxiality region. </w:t>
      </w:r>
      <w:r w:rsidRPr="00EA7C9C">
        <w:rPr>
          <w:color w:val="000000" w:themeColor="text1"/>
        </w:rPr>
        <w:fldChar w:fldCharType="begin"/>
      </w:r>
      <w:r w:rsidRPr="00EA7C9C">
        <w:rPr>
          <w:color w:val="000000" w:themeColor="text1"/>
        </w:rPr>
        <w:instrText xml:space="preserve"> REF _Ref418867682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shows that the region with high stress triaxiality levels has been extended up to 4mm from the edge into the specimen, thus, increasing the area of interest for this study.</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0816E140" wp14:editId="70CC0553">
            <wp:extent cx="2976482" cy="2676525"/>
            <wp:effectExtent l="76200" t="76200" r="128905" b="12382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04-1_PSC2TaperModi.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87578" cy="26865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11" w:name="_Ref419292206"/>
      <w:bookmarkStart w:id="112" w:name="_Toc42791657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11</w:t>
      </w:r>
      <w:r w:rsidR="00196015" w:rsidRPr="00EA7C9C">
        <w:rPr>
          <w:noProof/>
          <w:color w:val="000000" w:themeColor="text1"/>
        </w:rPr>
        <w:fldChar w:fldCharType="end"/>
      </w:r>
      <w:bookmarkEnd w:id="111"/>
      <w:r w:rsidRPr="00EA7C9C">
        <w:rPr>
          <w:color w:val="000000" w:themeColor="text1"/>
        </w:rPr>
        <w:t xml:space="preserve"> Dimensions of modified taper specimen</w:t>
      </w:r>
      <w:bookmarkEnd w:id="112"/>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0D8F5732" wp14:editId="4F10E477">
            <wp:extent cx="5143500" cy="2163637"/>
            <wp:effectExtent l="76200" t="76200" r="133350" b="141605"/>
            <wp:docPr id="2286" name="Picture 2286" descr="C:\Users\JohnKiu\Dropbox\PhD-Work\Thesis\2. Rearrangement050914\0Images\1ThesisImagenGraph\C2-09_mod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hnKiu\Dropbox\PhD-Work\Thesis\2. Rearrangement050914\0Images\1ThesisImagenGraph\C2-09_modi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62657" cy="2171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13" w:name="_Ref418867673"/>
      <w:bookmarkStart w:id="114" w:name="_Toc42791657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12</w:t>
      </w:r>
      <w:r w:rsidR="00196015" w:rsidRPr="00EA7C9C">
        <w:rPr>
          <w:noProof/>
          <w:color w:val="000000" w:themeColor="text1"/>
        </w:rPr>
        <w:fldChar w:fldCharType="end"/>
      </w:r>
      <w:bookmarkEnd w:id="113"/>
      <w:r w:rsidRPr="00EA7C9C">
        <w:rPr>
          <w:color w:val="000000" w:themeColor="text1"/>
        </w:rPr>
        <w:t xml:space="preserve"> Modified tapered PSC specimen model before and after deformation</w:t>
      </w:r>
      <w:r w:rsidR="00B46E5D" w:rsidRPr="00EA7C9C">
        <w:rPr>
          <w:color w:val="000000" w:themeColor="text1"/>
        </w:rPr>
        <w:t xml:space="preserve"> (</w:t>
      </w:r>
      <w:r w:rsidR="00AF69D3" w:rsidRPr="00EA7C9C">
        <w:rPr>
          <w:color w:val="000000" w:themeColor="text1"/>
        </w:rPr>
        <w:t>von</w:t>
      </w:r>
      <w:r w:rsidR="00B46E5D" w:rsidRPr="00EA7C9C">
        <w:rPr>
          <w:color w:val="000000" w:themeColor="text1"/>
        </w:rPr>
        <w:t xml:space="preserve"> Mises stress in MPa)</w:t>
      </w:r>
      <w:bookmarkEnd w:id="114"/>
    </w:p>
    <w:p w:rsidR="00856106" w:rsidRPr="00EA7C9C" w:rsidRDefault="00856106" w:rsidP="00AE076B">
      <w:pPr>
        <w:pStyle w:val="NewCaption"/>
        <w:rPr>
          <w:color w:val="000000" w:themeColor="text1"/>
        </w:rPr>
      </w:pPr>
      <w:r w:rsidRPr="00EA7C9C">
        <w:rPr>
          <w:color w:val="000000" w:themeColor="text1"/>
        </w:rPr>
        <w:lastRenderedPageBreak/>
        <w:br/>
      </w:r>
      <w:r w:rsidRPr="00EA7C9C">
        <w:rPr>
          <w:noProof/>
          <w:color w:val="000000" w:themeColor="text1"/>
          <w:lang w:eastAsia="en-GB"/>
        </w:rPr>
        <w:drawing>
          <wp:inline distT="0" distB="0" distL="0" distR="0" wp14:anchorId="6FB9D552" wp14:editId="4739AA2B">
            <wp:extent cx="4434840" cy="2512060"/>
            <wp:effectExtent l="0" t="0" r="22860" b="21590"/>
            <wp:docPr id="56"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56106" w:rsidRPr="00EA7C9C" w:rsidRDefault="00856106" w:rsidP="00AE076B">
      <w:pPr>
        <w:pStyle w:val="Caption"/>
        <w:rPr>
          <w:color w:val="000000" w:themeColor="text1"/>
        </w:rPr>
      </w:pPr>
      <w:bookmarkStart w:id="115" w:name="_Ref418867682"/>
      <w:bookmarkStart w:id="116" w:name="_Toc42791657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13</w:t>
      </w:r>
      <w:r w:rsidR="00196015" w:rsidRPr="00EA7C9C">
        <w:rPr>
          <w:noProof/>
          <w:color w:val="000000" w:themeColor="text1"/>
        </w:rPr>
        <w:fldChar w:fldCharType="end"/>
      </w:r>
      <w:bookmarkEnd w:id="115"/>
      <w:r w:rsidRPr="00EA7C9C">
        <w:rPr>
          <w:color w:val="000000" w:themeColor="text1"/>
        </w:rPr>
        <w:t xml:space="preserve"> Stress triaxiality from the edge to the centre of the modified taper PSC specimen</w:t>
      </w:r>
      <w:bookmarkEnd w:id="116"/>
    </w:p>
    <w:p w:rsidR="00856106" w:rsidRPr="00EA7C9C" w:rsidRDefault="00856106" w:rsidP="00AE076B">
      <w:pPr>
        <w:rPr>
          <w:color w:val="000000" w:themeColor="text1"/>
        </w:rPr>
      </w:pPr>
      <w:r w:rsidRPr="00EA7C9C">
        <w:rPr>
          <w:color w:val="000000" w:themeColor="text1"/>
        </w:rPr>
        <w:t xml:space="preserve">The ideal areas for the study of damage formation are located at the surface of the specimen. However, the non-protective test environment of the TMC machine will encourage oxidation and therefore make the test specimen’s surface unexploitable. Therefore, there is a need to produce a separate insert to be sealed within the main test specimen. Inserts can then be extracted from the specimen after the test and analysed. The newly designed specimen geometry with inserts is shown in </w:t>
      </w:r>
      <w:r w:rsidRPr="00EA7C9C">
        <w:rPr>
          <w:color w:val="000000" w:themeColor="text1"/>
        </w:rPr>
        <w:fldChar w:fldCharType="begin"/>
      </w:r>
      <w:r w:rsidRPr="00EA7C9C">
        <w:rPr>
          <w:color w:val="000000" w:themeColor="text1"/>
        </w:rPr>
        <w:instrText xml:space="preserve"> REF _Ref418867693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14</w:t>
      </w:r>
      <w:r w:rsidRPr="00EA7C9C">
        <w:rPr>
          <w:color w:val="000000" w:themeColor="text1"/>
        </w:rPr>
        <w:fldChar w:fldCharType="end"/>
      </w:r>
      <w:r w:rsidRPr="00EA7C9C">
        <w:rPr>
          <w:color w:val="000000" w:themeColor="text1"/>
        </w:rPr>
        <w:t xml:space="preserve"> a and </w:t>
      </w:r>
      <w:r w:rsidRPr="00EA7C9C">
        <w:rPr>
          <w:color w:val="000000" w:themeColor="text1"/>
        </w:rPr>
        <w:fldChar w:fldCharType="begin"/>
      </w:r>
      <w:r w:rsidRPr="00EA7C9C">
        <w:rPr>
          <w:color w:val="000000" w:themeColor="text1"/>
        </w:rPr>
        <w:instrText xml:space="preserve"> REF _Ref418867693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14</w:t>
      </w:r>
      <w:r w:rsidRPr="00EA7C9C">
        <w:rPr>
          <w:color w:val="000000" w:themeColor="text1"/>
        </w:rPr>
        <w:fldChar w:fldCharType="end"/>
      </w:r>
      <w:r w:rsidRPr="00EA7C9C">
        <w:rPr>
          <w:color w:val="000000" w:themeColor="text1"/>
        </w:rPr>
        <w:t xml:space="preserve"> b </w:t>
      </w:r>
      <w:r w:rsidRPr="00EA7C9C">
        <w:rPr>
          <w:noProof/>
          <w:color w:val="000000" w:themeColor="text1"/>
        </w:rPr>
        <w:t>[90]</w:t>
      </w:r>
      <w:r w:rsidRPr="00EA7C9C">
        <w:rPr>
          <w:color w:val="000000" w:themeColor="text1"/>
        </w:rPr>
        <w:t xml:space="preserve"> where parts are held together through welding.</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5BA63538" wp14:editId="12549969">
            <wp:extent cx="5400040" cy="2300605"/>
            <wp:effectExtent l="0" t="0" r="0" b="444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10_PSC2TaperModi.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2300605"/>
                    </a:xfrm>
                    <a:prstGeom prst="rect">
                      <a:avLst/>
                    </a:prstGeom>
                  </pic:spPr>
                </pic:pic>
              </a:graphicData>
            </a:graphic>
          </wp:inline>
        </w:drawing>
      </w:r>
    </w:p>
    <w:p w:rsidR="00856106" w:rsidRPr="00EA7C9C" w:rsidRDefault="00856106" w:rsidP="00AE076B">
      <w:pPr>
        <w:pStyle w:val="Caption"/>
        <w:rPr>
          <w:color w:val="000000" w:themeColor="text1"/>
        </w:rPr>
      </w:pPr>
      <w:bookmarkStart w:id="117" w:name="_Ref418867693"/>
      <w:bookmarkStart w:id="118" w:name="_Toc42791657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14</w:t>
      </w:r>
      <w:r w:rsidR="00196015" w:rsidRPr="00EA7C9C">
        <w:rPr>
          <w:noProof/>
          <w:color w:val="000000" w:themeColor="text1"/>
        </w:rPr>
        <w:fldChar w:fldCharType="end"/>
      </w:r>
      <w:bookmarkEnd w:id="117"/>
      <w:r w:rsidRPr="00EA7C9C">
        <w:rPr>
          <w:color w:val="000000" w:themeColor="text1"/>
        </w:rPr>
        <w:t xml:space="preserve"> a) Dimensions of modified specimen and b) exploded view of specimen with inserts </w:t>
      </w:r>
      <w:r w:rsidRPr="00EA7C9C">
        <w:rPr>
          <w:noProof/>
          <w:color w:val="000000" w:themeColor="text1"/>
        </w:rPr>
        <w:t>[90]</w:t>
      </w:r>
      <w:bookmarkEnd w:id="118"/>
    </w:p>
    <w:p w:rsidR="00856106" w:rsidRPr="00EA7C9C" w:rsidRDefault="00856106" w:rsidP="00AE076B">
      <w:pPr>
        <w:rPr>
          <w:color w:val="000000" w:themeColor="text1"/>
        </w:rPr>
      </w:pPr>
      <w:r w:rsidRPr="00EA7C9C">
        <w:rPr>
          <w:color w:val="000000" w:themeColor="text1"/>
        </w:rPr>
        <w:t xml:space="preserve">It can be concluded that the introduction of a taper is an ideal way to increase the surface stress triaxiality level. However, stress triaxiality values drop dramatically and rapidly away from the surface. The final modification to the tapered specimen </w:t>
      </w:r>
      <w:r w:rsidRPr="00EA7C9C">
        <w:rPr>
          <w:noProof/>
          <w:color w:val="000000" w:themeColor="text1"/>
        </w:rPr>
        <w:t>[90]</w:t>
      </w:r>
      <w:r w:rsidRPr="00EA7C9C">
        <w:rPr>
          <w:color w:val="000000" w:themeColor="text1"/>
        </w:rPr>
        <w:t xml:space="preserve"> </w:t>
      </w:r>
      <w:r w:rsidRPr="00EA7C9C">
        <w:rPr>
          <w:color w:val="000000" w:themeColor="text1"/>
        </w:rPr>
        <w:lastRenderedPageBreak/>
        <w:t xml:space="preserve">geometry generates lower triaxiality levels at the surface compared to the previous tapered specimen geometry, but the region with stress triaxiality of 0.3-0.5 has been extended significantly (from 1mm depth from the surface to 4mm) as shown in </w:t>
      </w:r>
      <w:r w:rsidRPr="00EA7C9C">
        <w:rPr>
          <w:color w:val="000000" w:themeColor="text1"/>
        </w:rPr>
        <w:fldChar w:fldCharType="begin"/>
      </w:r>
      <w:r w:rsidRPr="00EA7C9C">
        <w:rPr>
          <w:color w:val="000000" w:themeColor="text1"/>
        </w:rPr>
        <w:instrText xml:space="preserve"> REF _Ref418867714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This improvement therefore enables the study of damage development below the surface, therefore avoiding oxidation problems, and through the depth of the specimen using an insert.</w:t>
      </w:r>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_Ref418867804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15</w:t>
      </w:r>
      <w:r w:rsidRPr="00EA7C9C">
        <w:rPr>
          <w:color w:val="000000" w:themeColor="text1"/>
        </w:rPr>
        <w:fldChar w:fldCharType="end"/>
      </w:r>
      <w:r w:rsidRPr="00EA7C9C">
        <w:rPr>
          <w:color w:val="000000" w:themeColor="text1"/>
        </w:rPr>
        <w:t xml:space="preserve"> shows the summary of the PSC specimen design evolution and the corresponding stress triaxiality profile variation due to the change in geometry (</w:t>
      </w:r>
      <w:r w:rsidRPr="00EA7C9C">
        <w:rPr>
          <w:color w:val="000000" w:themeColor="text1"/>
        </w:rPr>
        <w:fldChar w:fldCharType="begin"/>
      </w:r>
      <w:r w:rsidRPr="00EA7C9C">
        <w:rPr>
          <w:color w:val="000000" w:themeColor="text1"/>
        </w:rPr>
        <w:instrText xml:space="preserve"> REF _Ref418867714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Revised compression specimen geometries will then be machined and tested with results shown in Chapter 3.2.</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18AFF5DD" wp14:editId="3177D8FB">
            <wp:extent cx="5259650" cy="1708031"/>
            <wp:effectExtent l="76200" t="76200" r="132080" b="140335"/>
            <wp:docPr id="58" name="Picture 29" descr="C:\Users\JohnKiu\Documents\Personal Computer\2Read&amp;write\1Writting\1Thesis\Chapter5 Experimental Procedures\Revised compression speci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3" name="Picture 29" descr="C:\Users\JohnKiu\Documents\Personal Computer\2Read&amp;write\1Writting\1Thesis\Chapter5 Experimental Procedures\Revised compression specimen.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r="6000"/>
                    <a:stretch/>
                  </pic:blipFill>
                  <pic:spPr bwMode="auto">
                    <a:xfrm>
                      <a:off x="0" y="0"/>
                      <a:ext cx="5307946" cy="17237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19" w:name="_Ref418867804"/>
      <w:bookmarkStart w:id="120" w:name="_Toc42791658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15</w:t>
      </w:r>
      <w:r w:rsidR="00196015" w:rsidRPr="00EA7C9C">
        <w:rPr>
          <w:noProof/>
          <w:color w:val="000000" w:themeColor="text1"/>
        </w:rPr>
        <w:fldChar w:fldCharType="end"/>
      </w:r>
      <w:bookmarkEnd w:id="119"/>
      <w:r w:rsidRPr="00EA7C9C">
        <w:rPr>
          <w:color w:val="000000" w:themeColor="text1"/>
        </w:rPr>
        <w:t xml:space="preserve"> From left to right: PSC, Tapered PSC, Revised tapered PSC specimens </w:t>
      </w:r>
      <w:r w:rsidRPr="00EA7C9C">
        <w:rPr>
          <w:noProof/>
          <w:color w:val="000000" w:themeColor="text1"/>
        </w:rPr>
        <w:t>[90]</w:t>
      </w:r>
      <w:bookmarkEnd w:id="120"/>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64C5D8A3" wp14:editId="1514C401">
            <wp:extent cx="4226943" cy="2329132"/>
            <wp:effectExtent l="0" t="0" r="21590" b="14605"/>
            <wp:docPr id="59"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EA7C9C">
        <w:rPr>
          <w:noProof/>
          <w:color w:val="000000" w:themeColor="text1"/>
          <w:lang w:eastAsia="en-GB"/>
        </w:rPr>
        <w:drawing>
          <wp:inline distT="0" distB="0" distL="0" distR="0" wp14:anchorId="73C531A6" wp14:editId="6F0E9441">
            <wp:extent cx="851201" cy="2274852"/>
            <wp:effectExtent l="76200" t="76200" r="139700" b="125730"/>
            <wp:docPr id="60" name="Picture 35" descr="C:\Users\JohnKiu\Downloads\Contact\IMMPETUS- Magdalena\Colloquium2012\4Powerpoint\Image\Triax-compa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5" name="Picture 35" descr="C:\Users\JohnKiu\Downloads\Contact\IMMPETUS- Magdalena\Colloquium2012\4Powerpoint\Image\Triax-compare2.tif"/>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851201" cy="227485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21" w:name="_Ref418867714"/>
      <w:bookmarkStart w:id="122" w:name="_Toc42791658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16</w:t>
      </w:r>
      <w:r w:rsidR="00196015" w:rsidRPr="00EA7C9C">
        <w:rPr>
          <w:noProof/>
          <w:color w:val="000000" w:themeColor="text1"/>
        </w:rPr>
        <w:fldChar w:fldCharType="end"/>
      </w:r>
      <w:bookmarkEnd w:id="121"/>
      <w:r w:rsidRPr="00EA7C9C">
        <w:rPr>
          <w:color w:val="000000" w:themeColor="text1"/>
        </w:rPr>
        <w:t xml:space="preserve"> Comparisons of stress triaxiality from the edge of three specimens</w:t>
      </w:r>
      <w:bookmarkEnd w:id="122"/>
    </w:p>
    <w:p w:rsidR="00856106" w:rsidRPr="00EA7C9C" w:rsidRDefault="00856106" w:rsidP="00AE076B">
      <w:pPr>
        <w:rPr>
          <w:color w:val="000000" w:themeColor="text1"/>
        </w:rPr>
      </w:pPr>
    </w:p>
    <w:p w:rsidR="00856106" w:rsidRPr="00EA7C9C" w:rsidRDefault="00856106" w:rsidP="00AE076B">
      <w:pPr>
        <w:pStyle w:val="Heading3"/>
        <w:rPr>
          <w:color w:val="000000" w:themeColor="text1"/>
        </w:rPr>
      </w:pPr>
      <w:bookmarkStart w:id="123" w:name="_Toc409425601"/>
      <w:bookmarkStart w:id="124" w:name="_Toc427916472"/>
      <w:r w:rsidRPr="00EA7C9C">
        <w:rPr>
          <w:color w:val="000000" w:themeColor="text1"/>
        </w:rPr>
        <w:lastRenderedPageBreak/>
        <w:t>Hot compression test under vacuum</w:t>
      </w:r>
      <w:bookmarkEnd w:id="123"/>
      <w:bookmarkEnd w:id="124"/>
    </w:p>
    <w:p w:rsidR="00856106" w:rsidRPr="00EA7C9C" w:rsidRDefault="00856106" w:rsidP="00AE076B">
      <w:pPr>
        <w:pStyle w:val="Heading4"/>
        <w:rPr>
          <w:color w:val="000000" w:themeColor="text1"/>
        </w:rPr>
      </w:pPr>
      <w:bookmarkStart w:id="125" w:name="_Toc409425602"/>
      <w:bookmarkStart w:id="126" w:name="_Toc427916473"/>
      <w:r w:rsidRPr="00EA7C9C">
        <w:rPr>
          <w:color w:val="000000" w:themeColor="text1"/>
        </w:rPr>
        <w:t>Gleeble machine</w:t>
      </w:r>
      <w:bookmarkEnd w:id="125"/>
      <w:bookmarkEnd w:id="126"/>
    </w:p>
    <w:p w:rsidR="00856106" w:rsidRPr="00EA7C9C" w:rsidRDefault="00856106" w:rsidP="00AE076B">
      <w:pPr>
        <w:rPr>
          <w:color w:val="000000" w:themeColor="text1"/>
        </w:rPr>
      </w:pPr>
      <w:r w:rsidRPr="00EA7C9C">
        <w:rPr>
          <w:color w:val="000000" w:themeColor="text1"/>
        </w:rPr>
        <w:t xml:space="preserve">Due to the limitations of the TMC machine in terms of test environment, additional testing was carried out on a Gleeble machine under vacuum to study damage formation at high temperature without oxidation problems. </w:t>
      </w:r>
    </w:p>
    <w:p w:rsidR="00856106" w:rsidRPr="00EA7C9C" w:rsidRDefault="00856106" w:rsidP="00AE076B">
      <w:pPr>
        <w:rPr>
          <w:color w:val="000000" w:themeColor="text1"/>
        </w:rPr>
      </w:pPr>
      <w:r w:rsidRPr="00EA7C9C">
        <w:rPr>
          <w:color w:val="000000" w:themeColor="text1"/>
        </w:rPr>
        <w:t>Gleeble 3800 (</w:t>
      </w:r>
      <w:r w:rsidRPr="00EA7C9C">
        <w:rPr>
          <w:color w:val="000000" w:themeColor="text1"/>
        </w:rPr>
        <w:fldChar w:fldCharType="begin"/>
      </w:r>
      <w:r w:rsidRPr="00EA7C9C">
        <w:rPr>
          <w:color w:val="000000" w:themeColor="text1"/>
        </w:rPr>
        <w:instrText xml:space="preserve"> REF _Ref418867868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3.17</w:t>
      </w:r>
      <w:r w:rsidRPr="00EA7C9C">
        <w:rPr>
          <w:color w:val="000000" w:themeColor="text1"/>
        </w:rPr>
        <w:fldChar w:fldCharType="end"/>
      </w:r>
      <w:r w:rsidRPr="00EA7C9C">
        <w:rPr>
          <w:color w:val="000000" w:themeColor="text1"/>
        </w:rPr>
        <w:t>) which is available at Swinden Technology Centre, Tata Steel is capable of running both tensile and compression tests with fully customisable tools and at temperatures up to melting temperature of test materials. Its high load capacity (20 tons of static force in compression or 10 tons in tension)</w:t>
      </w:r>
      <w:r w:rsidRPr="00EA7C9C">
        <w:rPr>
          <w:rFonts w:ascii="Arial" w:hAnsi="Arial" w:cs="Arial"/>
          <w:color w:val="000000" w:themeColor="text1"/>
          <w:shd w:val="clear" w:color="auto" w:fill="FFFFFF"/>
        </w:rPr>
        <w:t xml:space="preserve"> </w:t>
      </w:r>
      <w:r w:rsidRPr="00EA7C9C">
        <w:rPr>
          <w:color w:val="000000" w:themeColor="text1"/>
        </w:rPr>
        <w:t>and high displacement rate (up to 2000mm/second) allows a wide range of tests to be conducted with various sample geometries. Test specimens with thermo-couples welded on the sample surface can be heated up by direct resistance heating at rates up to 10000</w:t>
      </w:r>
      <w:r w:rsidRPr="00EA7C9C">
        <w:rPr>
          <w:color w:val="000000" w:themeColor="text1"/>
          <w:vertAlign w:val="superscript"/>
        </w:rPr>
        <w:t>o</w:t>
      </w:r>
      <w:r w:rsidRPr="00EA7C9C">
        <w:rPr>
          <w:color w:val="000000" w:themeColor="text1"/>
        </w:rPr>
        <w:t>C/s. The Gleeble machine also provides a test chamber with high vacuum (up to 10</w:t>
      </w:r>
      <w:r w:rsidRPr="00EA7C9C">
        <w:rPr>
          <w:color w:val="000000" w:themeColor="text1"/>
          <w:vertAlign w:val="superscript"/>
        </w:rPr>
        <w:t>-3</w:t>
      </w:r>
      <w:r w:rsidRPr="00EA7C9C">
        <w:rPr>
          <w:color w:val="000000" w:themeColor="text1"/>
        </w:rPr>
        <w:t xml:space="preserve">Pa) that protects the hot test specimen from oxidation. </w:t>
      </w:r>
    </w:p>
    <w:p w:rsidR="00856106" w:rsidRPr="00EA7C9C" w:rsidRDefault="00856106" w:rsidP="00AE076B">
      <w:pPr>
        <w:rPr>
          <w:color w:val="000000" w:themeColor="text1"/>
        </w:rPr>
      </w:pPr>
      <w:r w:rsidRPr="00EA7C9C">
        <w:rPr>
          <w:color w:val="000000" w:themeColor="text1"/>
        </w:rPr>
        <w:t xml:space="preserve">Due to operational reasons, tests on the Gleeble machine were run with the help of technical staff at Tata Steel. Given the complexity of the test procedure and the long time needed to set up high temperatures and vacuum conditions, only a few tests were run per session. Additionally given the limited access to the machine, only a limited number of tests could be conducted on the Gleeble. </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424B5330" wp14:editId="5EC331E6">
            <wp:extent cx="3588588" cy="2692750"/>
            <wp:effectExtent l="76200" t="76200" r="126365" b="127000"/>
            <wp:docPr id="61" name="Picture 51" descr="C:\Users\JohnKiu\Documents\Personal Computer\3Paint and Photo\Photos\MAchine and Specimen\Gleeble\Gleeble machine\C360_2012-12-07-11-35-11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6" name="Picture 51" descr="C:\Users\JohnKiu\Documents\Personal Computer\3Paint and Photo\Photos\MAchine and Specimen\Gleeble\Gleeble machine\C360_2012-12-07-11-35-11_org.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599871" cy="27012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27" w:name="_Ref418867868"/>
      <w:bookmarkStart w:id="128" w:name="_Toc42791658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17</w:t>
      </w:r>
      <w:r w:rsidR="00196015" w:rsidRPr="00EA7C9C">
        <w:rPr>
          <w:noProof/>
          <w:color w:val="000000" w:themeColor="text1"/>
        </w:rPr>
        <w:fldChar w:fldCharType="end"/>
      </w:r>
      <w:bookmarkEnd w:id="127"/>
      <w:r w:rsidRPr="00EA7C9C">
        <w:rPr>
          <w:color w:val="000000" w:themeColor="text1"/>
        </w:rPr>
        <w:t xml:space="preserve"> Gleeble machine model:3800</w:t>
      </w:r>
      <w:bookmarkEnd w:id="128"/>
    </w:p>
    <w:p w:rsidR="00856106" w:rsidRPr="00EA7C9C" w:rsidRDefault="00856106" w:rsidP="00AE076B">
      <w:pPr>
        <w:pStyle w:val="Heading4"/>
        <w:rPr>
          <w:color w:val="000000" w:themeColor="text1"/>
        </w:rPr>
      </w:pPr>
      <w:bookmarkStart w:id="129" w:name="_Toc409425603"/>
      <w:bookmarkStart w:id="130" w:name="_Toc427916474"/>
      <w:r w:rsidRPr="00EA7C9C">
        <w:rPr>
          <w:color w:val="000000" w:themeColor="text1"/>
        </w:rPr>
        <w:lastRenderedPageBreak/>
        <w:t>Specimen design for Gleeble machine</w:t>
      </w:r>
      <w:bookmarkEnd w:id="129"/>
      <w:bookmarkEnd w:id="130"/>
    </w:p>
    <w:p w:rsidR="00856106" w:rsidRPr="00EA7C9C" w:rsidRDefault="00856106" w:rsidP="00AE076B">
      <w:pPr>
        <w:rPr>
          <w:color w:val="000000" w:themeColor="text1"/>
        </w:rPr>
      </w:pPr>
      <w:r w:rsidRPr="00EA7C9C">
        <w:rPr>
          <w:color w:val="000000" w:themeColor="text1"/>
        </w:rPr>
        <w:t xml:space="preserve">One of the key factors causing cracking along the edge of the hot rolled steel is the limited ductility combined with stress triaxiality values as shown in </w:t>
      </w:r>
      <w:r w:rsidRPr="00EA7C9C">
        <w:rPr>
          <w:color w:val="000000" w:themeColor="text1"/>
        </w:rPr>
        <w:fldChar w:fldCharType="begin"/>
      </w:r>
      <w:r w:rsidRPr="00EA7C9C">
        <w:rPr>
          <w:color w:val="000000" w:themeColor="text1"/>
        </w:rPr>
        <w:instrText xml:space="preserve"> REF _Ref418867038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Simulation results showed that critical stress triaxiality values ranging from 0.3 to 0.5 with equivalent strain values ranging from 0.01 to 0.03 are required to generate rupture as shown in </w:t>
      </w:r>
      <w:r w:rsidRPr="00EA7C9C">
        <w:rPr>
          <w:color w:val="000000" w:themeColor="text1"/>
        </w:rPr>
        <w:fldChar w:fldCharType="begin"/>
      </w:r>
      <w:r w:rsidRPr="00EA7C9C">
        <w:rPr>
          <w:color w:val="000000" w:themeColor="text1"/>
        </w:rPr>
        <w:instrText xml:space="preserve"> REF _Ref418867038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w:t>
      </w:r>
      <w:r w:rsidRPr="00EA7C9C">
        <w:rPr>
          <w:noProof/>
          <w:color w:val="000000" w:themeColor="text1"/>
        </w:rPr>
        <w:t>[18]</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_Ref418868018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xml:space="preserve"> b shows the specimen geometry designed by Farrugia </w:t>
      </w:r>
      <w:r w:rsidRPr="00EA7C9C">
        <w:rPr>
          <w:noProof/>
          <w:color w:val="000000" w:themeColor="text1"/>
        </w:rPr>
        <w:t>[18]</w:t>
      </w:r>
      <w:r w:rsidRPr="00EA7C9C">
        <w:rPr>
          <w:color w:val="000000" w:themeColor="text1"/>
        </w:rPr>
        <w:t xml:space="preserve"> to generate cracking at the surface of specimens tested in the Gleeble machine with </w:t>
      </w:r>
      <w:r w:rsidRPr="00EA7C9C">
        <w:rPr>
          <w:color w:val="000000" w:themeColor="text1"/>
        </w:rPr>
        <w:fldChar w:fldCharType="begin"/>
      </w:r>
      <w:r w:rsidRPr="00EA7C9C">
        <w:rPr>
          <w:color w:val="000000" w:themeColor="text1"/>
        </w:rPr>
        <w:instrText xml:space="preserve"> REF _Ref418868018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xml:space="preserve"> a showing the corresponding Rolling Direction (RD), Transverse Direction (TD), and Normal Direction (ND) in an industrial rolling process. The same specimen geometry has been used in this work (</w:t>
      </w:r>
      <w:r w:rsidRPr="00EA7C9C">
        <w:rPr>
          <w:color w:val="000000" w:themeColor="text1"/>
        </w:rPr>
        <w:fldChar w:fldCharType="begin"/>
      </w:r>
      <w:r w:rsidRPr="00EA7C9C">
        <w:rPr>
          <w:color w:val="000000" w:themeColor="text1"/>
        </w:rPr>
        <w:instrText xml:space="preserve"> REF _Ref418868018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xml:space="preserve"> c). Most of the deformation takes place along  RD while a limited amount of spread takes place along TD, especially at the free surface where cracks are found. Such designed geometry has been shown to generate the right levels of stress triaxiality to generate cracks at the surface of the specimen but is different from the geometry recommended by the good practice guide to measure stress/strain curves under plane strain compression </w:t>
      </w:r>
      <w:r w:rsidRPr="00EA7C9C">
        <w:rPr>
          <w:noProof/>
          <w:color w:val="000000" w:themeColor="text1"/>
        </w:rPr>
        <w:t>[66]</w:t>
      </w:r>
      <w:r w:rsidRPr="00EA7C9C">
        <w:rPr>
          <w:color w:val="000000" w:themeColor="text1"/>
        </w:rPr>
        <w:t xml:space="preserve">. </w:t>
      </w:r>
    </w:p>
    <w:p w:rsidR="00856106" w:rsidRPr="00EA7C9C" w:rsidRDefault="00856106" w:rsidP="00AE076B">
      <w:pPr>
        <w:rPr>
          <w:color w:val="000000" w:themeColor="text1"/>
        </w:rPr>
      </w:pPr>
      <w:r w:rsidRPr="00EA7C9C">
        <w:rPr>
          <w:noProof/>
          <w:color w:val="000000" w:themeColor="text1"/>
          <w:lang w:eastAsia="en-GB"/>
        </w:rPr>
        <w:drawing>
          <wp:inline distT="0" distB="0" distL="0" distR="0" wp14:anchorId="04E63416" wp14:editId="0E68D66F">
            <wp:extent cx="5400040" cy="2372995"/>
            <wp:effectExtent l="0" t="0" r="0" b="8255"/>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14a_Rolling_Spec.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2372995"/>
                    </a:xfrm>
                    <a:prstGeom prst="rect">
                      <a:avLst/>
                    </a:prstGeom>
                  </pic:spPr>
                </pic:pic>
              </a:graphicData>
            </a:graphic>
          </wp:inline>
        </w:drawing>
      </w:r>
    </w:p>
    <w:p w:rsidR="00856106" w:rsidRPr="00EA7C9C" w:rsidRDefault="00856106" w:rsidP="00AE076B">
      <w:pPr>
        <w:pStyle w:val="Caption"/>
        <w:rPr>
          <w:color w:val="000000" w:themeColor="text1"/>
        </w:rPr>
      </w:pPr>
      <w:bookmarkStart w:id="131" w:name="_Ref418868018"/>
      <w:bookmarkStart w:id="132" w:name="_Toc42791658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18</w:t>
      </w:r>
      <w:r w:rsidR="00196015" w:rsidRPr="00EA7C9C">
        <w:rPr>
          <w:noProof/>
          <w:color w:val="000000" w:themeColor="text1"/>
        </w:rPr>
        <w:fldChar w:fldCharType="end"/>
      </w:r>
      <w:bookmarkEnd w:id="131"/>
      <w:r w:rsidRPr="00EA7C9C">
        <w:rPr>
          <w:color w:val="000000" w:themeColor="text1"/>
        </w:rPr>
        <w:t xml:space="preserve"> Resultant force directions due to applied force of a) rolling b) compression and c) dimensions of the Gleeble specimen</w:t>
      </w:r>
      <w:bookmarkEnd w:id="132"/>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a shows a 3D simulation image of the undeformed Gleeble specimen and </w:t>
      </w: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b-f the deformed specimen with required stress triaxiality levels highlighted. 25% compressive strain was applied to the Gleeble specimen which gave a maximum equivalent strain of 30% on the surface of interest as shown in </w:t>
      </w: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c. On the other hand, </w:t>
      </w: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d shows the corresponding stress triaxiality distribution </w:t>
      </w:r>
      <w:r w:rsidRPr="00EA7C9C">
        <w:rPr>
          <w:color w:val="000000" w:themeColor="text1"/>
        </w:rPr>
        <w:lastRenderedPageBreak/>
        <w:t xml:space="preserve">on the same surface of the specimen with required values of 0.3-0.5 highlighted. Sectioning of the Gleeble specimen along the centre plane (ND,TD) is shown in </w:t>
      </w: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e. </w:t>
      </w:r>
      <w:r w:rsidRPr="00EA7C9C">
        <w:rPr>
          <w:color w:val="000000" w:themeColor="text1"/>
        </w:rPr>
        <w:fldChar w:fldCharType="begin"/>
      </w:r>
      <w:r w:rsidRPr="00EA7C9C">
        <w:rPr>
          <w:color w:val="000000" w:themeColor="text1"/>
        </w:rPr>
        <w:instrText xml:space="preserve"> REF _Ref418868044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f shows the stress triaxiality distribution on that plane with values of 0.3-0.5 highlighted. Results show that only a 0.5 mm depth below the surface experiences triaxiality levels between 0.3 and 0.5.</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13A18CFE" wp14:editId="37AA9ABB">
            <wp:extent cx="4952374" cy="6317338"/>
            <wp:effectExtent l="0" t="0" r="635" b="7620"/>
            <wp:docPr id="18" name="Picture 18" descr="C:\Users\JohnKiu\Dropbox\PhD-Work\Thesis\2. Rearrangement050914\1Images\1ThesisImagenGraph\C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hnKiu\Dropbox\PhD-Work\Thesis\2. Rearrangement050914\1Images\1ThesisImagenGraph\C2-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65388" cy="6333938"/>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133" w:name="_Ref418868044"/>
      <w:bookmarkStart w:id="134" w:name="_Toc42791658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19</w:t>
      </w:r>
      <w:r w:rsidR="00196015" w:rsidRPr="00EA7C9C">
        <w:rPr>
          <w:noProof/>
          <w:color w:val="000000" w:themeColor="text1"/>
        </w:rPr>
        <w:fldChar w:fldCharType="end"/>
      </w:r>
      <w:bookmarkEnd w:id="133"/>
      <w:r w:rsidRPr="00EA7C9C">
        <w:rPr>
          <w:color w:val="000000" w:themeColor="text1"/>
        </w:rPr>
        <w:t xml:space="preserve"> Simulated Gleeble specimen a) undeformed b)deformed with desired stress triaxiality highlighted c) plane view with equivalent strain d) plane view with desired stress triaxiality highlighted e) section with desired stress triaxiality highlighted and f) close-up view of the same section with desired stress triaxiality highlighted</w:t>
      </w:r>
      <w:bookmarkEnd w:id="134"/>
    </w:p>
    <w:p w:rsidR="00856106" w:rsidRPr="00EA7C9C" w:rsidRDefault="00856106" w:rsidP="00AE076B">
      <w:pPr>
        <w:rPr>
          <w:color w:val="000000" w:themeColor="text1"/>
        </w:rPr>
      </w:pPr>
      <w:r w:rsidRPr="00EA7C9C">
        <w:rPr>
          <w:color w:val="000000" w:themeColor="text1"/>
        </w:rPr>
        <w:lastRenderedPageBreak/>
        <w:t xml:space="preserve">Results for 75% applied compressive strain are shown in </w:t>
      </w:r>
      <w:r w:rsidRPr="00EA7C9C">
        <w:rPr>
          <w:color w:val="000000" w:themeColor="text1"/>
        </w:rPr>
        <w:fldChar w:fldCharType="begin"/>
      </w:r>
      <w:r w:rsidRPr="00EA7C9C">
        <w:rPr>
          <w:color w:val="000000" w:themeColor="text1"/>
        </w:rPr>
        <w:instrText xml:space="preserve"> REF _Ref418868118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w:t>
      </w:r>
      <w:r w:rsidRPr="00EA7C9C">
        <w:rPr>
          <w:color w:val="000000" w:themeColor="text1"/>
        </w:rPr>
        <w:fldChar w:fldCharType="begin"/>
      </w:r>
      <w:r w:rsidRPr="00EA7C9C">
        <w:rPr>
          <w:color w:val="000000" w:themeColor="text1"/>
        </w:rPr>
        <w:instrText xml:space="preserve"> REF _Ref418868118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a shows the equivalent strain distribution on the area of interest with values between 110% and 165% highlighted in the figure. The stress triaxiality distribution on the same surface is shown in </w:t>
      </w:r>
      <w:r w:rsidRPr="00EA7C9C">
        <w:rPr>
          <w:color w:val="000000" w:themeColor="text1"/>
        </w:rPr>
        <w:fldChar w:fldCharType="begin"/>
      </w:r>
      <w:r w:rsidRPr="00EA7C9C">
        <w:rPr>
          <w:color w:val="000000" w:themeColor="text1"/>
        </w:rPr>
        <w:instrText xml:space="preserve"> REF _Ref418868118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b with values between 0.3 and 0.5 highlighted. </w:t>
      </w:r>
      <w:r w:rsidRPr="00EA7C9C">
        <w:rPr>
          <w:color w:val="000000" w:themeColor="text1"/>
        </w:rPr>
        <w:fldChar w:fldCharType="begin"/>
      </w:r>
      <w:r w:rsidRPr="00EA7C9C">
        <w:rPr>
          <w:color w:val="000000" w:themeColor="text1"/>
        </w:rPr>
        <w:instrText xml:space="preserve"> REF _Ref418868118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c and </w:t>
      </w:r>
      <w:r w:rsidRPr="00EA7C9C">
        <w:rPr>
          <w:color w:val="000000" w:themeColor="text1"/>
        </w:rPr>
        <w:fldChar w:fldCharType="begin"/>
      </w:r>
      <w:r w:rsidRPr="00EA7C9C">
        <w:rPr>
          <w:color w:val="000000" w:themeColor="text1"/>
        </w:rPr>
        <w:instrText xml:space="preserve"> REF _Ref418868118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d show stress triaxiality distributions along the centre plane (ND,TD) with values between 0.3 and 0.5 highlighted.</w:t>
      </w:r>
    </w:p>
    <w:p w:rsidR="00856106" w:rsidRPr="00EA7C9C" w:rsidRDefault="00856106" w:rsidP="00AE076B">
      <w:pPr>
        <w:rPr>
          <w:color w:val="000000" w:themeColor="text1"/>
        </w:rPr>
      </w:pPr>
      <w:r w:rsidRPr="00EA7C9C">
        <w:rPr>
          <w:noProof/>
          <w:color w:val="000000" w:themeColor="text1"/>
          <w:lang w:eastAsia="en-GB"/>
        </w:rPr>
        <w:drawing>
          <wp:inline distT="0" distB="0" distL="0" distR="0" wp14:anchorId="5F5D9052" wp14:editId="23767966">
            <wp:extent cx="5210175" cy="4286250"/>
            <wp:effectExtent l="76200" t="76200" r="142875" b="133350"/>
            <wp:docPr id="19" name="Picture 19" descr="C:\Users\JohnKiu\Dropbox\PhD-Work\Thesis\2. Rearrangement050914\1Images\1ThesisImagenGraph\C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hnKiu\Dropbox\PhD-Work\Thesis\2. Rearrangement050914\1Images\1ThesisImagenGraph\C2-1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209"/>
                    <a:stretch/>
                  </pic:blipFill>
                  <pic:spPr bwMode="auto">
                    <a:xfrm>
                      <a:off x="0" y="0"/>
                      <a:ext cx="5210175" cy="42862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35" w:name="_Ref418868118"/>
      <w:bookmarkStart w:id="136" w:name="_Toc42791658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20</w:t>
      </w:r>
      <w:r w:rsidR="00196015" w:rsidRPr="00EA7C9C">
        <w:rPr>
          <w:noProof/>
          <w:color w:val="000000" w:themeColor="text1"/>
        </w:rPr>
        <w:fldChar w:fldCharType="end"/>
      </w:r>
      <w:bookmarkEnd w:id="135"/>
      <w:r w:rsidRPr="00EA7C9C">
        <w:rPr>
          <w:color w:val="000000" w:themeColor="text1"/>
        </w:rPr>
        <w:t xml:space="preserve"> Simulated Gleeble specimen deformed by 75% a) plane view with equivalent strains b) plane view with desired stress triaxiality highlighted c) section with desired stress triaxiality highlighted and d) close view of the same section with desired stress triaxiality highlighted</w:t>
      </w:r>
      <w:bookmarkEnd w:id="136"/>
    </w:p>
    <w:p w:rsidR="00856106" w:rsidRPr="00EA7C9C" w:rsidRDefault="00856106" w:rsidP="00AE076B">
      <w:pPr>
        <w:rPr>
          <w:color w:val="000000" w:themeColor="text1"/>
        </w:rPr>
      </w:pPr>
      <w:r w:rsidRPr="00EA7C9C">
        <w:rPr>
          <w:color w:val="000000" w:themeColor="text1"/>
        </w:rPr>
        <w:t xml:space="preserve">As a conclusion, the Gleeble specimen geometry is ideal for the study of damage formation for tests carried out under vacuum as the right stress triaxiality levels are generated on the surface of the specimen without oxidation problems. </w:t>
      </w: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pStyle w:val="Heading3"/>
        <w:rPr>
          <w:color w:val="000000" w:themeColor="text1"/>
        </w:rPr>
      </w:pPr>
      <w:bookmarkStart w:id="137" w:name="_Toc409425604"/>
      <w:bookmarkStart w:id="138" w:name="_Toc427916475"/>
      <w:r w:rsidRPr="00EA7C9C">
        <w:rPr>
          <w:color w:val="000000" w:themeColor="text1"/>
        </w:rPr>
        <w:lastRenderedPageBreak/>
        <w:t>Room temperature in-situ tensile testing</w:t>
      </w:r>
      <w:bookmarkEnd w:id="137"/>
      <w:bookmarkEnd w:id="138"/>
    </w:p>
    <w:p w:rsidR="00856106" w:rsidRPr="00EA7C9C" w:rsidRDefault="00856106" w:rsidP="00AE076B">
      <w:pPr>
        <w:pStyle w:val="Heading4"/>
        <w:rPr>
          <w:color w:val="000000" w:themeColor="text1"/>
        </w:rPr>
      </w:pPr>
      <w:bookmarkStart w:id="139" w:name="_Toc409425605"/>
      <w:bookmarkStart w:id="140" w:name="_Toc427916476"/>
      <w:r w:rsidRPr="00EA7C9C">
        <w:rPr>
          <w:color w:val="000000" w:themeColor="text1"/>
        </w:rPr>
        <w:t>Deben Tensile machine</w:t>
      </w:r>
      <w:bookmarkEnd w:id="139"/>
      <w:bookmarkEnd w:id="140"/>
    </w:p>
    <w:p w:rsidR="00856106" w:rsidRPr="00EA7C9C" w:rsidRDefault="00856106" w:rsidP="00AE076B">
      <w:pPr>
        <w:rPr>
          <w:color w:val="000000" w:themeColor="text1"/>
        </w:rPr>
      </w:pPr>
      <w:r w:rsidRPr="00EA7C9C">
        <w:rPr>
          <w:color w:val="000000" w:themeColor="text1"/>
        </w:rPr>
        <w:t xml:space="preserve">In parallel to the high temperature tests providing ex-situ results, a readily available testing facility in the University of Sheffield has enabled additional in-situ tensile tests to be conducted to study progressive local damage evolution in FCS at room temperature. Even though both testing temperature and stress triaxiality levels are not representative of the critical conditions for edge cracking during rolling, results from these tensile tests are useful to observe and quantify microstructure deformation leading to progressive failure and compare mechanisms with those observed at high temperature. These tests are conducted on a relatively small Deben tensile stage which can fit into  CamScan SII (SEM) to study local damage development in materials. It has a load capacity of 5kN and a maximum tensile extension length of 10mm. </w:t>
      </w:r>
      <w:r w:rsidRPr="00EA7C9C">
        <w:rPr>
          <w:color w:val="000000" w:themeColor="text1"/>
        </w:rPr>
        <w:fldChar w:fldCharType="begin"/>
      </w:r>
      <w:r w:rsidRPr="00EA7C9C">
        <w:rPr>
          <w:color w:val="000000" w:themeColor="text1"/>
        </w:rPr>
        <w:instrText xml:space="preserve"> REF _Ref418868171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3.21</w:t>
      </w:r>
      <w:r w:rsidRPr="00EA7C9C">
        <w:rPr>
          <w:color w:val="000000" w:themeColor="text1"/>
        </w:rPr>
        <w:fldChar w:fldCharType="end"/>
      </w:r>
      <w:r w:rsidRPr="00EA7C9C">
        <w:rPr>
          <w:color w:val="000000" w:themeColor="text1"/>
        </w:rPr>
        <w:t xml:space="preserve"> a shows the tensile machine and </w:t>
      </w:r>
      <w:r w:rsidRPr="00EA7C9C">
        <w:rPr>
          <w:color w:val="000000" w:themeColor="text1"/>
        </w:rPr>
        <w:fldChar w:fldCharType="begin"/>
      </w:r>
      <w:r w:rsidRPr="00EA7C9C">
        <w:rPr>
          <w:color w:val="000000" w:themeColor="text1"/>
        </w:rPr>
        <w:instrText xml:space="preserve"> REF _Ref418868171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3.21</w:t>
      </w:r>
      <w:r w:rsidRPr="00EA7C9C">
        <w:rPr>
          <w:color w:val="000000" w:themeColor="text1"/>
        </w:rPr>
        <w:fldChar w:fldCharType="end"/>
      </w:r>
      <w:r w:rsidRPr="00EA7C9C">
        <w:rPr>
          <w:color w:val="000000" w:themeColor="text1"/>
        </w:rPr>
        <w:t xml:space="preserve"> b shows its installation into a SEM.</w:t>
      </w:r>
    </w:p>
    <w:p w:rsidR="00856106" w:rsidRPr="00EA7C9C" w:rsidRDefault="00856106" w:rsidP="00AE076B">
      <w:pPr>
        <w:rPr>
          <w:color w:val="000000" w:themeColor="text1"/>
        </w:rPr>
      </w:pPr>
      <w:r w:rsidRPr="00EA7C9C">
        <w:rPr>
          <w:color w:val="000000" w:themeColor="text1"/>
        </w:rPr>
        <w:t xml:space="preserve">Such tensile tests were conducted within the SEM and required a total of 16 hours per test due to the long time required for setting up the loading stage in the microscope, obtaining the right vacuum level after opening the door of the chamber and conducting the test using the procedure described in section 3.2.2.4. Process included a long image acquisition time required for subsequent strain analysis using Digital Image Correlation (DIC). </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5112381A" wp14:editId="42FF1CFB">
            <wp:extent cx="5382895" cy="2639695"/>
            <wp:effectExtent l="0" t="0" r="8255" b="8255"/>
            <wp:docPr id="94" name="Picture 94" descr="C:\Users\JohnKiu\Dropbox\PhD-Work\Thesis\2. Rearrangement050914\0Images\1ThesisImagenGraph\C2-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Kiu\Dropbox\PhD-Work\Thesis\2. Rearrangement050914\0Images\1ThesisImagenGraph\C2-17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82895" cy="2639695"/>
                    </a:xfrm>
                    <a:prstGeom prst="rect">
                      <a:avLst/>
                    </a:prstGeom>
                    <a:noFill/>
                    <a:ln>
                      <a:noFill/>
                    </a:ln>
                  </pic:spPr>
                </pic:pic>
              </a:graphicData>
            </a:graphic>
          </wp:inline>
        </w:drawing>
      </w:r>
      <w:r w:rsidRPr="00EA7C9C">
        <w:rPr>
          <w:noProof/>
          <w:color w:val="000000" w:themeColor="text1"/>
          <w:lang w:eastAsia="en-GB"/>
        </w:rPr>
        <w:t xml:space="preserve"> </w:t>
      </w:r>
    </w:p>
    <w:p w:rsidR="00856106" w:rsidRPr="00EA7C9C" w:rsidRDefault="00856106" w:rsidP="00AE076B">
      <w:pPr>
        <w:pStyle w:val="Caption"/>
        <w:rPr>
          <w:color w:val="000000" w:themeColor="text1"/>
        </w:rPr>
      </w:pPr>
      <w:bookmarkStart w:id="141" w:name="_Ref418868171"/>
      <w:bookmarkStart w:id="142" w:name="_Toc42791658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21</w:t>
      </w:r>
      <w:r w:rsidR="00196015" w:rsidRPr="00EA7C9C">
        <w:rPr>
          <w:noProof/>
          <w:color w:val="000000" w:themeColor="text1"/>
        </w:rPr>
        <w:fldChar w:fldCharType="end"/>
      </w:r>
      <w:bookmarkEnd w:id="141"/>
      <w:r w:rsidRPr="00EA7C9C">
        <w:rPr>
          <w:color w:val="000000" w:themeColor="text1"/>
        </w:rPr>
        <w:t xml:space="preserve"> a) Deben tensile machine b) Tensile machine inserted into the SEM</w:t>
      </w:r>
      <w:bookmarkEnd w:id="142"/>
    </w:p>
    <w:p w:rsidR="00856106" w:rsidRPr="00EA7C9C" w:rsidRDefault="00856106" w:rsidP="00AE076B">
      <w:pPr>
        <w:rPr>
          <w:color w:val="000000" w:themeColor="text1"/>
        </w:rPr>
      </w:pPr>
    </w:p>
    <w:p w:rsidR="00856106" w:rsidRPr="00EA7C9C" w:rsidRDefault="00856106" w:rsidP="00AE076B">
      <w:pPr>
        <w:pStyle w:val="Heading4"/>
        <w:rPr>
          <w:color w:val="000000" w:themeColor="text1"/>
        </w:rPr>
      </w:pPr>
      <w:bookmarkStart w:id="143" w:name="_Toc409425606"/>
      <w:bookmarkStart w:id="144" w:name="_Toc427916477"/>
      <w:r w:rsidRPr="00EA7C9C">
        <w:rPr>
          <w:color w:val="000000" w:themeColor="text1"/>
        </w:rPr>
        <w:lastRenderedPageBreak/>
        <w:t>Specimen design for Deben Tensile machine</w:t>
      </w:r>
      <w:bookmarkEnd w:id="143"/>
      <w:bookmarkEnd w:id="144"/>
    </w:p>
    <w:p w:rsidR="00856106" w:rsidRPr="00EA7C9C" w:rsidRDefault="00856106" w:rsidP="00AE076B">
      <w:pPr>
        <w:rPr>
          <w:color w:val="000000" w:themeColor="text1"/>
        </w:rPr>
      </w:pPr>
      <w:r w:rsidRPr="00EA7C9C">
        <w:rPr>
          <w:color w:val="000000" w:themeColor="text1"/>
        </w:rPr>
        <w:t xml:space="preserve">A tensile test is a fundamental test that has been run for decades and standards have been established to allow good comparison between materials. Therefore, the specimen was initially designed based on standards and accounting for machine limitations. The ultimate tensile strength of  low carbon steel is </w:t>
      </w:r>
      <w:r w:rsidRPr="00EA7C9C">
        <w:rPr>
          <w:rFonts w:ascii="GreekC_IV50" w:hAnsi="GreekC_IV50" w:cs="GreekC_IV50"/>
          <w:color w:val="000000" w:themeColor="text1"/>
        </w:rPr>
        <w:t>s</w:t>
      </w:r>
      <w:r w:rsidRPr="00EA7C9C">
        <w:rPr>
          <w:color w:val="000000" w:themeColor="text1"/>
          <w:vertAlign w:val="subscript"/>
        </w:rPr>
        <w:t>UTS</w:t>
      </w:r>
      <w:r w:rsidRPr="00EA7C9C">
        <w:rPr>
          <w:color w:val="000000" w:themeColor="text1"/>
        </w:rPr>
        <w:t>=740MPa while the maximum load considered for the  tensile machine was F</w:t>
      </w:r>
      <w:r w:rsidRPr="00EA7C9C">
        <w:rPr>
          <w:color w:val="000000" w:themeColor="text1"/>
          <w:vertAlign w:val="subscript"/>
        </w:rPr>
        <w:t>max</w:t>
      </w:r>
      <w:r w:rsidRPr="00EA7C9C">
        <w:rPr>
          <w:color w:val="000000" w:themeColor="text1"/>
        </w:rPr>
        <w:t>=3kN (taking into account a safety factor). The maximum cross sectional area of the tensile specimen, A</w:t>
      </w:r>
      <w:r w:rsidRPr="00EA7C9C">
        <w:rPr>
          <w:color w:val="000000" w:themeColor="text1"/>
          <w:vertAlign w:val="subscript"/>
        </w:rPr>
        <w:t>max</w:t>
      </w:r>
      <w:r w:rsidRPr="00EA7C9C">
        <w:rPr>
          <w:color w:val="000000" w:themeColor="text1"/>
        </w:rPr>
        <w:t xml:space="preserve"> can be obtained as 4mm</w:t>
      </w:r>
      <w:r w:rsidRPr="00EA7C9C">
        <w:rPr>
          <w:color w:val="000000" w:themeColor="text1"/>
          <w:vertAlign w:val="superscript"/>
        </w:rPr>
        <w:t>2</w:t>
      </w:r>
      <w:r w:rsidRPr="00EA7C9C">
        <w:rPr>
          <w:color w:val="000000" w:themeColor="text1"/>
        </w:rPr>
        <w:t xml:space="preserve"> through </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max</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F</m:t>
                </m:r>
              </m:e>
              <m:sub>
                <m:func>
                  <m:funcPr>
                    <m:ctrlPr>
                      <w:rPr>
                        <w:rFonts w:ascii="Cambria Math" w:hAnsi="Cambria Math"/>
                        <w:i/>
                        <w:color w:val="000000" w:themeColor="text1"/>
                      </w:rPr>
                    </m:ctrlPr>
                  </m:funcPr>
                  <m:fName>
                    <m:r>
                      <m:rPr>
                        <m:sty m:val="p"/>
                      </m:rPr>
                      <w:rPr>
                        <w:rFonts w:ascii="Cambria Math" w:hAnsi="Cambria Math"/>
                        <w:color w:val="000000" w:themeColor="text1"/>
                      </w:rPr>
                      <m:t>max</m:t>
                    </m:r>
                  </m:fName>
                  <m:e>
                    <m:r>
                      <w:rPr>
                        <w:rFonts w:ascii="Cambria Math" w:hAnsi="Cambria Math"/>
                        <w:color w:val="000000" w:themeColor="text1"/>
                      </w:rPr>
                      <m:t>load</m:t>
                    </m:r>
                  </m:e>
                </m:func>
              </m:sub>
            </m:sSub>
          </m:num>
          <m:den>
            <m:sSub>
              <m:sSubPr>
                <m:ctrlPr>
                  <w:rPr>
                    <w:rFonts w:ascii="Cambria Math" w:hAnsi="Cambria Math" w:cs="GreekC_IV50"/>
                    <w:color w:val="000000" w:themeColor="text1"/>
                  </w:rPr>
                </m:ctrlPr>
              </m:sSubPr>
              <m:e>
                <m:r>
                  <m:rPr>
                    <m:sty m:val="p"/>
                  </m:rPr>
                  <w:rPr>
                    <w:rFonts w:ascii="Cambria Math" w:hAnsi="Cambria Math" w:cs="GreekC_IV50"/>
                    <w:color w:val="000000" w:themeColor="text1"/>
                  </w:rPr>
                  <m:t>σ</m:t>
                </m:r>
              </m:e>
              <m:sub>
                <m:r>
                  <w:rPr>
                    <w:rFonts w:ascii="Cambria Math" w:hAnsi="Cambria Math" w:cs="GreekC_IV50"/>
                    <w:color w:val="000000" w:themeColor="text1"/>
                  </w:rPr>
                  <m:t>UTS</m:t>
                </m:r>
              </m:sub>
            </m:sSub>
          </m:den>
        </m:f>
      </m:oMath>
      <w:r w:rsidRPr="00EA7C9C">
        <w:rPr>
          <w:color w:val="000000" w:themeColor="text1"/>
        </w:rPr>
        <w:t xml:space="preserve"> .  Assuming that the original cross section area </w:t>
      </w:r>
      <w:r w:rsidRPr="00EA7C9C">
        <w:rPr>
          <w:i/>
          <w:color w:val="000000" w:themeColor="text1"/>
        </w:rPr>
        <w:t>A</w:t>
      </w:r>
      <w:r w:rsidRPr="00EA7C9C">
        <w:rPr>
          <w:i/>
          <w:color w:val="000000" w:themeColor="text1"/>
          <w:vertAlign w:val="subscript"/>
        </w:rPr>
        <w:t>o</w:t>
      </w:r>
      <w:r w:rsidRPr="00EA7C9C">
        <w:rPr>
          <w:color w:val="000000" w:themeColor="text1"/>
        </w:rPr>
        <w:t xml:space="preserve"> prior to deformation is equal to </w:t>
      </w:r>
      <w:r w:rsidRPr="00EA7C9C">
        <w:rPr>
          <w:i/>
          <w:color w:val="000000" w:themeColor="text1"/>
        </w:rPr>
        <w:t>A</w:t>
      </w:r>
      <w:r w:rsidRPr="00EA7C9C">
        <w:rPr>
          <w:i/>
          <w:color w:val="000000" w:themeColor="text1"/>
          <w:vertAlign w:val="subscript"/>
        </w:rPr>
        <w:t>max</w:t>
      </w:r>
      <w:r w:rsidRPr="00EA7C9C">
        <w:rPr>
          <w:color w:val="000000" w:themeColor="text1"/>
        </w:rPr>
        <w:t xml:space="preserve">, the initial gauge length of the specimen, </w:t>
      </w:r>
      <w:r w:rsidRPr="00EA7C9C">
        <w:rPr>
          <w:i/>
          <w:color w:val="000000" w:themeColor="text1"/>
        </w:rPr>
        <w:t>L</w:t>
      </w:r>
      <w:r w:rsidRPr="00EA7C9C">
        <w:rPr>
          <w:color w:val="000000" w:themeColor="text1"/>
        </w:rPr>
        <w:t xml:space="preserve">, was calculated as 9 mm based on the US tensile test standard which recommends that  </w:t>
      </w:r>
      <m:oMath>
        <m:f>
          <m:fPr>
            <m:ctrlPr>
              <w:rPr>
                <w:rFonts w:ascii="Cambria Math" w:hAnsi="Cambria Math"/>
                <w:i/>
                <w:color w:val="000000" w:themeColor="text1"/>
              </w:rPr>
            </m:ctrlPr>
          </m:fPr>
          <m:num>
            <m:r>
              <w:rPr>
                <w:rFonts w:ascii="Cambria Math" w:hAnsi="Cambria Math"/>
                <w:color w:val="000000" w:themeColor="text1"/>
              </w:rPr>
              <m:t>L</m:t>
            </m:r>
          </m:num>
          <m:den>
            <m:rad>
              <m:radPr>
                <m:degHide m:val="1"/>
                <m:ctrlPr>
                  <w:rPr>
                    <w:rFonts w:ascii="Cambria Math" w:hAnsi="Cambria Math"/>
                    <w:i/>
                    <w:color w:val="000000" w:themeColor="text1"/>
                  </w:rPr>
                </m:ctrlPr>
              </m:radPr>
              <m:deg/>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o</m:t>
                    </m:r>
                  </m:sub>
                </m:sSub>
              </m:e>
            </m:rad>
          </m:den>
        </m:f>
        <m:r>
          <w:rPr>
            <w:rFonts w:ascii="Cambria Math" w:hAnsi="Cambria Math"/>
            <w:color w:val="000000" w:themeColor="text1"/>
          </w:rPr>
          <m:t>=4.5</m:t>
        </m:r>
      </m:oMath>
      <w:r w:rsidRPr="00EA7C9C">
        <w:rPr>
          <w:color w:val="000000" w:themeColor="text1"/>
        </w:rPr>
        <w:t xml:space="preserve">. Therefore, a drawing of the tensile specimen was made based on these calculations and is shown in </w:t>
      </w:r>
      <w:r w:rsidRPr="00EA7C9C">
        <w:rPr>
          <w:color w:val="000000" w:themeColor="text1"/>
        </w:rPr>
        <w:fldChar w:fldCharType="begin"/>
      </w:r>
      <w:r w:rsidRPr="00EA7C9C">
        <w:rPr>
          <w:color w:val="000000" w:themeColor="text1"/>
        </w:rPr>
        <w:instrText xml:space="preserve"> REF _Ref419295557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22</w:t>
      </w:r>
      <w:r w:rsidRPr="00EA7C9C">
        <w:rPr>
          <w:color w:val="000000" w:themeColor="text1"/>
        </w:rPr>
        <w:fldChar w:fldCharType="end"/>
      </w:r>
      <w:r w:rsidRPr="00EA7C9C">
        <w:rPr>
          <w:color w:val="000000" w:themeColor="text1"/>
        </w:rPr>
        <w:t xml:space="preserve"> a. A computer simulation was run for validation of the specimen design. Only 1/8th of the specimen geometry was generated as shown in </w:t>
      </w:r>
      <w:r w:rsidRPr="00EA7C9C">
        <w:rPr>
          <w:color w:val="000000" w:themeColor="text1"/>
        </w:rPr>
        <w:fldChar w:fldCharType="begin"/>
      </w:r>
      <w:r w:rsidRPr="00EA7C9C">
        <w:rPr>
          <w:color w:val="000000" w:themeColor="text1"/>
        </w:rPr>
        <w:instrText xml:space="preserve"> REF _Ref419295557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22</w:t>
      </w:r>
      <w:r w:rsidRPr="00EA7C9C">
        <w:rPr>
          <w:color w:val="000000" w:themeColor="text1"/>
        </w:rPr>
        <w:fldChar w:fldCharType="end"/>
      </w:r>
      <w:r w:rsidRPr="00EA7C9C">
        <w:rPr>
          <w:color w:val="000000" w:themeColor="text1"/>
        </w:rPr>
        <w:t xml:space="preserve"> b to save computation time with materials stress strain curve inputted into the model.</w:t>
      </w:r>
    </w:p>
    <w:p w:rsidR="00856106" w:rsidRPr="00EA7C9C" w:rsidRDefault="00856106" w:rsidP="00AE076B">
      <w:pPr>
        <w:pStyle w:val="NewCaption"/>
        <w:rPr>
          <w:color w:val="000000" w:themeColor="text1"/>
        </w:rPr>
      </w:pPr>
      <w:bookmarkStart w:id="145" w:name="_Ref418868196"/>
      <w:r w:rsidRPr="00EA7C9C">
        <w:rPr>
          <w:noProof/>
          <w:color w:val="000000" w:themeColor="text1"/>
          <w:lang w:eastAsia="en-GB"/>
        </w:rPr>
        <w:drawing>
          <wp:inline distT="0" distB="0" distL="0" distR="0" wp14:anchorId="117A1942" wp14:editId="1427BD17">
            <wp:extent cx="5391785" cy="3217545"/>
            <wp:effectExtent l="0" t="0" r="0" b="1905"/>
            <wp:docPr id="95" name="Picture 95" descr="C:\Users\JohnKiu\Dropbox\PhD-Work\Thesis\2. Rearrangement050914\0Images\1ThesisImagenGraph\C2-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Kiu\Dropbox\PhD-Work\Thesis\2. Rearrangement050914\0Images\1ThesisImagenGraph\C2-18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1785" cy="321754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146" w:name="_Ref419295557"/>
      <w:bookmarkStart w:id="147" w:name="_Toc42791658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22</w:t>
      </w:r>
      <w:r w:rsidR="00196015" w:rsidRPr="00EA7C9C">
        <w:rPr>
          <w:noProof/>
          <w:color w:val="000000" w:themeColor="text1"/>
        </w:rPr>
        <w:fldChar w:fldCharType="end"/>
      </w:r>
      <w:bookmarkEnd w:id="145"/>
      <w:bookmarkEnd w:id="146"/>
      <w:r w:rsidRPr="00EA7C9C">
        <w:rPr>
          <w:color w:val="000000" w:themeColor="text1"/>
        </w:rPr>
        <w:t xml:space="preserve"> a) Dimensions of tensile specimen based on US tensile test standard b) 1/8</w:t>
      </w:r>
      <w:r w:rsidRPr="00EA7C9C">
        <w:rPr>
          <w:color w:val="000000" w:themeColor="text1"/>
          <w:vertAlign w:val="superscript"/>
        </w:rPr>
        <w:t>th</w:t>
      </w:r>
      <w:r w:rsidRPr="00EA7C9C">
        <w:rPr>
          <w:color w:val="000000" w:themeColor="text1"/>
        </w:rPr>
        <w:t xml:space="preserve"> of simulation model</w:t>
      </w:r>
      <w:bookmarkEnd w:id="147"/>
    </w:p>
    <w:p w:rsidR="00856106" w:rsidRPr="00EA7C9C" w:rsidRDefault="00856106" w:rsidP="00AE076B">
      <w:pPr>
        <w:rPr>
          <w:color w:val="000000" w:themeColor="text1"/>
        </w:rPr>
      </w:pPr>
      <w:r w:rsidRPr="00EA7C9C">
        <w:rPr>
          <w:color w:val="000000" w:themeColor="text1"/>
        </w:rPr>
        <w:t xml:space="preserve">Results can be viewed on the whole model by applying symmetrical view and show that the down-scaled standard tensile geometry works fine as it deforms within the limits of </w:t>
      </w:r>
      <w:r w:rsidRPr="00EA7C9C">
        <w:rPr>
          <w:color w:val="000000" w:themeColor="text1"/>
        </w:rPr>
        <w:lastRenderedPageBreak/>
        <w:t xml:space="preserve">tensile machine as shown in </w:t>
      </w:r>
      <w:r w:rsidRPr="00EA7C9C">
        <w:rPr>
          <w:color w:val="000000" w:themeColor="text1"/>
        </w:rPr>
        <w:fldChar w:fldCharType="begin"/>
      </w:r>
      <w:r w:rsidRPr="00EA7C9C">
        <w:rPr>
          <w:color w:val="000000" w:themeColor="text1"/>
        </w:rPr>
        <w:instrText xml:space="preserve"> REF _Ref418868220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23</w:t>
      </w:r>
      <w:r w:rsidRPr="00EA7C9C">
        <w:rPr>
          <w:color w:val="000000" w:themeColor="text1"/>
        </w:rPr>
        <w:fldChar w:fldCharType="end"/>
      </w:r>
      <w:r w:rsidRPr="00EA7C9C">
        <w:rPr>
          <w:color w:val="000000" w:themeColor="text1"/>
        </w:rPr>
        <w:t>. Simulation results indeed show a maximum load of 2.94kN and high stress values concentrated along the whole gauge length.</w:t>
      </w:r>
    </w:p>
    <w:p w:rsidR="00856106" w:rsidRPr="00EA7C9C" w:rsidRDefault="00856106" w:rsidP="00AE076B">
      <w:pPr>
        <w:pStyle w:val="Caption"/>
        <w:keepNext/>
        <w:rPr>
          <w:color w:val="000000" w:themeColor="text1"/>
        </w:rPr>
      </w:pPr>
      <w:r w:rsidRPr="00EA7C9C">
        <w:rPr>
          <w:noProof/>
          <w:color w:val="000000" w:themeColor="text1"/>
          <w:lang w:eastAsia="en-GB"/>
        </w:rPr>
        <w:drawing>
          <wp:inline distT="0" distB="0" distL="0" distR="0" wp14:anchorId="36A85158" wp14:editId="7245656C">
            <wp:extent cx="2018581" cy="3231194"/>
            <wp:effectExtent l="76200" t="76200" r="134620" b="140970"/>
            <wp:docPr id="2289" name="Picture 2289" descr="C:\Users\JohnKiu\Dropbox\PhD-Work\Thesis\2. Rearrangement050914\0Images\1ThesisImagenGraph\C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hnKiu\Dropbox\PhD-Work\Thesis\2. Rearrangement050914\0Images\1ThesisImagenGraph\C2-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21629" cy="32360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48" w:name="_Ref418868220"/>
      <w:bookmarkStart w:id="149" w:name="_Toc42791658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23</w:t>
      </w:r>
      <w:r w:rsidR="00196015" w:rsidRPr="00EA7C9C">
        <w:rPr>
          <w:noProof/>
          <w:color w:val="000000" w:themeColor="text1"/>
        </w:rPr>
        <w:fldChar w:fldCharType="end"/>
      </w:r>
      <w:bookmarkEnd w:id="148"/>
      <w:r w:rsidRPr="00EA7C9C">
        <w:rPr>
          <w:color w:val="000000" w:themeColor="text1"/>
        </w:rPr>
        <w:t xml:space="preserve"> Equivalent stress</w:t>
      </w:r>
      <w:r w:rsidR="00B46E5D" w:rsidRPr="00EA7C9C">
        <w:rPr>
          <w:color w:val="000000" w:themeColor="text1"/>
        </w:rPr>
        <w:t xml:space="preserve"> (MPa)</w:t>
      </w:r>
      <w:r w:rsidRPr="00EA7C9C">
        <w:rPr>
          <w:color w:val="000000" w:themeColor="text1"/>
        </w:rPr>
        <w:t xml:space="preserve"> distribution along the tensile specimen with a geometry based on US standards</w:t>
      </w:r>
      <w:bookmarkEnd w:id="149"/>
    </w:p>
    <w:p w:rsidR="00856106" w:rsidRPr="00EA7C9C" w:rsidRDefault="00856106" w:rsidP="00AE076B">
      <w:pPr>
        <w:rPr>
          <w:color w:val="000000" w:themeColor="text1"/>
        </w:rPr>
      </w:pPr>
      <w:r w:rsidRPr="00EA7C9C">
        <w:rPr>
          <w:color w:val="000000" w:themeColor="text1"/>
        </w:rPr>
        <w:t xml:space="preserve">However, during the tensile test, damage can appear anywhere along the gauge length of 9mm, which is not ideal for tracking damage development at high magnification . Therefore, the gauge length was minimised so that damage initiation and propagation could be captured within a reasonable sized area. </w:t>
      </w:r>
    </w:p>
    <w:p w:rsidR="00856106" w:rsidRPr="00EA7C9C" w:rsidRDefault="00856106" w:rsidP="00AE076B">
      <w:pPr>
        <w:rPr>
          <w:color w:val="000000" w:themeColor="text1"/>
        </w:rPr>
      </w:pPr>
      <w:r w:rsidRPr="00EA7C9C">
        <w:rPr>
          <w:color w:val="000000" w:themeColor="text1"/>
        </w:rPr>
        <w:t xml:space="preserve">A revised tensile specimen geometry was therefore generated following the work reported by Ghadbeigi et al. </w:t>
      </w:r>
      <w:r w:rsidRPr="00EA7C9C">
        <w:rPr>
          <w:noProof/>
          <w:color w:val="000000" w:themeColor="text1"/>
        </w:rPr>
        <w:t>[82]</w:t>
      </w:r>
      <w:r w:rsidRPr="00EA7C9C">
        <w:rPr>
          <w:color w:val="000000" w:themeColor="text1"/>
        </w:rPr>
        <w:t xml:space="preserve"> and is shown in </w:t>
      </w:r>
      <w:r w:rsidRPr="00EA7C9C">
        <w:rPr>
          <w:color w:val="000000" w:themeColor="text1"/>
        </w:rPr>
        <w:fldChar w:fldCharType="begin"/>
      </w:r>
      <w:r w:rsidRPr="00EA7C9C">
        <w:rPr>
          <w:color w:val="000000" w:themeColor="text1"/>
        </w:rPr>
        <w:instrText xml:space="preserve"> REF _Ref418868244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24</w:t>
      </w:r>
      <w:r w:rsidRPr="00EA7C9C">
        <w:rPr>
          <w:color w:val="000000" w:themeColor="text1"/>
        </w:rPr>
        <w:fldChar w:fldCharType="end"/>
      </w:r>
      <w:r w:rsidRPr="00EA7C9C">
        <w:rPr>
          <w:color w:val="000000" w:themeColor="text1"/>
        </w:rPr>
        <w:t xml:space="preserve"> a. The ratio of the gauge length over the square root of the cross sectional area was therefore 1 instead of 4.5 (US standard). Observations of local deformation and damage mechanisms in the microstructure can be done on such a design. </w:t>
      </w:r>
      <w:r w:rsidRPr="00EA7C9C">
        <w:rPr>
          <w:color w:val="000000" w:themeColor="text1"/>
        </w:rPr>
        <w:fldChar w:fldCharType="begin"/>
      </w:r>
      <w:r w:rsidRPr="00EA7C9C">
        <w:rPr>
          <w:color w:val="000000" w:themeColor="text1"/>
        </w:rPr>
        <w:instrText xml:space="preserve"> REF _Ref418868244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24</w:t>
      </w:r>
      <w:r w:rsidRPr="00EA7C9C">
        <w:rPr>
          <w:color w:val="000000" w:themeColor="text1"/>
        </w:rPr>
        <w:fldChar w:fldCharType="end"/>
      </w:r>
      <w:r w:rsidRPr="00EA7C9C">
        <w:rPr>
          <w:color w:val="000000" w:themeColor="text1"/>
        </w:rPr>
        <w:t xml:space="preserve"> b shows the simulation of the tensile specimen with the new geometry with high strain concentration within the short gauge length and a maximum predicted load of 2kN only. </w:t>
      </w:r>
    </w:p>
    <w:p w:rsidR="00856106" w:rsidRPr="00EA7C9C" w:rsidRDefault="00856106" w:rsidP="00AE076B">
      <w:pPr>
        <w:pStyle w:val="Caption"/>
        <w:keepNext/>
        <w:rPr>
          <w:color w:val="000000" w:themeColor="text1"/>
        </w:rPr>
      </w:pPr>
      <w:r w:rsidRPr="00EA7C9C">
        <w:rPr>
          <w:noProof/>
          <w:color w:val="000000" w:themeColor="text1"/>
          <w:lang w:eastAsia="en-GB"/>
        </w:rPr>
        <w:lastRenderedPageBreak/>
        <w:drawing>
          <wp:inline distT="0" distB="0" distL="0" distR="0" wp14:anchorId="705F9E9D" wp14:editId="1F54DD6E">
            <wp:extent cx="3174521" cy="2329132"/>
            <wp:effectExtent l="76200" t="76200" r="140335" b="128905"/>
            <wp:docPr id="2290" name="Picture 2290" descr="C:\Users\JohnKiu\Dropbox\PhD-Work\Thesis\2. Rearrangement050914\0Images\1ThesisImagenGraph\C2-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hnKiu\Dropbox\PhD-Work\Thesis\2. Rearrangement050914\0Images\1ThesisImagenGraph\C2-20a.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796" t="3801" r="3783" b="17251"/>
                    <a:stretch/>
                  </pic:blipFill>
                  <pic:spPr bwMode="auto">
                    <a:xfrm>
                      <a:off x="0" y="0"/>
                      <a:ext cx="3176269" cy="2330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702293D6" wp14:editId="798E6B01">
            <wp:extent cx="1380226" cy="2303680"/>
            <wp:effectExtent l="76200" t="76200" r="125095" b="135255"/>
            <wp:docPr id="2291" name="Picture 2291" descr="C:\Users\JohnKiu\Dropbox\PhD-Work\Thesis\2. Rearrangement050914\0Images\1ThesisImagenGraph\C2-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hnKiu\Dropbox\PhD-Work\Thesis\2. Rearrangement050914\0Images\1ThesisImagenGraph\C2-20b.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82915" cy="2308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sectPr w:rsidR="00856106" w:rsidRPr="00EA7C9C" w:rsidSect="00AE076B">
          <w:headerReference w:type="default" r:id="rId73"/>
          <w:pgSz w:w="11906" w:h="16838"/>
          <w:pgMar w:top="1440" w:right="1134" w:bottom="1440" w:left="1134" w:header="709" w:footer="709" w:gutter="1134"/>
          <w:cols w:space="708"/>
          <w:docGrid w:linePitch="360"/>
        </w:sectPr>
      </w:pPr>
      <w:bookmarkStart w:id="150" w:name="_Ref418868244"/>
      <w:bookmarkStart w:id="151" w:name="_Toc42791658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24</w:t>
      </w:r>
      <w:r w:rsidR="00196015" w:rsidRPr="00EA7C9C">
        <w:rPr>
          <w:noProof/>
          <w:color w:val="000000" w:themeColor="text1"/>
        </w:rPr>
        <w:fldChar w:fldCharType="end"/>
      </w:r>
      <w:bookmarkEnd w:id="150"/>
      <w:r w:rsidRPr="00EA7C9C">
        <w:rPr>
          <w:color w:val="000000" w:themeColor="text1"/>
        </w:rPr>
        <w:t xml:space="preserve"> a) Dimensions of revised tensile specimen b) simulation model with equivalent stress </w:t>
      </w:r>
      <w:r w:rsidR="00B46E5D" w:rsidRPr="00EA7C9C">
        <w:rPr>
          <w:color w:val="000000" w:themeColor="text1"/>
        </w:rPr>
        <w:t xml:space="preserve">(MPa) </w:t>
      </w:r>
      <w:r w:rsidRPr="00EA7C9C">
        <w:rPr>
          <w:color w:val="000000" w:themeColor="text1"/>
        </w:rPr>
        <w:t>distribution</w:t>
      </w:r>
      <w:bookmarkEnd w:id="151"/>
    </w:p>
    <w:p w:rsidR="00856106" w:rsidRPr="00EA7C9C" w:rsidRDefault="00856106" w:rsidP="00AE076B">
      <w:pPr>
        <w:pStyle w:val="Heading2"/>
        <w:rPr>
          <w:color w:val="000000" w:themeColor="text1"/>
        </w:rPr>
      </w:pPr>
      <w:bookmarkStart w:id="152" w:name="_Toc404258613"/>
      <w:bookmarkStart w:id="153" w:name="_Toc427916478"/>
      <w:r w:rsidRPr="00EA7C9C">
        <w:rPr>
          <w:color w:val="000000" w:themeColor="text1"/>
        </w:rPr>
        <w:lastRenderedPageBreak/>
        <w:t>Materials, Sample preparation, Test conditions, and Strain measurement</w:t>
      </w:r>
      <w:bookmarkEnd w:id="152"/>
      <w:bookmarkEnd w:id="153"/>
    </w:p>
    <w:p w:rsidR="00856106" w:rsidRPr="00EA7C9C" w:rsidRDefault="00856106" w:rsidP="00AE076B">
      <w:pPr>
        <w:pStyle w:val="Heading3"/>
        <w:rPr>
          <w:color w:val="000000" w:themeColor="text1"/>
        </w:rPr>
      </w:pPr>
      <w:bookmarkStart w:id="154" w:name="_Toc404258614"/>
      <w:bookmarkStart w:id="155" w:name="_Toc427916479"/>
      <w:r w:rsidRPr="00EA7C9C">
        <w:rPr>
          <w:color w:val="000000" w:themeColor="text1"/>
        </w:rPr>
        <w:t>Materials</w:t>
      </w:r>
      <w:bookmarkEnd w:id="154"/>
      <w:bookmarkEnd w:id="155"/>
    </w:p>
    <w:p w:rsidR="00856106" w:rsidRPr="00EA7C9C" w:rsidRDefault="00856106" w:rsidP="00AE076B">
      <w:pPr>
        <w:rPr>
          <w:color w:val="000000" w:themeColor="text1"/>
        </w:rPr>
      </w:pPr>
      <w:r w:rsidRPr="00EA7C9C">
        <w:rPr>
          <w:color w:val="000000" w:themeColor="text1"/>
        </w:rPr>
        <w:t xml:space="preserve">Three materials were provided by Tata Steel Europe. The primary studied material is as-cast FCS, which experiences crack formation as well as microstructure evolution during hot rolling. The second metal, hot rolled </w:t>
      </w:r>
      <w:r w:rsidRPr="00EA7C9C">
        <w:rPr>
          <w:bCs/>
          <w:color w:val="000000" w:themeColor="text1"/>
          <w:szCs w:val="24"/>
        </w:rPr>
        <w:t>Fe-30wt%Ni,</w:t>
      </w:r>
      <w:r w:rsidRPr="00EA7C9C">
        <w:rPr>
          <w:color w:val="000000" w:themeColor="text1"/>
        </w:rPr>
        <w:t xml:space="preserve"> specially-made by Tata Steel, is a non-transformable simulation material with high content of nickel as an austenitic stabiliser. It remains in the austenitic phase even at room temperature.  Finally, a similar simulation material also produced by Tata Steel but with a higher sulphur content (as-cast </w:t>
      </w:r>
      <w:r w:rsidRPr="00EA7C9C">
        <w:rPr>
          <w:bCs/>
          <w:color w:val="000000" w:themeColor="text1"/>
          <w:szCs w:val="24"/>
        </w:rPr>
        <w:t xml:space="preserve">Fe-30wt%Ni+S) was investigated in this study. </w:t>
      </w:r>
      <w:r w:rsidRPr="00EA7C9C">
        <w:rPr>
          <w:color w:val="000000" w:themeColor="text1"/>
        </w:rPr>
        <w:t xml:space="preserve">The chemical composition of the materials is given in </w:t>
      </w:r>
      <w:r w:rsidRPr="00EA7C9C">
        <w:rPr>
          <w:color w:val="000000" w:themeColor="text1"/>
        </w:rPr>
        <w:fldChar w:fldCharType="begin"/>
      </w:r>
      <w:r w:rsidRPr="00EA7C9C">
        <w:rPr>
          <w:color w:val="000000" w:themeColor="text1"/>
        </w:rPr>
        <w:instrText xml:space="preserve"> REF _Ref419283497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3.1</w:t>
      </w:r>
      <w:r w:rsidRPr="00EA7C9C">
        <w:rPr>
          <w:color w:val="000000" w:themeColor="text1"/>
        </w:rPr>
        <w:fldChar w:fldCharType="end"/>
      </w:r>
      <w:r w:rsidRPr="00EA7C9C">
        <w:rPr>
          <w:color w:val="000000" w:themeColor="text1"/>
        </w:rPr>
        <w:t>.</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2DA639C4" wp14:editId="5D02E50D">
            <wp:extent cx="5400040" cy="1239593"/>
            <wp:effectExtent l="0" t="0" r="0" b="0"/>
            <wp:docPr id="2294" name="Picture 2294" descr="C:\Users\JohnKiu\Dropbox\PhD-Work\Thesis\2. Rearrangement050914\0Images\1ThesisImagenGraph\C2-23_MaterialCom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hnKiu\Dropbox\PhD-Work\Thesis\2. Rearrangement050914\0Images\1ThesisImagenGraph\C2-23_MaterialCompositio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1239593"/>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156" w:name="_Ref419283497"/>
      <w:r w:rsidRPr="00EA7C9C">
        <w:rPr>
          <w:color w:val="000000" w:themeColor="text1"/>
        </w:rPr>
        <w:t xml:space="preserve">Table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Table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156"/>
      <w:r w:rsidRPr="00EA7C9C">
        <w:rPr>
          <w:color w:val="000000" w:themeColor="text1"/>
        </w:rPr>
        <w:t xml:space="preserve"> Materials composition (LAP= low as possible)</w:t>
      </w:r>
    </w:p>
    <w:p w:rsidR="00856106" w:rsidRPr="00EA7C9C" w:rsidRDefault="00856106" w:rsidP="00AE076B">
      <w:pPr>
        <w:rPr>
          <w:color w:val="000000" w:themeColor="text1"/>
          <w:szCs w:val="24"/>
        </w:rPr>
      </w:pPr>
      <w:r w:rsidRPr="00EA7C9C">
        <w:rPr>
          <w:bCs/>
          <w:color w:val="000000" w:themeColor="text1"/>
          <w:szCs w:val="24"/>
        </w:rPr>
        <w:t xml:space="preserve">FCS is the main material of interest as far as applications are concerned. However, due to the microstructure evolution taking place in FCS at high temperature during the hot rolling process, as discussed in the Literature Review, there is a need to cast a simulation material, which represents the FCS’s austenitic phase while preventing microstructure evolution namely, phase transformation, for observations and analysis of the microstructure at room temperature. This simulation alloy, Fe-30wt%Ni, cast and hot rolled at Tata Steel, has been shown to have similar stress/strain responses and stacking fault energy to that of austenite in any transformable carbon steel </w:t>
      </w:r>
      <w:r w:rsidRPr="00EA7C9C">
        <w:rPr>
          <w:bCs/>
          <w:noProof/>
          <w:color w:val="000000" w:themeColor="text1"/>
          <w:szCs w:val="24"/>
        </w:rPr>
        <w:t>[67]</w:t>
      </w:r>
      <w:r w:rsidRPr="00EA7C9C">
        <w:rPr>
          <w:bCs/>
          <w:color w:val="000000" w:themeColor="text1"/>
          <w:szCs w:val="24"/>
        </w:rPr>
        <w:t>. It was used in the first part of this work to develop the experimental procedure required since it was readily available. The material was heat treated at 1200</w:t>
      </w:r>
      <w:r w:rsidRPr="00EA7C9C">
        <w:rPr>
          <w:rFonts w:ascii="Calibri" w:hAnsi="Calibri"/>
          <w:bCs/>
          <w:color w:val="000000" w:themeColor="text1"/>
          <w:szCs w:val="24"/>
        </w:rPr>
        <w:t>⁰</w:t>
      </w:r>
      <w:r w:rsidRPr="00EA7C9C">
        <w:rPr>
          <w:bCs/>
          <w:color w:val="000000" w:themeColor="text1"/>
          <w:szCs w:val="24"/>
        </w:rPr>
        <w:t xml:space="preserve">C for 10minutes to form equi-axed grains in the microstructure. Further casting was done by Tata Steel to produce a new Fe-30wt%Ni alloy with 0.3wt% addition of sulphur with the aim of forming </w:t>
      </w:r>
      <w:r w:rsidRPr="00EA7C9C">
        <w:rPr>
          <w:color w:val="000000" w:themeColor="text1"/>
          <w:szCs w:val="24"/>
        </w:rPr>
        <w:t xml:space="preserve">manganese sulphide inclusions similar to those observed in FCS. However, the optimum casting conditions are yet to be found since the inclusion types and </w:t>
      </w:r>
      <w:r w:rsidRPr="00EA7C9C">
        <w:rPr>
          <w:color w:val="000000" w:themeColor="text1"/>
          <w:szCs w:val="24"/>
        </w:rPr>
        <w:lastRenderedPageBreak/>
        <w:t xml:space="preserve">distributions in </w:t>
      </w:r>
      <w:r w:rsidRPr="00EA7C9C">
        <w:rPr>
          <w:bCs/>
          <w:color w:val="000000" w:themeColor="text1"/>
          <w:szCs w:val="24"/>
        </w:rPr>
        <w:t>Fe-30wt%Ni+S (</w:t>
      </w:r>
      <w:r w:rsidRPr="00EA7C9C">
        <w:rPr>
          <w:bCs/>
          <w:color w:val="000000" w:themeColor="text1"/>
          <w:szCs w:val="24"/>
        </w:rPr>
        <w:fldChar w:fldCharType="begin"/>
      </w:r>
      <w:r w:rsidRPr="00EA7C9C">
        <w:rPr>
          <w:bCs/>
          <w:color w:val="000000" w:themeColor="text1"/>
          <w:szCs w:val="24"/>
        </w:rPr>
        <w:instrText xml:space="preserve"> REF _Ref418868323 \h </w:instrText>
      </w:r>
      <w:r w:rsidRPr="00EA7C9C">
        <w:rPr>
          <w:bCs/>
          <w:color w:val="000000" w:themeColor="text1"/>
          <w:szCs w:val="24"/>
        </w:rPr>
      </w:r>
      <w:r w:rsidRPr="00EA7C9C">
        <w:rPr>
          <w:bCs/>
          <w:color w:val="000000" w:themeColor="text1"/>
          <w:szCs w:val="24"/>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25</w:t>
      </w:r>
      <w:r w:rsidRPr="00EA7C9C">
        <w:rPr>
          <w:bCs/>
          <w:color w:val="000000" w:themeColor="text1"/>
          <w:szCs w:val="24"/>
        </w:rPr>
        <w:fldChar w:fldCharType="end"/>
      </w:r>
      <w:r w:rsidRPr="00EA7C9C">
        <w:rPr>
          <w:bCs/>
          <w:color w:val="000000" w:themeColor="text1"/>
          <w:szCs w:val="24"/>
        </w:rPr>
        <w:t xml:space="preserve"> a) are</w:t>
      </w:r>
      <w:r w:rsidRPr="00EA7C9C">
        <w:rPr>
          <w:color w:val="000000" w:themeColor="text1"/>
          <w:szCs w:val="24"/>
        </w:rPr>
        <w:t xml:space="preserve"> in general different from those found in FCS (</w:t>
      </w:r>
      <w:r w:rsidRPr="00EA7C9C">
        <w:rPr>
          <w:bCs/>
          <w:color w:val="000000" w:themeColor="text1"/>
          <w:szCs w:val="24"/>
        </w:rPr>
        <w:fldChar w:fldCharType="begin"/>
      </w:r>
      <w:r w:rsidRPr="00EA7C9C">
        <w:rPr>
          <w:bCs/>
          <w:color w:val="000000" w:themeColor="text1"/>
          <w:szCs w:val="24"/>
        </w:rPr>
        <w:instrText xml:space="preserve"> REF _Ref418868323 \h </w:instrText>
      </w:r>
      <w:r w:rsidRPr="00EA7C9C">
        <w:rPr>
          <w:bCs/>
          <w:color w:val="000000" w:themeColor="text1"/>
          <w:szCs w:val="24"/>
        </w:rPr>
      </w:r>
      <w:r w:rsidRPr="00EA7C9C">
        <w:rPr>
          <w:bCs/>
          <w:color w:val="000000" w:themeColor="text1"/>
          <w:szCs w:val="24"/>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25</w:t>
      </w:r>
      <w:r w:rsidRPr="00EA7C9C">
        <w:rPr>
          <w:bCs/>
          <w:color w:val="000000" w:themeColor="text1"/>
          <w:szCs w:val="24"/>
        </w:rPr>
        <w:fldChar w:fldCharType="end"/>
      </w:r>
      <w:r w:rsidRPr="00EA7C9C">
        <w:rPr>
          <w:bCs/>
          <w:color w:val="000000" w:themeColor="text1"/>
          <w:szCs w:val="24"/>
        </w:rPr>
        <w:t xml:space="preserve"> </w:t>
      </w:r>
      <w:r w:rsidRPr="00EA7C9C">
        <w:rPr>
          <w:color w:val="000000" w:themeColor="text1"/>
          <w:szCs w:val="24"/>
        </w:rPr>
        <w:t xml:space="preserve">b). However, globular type inclusions commonly observed in FCS can also be found in </w:t>
      </w:r>
      <w:r w:rsidRPr="00EA7C9C">
        <w:rPr>
          <w:bCs/>
          <w:color w:val="000000" w:themeColor="text1"/>
          <w:szCs w:val="24"/>
        </w:rPr>
        <w:t>Fe-30wt%Ni+S which can therefore be used as a simulation material to study the influence of such inclusions on local deformation and damage.</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1116CA9F" wp14:editId="3267FD2B">
            <wp:extent cx="3996541" cy="2001329"/>
            <wp:effectExtent l="0" t="0" r="4445" b="0"/>
            <wp:docPr id="2080" name="Picture 2080" descr="C:\Users\JohnKiu\Dropbox\PhD-Work\Thesis\2. Rearrangement050914\0Images\1ThesisImagenGraph\C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Kiu\Dropbox\PhD-Work\Thesis\2. Rearrangement050914\0Images\1ThesisImagenGraph\C2-2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11421" cy="2008780"/>
                    </a:xfrm>
                    <a:prstGeom prst="rect">
                      <a:avLst/>
                    </a:prstGeom>
                    <a:noFill/>
                    <a:ln>
                      <a:noFill/>
                    </a:ln>
                  </pic:spPr>
                </pic:pic>
              </a:graphicData>
            </a:graphic>
          </wp:inline>
        </w:drawing>
      </w:r>
    </w:p>
    <w:p w:rsidR="00856106" w:rsidRPr="00EA7C9C" w:rsidRDefault="00856106" w:rsidP="00AE076B">
      <w:pPr>
        <w:pStyle w:val="Caption"/>
        <w:rPr>
          <w:rStyle w:val="Caption2Char"/>
          <w:rFonts w:asciiTheme="minorHAnsi" w:hAnsiTheme="minorHAnsi"/>
          <w:b/>
          <w:color w:val="000000" w:themeColor="text1"/>
        </w:rPr>
      </w:pPr>
      <w:bookmarkStart w:id="157" w:name="_Ref418868323"/>
      <w:bookmarkStart w:id="158" w:name="_Toc42791659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25</w:t>
      </w:r>
      <w:r w:rsidR="00196015" w:rsidRPr="00EA7C9C">
        <w:rPr>
          <w:noProof/>
          <w:color w:val="000000" w:themeColor="text1"/>
        </w:rPr>
        <w:fldChar w:fldCharType="end"/>
      </w:r>
      <w:bookmarkEnd w:id="157"/>
      <w:r w:rsidRPr="00EA7C9C">
        <w:rPr>
          <w:color w:val="000000" w:themeColor="text1"/>
        </w:rPr>
        <w:t xml:space="preserve"> Inclusions found in a) Fe-30wt%Ni+S and b) FCS</w:t>
      </w:r>
      <w:bookmarkEnd w:id="158"/>
      <w:r w:rsidRPr="00EA7C9C">
        <w:rPr>
          <w:rStyle w:val="Caption2Char"/>
          <w:color w:val="000000" w:themeColor="text1"/>
        </w:rPr>
        <w:t xml:space="preserve"> </w:t>
      </w:r>
    </w:p>
    <w:p w:rsidR="00856106" w:rsidRPr="00EA7C9C" w:rsidRDefault="00856106" w:rsidP="00AE076B">
      <w:pPr>
        <w:rPr>
          <w:color w:val="000000" w:themeColor="text1"/>
          <w:szCs w:val="24"/>
        </w:rPr>
      </w:pPr>
      <w:r w:rsidRPr="00EA7C9C">
        <w:rPr>
          <w:color w:val="000000" w:themeColor="text1"/>
          <w:szCs w:val="24"/>
        </w:rPr>
        <w:t xml:space="preserve">Inclusions found in the FCS are similar to what Moore refers as inclusions of type I (globular) </w:t>
      </w:r>
      <w:r w:rsidRPr="00EA7C9C">
        <w:rPr>
          <w:noProof/>
          <w:color w:val="000000" w:themeColor="text1"/>
          <w:szCs w:val="24"/>
        </w:rPr>
        <w:t>[7]</w:t>
      </w:r>
      <w:r w:rsidRPr="00EA7C9C">
        <w:rPr>
          <w:color w:val="000000" w:themeColor="text1"/>
          <w:szCs w:val="24"/>
        </w:rPr>
        <w:t xml:space="preserve"> as shown in </w:t>
      </w:r>
      <w:r w:rsidRPr="00EA7C9C">
        <w:rPr>
          <w:color w:val="000000" w:themeColor="text1"/>
          <w:szCs w:val="24"/>
        </w:rPr>
        <w:fldChar w:fldCharType="begin"/>
      </w:r>
      <w:r w:rsidRPr="00EA7C9C">
        <w:rPr>
          <w:color w:val="000000" w:themeColor="text1"/>
          <w:szCs w:val="24"/>
        </w:rPr>
        <w:instrText xml:space="preserve"> REF _Ref418868342 \h </w:instrText>
      </w:r>
      <w:r w:rsidRPr="00EA7C9C">
        <w:rPr>
          <w:color w:val="000000" w:themeColor="text1"/>
          <w:szCs w:val="24"/>
        </w:rPr>
      </w:r>
      <w:r w:rsidRPr="00EA7C9C">
        <w:rPr>
          <w:color w:val="000000" w:themeColor="text1"/>
          <w:szCs w:val="24"/>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26</w:t>
      </w:r>
      <w:r w:rsidRPr="00EA7C9C">
        <w:rPr>
          <w:color w:val="000000" w:themeColor="text1"/>
          <w:szCs w:val="24"/>
        </w:rPr>
        <w:fldChar w:fldCharType="end"/>
      </w:r>
      <w:r w:rsidRPr="00EA7C9C">
        <w:rPr>
          <w:color w:val="000000" w:themeColor="text1"/>
          <w:szCs w:val="24"/>
        </w:rPr>
        <w:t xml:space="preserve"> a while a large proportion of inclusions found in Fe-30wt%Ni+S corresponds to the Type II mentioned by Moore </w:t>
      </w:r>
      <w:r w:rsidRPr="00EA7C9C">
        <w:rPr>
          <w:noProof/>
          <w:color w:val="000000" w:themeColor="text1"/>
          <w:szCs w:val="24"/>
        </w:rPr>
        <w:t>[7]</w:t>
      </w:r>
      <w:r w:rsidRPr="00EA7C9C">
        <w:rPr>
          <w:color w:val="000000" w:themeColor="text1"/>
          <w:szCs w:val="24"/>
        </w:rPr>
        <w:t xml:space="preserve">. Moore suggests that the formation of Type I and Type II inclusions is related to their chemical composition and especially the proportion of carbon and aluminium content, as shown in </w:t>
      </w:r>
      <w:r w:rsidRPr="00EA7C9C">
        <w:rPr>
          <w:color w:val="000000" w:themeColor="text1"/>
          <w:szCs w:val="24"/>
        </w:rPr>
        <w:fldChar w:fldCharType="begin"/>
      </w:r>
      <w:r w:rsidRPr="00EA7C9C">
        <w:rPr>
          <w:color w:val="000000" w:themeColor="text1"/>
          <w:szCs w:val="24"/>
        </w:rPr>
        <w:instrText xml:space="preserve"> REF _Ref418868342 \h </w:instrText>
      </w:r>
      <w:r w:rsidRPr="00EA7C9C">
        <w:rPr>
          <w:color w:val="000000" w:themeColor="text1"/>
          <w:szCs w:val="24"/>
        </w:rPr>
      </w:r>
      <w:r w:rsidRPr="00EA7C9C">
        <w:rPr>
          <w:color w:val="000000" w:themeColor="text1"/>
          <w:szCs w:val="24"/>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26</w:t>
      </w:r>
      <w:r w:rsidRPr="00EA7C9C">
        <w:rPr>
          <w:color w:val="000000" w:themeColor="text1"/>
          <w:szCs w:val="24"/>
        </w:rPr>
        <w:fldChar w:fldCharType="end"/>
      </w:r>
      <w:r w:rsidRPr="00EA7C9C">
        <w:rPr>
          <w:color w:val="000000" w:themeColor="text1"/>
          <w:szCs w:val="24"/>
        </w:rPr>
        <w:t xml:space="preserve"> b. The aluminium content has also a direct effect on the distribution of inclusions </w:t>
      </w:r>
      <w:r w:rsidRPr="00EA7C9C">
        <w:rPr>
          <w:noProof/>
          <w:color w:val="000000" w:themeColor="text1"/>
          <w:szCs w:val="24"/>
        </w:rPr>
        <w:t>[7]</w:t>
      </w:r>
      <w:r w:rsidRPr="00EA7C9C">
        <w:rPr>
          <w:color w:val="000000" w:themeColor="text1"/>
          <w:szCs w:val="24"/>
        </w:rPr>
        <w:t xml:space="preserve">. </w:t>
      </w:r>
    </w:p>
    <w:p w:rsidR="00856106" w:rsidRPr="00EA7C9C" w:rsidRDefault="00856106" w:rsidP="00AE076B">
      <w:pPr>
        <w:pStyle w:val="Caption2"/>
        <w:rPr>
          <w:color w:val="000000" w:themeColor="text1"/>
        </w:rPr>
      </w:pPr>
      <w:r w:rsidRPr="00EA7C9C">
        <w:rPr>
          <w:rFonts w:eastAsia="Times New Roman"/>
          <w:snapToGrid w:val="0"/>
          <w:color w:val="000000" w:themeColor="text1"/>
          <w:w w:val="0"/>
          <w:sz w:val="0"/>
          <w:szCs w:val="0"/>
          <w:u w:color="000000"/>
          <w:bdr w:val="none" w:sz="0" w:space="0" w:color="000000"/>
          <w:shd w:val="clear" w:color="000000" w:fill="000000"/>
          <w:lang w:val="x-none" w:eastAsia="x-none" w:bidi="x-none"/>
        </w:rPr>
        <w:t xml:space="preserve">  </w:t>
      </w:r>
      <w:r w:rsidRPr="00EA7C9C">
        <w:rPr>
          <w:noProof/>
          <w:color w:val="000000" w:themeColor="text1"/>
          <w:lang w:eastAsia="en-GB"/>
        </w:rPr>
        <w:drawing>
          <wp:inline distT="0" distB="0" distL="0" distR="0" wp14:anchorId="04711FEE" wp14:editId="02E2AB6E">
            <wp:extent cx="4673395" cy="1932317"/>
            <wp:effectExtent l="0" t="0" r="0" b="0"/>
            <wp:docPr id="2081" name="Picture 2081" descr="C:\Users\JohnKiu\Dropbox\PhD-Work\Thesis\2. Rearrangement050914\0Images\1ThesisImagenGraph\C2-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Kiu\Dropbox\PhD-Work\Thesis\2. Rearrangement050914\0Images\1ThesisImagenGraph\C2-25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79359" cy="1934783"/>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159" w:name="_Ref418868342"/>
      <w:bookmarkStart w:id="160" w:name="_Toc42791659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26</w:t>
      </w:r>
      <w:r w:rsidR="00196015" w:rsidRPr="00EA7C9C">
        <w:rPr>
          <w:noProof/>
          <w:color w:val="000000" w:themeColor="text1"/>
        </w:rPr>
        <w:fldChar w:fldCharType="end"/>
      </w:r>
      <w:bookmarkEnd w:id="159"/>
      <w:r w:rsidRPr="00EA7C9C">
        <w:rPr>
          <w:color w:val="000000" w:themeColor="text1"/>
        </w:rPr>
        <w:t xml:space="preserve"> a) Various types of inclusions and b) effect of the composition on types of inclusions formed </w:t>
      </w:r>
      <w:r w:rsidRPr="00EA7C9C">
        <w:rPr>
          <w:noProof/>
          <w:color w:val="000000" w:themeColor="text1"/>
        </w:rPr>
        <w:t>[7]</w:t>
      </w:r>
      <w:bookmarkEnd w:id="160"/>
    </w:p>
    <w:p w:rsidR="00856106" w:rsidRPr="00EA7C9C" w:rsidRDefault="00856106" w:rsidP="00AE076B">
      <w:pPr>
        <w:rPr>
          <w:color w:val="000000" w:themeColor="text1"/>
          <w:szCs w:val="24"/>
        </w:rPr>
      </w:pPr>
      <w:bookmarkStart w:id="161" w:name="_Toc404258615"/>
      <w:r w:rsidRPr="00EA7C9C">
        <w:rPr>
          <w:color w:val="000000" w:themeColor="text1"/>
          <w:szCs w:val="24"/>
        </w:rPr>
        <w:t xml:space="preserve">In summary, all three materials will be studied at both room and high temperature. Limitations related to the phase transformation in FCS will be overcome by studying the </w:t>
      </w:r>
      <w:r w:rsidRPr="00EA7C9C">
        <w:rPr>
          <w:color w:val="000000" w:themeColor="text1"/>
          <w:szCs w:val="24"/>
        </w:rPr>
        <w:lastRenderedPageBreak/>
        <w:t>behaviour of the two simulation austenitic alloys as far as local deformation and damage are concerned.</w:t>
      </w:r>
    </w:p>
    <w:p w:rsidR="00856106" w:rsidRPr="00EA7C9C" w:rsidRDefault="00856106" w:rsidP="00AE076B">
      <w:pPr>
        <w:pStyle w:val="Heading4"/>
        <w:rPr>
          <w:color w:val="000000" w:themeColor="text1"/>
        </w:rPr>
      </w:pPr>
      <w:bookmarkStart w:id="162" w:name="_Toc427916480"/>
      <w:r w:rsidRPr="00EA7C9C">
        <w:rPr>
          <w:color w:val="000000" w:themeColor="text1"/>
        </w:rPr>
        <w:t>Microstructure</w:t>
      </w:r>
      <w:bookmarkEnd w:id="161"/>
      <w:bookmarkEnd w:id="162"/>
    </w:p>
    <w:p w:rsidR="00856106" w:rsidRPr="00EA7C9C" w:rsidRDefault="00856106" w:rsidP="00AE076B">
      <w:pPr>
        <w:rPr>
          <w:rFonts w:eastAsia="Times New Roman"/>
          <w:snapToGrid w:val="0"/>
          <w:color w:val="000000" w:themeColor="text1"/>
          <w:w w:val="0"/>
          <w:sz w:val="0"/>
          <w:szCs w:val="0"/>
          <w:u w:color="000000"/>
          <w:bdr w:val="none" w:sz="0" w:space="0" w:color="000000"/>
          <w:shd w:val="clear" w:color="000000" w:fill="000000"/>
          <w:lang w:eastAsia="x-none" w:bidi="x-none"/>
        </w:rPr>
      </w:pPr>
      <w:r w:rsidRPr="00EA7C9C">
        <w:rPr>
          <w:color w:val="000000" w:themeColor="text1"/>
        </w:rPr>
        <w:t xml:space="preserve">After several trials and errors, optimal chemical etching conditions were found to reveal the microstructure of FCS using 3% Nital (97ml Methanol + 3ml Nitric acid) for 15seconds. As-cast FCS’s microstructure consists of ferrite and pearlite with MnS inclusions as shown in </w:t>
      </w:r>
      <w:r w:rsidRPr="00EA7C9C">
        <w:rPr>
          <w:color w:val="000000" w:themeColor="text1"/>
        </w:rPr>
        <w:fldChar w:fldCharType="begin"/>
      </w:r>
      <w:r w:rsidRPr="00EA7C9C">
        <w:rPr>
          <w:color w:val="000000" w:themeColor="text1"/>
        </w:rPr>
        <w:instrText xml:space="preserve"> REF _Ref418868368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27</w:t>
      </w:r>
      <w:r w:rsidRPr="00EA7C9C">
        <w:rPr>
          <w:color w:val="000000" w:themeColor="text1"/>
        </w:rPr>
        <w:fldChar w:fldCharType="end"/>
      </w:r>
      <w:r w:rsidRPr="00EA7C9C">
        <w:rPr>
          <w:color w:val="000000" w:themeColor="text1"/>
        </w:rPr>
        <w:t xml:space="preserve"> a. An Energy-dispersive X-ray (EDX) analysis was carried out in the SEM to confirm the composition of the inclusions (</w:t>
      </w:r>
      <w:r w:rsidRPr="00EA7C9C">
        <w:rPr>
          <w:color w:val="000000" w:themeColor="text1"/>
        </w:rPr>
        <w:fldChar w:fldCharType="begin"/>
      </w:r>
      <w:r w:rsidRPr="00EA7C9C">
        <w:rPr>
          <w:color w:val="000000" w:themeColor="text1"/>
        </w:rPr>
        <w:instrText xml:space="preserve"> REF _Ref419295964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28</w:t>
      </w:r>
      <w:r w:rsidRPr="00EA7C9C">
        <w:rPr>
          <w:color w:val="000000" w:themeColor="text1"/>
        </w:rPr>
        <w:fldChar w:fldCharType="end"/>
      </w:r>
      <w:r w:rsidRPr="00EA7C9C">
        <w:rPr>
          <w:color w:val="000000" w:themeColor="text1"/>
        </w:rPr>
        <w:t xml:space="preserve"> a) as MnS with lead attached with some inclusions (</w:t>
      </w:r>
      <w:r w:rsidRPr="00EA7C9C">
        <w:rPr>
          <w:color w:val="000000" w:themeColor="text1"/>
        </w:rPr>
        <w:fldChar w:fldCharType="begin"/>
      </w:r>
      <w:r w:rsidRPr="00EA7C9C">
        <w:rPr>
          <w:color w:val="000000" w:themeColor="text1"/>
        </w:rPr>
        <w:instrText xml:space="preserve"> REF _Ref419295964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28</w:t>
      </w:r>
      <w:r w:rsidRPr="00EA7C9C">
        <w:rPr>
          <w:color w:val="000000" w:themeColor="text1"/>
        </w:rPr>
        <w:fldChar w:fldCharType="end"/>
      </w:r>
      <w:r w:rsidRPr="00EA7C9C">
        <w:rPr>
          <w:color w:val="000000" w:themeColor="text1"/>
        </w:rPr>
        <w:t xml:space="preserve"> b). Inclusions and pearlite islands appear to be randomly distributed in the ferrite matrix with approximate grain size of 50-150microns .</w:t>
      </w:r>
      <w:r w:rsidRPr="00EA7C9C">
        <w:rPr>
          <w:rFonts w:eastAsia="Times New Roman"/>
          <w:snapToGrid w:val="0"/>
          <w:color w:val="000000" w:themeColor="text1"/>
          <w:w w:val="0"/>
          <w:sz w:val="0"/>
          <w:szCs w:val="0"/>
          <w:u w:color="000000"/>
          <w:bdr w:val="none" w:sz="0" w:space="0" w:color="000000"/>
          <w:shd w:val="clear" w:color="000000" w:fill="000000"/>
          <w:lang w:val="x-none" w:eastAsia="x-none" w:bidi="x-none"/>
        </w:rPr>
        <w:t xml:space="preserve"> </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3DD2EC26" wp14:editId="5FBA465E">
            <wp:extent cx="4770408" cy="1996458"/>
            <wp:effectExtent l="76200" t="76200" r="125730" b="137160"/>
            <wp:docPr id="2082" name="Picture 2082" descr="C:\Users\JohnKiu\Dropbox\PhD-Work\Thesis\2. Rearrangement050914\0Images\1ThesisImagenGraph\C2-26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Kiu\Dropbox\PhD-Work\Thesis\2. Rearrangement050914\0Images\1ThesisImagenGraph\C2-26a-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70323" cy="19964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63" w:name="_Ref418868368"/>
      <w:bookmarkStart w:id="164" w:name="_Toc42791659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27</w:t>
      </w:r>
      <w:r w:rsidR="00196015" w:rsidRPr="00EA7C9C">
        <w:rPr>
          <w:noProof/>
          <w:color w:val="000000" w:themeColor="text1"/>
        </w:rPr>
        <w:fldChar w:fldCharType="end"/>
      </w:r>
      <w:bookmarkEnd w:id="163"/>
      <w:r w:rsidRPr="00EA7C9C">
        <w:rPr>
          <w:color w:val="000000" w:themeColor="text1"/>
        </w:rPr>
        <w:t xml:space="preserve"> Microstructure of FCS a) Pearlite, Ferrite and inclusions b) Pearlite</w:t>
      </w:r>
      <w:bookmarkEnd w:id="164"/>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11C9035A" wp14:editId="679254BB">
            <wp:extent cx="5438227" cy="2417274"/>
            <wp:effectExtent l="0" t="0" r="0" b="254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26_X-ray.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44668" cy="2464587"/>
                    </a:xfrm>
                    <a:prstGeom prst="rect">
                      <a:avLst/>
                    </a:prstGeom>
                  </pic:spPr>
                </pic:pic>
              </a:graphicData>
            </a:graphic>
          </wp:inline>
        </w:drawing>
      </w:r>
    </w:p>
    <w:p w:rsidR="00856106" w:rsidRPr="00EA7C9C" w:rsidRDefault="00856106" w:rsidP="00AE076B">
      <w:pPr>
        <w:pStyle w:val="Caption"/>
        <w:rPr>
          <w:color w:val="000000" w:themeColor="text1"/>
        </w:rPr>
      </w:pPr>
      <w:bookmarkStart w:id="165" w:name="_Ref419295964"/>
      <w:bookmarkStart w:id="166" w:name="_Toc42791659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28</w:t>
      </w:r>
      <w:r w:rsidR="00196015" w:rsidRPr="00EA7C9C">
        <w:rPr>
          <w:noProof/>
          <w:color w:val="000000" w:themeColor="text1"/>
        </w:rPr>
        <w:fldChar w:fldCharType="end"/>
      </w:r>
      <w:bookmarkEnd w:id="165"/>
      <w:r w:rsidRPr="00EA7C9C">
        <w:rPr>
          <w:color w:val="000000" w:themeColor="text1"/>
        </w:rPr>
        <w:t xml:space="preserve"> Composition of a) inclusions and b) inclusions with lead</w:t>
      </w:r>
      <w:bookmarkEnd w:id="166"/>
    </w:p>
    <w:p w:rsidR="00856106" w:rsidRPr="00EA7C9C" w:rsidRDefault="00856106" w:rsidP="00AE076B">
      <w:pPr>
        <w:rPr>
          <w:color w:val="000000" w:themeColor="text1"/>
        </w:rPr>
      </w:pPr>
      <w:r w:rsidRPr="00EA7C9C">
        <w:rPr>
          <w:color w:val="000000" w:themeColor="text1"/>
        </w:rPr>
        <w:lastRenderedPageBreak/>
        <w:t xml:space="preserve">Several trials were also made to find out the optimal etching conditions for the simulation material, Fe-30wt%Ni. Due to the high nickel content, Fe-30wt%Ni cannot be etched through immersion in a weak acid as for FCS. The microstructure of Fe-30wt%Ni can only be revealed by wiping the polished surface of samples with a piece of cotton with a solution of 70% Nitric acid and 30% water. </w:t>
      </w:r>
      <w:r w:rsidRPr="00EA7C9C">
        <w:rPr>
          <w:color w:val="000000" w:themeColor="text1"/>
        </w:rPr>
        <w:fldChar w:fldCharType="begin"/>
      </w:r>
      <w:r w:rsidRPr="00EA7C9C">
        <w:rPr>
          <w:color w:val="000000" w:themeColor="text1"/>
        </w:rPr>
        <w:instrText xml:space="preserve"> REF _Ref418868394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29</w:t>
      </w:r>
      <w:r w:rsidRPr="00EA7C9C">
        <w:rPr>
          <w:color w:val="000000" w:themeColor="text1"/>
        </w:rPr>
        <w:fldChar w:fldCharType="end"/>
      </w:r>
      <w:r w:rsidRPr="00EA7C9C">
        <w:rPr>
          <w:color w:val="000000" w:themeColor="text1"/>
        </w:rPr>
        <w:t xml:space="preserve"> a shows the austenitic grains of Fe-30wt%Ni which are in general much bigger (</w:t>
      </w:r>
      <w:r w:rsidRPr="00EA7C9C">
        <w:rPr>
          <w:rFonts w:ascii="GreekC_IV50" w:hAnsi="GreekC_IV50" w:cs="GreekC_IV50"/>
          <w:color w:val="000000" w:themeColor="text1"/>
        </w:rPr>
        <w:t>~</w:t>
      </w:r>
      <w:r w:rsidRPr="00EA7C9C">
        <w:rPr>
          <w:color w:val="000000" w:themeColor="text1"/>
        </w:rPr>
        <w:t xml:space="preserve">300-500microns) compared to the FCS’s ferrite grain size ( </w:t>
      </w:r>
      <w:r w:rsidRPr="00EA7C9C">
        <w:rPr>
          <w:rFonts w:ascii="GreekC_IV50" w:hAnsi="GreekC_IV50" w:cs="GreekC_IV50"/>
          <w:color w:val="000000" w:themeColor="text1"/>
        </w:rPr>
        <w:t>~</w:t>
      </w:r>
      <w:r w:rsidRPr="00EA7C9C">
        <w:rPr>
          <w:color w:val="000000" w:themeColor="text1"/>
        </w:rPr>
        <w:t xml:space="preserve">50-150microns). However  Fe-30wt%Ni+S cannot be etched to reveal grain boundaries using the solution of 70% Nitric acid and 30% water due to the  presence of inclusions (failed etched microstructure shown in Appendix 8.5). </w:t>
      </w:r>
      <w:r w:rsidRPr="00EA7C9C">
        <w:rPr>
          <w:color w:val="000000" w:themeColor="text1"/>
        </w:rPr>
        <w:fldChar w:fldCharType="begin"/>
      </w:r>
      <w:r w:rsidRPr="00EA7C9C">
        <w:rPr>
          <w:color w:val="000000" w:themeColor="text1"/>
        </w:rPr>
        <w:instrText xml:space="preserve"> REF _Ref418868394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29</w:t>
      </w:r>
      <w:r w:rsidRPr="00EA7C9C">
        <w:rPr>
          <w:color w:val="000000" w:themeColor="text1"/>
        </w:rPr>
        <w:fldChar w:fldCharType="end"/>
      </w:r>
      <w:r w:rsidRPr="00EA7C9C">
        <w:rPr>
          <w:color w:val="000000" w:themeColor="text1"/>
        </w:rPr>
        <w:t xml:space="preserve"> b only shows the inclusions distribution of Fe-30wt%Ni + 0.3wt%S without revealing grain boundaries. However, </w:t>
      </w:r>
      <w:r w:rsidRPr="00EA7C9C">
        <w:rPr>
          <w:color w:val="000000" w:themeColor="text1"/>
        </w:rPr>
        <w:fldChar w:fldCharType="begin"/>
      </w:r>
      <w:r w:rsidRPr="00EA7C9C">
        <w:rPr>
          <w:color w:val="000000" w:themeColor="text1"/>
        </w:rPr>
        <w:instrText xml:space="preserve"> REF _Ref418868394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29</w:t>
      </w:r>
      <w:r w:rsidRPr="00EA7C9C">
        <w:rPr>
          <w:color w:val="000000" w:themeColor="text1"/>
        </w:rPr>
        <w:fldChar w:fldCharType="end"/>
      </w:r>
      <w:r w:rsidRPr="00EA7C9C">
        <w:rPr>
          <w:color w:val="000000" w:themeColor="text1"/>
        </w:rPr>
        <w:t xml:space="preserve"> b suggests that inclusions are located along grain boundaries which gives an approximate grain size of </w:t>
      </w:r>
      <w:r w:rsidRPr="00EA7C9C">
        <w:rPr>
          <w:rFonts w:ascii="GreekC_IV50" w:hAnsi="GreekC_IV50" w:cs="GreekC_IV50"/>
          <w:color w:val="000000" w:themeColor="text1"/>
        </w:rPr>
        <w:t>~</w:t>
      </w:r>
      <w:r w:rsidRPr="00EA7C9C">
        <w:rPr>
          <w:color w:val="000000" w:themeColor="text1"/>
        </w:rPr>
        <w:t>160-350microns.</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63BA93F7" wp14:editId="07CB58CE">
            <wp:extent cx="4942197" cy="2424023"/>
            <wp:effectExtent l="0" t="0" r="0" b="0"/>
            <wp:docPr id="2083" name="Picture 2083" descr="C:\Users\JohnKiu\Dropbox\PhD-Work\Thesis\2. Rearrangement050914\0Images\1ThesisImagenGraph\C2-27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nKiu\Dropbox\PhD-Work\Thesis\2. Rearrangement050914\0Images\1ThesisImagenGraph\C2-27b-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46705" cy="2426234"/>
                    </a:xfrm>
                    <a:prstGeom prst="rect">
                      <a:avLst/>
                    </a:prstGeom>
                    <a:noFill/>
                    <a:ln>
                      <a:noFill/>
                    </a:ln>
                  </pic:spPr>
                </pic:pic>
              </a:graphicData>
            </a:graphic>
          </wp:inline>
        </w:drawing>
      </w:r>
      <w:r w:rsidRPr="00EA7C9C">
        <w:rPr>
          <w:noProof/>
          <w:color w:val="000000" w:themeColor="text1"/>
          <w:lang w:eastAsia="en-GB"/>
        </w:rPr>
        <w:t xml:space="preserve"> </w:t>
      </w:r>
      <w:r w:rsidRPr="00EA7C9C">
        <w:rPr>
          <w:rFonts w:eastAsia="Times New Roman"/>
          <w:snapToGrid w:val="0"/>
          <w:color w:val="000000" w:themeColor="text1"/>
          <w:w w:val="0"/>
          <w:sz w:val="0"/>
          <w:szCs w:val="0"/>
          <w:u w:color="000000"/>
          <w:bdr w:val="none" w:sz="0" w:space="0" w:color="000000"/>
          <w:shd w:val="clear" w:color="000000" w:fill="000000"/>
          <w:lang w:val="x-none" w:eastAsia="x-none" w:bidi="x-none"/>
        </w:rPr>
        <w:t xml:space="preserve"> </w:t>
      </w:r>
      <w:r w:rsidRPr="00EA7C9C">
        <w:rPr>
          <w:color w:val="000000" w:themeColor="text1"/>
        </w:rPr>
        <w:t xml:space="preserve"> </w:t>
      </w:r>
    </w:p>
    <w:p w:rsidR="00856106" w:rsidRPr="00EA7C9C" w:rsidRDefault="00856106" w:rsidP="00AE076B">
      <w:pPr>
        <w:pStyle w:val="Caption"/>
        <w:rPr>
          <w:color w:val="000000" w:themeColor="text1"/>
        </w:rPr>
      </w:pPr>
      <w:bookmarkStart w:id="167" w:name="_Ref418868394"/>
      <w:bookmarkStart w:id="168" w:name="_Toc42791659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29</w:t>
      </w:r>
      <w:r w:rsidR="00196015" w:rsidRPr="00EA7C9C">
        <w:rPr>
          <w:noProof/>
          <w:color w:val="000000" w:themeColor="text1"/>
        </w:rPr>
        <w:fldChar w:fldCharType="end"/>
      </w:r>
      <w:bookmarkEnd w:id="167"/>
      <w:r w:rsidRPr="00EA7C9C">
        <w:rPr>
          <w:color w:val="000000" w:themeColor="text1"/>
        </w:rPr>
        <w:t xml:space="preserve"> a) Microstructure of Fe-30wt%Ni b) Inclusions distribution in Fe-30wt%Ni+0.3wt%S</w:t>
      </w:r>
      <w:bookmarkEnd w:id="168"/>
    </w:p>
    <w:p w:rsidR="00856106" w:rsidRPr="00EA7C9C" w:rsidRDefault="00856106" w:rsidP="00AE076B">
      <w:pPr>
        <w:pStyle w:val="Heading3"/>
        <w:rPr>
          <w:color w:val="000000" w:themeColor="text1"/>
        </w:rPr>
      </w:pPr>
      <w:bookmarkStart w:id="169" w:name="_Toc404258616"/>
      <w:bookmarkStart w:id="170" w:name="_Toc427916481"/>
      <w:r w:rsidRPr="00EA7C9C">
        <w:rPr>
          <w:color w:val="000000" w:themeColor="text1"/>
        </w:rPr>
        <w:t>Sample preparation and test conditions</w:t>
      </w:r>
      <w:bookmarkEnd w:id="169"/>
      <w:bookmarkEnd w:id="170"/>
    </w:p>
    <w:p w:rsidR="00856106" w:rsidRPr="00EA7C9C" w:rsidRDefault="00856106" w:rsidP="00AE076B">
      <w:pPr>
        <w:rPr>
          <w:color w:val="000000" w:themeColor="text1"/>
          <w:szCs w:val="24"/>
        </w:rPr>
      </w:pPr>
      <w:r w:rsidRPr="00EA7C9C">
        <w:rPr>
          <w:color w:val="000000" w:themeColor="text1"/>
          <w:szCs w:val="24"/>
        </w:rPr>
        <w:t xml:space="preserve">As explained in section 3.1 three types of tests are carried out in this project with different setup and unique specimen geometries for each test. Specimens were first machined according to the designed geometries reported in section 3.1. In general, all specimens or inserts are </w:t>
      </w:r>
      <w:r w:rsidR="00243DFD" w:rsidRPr="00EA7C9C">
        <w:rPr>
          <w:color w:val="000000" w:themeColor="text1"/>
          <w:szCs w:val="24"/>
        </w:rPr>
        <w:t>ground</w:t>
      </w:r>
      <w:r w:rsidRPr="00EA7C9C">
        <w:rPr>
          <w:color w:val="000000" w:themeColor="text1"/>
          <w:szCs w:val="24"/>
        </w:rPr>
        <w:t xml:space="preserve"> and polished before each test. Chemical etching is then done on some selected test specimens depending on each experimental requirement.</w:t>
      </w:r>
    </w:p>
    <w:p w:rsidR="00856106" w:rsidRPr="00EA7C9C" w:rsidRDefault="00856106" w:rsidP="00AE076B">
      <w:pPr>
        <w:rPr>
          <w:color w:val="000000" w:themeColor="text1"/>
          <w:szCs w:val="24"/>
        </w:rPr>
      </w:pPr>
    </w:p>
    <w:p w:rsidR="00856106" w:rsidRPr="00EA7C9C" w:rsidRDefault="00856106" w:rsidP="00AE076B">
      <w:pPr>
        <w:pStyle w:val="Heading4"/>
        <w:rPr>
          <w:color w:val="000000" w:themeColor="text1"/>
        </w:rPr>
      </w:pPr>
      <w:bookmarkStart w:id="171" w:name="_Toc404258617"/>
      <w:bookmarkStart w:id="172" w:name="_Toc427916482"/>
      <w:r w:rsidRPr="00EA7C9C">
        <w:rPr>
          <w:color w:val="000000" w:themeColor="text1"/>
        </w:rPr>
        <w:lastRenderedPageBreak/>
        <w:t>Microgrid</w:t>
      </w:r>
      <w:bookmarkEnd w:id="171"/>
      <w:r w:rsidRPr="00EA7C9C">
        <w:rPr>
          <w:color w:val="000000" w:themeColor="text1"/>
        </w:rPr>
        <w:t>s</w:t>
      </w:r>
      <w:bookmarkEnd w:id="172"/>
    </w:p>
    <w:p w:rsidR="00856106" w:rsidRPr="00EA7C9C" w:rsidRDefault="00856106" w:rsidP="00AE076B">
      <w:pPr>
        <w:rPr>
          <w:color w:val="000000" w:themeColor="text1"/>
        </w:rPr>
      </w:pPr>
      <w:r w:rsidRPr="00EA7C9C">
        <w:rPr>
          <w:color w:val="000000" w:themeColor="text1"/>
        </w:rPr>
        <w:t xml:space="preserve">The microgrid technique is the adopted technique among available techniques reported in Chapter 2 to perform local strain measurements in the microstructure of metals. Following surface preparation, microgrids have been deposited on most test specimens used in this study. </w:t>
      </w:r>
    </w:p>
    <w:p w:rsidR="00856106" w:rsidRPr="00EA7C9C" w:rsidRDefault="00856106" w:rsidP="00AE076B">
      <w:pPr>
        <w:rPr>
          <w:color w:val="000000" w:themeColor="text1"/>
        </w:rPr>
      </w:pPr>
      <w:r w:rsidRPr="00EA7C9C">
        <w:rPr>
          <w:color w:val="000000" w:themeColor="text1"/>
        </w:rPr>
        <w:t xml:space="preserve">Gold was selected as the microgrid material due to its high melting point, good deformability and good chemical contrast. Soula et al. </w:t>
      </w:r>
      <w:r w:rsidRPr="00EA7C9C">
        <w:rPr>
          <w:noProof/>
          <w:color w:val="000000" w:themeColor="text1"/>
        </w:rPr>
        <w:t>[88]</w:t>
      </w:r>
      <w:r w:rsidRPr="00EA7C9C">
        <w:rPr>
          <w:color w:val="000000" w:themeColor="text1"/>
        </w:rPr>
        <w:t xml:space="preserve"> suggest that Hafnium Oxide, HfO</w:t>
      </w:r>
      <w:r w:rsidRPr="00EA7C9C">
        <w:rPr>
          <w:color w:val="000000" w:themeColor="text1"/>
          <w:vertAlign w:val="subscript"/>
        </w:rPr>
        <w:t>2</w:t>
      </w:r>
      <w:r w:rsidRPr="00EA7C9C">
        <w:rPr>
          <w:color w:val="000000" w:themeColor="text1"/>
        </w:rPr>
        <w:t xml:space="preserve"> is another good choice of material for high temperature microgrid applications but gold provided successful results in this study (see section 4) .</w:t>
      </w:r>
    </w:p>
    <w:p w:rsidR="00856106" w:rsidRPr="00EA7C9C" w:rsidRDefault="00856106" w:rsidP="00AE076B">
      <w:pPr>
        <w:pStyle w:val="ListParagraph"/>
        <w:numPr>
          <w:ilvl w:val="0"/>
          <w:numId w:val="8"/>
        </w:numPr>
        <w:rPr>
          <w:color w:val="000000" w:themeColor="text1"/>
        </w:rPr>
      </w:pPr>
      <w:r w:rsidRPr="00EA7C9C">
        <w:rPr>
          <w:color w:val="000000" w:themeColor="text1"/>
        </w:rPr>
        <w:t xml:space="preserve">The surface of interest on the specimen was mechanical </w:t>
      </w:r>
      <w:r w:rsidR="00243DFD" w:rsidRPr="00EA7C9C">
        <w:rPr>
          <w:color w:val="000000" w:themeColor="text1"/>
        </w:rPr>
        <w:t>ground</w:t>
      </w:r>
      <w:r w:rsidRPr="00EA7C9C">
        <w:rPr>
          <w:color w:val="000000" w:themeColor="text1"/>
        </w:rPr>
        <w:t xml:space="preserve"> and polished (down to 1 µm diamond paste) to remove surface scratches </w:t>
      </w:r>
    </w:p>
    <w:p w:rsidR="00856106" w:rsidRPr="00EA7C9C" w:rsidRDefault="00856106" w:rsidP="00AE076B">
      <w:pPr>
        <w:pStyle w:val="ListParagraph"/>
        <w:numPr>
          <w:ilvl w:val="0"/>
          <w:numId w:val="8"/>
        </w:numPr>
        <w:rPr>
          <w:color w:val="000000" w:themeColor="text1"/>
        </w:rPr>
      </w:pPr>
      <w:r w:rsidRPr="00EA7C9C">
        <w:rPr>
          <w:color w:val="000000" w:themeColor="text1"/>
        </w:rPr>
        <w:t>The microstructure of the specimen was revealed by chemical etching depending on each test requirement.</w:t>
      </w:r>
    </w:p>
    <w:p w:rsidR="00856106" w:rsidRPr="00EA7C9C" w:rsidRDefault="00856106" w:rsidP="00AE076B">
      <w:pPr>
        <w:pStyle w:val="ListParagraph"/>
        <w:numPr>
          <w:ilvl w:val="0"/>
          <w:numId w:val="8"/>
        </w:numPr>
        <w:rPr>
          <w:color w:val="000000" w:themeColor="text1"/>
        </w:rPr>
      </w:pPr>
      <w:r w:rsidRPr="00EA7C9C">
        <w:rPr>
          <w:color w:val="000000" w:themeColor="text1"/>
        </w:rPr>
        <w:t xml:space="preserve">A thin layer of electro-sensitive polymethyl methacrylate (PMMA) resin was deposited onto the surface. In order to create a thin resin film, the sample was fasten to a disc rotating at 1200 rpm for 1minute as shown in </w:t>
      </w:r>
      <w:r w:rsidRPr="00EA7C9C">
        <w:rPr>
          <w:color w:val="000000" w:themeColor="text1"/>
        </w:rPr>
        <w:fldChar w:fldCharType="begin"/>
      </w:r>
      <w:r w:rsidRPr="00EA7C9C">
        <w:rPr>
          <w:color w:val="000000" w:themeColor="text1"/>
        </w:rPr>
        <w:instrText xml:space="preserve"> REF _Ref418868442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30</w:t>
      </w:r>
      <w:r w:rsidRPr="00EA7C9C">
        <w:rPr>
          <w:color w:val="000000" w:themeColor="text1"/>
        </w:rPr>
        <w:fldChar w:fldCharType="end"/>
      </w:r>
      <w:r w:rsidRPr="00EA7C9C">
        <w:rPr>
          <w:color w:val="000000" w:themeColor="text1"/>
        </w:rPr>
        <w:t xml:space="preserve"> a and b. Specially designed sample holders allow samples of different sizes to be fitted in. The sample is then heated at 140</w:t>
      </w:r>
      <w:r w:rsidRPr="00EA7C9C">
        <w:rPr>
          <w:rFonts w:ascii="Calibri" w:hAnsi="Calibri"/>
          <w:color w:val="000000" w:themeColor="text1"/>
        </w:rPr>
        <w:t>⁰</w:t>
      </w:r>
      <w:r w:rsidRPr="00EA7C9C">
        <w:rPr>
          <w:color w:val="000000" w:themeColor="text1"/>
        </w:rPr>
        <w:t>C for 30 minutes to polymerise the resin.</w:t>
      </w:r>
    </w:p>
    <w:p w:rsidR="00856106" w:rsidRPr="00EA7C9C" w:rsidRDefault="00856106" w:rsidP="00AE076B">
      <w:pPr>
        <w:keepNext/>
        <w:ind w:left="360"/>
        <w:jc w:val="center"/>
        <w:rPr>
          <w:color w:val="000000" w:themeColor="text1"/>
        </w:rPr>
      </w:pPr>
      <w:r w:rsidRPr="00EA7C9C">
        <w:rPr>
          <w:noProof/>
          <w:color w:val="000000" w:themeColor="text1"/>
          <w:lang w:eastAsia="en-GB"/>
        </w:rPr>
        <w:drawing>
          <wp:inline distT="0" distB="0" distL="0" distR="0" wp14:anchorId="34286AA0" wp14:editId="0D8F548B">
            <wp:extent cx="3907766" cy="1828893"/>
            <wp:effectExtent l="76200" t="76200" r="131445" b="133350"/>
            <wp:docPr id="2059" name="Picture 2059" descr="C:\Users\JohnKiu\Dropbox\PhD-Work\Thesis\2. Rearrangement050914\0Images\1ThesisImagenGraph\C2-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2-28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07697" cy="1828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73" w:name="_Ref418868442"/>
      <w:bookmarkStart w:id="174" w:name="_Toc42791659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30</w:t>
      </w:r>
      <w:r w:rsidR="00196015" w:rsidRPr="00EA7C9C">
        <w:rPr>
          <w:noProof/>
          <w:color w:val="000000" w:themeColor="text1"/>
        </w:rPr>
        <w:fldChar w:fldCharType="end"/>
      </w:r>
      <w:bookmarkEnd w:id="173"/>
      <w:r w:rsidRPr="00EA7C9C">
        <w:rPr>
          <w:color w:val="000000" w:themeColor="text1"/>
        </w:rPr>
        <w:t xml:space="preserve"> Resin application machine a) overall view b)rotational disc with sample holder</w:t>
      </w:r>
      <w:bookmarkEnd w:id="174"/>
    </w:p>
    <w:p w:rsidR="00856106" w:rsidRPr="00EA7C9C" w:rsidRDefault="00856106" w:rsidP="00AE076B">
      <w:pPr>
        <w:pStyle w:val="ListParagraph"/>
        <w:numPr>
          <w:ilvl w:val="0"/>
          <w:numId w:val="8"/>
        </w:numPr>
        <w:rPr>
          <w:color w:val="000000" w:themeColor="text1"/>
        </w:rPr>
      </w:pPr>
      <w:r w:rsidRPr="00EA7C9C">
        <w:rPr>
          <w:color w:val="000000" w:themeColor="text1"/>
        </w:rPr>
        <w:t xml:space="preserve">PMMA resin is then irradiated by the SEM (Philips 500) electron beam which was controlled externally by the Nanometer Pattern Generation System (NPGS) </w:t>
      </w:r>
      <w:r w:rsidRPr="00EA7C9C">
        <w:rPr>
          <w:noProof/>
          <w:color w:val="000000" w:themeColor="text1"/>
        </w:rPr>
        <w:t>[95]</w:t>
      </w:r>
      <w:r w:rsidRPr="00EA7C9C">
        <w:rPr>
          <w:color w:val="000000" w:themeColor="text1"/>
        </w:rPr>
        <w:t xml:space="preserve"> to perform microgrid printing. SEM and NPGS system are shown in </w:t>
      </w:r>
      <w:r w:rsidRPr="00EA7C9C">
        <w:rPr>
          <w:color w:val="000000" w:themeColor="text1"/>
        </w:rPr>
        <w:fldChar w:fldCharType="begin"/>
      </w:r>
      <w:r w:rsidRPr="00EA7C9C">
        <w:rPr>
          <w:color w:val="000000" w:themeColor="text1"/>
        </w:rPr>
        <w:instrText xml:space="preserve"> REF _Ref418868453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31</w:t>
      </w:r>
      <w:r w:rsidRPr="00EA7C9C">
        <w:rPr>
          <w:color w:val="000000" w:themeColor="text1"/>
        </w:rPr>
        <w:fldChar w:fldCharType="end"/>
      </w:r>
      <w:r w:rsidRPr="00EA7C9C">
        <w:rPr>
          <w:color w:val="000000" w:themeColor="text1"/>
        </w:rPr>
        <w:t xml:space="preserve"> a and b </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6E805C05" wp14:editId="4D571BE9">
            <wp:extent cx="5055079" cy="2523074"/>
            <wp:effectExtent l="76200" t="76200" r="127000" b="125095"/>
            <wp:docPr id="63" name="Picture 63" descr="C:\Users\JohnKiu\Dropbox\PhD-Work\Thesis\2. Rearrangement050914\0Images\1ThesisImagenGraph\C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2-2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55338" cy="25232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75" w:name="_Ref418868453"/>
      <w:bookmarkStart w:id="176" w:name="_Toc42791659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31</w:t>
      </w:r>
      <w:r w:rsidR="00196015" w:rsidRPr="00EA7C9C">
        <w:rPr>
          <w:noProof/>
          <w:color w:val="000000" w:themeColor="text1"/>
        </w:rPr>
        <w:fldChar w:fldCharType="end"/>
      </w:r>
      <w:bookmarkEnd w:id="175"/>
      <w:r w:rsidRPr="00EA7C9C">
        <w:rPr>
          <w:rStyle w:val="Caption2Char"/>
          <w:rFonts w:asciiTheme="minorHAnsi" w:hAnsiTheme="minorHAnsi"/>
          <w:b/>
          <w:color w:val="000000" w:themeColor="text1"/>
        </w:rPr>
        <w:t xml:space="preserve"> SEM: Philips 500 a) SEM control panel with NPGS system b) Microscope components</w:t>
      </w:r>
      <w:bookmarkEnd w:id="176"/>
    </w:p>
    <w:p w:rsidR="00856106" w:rsidRPr="00EA7C9C" w:rsidRDefault="00856106" w:rsidP="00AE076B">
      <w:pPr>
        <w:rPr>
          <w:color w:val="000000" w:themeColor="text1"/>
        </w:rPr>
      </w:pPr>
      <w:r w:rsidRPr="00EA7C9C">
        <w:rPr>
          <w:color w:val="000000" w:themeColor="text1"/>
        </w:rPr>
        <w:t xml:space="preserve">NPGS is a software/system that controls or monitors the electron beam of a SEM. An AutoCAD drawing (.dwg) is created as a pattern of microgrids which is then imported and calibrated to match the NPGS format. A run file is then created with parameters, such as the beam current, and printing time (Dwell), which are optimised through trials and errors. The microgrid printing will take place once the calibration between the NPGS and SEM is done. Due to the complex and time consuming procedures needed without guarantee of successful grids deposition, multiple trials and failures were carried out in order to obtain optimised parameters for NPGS and recorded in </w:t>
      </w:r>
      <w:r w:rsidRPr="00EA7C9C">
        <w:rPr>
          <w:color w:val="000000" w:themeColor="text1"/>
        </w:rPr>
        <w:fldChar w:fldCharType="begin"/>
      </w:r>
      <w:r w:rsidRPr="00EA7C9C">
        <w:rPr>
          <w:color w:val="000000" w:themeColor="text1"/>
        </w:rPr>
        <w:instrText xml:space="preserve"> REF _Ref419283902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w:t>
      </w:r>
    </w:p>
    <w:tbl>
      <w:tblPr>
        <w:tblStyle w:val="TableGrid"/>
        <w:tblW w:w="0" w:type="auto"/>
        <w:jc w:val="center"/>
        <w:tblLook w:val="04A0" w:firstRow="1" w:lastRow="0" w:firstColumn="1" w:lastColumn="0" w:noHBand="0" w:noVBand="1"/>
      </w:tblPr>
      <w:tblGrid>
        <w:gridCol w:w="1342"/>
        <w:gridCol w:w="1406"/>
        <w:gridCol w:w="1339"/>
        <w:gridCol w:w="1422"/>
        <w:gridCol w:w="1525"/>
      </w:tblGrid>
      <w:tr w:rsidR="00EA7C9C" w:rsidRPr="00EA7C9C" w:rsidTr="00AE076B">
        <w:trPr>
          <w:trHeight w:val="264"/>
          <w:jc w:val="center"/>
        </w:trPr>
        <w:tc>
          <w:tcPr>
            <w:tcW w:w="1342" w:type="dxa"/>
            <w:tcBorders>
              <w:top w:val="single" w:sz="4" w:space="0" w:color="auto"/>
              <w:left w:val="single" w:sz="4" w:space="0" w:color="auto"/>
            </w:tcBorders>
            <w:shd w:val="clear" w:color="auto" w:fill="A6A6A6" w:themeFill="background1" w:themeFillShade="A6"/>
          </w:tcPr>
          <w:p w:rsidR="00856106" w:rsidRPr="00EA7C9C" w:rsidRDefault="00856106" w:rsidP="00AE076B">
            <w:pPr>
              <w:pStyle w:val="Table"/>
              <w:rPr>
                <w:b/>
                <w:color w:val="000000" w:themeColor="text1"/>
              </w:rPr>
            </w:pPr>
            <w:r w:rsidRPr="00EA7C9C">
              <w:rPr>
                <w:b/>
                <w:color w:val="000000" w:themeColor="text1"/>
              </w:rPr>
              <w:t>Pitch size (Microns)</w:t>
            </w:r>
          </w:p>
        </w:tc>
        <w:tc>
          <w:tcPr>
            <w:tcW w:w="1406" w:type="dxa"/>
            <w:tcBorders>
              <w:top w:val="single" w:sz="4" w:space="0" w:color="auto"/>
              <w:left w:val="single" w:sz="4" w:space="0" w:color="auto"/>
            </w:tcBorders>
            <w:shd w:val="clear" w:color="auto" w:fill="A6A6A6" w:themeFill="background1" w:themeFillShade="A6"/>
          </w:tcPr>
          <w:p w:rsidR="00856106" w:rsidRPr="00EA7C9C" w:rsidRDefault="00856106" w:rsidP="00AE076B">
            <w:pPr>
              <w:pStyle w:val="Table"/>
              <w:rPr>
                <w:b/>
                <w:color w:val="000000" w:themeColor="text1"/>
              </w:rPr>
            </w:pPr>
            <w:r w:rsidRPr="00EA7C9C">
              <w:rPr>
                <w:b/>
                <w:color w:val="000000" w:themeColor="text1"/>
              </w:rPr>
              <w:t>Beam Current (pA)</w:t>
            </w:r>
          </w:p>
        </w:tc>
        <w:tc>
          <w:tcPr>
            <w:tcW w:w="1339" w:type="dxa"/>
            <w:tcBorders>
              <w:top w:val="single" w:sz="4" w:space="0" w:color="auto"/>
            </w:tcBorders>
            <w:shd w:val="clear" w:color="auto" w:fill="A6A6A6" w:themeFill="background1" w:themeFillShade="A6"/>
          </w:tcPr>
          <w:p w:rsidR="00856106" w:rsidRPr="00EA7C9C" w:rsidRDefault="00856106" w:rsidP="00AE076B">
            <w:pPr>
              <w:pStyle w:val="Table"/>
              <w:rPr>
                <w:b/>
                <w:color w:val="000000" w:themeColor="text1"/>
              </w:rPr>
            </w:pPr>
            <w:r w:rsidRPr="00EA7C9C">
              <w:rPr>
                <w:b/>
                <w:color w:val="000000" w:themeColor="text1"/>
              </w:rPr>
              <w:t>Dwell (Micro-Sec)</w:t>
            </w:r>
          </w:p>
        </w:tc>
        <w:tc>
          <w:tcPr>
            <w:tcW w:w="1422" w:type="dxa"/>
            <w:tcBorders>
              <w:top w:val="single" w:sz="4" w:space="0" w:color="auto"/>
              <w:right w:val="single" w:sz="4" w:space="0" w:color="auto"/>
            </w:tcBorders>
            <w:shd w:val="clear" w:color="auto" w:fill="A6A6A6" w:themeFill="background1" w:themeFillShade="A6"/>
          </w:tcPr>
          <w:p w:rsidR="00856106" w:rsidRPr="00EA7C9C" w:rsidRDefault="00856106" w:rsidP="00AE076B">
            <w:pPr>
              <w:pStyle w:val="Table"/>
              <w:rPr>
                <w:b/>
                <w:color w:val="000000" w:themeColor="text1"/>
              </w:rPr>
            </w:pPr>
            <w:r w:rsidRPr="00EA7C9C">
              <w:rPr>
                <w:b/>
                <w:color w:val="000000" w:themeColor="text1"/>
              </w:rPr>
              <w:t>Area covered (Micron</w:t>
            </w:r>
            <w:r w:rsidRPr="00EA7C9C">
              <w:rPr>
                <w:b/>
                <w:color w:val="000000" w:themeColor="text1"/>
                <w:vertAlign w:val="superscript"/>
              </w:rPr>
              <w:t>2</w:t>
            </w:r>
            <w:r w:rsidRPr="00EA7C9C">
              <w:rPr>
                <w:b/>
                <w:color w:val="000000" w:themeColor="text1"/>
              </w:rPr>
              <w:t>)</w:t>
            </w:r>
          </w:p>
        </w:tc>
        <w:tc>
          <w:tcPr>
            <w:tcW w:w="1525" w:type="dxa"/>
            <w:tcBorders>
              <w:top w:val="single" w:sz="4" w:space="0" w:color="auto"/>
              <w:left w:val="single" w:sz="4" w:space="0" w:color="auto"/>
              <w:bottom w:val="single" w:sz="4" w:space="0" w:color="auto"/>
            </w:tcBorders>
            <w:shd w:val="clear" w:color="auto" w:fill="A6A6A6" w:themeFill="background1" w:themeFillShade="A6"/>
          </w:tcPr>
          <w:p w:rsidR="00856106" w:rsidRPr="00EA7C9C" w:rsidRDefault="00856106" w:rsidP="00AE076B">
            <w:pPr>
              <w:pStyle w:val="Table"/>
              <w:rPr>
                <w:b/>
                <w:color w:val="000000" w:themeColor="text1"/>
              </w:rPr>
            </w:pPr>
            <w:r w:rsidRPr="00EA7C9C">
              <w:rPr>
                <w:b/>
                <w:color w:val="000000" w:themeColor="text1"/>
              </w:rPr>
              <w:t>Total Run Time (Min)</w:t>
            </w:r>
          </w:p>
        </w:tc>
      </w:tr>
      <w:tr w:rsidR="00EA7C9C" w:rsidRPr="00EA7C9C" w:rsidTr="00AE076B">
        <w:trPr>
          <w:trHeight w:val="210"/>
          <w:jc w:val="center"/>
        </w:trPr>
        <w:tc>
          <w:tcPr>
            <w:tcW w:w="1342"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40</w:t>
            </w:r>
          </w:p>
        </w:tc>
        <w:tc>
          <w:tcPr>
            <w:tcW w:w="1406"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20</w:t>
            </w:r>
          </w:p>
        </w:tc>
        <w:tc>
          <w:tcPr>
            <w:tcW w:w="1339" w:type="dxa"/>
          </w:tcPr>
          <w:p w:rsidR="00856106" w:rsidRPr="00EA7C9C" w:rsidRDefault="00856106" w:rsidP="00AE076B">
            <w:pPr>
              <w:pStyle w:val="Table"/>
              <w:rPr>
                <w:color w:val="000000" w:themeColor="text1"/>
              </w:rPr>
            </w:pPr>
            <w:r w:rsidRPr="00EA7C9C">
              <w:rPr>
                <w:color w:val="000000" w:themeColor="text1"/>
              </w:rPr>
              <w:t>225</w:t>
            </w:r>
          </w:p>
        </w:tc>
        <w:tc>
          <w:tcPr>
            <w:tcW w:w="1422" w:type="dxa"/>
            <w:tcBorders>
              <w:right w:val="single" w:sz="4" w:space="0" w:color="auto"/>
            </w:tcBorders>
          </w:tcPr>
          <w:p w:rsidR="00856106" w:rsidRPr="00EA7C9C" w:rsidRDefault="00856106" w:rsidP="00AE076B">
            <w:pPr>
              <w:pStyle w:val="Table"/>
              <w:rPr>
                <w:color w:val="000000" w:themeColor="text1"/>
              </w:rPr>
            </w:pPr>
            <w:r w:rsidRPr="00EA7C9C">
              <w:rPr>
                <w:color w:val="000000" w:themeColor="text1"/>
              </w:rPr>
              <w:t>2640x2640</w:t>
            </w:r>
          </w:p>
        </w:tc>
        <w:tc>
          <w:tcPr>
            <w:tcW w:w="1525" w:type="dxa"/>
            <w:tcBorders>
              <w:top w:val="nil"/>
              <w:left w:val="single" w:sz="4" w:space="0" w:color="auto"/>
            </w:tcBorders>
          </w:tcPr>
          <w:p w:rsidR="00856106" w:rsidRPr="00EA7C9C" w:rsidRDefault="00856106" w:rsidP="00AE076B">
            <w:pPr>
              <w:pStyle w:val="Table"/>
              <w:rPr>
                <w:color w:val="000000" w:themeColor="text1"/>
              </w:rPr>
            </w:pPr>
            <w:r w:rsidRPr="00EA7C9C">
              <w:rPr>
                <w:color w:val="000000" w:themeColor="text1"/>
              </w:rPr>
              <w:t>30</w:t>
            </w:r>
          </w:p>
        </w:tc>
      </w:tr>
      <w:tr w:rsidR="00EA7C9C" w:rsidRPr="00EA7C9C" w:rsidTr="00AE076B">
        <w:trPr>
          <w:trHeight w:val="264"/>
          <w:jc w:val="center"/>
        </w:trPr>
        <w:tc>
          <w:tcPr>
            <w:tcW w:w="1342"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20</w:t>
            </w:r>
          </w:p>
        </w:tc>
        <w:tc>
          <w:tcPr>
            <w:tcW w:w="1406"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22</w:t>
            </w:r>
          </w:p>
        </w:tc>
        <w:tc>
          <w:tcPr>
            <w:tcW w:w="1339" w:type="dxa"/>
          </w:tcPr>
          <w:p w:rsidR="00856106" w:rsidRPr="00EA7C9C" w:rsidRDefault="00856106" w:rsidP="00AE076B">
            <w:pPr>
              <w:pStyle w:val="Table"/>
              <w:rPr>
                <w:color w:val="000000" w:themeColor="text1"/>
              </w:rPr>
            </w:pPr>
            <w:r w:rsidRPr="00EA7C9C">
              <w:rPr>
                <w:color w:val="000000" w:themeColor="text1"/>
              </w:rPr>
              <w:t>350</w:t>
            </w:r>
          </w:p>
        </w:tc>
        <w:tc>
          <w:tcPr>
            <w:tcW w:w="1422" w:type="dxa"/>
            <w:tcBorders>
              <w:right w:val="single" w:sz="4" w:space="0" w:color="auto"/>
            </w:tcBorders>
          </w:tcPr>
          <w:p w:rsidR="00856106" w:rsidRPr="00EA7C9C" w:rsidRDefault="00856106" w:rsidP="00AE076B">
            <w:pPr>
              <w:pStyle w:val="Table"/>
              <w:rPr>
                <w:color w:val="000000" w:themeColor="text1"/>
              </w:rPr>
            </w:pPr>
            <w:r w:rsidRPr="00EA7C9C">
              <w:rPr>
                <w:color w:val="000000" w:themeColor="text1"/>
              </w:rPr>
              <w:t>4100x4100</w:t>
            </w:r>
          </w:p>
        </w:tc>
        <w:tc>
          <w:tcPr>
            <w:tcW w:w="1525" w:type="dxa"/>
            <w:tcBorders>
              <w:top w:val="nil"/>
              <w:left w:val="single" w:sz="4" w:space="0" w:color="auto"/>
              <w:bottom w:val="single" w:sz="4" w:space="0" w:color="auto"/>
            </w:tcBorders>
          </w:tcPr>
          <w:p w:rsidR="00856106" w:rsidRPr="00EA7C9C" w:rsidRDefault="00856106" w:rsidP="00AE076B">
            <w:pPr>
              <w:pStyle w:val="Table"/>
              <w:rPr>
                <w:color w:val="000000" w:themeColor="text1"/>
              </w:rPr>
            </w:pPr>
            <w:r w:rsidRPr="00EA7C9C">
              <w:rPr>
                <w:color w:val="000000" w:themeColor="text1"/>
              </w:rPr>
              <w:t>120</w:t>
            </w:r>
          </w:p>
        </w:tc>
      </w:tr>
      <w:tr w:rsidR="00EA7C9C" w:rsidRPr="00EA7C9C" w:rsidTr="00AE076B">
        <w:trPr>
          <w:trHeight w:val="253"/>
          <w:jc w:val="center"/>
        </w:trPr>
        <w:tc>
          <w:tcPr>
            <w:tcW w:w="1342"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10</w:t>
            </w:r>
          </w:p>
        </w:tc>
        <w:tc>
          <w:tcPr>
            <w:tcW w:w="1406" w:type="dxa"/>
            <w:tcBorders>
              <w:left w:val="single" w:sz="4" w:space="0" w:color="auto"/>
            </w:tcBorders>
          </w:tcPr>
          <w:p w:rsidR="00856106" w:rsidRPr="00EA7C9C" w:rsidRDefault="00856106" w:rsidP="00AE076B">
            <w:pPr>
              <w:pStyle w:val="Table"/>
              <w:rPr>
                <w:color w:val="000000" w:themeColor="text1"/>
              </w:rPr>
            </w:pPr>
            <w:r w:rsidRPr="00EA7C9C">
              <w:rPr>
                <w:color w:val="000000" w:themeColor="text1"/>
              </w:rPr>
              <w:t>25</w:t>
            </w:r>
          </w:p>
        </w:tc>
        <w:tc>
          <w:tcPr>
            <w:tcW w:w="1339" w:type="dxa"/>
          </w:tcPr>
          <w:p w:rsidR="00856106" w:rsidRPr="00EA7C9C" w:rsidRDefault="00856106" w:rsidP="00AE076B">
            <w:pPr>
              <w:pStyle w:val="Table"/>
              <w:rPr>
                <w:color w:val="000000" w:themeColor="text1"/>
              </w:rPr>
            </w:pPr>
            <w:r w:rsidRPr="00EA7C9C">
              <w:rPr>
                <w:color w:val="000000" w:themeColor="text1"/>
              </w:rPr>
              <w:t>300</w:t>
            </w:r>
          </w:p>
        </w:tc>
        <w:tc>
          <w:tcPr>
            <w:tcW w:w="1422" w:type="dxa"/>
            <w:tcBorders>
              <w:right w:val="single" w:sz="4" w:space="0" w:color="auto"/>
            </w:tcBorders>
          </w:tcPr>
          <w:p w:rsidR="00856106" w:rsidRPr="00EA7C9C" w:rsidRDefault="00856106" w:rsidP="00AE076B">
            <w:pPr>
              <w:pStyle w:val="Table"/>
              <w:rPr>
                <w:color w:val="000000" w:themeColor="text1"/>
              </w:rPr>
            </w:pPr>
            <w:r w:rsidRPr="00EA7C9C">
              <w:rPr>
                <w:color w:val="000000" w:themeColor="text1"/>
              </w:rPr>
              <w:t>1320x1320</w:t>
            </w:r>
          </w:p>
        </w:tc>
        <w:tc>
          <w:tcPr>
            <w:tcW w:w="1525" w:type="dxa"/>
            <w:tcBorders>
              <w:top w:val="single" w:sz="4" w:space="0" w:color="auto"/>
              <w:left w:val="single" w:sz="4" w:space="0" w:color="auto"/>
              <w:bottom w:val="single" w:sz="4" w:space="0" w:color="auto"/>
              <w:right w:val="single" w:sz="4" w:space="0" w:color="auto"/>
            </w:tcBorders>
          </w:tcPr>
          <w:p w:rsidR="00856106" w:rsidRPr="00EA7C9C" w:rsidRDefault="00856106" w:rsidP="00AE076B">
            <w:pPr>
              <w:pStyle w:val="Table"/>
              <w:rPr>
                <w:color w:val="000000" w:themeColor="text1"/>
              </w:rPr>
            </w:pPr>
            <w:r w:rsidRPr="00EA7C9C">
              <w:rPr>
                <w:color w:val="000000" w:themeColor="text1"/>
              </w:rPr>
              <w:t>76</w:t>
            </w:r>
          </w:p>
        </w:tc>
      </w:tr>
      <w:tr w:rsidR="00EA7C9C" w:rsidRPr="00EA7C9C" w:rsidTr="00AE076B">
        <w:trPr>
          <w:trHeight w:val="264"/>
          <w:jc w:val="center"/>
        </w:trPr>
        <w:tc>
          <w:tcPr>
            <w:tcW w:w="1342" w:type="dxa"/>
            <w:tcBorders>
              <w:left w:val="single" w:sz="4" w:space="0" w:color="auto"/>
              <w:bottom w:val="single" w:sz="4" w:space="0" w:color="auto"/>
            </w:tcBorders>
          </w:tcPr>
          <w:p w:rsidR="00856106" w:rsidRPr="00EA7C9C" w:rsidRDefault="00856106" w:rsidP="00AE076B">
            <w:pPr>
              <w:pStyle w:val="Table"/>
              <w:rPr>
                <w:color w:val="000000" w:themeColor="text1"/>
              </w:rPr>
            </w:pPr>
            <w:r w:rsidRPr="00EA7C9C">
              <w:rPr>
                <w:color w:val="000000" w:themeColor="text1"/>
              </w:rPr>
              <w:t>2.5</w:t>
            </w:r>
          </w:p>
        </w:tc>
        <w:tc>
          <w:tcPr>
            <w:tcW w:w="1406" w:type="dxa"/>
            <w:tcBorders>
              <w:left w:val="single" w:sz="4" w:space="0" w:color="auto"/>
              <w:bottom w:val="single" w:sz="4" w:space="0" w:color="auto"/>
            </w:tcBorders>
          </w:tcPr>
          <w:p w:rsidR="00856106" w:rsidRPr="00EA7C9C" w:rsidRDefault="00856106" w:rsidP="00AE076B">
            <w:pPr>
              <w:pStyle w:val="Table"/>
              <w:rPr>
                <w:color w:val="000000" w:themeColor="text1"/>
              </w:rPr>
            </w:pPr>
            <w:r w:rsidRPr="00EA7C9C">
              <w:rPr>
                <w:color w:val="000000" w:themeColor="text1"/>
              </w:rPr>
              <w:t>15</w:t>
            </w:r>
          </w:p>
        </w:tc>
        <w:tc>
          <w:tcPr>
            <w:tcW w:w="1339" w:type="dxa"/>
            <w:tcBorders>
              <w:bottom w:val="single" w:sz="4" w:space="0" w:color="auto"/>
            </w:tcBorders>
          </w:tcPr>
          <w:p w:rsidR="00856106" w:rsidRPr="00EA7C9C" w:rsidRDefault="00856106" w:rsidP="00AE076B">
            <w:pPr>
              <w:pStyle w:val="Table"/>
              <w:rPr>
                <w:color w:val="000000" w:themeColor="text1"/>
              </w:rPr>
            </w:pPr>
            <w:r w:rsidRPr="00EA7C9C">
              <w:rPr>
                <w:color w:val="000000" w:themeColor="text1"/>
              </w:rPr>
              <w:t>250</w:t>
            </w:r>
          </w:p>
        </w:tc>
        <w:tc>
          <w:tcPr>
            <w:tcW w:w="1422" w:type="dxa"/>
            <w:tcBorders>
              <w:bottom w:val="single" w:sz="4" w:space="0" w:color="auto"/>
              <w:right w:val="single" w:sz="4" w:space="0" w:color="auto"/>
            </w:tcBorders>
          </w:tcPr>
          <w:p w:rsidR="00856106" w:rsidRPr="00EA7C9C" w:rsidRDefault="00856106" w:rsidP="00AE076B">
            <w:pPr>
              <w:pStyle w:val="Table"/>
              <w:rPr>
                <w:color w:val="000000" w:themeColor="text1"/>
              </w:rPr>
            </w:pPr>
            <w:r w:rsidRPr="00EA7C9C">
              <w:rPr>
                <w:color w:val="000000" w:themeColor="text1"/>
              </w:rPr>
              <w:t>264x264</w:t>
            </w:r>
          </w:p>
        </w:tc>
        <w:tc>
          <w:tcPr>
            <w:tcW w:w="1525" w:type="dxa"/>
            <w:tcBorders>
              <w:top w:val="single" w:sz="4" w:space="0" w:color="auto"/>
              <w:left w:val="single" w:sz="4" w:space="0" w:color="auto"/>
              <w:bottom w:val="single" w:sz="4" w:space="0" w:color="auto"/>
            </w:tcBorders>
          </w:tcPr>
          <w:p w:rsidR="00856106" w:rsidRPr="00EA7C9C" w:rsidRDefault="00856106" w:rsidP="00AE076B">
            <w:pPr>
              <w:pStyle w:val="Table"/>
              <w:keepNext/>
              <w:rPr>
                <w:color w:val="000000" w:themeColor="text1"/>
              </w:rPr>
            </w:pPr>
            <w:r w:rsidRPr="00EA7C9C">
              <w:rPr>
                <w:color w:val="000000" w:themeColor="text1"/>
              </w:rPr>
              <w:t>72</w:t>
            </w:r>
          </w:p>
        </w:tc>
      </w:tr>
    </w:tbl>
    <w:p w:rsidR="00856106" w:rsidRPr="00EA7C9C" w:rsidRDefault="00856106">
      <w:pPr>
        <w:pStyle w:val="Caption"/>
        <w:rPr>
          <w:color w:val="000000" w:themeColor="text1"/>
        </w:rPr>
      </w:pPr>
      <w:bookmarkStart w:id="177" w:name="_Ref419283902"/>
      <w:bookmarkStart w:id="178" w:name="_Ref418868466"/>
      <w:r w:rsidRPr="00EA7C9C">
        <w:rPr>
          <w:color w:val="000000" w:themeColor="text1"/>
        </w:rPr>
        <w:t xml:space="preserve">Table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Table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177"/>
      <w:r w:rsidRPr="00EA7C9C">
        <w:rPr>
          <w:color w:val="000000" w:themeColor="text1"/>
        </w:rPr>
        <w:t xml:space="preserve"> Optimised parameters for various microgrid printing conditions</w:t>
      </w:r>
    </w:p>
    <w:bookmarkEnd w:id="178"/>
    <w:p w:rsidR="00856106" w:rsidRPr="00EA7C9C" w:rsidRDefault="00856106" w:rsidP="00AE076B">
      <w:pPr>
        <w:pStyle w:val="ListParagraph"/>
        <w:numPr>
          <w:ilvl w:val="0"/>
          <w:numId w:val="8"/>
        </w:numPr>
        <w:rPr>
          <w:color w:val="000000" w:themeColor="text1"/>
        </w:rPr>
      </w:pPr>
      <w:r w:rsidRPr="00EA7C9C">
        <w:rPr>
          <w:color w:val="000000" w:themeColor="text1"/>
        </w:rPr>
        <w:t xml:space="preserve">Irradiated resin can then be removed using a solution of 75% propanol and 25% 22-Butanone. The removal of irradiated resin reveals lines printed by the electron beam which are ready for gold deposition. </w:t>
      </w:r>
      <w:r w:rsidRPr="00EA7C9C">
        <w:rPr>
          <w:color w:val="000000" w:themeColor="text1"/>
        </w:rPr>
        <w:fldChar w:fldCharType="begin"/>
      </w:r>
      <w:r w:rsidRPr="00EA7C9C">
        <w:rPr>
          <w:color w:val="000000" w:themeColor="text1"/>
        </w:rPr>
        <w:instrText xml:space="preserve"> REF _Ref418868472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32</w:t>
      </w:r>
      <w:r w:rsidRPr="00EA7C9C">
        <w:rPr>
          <w:color w:val="000000" w:themeColor="text1"/>
        </w:rPr>
        <w:fldChar w:fldCharType="end"/>
      </w:r>
      <w:r w:rsidRPr="00EA7C9C">
        <w:rPr>
          <w:color w:val="000000" w:themeColor="text1"/>
        </w:rPr>
        <w:t xml:space="preserve"> shows an optical image after removal of the irradiated resin.</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7072286E" wp14:editId="6686049C">
            <wp:extent cx="2432546" cy="1737360"/>
            <wp:effectExtent l="76200" t="76200" r="139700" b="129540"/>
            <wp:docPr id="87" name="Picture 61" descr="C:\Users\JohnKiu\Documents\Personal Computer\2Read&amp;write\1Writting\1Thesis\Chapter5 Experimental Procedures\S1-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JohnKiu\Documents\Personal Computer\2Read&amp;write\1Writting\1Thesis\Chapter5 Experimental Procedures\S1-50x.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65579" cy="17609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79" w:name="_Ref418868472"/>
      <w:bookmarkStart w:id="180" w:name="_Toc42791659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32</w:t>
      </w:r>
      <w:r w:rsidR="00196015" w:rsidRPr="00EA7C9C">
        <w:rPr>
          <w:noProof/>
          <w:color w:val="000000" w:themeColor="text1"/>
        </w:rPr>
        <w:fldChar w:fldCharType="end"/>
      </w:r>
      <w:bookmarkEnd w:id="179"/>
      <w:r w:rsidRPr="00EA7C9C">
        <w:rPr>
          <w:color w:val="000000" w:themeColor="text1"/>
        </w:rPr>
        <w:t xml:space="preserve"> Burnt resin removed</w:t>
      </w:r>
      <w:bookmarkEnd w:id="180"/>
    </w:p>
    <w:p w:rsidR="00856106" w:rsidRPr="00EA7C9C" w:rsidRDefault="00856106" w:rsidP="00AE076B">
      <w:pPr>
        <w:pStyle w:val="ListParagraph"/>
        <w:rPr>
          <w:color w:val="000000" w:themeColor="text1"/>
        </w:rPr>
      </w:pPr>
      <w:r w:rsidRPr="00EA7C9C">
        <w:rPr>
          <w:color w:val="000000" w:themeColor="text1"/>
        </w:rPr>
        <w:t xml:space="preserve">The machine (Emscope SC500) used to sputter gold at the surface of the specimens is shown in </w:t>
      </w:r>
      <w:r w:rsidRPr="00EA7C9C">
        <w:rPr>
          <w:color w:val="000000" w:themeColor="text1"/>
        </w:rPr>
        <w:fldChar w:fldCharType="begin"/>
      </w:r>
      <w:r w:rsidRPr="00EA7C9C">
        <w:rPr>
          <w:color w:val="000000" w:themeColor="text1"/>
        </w:rPr>
        <w:instrText xml:space="preserve"> REF _Ref418868481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33</w:t>
      </w:r>
      <w:r w:rsidRPr="00EA7C9C">
        <w:rPr>
          <w:color w:val="000000" w:themeColor="text1"/>
        </w:rPr>
        <w:fldChar w:fldCharType="end"/>
      </w:r>
      <w:r w:rsidRPr="00EA7C9C">
        <w:rPr>
          <w:color w:val="000000" w:themeColor="text1"/>
        </w:rPr>
        <w:t xml:space="preserve">. The gold thickness has to be controlled through a deposition time duration in order to produce the best quality grid, which also requires several trials and errors.  </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09BAC637" wp14:editId="5D52D14B">
            <wp:extent cx="4613206" cy="1990725"/>
            <wp:effectExtent l="76200" t="76200" r="130810" b="123825"/>
            <wp:docPr id="88" name="Picture 62" descr="C:\Users\JohnKiu\Dropbox\PhD-Work\Photo\Gold Deposition\Vapour deposition techniq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Users\JohnKiu\Dropbox\PhD-Work\Photo\Gold Deposition\Vapour deposition technique-1.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623437" cy="1995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81" w:name="_Ref418868481"/>
      <w:bookmarkStart w:id="182" w:name="_Toc42791659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33</w:t>
      </w:r>
      <w:r w:rsidR="00196015" w:rsidRPr="00EA7C9C">
        <w:rPr>
          <w:noProof/>
          <w:color w:val="000000" w:themeColor="text1"/>
        </w:rPr>
        <w:fldChar w:fldCharType="end"/>
      </w:r>
      <w:bookmarkEnd w:id="181"/>
      <w:r w:rsidRPr="00EA7C9C">
        <w:rPr>
          <w:color w:val="000000" w:themeColor="text1"/>
        </w:rPr>
        <w:t xml:space="preserve"> </w:t>
      </w:r>
      <w:r w:rsidRPr="00EA7C9C">
        <w:rPr>
          <w:rStyle w:val="Caption2Char"/>
          <w:b/>
          <w:color w:val="000000" w:themeColor="text1"/>
        </w:rPr>
        <w:t xml:space="preserve">Sputtering </w:t>
      </w:r>
      <w:r w:rsidRPr="00EA7C9C">
        <w:rPr>
          <w:color w:val="000000" w:themeColor="text1"/>
        </w:rPr>
        <w:t>machine: Emscope SC500</w:t>
      </w:r>
      <w:bookmarkEnd w:id="182"/>
    </w:p>
    <w:p w:rsidR="00856106" w:rsidRPr="00EA7C9C" w:rsidRDefault="00856106" w:rsidP="00AE076B">
      <w:pPr>
        <w:pStyle w:val="ListParagraph"/>
        <w:numPr>
          <w:ilvl w:val="0"/>
          <w:numId w:val="8"/>
        </w:numPr>
        <w:rPr>
          <w:color w:val="000000" w:themeColor="text1"/>
        </w:rPr>
      </w:pPr>
      <w:r w:rsidRPr="00EA7C9C">
        <w:rPr>
          <w:color w:val="000000" w:themeColor="text1"/>
        </w:rPr>
        <w:t xml:space="preserve">The remaining resin was removed using ethyl acetate in an ultrasonic bath and the specimen surface will finally left with a complete set of gold microgrids as shown in </w:t>
      </w:r>
      <w:r w:rsidRPr="00EA7C9C">
        <w:rPr>
          <w:color w:val="000000" w:themeColor="text1"/>
        </w:rPr>
        <w:fldChar w:fldCharType="begin"/>
      </w:r>
      <w:r w:rsidRPr="00EA7C9C">
        <w:rPr>
          <w:color w:val="000000" w:themeColor="text1"/>
        </w:rPr>
        <w:instrText xml:space="preserve"> REF _Ref418868499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b (20micron pitched grids).</w:t>
      </w:r>
    </w:p>
    <w:p w:rsidR="00856106" w:rsidRPr="00EA7C9C" w:rsidRDefault="00856106" w:rsidP="00AE076B">
      <w:pPr>
        <w:keepNext/>
        <w:jc w:val="center"/>
        <w:rPr>
          <w:color w:val="000000" w:themeColor="text1"/>
        </w:rPr>
      </w:pPr>
      <w:r w:rsidRPr="00EA7C9C">
        <w:rPr>
          <w:rFonts w:eastAsia="Times New Roman"/>
          <w:snapToGrid w:val="0"/>
          <w:color w:val="000000" w:themeColor="text1"/>
          <w:w w:val="0"/>
          <w:sz w:val="0"/>
          <w:szCs w:val="0"/>
          <w:u w:color="000000"/>
          <w:bdr w:val="none" w:sz="0" w:space="0" w:color="000000"/>
          <w:shd w:val="clear" w:color="000000" w:fill="000000"/>
          <w:lang w:val="x-none" w:eastAsia="x-none" w:bidi="x-none"/>
        </w:rPr>
        <w:lastRenderedPageBreak/>
        <w:t xml:space="preserve"> </w:t>
      </w:r>
      <w:r w:rsidRPr="00EA7C9C">
        <w:rPr>
          <w:b/>
          <w:noProof/>
          <w:color w:val="000000" w:themeColor="text1"/>
          <w:sz w:val="20"/>
          <w:lang w:eastAsia="en-GB"/>
        </w:rPr>
        <w:drawing>
          <wp:inline distT="0" distB="0" distL="0" distR="0" wp14:anchorId="62D9354C" wp14:editId="41DE80C5">
            <wp:extent cx="4873924" cy="1723179"/>
            <wp:effectExtent l="76200" t="76200" r="136525" b="125095"/>
            <wp:docPr id="68" name="Picture 68" descr="C:\Users\JohnKiu\Dropbox\PhD-Work\Thesis\2. Rearrangement050914\0Images\1ThesisImagenGraph\C2-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2-33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74174" cy="1723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83" w:name="_Ref418868499"/>
      <w:bookmarkStart w:id="184" w:name="_Toc42791659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34</w:t>
      </w:r>
      <w:r w:rsidR="00196015" w:rsidRPr="00EA7C9C">
        <w:rPr>
          <w:noProof/>
          <w:color w:val="000000" w:themeColor="text1"/>
        </w:rPr>
        <w:fldChar w:fldCharType="end"/>
      </w:r>
      <w:bookmarkEnd w:id="183"/>
      <w:r w:rsidRPr="00EA7C9C">
        <w:rPr>
          <w:color w:val="000000" w:themeColor="text1"/>
        </w:rPr>
        <w:t xml:space="preserve"> a) Ultrasonic bath b) Specimen with gold microgrid</w:t>
      </w:r>
      <w:bookmarkEnd w:id="184"/>
    </w:p>
    <w:p w:rsidR="00856106" w:rsidRPr="00EA7C9C" w:rsidRDefault="00856106" w:rsidP="00AE076B">
      <w:pPr>
        <w:jc w:val="left"/>
        <w:rPr>
          <w:color w:val="000000" w:themeColor="text1"/>
        </w:rPr>
      </w:pPr>
      <w:r w:rsidRPr="00EA7C9C">
        <w:rPr>
          <w:color w:val="000000" w:themeColor="text1"/>
        </w:rPr>
        <w:fldChar w:fldCharType="begin"/>
      </w:r>
      <w:r w:rsidRPr="00EA7C9C">
        <w:rPr>
          <w:color w:val="000000" w:themeColor="text1"/>
        </w:rPr>
        <w:instrText xml:space="preserve"> REF _Ref418868507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is a 3D illustration summarising the various steps of microgrid deposition.</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2AA51D91" wp14:editId="1B6C1846">
            <wp:extent cx="3819525" cy="2752725"/>
            <wp:effectExtent l="0" t="0" r="0" b="0"/>
            <wp:docPr id="91" name="Picture 1025" descr="C:\Users\JohnKiu\Documents\Personal Computer\2Read&amp;write\1Writting\2Journal\3. Material Testing\H Temperature\MicrogridSt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Users\JohnKiu\Documents\Personal Computer\2Read&amp;write\1Writting\2Journal\3. Material Testing\H Temperature\MicrogridStep2.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819525" cy="2752725"/>
                    </a:xfrm>
                    <a:prstGeom prst="rect">
                      <a:avLst/>
                    </a:prstGeom>
                    <a:noFill/>
                    <a:ln>
                      <a:noFill/>
                    </a:ln>
                  </pic:spPr>
                </pic:pic>
              </a:graphicData>
            </a:graphic>
          </wp:inline>
        </w:drawing>
      </w:r>
    </w:p>
    <w:p w:rsidR="00856106" w:rsidRPr="00EA7C9C" w:rsidRDefault="00856106" w:rsidP="00AE076B">
      <w:pPr>
        <w:pStyle w:val="Caption2"/>
        <w:rPr>
          <w:color w:val="000000" w:themeColor="text1"/>
        </w:rPr>
      </w:pPr>
      <w:bookmarkStart w:id="185" w:name="_Ref418868507"/>
      <w:bookmarkStart w:id="186" w:name="_Toc42791660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35</w:t>
      </w:r>
      <w:r w:rsidR="00196015" w:rsidRPr="00EA7C9C">
        <w:rPr>
          <w:noProof/>
          <w:color w:val="000000" w:themeColor="text1"/>
        </w:rPr>
        <w:fldChar w:fldCharType="end"/>
      </w:r>
      <w:bookmarkEnd w:id="185"/>
      <w:r w:rsidRPr="00EA7C9C">
        <w:rPr>
          <w:color w:val="000000" w:themeColor="text1"/>
        </w:rPr>
        <w:t xml:space="preserve"> a) Deposited resin exposed to electron beam, b) irradiated resin is removed, c) overlaying gold on the area d) gold microgrid appears after remaining resin is removed</w:t>
      </w:r>
      <w:bookmarkEnd w:id="186"/>
    </w:p>
    <w:p w:rsidR="00856106" w:rsidRPr="00EA7C9C" w:rsidRDefault="00856106" w:rsidP="00AE076B">
      <w:pPr>
        <w:rPr>
          <w:color w:val="000000" w:themeColor="text1"/>
        </w:rPr>
      </w:pPr>
      <w:r w:rsidRPr="00EA7C9C">
        <w:rPr>
          <w:color w:val="000000" w:themeColor="text1"/>
        </w:rPr>
        <w:t xml:space="preserve">Producing microgrid is a time consuming and challenging process due to the multiple steps involved. There is also little indication whether a step is successful until the whole process is completed. Examples of failed microgrid deposition can be found in Appendix 8.6. Besides the limited availability of equipment to be coordinated across various Departments, each session for microgrid deposition can only produce 2 to 3 sets of microgrids only depending on the required microgrid pitch size and covered microstructure area. A typical duration of 10 hours is needed to complete the experimental procedure. Therefore, planning needs to be done months ahead and each step is done with extreme care. Such complex procedures make microgrid samples extremely valuable.  </w:t>
      </w:r>
    </w:p>
    <w:p w:rsidR="00856106" w:rsidRPr="00EA7C9C" w:rsidRDefault="00856106" w:rsidP="00AE076B">
      <w:pPr>
        <w:pStyle w:val="Heading4"/>
        <w:rPr>
          <w:color w:val="000000" w:themeColor="text1"/>
        </w:rPr>
      </w:pPr>
      <w:bookmarkStart w:id="187" w:name="_Toc404258618"/>
      <w:bookmarkStart w:id="188" w:name="_Toc427916483"/>
      <w:r w:rsidRPr="00EA7C9C">
        <w:rPr>
          <w:color w:val="000000" w:themeColor="text1"/>
        </w:rPr>
        <w:lastRenderedPageBreak/>
        <w:t xml:space="preserve">Plane Strain Compression test </w:t>
      </w:r>
      <w:bookmarkEnd w:id="187"/>
      <w:r w:rsidRPr="00EA7C9C">
        <w:rPr>
          <w:color w:val="000000" w:themeColor="text1"/>
        </w:rPr>
        <w:t>using TMC</w:t>
      </w:r>
      <w:bookmarkEnd w:id="188"/>
    </w:p>
    <w:p w:rsidR="00856106" w:rsidRPr="00EA7C9C" w:rsidRDefault="00856106" w:rsidP="00AE076B">
      <w:pPr>
        <w:rPr>
          <w:color w:val="000000" w:themeColor="text1"/>
        </w:rPr>
      </w:pPr>
      <w:r w:rsidRPr="00EA7C9C">
        <w:rPr>
          <w:color w:val="000000" w:themeColor="text1"/>
        </w:rPr>
        <w:t>Plane Strain Compression (PSC) tests were conducted at high temperature in air using the TMC machine described in section 3.1.2. Specimens were subjected to deformation at a strain rate of 1s</w:t>
      </w:r>
      <w:r w:rsidRPr="00EA7C9C">
        <w:rPr>
          <w:color w:val="000000" w:themeColor="text1"/>
          <w:vertAlign w:val="superscript"/>
        </w:rPr>
        <w:t>-1</w:t>
      </w:r>
      <w:r w:rsidRPr="00EA7C9C">
        <w:rPr>
          <w:color w:val="000000" w:themeColor="text1"/>
        </w:rPr>
        <w:t xml:space="preserve"> (typical value within the roughing rolling range of 0.1 to 5s</w:t>
      </w:r>
      <w:r w:rsidRPr="00EA7C9C">
        <w:rPr>
          <w:color w:val="000000" w:themeColor="text1"/>
          <w:vertAlign w:val="superscript"/>
        </w:rPr>
        <w:t>-1</w:t>
      </w:r>
      <w:r w:rsidRPr="00EA7C9C">
        <w:rPr>
          <w:color w:val="000000" w:themeColor="text1"/>
        </w:rPr>
        <w:t>) at temperatures ranging from 800</w:t>
      </w:r>
      <w:r w:rsidRPr="00EA7C9C">
        <w:rPr>
          <w:color w:val="000000" w:themeColor="text1"/>
          <w:vertAlign w:val="superscript"/>
        </w:rPr>
        <w:t>o</w:t>
      </w:r>
      <w:r w:rsidRPr="00EA7C9C">
        <w:rPr>
          <w:color w:val="000000" w:themeColor="text1"/>
        </w:rPr>
        <w:t>C to 1200</w:t>
      </w:r>
      <w:r w:rsidRPr="00EA7C9C">
        <w:rPr>
          <w:color w:val="000000" w:themeColor="text1"/>
          <w:vertAlign w:val="superscript"/>
        </w:rPr>
        <w:t>o</w:t>
      </w:r>
      <w:r w:rsidRPr="00EA7C9C">
        <w:rPr>
          <w:color w:val="000000" w:themeColor="text1"/>
        </w:rPr>
        <w:t xml:space="preserve">C. Both displacement and applied force were recorded during the tests. Raw data were corrected according to a good practice guide </w:t>
      </w:r>
      <w:r w:rsidRPr="00EA7C9C">
        <w:rPr>
          <w:noProof/>
          <w:color w:val="000000" w:themeColor="text1"/>
        </w:rPr>
        <w:t>[66]</w:t>
      </w:r>
      <w:r w:rsidRPr="00EA7C9C">
        <w:rPr>
          <w:color w:val="000000" w:themeColor="text1"/>
        </w:rPr>
        <w:t>. Details of these corrections including origin correction, compliance correction, breadth spreading correction and friction correction can be found in Appendix 8.1.1.</w:t>
      </w:r>
    </w:p>
    <w:p w:rsidR="00856106" w:rsidRPr="00EA7C9C" w:rsidRDefault="00856106" w:rsidP="00AE076B">
      <w:pPr>
        <w:pStyle w:val="Heading5"/>
        <w:rPr>
          <w:color w:val="000000" w:themeColor="text1"/>
        </w:rPr>
      </w:pPr>
      <w:bookmarkStart w:id="189" w:name="_Toc404258619"/>
      <w:r w:rsidRPr="00EA7C9C">
        <w:rPr>
          <w:color w:val="000000" w:themeColor="text1"/>
        </w:rPr>
        <w:t xml:space="preserve">PSC tests with embedded microgrids </w:t>
      </w:r>
      <w:bookmarkEnd w:id="189"/>
    </w:p>
    <w:p w:rsidR="00856106" w:rsidRPr="00EA7C9C" w:rsidRDefault="00856106" w:rsidP="00AE076B">
      <w:pPr>
        <w:rPr>
          <w:color w:val="000000" w:themeColor="text1"/>
        </w:rPr>
      </w:pPr>
      <w:r w:rsidRPr="00EA7C9C">
        <w:rPr>
          <w:color w:val="000000" w:themeColor="text1"/>
        </w:rPr>
        <w:t xml:space="preserve">Due to the high temperature involved in the compressive tests without protective atmosphere, all inserts with deposited microgrids had to be sealed through welding to the main specimen holder before conducting a test,  as shown in </w:t>
      </w:r>
      <w:r w:rsidRPr="00EA7C9C">
        <w:rPr>
          <w:color w:val="000000" w:themeColor="text1"/>
        </w:rPr>
        <w:fldChar w:fldCharType="begin"/>
      </w:r>
      <w:r w:rsidRPr="00EA7C9C">
        <w:rPr>
          <w:color w:val="000000" w:themeColor="text1"/>
        </w:rPr>
        <w:instrText xml:space="preserve"> REF _Ref418868529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36</w:t>
      </w:r>
      <w:r w:rsidRPr="00EA7C9C">
        <w:rPr>
          <w:color w:val="000000" w:themeColor="text1"/>
        </w:rPr>
        <w:fldChar w:fldCharType="end"/>
      </w:r>
      <w:r w:rsidRPr="00EA7C9C">
        <w:rPr>
          <w:color w:val="000000" w:themeColor="text1"/>
        </w:rPr>
        <w:t xml:space="preserve"> a and b. This was required to avoid oxidation of the surface of the inserts that would cover the microgrids and therefore make the test unexploitable.</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69F40996" wp14:editId="5220B368">
            <wp:extent cx="5080935" cy="2040512"/>
            <wp:effectExtent l="76200" t="76200" r="139065" b="131445"/>
            <wp:docPr id="70" name="Picture 70" descr="C:\Users\JohnKiu\Dropbox\PhD-Work\Thesis\2. Rearrangement050914\0Images\1ThesisImagenGraph\C2-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2-35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81217" cy="204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90" w:name="_Ref418868529"/>
      <w:bookmarkStart w:id="191" w:name="_Toc42791660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36</w:t>
      </w:r>
      <w:r w:rsidR="00196015" w:rsidRPr="00EA7C9C">
        <w:rPr>
          <w:noProof/>
          <w:color w:val="000000" w:themeColor="text1"/>
        </w:rPr>
        <w:fldChar w:fldCharType="end"/>
      </w:r>
      <w:bookmarkEnd w:id="190"/>
      <w:r w:rsidRPr="00EA7C9C">
        <w:rPr>
          <w:color w:val="000000" w:themeColor="text1"/>
        </w:rPr>
        <w:t xml:space="preserve"> a) Inserts with deposited gold microgrid b) assembly of microgrid insert into the PSC specimen</w:t>
      </w:r>
      <w:bookmarkEnd w:id="191"/>
    </w:p>
    <w:p w:rsidR="00856106" w:rsidRPr="00EA7C9C" w:rsidRDefault="00856106" w:rsidP="00AE076B">
      <w:pPr>
        <w:rPr>
          <w:color w:val="000000" w:themeColor="text1"/>
        </w:rPr>
      </w:pPr>
      <w:r w:rsidRPr="00EA7C9C">
        <w:rPr>
          <w:color w:val="000000" w:themeColor="text1"/>
        </w:rPr>
        <w:t xml:space="preserve">After deformation as shown in </w:t>
      </w:r>
      <w:r w:rsidRPr="00EA7C9C">
        <w:rPr>
          <w:color w:val="000000" w:themeColor="text1"/>
        </w:rPr>
        <w:fldChar w:fldCharType="begin"/>
      </w:r>
      <w:r w:rsidRPr="00EA7C9C">
        <w:rPr>
          <w:color w:val="000000" w:themeColor="text1"/>
        </w:rPr>
        <w:instrText xml:space="preserve"> REF _Ref418868539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37</w:t>
      </w:r>
      <w:r w:rsidRPr="00EA7C9C">
        <w:rPr>
          <w:color w:val="000000" w:themeColor="text1"/>
        </w:rPr>
        <w:fldChar w:fldCharType="end"/>
      </w:r>
      <w:r w:rsidRPr="00EA7C9C">
        <w:rPr>
          <w:color w:val="000000" w:themeColor="text1"/>
        </w:rPr>
        <w:t xml:space="preserve"> a and b, specimens are machined to separate inserts from specimen holders as shown in </w:t>
      </w:r>
      <w:r w:rsidRPr="00EA7C9C">
        <w:rPr>
          <w:color w:val="000000" w:themeColor="text1"/>
        </w:rPr>
        <w:fldChar w:fldCharType="begin"/>
      </w:r>
      <w:r w:rsidRPr="00EA7C9C">
        <w:rPr>
          <w:color w:val="000000" w:themeColor="text1"/>
        </w:rPr>
        <w:instrText xml:space="preserve"> REF _Ref418868539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37</w:t>
      </w:r>
      <w:r w:rsidRPr="00EA7C9C">
        <w:rPr>
          <w:color w:val="000000" w:themeColor="text1"/>
        </w:rPr>
        <w:fldChar w:fldCharType="end"/>
      </w:r>
      <w:r w:rsidRPr="00EA7C9C">
        <w:rPr>
          <w:color w:val="000000" w:themeColor="text1"/>
        </w:rPr>
        <w:t xml:space="preserve"> c and the deformed microgrids are then visualised using a SEM.</w:t>
      </w: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14979438" wp14:editId="161DED81">
            <wp:extent cx="5251286" cy="1757238"/>
            <wp:effectExtent l="76200" t="76200" r="140335" b="128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36a.jpg"/>
                    <pic:cNvPicPr/>
                  </pic:nvPicPr>
                  <pic:blipFill rotWithShape="1">
                    <a:blip r:embed="rId87" cstate="print">
                      <a:extLst>
                        <a:ext uri="{28A0092B-C50C-407E-A947-70E740481C1C}">
                          <a14:useLocalDpi xmlns:a14="http://schemas.microsoft.com/office/drawing/2010/main" val="0"/>
                        </a:ext>
                      </a:extLst>
                    </a:blip>
                    <a:srcRect l="737" t="2147" r="1474" b="2587"/>
                    <a:stretch/>
                  </pic:blipFill>
                  <pic:spPr bwMode="auto">
                    <a:xfrm>
                      <a:off x="0" y="0"/>
                      <a:ext cx="5280569" cy="17670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192" w:name="_Ref418868539"/>
      <w:bookmarkStart w:id="193" w:name="_Toc42791660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37</w:t>
      </w:r>
      <w:r w:rsidR="00196015" w:rsidRPr="00EA7C9C">
        <w:rPr>
          <w:noProof/>
          <w:color w:val="000000" w:themeColor="text1"/>
        </w:rPr>
        <w:fldChar w:fldCharType="end"/>
      </w:r>
      <w:bookmarkEnd w:id="192"/>
      <w:r w:rsidRPr="00EA7C9C">
        <w:rPr>
          <w:color w:val="000000" w:themeColor="text1"/>
        </w:rPr>
        <w:t xml:space="preserve"> a) Asymmetric view and b) plane view of specimen and TMC machine's tools c) Deformed PSC specimen and extraction of the microgrid inserts</w:t>
      </w:r>
      <w:bookmarkEnd w:id="193"/>
    </w:p>
    <w:p w:rsidR="00856106" w:rsidRPr="00EA7C9C" w:rsidRDefault="00856106" w:rsidP="00AE076B">
      <w:pPr>
        <w:rPr>
          <w:color w:val="000000" w:themeColor="text1"/>
        </w:rPr>
      </w:pPr>
      <w:r w:rsidRPr="00EA7C9C">
        <w:rPr>
          <w:color w:val="000000" w:themeColor="text1"/>
        </w:rPr>
        <w:t xml:space="preserve">This procedure has been successfully applied to Fe-30wt%Ni as discussed later in Chapter 4. However, Fe-30wt%Ni+S was shown to have poor weld-ability as shown in </w:t>
      </w:r>
      <w:r w:rsidRPr="00EA7C9C">
        <w:rPr>
          <w:color w:val="000000" w:themeColor="text1"/>
        </w:rPr>
        <w:fldChar w:fldCharType="begin"/>
      </w:r>
      <w:r w:rsidRPr="00EA7C9C">
        <w:rPr>
          <w:color w:val="000000" w:themeColor="text1"/>
        </w:rPr>
        <w:instrText xml:space="preserve"> REF _Ref418868575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a, and therefore successful results could not be obtained using this method. Therefore, an alternative procedure was devised which involved new designed specimen holders made of Fe-30wt%Ni with Fe-30wt%Ni+S inserts not welded to the holder, as shown in </w:t>
      </w:r>
      <w:r w:rsidRPr="00EA7C9C">
        <w:rPr>
          <w:color w:val="000000" w:themeColor="text1"/>
        </w:rPr>
        <w:fldChar w:fldCharType="begin"/>
      </w:r>
      <w:r w:rsidRPr="00EA7C9C">
        <w:rPr>
          <w:color w:val="000000" w:themeColor="text1"/>
        </w:rPr>
        <w:instrText xml:space="preserve"> REF _Ref418868575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b. Welding was therefore only applied to Fe-30wt%Ni along the external joint lines. Since Fe-30wt%Ni was proven to have a similar stress strain response to that of Fe-30wt%Ni+S (see Chapter 4), deformation incompatibility between insert and holder was therefore minimised during the test. Therefore, the design shown in </w:t>
      </w:r>
      <w:r w:rsidRPr="00EA7C9C">
        <w:rPr>
          <w:color w:val="000000" w:themeColor="text1"/>
        </w:rPr>
        <w:fldChar w:fldCharType="begin"/>
      </w:r>
      <w:r w:rsidRPr="00EA7C9C">
        <w:rPr>
          <w:color w:val="000000" w:themeColor="text1"/>
        </w:rPr>
        <w:instrText xml:space="preserve"> REF _Ref418868575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b was adopted. Such PSC tests were carried out to test the suitability of gold microgrids at such high deformation temperatures and to analyse the deformation of microstructures under plane strain conditions.</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34B8F283" wp14:editId="363C656E">
            <wp:extent cx="5166792" cy="1540225"/>
            <wp:effectExtent l="76200" t="76200" r="129540" b="136525"/>
            <wp:docPr id="71" name="Picture 71" descr="C:\Users\JohnKiu\Dropbox\PhD-Work\Thesis\2. Rearrangement050914\0Images\1ThesisImagenGraph\C2-3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ropbox\PhD-Work\Thesis\2. Rearrangement050914\0Images\1ThesisImagenGraph\C2-37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67217" cy="15403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94" w:name="_Ref418868575"/>
      <w:bookmarkStart w:id="195" w:name="_Toc42791660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38</w:t>
      </w:r>
      <w:r w:rsidR="00196015" w:rsidRPr="00EA7C9C">
        <w:rPr>
          <w:noProof/>
          <w:color w:val="000000" w:themeColor="text1"/>
        </w:rPr>
        <w:fldChar w:fldCharType="end"/>
      </w:r>
      <w:bookmarkEnd w:id="194"/>
      <w:r w:rsidRPr="00EA7C9C">
        <w:rPr>
          <w:color w:val="000000" w:themeColor="text1"/>
        </w:rPr>
        <w:t xml:space="preserve"> a) Fe-30wt%Ni</w:t>
      </w:r>
      <w:r w:rsidR="00A912CF" w:rsidRPr="00EA7C9C">
        <w:rPr>
          <w:color w:val="000000" w:themeColor="text1"/>
        </w:rPr>
        <w:t xml:space="preserve">+S </w:t>
      </w:r>
      <w:r w:rsidRPr="00EA7C9C">
        <w:rPr>
          <w:color w:val="000000" w:themeColor="text1"/>
        </w:rPr>
        <w:t>with inserts welded b) revised inserts holder</w:t>
      </w:r>
      <w:bookmarkEnd w:id="195"/>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pStyle w:val="Heading5"/>
        <w:rPr>
          <w:color w:val="000000" w:themeColor="text1"/>
        </w:rPr>
      </w:pPr>
      <w:bookmarkStart w:id="196" w:name="_Toc404258620"/>
      <w:r w:rsidRPr="00EA7C9C">
        <w:rPr>
          <w:color w:val="000000" w:themeColor="text1"/>
        </w:rPr>
        <w:lastRenderedPageBreak/>
        <w:t>Modified compression test specimen with embedded microgrid</w:t>
      </w:r>
      <w:bookmarkEnd w:id="196"/>
      <w:r w:rsidRPr="00EA7C9C">
        <w:rPr>
          <w:color w:val="000000" w:themeColor="text1"/>
        </w:rPr>
        <w:t>s</w:t>
      </w:r>
    </w:p>
    <w:p w:rsidR="00856106" w:rsidRPr="00EA7C9C" w:rsidRDefault="00856106" w:rsidP="00AE076B">
      <w:pPr>
        <w:rPr>
          <w:color w:val="000000" w:themeColor="text1"/>
        </w:rPr>
      </w:pPr>
      <w:r w:rsidRPr="00EA7C9C">
        <w:rPr>
          <w:color w:val="000000" w:themeColor="text1"/>
        </w:rPr>
        <w:t xml:space="preserve">The modified compression specimen designed by Blink </w:t>
      </w:r>
      <w:r w:rsidRPr="00EA7C9C">
        <w:rPr>
          <w:noProof/>
          <w:color w:val="000000" w:themeColor="text1"/>
        </w:rPr>
        <w:t>[90]</w:t>
      </w:r>
      <w:r w:rsidRPr="00EA7C9C">
        <w:rPr>
          <w:color w:val="000000" w:themeColor="text1"/>
        </w:rPr>
        <w:t xml:space="preserve"> and run as part of this project is shown in </w:t>
      </w:r>
      <w:r w:rsidRPr="00EA7C9C">
        <w:rPr>
          <w:color w:val="000000" w:themeColor="text1"/>
        </w:rPr>
        <w:fldChar w:fldCharType="begin"/>
      </w:r>
      <w:r w:rsidRPr="00EA7C9C">
        <w:rPr>
          <w:color w:val="000000" w:themeColor="text1"/>
        </w:rPr>
        <w:instrText xml:space="preserve"> REF _Ref418868600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39</w:t>
      </w:r>
      <w:r w:rsidRPr="00EA7C9C">
        <w:rPr>
          <w:color w:val="000000" w:themeColor="text1"/>
        </w:rPr>
        <w:fldChar w:fldCharType="end"/>
      </w:r>
      <w:r w:rsidRPr="00EA7C9C">
        <w:rPr>
          <w:color w:val="000000" w:themeColor="text1"/>
        </w:rPr>
        <w:t xml:space="preserve"> a. showed that stress triaxiality values ranged between 0.3 to 0.5 in the region beneath the edge. Microgrid inserts (</w:t>
      </w:r>
      <w:r w:rsidRPr="00EA7C9C">
        <w:rPr>
          <w:color w:val="000000" w:themeColor="text1"/>
        </w:rPr>
        <w:fldChar w:fldCharType="begin"/>
      </w:r>
      <w:r w:rsidRPr="00EA7C9C">
        <w:rPr>
          <w:color w:val="000000" w:themeColor="text1"/>
        </w:rPr>
        <w:instrText xml:space="preserve"> REF _Ref418868600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39</w:t>
      </w:r>
      <w:r w:rsidRPr="00EA7C9C">
        <w:rPr>
          <w:color w:val="000000" w:themeColor="text1"/>
        </w:rPr>
        <w:fldChar w:fldCharType="end"/>
      </w:r>
      <w:r w:rsidRPr="00EA7C9C">
        <w:rPr>
          <w:color w:val="000000" w:themeColor="text1"/>
        </w:rPr>
        <w:t xml:space="preserve"> a) produced in this work were sealed through welding as shown in </w:t>
      </w:r>
      <w:r w:rsidRPr="00EA7C9C">
        <w:rPr>
          <w:color w:val="000000" w:themeColor="text1"/>
        </w:rPr>
        <w:fldChar w:fldCharType="begin"/>
      </w:r>
      <w:r w:rsidRPr="00EA7C9C">
        <w:rPr>
          <w:color w:val="000000" w:themeColor="text1"/>
        </w:rPr>
        <w:instrText xml:space="preserve"> REF _Ref418868600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39</w:t>
      </w:r>
      <w:r w:rsidRPr="00EA7C9C">
        <w:rPr>
          <w:color w:val="000000" w:themeColor="text1"/>
        </w:rPr>
        <w:fldChar w:fldCharType="end"/>
      </w:r>
      <w:r w:rsidRPr="00EA7C9C">
        <w:rPr>
          <w:color w:val="000000" w:themeColor="text1"/>
        </w:rPr>
        <w:t xml:space="preserve"> b before undergoing deformation. Results obtained will be discussed in the Chapter 4.</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179D1CC5" wp14:editId="01655CE1">
            <wp:extent cx="5037588" cy="1402527"/>
            <wp:effectExtent l="76200" t="76200" r="125095" b="140970"/>
            <wp:docPr id="72" name="Picture 72" descr="C:\Users\JohnKiu\Dropbox\PhD-Work\Thesis\2. Rearrangement050914\0Images\1ThesisImagenGraph\C2-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2-38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8068" cy="1402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197" w:name="_Ref418868600"/>
      <w:bookmarkStart w:id="198" w:name="_Toc42791660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39</w:t>
      </w:r>
      <w:r w:rsidR="00196015" w:rsidRPr="00EA7C9C">
        <w:rPr>
          <w:noProof/>
          <w:color w:val="000000" w:themeColor="text1"/>
        </w:rPr>
        <w:fldChar w:fldCharType="end"/>
      </w:r>
      <w:bookmarkEnd w:id="197"/>
      <w:r w:rsidRPr="00EA7C9C">
        <w:rPr>
          <w:color w:val="000000" w:themeColor="text1"/>
        </w:rPr>
        <w:t xml:space="preserve"> Modified compression specimen a) Exploded view of specimen with inserts </w:t>
      </w:r>
      <w:r w:rsidRPr="00EA7C9C">
        <w:rPr>
          <w:noProof/>
          <w:color w:val="000000" w:themeColor="text1"/>
        </w:rPr>
        <w:t>[90]</w:t>
      </w:r>
      <w:r w:rsidRPr="00EA7C9C">
        <w:rPr>
          <w:color w:val="000000" w:themeColor="text1"/>
        </w:rPr>
        <w:t xml:space="preserve"> b) Components welded together</w:t>
      </w:r>
      <w:bookmarkEnd w:id="198"/>
    </w:p>
    <w:p w:rsidR="00856106" w:rsidRPr="00EA7C9C" w:rsidRDefault="00856106" w:rsidP="00AE076B">
      <w:pPr>
        <w:pStyle w:val="Heading4"/>
        <w:rPr>
          <w:color w:val="000000" w:themeColor="text1"/>
        </w:rPr>
      </w:pPr>
      <w:bookmarkStart w:id="199" w:name="_Toc404258621"/>
      <w:bookmarkStart w:id="200" w:name="_Toc427916484"/>
      <w:r w:rsidRPr="00EA7C9C">
        <w:rPr>
          <w:color w:val="000000" w:themeColor="text1"/>
        </w:rPr>
        <w:t>Compression test in Gleeble machine</w:t>
      </w:r>
      <w:bookmarkEnd w:id="199"/>
      <w:bookmarkEnd w:id="200"/>
    </w:p>
    <w:p w:rsidR="00856106" w:rsidRPr="00EA7C9C" w:rsidRDefault="00856106" w:rsidP="00AE076B">
      <w:pPr>
        <w:rPr>
          <w:color w:val="000000" w:themeColor="text1"/>
        </w:rPr>
      </w:pPr>
      <w:r w:rsidRPr="00EA7C9C">
        <w:rPr>
          <w:color w:val="000000" w:themeColor="text1"/>
        </w:rPr>
        <w:t xml:space="preserve">Compressive tests were conducted under vacuum using the Gleeble machine as discussed in section 3.1.3. Critical microstructure changes and crack formation are expected on the surface of the specimen normal to TD. Gold microgrids were therefore laid onto that surface as shown in </w:t>
      </w:r>
      <w:r w:rsidRPr="00EA7C9C">
        <w:rPr>
          <w:color w:val="000000" w:themeColor="text1"/>
        </w:rPr>
        <w:fldChar w:fldCharType="begin"/>
      </w:r>
      <w:r w:rsidRPr="00EA7C9C">
        <w:rPr>
          <w:color w:val="000000" w:themeColor="text1"/>
        </w:rPr>
        <w:instrText xml:space="preserve"> REF _Ref418868663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40</w:t>
      </w:r>
      <w:r w:rsidRPr="00EA7C9C">
        <w:rPr>
          <w:color w:val="000000" w:themeColor="text1"/>
        </w:rPr>
        <w:fldChar w:fldCharType="end"/>
      </w:r>
      <w:r w:rsidRPr="00EA7C9C">
        <w:rPr>
          <w:color w:val="000000" w:themeColor="text1"/>
        </w:rPr>
        <w:t xml:space="preserve"> a to measure strain distributions at the scale of the microstructure. Before microgrid deposition the sample’s face of interest was </w:t>
      </w:r>
      <w:r w:rsidR="00243DFD" w:rsidRPr="00EA7C9C">
        <w:rPr>
          <w:color w:val="000000" w:themeColor="text1"/>
        </w:rPr>
        <w:t>ground</w:t>
      </w:r>
      <w:r w:rsidRPr="00EA7C9C">
        <w:rPr>
          <w:color w:val="000000" w:themeColor="text1"/>
        </w:rPr>
        <w:t>, polished and chemically etched to reveal the microstructure. All tests were conducted at a strain rate of 1s</w:t>
      </w:r>
      <w:r w:rsidRPr="00EA7C9C">
        <w:rPr>
          <w:color w:val="000000" w:themeColor="text1"/>
          <w:vertAlign w:val="superscript"/>
        </w:rPr>
        <w:t xml:space="preserve">-1 </w:t>
      </w:r>
      <w:r w:rsidRPr="00EA7C9C">
        <w:rPr>
          <w:color w:val="000000" w:themeColor="text1"/>
        </w:rPr>
        <w:t>with various temperatures ranging from 850</w:t>
      </w:r>
      <w:r w:rsidRPr="00EA7C9C">
        <w:rPr>
          <w:color w:val="000000" w:themeColor="text1"/>
          <w:vertAlign w:val="superscript"/>
        </w:rPr>
        <w:t>o</w:t>
      </w:r>
      <w:r w:rsidRPr="00EA7C9C">
        <w:rPr>
          <w:color w:val="000000" w:themeColor="text1"/>
        </w:rPr>
        <w:t>C to 1000</w:t>
      </w:r>
      <w:r w:rsidRPr="00EA7C9C">
        <w:rPr>
          <w:rFonts w:ascii="Calibri" w:hAnsi="Calibri"/>
          <w:color w:val="000000" w:themeColor="text1"/>
        </w:rPr>
        <w:t>⁰</w:t>
      </w:r>
      <w:r w:rsidRPr="00EA7C9C">
        <w:rPr>
          <w:color w:val="000000" w:themeColor="text1"/>
        </w:rPr>
        <w:t xml:space="preserve">C for the three investigated materials. </w:t>
      </w:r>
      <w:r w:rsidRPr="00EA7C9C">
        <w:rPr>
          <w:color w:val="000000" w:themeColor="text1"/>
        </w:rPr>
        <w:fldChar w:fldCharType="begin"/>
      </w:r>
      <w:r w:rsidRPr="00EA7C9C">
        <w:rPr>
          <w:color w:val="000000" w:themeColor="text1"/>
        </w:rPr>
        <w:instrText xml:space="preserve"> REF _Ref418868663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40</w:t>
      </w:r>
      <w:r w:rsidRPr="00EA7C9C">
        <w:rPr>
          <w:color w:val="000000" w:themeColor="text1"/>
        </w:rPr>
        <w:fldChar w:fldCharType="end"/>
      </w:r>
      <w:r w:rsidRPr="00EA7C9C">
        <w:rPr>
          <w:color w:val="000000" w:themeColor="text1"/>
        </w:rPr>
        <w:t xml:space="preserve"> b shows a deformed specimen within a Gleeble machine.</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69CEB854" wp14:editId="3A826A13">
            <wp:extent cx="5149970" cy="1499900"/>
            <wp:effectExtent l="76200" t="76200" r="127000" b="138430"/>
            <wp:docPr id="2301" name="Picture 2301" descr="C:\Users\JohnKiu\Dropbox\PhD-Work\Thesis\2. Rearrangement050914\0Images\1ThesisImagenGraph\C2-39-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hnKiu\Dropbox\PhD-Work\Thesis\2. Rearrangement050914\0Images\1ThesisImagenGraph\C2-39-2a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49878" cy="14998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01" w:name="_Ref418868663"/>
      <w:bookmarkStart w:id="202" w:name="_Toc42791660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40</w:t>
      </w:r>
      <w:r w:rsidR="00196015" w:rsidRPr="00EA7C9C">
        <w:rPr>
          <w:noProof/>
          <w:color w:val="000000" w:themeColor="text1"/>
        </w:rPr>
        <w:fldChar w:fldCharType="end"/>
      </w:r>
      <w:bookmarkEnd w:id="201"/>
      <w:r w:rsidRPr="00EA7C9C">
        <w:rPr>
          <w:color w:val="000000" w:themeColor="text1"/>
        </w:rPr>
        <w:t xml:space="preserve"> a) Microgrid deposited onto a Gleeble specimen b) deformed Gleeble specimen</w:t>
      </w:r>
      <w:bookmarkEnd w:id="202"/>
    </w:p>
    <w:p w:rsidR="00856106" w:rsidRPr="00EA7C9C" w:rsidRDefault="00856106" w:rsidP="00AE076B">
      <w:pPr>
        <w:pStyle w:val="Heading4"/>
        <w:rPr>
          <w:color w:val="000000" w:themeColor="text1"/>
        </w:rPr>
      </w:pPr>
      <w:bookmarkStart w:id="203" w:name="_Toc404258622"/>
      <w:bookmarkStart w:id="204" w:name="_Toc427916485"/>
      <w:r w:rsidRPr="00EA7C9C">
        <w:rPr>
          <w:color w:val="000000" w:themeColor="text1"/>
        </w:rPr>
        <w:lastRenderedPageBreak/>
        <w:t>Micro-DIC coupled Tensile test in Deben machine</w:t>
      </w:r>
      <w:bookmarkEnd w:id="203"/>
      <w:bookmarkEnd w:id="204"/>
    </w:p>
    <w:p w:rsidR="00856106" w:rsidRPr="00EA7C9C" w:rsidRDefault="00856106" w:rsidP="00AE076B">
      <w:pPr>
        <w:rPr>
          <w:color w:val="000000" w:themeColor="text1"/>
        </w:rPr>
      </w:pPr>
      <w:r w:rsidRPr="00EA7C9C">
        <w:rPr>
          <w:color w:val="000000" w:themeColor="text1"/>
        </w:rPr>
        <w:t xml:space="preserve">Digital image correlation (DIC) coupled with tensile test provides not only material information such as, modulus of elasticity, yield strength, ultimate tensile strength, but also the full-field strain distribution over the specimen surface which provides insight into the local strain variation and deformation behaviour. </w:t>
      </w:r>
      <w:r w:rsidRPr="00EA7C9C">
        <w:rPr>
          <w:color w:val="000000" w:themeColor="text1"/>
        </w:rPr>
        <w:fldChar w:fldCharType="begin"/>
      </w:r>
      <w:r w:rsidRPr="00EA7C9C">
        <w:rPr>
          <w:color w:val="000000" w:themeColor="text1"/>
        </w:rPr>
        <w:instrText xml:space="preserve"> REF _Ref418868694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41</w:t>
      </w:r>
      <w:r w:rsidRPr="00EA7C9C">
        <w:rPr>
          <w:color w:val="000000" w:themeColor="text1"/>
        </w:rPr>
        <w:fldChar w:fldCharType="end"/>
      </w:r>
      <w:r w:rsidRPr="00EA7C9C">
        <w:rPr>
          <w:color w:val="000000" w:themeColor="text1"/>
        </w:rPr>
        <w:t xml:space="preserve"> a shows a tensile test specimen with a high resolution optical camera. Specimens are normally sprayed with a random speckle pattern on the surface in order for DIC to be operated. </w:t>
      </w:r>
      <w:r w:rsidRPr="00EA7C9C">
        <w:rPr>
          <w:color w:val="000000" w:themeColor="text1"/>
        </w:rPr>
        <w:fldChar w:fldCharType="begin"/>
      </w:r>
      <w:r w:rsidRPr="00EA7C9C">
        <w:rPr>
          <w:color w:val="000000" w:themeColor="text1"/>
        </w:rPr>
        <w:instrText xml:space="preserve"> REF _Ref418868694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41</w:t>
      </w:r>
      <w:r w:rsidRPr="00EA7C9C">
        <w:rPr>
          <w:color w:val="000000" w:themeColor="text1"/>
        </w:rPr>
        <w:fldChar w:fldCharType="end"/>
      </w:r>
      <w:r w:rsidRPr="00EA7C9C">
        <w:rPr>
          <w:color w:val="000000" w:themeColor="text1"/>
        </w:rPr>
        <w:t xml:space="preserve"> b shows a DIC result of a deformed tensile specimen before the specimen breaks. </w:t>
      </w:r>
    </w:p>
    <w:p w:rsidR="00856106" w:rsidRPr="00EA7C9C" w:rsidRDefault="00856106" w:rsidP="00AE076B">
      <w:pPr>
        <w:keepNext/>
        <w:jc w:val="center"/>
        <w:rPr>
          <w:color w:val="000000" w:themeColor="text1"/>
        </w:rPr>
      </w:pPr>
      <w:r w:rsidRPr="00EA7C9C">
        <w:rPr>
          <w:rFonts w:eastAsia="Times New Roman"/>
          <w:snapToGrid w:val="0"/>
          <w:color w:val="000000" w:themeColor="text1"/>
          <w:w w:val="0"/>
          <w:sz w:val="0"/>
          <w:szCs w:val="0"/>
          <w:u w:color="000000"/>
          <w:bdr w:val="none" w:sz="0" w:space="0" w:color="000000"/>
          <w:shd w:val="clear" w:color="000000" w:fill="000000"/>
          <w:lang w:val="x-none" w:eastAsia="x-none" w:bidi="x-none"/>
        </w:rPr>
        <w:t xml:space="preserve"> </w:t>
      </w:r>
      <w:r w:rsidRPr="00EA7C9C">
        <w:rPr>
          <w:noProof/>
          <w:color w:val="000000" w:themeColor="text1"/>
          <w:lang w:eastAsia="en-GB"/>
        </w:rPr>
        <w:drawing>
          <wp:inline distT="0" distB="0" distL="0" distR="0" wp14:anchorId="23519753" wp14:editId="0C27047A">
            <wp:extent cx="2458528" cy="1700501"/>
            <wp:effectExtent l="76200" t="76200" r="132715" b="128905"/>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41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71713" cy="17096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rStyle w:val="Caption2Char"/>
          <w:rFonts w:asciiTheme="minorHAnsi" w:hAnsiTheme="minorHAnsi"/>
          <w:b/>
          <w:color w:val="000000" w:themeColor="text1"/>
        </w:rPr>
      </w:pPr>
      <w:bookmarkStart w:id="205" w:name="_Ref418868694"/>
      <w:bookmarkStart w:id="206" w:name="_Toc42791660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41</w:t>
      </w:r>
      <w:r w:rsidR="00196015" w:rsidRPr="00EA7C9C">
        <w:rPr>
          <w:noProof/>
          <w:color w:val="000000" w:themeColor="text1"/>
        </w:rPr>
        <w:fldChar w:fldCharType="end"/>
      </w:r>
      <w:bookmarkEnd w:id="205"/>
      <w:r w:rsidRPr="00EA7C9C">
        <w:rPr>
          <w:color w:val="000000" w:themeColor="text1"/>
        </w:rPr>
        <w:t xml:space="preserve"> Tensile test a) with optical camera d) DIC measured strain on tensile specimen</w:t>
      </w:r>
      <w:bookmarkEnd w:id="206"/>
    </w:p>
    <w:p w:rsidR="00856106" w:rsidRPr="00EA7C9C" w:rsidRDefault="00856106" w:rsidP="00AE076B">
      <w:pPr>
        <w:rPr>
          <w:color w:val="000000" w:themeColor="text1"/>
        </w:rPr>
      </w:pPr>
      <w:r w:rsidRPr="00EA7C9C">
        <w:rPr>
          <w:color w:val="000000" w:themeColor="text1"/>
        </w:rPr>
        <w:t xml:space="preserve">DIC coupled with tensile testing is a very useful tool to extract information such as local strain to fracture. However, damage initiation and propagation can only be obtained at the scale of microstructures </w:t>
      </w:r>
      <w:r w:rsidRPr="00EA7C9C">
        <w:rPr>
          <w:noProof/>
          <w:color w:val="000000" w:themeColor="text1"/>
        </w:rPr>
        <w:t>[55]</w:t>
      </w:r>
      <w:r w:rsidRPr="00EA7C9C">
        <w:rPr>
          <w:color w:val="000000" w:themeColor="text1"/>
        </w:rPr>
        <w:t xml:space="preserve"> and therefore the resolution offered by optical cameras is not sufficient enough. Therefore, a down-scaled tensile test has therefore been conducted within a scanning electron microscope (SEM) to study local damage mechanisms. The design of test specimens was described in section 3.1.4. </w:t>
      </w:r>
      <w:r w:rsidRPr="00EA7C9C">
        <w:rPr>
          <w:color w:val="000000" w:themeColor="text1"/>
        </w:rPr>
        <w:fldChar w:fldCharType="begin"/>
      </w:r>
      <w:r w:rsidRPr="00EA7C9C">
        <w:rPr>
          <w:color w:val="000000" w:themeColor="text1"/>
        </w:rPr>
        <w:instrText xml:space="preserve"> REF _Ref418868732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shows a comparison between a standard tensile specimen and a down-scaled tensile specimen.</w:t>
      </w:r>
    </w:p>
    <w:p w:rsidR="00856106" w:rsidRPr="00EA7C9C" w:rsidRDefault="00856106" w:rsidP="00AE076B">
      <w:pPr>
        <w:keepNext/>
        <w:jc w:val="center"/>
        <w:rPr>
          <w:color w:val="000000" w:themeColor="text1"/>
        </w:rPr>
      </w:pPr>
      <w:r w:rsidRPr="00EA7C9C">
        <w:rPr>
          <w:b/>
          <w:noProof/>
          <w:color w:val="000000" w:themeColor="text1"/>
          <w:sz w:val="20"/>
          <w:lang w:eastAsia="en-GB"/>
        </w:rPr>
        <w:drawing>
          <wp:inline distT="0" distB="0" distL="0" distR="0" wp14:anchorId="6F5F3CA6" wp14:editId="33A6992D">
            <wp:extent cx="3597215" cy="1564007"/>
            <wp:effectExtent l="76200" t="76200" r="137160" b="131445"/>
            <wp:docPr id="2050" name="Picture 2050" descr="C:\Users\JohnKiu\Dropbox\PhD-Work\Thesis\2. Rearrangement050914\0Images\1ThesisImagenGraph\C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2-42.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603339" cy="1566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07" w:name="_Ref418868732"/>
      <w:bookmarkStart w:id="208" w:name="_Toc42791660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42</w:t>
      </w:r>
      <w:r w:rsidR="00196015" w:rsidRPr="00EA7C9C">
        <w:rPr>
          <w:noProof/>
          <w:color w:val="000000" w:themeColor="text1"/>
        </w:rPr>
        <w:fldChar w:fldCharType="end"/>
      </w:r>
      <w:bookmarkEnd w:id="207"/>
      <w:r w:rsidRPr="00EA7C9C">
        <w:rPr>
          <w:color w:val="000000" w:themeColor="text1"/>
        </w:rPr>
        <w:t xml:space="preserve"> Tensile specimens a) regular size b) revised</w:t>
      </w:r>
      <w:bookmarkEnd w:id="208"/>
    </w:p>
    <w:p w:rsidR="00856106" w:rsidRPr="00EA7C9C" w:rsidRDefault="00856106" w:rsidP="00AE076B">
      <w:pPr>
        <w:rPr>
          <w:color w:val="000000" w:themeColor="text1"/>
        </w:rPr>
      </w:pPr>
      <w:r w:rsidRPr="00EA7C9C">
        <w:rPr>
          <w:color w:val="000000" w:themeColor="text1"/>
        </w:rPr>
        <w:lastRenderedPageBreak/>
        <w:t xml:space="preserve">Tensile specimens are </w:t>
      </w:r>
      <w:r w:rsidR="00243DFD" w:rsidRPr="00EA7C9C">
        <w:rPr>
          <w:color w:val="000000" w:themeColor="text1"/>
        </w:rPr>
        <w:t>ground</w:t>
      </w:r>
      <w:r w:rsidRPr="00EA7C9C">
        <w:rPr>
          <w:color w:val="000000" w:themeColor="text1"/>
        </w:rPr>
        <w:t xml:space="preserve"> and polished down to 6 micron diamond paste, which gives the specimen a mirror-like finish and yet, with minor scratches on the surface as shown in </w:t>
      </w:r>
      <w:r w:rsidRPr="00EA7C9C">
        <w:rPr>
          <w:color w:val="000000" w:themeColor="text1"/>
        </w:rPr>
        <w:fldChar w:fldCharType="begin"/>
      </w:r>
      <w:r w:rsidRPr="00EA7C9C">
        <w:rPr>
          <w:color w:val="000000" w:themeColor="text1"/>
        </w:rPr>
        <w:instrText xml:space="preserve"> REF _Ref418868744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3.43</w:t>
      </w:r>
      <w:r w:rsidRPr="00EA7C9C">
        <w:rPr>
          <w:color w:val="000000" w:themeColor="text1"/>
        </w:rPr>
        <w:fldChar w:fldCharType="end"/>
      </w:r>
      <w:r w:rsidRPr="00EA7C9C">
        <w:rPr>
          <w:color w:val="000000" w:themeColor="text1"/>
        </w:rPr>
        <w:t xml:space="preserve"> a. These scratches are important tracing marks that allow DIC to compute local displacements at the surface of the specimen. The specimen is attached to the tensile machine through pins as shown in </w:t>
      </w:r>
      <w:r w:rsidRPr="00EA7C9C">
        <w:rPr>
          <w:color w:val="000000" w:themeColor="text1"/>
        </w:rPr>
        <w:fldChar w:fldCharType="begin"/>
      </w:r>
      <w:r w:rsidRPr="00EA7C9C">
        <w:rPr>
          <w:color w:val="000000" w:themeColor="text1"/>
        </w:rPr>
        <w:instrText xml:space="preserve"> REF _Ref418868744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43</w:t>
      </w:r>
      <w:r w:rsidRPr="00EA7C9C">
        <w:rPr>
          <w:color w:val="000000" w:themeColor="text1"/>
        </w:rPr>
        <w:fldChar w:fldCharType="end"/>
      </w:r>
      <w:r w:rsidRPr="00EA7C9C">
        <w:rPr>
          <w:color w:val="000000" w:themeColor="text1"/>
        </w:rPr>
        <w:t xml:space="preserve"> b.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38D54D23" wp14:editId="69FCFEF8">
            <wp:extent cx="4428601" cy="1464397"/>
            <wp:effectExtent l="76200" t="76200" r="124460" b="135890"/>
            <wp:docPr id="74" name="Picture 74" descr="C:\Users\JohnKiu\Dropbox\PhD-Work\Thesis\2. Rearrangement050914\0Images\1ThesisImagenGraph\C2-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ropbox\PhD-Work\Thesis\2. Rearrangement050914\0Images\1ThesisImagenGraph\C2-43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49008" cy="1471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09" w:name="_Ref418868744"/>
      <w:bookmarkStart w:id="210" w:name="_Toc42791660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43</w:t>
      </w:r>
      <w:r w:rsidR="00196015" w:rsidRPr="00EA7C9C">
        <w:rPr>
          <w:noProof/>
          <w:color w:val="000000" w:themeColor="text1"/>
        </w:rPr>
        <w:fldChar w:fldCharType="end"/>
      </w:r>
      <w:bookmarkEnd w:id="209"/>
      <w:r w:rsidRPr="00EA7C9C">
        <w:rPr>
          <w:color w:val="000000" w:themeColor="text1"/>
        </w:rPr>
        <w:t xml:space="preserve"> a) Tensile specimen fit onto a tensile machine b) Deben tensile machine</w:t>
      </w:r>
      <w:bookmarkEnd w:id="210"/>
    </w:p>
    <w:p w:rsidR="00856106" w:rsidRPr="00EA7C9C" w:rsidRDefault="00856106" w:rsidP="00AE076B">
      <w:pPr>
        <w:rPr>
          <w:color w:val="000000" w:themeColor="text1"/>
        </w:rPr>
      </w:pPr>
      <w:r w:rsidRPr="00EA7C9C">
        <w:rPr>
          <w:color w:val="000000" w:themeColor="text1"/>
        </w:rPr>
        <w:t xml:space="preserve">After zeroing the load, the tensile test runs at a displacement rate of 0.1mm/min, and is stopped every 10 seconds for image acquisition. Before the test starts, magnification, brightness and contrast settings need to be selected carefully, in order to obtain useful images of an area of interest to be subsequently processed using DIC for local strain calculations. The selected area is normally located at the centre of the gauge length where damage and crack are expected to appear. </w:t>
      </w:r>
      <w:r w:rsidRPr="00EA7C9C">
        <w:rPr>
          <w:color w:val="000000" w:themeColor="text1"/>
        </w:rPr>
        <w:fldChar w:fldCharType="begin"/>
      </w:r>
      <w:r w:rsidRPr="00EA7C9C">
        <w:rPr>
          <w:color w:val="000000" w:themeColor="text1"/>
        </w:rPr>
        <w:instrText xml:space="preserve"> REF _Ref418868763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44</w:t>
      </w:r>
      <w:r w:rsidRPr="00EA7C9C">
        <w:rPr>
          <w:color w:val="000000" w:themeColor="text1"/>
        </w:rPr>
        <w:fldChar w:fldCharType="end"/>
      </w:r>
      <w:r w:rsidRPr="00EA7C9C">
        <w:rPr>
          <w:color w:val="000000" w:themeColor="text1"/>
        </w:rPr>
        <w:t xml:space="preserve"> shows an example of a focused area during the test on FCS with small scratches helping the subsequent image correlation for strain calculations.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09B7DE08" wp14:editId="6DCD7FAE">
            <wp:extent cx="4183812" cy="2234368"/>
            <wp:effectExtent l="76200" t="76200" r="140970" b="128270"/>
            <wp:docPr id="106"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201085" cy="22435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rStyle w:val="Caption2Char"/>
          <w:rFonts w:asciiTheme="minorHAnsi" w:hAnsiTheme="minorHAnsi"/>
          <w:b/>
          <w:color w:val="000000" w:themeColor="text1"/>
        </w:rPr>
      </w:pPr>
      <w:bookmarkStart w:id="211" w:name="_Ref418868763"/>
      <w:bookmarkStart w:id="212" w:name="_Toc42791660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44</w:t>
      </w:r>
      <w:r w:rsidR="00196015" w:rsidRPr="00EA7C9C">
        <w:rPr>
          <w:noProof/>
          <w:color w:val="000000" w:themeColor="text1"/>
        </w:rPr>
        <w:fldChar w:fldCharType="end"/>
      </w:r>
      <w:bookmarkEnd w:id="211"/>
      <w:r w:rsidRPr="00EA7C9C">
        <w:rPr>
          <w:color w:val="000000" w:themeColor="text1"/>
        </w:rPr>
        <w:t xml:space="preserve"> Gauge length of the tensile specimen with </w:t>
      </w:r>
      <w:r w:rsidRPr="00EA7C9C">
        <w:rPr>
          <w:rStyle w:val="Caption2Char"/>
          <w:rFonts w:asciiTheme="minorHAnsi" w:hAnsiTheme="minorHAnsi"/>
          <w:b/>
          <w:color w:val="000000" w:themeColor="text1"/>
        </w:rPr>
        <w:t>close-up view of the selected area of interest at higher magnification</w:t>
      </w:r>
      <w:bookmarkEnd w:id="212"/>
    </w:p>
    <w:p w:rsidR="00856106" w:rsidRPr="00EA7C9C" w:rsidRDefault="00856106" w:rsidP="00AE076B">
      <w:pPr>
        <w:pStyle w:val="Heading3"/>
        <w:rPr>
          <w:color w:val="000000" w:themeColor="text1"/>
        </w:rPr>
      </w:pPr>
      <w:bookmarkStart w:id="213" w:name="_Toc404258623"/>
      <w:bookmarkStart w:id="214" w:name="_Toc427916486"/>
      <w:r w:rsidRPr="00EA7C9C">
        <w:rPr>
          <w:color w:val="000000" w:themeColor="text1"/>
        </w:rPr>
        <w:lastRenderedPageBreak/>
        <w:t>Strain measurement</w:t>
      </w:r>
      <w:bookmarkEnd w:id="213"/>
      <w:bookmarkEnd w:id="214"/>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Strain measurements at the scale of microstructure is one of the main objectives of the project which allows understanding of microstructure deformation and damage formation in relation to local strain distribution. This extracted information can also be used to inform simulation models or to validate models. Two main strain measurement methods were adopted in this project namely, Microgrid technique and Digital Image Correlation technique which will be discussed next.</w:t>
      </w:r>
    </w:p>
    <w:p w:rsidR="00856106" w:rsidRPr="00EA7C9C" w:rsidRDefault="00856106" w:rsidP="00AE076B">
      <w:pPr>
        <w:pStyle w:val="Heading4"/>
        <w:rPr>
          <w:color w:val="000000" w:themeColor="text1"/>
        </w:rPr>
      </w:pPr>
      <w:bookmarkStart w:id="215" w:name="_Toc404258624"/>
      <w:bookmarkStart w:id="216" w:name="_Toc427916487"/>
      <w:r w:rsidRPr="00EA7C9C">
        <w:rPr>
          <w:color w:val="000000" w:themeColor="text1"/>
        </w:rPr>
        <w:t>Microgrid</w:t>
      </w:r>
      <w:bookmarkEnd w:id="215"/>
      <w:bookmarkEnd w:id="216"/>
    </w:p>
    <w:p w:rsidR="00856106" w:rsidRPr="00EA7C9C" w:rsidRDefault="00856106" w:rsidP="00AE076B">
      <w:pPr>
        <w:rPr>
          <w:color w:val="000000" w:themeColor="text1"/>
        </w:rPr>
      </w:pPr>
      <w:r w:rsidRPr="00EA7C9C">
        <w:rPr>
          <w:color w:val="000000" w:themeColor="text1"/>
        </w:rPr>
        <w:t xml:space="preserve">The microgrid technique deposits uniform and identical grids over an area with the overall area size and microgrid pitch defined by the scanning parameters in the SEM during irradiation with the electron beam (see </w:t>
      </w:r>
      <w:r w:rsidRPr="00EA7C9C">
        <w:rPr>
          <w:color w:val="000000" w:themeColor="text1"/>
        </w:rPr>
        <w:fldChar w:fldCharType="begin"/>
      </w:r>
      <w:r w:rsidRPr="00EA7C9C">
        <w:rPr>
          <w:color w:val="000000" w:themeColor="text1"/>
        </w:rPr>
        <w:instrText xml:space="preserve"> REF _Ref419283902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After deformation, the initial square grids become distorted, and therefore strain values can be computed from the distortion of the grids. </w:t>
      </w:r>
    </w:p>
    <w:p w:rsidR="00856106" w:rsidRPr="00EA7C9C" w:rsidRDefault="00856106" w:rsidP="00AE076B">
      <w:pPr>
        <w:rPr>
          <w:color w:val="000000" w:themeColor="text1"/>
        </w:rPr>
      </w:pPr>
      <w:r w:rsidRPr="00EA7C9C">
        <w:rPr>
          <w:color w:val="000000" w:themeColor="text1"/>
        </w:rPr>
        <w:t xml:space="preserve">A MATLAB script was programmed by Gutierrez </w:t>
      </w:r>
      <w:r w:rsidRPr="00EA7C9C">
        <w:rPr>
          <w:noProof/>
          <w:color w:val="000000" w:themeColor="text1"/>
        </w:rPr>
        <w:t>[96]</w:t>
      </w:r>
      <w:r w:rsidRPr="00EA7C9C">
        <w:rPr>
          <w:color w:val="000000" w:themeColor="text1"/>
        </w:rPr>
        <w:t xml:space="preserve"> to first record the position of every microgrid line intersection through manual clicking. Every small microgrid element defined by the position of its 4 corner points is then compared to a  corresponding square element before deformation to compute strain values for every microgrid element. The program can calculate the Green-Lagrange or Logarithmic strain components (</w:t>
      </w:r>
      <w:r w:rsidRPr="00EA7C9C">
        <w:rPr>
          <w:rFonts w:ascii="Symbol" w:hAnsi="Symbol"/>
          <w:color w:val="000000" w:themeColor="text1"/>
        </w:rPr>
        <w:t></w:t>
      </w:r>
      <w:r w:rsidRPr="00EA7C9C">
        <w:rPr>
          <w:color w:val="000000" w:themeColor="text1"/>
          <w:vertAlign w:val="subscript"/>
        </w:rPr>
        <w:t>11</w:t>
      </w:r>
      <w:r w:rsidRPr="00EA7C9C">
        <w:rPr>
          <w:color w:val="000000" w:themeColor="text1"/>
        </w:rPr>
        <w:t xml:space="preserve">, </w:t>
      </w:r>
      <w:r w:rsidRPr="00EA7C9C">
        <w:rPr>
          <w:rFonts w:ascii="Symbol" w:hAnsi="Symbol"/>
          <w:color w:val="000000" w:themeColor="text1"/>
        </w:rPr>
        <w:t></w:t>
      </w:r>
      <w:r w:rsidRPr="00EA7C9C">
        <w:rPr>
          <w:color w:val="000000" w:themeColor="text1"/>
          <w:vertAlign w:val="subscript"/>
        </w:rPr>
        <w:t>22</w:t>
      </w:r>
      <w:r w:rsidRPr="00EA7C9C">
        <w:rPr>
          <w:color w:val="000000" w:themeColor="text1"/>
        </w:rPr>
        <w:t xml:space="preserve">, </w:t>
      </w:r>
      <w:r w:rsidRPr="00EA7C9C">
        <w:rPr>
          <w:rFonts w:ascii="Symbol" w:hAnsi="Symbol"/>
          <w:color w:val="000000" w:themeColor="text1"/>
        </w:rPr>
        <w:t></w:t>
      </w:r>
      <w:r w:rsidRPr="00EA7C9C">
        <w:rPr>
          <w:color w:val="000000" w:themeColor="text1"/>
          <w:vertAlign w:val="subscript"/>
        </w:rPr>
        <w:t>12</w:t>
      </w:r>
      <w:r w:rsidRPr="00EA7C9C">
        <w:rPr>
          <w:color w:val="000000" w:themeColor="text1"/>
        </w:rPr>
        <w:t>) and the equivalent strain (</w:t>
      </w:r>
      <w:r w:rsidRPr="00EA7C9C">
        <w:rPr>
          <w:rFonts w:ascii="Symbol" w:hAnsi="Symbol"/>
          <w:color w:val="000000" w:themeColor="text1"/>
        </w:rPr>
        <w:t></w:t>
      </w:r>
      <w:r w:rsidRPr="00EA7C9C">
        <w:rPr>
          <w:color w:val="000000" w:themeColor="text1"/>
          <w:vertAlign w:val="subscript"/>
        </w:rPr>
        <w:t>eq</w:t>
      </w:r>
      <w:r w:rsidRPr="00EA7C9C">
        <w:rPr>
          <w:color w:val="000000" w:themeColor="text1"/>
        </w:rPr>
        <w:t xml:space="preserve">) for every square of the microgrid, derived for the displacement of the microgrid intersections due to deformation, following the procedure described by Allais </w:t>
      </w:r>
      <w:r w:rsidRPr="00EA7C9C">
        <w:rPr>
          <w:i/>
          <w:color w:val="000000" w:themeColor="text1"/>
        </w:rPr>
        <w:t xml:space="preserve">et al </w:t>
      </w:r>
      <w:r w:rsidRPr="00EA7C9C">
        <w:rPr>
          <w:noProof/>
          <w:color w:val="000000" w:themeColor="text1"/>
        </w:rPr>
        <w:t>[85]</w:t>
      </w:r>
      <w:r w:rsidRPr="00EA7C9C">
        <w:rPr>
          <w:color w:val="000000" w:themeColor="text1"/>
        </w:rPr>
        <w:t xml:space="preserve">. </w:t>
      </w:r>
    </w:p>
    <w:p w:rsidR="00856106" w:rsidRPr="00EA7C9C" w:rsidRDefault="00856106" w:rsidP="00AE076B">
      <w:pPr>
        <w:rPr>
          <w:i/>
          <w:color w:val="000000" w:themeColor="text1"/>
          <w:lang w:val="de-DE"/>
        </w:rPr>
      </w:pPr>
      <w:r w:rsidRPr="00EA7C9C">
        <w:rPr>
          <w:color w:val="000000" w:themeColor="text1"/>
        </w:rPr>
        <w:t>The deformation gradient tensor F, is introduced to characterise the transformation of every grid element from the undeformed to deformed configurations. The coordinates of the four corner points  of each microgrid element are used to define the two vectors V1 and V2 for the undeformed configuration (</w:t>
      </w:r>
      <w:r w:rsidRPr="00EA7C9C">
        <w:rPr>
          <w:color w:val="000000" w:themeColor="text1"/>
        </w:rPr>
        <w:fldChar w:fldCharType="begin"/>
      </w:r>
      <w:r w:rsidRPr="00EA7C9C">
        <w:rPr>
          <w:color w:val="000000" w:themeColor="text1"/>
        </w:rPr>
        <w:instrText xml:space="preserve"> REF _Ref418868782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45</w:t>
      </w:r>
      <w:r w:rsidRPr="00EA7C9C">
        <w:rPr>
          <w:color w:val="000000" w:themeColor="text1"/>
        </w:rPr>
        <w:fldChar w:fldCharType="end"/>
      </w:r>
      <w:r w:rsidRPr="00EA7C9C">
        <w:rPr>
          <w:color w:val="000000" w:themeColor="text1"/>
        </w:rPr>
        <w:t xml:space="preserve"> a). Likewise, v1 and v2 are vectors defined for the deformed configuration (</w:t>
      </w:r>
      <w:r w:rsidRPr="00EA7C9C">
        <w:rPr>
          <w:color w:val="000000" w:themeColor="text1"/>
        </w:rPr>
        <w:fldChar w:fldCharType="begin"/>
      </w:r>
      <w:r w:rsidRPr="00EA7C9C">
        <w:rPr>
          <w:color w:val="000000" w:themeColor="text1"/>
        </w:rPr>
        <w:instrText xml:space="preserve"> REF _Ref418868782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3</w:t>
      </w:r>
      <w:r w:rsidR="00A3764E" w:rsidRPr="00EA7C9C">
        <w:rPr>
          <w:color w:val="000000" w:themeColor="text1"/>
        </w:rPr>
        <w:t>.</w:t>
      </w:r>
      <w:r w:rsidR="00A3764E" w:rsidRPr="00EA7C9C">
        <w:rPr>
          <w:noProof/>
          <w:color w:val="000000" w:themeColor="text1"/>
        </w:rPr>
        <w:t>45</w:t>
      </w:r>
      <w:r w:rsidRPr="00EA7C9C">
        <w:rPr>
          <w:color w:val="000000" w:themeColor="text1"/>
        </w:rPr>
        <w:fldChar w:fldCharType="end"/>
      </w:r>
      <w:r w:rsidRPr="00EA7C9C">
        <w:rPr>
          <w:color w:val="000000" w:themeColor="text1"/>
        </w:rPr>
        <w:t xml:space="preserve"> b). They can be defined as follows:</w:t>
      </w:r>
      <w:r w:rsidRPr="00EA7C9C">
        <w:rPr>
          <w:color w:val="000000" w:themeColor="text1"/>
        </w:rPr>
        <w:br/>
      </w:r>
      <w:r w:rsidRPr="00EA7C9C">
        <w:rPr>
          <w:i/>
          <w:color w:val="000000" w:themeColor="text1"/>
          <w:lang w:val="de-DE"/>
        </w:rPr>
        <w:t>V</w:t>
      </w:r>
      <w:r w:rsidRPr="00EA7C9C">
        <w:rPr>
          <w:i/>
          <w:color w:val="000000" w:themeColor="text1"/>
          <w:vertAlign w:val="subscript"/>
          <w:lang w:val="de-DE"/>
        </w:rPr>
        <w:t xml:space="preserve">1 </w:t>
      </w:r>
      <w:r w:rsidRPr="00EA7C9C">
        <w:rPr>
          <w:i/>
          <w:color w:val="000000" w:themeColor="text1"/>
          <w:lang w:val="de-DE"/>
        </w:rPr>
        <w:t>= Ai + Bj</w:t>
      </w:r>
    </w:p>
    <w:p w:rsidR="00856106" w:rsidRPr="00EA7C9C" w:rsidRDefault="00856106" w:rsidP="00AE076B">
      <w:pPr>
        <w:rPr>
          <w:i/>
          <w:color w:val="000000" w:themeColor="text1"/>
          <w:lang w:val="de-DE"/>
        </w:rPr>
      </w:pPr>
      <w:r w:rsidRPr="00EA7C9C">
        <w:rPr>
          <w:i/>
          <w:color w:val="000000" w:themeColor="text1"/>
          <w:lang w:val="de-DE"/>
        </w:rPr>
        <w:t>V</w:t>
      </w:r>
      <w:r w:rsidRPr="00EA7C9C">
        <w:rPr>
          <w:i/>
          <w:color w:val="000000" w:themeColor="text1"/>
          <w:vertAlign w:val="subscript"/>
          <w:lang w:val="de-DE"/>
        </w:rPr>
        <w:t xml:space="preserve">2 </w:t>
      </w:r>
      <w:r w:rsidRPr="00EA7C9C">
        <w:rPr>
          <w:i/>
          <w:color w:val="000000" w:themeColor="text1"/>
          <w:lang w:val="de-DE"/>
        </w:rPr>
        <w:t>= Ci + Dj</w:t>
      </w:r>
    </w:p>
    <w:p w:rsidR="00856106" w:rsidRPr="00EA7C9C" w:rsidRDefault="00856106" w:rsidP="00AE076B">
      <w:pPr>
        <w:rPr>
          <w:i/>
          <w:color w:val="000000" w:themeColor="text1"/>
          <w:lang w:val="de-DE"/>
        </w:rPr>
      </w:pPr>
      <w:r w:rsidRPr="00EA7C9C">
        <w:rPr>
          <w:i/>
          <w:color w:val="000000" w:themeColor="text1"/>
          <w:lang w:val="de-DE"/>
        </w:rPr>
        <w:t>v</w:t>
      </w:r>
      <w:r w:rsidRPr="00EA7C9C">
        <w:rPr>
          <w:i/>
          <w:color w:val="000000" w:themeColor="text1"/>
          <w:vertAlign w:val="subscript"/>
          <w:lang w:val="de-DE"/>
        </w:rPr>
        <w:t xml:space="preserve">1 </w:t>
      </w:r>
      <w:r w:rsidRPr="00EA7C9C">
        <w:rPr>
          <w:i/>
          <w:color w:val="000000" w:themeColor="text1"/>
          <w:lang w:val="de-DE"/>
        </w:rPr>
        <w:t>= ai + bj</w:t>
      </w:r>
    </w:p>
    <w:p w:rsidR="00856106" w:rsidRPr="00EA7C9C" w:rsidRDefault="00856106" w:rsidP="00AE076B">
      <w:pPr>
        <w:rPr>
          <w:i/>
          <w:color w:val="000000" w:themeColor="text1"/>
          <w:lang w:val="de-DE"/>
        </w:rPr>
      </w:pPr>
      <w:r w:rsidRPr="00EA7C9C">
        <w:rPr>
          <w:i/>
          <w:color w:val="000000" w:themeColor="text1"/>
          <w:lang w:val="de-DE"/>
        </w:rPr>
        <w:t>v</w:t>
      </w:r>
      <w:r w:rsidRPr="00EA7C9C">
        <w:rPr>
          <w:i/>
          <w:color w:val="000000" w:themeColor="text1"/>
          <w:vertAlign w:val="subscript"/>
          <w:lang w:val="de-DE"/>
        </w:rPr>
        <w:t xml:space="preserve">2 </w:t>
      </w:r>
      <w:r w:rsidRPr="00EA7C9C">
        <w:rPr>
          <w:i/>
          <w:color w:val="000000" w:themeColor="text1"/>
          <w:lang w:val="de-DE"/>
        </w:rPr>
        <w:t>= ci + dj</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6"/>
        <w:gridCol w:w="2520"/>
        <w:gridCol w:w="506"/>
        <w:gridCol w:w="2526"/>
      </w:tblGrid>
      <w:tr w:rsidR="00EA7C9C" w:rsidRPr="00EA7C9C" w:rsidTr="00AE076B">
        <w:tc>
          <w:tcPr>
            <w:tcW w:w="506" w:type="dxa"/>
          </w:tcPr>
          <w:p w:rsidR="00856106" w:rsidRPr="00EA7C9C" w:rsidRDefault="00856106" w:rsidP="00AE076B">
            <w:pPr>
              <w:jc w:val="center"/>
              <w:rPr>
                <w:rFonts w:ascii="Arial" w:hAnsi="Arial"/>
                <w:color w:val="000000" w:themeColor="text1"/>
                <w:lang w:val="de-DE"/>
              </w:rPr>
            </w:pPr>
            <w:r w:rsidRPr="00EA7C9C">
              <w:rPr>
                <w:rFonts w:ascii="Arial" w:hAnsi="Arial"/>
                <w:color w:val="000000" w:themeColor="text1"/>
                <w:lang w:val="de-DE"/>
              </w:rPr>
              <w:lastRenderedPageBreak/>
              <w:t>a)</w:t>
            </w:r>
          </w:p>
        </w:tc>
        <w:tc>
          <w:tcPr>
            <w:tcW w:w="2520" w:type="dxa"/>
          </w:tcPr>
          <w:p w:rsidR="00856106" w:rsidRPr="00EA7C9C" w:rsidRDefault="00856106" w:rsidP="00AE076B">
            <w:pPr>
              <w:jc w:val="center"/>
              <w:rPr>
                <w:rFonts w:ascii="Arial" w:hAnsi="Arial"/>
                <w:color w:val="000000" w:themeColor="text1"/>
                <w:lang w:val="de-DE"/>
              </w:rPr>
            </w:pPr>
            <w:r w:rsidRPr="00EA7C9C">
              <w:rPr>
                <w:rFonts w:ascii="Arial" w:hAnsi="Arial"/>
                <w:noProof/>
                <w:color w:val="000000" w:themeColor="text1"/>
                <w:lang w:eastAsia="en-GB"/>
              </w:rPr>
              <w:drawing>
                <wp:inline distT="0" distB="0" distL="0" distR="0" wp14:anchorId="3EAA68F7" wp14:editId="2A899F6D">
                  <wp:extent cx="1390650" cy="1457325"/>
                  <wp:effectExtent l="0" t="0" r="0" b="0"/>
                  <wp:docPr id="107" name="Picture 1040" descr="Vectors_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Vectors_03-A"/>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390650" cy="1457325"/>
                          </a:xfrm>
                          <a:prstGeom prst="rect">
                            <a:avLst/>
                          </a:prstGeom>
                          <a:noFill/>
                          <a:ln>
                            <a:noFill/>
                          </a:ln>
                        </pic:spPr>
                      </pic:pic>
                    </a:graphicData>
                  </a:graphic>
                </wp:inline>
              </w:drawing>
            </w:r>
          </w:p>
        </w:tc>
        <w:tc>
          <w:tcPr>
            <w:tcW w:w="506" w:type="dxa"/>
          </w:tcPr>
          <w:p w:rsidR="00856106" w:rsidRPr="00EA7C9C" w:rsidRDefault="00856106" w:rsidP="00AE076B">
            <w:pPr>
              <w:jc w:val="left"/>
              <w:rPr>
                <w:rFonts w:ascii="Arial" w:hAnsi="Arial"/>
                <w:color w:val="000000" w:themeColor="text1"/>
                <w:lang w:val="de-DE"/>
              </w:rPr>
            </w:pPr>
            <w:r w:rsidRPr="00EA7C9C">
              <w:rPr>
                <w:rFonts w:ascii="Arial" w:hAnsi="Arial"/>
                <w:color w:val="000000" w:themeColor="text1"/>
                <w:lang w:val="de-DE"/>
              </w:rPr>
              <w:t>b)</w:t>
            </w:r>
          </w:p>
        </w:tc>
        <w:tc>
          <w:tcPr>
            <w:tcW w:w="2526" w:type="dxa"/>
          </w:tcPr>
          <w:p w:rsidR="00856106" w:rsidRPr="00EA7C9C" w:rsidRDefault="00856106" w:rsidP="00AE076B">
            <w:pPr>
              <w:keepNext/>
              <w:jc w:val="center"/>
              <w:rPr>
                <w:rFonts w:ascii="Arial" w:hAnsi="Arial"/>
                <w:color w:val="000000" w:themeColor="text1"/>
                <w:lang w:val="de-DE"/>
              </w:rPr>
            </w:pPr>
            <w:r w:rsidRPr="00EA7C9C">
              <w:rPr>
                <w:rFonts w:ascii="Arial" w:hAnsi="Arial"/>
                <w:noProof/>
                <w:color w:val="000000" w:themeColor="text1"/>
                <w:lang w:eastAsia="en-GB"/>
              </w:rPr>
              <w:drawing>
                <wp:inline distT="0" distB="0" distL="0" distR="0" wp14:anchorId="2D2270BC" wp14:editId="1D4B970B">
                  <wp:extent cx="1466850" cy="1457325"/>
                  <wp:effectExtent l="0" t="0" r="0" b="0"/>
                  <wp:docPr id="108" name="Picture 1042" descr="Vectors_0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Vectors_03-C-2"/>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466850" cy="1457325"/>
                          </a:xfrm>
                          <a:prstGeom prst="rect">
                            <a:avLst/>
                          </a:prstGeom>
                          <a:noFill/>
                          <a:ln>
                            <a:noFill/>
                          </a:ln>
                        </pic:spPr>
                      </pic:pic>
                    </a:graphicData>
                  </a:graphic>
                </wp:inline>
              </w:drawing>
            </w:r>
          </w:p>
        </w:tc>
      </w:tr>
    </w:tbl>
    <w:p w:rsidR="00856106" w:rsidRPr="00EA7C9C" w:rsidRDefault="00856106" w:rsidP="00AE076B">
      <w:pPr>
        <w:pStyle w:val="Caption"/>
        <w:rPr>
          <w:color w:val="000000" w:themeColor="text1"/>
        </w:rPr>
      </w:pPr>
      <w:bookmarkStart w:id="217" w:name="_Ref418868782"/>
      <w:bookmarkStart w:id="218" w:name="_Toc42791661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45</w:t>
      </w:r>
      <w:r w:rsidR="00196015" w:rsidRPr="00EA7C9C">
        <w:rPr>
          <w:noProof/>
          <w:color w:val="000000" w:themeColor="text1"/>
        </w:rPr>
        <w:fldChar w:fldCharType="end"/>
      </w:r>
      <w:bookmarkEnd w:id="217"/>
      <w:r w:rsidRPr="00EA7C9C">
        <w:rPr>
          <w:color w:val="000000" w:themeColor="text1"/>
        </w:rPr>
        <w:t xml:space="preserve"> (a,b) Schematic of the deformed and undeformed configurations, respectively, of a single microgrid square, showing the vectors used for the determination of the deformation gradient tensor.</w:t>
      </w:r>
      <w:bookmarkEnd w:id="218"/>
    </w:p>
    <w:p w:rsidR="00856106" w:rsidRPr="00EA7C9C" w:rsidRDefault="00856106" w:rsidP="00AE076B">
      <w:pPr>
        <w:rPr>
          <w:color w:val="000000" w:themeColor="text1"/>
        </w:rPr>
      </w:pPr>
      <w:r w:rsidRPr="00EA7C9C">
        <w:rPr>
          <w:color w:val="000000" w:themeColor="text1"/>
        </w:rPr>
        <w:t>From these vectors the in-plane deformation gradient tensor is determined as follows:</w:t>
      </w:r>
    </w:p>
    <w:p w:rsidR="00856106" w:rsidRPr="00EA7C9C" w:rsidRDefault="00856106" w:rsidP="00AE076B">
      <w:pPr>
        <w:pStyle w:val="Caption"/>
        <w:keepNext/>
        <w:ind w:firstLine="720"/>
        <w:jc w:val="both"/>
        <w:rPr>
          <w:color w:val="000000" w:themeColor="text1"/>
        </w:rPr>
      </w:pPr>
      <w:r w:rsidRPr="00EA7C9C">
        <w:rPr>
          <w:color w:val="000000" w:themeColor="text1"/>
          <w:position w:val="-32"/>
        </w:rPr>
        <w:object w:dxaOrig="344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6pt;height:39.8pt" o:ole="">
            <v:imagedata r:id="rId97" o:title=""/>
          </v:shape>
          <o:OLEObject Type="Embed" ProgID="Equation.3" ShapeID="_x0000_i1025" DrawAspect="Content" ObjectID="_1501658347" r:id="rId98"/>
        </w:object>
      </w:r>
      <w:r w:rsidRPr="00EA7C9C">
        <w:rPr>
          <w:color w:val="000000" w:themeColor="text1"/>
        </w:rPr>
        <w:t xml:space="preserve"> </w:t>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 xml:space="preserve"> (3.1)</w:t>
      </w:r>
      <w:r w:rsidRPr="00EA7C9C">
        <w:rPr>
          <w:color w:val="000000" w:themeColor="text1"/>
        </w:rPr>
        <w:tab/>
      </w:r>
    </w:p>
    <w:p w:rsidR="00856106" w:rsidRPr="00EA7C9C" w:rsidRDefault="00856106" w:rsidP="00AE076B">
      <w:pPr>
        <w:rPr>
          <w:color w:val="000000" w:themeColor="text1"/>
        </w:rPr>
      </w:pPr>
      <w:r w:rsidRPr="00EA7C9C">
        <w:rPr>
          <w:color w:val="000000" w:themeColor="text1"/>
        </w:rPr>
        <w:t>F is a result of a rigid body rotation tensor, R and a distortion tensor, U as follows:</w:t>
      </w:r>
    </w:p>
    <w:p w:rsidR="00856106" w:rsidRPr="00EA7C9C" w:rsidRDefault="00856106" w:rsidP="00AE076B">
      <w:pPr>
        <w:pStyle w:val="Caption"/>
        <w:ind w:firstLine="720"/>
        <w:jc w:val="both"/>
        <w:rPr>
          <w:color w:val="000000" w:themeColor="text1"/>
        </w:rPr>
      </w:pPr>
      <w:r w:rsidRPr="00EA7C9C">
        <w:rPr>
          <w:noProof/>
          <w:color w:val="000000" w:themeColor="text1"/>
          <w:lang w:eastAsia="en-GB"/>
        </w:rPr>
        <w:drawing>
          <wp:inline distT="0" distB="0" distL="0" distR="0" wp14:anchorId="62806970" wp14:editId="7359E1E6">
            <wp:extent cx="719196" cy="21468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2271" t="46796" r="74606" b="50441"/>
                    <a:stretch/>
                  </pic:blipFill>
                  <pic:spPr bwMode="auto">
                    <a:xfrm>
                      <a:off x="0" y="0"/>
                      <a:ext cx="721073" cy="215245"/>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(3.2)</w:t>
      </w:r>
      <w:r w:rsidRPr="00EA7C9C">
        <w:rPr>
          <w:color w:val="000000" w:themeColor="text1"/>
        </w:rPr>
        <w:tab/>
      </w:r>
    </w:p>
    <w:p w:rsidR="00856106" w:rsidRPr="00EA7C9C" w:rsidRDefault="00856106" w:rsidP="00AE076B">
      <w:pPr>
        <w:rPr>
          <w:color w:val="000000" w:themeColor="text1"/>
        </w:rPr>
      </w:pPr>
      <w:r w:rsidRPr="00EA7C9C">
        <w:rPr>
          <w:color w:val="000000" w:themeColor="text1"/>
        </w:rPr>
        <w:t>For Logarithmic strain calculations, the distortion tensor, U can be diagonalised as follows:</w:t>
      </w:r>
    </w:p>
    <w:p w:rsidR="00856106" w:rsidRPr="00EA7C9C" w:rsidRDefault="00856106" w:rsidP="00AE076B">
      <w:pPr>
        <w:pStyle w:val="Caption"/>
        <w:keepNext/>
        <w:ind w:firstLine="720"/>
        <w:jc w:val="both"/>
        <w:rPr>
          <w:color w:val="000000" w:themeColor="text1"/>
        </w:rPr>
      </w:pPr>
      <w:r w:rsidRPr="00EA7C9C">
        <w:rPr>
          <w:noProof/>
          <w:color w:val="000000" w:themeColor="text1"/>
          <w:lang w:eastAsia="en-GB"/>
        </w:rPr>
        <w:drawing>
          <wp:inline distT="0" distB="0" distL="0" distR="0" wp14:anchorId="5B606ACC" wp14:editId="1CEDF96A">
            <wp:extent cx="811987" cy="221342"/>
            <wp:effectExtent l="0" t="0" r="7620" b="762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1565" t="62802" r="74784" b="34249"/>
                    <a:stretch/>
                  </pic:blipFill>
                  <pic:spPr bwMode="auto">
                    <a:xfrm>
                      <a:off x="0" y="0"/>
                      <a:ext cx="813535" cy="221764"/>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(3.3)</w:t>
      </w:r>
      <w:r w:rsidRPr="00EA7C9C">
        <w:rPr>
          <w:color w:val="000000" w:themeColor="text1"/>
        </w:rPr>
        <w:tab/>
      </w:r>
    </w:p>
    <w:p w:rsidR="00856106" w:rsidRPr="00EA7C9C" w:rsidRDefault="00856106" w:rsidP="00AE076B">
      <w:pPr>
        <w:rPr>
          <w:color w:val="000000" w:themeColor="text1"/>
        </w:rPr>
      </w:pPr>
      <w:r w:rsidRPr="00EA7C9C">
        <w:rPr>
          <w:color w:val="000000" w:themeColor="text1"/>
        </w:rPr>
        <w:t xml:space="preserve">where Q is the tensor which </w:t>
      </w:r>
      <w:r w:rsidRPr="00EA7C9C">
        <w:rPr>
          <w:color w:val="000000" w:themeColor="text1"/>
          <w:szCs w:val="24"/>
        </w:rPr>
        <w:t>gives the orientation of the principal directions of the distortion</w:t>
      </w:r>
      <w:r w:rsidRPr="00EA7C9C" w:rsidDel="002D4B33">
        <w:rPr>
          <w:color w:val="000000" w:themeColor="text1"/>
        </w:rPr>
        <w:t xml:space="preserve"> </w:t>
      </w:r>
      <w:r w:rsidRPr="00EA7C9C">
        <w:rPr>
          <w:color w:val="000000" w:themeColor="text1"/>
        </w:rPr>
        <w:t>and D is the diagonal tensor. t stands for transposition. The Logarithmic strain tensor can then be derived as:</w:t>
      </w:r>
    </w:p>
    <w:p w:rsidR="00856106" w:rsidRPr="00EA7C9C" w:rsidRDefault="00856106" w:rsidP="00AE076B">
      <w:pPr>
        <w:pStyle w:val="Caption"/>
        <w:keepNext/>
        <w:ind w:firstLine="720"/>
        <w:jc w:val="both"/>
        <w:rPr>
          <w:color w:val="000000" w:themeColor="text1"/>
        </w:rPr>
      </w:pPr>
      <w:r w:rsidRPr="00EA7C9C">
        <w:rPr>
          <w:noProof/>
          <w:color w:val="000000" w:themeColor="text1"/>
          <w:lang w:eastAsia="en-GB"/>
        </w:rPr>
        <w:drawing>
          <wp:inline distT="0" distB="0" distL="0" distR="0" wp14:anchorId="4FEE5145" wp14:editId="04B095D1">
            <wp:extent cx="1294791" cy="277978"/>
            <wp:effectExtent l="0" t="0" r="635" b="825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1645" t="67871" r="73123" b="28802"/>
                    <a:stretch/>
                  </pic:blipFill>
                  <pic:spPr bwMode="auto">
                    <a:xfrm>
                      <a:off x="0" y="0"/>
                      <a:ext cx="1304252" cy="280009"/>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(3.4)</w:t>
      </w:r>
      <w:r w:rsidRPr="00EA7C9C">
        <w:rPr>
          <w:color w:val="000000" w:themeColor="text1"/>
        </w:rPr>
        <w:tab/>
      </w:r>
    </w:p>
    <w:p w:rsidR="00856106" w:rsidRPr="00EA7C9C" w:rsidRDefault="00856106" w:rsidP="00AE076B">
      <w:pPr>
        <w:rPr>
          <w:color w:val="000000" w:themeColor="text1"/>
        </w:rPr>
      </w:pPr>
      <w:r w:rsidRPr="00EA7C9C">
        <w:rPr>
          <w:color w:val="000000" w:themeColor="text1"/>
        </w:rPr>
        <w:t xml:space="preserve">The equivalent strain is then determined from the strain components, using the following equation: </w:t>
      </w:r>
    </w:p>
    <w:p w:rsidR="00856106" w:rsidRPr="00EA7C9C" w:rsidRDefault="00856106" w:rsidP="00AE076B">
      <w:pPr>
        <w:pStyle w:val="Caption"/>
        <w:keepNext/>
        <w:ind w:firstLine="720"/>
        <w:jc w:val="both"/>
        <w:rPr>
          <w:color w:val="000000" w:themeColor="text1"/>
        </w:rPr>
      </w:pPr>
      <w:r w:rsidRPr="00EA7C9C">
        <w:rPr>
          <w:color w:val="000000" w:themeColor="text1"/>
          <w:position w:val="-26"/>
        </w:rPr>
        <w:object w:dxaOrig="2700" w:dyaOrig="700">
          <v:shape id="_x0000_i1026" type="#_x0000_t75" style="width:134.55pt;height:34.1pt" o:ole="">
            <v:imagedata r:id="rId102" o:title=""/>
          </v:shape>
          <o:OLEObject Type="Embed" ProgID="Equation.3" ShapeID="_x0000_i1026" DrawAspect="Content" ObjectID="_1501658348" r:id="rId103"/>
        </w:object>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(3.5)</w:t>
      </w:r>
      <w:r w:rsidRPr="00EA7C9C">
        <w:rPr>
          <w:color w:val="000000" w:themeColor="text1"/>
        </w:rPr>
        <w:tab/>
      </w:r>
    </w:p>
    <w:p w:rsidR="00856106" w:rsidRPr="00EA7C9C" w:rsidRDefault="00856106" w:rsidP="00AE076B">
      <w:pPr>
        <w:pStyle w:val="Heading4"/>
        <w:rPr>
          <w:color w:val="000000" w:themeColor="text1"/>
        </w:rPr>
      </w:pPr>
      <w:bookmarkStart w:id="219" w:name="_Toc404258625"/>
      <w:bookmarkStart w:id="220" w:name="_Toc427916488"/>
      <w:r w:rsidRPr="00EA7C9C">
        <w:rPr>
          <w:color w:val="000000" w:themeColor="text1"/>
        </w:rPr>
        <w:t>DIC</w:t>
      </w:r>
      <w:bookmarkEnd w:id="219"/>
      <w:bookmarkEnd w:id="220"/>
    </w:p>
    <w:p w:rsidR="00856106" w:rsidRPr="00EA7C9C" w:rsidRDefault="00856106" w:rsidP="00AE076B">
      <w:pPr>
        <w:rPr>
          <w:color w:val="000000" w:themeColor="text1"/>
        </w:rPr>
      </w:pPr>
      <w:r w:rsidRPr="00EA7C9C">
        <w:rPr>
          <w:color w:val="000000" w:themeColor="text1"/>
        </w:rPr>
        <w:t xml:space="preserve">The technique discretises the undeformed image into small interrogation or subset windows, each having a unique pixel intensity array. A correlation algorithm is tracking </w:t>
      </w:r>
      <w:r w:rsidRPr="00EA7C9C">
        <w:rPr>
          <w:color w:val="000000" w:themeColor="text1"/>
        </w:rPr>
        <w:lastRenderedPageBreak/>
        <w:t>windows in the deformed images and compute displacement vectors at the centre of each subset. After that, in-plane strain values can be generated through differentiation.</w:t>
      </w:r>
    </w:p>
    <w:p w:rsidR="00856106" w:rsidRPr="00EA7C9C" w:rsidRDefault="00856106" w:rsidP="00AE076B">
      <w:pPr>
        <w:rPr>
          <w:color w:val="000000" w:themeColor="text1"/>
        </w:rPr>
      </w:pPr>
      <w:r w:rsidRPr="00EA7C9C">
        <w:rPr>
          <w:color w:val="000000" w:themeColor="text1"/>
        </w:rPr>
        <w:t xml:space="preserve">Two commercial software, namely DaVis and Vic-2D were available for strain calculations. Ghadbeigi et al. </w:t>
      </w:r>
      <w:r w:rsidRPr="00EA7C9C">
        <w:rPr>
          <w:noProof/>
          <w:color w:val="000000" w:themeColor="text1"/>
        </w:rPr>
        <w:t>[65]</w:t>
      </w:r>
      <w:r w:rsidRPr="00EA7C9C">
        <w:rPr>
          <w:color w:val="000000" w:themeColor="text1"/>
        </w:rPr>
        <w:t xml:space="preserve"> suggested that DaVis gives better correlation, for DIC applied to SEM images of microstructures using the natural features of microstructures, compared to Vic-2D and thus, provides more reliable strain measurements. Therefore, DaVis is the selected software for analysing local deformation in this work.</w:t>
      </w:r>
    </w:p>
    <w:p w:rsidR="00856106" w:rsidRPr="00EA7C9C" w:rsidRDefault="00856106" w:rsidP="00AE076B">
      <w:pPr>
        <w:rPr>
          <w:color w:val="000000" w:themeColor="text1"/>
        </w:rPr>
      </w:pPr>
      <w:r w:rsidRPr="00EA7C9C">
        <w:rPr>
          <w:color w:val="000000" w:themeColor="text1"/>
        </w:rPr>
        <w:t xml:space="preserve">DaVis </w:t>
      </w:r>
      <w:r w:rsidRPr="00EA7C9C">
        <w:rPr>
          <w:noProof/>
          <w:color w:val="000000" w:themeColor="text1"/>
        </w:rPr>
        <w:t>[97]</w:t>
      </w:r>
      <w:r w:rsidRPr="00EA7C9C">
        <w:rPr>
          <w:color w:val="000000" w:themeColor="text1"/>
        </w:rPr>
        <w:t xml:space="preserve"> defines the strain tensor, Eij as linear gradients of the displacement field (Equation 3.6). A central difference scheme as shown in Equation 3.7 is used to generate strain values. Firstly, the displacement vectors to the left and to the right (or to the top and to the bottom) of a given point of coordinate (n,m) at the centre of the considered interrogation window are found, then the difference is divided by the distance, r, between these neighbouring vectors to compute the strain component.. The total engineering strain, E, is obtained from the total displacement vector measured in the final image by reference to the un-deformed image and true strain values are computed using Equation (3.8).  </w:t>
      </w:r>
    </w:p>
    <w:p w:rsidR="00856106" w:rsidRPr="00EA7C9C" w:rsidRDefault="00856106" w:rsidP="00AE076B">
      <w:pPr>
        <w:pStyle w:val="Caption"/>
        <w:ind w:firstLine="720"/>
        <w:jc w:val="both"/>
        <w:rPr>
          <w:color w:val="000000" w:themeColor="text1"/>
        </w:rPr>
      </w:pPr>
      <w:r w:rsidRPr="00EA7C9C">
        <w:rPr>
          <w:noProof/>
          <w:color w:val="000000" w:themeColor="text1"/>
          <w:lang w:eastAsia="en-GB"/>
        </w:rPr>
        <w:drawing>
          <wp:inline distT="0" distB="0" distL="0" distR="0" wp14:anchorId="152A348F" wp14:editId="0F2F09A0">
            <wp:extent cx="2172615" cy="380388"/>
            <wp:effectExtent l="0" t="0" r="0" b="635"/>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0027" t="37350" r="69909" b="57429"/>
                    <a:stretch/>
                  </pic:blipFill>
                  <pic:spPr bwMode="auto">
                    <a:xfrm>
                      <a:off x="0" y="0"/>
                      <a:ext cx="2173882" cy="380610"/>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(3.6)</w:t>
      </w:r>
      <w:r w:rsidRPr="00EA7C9C">
        <w:rPr>
          <w:color w:val="000000" w:themeColor="text1"/>
        </w:rPr>
        <w:tab/>
      </w:r>
    </w:p>
    <w:p w:rsidR="00856106" w:rsidRPr="00EA7C9C" w:rsidRDefault="00856106" w:rsidP="00AE076B">
      <w:pPr>
        <w:pStyle w:val="Caption"/>
        <w:keepNext/>
        <w:ind w:firstLine="720"/>
        <w:jc w:val="both"/>
        <w:rPr>
          <w:color w:val="000000" w:themeColor="text1"/>
        </w:rPr>
      </w:pPr>
      <w:bookmarkStart w:id="221" w:name="_Ref419365125"/>
      <w:r w:rsidRPr="00EA7C9C">
        <w:rPr>
          <w:noProof/>
          <w:color w:val="000000" w:themeColor="text1"/>
          <w:lang w:eastAsia="en-GB"/>
        </w:rPr>
        <w:drawing>
          <wp:inline distT="0" distB="0" distL="0" distR="0" wp14:anchorId="0035B45B" wp14:editId="2754A9AD">
            <wp:extent cx="2267712" cy="436603"/>
            <wp:effectExtent l="0" t="0" r="0" b="1905"/>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4060" t="40964" r="63268" b="51807"/>
                    <a:stretch/>
                  </pic:blipFill>
                  <pic:spPr bwMode="auto">
                    <a:xfrm>
                      <a:off x="0" y="0"/>
                      <a:ext cx="2270194" cy="437081"/>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(3.7)</w:t>
      </w:r>
      <w:r w:rsidRPr="00EA7C9C">
        <w:rPr>
          <w:color w:val="000000" w:themeColor="text1"/>
        </w:rPr>
        <w:tab/>
      </w:r>
      <w:bookmarkEnd w:id="221"/>
    </w:p>
    <w:p w:rsidR="00856106" w:rsidRPr="00EA7C9C" w:rsidRDefault="00856106" w:rsidP="00AE076B">
      <w:pPr>
        <w:pStyle w:val="Caption"/>
        <w:keepNext/>
        <w:ind w:firstLine="720"/>
        <w:jc w:val="both"/>
        <w:rPr>
          <w:color w:val="000000" w:themeColor="text1"/>
        </w:rPr>
      </w:pPr>
      <w:r w:rsidRPr="00EA7C9C">
        <w:rPr>
          <w:noProof/>
          <w:color w:val="000000" w:themeColor="text1"/>
          <w:lang w:eastAsia="en-GB"/>
        </w:rPr>
        <w:drawing>
          <wp:inline distT="0" distB="0" distL="0" distR="0" wp14:anchorId="139051D3" wp14:editId="229FD888">
            <wp:extent cx="967148" cy="241402"/>
            <wp:effectExtent l="0" t="0" r="4445" b="6350"/>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8497" t="54285" r="77434" b="42706"/>
                    <a:stretch/>
                  </pic:blipFill>
                  <pic:spPr bwMode="auto">
                    <a:xfrm>
                      <a:off x="0" y="0"/>
                      <a:ext cx="973262" cy="242928"/>
                    </a:xfrm>
                    <a:prstGeom prst="rect">
                      <a:avLst/>
                    </a:prstGeom>
                    <a:ln>
                      <a:noFill/>
                    </a:ln>
                    <a:extLst>
                      <a:ext uri="{53640926-AAD7-44D8-BBD7-CCE9431645EC}">
                        <a14:shadowObscured xmlns:a14="http://schemas.microsoft.com/office/drawing/2010/main"/>
                      </a:ext>
                    </a:extLst>
                  </pic:spPr>
                </pic:pic>
              </a:graphicData>
            </a:graphic>
          </wp:inline>
        </w:drawing>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t>(3.8)</w:t>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p>
    <w:p w:rsidR="00856106" w:rsidRPr="00EA7C9C" w:rsidRDefault="00856106" w:rsidP="00AE076B">
      <w:pPr>
        <w:rPr>
          <w:color w:val="000000" w:themeColor="text1"/>
        </w:rPr>
      </w:pPr>
    </w:p>
    <w:p w:rsidR="00856106" w:rsidRPr="00EA7C9C" w:rsidRDefault="00856106" w:rsidP="00AE076B">
      <w:pPr>
        <w:pStyle w:val="New"/>
        <w:rPr>
          <w:color w:val="000000" w:themeColor="text1"/>
        </w:rPr>
        <w:sectPr w:rsidR="00856106" w:rsidRPr="00EA7C9C" w:rsidSect="00AE076B">
          <w:pgSz w:w="11906" w:h="16838"/>
          <w:pgMar w:top="1440" w:right="1134" w:bottom="1440" w:left="1134" w:header="709" w:footer="709" w:gutter="1134"/>
          <w:cols w:space="708"/>
          <w:docGrid w:linePitch="360"/>
        </w:sectPr>
      </w:pPr>
    </w:p>
    <w:p w:rsidR="00856106" w:rsidRPr="00EA7C9C" w:rsidRDefault="00856106" w:rsidP="00AE076B">
      <w:pPr>
        <w:pStyle w:val="New"/>
        <w:rPr>
          <w:color w:val="000000" w:themeColor="text1"/>
        </w:rPr>
      </w:pPr>
      <w:r w:rsidRPr="00EA7C9C">
        <w:rPr>
          <w:color w:val="000000" w:themeColor="text1"/>
        </w:rPr>
        <w:lastRenderedPageBreak/>
        <w:t>Chapter 4</w:t>
      </w:r>
    </w:p>
    <w:p w:rsidR="00856106" w:rsidRPr="00EA7C9C" w:rsidRDefault="00856106" w:rsidP="00AE076B">
      <w:pPr>
        <w:pStyle w:val="Heading1"/>
        <w:rPr>
          <w:color w:val="000000" w:themeColor="text1"/>
        </w:rPr>
      </w:pPr>
      <w:bookmarkStart w:id="222" w:name="_Toc427916489"/>
      <w:r w:rsidRPr="00EA7C9C">
        <w:rPr>
          <w:color w:val="000000" w:themeColor="text1"/>
        </w:rPr>
        <w:t>Results</w:t>
      </w:r>
      <w:bookmarkEnd w:id="222"/>
    </w:p>
    <w:p w:rsidR="00856106" w:rsidRPr="00EA7C9C" w:rsidRDefault="00856106" w:rsidP="00AE076B">
      <w:pPr>
        <w:pStyle w:val="Heading2"/>
        <w:rPr>
          <w:color w:val="000000" w:themeColor="text1"/>
        </w:rPr>
      </w:pPr>
      <w:bookmarkStart w:id="223" w:name="_Toc427916490"/>
      <w:r w:rsidRPr="00EA7C9C">
        <w:rPr>
          <w:color w:val="000000" w:themeColor="text1"/>
        </w:rPr>
        <w:t>TMC Test Results</w:t>
      </w:r>
      <w:bookmarkEnd w:id="223"/>
    </w:p>
    <w:p w:rsidR="00856106" w:rsidRPr="00EA7C9C" w:rsidRDefault="00856106" w:rsidP="00AE076B">
      <w:pPr>
        <w:rPr>
          <w:color w:val="000000" w:themeColor="text1"/>
        </w:rPr>
      </w:pPr>
      <w:r w:rsidRPr="00EA7C9C">
        <w:rPr>
          <w:color w:val="000000" w:themeColor="text1"/>
        </w:rPr>
        <w:t>Each compression test with microgrids inserted in specimens represents extremely valuable data due to the complexity of the preparation procedure for each sample reported in section 3.2.2. Therefore, every individual test was conducted and handled with extreme care.</w:t>
      </w:r>
    </w:p>
    <w:p w:rsidR="00856106" w:rsidRPr="00EA7C9C" w:rsidRDefault="00856106" w:rsidP="00AE076B">
      <w:pPr>
        <w:pStyle w:val="Heading3"/>
        <w:rPr>
          <w:color w:val="000000" w:themeColor="text1"/>
        </w:rPr>
      </w:pPr>
      <w:bookmarkStart w:id="224" w:name="_Toc427916491"/>
      <w:r w:rsidRPr="00EA7C9C">
        <w:rPr>
          <w:color w:val="000000" w:themeColor="text1"/>
        </w:rPr>
        <w:t>Stress/strain curves</w:t>
      </w:r>
      <w:bookmarkEnd w:id="224"/>
    </w:p>
    <w:p w:rsidR="00856106" w:rsidRPr="00EA7C9C" w:rsidRDefault="00856106" w:rsidP="00AE076B">
      <w:pPr>
        <w:rPr>
          <w:color w:val="000000" w:themeColor="text1"/>
        </w:rPr>
      </w:pPr>
      <w:r w:rsidRPr="00EA7C9C">
        <w:rPr>
          <w:color w:val="000000" w:themeColor="text1"/>
        </w:rPr>
        <w:t>Data recorded by the TMC machine is formatted and recognised by commercial software such as Microsoft Excel. Important raw data such as load, displacement, temperature, and displacement speed are then inputted into a pre-formatted excel macro to perform the data correction as mentioned in session 3.1.2 with detailed steps described in Appendix 8.1.1. After extensive correction, p</w:t>
      </w:r>
      <w:r w:rsidRPr="00EA7C9C">
        <w:rPr>
          <w:noProof/>
          <w:color w:val="000000" w:themeColor="text1"/>
          <w:lang w:eastAsia="en-GB"/>
        </w:rPr>
        <w:t xml:space="preserve">rocessed data will then be used to construct stress/strain graphes. </w:t>
      </w:r>
    </w:p>
    <w:p w:rsidR="00856106" w:rsidRPr="00EA7C9C" w:rsidRDefault="00856106" w:rsidP="00AE076B">
      <w:pPr>
        <w:rPr>
          <w:noProof/>
          <w:color w:val="000000" w:themeColor="text1"/>
          <w:lang w:eastAsia="en-GB"/>
        </w:rPr>
      </w:pPr>
      <w:r w:rsidRPr="00EA7C9C">
        <w:rPr>
          <w:noProof/>
          <w:color w:val="000000" w:themeColor="text1"/>
          <w:lang w:eastAsia="en-GB"/>
        </w:rPr>
        <w:t xml:space="preserve">Comparison can be made between FCS and simulation materials. </w:t>
      </w:r>
      <w:r w:rsidRPr="00EA7C9C">
        <w:rPr>
          <w:noProof/>
          <w:color w:val="000000" w:themeColor="text1"/>
          <w:lang w:eastAsia="en-GB"/>
        </w:rPr>
        <w:fldChar w:fldCharType="begin"/>
      </w:r>
      <w:r w:rsidRPr="00EA7C9C">
        <w:rPr>
          <w:noProof/>
          <w:color w:val="000000" w:themeColor="text1"/>
          <w:lang w:eastAsia="en-GB"/>
        </w:rPr>
        <w:instrText xml:space="preserve"> REF _Ref418868865 \h  \* MERGEFORMAT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4.1</w:t>
      </w:r>
      <w:r w:rsidRPr="00EA7C9C">
        <w:rPr>
          <w:noProof/>
          <w:color w:val="000000" w:themeColor="text1"/>
          <w:lang w:eastAsia="en-GB"/>
        </w:rPr>
        <w:fldChar w:fldCharType="end"/>
      </w:r>
      <w:r w:rsidRPr="00EA7C9C">
        <w:rPr>
          <w:noProof/>
          <w:color w:val="000000" w:themeColor="text1"/>
          <w:lang w:eastAsia="en-GB"/>
        </w:rPr>
        <w:t xml:space="preserve"> shows results for FCS and Fe-30wt%Ni+S at 800</w:t>
      </w:r>
      <w:r w:rsidRPr="00EA7C9C">
        <w:rPr>
          <w:rFonts w:ascii="Calibri" w:hAnsi="Calibri"/>
          <w:noProof/>
          <w:color w:val="000000" w:themeColor="text1"/>
          <w:lang w:eastAsia="en-GB"/>
        </w:rPr>
        <w:t>⁰</w:t>
      </w:r>
      <w:r w:rsidRPr="00EA7C9C">
        <w:rPr>
          <w:noProof/>
          <w:color w:val="000000" w:themeColor="text1"/>
          <w:lang w:eastAsia="en-GB"/>
        </w:rPr>
        <w:t>C and strain rate of 1s</w:t>
      </w:r>
      <w:r w:rsidRPr="00EA7C9C">
        <w:rPr>
          <w:noProof/>
          <w:color w:val="000000" w:themeColor="text1"/>
          <w:vertAlign w:val="superscript"/>
          <w:lang w:eastAsia="en-GB"/>
        </w:rPr>
        <w:t>-1</w:t>
      </w:r>
      <w:r w:rsidRPr="00EA7C9C">
        <w:rPr>
          <w:noProof/>
          <w:color w:val="000000" w:themeColor="text1"/>
          <w:lang w:eastAsia="en-GB"/>
        </w:rPr>
        <w:t>. Fe-30wt%Ni+S required a maximum compression stress of 290MPa compared to 120MPa for FCS to perform 35% reduction. Such difference in behaviour is expected since the simulation material was designed to simulate the austenitic phase of FCS and 800</w:t>
      </w:r>
      <w:r w:rsidRPr="00EA7C9C">
        <w:rPr>
          <w:rFonts w:ascii="Cambria Math" w:hAnsi="Cambria Math" w:cs="Cambria Math"/>
          <w:noProof/>
          <w:color w:val="000000" w:themeColor="text1"/>
          <w:lang w:eastAsia="en-GB"/>
        </w:rPr>
        <w:t>⁰</w:t>
      </w:r>
      <w:r w:rsidRPr="00EA7C9C">
        <w:rPr>
          <w:noProof/>
          <w:color w:val="000000" w:themeColor="text1"/>
          <w:lang w:eastAsia="en-GB"/>
        </w:rPr>
        <w:t>C is still below the ferrite-to -austenite phase transformation temperature for FCS (910</w:t>
      </w:r>
      <w:r w:rsidRPr="00EA7C9C">
        <w:rPr>
          <w:noProof/>
          <w:color w:val="000000" w:themeColor="text1"/>
          <w:vertAlign w:val="superscript"/>
          <w:lang w:eastAsia="en-GB"/>
        </w:rPr>
        <w:t>o</w:t>
      </w:r>
      <w:r w:rsidRPr="00EA7C9C">
        <w:rPr>
          <w:noProof/>
          <w:color w:val="000000" w:themeColor="text1"/>
          <w:lang w:eastAsia="en-GB"/>
        </w:rPr>
        <w:t>C).</w:t>
      </w:r>
    </w:p>
    <w:p w:rsidR="00856106" w:rsidRPr="00EA7C9C" w:rsidRDefault="00856106" w:rsidP="00AE076B">
      <w:pPr>
        <w:jc w:val="center"/>
        <w:rPr>
          <w:color w:val="000000" w:themeColor="text1"/>
        </w:rPr>
      </w:pPr>
      <w:r w:rsidRPr="00EA7C9C">
        <w:rPr>
          <w:noProof/>
          <w:color w:val="000000" w:themeColor="text1"/>
          <w:lang w:eastAsia="en-GB"/>
        </w:rPr>
        <w:lastRenderedPageBreak/>
        <w:drawing>
          <wp:inline distT="0" distB="0" distL="0" distR="0" wp14:anchorId="5B3F3E38" wp14:editId="2442E455">
            <wp:extent cx="4500000" cy="2700000"/>
            <wp:effectExtent l="0" t="0" r="15240" b="24765"/>
            <wp:docPr id="2300" name="Chart 2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56106" w:rsidRPr="00EA7C9C" w:rsidRDefault="00856106" w:rsidP="00AE076B">
      <w:pPr>
        <w:pStyle w:val="Caption"/>
        <w:rPr>
          <w:color w:val="000000" w:themeColor="text1"/>
        </w:rPr>
      </w:pPr>
      <w:bookmarkStart w:id="225" w:name="_Ref418868865"/>
      <w:bookmarkStart w:id="226" w:name="_Toc42791661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225"/>
      <w:r w:rsidRPr="00EA7C9C">
        <w:rPr>
          <w:color w:val="000000" w:themeColor="text1"/>
        </w:rPr>
        <w:t xml:space="preserve"> Stress/strain curves at 800</w:t>
      </w:r>
      <w:r w:rsidRPr="00EA7C9C">
        <w:rPr>
          <w:rFonts w:ascii="Cambria Math" w:hAnsi="Cambria Math" w:cs="Cambria Math"/>
          <w:color w:val="000000" w:themeColor="text1"/>
        </w:rPr>
        <w:t>⁰</w:t>
      </w:r>
      <w:r w:rsidRPr="00EA7C9C">
        <w:rPr>
          <w:color w:val="000000" w:themeColor="text1"/>
        </w:rPr>
        <w:t>C</w:t>
      </w:r>
      <w:bookmarkEnd w:id="226"/>
    </w:p>
    <w:p w:rsidR="00856106" w:rsidRPr="00EA7C9C" w:rsidRDefault="00856106" w:rsidP="00AE076B">
      <w:pPr>
        <w:rPr>
          <w:noProof/>
          <w:color w:val="000000" w:themeColor="text1"/>
          <w:lang w:eastAsia="en-GB"/>
        </w:rPr>
      </w:pPr>
      <w:r w:rsidRPr="00EA7C9C">
        <w:rPr>
          <w:color w:val="000000" w:themeColor="text1"/>
        </w:rPr>
        <w:t>At 1000</w:t>
      </w:r>
      <w:r w:rsidRPr="00EA7C9C">
        <w:rPr>
          <w:rFonts w:ascii="Calibri" w:hAnsi="Calibri"/>
          <w:noProof/>
          <w:color w:val="000000" w:themeColor="text1"/>
          <w:lang w:eastAsia="en-GB"/>
        </w:rPr>
        <w:t>⁰</w:t>
      </w:r>
      <w:r w:rsidRPr="00EA7C9C">
        <w:rPr>
          <w:noProof/>
          <w:color w:val="000000" w:themeColor="text1"/>
          <w:lang w:eastAsia="en-GB"/>
        </w:rPr>
        <w:t>C, both simulation materials subjected to a strain rate of 1s</w:t>
      </w:r>
      <w:r w:rsidRPr="00EA7C9C">
        <w:rPr>
          <w:noProof/>
          <w:color w:val="000000" w:themeColor="text1"/>
          <w:vertAlign w:val="superscript"/>
          <w:lang w:eastAsia="en-GB"/>
        </w:rPr>
        <w:t xml:space="preserve">-1 </w:t>
      </w:r>
      <w:r w:rsidRPr="00EA7C9C">
        <w:rPr>
          <w:noProof/>
          <w:color w:val="000000" w:themeColor="text1"/>
          <w:lang w:eastAsia="en-GB"/>
        </w:rPr>
        <w:t xml:space="preserve">have similar maximum compressive stresses at around 140MPa even though the hardening behaviour is very different with a much higher hardening rate for Fe-30wt%Ni+S likely due to the effect of MnS inclusions. By comparison the maximum stress for FCS is lower at around 110MPa. Despite this slight difference between FCS and the two simulation materials, the stress strain curves of FCS and simulation materials are relatively close to each other as shown in </w:t>
      </w:r>
      <w:r w:rsidRPr="00EA7C9C">
        <w:rPr>
          <w:noProof/>
          <w:color w:val="000000" w:themeColor="text1"/>
          <w:lang w:eastAsia="en-GB"/>
        </w:rPr>
        <w:fldChar w:fldCharType="begin"/>
      </w:r>
      <w:r w:rsidRPr="00EA7C9C">
        <w:rPr>
          <w:noProof/>
          <w:color w:val="000000" w:themeColor="text1"/>
          <w:lang w:eastAsia="en-GB"/>
        </w:rPr>
        <w:instrText xml:space="preserve"> REF _Ref418868903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w:t>
      </w:r>
      <w:r w:rsidRPr="00EA7C9C">
        <w:rPr>
          <w:noProof/>
          <w:color w:val="000000" w:themeColor="text1"/>
          <w:lang w:eastAsia="en-GB"/>
        </w:rPr>
        <w:fldChar w:fldCharType="end"/>
      </w:r>
      <w:r w:rsidRPr="00EA7C9C">
        <w:rPr>
          <w:noProof/>
          <w:color w:val="000000" w:themeColor="text1"/>
          <w:lang w:eastAsia="en-GB"/>
        </w:rPr>
        <w:t>.</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2DE4A667" wp14:editId="37D08221">
            <wp:extent cx="4500000" cy="2700000"/>
            <wp:effectExtent l="0" t="0" r="15240" b="2476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56106" w:rsidRPr="00EA7C9C" w:rsidRDefault="00856106" w:rsidP="00AE076B">
      <w:pPr>
        <w:pStyle w:val="Caption"/>
        <w:rPr>
          <w:color w:val="000000" w:themeColor="text1"/>
        </w:rPr>
      </w:pPr>
      <w:bookmarkStart w:id="227" w:name="_Ref418868903"/>
      <w:bookmarkStart w:id="228" w:name="_Toc42791661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227"/>
      <w:r w:rsidRPr="00EA7C9C">
        <w:rPr>
          <w:color w:val="000000" w:themeColor="text1"/>
        </w:rPr>
        <w:t xml:space="preserve"> Stress/strain curves at 1000</w:t>
      </w:r>
      <w:r w:rsidRPr="00EA7C9C">
        <w:rPr>
          <w:rFonts w:ascii="Cambria Math" w:hAnsi="Cambria Math" w:cs="Cambria Math"/>
          <w:color w:val="000000" w:themeColor="text1"/>
        </w:rPr>
        <w:t>⁰</w:t>
      </w:r>
      <w:r w:rsidRPr="00EA7C9C">
        <w:rPr>
          <w:color w:val="000000" w:themeColor="text1"/>
        </w:rPr>
        <w:t>C</w:t>
      </w:r>
      <w:bookmarkEnd w:id="228"/>
    </w:p>
    <w:p w:rsidR="00856106" w:rsidRPr="00EA7C9C" w:rsidRDefault="00856106" w:rsidP="00AE076B">
      <w:pPr>
        <w:rPr>
          <w:noProof/>
          <w:color w:val="000000" w:themeColor="text1"/>
          <w:lang w:eastAsia="en-GB"/>
        </w:rPr>
      </w:pPr>
      <w:r w:rsidRPr="00EA7C9C">
        <w:rPr>
          <w:color w:val="000000" w:themeColor="text1"/>
        </w:rPr>
        <w:lastRenderedPageBreak/>
        <w:t xml:space="preserve">Finally, the </w:t>
      </w:r>
      <w:r w:rsidRPr="00EA7C9C">
        <w:rPr>
          <w:noProof/>
          <w:color w:val="000000" w:themeColor="text1"/>
          <w:lang w:eastAsia="en-GB"/>
        </w:rPr>
        <w:t xml:space="preserve">stress strain curves of the simulation material Fe-30wt%Ni and FCS for </w:t>
      </w:r>
      <w:r w:rsidRPr="00EA7C9C">
        <w:rPr>
          <w:color w:val="000000" w:themeColor="text1"/>
        </w:rPr>
        <w:t>compression tests ran at 1200</w:t>
      </w:r>
      <w:r w:rsidRPr="00EA7C9C">
        <w:rPr>
          <w:rFonts w:ascii="Cambria Math" w:hAnsi="Cambria Math" w:cs="Cambria Math"/>
          <w:noProof/>
          <w:color w:val="000000" w:themeColor="text1"/>
          <w:lang w:eastAsia="en-GB"/>
        </w:rPr>
        <w:t>⁰</w:t>
      </w:r>
      <w:r w:rsidRPr="00EA7C9C">
        <w:rPr>
          <w:noProof/>
          <w:color w:val="000000" w:themeColor="text1"/>
          <w:lang w:eastAsia="en-GB"/>
        </w:rPr>
        <w:t xml:space="preserve">C are shown in </w:t>
      </w:r>
      <w:r w:rsidRPr="00EA7C9C">
        <w:rPr>
          <w:noProof/>
          <w:color w:val="000000" w:themeColor="text1"/>
          <w:lang w:eastAsia="en-GB"/>
        </w:rPr>
        <w:fldChar w:fldCharType="begin"/>
      </w:r>
      <w:r w:rsidRPr="00EA7C9C">
        <w:rPr>
          <w:noProof/>
          <w:color w:val="000000" w:themeColor="text1"/>
          <w:lang w:eastAsia="en-GB"/>
        </w:rPr>
        <w:instrText xml:space="preserve"> REF _Ref418868909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w:t>
      </w:r>
      <w:r w:rsidRPr="00EA7C9C">
        <w:rPr>
          <w:noProof/>
          <w:color w:val="000000" w:themeColor="text1"/>
          <w:lang w:eastAsia="en-GB"/>
        </w:rPr>
        <w:fldChar w:fldCharType="end"/>
      </w:r>
      <w:r w:rsidRPr="00EA7C9C">
        <w:rPr>
          <w:noProof/>
          <w:color w:val="000000" w:themeColor="text1"/>
          <w:lang w:eastAsia="en-GB"/>
        </w:rPr>
        <w:t>. The graph shows that at low strain values up to 10%, the behaviour of these two materials is similar. However beyond 10%, the curve for Fe-30wt%Ni keeps increasing while the flow stress for FCS reaches a maximum value at about 12% strain before starting to drop significantly.  This softening of FCS is typical of dynamic recrystallization which is not found in the simulation material.</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6B007C04" wp14:editId="0CA28A16">
            <wp:extent cx="4500000" cy="2700000"/>
            <wp:effectExtent l="0" t="0" r="15240" b="2476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856106" w:rsidRPr="00EA7C9C" w:rsidRDefault="00856106" w:rsidP="00AE076B">
      <w:pPr>
        <w:pStyle w:val="Caption"/>
        <w:rPr>
          <w:color w:val="000000" w:themeColor="text1"/>
        </w:rPr>
      </w:pPr>
      <w:bookmarkStart w:id="229" w:name="_Ref418868909"/>
      <w:bookmarkStart w:id="230" w:name="_Toc42791661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229"/>
      <w:r w:rsidRPr="00EA7C9C">
        <w:rPr>
          <w:color w:val="000000" w:themeColor="text1"/>
        </w:rPr>
        <w:t xml:space="preserve"> Stress/strain curves at 1200</w:t>
      </w:r>
      <w:r w:rsidRPr="00EA7C9C">
        <w:rPr>
          <w:rFonts w:ascii="Cambria Math" w:hAnsi="Cambria Math" w:cs="Cambria Math"/>
          <w:color w:val="000000" w:themeColor="text1"/>
        </w:rPr>
        <w:t>⁰</w:t>
      </w:r>
      <w:r w:rsidRPr="00EA7C9C">
        <w:rPr>
          <w:color w:val="000000" w:themeColor="text1"/>
        </w:rPr>
        <w:t>C</w:t>
      </w:r>
      <w:bookmarkEnd w:id="230"/>
    </w:p>
    <w:p w:rsidR="00856106" w:rsidRPr="00EA7C9C" w:rsidRDefault="00856106" w:rsidP="00AE076B">
      <w:pPr>
        <w:rPr>
          <w:noProof/>
          <w:color w:val="000000" w:themeColor="text1"/>
          <w:lang w:eastAsia="en-GB"/>
        </w:rPr>
      </w:pPr>
      <w:r w:rsidRPr="00EA7C9C">
        <w:rPr>
          <w:color w:val="000000" w:themeColor="text1"/>
        </w:rPr>
        <w:t xml:space="preserve">Given the results obtained at the three investigated temperatures it is clear that the optimum temperature to test the simulation materials is </w:t>
      </w:r>
      <w:r w:rsidRPr="00EA7C9C">
        <w:rPr>
          <w:noProof/>
          <w:color w:val="000000" w:themeColor="text1"/>
          <w:lang w:eastAsia="en-GB"/>
        </w:rPr>
        <w:t>1000</w:t>
      </w:r>
      <w:r w:rsidRPr="00EA7C9C">
        <w:rPr>
          <w:rFonts w:ascii="Cambria Math" w:hAnsi="Cambria Math" w:cs="Cambria Math"/>
          <w:noProof/>
          <w:color w:val="000000" w:themeColor="text1"/>
          <w:lang w:eastAsia="en-GB"/>
        </w:rPr>
        <w:t>⁰</w:t>
      </w:r>
      <w:r w:rsidRPr="00EA7C9C">
        <w:rPr>
          <w:noProof/>
          <w:color w:val="000000" w:themeColor="text1"/>
          <w:lang w:eastAsia="en-GB"/>
        </w:rPr>
        <w:t>C</w:t>
      </w:r>
      <w:r w:rsidRPr="00EA7C9C">
        <w:rPr>
          <w:color w:val="000000" w:themeColor="text1"/>
        </w:rPr>
        <w:t xml:space="preserve"> as the stress/strain curves are closer to that of FCS which should be fully austenitic at that temperature without experiencing dynamic recrystallisation up to 17% and limited recrystallization up to 25% (</w:t>
      </w:r>
      <w:r w:rsidRPr="00EA7C9C">
        <w:rPr>
          <w:noProof/>
          <w:color w:val="000000" w:themeColor="text1"/>
          <w:lang w:eastAsia="en-GB"/>
        </w:rPr>
        <w:fldChar w:fldCharType="begin"/>
      </w:r>
      <w:r w:rsidRPr="00EA7C9C">
        <w:rPr>
          <w:noProof/>
          <w:color w:val="000000" w:themeColor="text1"/>
          <w:lang w:eastAsia="en-GB"/>
        </w:rPr>
        <w:instrText xml:space="preserve"> REF _Ref418868903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w:t>
      </w:r>
      <w:r w:rsidRPr="00EA7C9C">
        <w:rPr>
          <w:noProof/>
          <w:color w:val="000000" w:themeColor="text1"/>
          <w:lang w:eastAsia="en-GB"/>
        </w:rPr>
        <w:fldChar w:fldCharType="end"/>
      </w:r>
      <w:r w:rsidRPr="00EA7C9C">
        <w:rPr>
          <w:noProof/>
          <w:color w:val="000000" w:themeColor="text1"/>
          <w:lang w:eastAsia="en-GB"/>
        </w:rPr>
        <w:t xml:space="preserve"> </w:t>
      </w:r>
      <w:r w:rsidRPr="00EA7C9C">
        <w:rPr>
          <w:color w:val="000000" w:themeColor="text1"/>
        </w:rPr>
        <w:t>at 1000</w:t>
      </w:r>
      <w:r w:rsidRPr="00EA7C9C">
        <w:rPr>
          <w:color w:val="000000" w:themeColor="text1"/>
          <w:vertAlign w:val="superscript"/>
        </w:rPr>
        <w:t>o</w:t>
      </w:r>
      <w:r w:rsidRPr="00EA7C9C">
        <w:rPr>
          <w:color w:val="000000" w:themeColor="text1"/>
        </w:rPr>
        <w:t>C).</w:t>
      </w:r>
    </w:p>
    <w:p w:rsidR="00856106" w:rsidRPr="00EA7C9C" w:rsidRDefault="00856106" w:rsidP="00AE076B">
      <w:pPr>
        <w:pStyle w:val="Heading3"/>
        <w:rPr>
          <w:color w:val="000000" w:themeColor="text1"/>
        </w:rPr>
      </w:pPr>
      <w:bookmarkStart w:id="231" w:name="_Toc427916492"/>
      <w:r w:rsidRPr="00EA7C9C">
        <w:rPr>
          <w:color w:val="000000" w:themeColor="text1"/>
        </w:rPr>
        <w:t>Microgrid results</w:t>
      </w:r>
      <w:bookmarkEnd w:id="231"/>
    </w:p>
    <w:p w:rsidR="00856106" w:rsidRPr="00EA7C9C" w:rsidRDefault="00856106" w:rsidP="00AE076B">
      <w:pPr>
        <w:pStyle w:val="Heading4"/>
        <w:rPr>
          <w:color w:val="000000" w:themeColor="text1"/>
        </w:rPr>
      </w:pPr>
      <w:bookmarkStart w:id="232" w:name="_Toc427916493"/>
      <w:r w:rsidRPr="00EA7C9C">
        <w:rPr>
          <w:color w:val="000000" w:themeColor="text1"/>
        </w:rPr>
        <w:t>Fe-30wt%Ni</w:t>
      </w:r>
      <w:bookmarkEnd w:id="232"/>
      <w:r w:rsidRPr="00EA7C9C">
        <w:rPr>
          <w:color w:val="000000" w:themeColor="text1"/>
        </w:rPr>
        <w:t xml:space="preserve"> </w:t>
      </w:r>
    </w:p>
    <w:p w:rsidR="00856106" w:rsidRPr="00EA7C9C" w:rsidRDefault="00856106" w:rsidP="00AE076B">
      <w:pPr>
        <w:rPr>
          <w:color w:val="000000" w:themeColor="text1"/>
        </w:rPr>
      </w:pPr>
      <w:r w:rsidRPr="00EA7C9C">
        <w:rPr>
          <w:noProof/>
          <w:color w:val="000000" w:themeColor="text1"/>
          <w:lang w:eastAsia="en-GB"/>
        </w:rPr>
        <w:t xml:space="preserve">Apart from the recorded data, the deformed test specimen was collected from the TMC machine after water spray cooling. </w:t>
      </w:r>
      <w:r w:rsidRPr="00EA7C9C">
        <w:rPr>
          <w:noProof/>
          <w:color w:val="000000" w:themeColor="text1"/>
          <w:lang w:eastAsia="en-GB"/>
        </w:rPr>
        <w:fldChar w:fldCharType="begin"/>
      </w:r>
      <w:r w:rsidRPr="00EA7C9C">
        <w:rPr>
          <w:noProof/>
          <w:color w:val="000000" w:themeColor="text1"/>
          <w:lang w:eastAsia="en-GB"/>
        </w:rPr>
        <w:instrText xml:space="preserve"> REF _Ref418868928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w:t>
      </w:r>
      <w:r w:rsidRPr="00EA7C9C">
        <w:rPr>
          <w:noProof/>
          <w:color w:val="000000" w:themeColor="text1"/>
          <w:lang w:eastAsia="en-GB"/>
        </w:rPr>
        <w:fldChar w:fldCharType="end"/>
      </w:r>
      <w:r w:rsidRPr="00EA7C9C">
        <w:rPr>
          <w:noProof/>
          <w:color w:val="000000" w:themeColor="text1"/>
          <w:lang w:eastAsia="en-GB"/>
        </w:rPr>
        <w:t xml:space="preserve"> a shows a deformed specimen covered with a layer of oxide after a test at 1000</w:t>
      </w:r>
      <w:r w:rsidRPr="00EA7C9C">
        <w:rPr>
          <w:rFonts w:ascii="Calibri" w:hAnsi="Calibri"/>
          <w:noProof/>
          <w:color w:val="000000" w:themeColor="text1"/>
          <w:lang w:eastAsia="en-GB"/>
        </w:rPr>
        <w:t>⁰</w:t>
      </w:r>
      <w:r w:rsidRPr="00EA7C9C">
        <w:rPr>
          <w:noProof/>
          <w:color w:val="000000" w:themeColor="text1"/>
          <w:lang w:eastAsia="en-GB"/>
        </w:rPr>
        <w:t xml:space="preserve">C. The deformed specimen is then machined to extract the insert (microgrid specimen) as shown on </w:t>
      </w:r>
      <w:r w:rsidRPr="00EA7C9C">
        <w:rPr>
          <w:noProof/>
          <w:color w:val="000000" w:themeColor="text1"/>
          <w:lang w:eastAsia="en-GB"/>
        </w:rPr>
        <w:fldChar w:fldCharType="begin"/>
      </w:r>
      <w:r w:rsidRPr="00EA7C9C">
        <w:rPr>
          <w:noProof/>
          <w:color w:val="000000" w:themeColor="text1"/>
          <w:lang w:eastAsia="en-GB"/>
        </w:rPr>
        <w:instrText xml:space="preserve"> REF _Ref418868928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w:t>
      </w:r>
      <w:r w:rsidRPr="00EA7C9C">
        <w:rPr>
          <w:noProof/>
          <w:color w:val="000000" w:themeColor="text1"/>
          <w:lang w:eastAsia="en-GB"/>
        </w:rPr>
        <w:fldChar w:fldCharType="end"/>
      </w:r>
      <w:r w:rsidRPr="00EA7C9C">
        <w:rPr>
          <w:noProof/>
          <w:color w:val="000000" w:themeColor="text1"/>
          <w:lang w:eastAsia="en-GB"/>
        </w:rPr>
        <w:t xml:space="preserve"> b. Steps for the extraction of the insert were challenging. Due to the welding and deformation taking </w:t>
      </w:r>
      <w:r w:rsidRPr="00EA7C9C">
        <w:rPr>
          <w:noProof/>
          <w:color w:val="000000" w:themeColor="text1"/>
          <w:lang w:eastAsia="en-GB"/>
        </w:rPr>
        <w:lastRenderedPageBreak/>
        <w:t>place at high temperature, inserts were very well bonded together after the test. Insert extraction steps included milling off the top and bottom parts of the deformed specimen to remove the welded layers, careful machining to separate the inserts from the main specimen holder and finally, separating inserts from each other. The last step was the most critical step as the deformed inserts were relatively small in size and still bonded closely to each other. The last step was therefore done manually to prevent damaging the inserts and more importantly the microgrids. During the process of separation, relative sliding of the two inserts must indeed be avoided to prevent damaging the gold microgrids, which can be easily removed through contact with fingers, and therefore losing all valuable results from the surface. Therefore, extreme care and hours were spent to obtain only one exploitable sample.</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0B2FB20D" wp14:editId="3FCE4D94">
            <wp:extent cx="4977442" cy="1895191"/>
            <wp:effectExtent l="76200" t="76200" r="128270" b="124460"/>
            <wp:docPr id="2084" name="Picture 2084" descr="C:\Users\JohnKiu\Dropbox\PhD-Work\Thesis\2. Rearrangement050914\0Images\1ThesisImagenGraph\C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nKiu\Dropbox\PhD-Work\Thesis\2. Rearrangement050914\0Images\1ThesisImagenGraph\C4-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77696" cy="1895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33" w:name="_Ref418868928"/>
      <w:bookmarkStart w:id="234" w:name="_Toc42791661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bookmarkEnd w:id="233"/>
      <w:r w:rsidRPr="00EA7C9C">
        <w:rPr>
          <w:color w:val="000000" w:themeColor="text1"/>
        </w:rPr>
        <w:t xml:space="preserve"> a) Deformed Fe-30wt%Ni PSC specimen b) Deformed PSC specimen and extraction of the microgrid inserts</w:t>
      </w:r>
      <w:bookmarkEnd w:id="234"/>
    </w:p>
    <w:p w:rsidR="00856106" w:rsidRPr="00EA7C9C" w:rsidRDefault="00856106" w:rsidP="00AE076B">
      <w:pPr>
        <w:rPr>
          <w:color w:val="000000" w:themeColor="text1"/>
        </w:rPr>
      </w:pPr>
      <w:r w:rsidRPr="00EA7C9C">
        <w:rPr>
          <w:color w:val="000000" w:themeColor="text1"/>
        </w:rPr>
        <w:t xml:space="preserve">Extracted microgrid inserts were then viewed using a SEM.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clearly demonstrates that the gold microgrids survived the test at 1000</w:t>
      </w:r>
      <w:r w:rsidRPr="00EA7C9C">
        <w:rPr>
          <w:color w:val="000000" w:themeColor="text1"/>
          <w:vertAlign w:val="superscript"/>
        </w:rPr>
        <w:t>o</w:t>
      </w:r>
      <w:r w:rsidRPr="00EA7C9C">
        <w:rPr>
          <w:color w:val="000000" w:themeColor="text1"/>
        </w:rPr>
        <w:t xml:space="preserve">C. However, the visualisation of both microstructure and microgrids can be difficult due to the close contact of the surfaces of the two parts of the insert during deformation. However, with the help of photomicrography acquisition modes in the SEM, the image quality of both the microstructure and microgrids can be improved.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demonstrates two modes of imaging of the same area: secondary electrons imaging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a) and backscattered electrons imaging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b).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a shows a better view of the microstructure while </w:t>
      </w:r>
      <w:r w:rsidRPr="00EA7C9C">
        <w:rPr>
          <w:color w:val="000000" w:themeColor="text1"/>
        </w:rPr>
        <w:fldChar w:fldCharType="begin"/>
      </w:r>
      <w:r w:rsidRPr="00EA7C9C">
        <w:rPr>
          <w:color w:val="000000" w:themeColor="text1"/>
        </w:rPr>
        <w:instrText xml:space="preserve"> REF _Ref418868948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b highlights the microgrid patterns. </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2082DEAC" wp14:editId="57A52461">
            <wp:extent cx="5099396" cy="2191109"/>
            <wp:effectExtent l="0" t="0" r="6350" b="0"/>
            <wp:docPr id="2085" name="Picture 2085" descr="C:\Users\JohnKiu\Dropbox\PhD-Work\Thesis\2. Rearrangement050914\0Images\1ThesisImagenGraph\C4-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hnKiu\Dropbox\PhD-Work\Thesis\2. Rearrangement050914\0Images\1ThesisImagenGraph\C4-03a.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99305" cy="2191070"/>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235" w:name="_Ref418868948"/>
      <w:bookmarkStart w:id="236" w:name="_Toc42791661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bookmarkEnd w:id="235"/>
      <w:r w:rsidRPr="00EA7C9C">
        <w:rPr>
          <w:color w:val="000000" w:themeColor="text1"/>
        </w:rPr>
        <w:t xml:space="preserve"> Deformed Fe-30wt%Ni microstructure a) secondary electrons imaging and b) backscattered electrons imaging of the same area</w:t>
      </w:r>
      <w:bookmarkEnd w:id="236"/>
    </w:p>
    <w:p w:rsidR="00856106" w:rsidRPr="00EA7C9C" w:rsidRDefault="00856106" w:rsidP="00AE076B">
      <w:pPr>
        <w:rPr>
          <w:color w:val="000000" w:themeColor="text1"/>
        </w:rPr>
      </w:pPr>
      <w:r w:rsidRPr="00EA7C9C">
        <w:rPr>
          <w:color w:val="000000" w:themeColor="text1"/>
        </w:rPr>
        <w:t xml:space="preserve">With the help of different SEM imaging modes, images can be optimised and analysed accurately. After processing the image using the Matlab script described in section 3.2.3.1, an strain-yy distribution map has been constructed using the commercial mapping software Surfer </w:t>
      </w:r>
      <w:r w:rsidRPr="00EA7C9C">
        <w:rPr>
          <w:noProof/>
          <w:color w:val="000000" w:themeColor="text1"/>
        </w:rPr>
        <w:t>[98]</w:t>
      </w:r>
      <w:r w:rsidRPr="00EA7C9C">
        <w:rPr>
          <w:color w:val="000000" w:themeColor="text1"/>
        </w:rPr>
        <w:t xml:space="preserve"> and results are superimposed onto the photomicrograph as shown in </w:t>
      </w:r>
      <w:r w:rsidRPr="00EA7C9C">
        <w:rPr>
          <w:color w:val="000000" w:themeColor="text1"/>
        </w:rPr>
        <w:fldChar w:fldCharType="begin"/>
      </w:r>
      <w:r w:rsidRPr="00EA7C9C">
        <w:rPr>
          <w:color w:val="000000" w:themeColor="text1"/>
        </w:rPr>
        <w:instrText xml:space="preserve"> REF _Ref418869099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with grain boundaries highlighted. For an applied compressive strain of 20%, the strain map shows wide variation of strain values locally. This result provides a valuable insight into the heterogeneity of local deformation in the microstructure of Fe-30wt%Ni with local strain values ranging from -6% to -62%. High strains may be observed as localised near grain boundaries which indicates that grains deform more near grain boundaries or experience grain boundary sliding as reported in </w:t>
      </w:r>
      <w:r w:rsidRPr="00EA7C9C">
        <w:rPr>
          <w:noProof/>
          <w:color w:val="000000" w:themeColor="text1"/>
        </w:rPr>
        <w:t>[94]</w:t>
      </w:r>
      <w:r w:rsidRPr="00EA7C9C">
        <w:rPr>
          <w:color w:val="000000" w:themeColor="text1"/>
        </w:rPr>
        <w:t xml:space="preserve">. However, clear grain boundary sliding could not be observed in this current work. Due to the limited region covered by </w:t>
      </w:r>
      <w:r w:rsidR="008F34F5" w:rsidRPr="00EA7C9C">
        <w:rPr>
          <w:color w:val="000000" w:themeColor="text1"/>
        </w:rPr>
        <w:t xml:space="preserve">the </w:t>
      </w:r>
      <w:r w:rsidRPr="00EA7C9C">
        <w:rPr>
          <w:color w:val="000000" w:themeColor="text1"/>
        </w:rPr>
        <w:t xml:space="preserve">strain map, results may not be representative </w:t>
      </w:r>
      <w:r w:rsidR="008F34F5" w:rsidRPr="00EA7C9C">
        <w:rPr>
          <w:color w:val="000000" w:themeColor="text1"/>
        </w:rPr>
        <w:t>of the overall microstructure</w:t>
      </w:r>
      <w:r w:rsidRPr="00EA7C9C">
        <w:rPr>
          <w:color w:val="000000" w:themeColor="text1"/>
        </w:rPr>
        <w:t xml:space="preserve">. Therefore, a strain map </w:t>
      </w:r>
      <w:r w:rsidR="008F34F5" w:rsidRPr="00EA7C9C">
        <w:rPr>
          <w:color w:val="000000" w:themeColor="text1"/>
        </w:rPr>
        <w:t>covering</w:t>
      </w:r>
      <w:r w:rsidRPr="00EA7C9C">
        <w:rPr>
          <w:color w:val="000000" w:themeColor="text1"/>
        </w:rPr>
        <w:t xml:space="preserve"> a wider area could be helpful in drawing a </w:t>
      </w:r>
      <w:r w:rsidR="008F34F5" w:rsidRPr="00EA7C9C">
        <w:rPr>
          <w:color w:val="000000" w:themeColor="text1"/>
        </w:rPr>
        <w:t>more definite conclusion</w:t>
      </w:r>
      <w:r w:rsidRPr="00EA7C9C">
        <w:rPr>
          <w:color w:val="000000" w:themeColor="text1"/>
        </w:rPr>
        <w:t>.</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368A71B4" wp14:editId="7838C64D">
            <wp:extent cx="4912024" cy="3021496"/>
            <wp:effectExtent l="76200" t="76200" r="136525" b="14097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C-S2-160x-1-Draw_yy.jpg"/>
                    <pic:cNvPicPr/>
                  </pic:nvPicPr>
                  <pic:blipFill>
                    <a:blip r:embed="rId112" cstate="email">
                      <a:extLst>
                        <a:ext uri="{28A0092B-C50C-407E-A947-70E740481C1C}">
                          <a14:useLocalDpi xmlns:a14="http://schemas.microsoft.com/office/drawing/2010/main"/>
                        </a:ext>
                      </a:extLst>
                    </a:blip>
                    <a:stretch>
                      <a:fillRect/>
                    </a:stretch>
                  </pic:blipFill>
                  <pic:spPr>
                    <a:xfrm>
                      <a:off x="0" y="0"/>
                      <a:ext cx="4920899" cy="3026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37" w:name="_Ref418869099"/>
      <w:bookmarkStart w:id="238" w:name="_Toc42791661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w:t>
      </w:r>
      <w:r w:rsidR="00196015" w:rsidRPr="00EA7C9C">
        <w:rPr>
          <w:noProof/>
          <w:color w:val="000000" w:themeColor="text1"/>
        </w:rPr>
        <w:fldChar w:fldCharType="end"/>
      </w:r>
      <w:bookmarkEnd w:id="237"/>
      <w:r w:rsidRPr="00EA7C9C">
        <w:rPr>
          <w:color w:val="000000" w:themeColor="text1"/>
        </w:rPr>
        <w:t xml:space="preserve"> Deformed microstructure with measured compressive strain</w:t>
      </w:r>
      <w:bookmarkEnd w:id="238"/>
    </w:p>
    <w:p w:rsidR="00856106" w:rsidRPr="00EA7C9C" w:rsidRDefault="00856106" w:rsidP="00AE076B">
      <w:pPr>
        <w:rPr>
          <w:color w:val="000000" w:themeColor="text1"/>
        </w:rPr>
      </w:pPr>
      <w:r w:rsidRPr="00EA7C9C">
        <w:rPr>
          <w:color w:val="000000" w:themeColor="text1"/>
        </w:rPr>
        <w:t>Another insert was extracted from a test conducted at 1000</w:t>
      </w:r>
      <w:r w:rsidRPr="00EA7C9C">
        <w:rPr>
          <w:rFonts w:ascii="Calibri" w:hAnsi="Calibri"/>
          <w:color w:val="000000" w:themeColor="text1"/>
        </w:rPr>
        <w:t>⁰</w:t>
      </w:r>
      <w:r w:rsidRPr="00EA7C9C">
        <w:rPr>
          <w:color w:val="000000" w:themeColor="text1"/>
        </w:rPr>
        <w:t xml:space="preserve">C with an applied strain of 25%. </w:t>
      </w:r>
      <w:r w:rsidRPr="00EA7C9C">
        <w:rPr>
          <w:color w:val="000000" w:themeColor="text1"/>
        </w:rPr>
        <w:fldChar w:fldCharType="begin"/>
      </w:r>
      <w:r w:rsidRPr="00EA7C9C">
        <w:rPr>
          <w:color w:val="000000" w:themeColor="text1"/>
        </w:rPr>
        <w:instrText xml:space="preserve"> REF _Ref418869113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b shows clear deformed microgrids after the test using back-scattered diffraction imaging. However, the deformed microstructure was not clearly visible and the strain map was instead plotted over the un-deformed microstructure as shown in </w:t>
      </w:r>
      <w:r w:rsidRPr="00EA7C9C">
        <w:rPr>
          <w:color w:val="000000" w:themeColor="text1"/>
        </w:rPr>
        <w:fldChar w:fldCharType="begin"/>
      </w:r>
      <w:r w:rsidRPr="00EA7C9C">
        <w:rPr>
          <w:color w:val="000000" w:themeColor="text1"/>
        </w:rPr>
        <w:instrText xml:space="preserve"> REF _Ref418869149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Such procedure allows better observation of the strain distribution over the microstructure. Additionally, </w:t>
      </w:r>
      <w:r w:rsidRPr="00EA7C9C">
        <w:rPr>
          <w:color w:val="000000" w:themeColor="text1"/>
        </w:rPr>
        <w:fldChar w:fldCharType="begin"/>
      </w:r>
      <w:r w:rsidRPr="00EA7C9C">
        <w:rPr>
          <w:color w:val="000000" w:themeColor="text1"/>
        </w:rPr>
        <w:instrText xml:space="preserve"> REF _Ref418869149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a shows strain values calculated for each grid as output by the Matlab script and without the interpolation procedure used by Surfer while </w:t>
      </w:r>
      <w:r w:rsidRPr="00EA7C9C">
        <w:rPr>
          <w:color w:val="000000" w:themeColor="text1"/>
        </w:rPr>
        <w:fldChar w:fldCharType="begin"/>
      </w:r>
      <w:r w:rsidRPr="00EA7C9C">
        <w:rPr>
          <w:color w:val="000000" w:themeColor="text1"/>
        </w:rPr>
        <w:instrText xml:space="preserve"> REF _Ref418869149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b shows the interpolated strain map over the undeformed microstructure. This result shows very little difference between the two maps.</w:t>
      </w:r>
    </w:p>
    <w:p w:rsidR="00856106" w:rsidRPr="00EA7C9C" w:rsidRDefault="00856106" w:rsidP="00AE076B">
      <w:pPr>
        <w:rPr>
          <w:color w:val="000000" w:themeColor="text1"/>
        </w:rPr>
      </w:pPr>
      <w:r w:rsidRPr="00EA7C9C">
        <w:rPr>
          <w:color w:val="000000" w:themeColor="text1"/>
        </w:rPr>
        <w:t xml:space="preserve">The map once again shows high local strain heterogeneity with values ranging from -20% to as high as -105%. It is also clear from the results that some grains deform more than others which might be due to different grain orientations. The highest strain localisation is found along the grain boundary located near the right lower corner in the image (highlighted in red circle in </w:t>
      </w:r>
      <w:r w:rsidRPr="00EA7C9C">
        <w:rPr>
          <w:color w:val="000000" w:themeColor="text1"/>
        </w:rPr>
        <w:fldChar w:fldCharType="begin"/>
      </w:r>
      <w:r w:rsidRPr="00EA7C9C">
        <w:rPr>
          <w:color w:val="000000" w:themeColor="text1"/>
        </w:rPr>
        <w:instrText xml:space="preserve"> REF _Ref418869149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8</w:t>
      </w:r>
      <w:r w:rsidRPr="00EA7C9C">
        <w:rPr>
          <w:color w:val="000000" w:themeColor="text1"/>
        </w:rPr>
        <w:fldChar w:fldCharType="end"/>
      </w:r>
      <w:r w:rsidRPr="00EA7C9C">
        <w:rPr>
          <w:color w:val="000000" w:themeColor="text1"/>
        </w:rPr>
        <w:t xml:space="preserve"> b). </w:t>
      </w:r>
      <w:r w:rsidR="0056654D" w:rsidRPr="00EA7C9C">
        <w:rPr>
          <w:color w:val="000000" w:themeColor="text1"/>
        </w:rPr>
        <w:t>This</w:t>
      </w:r>
      <w:r w:rsidRPr="00EA7C9C">
        <w:rPr>
          <w:color w:val="000000" w:themeColor="text1"/>
        </w:rPr>
        <w:t xml:space="preserve"> may suggest</w:t>
      </w:r>
      <w:r w:rsidR="0056654D" w:rsidRPr="00EA7C9C">
        <w:rPr>
          <w:color w:val="000000" w:themeColor="text1"/>
        </w:rPr>
        <w:t>s</w:t>
      </w:r>
      <w:r w:rsidRPr="00EA7C9C">
        <w:rPr>
          <w:color w:val="000000" w:themeColor="text1"/>
        </w:rPr>
        <w:t xml:space="preserve"> that when grain boundaries are found perpendicular to the direction of applied strain, the local strain near such grain boundaries is higher. Again, the covered area is too small to draw a </w:t>
      </w:r>
      <w:r w:rsidR="0056654D" w:rsidRPr="00EA7C9C">
        <w:rPr>
          <w:color w:val="000000" w:themeColor="text1"/>
        </w:rPr>
        <w:t xml:space="preserve">final </w:t>
      </w:r>
      <w:r w:rsidRPr="00EA7C9C">
        <w:rPr>
          <w:color w:val="000000" w:themeColor="text1"/>
        </w:rPr>
        <w:t xml:space="preserve">conclusion </w:t>
      </w:r>
      <w:r w:rsidR="0056654D" w:rsidRPr="00EA7C9C">
        <w:rPr>
          <w:color w:val="000000" w:themeColor="text1"/>
        </w:rPr>
        <w:t>which would require analysis on a much larger</w:t>
      </w:r>
      <w:r w:rsidRPr="00EA7C9C">
        <w:rPr>
          <w:color w:val="000000" w:themeColor="text1"/>
        </w:rPr>
        <w:t xml:space="preserve"> area.  </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11AE0A4C" wp14:editId="5CCDC3A6">
            <wp:extent cx="4771319" cy="2622430"/>
            <wp:effectExtent l="76200" t="76200" r="125095" b="140335"/>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fore and after deformed.bmp"/>
                    <pic:cNvPicPr/>
                  </pic:nvPicPr>
                  <pic:blipFill>
                    <a:blip r:embed="rId113" cstate="email">
                      <a:extLst>
                        <a:ext uri="{28A0092B-C50C-407E-A947-70E740481C1C}">
                          <a14:useLocalDpi xmlns:a14="http://schemas.microsoft.com/office/drawing/2010/main"/>
                        </a:ext>
                      </a:extLst>
                    </a:blip>
                    <a:stretch>
                      <a:fillRect/>
                    </a:stretch>
                  </pic:blipFill>
                  <pic:spPr>
                    <a:xfrm>
                      <a:off x="0" y="0"/>
                      <a:ext cx="4771197" cy="2622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39" w:name="_Ref418869113"/>
      <w:bookmarkStart w:id="240" w:name="_Toc42791661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w:t>
      </w:r>
      <w:r w:rsidR="00196015" w:rsidRPr="00EA7C9C">
        <w:rPr>
          <w:noProof/>
          <w:color w:val="000000" w:themeColor="text1"/>
        </w:rPr>
        <w:fldChar w:fldCharType="end"/>
      </w:r>
      <w:bookmarkEnd w:id="239"/>
      <w:r w:rsidRPr="00EA7C9C">
        <w:rPr>
          <w:color w:val="000000" w:themeColor="text1"/>
        </w:rPr>
        <w:t xml:space="preserve"> Un-deformed microstructure and deformed microstructure of Fe-30wt%Ni</w:t>
      </w:r>
      <w:bookmarkEnd w:id="240"/>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1F03502F" wp14:editId="5D27D12C">
            <wp:extent cx="4800600" cy="2892234"/>
            <wp:effectExtent l="76200" t="76200" r="133350" b="137160"/>
            <wp:docPr id="29" name="Picture 29" descr="C:\Users\JohnKiu\Dropbox\PhD-Work\Thesis\2. Rearrangement050914\1Images\1ThesisImagenGraph\C4-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1Images\1ThesisImagenGraph\C4-06c.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00600" cy="28922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41" w:name="_Ref418869149"/>
      <w:bookmarkStart w:id="242" w:name="_Toc42791661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bookmarkEnd w:id="241"/>
      <w:r w:rsidRPr="00EA7C9C">
        <w:rPr>
          <w:color w:val="000000" w:themeColor="text1"/>
        </w:rPr>
        <w:t xml:space="preserve"> Strain-yy map over the un-deformed microstructure of Fe-30wt%Ni a) without interpolation b) with interpolation</w:t>
      </w:r>
      <w:bookmarkEnd w:id="242"/>
    </w:p>
    <w:p w:rsidR="00856106" w:rsidRPr="00EA7C9C" w:rsidRDefault="00856106" w:rsidP="00AE076B">
      <w:pPr>
        <w:pStyle w:val="Heading4"/>
        <w:rPr>
          <w:color w:val="000000" w:themeColor="text1"/>
        </w:rPr>
      </w:pPr>
      <w:bookmarkStart w:id="243" w:name="_Toc427916494"/>
      <w:r w:rsidRPr="00EA7C9C">
        <w:rPr>
          <w:color w:val="000000" w:themeColor="text1"/>
        </w:rPr>
        <w:t>Fe-30wt%Ni+S</w:t>
      </w:r>
      <w:bookmarkEnd w:id="243"/>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The microgrid pitch size for this test was refined in order to try resolve strain distributions in inclusions. However due to the limitations of the SEMs used  in this work (Philips 500 and CamScan SII), the minimum grid pitch size achieved after many trials was 2.5 micron as shown in </w:t>
      </w:r>
      <w:r w:rsidRPr="00EA7C9C">
        <w:rPr>
          <w:color w:val="000000" w:themeColor="text1"/>
        </w:rPr>
        <w:fldChar w:fldCharType="begin"/>
      </w:r>
      <w:r w:rsidRPr="00EA7C9C">
        <w:rPr>
          <w:color w:val="000000" w:themeColor="text1"/>
        </w:rPr>
        <w:instrText xml:space="preserve"> REF _Ref418869223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a. Such pitch size is smaller than the biggest inclusions size but cannot resolve strain distributions in most inclusions. </w:t>
      </w:r>
    </w:p>
    <w:p w:rsidR="00856106" w:rsidRPr="00EA7C9C" w:rsidRDefault="00856106" w:rsidP="00AE076B">
      <w:pPr>
        <w:rPr>
          <w:color w:val="000000" w:themeColor="text1"/>
        </w:rPr>
      </w:pPr>
      <w:r w:rsidRPr="00EA7C9C">
        <w:rPr>
          <w:color w:val="000000" w:themeColor="text1"/>
        </w:rPr>
        <w:lastRenderedPageBreak/>
        <w:t xml:space="preserve">Due to the poor weldability of Fe-30wt%Ni+S, an insert made of Fe-30wt%Ni+S was welded inside a Fe-30wt%Ni holder with compression test conditions described in section 3.2.2.2.1. After the test, the insert was extracted and observed using a SEM. </w:t>
      </w:r>
      <w:r w:rsidRPr="00EA7C9C">
        <w:rPr>
          <w:color w:val="000000" w:themeColor="text1"/>
        </w:rPr>
        <w:fldChar w:fldCharType="begin"/>
      </w:r>
      <w:r w:rsidRPr="00EA7C9C">
        <w:rPr>
          <w:color w:val="000000" w:themeColor="text1"/>
        </w:rPr>
        <w:instrText xml:space="preserve"> REF _Ref418869223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 xml:space="preserve"> b shows that oxidation still took place and made the microgrids unexploitable after the compression test at 1000</w:t>
      </w:r>
      <w:r w:rsidRPr="00EA7C9C">
        <w:rPr>
          <w:rFonts w:ascii="Cambria Math" w:hAnsi="Cambria Math" w:cs="Cambria Math"/>
          <w:color w:val="000000" w:themeColor="text1"/>
        </w:rPr>
        <w:t>⁰</w:t>
      </w:r>
      <w:r w:rsidRPr="00EA7C9C">
        <w:rPr>
          <w:color w:val="000000" w:themeColor="text1"/>
        </w:rPr>
        <w:t xml:space="preserve">C. After 8 attempts such tests on Fe-30wt%Ni+S were abandoned. </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7953103F" wp14:editId="02A33960">
            <wp:extent cx="5400040" cy="2030251"/>
            <wp:effectExtent l="76200" t="76200" r="124460" b="141605"/>
            <wp:docPr id="2279" name="Picture 2279" descr="C:\Users\JohnKiu\Dropbox\PhD-Work\Thesis\2. Rearrangement050914\0Images\1ThesisImagenGraph\C4-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4-07a.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040" cy="2030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44" w:name="_Ref418869223"/>
      <w:bookmarkStart w:id="245" w:name="_Toc42791661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9</w:t>
      </w:r>
      <w:r w:rsidR="00196015" w:rsidRPr="00EA7C9C">
        <w:rPr>
          <w:noProof/>
          <w:color w:val="000000" w:themeColor="text1"/>
        </w:rPr>
        <w:fldChar w:fldCharType="end"/>
      </w:r>
      <w:bookmarkEnd w:id="244"/>
      <w:r w:rsidRPr="00EA7C9C">
        <w:rPr>
          <w:color w:val="000000" w:themeColor="text1"/>
        </w:rPr>
        <w:t xml:space="preserve"> Fe-30wt%Ni +S with microgrid a) before test b) after test</w:t>
      </w:r>
      <w:bookmarkEnd w:id="245"/>
      <w:r w:rsidRPr="00EA7C9C">
        <w:rPr>
          <w:color w:val="000000" w:themeColor="text1"/>
        </w:rPr>
        <w:t xml:space="preserve"> </w:t>
      </w:r>
    </w:p>
    <w:p w:rsidR="00856106" w:rsidRPr="00EA7C9C" w:rsidRDefault="00856106" w:rsidP="00AE076B">
      <w:pPr>
        <w:pStyle w:val="Heading4"/>
        <w:rPr>
          <w:color w:val="000000" w:themeColor="text1"/>
        </w:rPr>
      </w:pPr>
      <w:bookmarkStart w:id="246" w:name="_Toc427916495"/>
      <w:r w:rsidRPr="00EA7C9C">
        <w:rPr>
          <w:color w:val="000000" w:themeColor="text1"/>
        </w:rPr>
        <w:t>Modified compression specimen</w:t>
      </w:r>
      <w:bookmarkEnd w:id="246"/>
    </w:p>
    <w:p w:rsidR="00856106" w:rsidRPr="00EA7C9C" w:rsidRDefault="00856106" w:rsidP="00AE076B">
      <w:pPr>
        <w:rPr>
          <w:color w:val="000000" w:themeColor="text1"/>
        </w:rPr>
      </w:pPr>
      <w:r w:rsidRPr="00EA7C9C">
        <w:rPr>
          <w:color w:val="000000" w:themeColor="text1"/>
        </w:rPr>
        <w:t>As explained in section 3.2.2.2.2, a modified compression specimen was machined and 4 sets of 2.5 microns pitch microgrid were deposited onto the inserts. Each microgrid set was covering a wide area of 600 x 600 micron</w:t>
      </w:r>
      <w:r w:rsidRPr="00EA7C9C">
        <w:rPr>
          <w:color w:val="000000" w:themeColor="text1"/>
          <w:vertAlign w:val="superscript"/>
        </w:rPr>
        <w:t>2</w:t>
      </w:r>
      <w:r w:rsidRPr="00EA7C9C">
        <w:rPr>
          <w:color w:val="000000" w:themeColor="text1"/>
        </w:rPr>
        <w:t xml:space="preserve"> of the insert as shown in </w:t>
      </w:r>
      <w:r w:rsidRPr="00EA7C9C">
        <w:rPr>
          <w:color w:val="000000" w:themeColor="text1"/>
        </w:rPr>
        <w:fldChar w:fldCharType="begin"/>
      </w:r>
      <w:r w:rsidRPr="00EA7C9C">
        <w:rPr>
          <w:color w:val="000000" w:themeColor="text1"/>
        </w:rPr>
        <w:instrText xml:space="preserve"> REF _Ref418869240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10</w:t>
      </w:r>
      <w:r w:rsidRPr="00EA7C9C">
        <w:rPr>
          <w:color w:val="000000" w:themeColor="text1"/>
        </w:rPr>
        <w:fldChar w:fldCharType="end"/>
      </w:r>
      <w:r w:rsidRPr="00EA7C9C">
        <w:rPr>
          <w:color w:val="000000" w:themeColor="text1"/>
        </w:rPr>
        <w:t xml:space="preserve"> a for Fe-30wt%Ni+S.</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670FD472" wp14:editId="65560802">
            <wp:extent cx="5400040" cy="2124951"/>
            <wp:effectExtent l="76200" t="76200" r="124460" b="142240"/>
            <wp:docPr id="2125" name="Picture 2125" descr="C:\Users\JohnKiu\Dropbox\PhD-Work\Thesis\2. Rearrangement050914\0Images\1ThesisImagenGraph\C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4-08.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400040" cy="21249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47" w:name="_Ref418869240"/>
      <w:bookmarkStart w:id="248" w:name="_Toc42791662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10</w:t>
      </w:r>
      <w:r w:rsidR="00196015" w:rsidRPr="00EA7C9C">
        <w:rPr>
          <w:noProof/>
          <w:color w:val="000000" w:themeColor="text1"/>
        </w:rPr>
        <w:fldChar w:fldCharType="end"/>
      </w:r>
      <w:bookmarkEnd w:id="247"/>
      <w:r w:rsidRPr="00EA7C9C">
        <w:rPr>
          <w:color w:val="000000" w:themeColor="text1"/>
        </w:rPr>
        <w:t xml:space="preserve"> 2.5 micron pitch size microgrid a) 4 sets b) close view of microgrids</w:t>
      </w:r>
      <w:bookmarkEnd w:id="248"/>
    </w:p>
    <w:p w:rsidR="00856106" w:rsidRPr="00EA7C9C" w:rsidRDefault="00856106" w:rsidP="00AE076B">
      <w:pPr>
        <w:rPr>
          <w:color w:val="000000" w:themeColor="text1"/>
        </w:rPr>
      </w:pPr>
      <w:r w:rsidRPr="00EA7C9C">
        <w:rPr>
          <w:color w:val="000000" w:themeColor="text1"/>
        </w:rPr>
        <w:lastRenderedPageBreak/>
        <w:t>After welding the insert to the specimen holder as explained in section 3.2.2.2.2 and applying 20% reduction at 1000</w:t>
      </w:r>
      <w:r w:rsidRPr="00EA7C9C">
        <w:rPr>
          <w:rFonts w:ascii="Cambria Math" w:hAnsi="Cambria Math" w:cs="Cambria Math"/>
          <w:color w:val="000000" w:themeColor="text1"/>
        </w:rPr>
        <w:t>⁰</w:t>
      </w:r>
      <w:r w:rsidRPr="00EA7C9C">
        <w:rPr>
          <w:color w:val="000000" w:themeColor="text1"/>
        </w:rPr>
        <w:t xml:space="preserve">C, the sample was quenched with water spray. </w:t>
      </w:r>
      <w:r w:rsidRPr="00EA7C9C">
        <w:rPr>
          <w:color w:val="000000" w:themeColor="text1"/>
        </w:rPr>
        <w:fldChar w:fldCharType="begin"/>
      </w:r>
      <w:r w:rsidRPr="00EA7C9C">
        <w:rPr>
          <w:color w:val="000000" w:themeColor="text1"/>
        </w:rPr>
        <w:instrText xml:space="preserve"> REF _Ref418869264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 xml:space="preserve"> shows the deformed specimen where a crack is found at the edge. This experimental result demonstrates the validity of the assumption made in generating edge cracks under stress triaxiality levels ranging from 0.3 to 0.5 as computed from the FE model. </w:t>
      </w:r>
      <w:r w:rsidRPr="00EA7C9C">
        <w:rPr>
          <w:color w:val="000000" w:themeColor="text1"/>
        </w:rPr>
        <w:fldChar w:fldCharType="begin"/>
      </w:r>
      <w:r w:rsidRPr="00EA7C9C">
        <w:rPr>
          <w:color w:val="000000" w:themeColor="text1"/>
        </w:rPr>
        <w:instrText xml:space="preserve"> REF _Ref418869264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 xml:space="preserve"> also show cracks along the weld as expected for Fe-30wt%Ni+S due to its poor welding profile.</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008E1801" wp14:editId="663B7FC8">
            <wp:extent cx="2686050" cy="1672784"/>
            <wp:effectExtent l="76200" t="76200" r="133350" b="137160"/>
            <wp:docPr id="128" name="Picture 128" descr="C:\Users\JohnKiu\Documents\Personal Computer\2Read&amp;write\1Writting\1Thesis\Chapter6_Results\Chapter5a Plane Strain compressions\N-Series\SAM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ocuments\Personal Computer\2Read&amp;write\1Writting\1Thesis\Chapter6_Results\Chapter5a Plane Strain compressions\N-Series\SAM_0200.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696204" cy="1679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249" w:name="_Ref418869264"/>
      <w:bookmarkStart w:id="250" w:name="_Toc42791662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11</w:t>
      </w:r>
      <w:r w:rsidR="00196015" w:rsidRPr="00EA7C9C">
        <w:rPr>
          <w:noProof/>
          <w:color w:val="000000" w:themeColor="text1"/>
        </w:rPr>
        <w:fldChar w:fldCharType="end"/>
      </w:r>
      <w:bookmarkEnd w:id="249"/>
      <w:r w:rsidRPr="00EA7C9C">
        <w:rPr>
          <w:color w:val="000000" w:themeColor="text1"/>
        </w:rPr>
        <w:t xml:space="preserve"> Modified compressive specimen after deformation</w:t>
      </w:r>
      <w:bookmarkEnd w:id="250"/>
    </w:p>
    <w:p w:rsidR="00856106" w:rsidRPr="00EA7C9C" w:rsidRDefault="00856106" w:rsidP="00AE076B">
      <w:pPr>
        <w:rPr>
          <w:color w:val="000000" w:themeColor="text1"/>
        </w:rPr>
      </w:pPr>
      <w:r w:rsidRPr="00EA7C9C">
        <w:rPr>
          <w:color w:val="000000" w:themeColor="text1"/>
        </w:rPr>
        <w:t xml:space="preserve">The specimen was then machined to extract the concealed microgrid insert. </w:t>
      </w:r>
      <w:r w:rsidRPr="00EA7C9C">
        <w:rPr>
          <w:color w:val="000000" w:themeColor="text1"/>
        </w:rPr>
        <w:fldChar w:fldCharType="begin"/>
      </w:r>
      <w:r w:rsidRPr="00EA7C9C">
        <w:rPr>
          <w:color w:val="000000" w:themeColor="text1"/>
        </w:rPr>
        <w:instrText xml:space="preserve"> REF _Ref418869280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a shows the top view of the insert that was still attached to part of the specimen holder. Unfortunately due to the exposure to air, the microgrid insert was oxidised as shown in </w:t>
      </w:r>
      <w:r w:rsidRPr="00EA7C9C">
        <w:rPr>
          <w:color w:val="000000" w:themeColor="text1"/>
        </w:rPr>
        <w:fldChar w:fldCharType="begin"/>
      </w:r>
      <w:r w:rsidRPr="00EA7C9C">
        <w:rPr>
          <w:color w:val="000000" w:themeColor="text1"/>
        </w:rPr>
        <w:instrText xml:space="preserve"> REF _Ref418869280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b. A layer of oxide was formed during the test and ripped off the surface when opening the sample. Therefore, local strains at the scale of the microstructure could not be measured due to oxidation.</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2020CC4E" wp14:editId="254A7CF7">
            <wp:extent cx="5400040" cy="2127288"/>
            <wp:effectExtent l="76200" t="76200" r="124460" b="139700"/>
            <wp:docPr id="2138" name="Picture 2138" descr="C:\Users\JohnKiu\Dropbox\PhD-Work\Thesis\2. Rearrangement050914\0Images\1ThesisImagenGraph\C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4-10.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400040" cy="2127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51" w:name="_Ref418869280"/>
      <w:bookmarkStart w:id="252" w:name="_Toc42791662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12</w:t>
      </w:r>
      <w:r w:rsidR="00196015" w:rsidRPr="00EA7C9C">
        <w:rPr>
          <w:noProof/>
          <w:color w:val="000000" w:themeColor="text1"/>
        </w:rPr>
        <w:fldChar w:fldCharType="end"/>
      </w:r>
      <w:bookmarkEnd w:id="251"/>
      <w:r w:rsidRPr="00EA7C9C">
        <w:rPr>
          <w:color w:val="000000" w:themeColor="text1"/>
        </w:rPr>
        <w:t xml:space="preserve"> a) Insert of revised compressive specimen b) oxide scale formed</w:t>
      </w:r>
      <w:bookmarkEnd w:id="252"/>
    </w:p>
    <w:p w:rsidR="00856106" w:rsidRPr="00EA7C9C" w:rsidRDefault="00856106" w:rsidP="00AE076B">
      <w:pPr>
        <w:pStyle w:val="Heading3"/>
        <w:rPr>
          <w:color w:val="000000" w:themeColor="text1"/>
        </w:rPr>
      </w:pPr>
      <w:bookmarkStart w:id="253" w:name="_Toc427916496"/>
      <w:r w:rsidRPr="00EA7C9C">
        <w:rPr>
          <w:color w:val="000000" w:themeColor="text1"/>
        </w:rPr>
        <w:lastRenderedPageBreak/>
        <w:t>Summary</w:t>
      </w:r>
      <w:bookmarkEnd w:id="253"/>
    </w:p>
    <w:p w:rsidR="00856106" w:rsidRPr="00EA7C9C" w:rsidRDefault="00856106" w:rsidP="00AE076B">
      <w:pPr>
        <w:rPr>
          <w:color w:val="000000" w:themeColor="text1"/>
        </w:rPr>
      </w:pPr>
      <w:r w:rsidRPr="00EA7C9C">
        <w:rPr>
          <w:color w:val="000000" w:themeColor="text1"/>
        </w:rPr>
        <w:t>Limited compression test results were obtained from the TMC machine mainly due to the non-protective test environment. Nevertheless, stress strain curves for each material were obtained for various test conditions, which were used for the FE simulations. Results showed that 1000</w:t>
      </w:r>
      <w:r w:rsidRPr="00EA7C9C">
        <w:rPr>
          <w:rFonts w:ascii="Cambria Math" w:hAnsi="Cambria Math" w:cs="Cambria Math"/>
          <w:color w:val="000000" w:themeColor="text1"/>
        </w:rPr>
        <w:t>⁰</w:t>
      </w:r>
      <w:r w:rsidRPr="00EA7C9C">
        <w:rPr>
          <w:color w:val="000000" w:themeColor="text1"/>
        </w:rPr>
        <w:t>C is a practical test temperature for both simulation materials and FCS. Local strain measurements at the scale of the microstructure of Fe-30wt%Ni were successfully obtained from the PSC test. For the first time gold microgrids have been successfully proven to survive temperatures up to 1000</w:t>
      </w:r>
      <w:r w:rsidRPr="00EA7C9C">
        <w:rPr>
          <w:rFonts w:ascii="Cambria Math" w:hAnsi="Cambria Math" w:cs="Cambria Math"/>
          <w:color w:val="000000" w:themeColor="text1"/>
        </w:rPr>
        <w:t>⁰</w:t>
      </w:r>
      <w:r w:rsidRPr="00EA7C9C">
        <w:rPr>
          <w:color w:val="000000" w:themeColor="text1"/>
        </w:rPr>
        <w:t>C. Strain maps plotted over the un-deformed microstructure are particularly useful when the visibility of deformed microstructure is low. Heterogeneous local strain distributions suggest the influence of the microstructure (e.g. grain orientations and grain boundaries) on strain localisation. No exploitable results could be obtained in terms of local strain measurements for Fe-30wt%Ni+S due to the poor weldability of the material when tests are conducted in air.</w:t>
      </w:r>
    </w:p>
    <w:p w:rsidR="00856106" w:rsidRPr="00EA7C9C" w:rsidRDefault="00856106" w:rsidP="00AE076B">
      <w:pPr>
        <w:rPr>
          <w:color w:val="000000" w:themeColor="text1"/>
        </w:rPr>
        <w:sectPr w:rsidR="00856106" w:rsidRPr="00EA7C9C" w:rsidSect="00AE076B">
          <w:headerReference w:type="default" r:id="rId119"/>
          <w:pgSz w:w="11906" w:h="16838"/>
          <w:pgMar w:top="1440" w:right="1134" w:bottom="1440" w:left="1134" w:header="709" w:footer="709" w:gutter="1134"/>
          <w:cols w:space="708"/>
          <w:docGrid w:linePitch="360"/>
        </w:sectPr>
      </w:pPr>
    </w:p>
    <w:p w:rsidR="00856106" w:rsidRPr="00EA7C9C" w:rsidRDefault="00856106" w:rsidP="00AE076B">
      <w:pPr>
        <w:pStyle w:val="Heading2"/>
        <w:rPr>
          <w:color w:val="000000" w:themeColor="text1"/>
        </w:rPr>
      </w:pPr>
      <w:bookmarkStart w:id="254" w:name="_Toc409703630"/>
      <w:bookmarkStart w:id="255" w:name="_Toc427916497"/>
      <w:r w:rsidRPr="00EA7C9C">
        <w:rPr>
          <w:color w:val="000000" w:themeColor="text1"/>
        </w:rPr>
        <w:lastRenderedPageBreak/>
        <w:t>Gleeble Compression Test</w:t>
      </w:r>
      <w:bookmarkEnd w:id="254"/>
      <w:r w:rsidRPr="00EA7C9C">
        <w:rPr>
          <w:color w:val="000000" w:themeColor="text1"/>
        </w:rPr>
        <w:t xml:space="preserve"> Results</w:t>
      </w:r>
      <w:bookmarkEnd w:id="255"/>
    </w:p>
    <w:p w:rsidR="00856106" w:rsidRPr="00EA7C9C" w:rsidRDefault="00856106" w:rsidP="00AE076B">
      <w:pPr>
        <w:rPr>
          <w:color w:val="000000" w:themeColor="text1"/>
        </w:rPr>
      </w:pPr>
      <w:bookmarkStart w:id="256" w:name="_Toc388013582"/>
      <w:bookmarkStart w:id="257" w:name="_Toc409703632"/>
      <w:r w:rsidRPr="00EA7C9C">
        <w:rPr>
          <w:color w:val="000000" w:themeColor="text1"/>
        </w:rPr>
        <w:t>Given the issues reported in the previous section in terms of oxidation of the specimens during the tests conducted in air using the TMC machine, tests have then been carried out using the Gleeble machine available at Tata Steel. However, these tests took place at a relatively late stage in the project and due to the difficulty in accessing such highly used equipment at the company only a limited number of tests could be carried out and results are presented in this section. Tests with microgrids on simulation materials have therefore been limited to a deformation temperature of 1000</w:t>
      </w:r>
      <w:r w:rsidRPr="00EA7C9C">
        <w:rPr>
          <w:color w:val="000000" w:themeColor="text1"/>
          <w:vertAlign w:val="superscript"/>
        </w:rPr>
        <w:t>o</w:t>
      </w:r>
      <w:r w:rsidRPr="00EA7C9C">
        <w:rPr>
          <w:color w:val="000000" w:themeColor="text1"/>
        </w:rPr>
        <w:t>C which corresponds to a temperature whereby FCS should be fully austenitic.</w:t>
      </w:r>
    </w:p>
    <w:p w:rsidR="00856106" w:rsidRPr="00EA7C9C" w:rsidRDefault="00856106" w:rsidP="00AE076B">
      <w:pPr>
        <w:pStyle w:val="Heading3"/>
        <w:rPr>
          <w:color w:val="000000" w:themeColor="text1"/>
        </w:rPr>
      </w:pPr>
      <w:bookmarkStart w:id="258" w:name="_Toc427916498"/>
      <w:bookmarkEnd w:id="256"/>
      <w:bookmarkEnd w:id="257"/>
      <w:r w:rsidRPr="00EA7C9C">
        <w:rPr>
          <w:color w:val="000000" w:themeColor="text1"/>
        </w:rPr>
        <w:t>Stress/strain Curves</w:t>
      </w:r>
      <w:bookmarkEnd w:id="258"/>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_Ref418869328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shows the stress strain curves of the 3 different materials deformed at 1000</w:t>
      </w:r>
      <w:r w:rsidRPr="00EA7C9C">
        <w:rPr>
          <w:rFonts w:ascii="Calibri" w:hAnsi="Calibri"/>
          <w:color w:val="000000" w:themeColor="text1"/>
          <w:vertAlign w:val="superscript"/>
        </w:rPr>
        <w:t>⁰</w:t>
      </w:r>
      <w:r w:rsidRPr="00EA7C9C">
        <w:rPr>
          <w:color w:val="000000" w:themeColor="text1"/>
        </w:rPr>
        <w:t>C at a strain rate of 1s</w:t>
      </w:r>
      <w:r w:rsidRPr="00EA7C9C">
        <w:rPr>
          <w:color w:val="000000" w:themeColor="text1"/>
          <w:vertAlign w:val="superscript"/>
        </w:rPr>
        <w:t>-1</w:t>
      </w:r>
      <w:r w:rsidRPr="00EA7C9C">
        <w:rPr>
          <w:color w:val="000000" w:themeColor="text1"/>
        </w:rPr>
        <w:t xml:space="preserve">. In general, the FCS and Fe-30wt%Ni+S curves are very similar and require a flow stress value of 160MPa for a reduction of 25%, while the stress/strain curve of Fe-30wt%Ni is slightly lower with a stress of about 150MPa for the same compression strain. The main reason for such a difference could be that Fe-30wt%Ni was hot rolled and heat treated while FCS and Fe-30wt%Ni+S were as-casted material. Nevertheless, these three materials have similar stress strain curves at this particular temperature. </w:t>
      </w:r>
    </w:p>
    <w:p w:rsidR="00856106" w:rsidRPr="00EA7C9C" w:rsidRDefault="00856106" w:rsidP="00AE076B">
      <w:pPr>
        <w:rPr>
          <w:color w:val="000000" w:themeColor="text1"/>
        </w:rPr>
      </w:pPr>
      <w:r w:rsidRPr="00EA7C9C">
        <w:rPr>
          <w:rStyle w:val="Caption2Char"/>
          <w:b w:val="0"/>
          <w:color w:val="000000" w:themeColor="text1"/>
          <w:sz w:val="24"/>
          <w:szCs w:val="24"/>
        </w:rPr>
        <w:fldChar w:fldCharType="begin"/>
      </w:r>
      <w:r w:rsidRPr="00EA7C9C">
        <w:rPr>
          <w:rStyle w:val="Caption2Char"/>
          <w:b w:val="0"/>
          <w:color w:val="000000" w:themeColor="text1"/>
          <w:sz w:val="24"/>
          <w:szCs w:val="24"/>
        </w:rPr>
        <w:instrText xml:space="preserve"> REF _Ref418869342 \h </w:instrText>
      </w:r>
      <w:r w:rsidRPr="00EA7C9C">
        <w:rPr>
          <w:rStyle w:val="Caption2Char"/>
          <w:b w:val="0"/>
          <w:color w:val="000000" w:themeColor="text1"/>
          <w:sz w:val="24"/>
          <w:szCs w:val="24"/>
        </w:rPr>
      </w:r>
      <w:r w:rsidRPr="00EA7C9C">
        <w:rPr>
          <w:rStyle w:val="Caption2Char"/>
          <w:b w:val="0"/>
          <w:color w:val="000000" w:themeColor="text1"/>
          <w:sz w:val="24"/>
          <w:szCs w:val="24"/>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14</w:t>
      </w:r>
      <w:r w:rsidRPr="00EA7C9C">
        <w:rPr>
          <w:rStyle w:val="Caption2Char"/>
          <w:b w:val="0"/>
          <w:color w:val="000000" w:themeColor="text1"/>
          <w:sz w:val="24"/>
          <w:szCs w:val="24"/>
        </w:rPr>
        <w:fldChar w:fldCharType="end"/>
      </w:r>
      <w:r w:rsidRPr="00EA7C9C">
        <w:rPr>
          <w:rStyle w:val="Caption2Char"/>
          <w:b w:val="0"/>
          <w:color w:val="000000" w:themeColor="text1"/>
          <w:sz w:val="24"/>
          <w:szCs w:val="24"/>
        </w:rPr>
        <w:t xml:space="preserve"> shows the stress/strain curve of FCS deformed at 850</w:t>
      </w:r>
      <w:r w:rsidRPr="00EA7C9C">
        <w:rPr>
          <w:rFonts w:ascii="Calibri" w:hAnsi="Calibri"/>
          <w:color w:val="000000" w:themeColor="text1"/>
          <w:vertAlign w:val="superscript"/>
        </w:rPr>
        <w:t>⁰</w:t>
      </w:r>
      <w:r w:rsidRPr="00EA7C9C">
        <w:rPr>
          <w:color w:val="000000" w:themeColor="text1"/>
        </w:rPr>
        <w:t>C.</w:t>
      </w:r>
      <w:r w:rsidRPr="00EA7C9C">
        <w:rPr>
          <w:noProof/>
          <w:color w:val="000000" w:themeColor="text1"/>
          <w:lang w:eastAsia="en-GB"/>
        </w:rPr>
        <w:t xml:space="preserve"> </w:t>
      </w:r>
      <w:r w:rsidRPr="00EA7C9C">
        <w:rPr>
          <w:color w:val="000000" w:themeColor="text1"/>
        </w:rPr>
        <w:t xml:space="preserve">A stress value of about 170MPa is required to deform  FCS to a 25% reduction at </w:t>
      </w:r>
      <w:r w:rsidRPr="00EA7C9C">
        <w:rPr>
          <w:rStyle w:val="Caption2Char"/>
          <w:b w:val="0"/>
          <w:color w:val="000000" w:themeColor="text1"/>
          <w:sz w:val="24"/>
          <w:szCs w:val="24"/>
        </w:rPr>
        <w:t>850</w:t>
      </w:r>
      <w:r w:rsidRPr="00EA7C9C">
        <w:rPr>
          <w:rFonts w:ascii="Calibri" w:hAnsi="Calibri"/>
          <w:color w:val="000000" w:themeColor="text1"/>
          <w:vertAlign w:val="superscript"/>
        </w:rPr>
        <w:t>⁰</w:t>
      </w:r>
      <w:r w:rsidRPr="00EA7C9C">
        <w:rPr>
          <w:color w:val="000000" w:themeColor="text1"/>
        </w:rPr>
        <w:t>C. Even though the temperature difference between 1000</w:t>
      </w:r>
      <w:r w:rsidRPr="00EA7C9C">
        <w:rPr>
          <w:rFonts w:ascii="Calibri" w:hAnsi="Calibri"/>
          <w:color w:val="000000" w:themeColor="text1"/>
          <w:vertAlign w:val="superscript"/>
        </w:rPr>
        <w:t>⁰</w:t>
      </w:r>
      <w:r w:rsidRPr="00EA7C9C">
        <w:rPr>
          <w:color w:val="000000" w:themeColor="text1"/>
        </w:rPr>
        <w:t xml:space="preserve">C and </w:t>
      </w:r>
      <w:r w:rsidRPr="00EA7C9C">
        <w:rPr>
          <w:rStyle w:val="Caption2Char"/>
          <w:b w:val="0"/>
          <w:color w:val="000000" w:themeColor="text1"/>
          <w:sz w:val="24"/>
          <w:szCs w:val="24"/>
        </w:rPr>
        <w:t>850</w:t>
      </w:r>
      <w:r w:rsidRPr="00EA7C9C">
        <w:rPr>
          <w:rFonts w:ascii="Calibri" w:hAnsi="Calibri"/>
          <w:color w:val="000000" w:themeColor="text1"/>
          <w:vertAlign w:val="superscript"/>
        </w:rPr>
        <w:t>⁰</w:t>
      </w:r>
      <w:r w:rsidRPr="00EA7C9C">
        <w:rPr>
          <w:color w:val="000000" w:themeColor="text1"/>
        </w:rPr>
        <w:t xml:space="preserve">C is significant, FCS deformed at </w:t>
      </w:r>
      <w:r w:rsidRPr="00EA7C9C">
        <w:rPr>
          <w:rStyle w:val="Caption2Char"/>
          <w:b w:val="0"/>
          <w:color w:val="000000" w:themeColor="text1"/>
          <w:sz w:val="24"/>
          <w:szCs w:val="24"/>
        </w:rPr>
        <w:t>850</w:t>
      </w:r>
      <w:r w:rsidRPr="00EA7C9C">
        <w:rPr>
          <w:rFonts w:ascii="Calibri" w:hAnsi="Calibri"/>
          <w:color w:val="000000" w:themeColor="text1"/>
          <w:vertAlign w:val="superscript"/>
        </w:rPr>
        <w:t>⁰</w:t>
      </w:r>
      <w:r w:rsidRPr="00EA7C9C">
        <w:rPr>
          <w:color w:val="000000" w:themeColor="text1"/>
        </w:rPr>
        <w:t>C requires slightly higher stress than that at 1000</w:t>
      </w:r>
      <w:r w:rsidRPr="00EA7C9C">
        <w:rPr>
          <w:rFonts w:ascii="Calibri" w:hAnsi="Calibri"/>
          <w:color w:val="000000" w:themeColor="text1"/>
          <w:vertAlign w:val="superscript"/>
        </w:rPr>
        <w:t>⁰</w:t>
      </w:r>
      <w:r w:rsidRPr="00EA7C9C">
        <w:rPr>
          <w:color w:val="000000" w:themeColor="text1"/>
        </w:rPr>
        <w:t xml:space="preserve">C for the same reduction of 25%. </w:t>
      </w:r>
    </w:p>
    <w:p w:rsidR="00856106" w:rsidRPr="00EA7C9C" w:rsidRDefault="00856106" w:rsidP="00AE076B">
      <w:pPr>
        <w:rPr>
          <w:color w:val="000000" w:themeColor="text1"/>
        </w:rPr>
      </w:pP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15370A46" wp14:editId="7B91D048">
            <wp:extent cx="4500000" cy="2880000"/>
            <wp:effectExtent l="0" t="0" r="15240" b="1587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856106" w:rsidRPr="00EA7C9C" w:rsidRDefault="00856106" w:rsidP="00AE076B">
      <w:pPr>
        <w:pStyle w:val="Caption"/>
        <w:rPr>
          <w:color w:val="000000" w:themeColor="text1"/>
        </w:rPr>
      </w:pPr>
      <w:bookmarkStart w:id="259" w:name="_Ref418869328"/>
      <w:bookmarkStart w:id="260" w:name="_Toc42791662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13</w:t>
      </w:r>
      <w:r w:rsidR="00196015" w:rsidRPr="00EA7C9C">
        <w:rPr>
          <w:noProof/>
          <w:color w:val="000000" w:themeColor="text1"/>
        </w:rPr>
        <w:fldChar w:fldCharType="end"/>
      </w:r>
      <w:bookmarkEnd w:id="259"/>
      <w:r w:rsidRPr="00EA7C9C">
        <w:rPr>
          <w:color w:val="000000" w:themeColor="text1"/>
        </w:rPr>
        <w:t xml:space="preserve"> Stress strain curves of FCS, Fe-30wt%Ni , Fe-30wt%Ni +S at 1000</w:t>
      </w:r>
      <w:r w:rsidRPr="00EA7C9C">
        <w:rPr>
          <w:rFonts w:ascii="Calibri" w:hAnsi="Calibri"/>
          <w:color w:val="000000" w:themeColor="text1"/>
        </w:rPr>
        <w:t>⁰</w:t>
      </w:r>
      <w:r w:rsidRPr="00EA7C9C">
        <w:rPr>
          <w:color w:val="000000" w:themeColor="text1"/>
        </w:rPr>
        <w:t>C</w:t>
      </w:r>
      <w:bookmarkEnd w:id="260"/>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393FC057" wp14:editId="5DC292BC">
            <wp:extent cx="4500000" cy="2700000"/>
            <wp:effectExtent l="0" t="0" r="15240" b="2476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856106" w:rsidRPr="00EA7C9C" w:rsidRDefault="00856106" w:rsidP="00AE076B">
      <w:pPr>
        <w:pStyle w:val="Caption"/>
        <w:rPr>
          <w:color w:val="000000" w:themeColor="text1"/>
        </w:rPr>
      </w:pPr>
      <w:bookmarkStart w:id="261" w:name="_Ref418869342"/>
      <w:bookmarkStart w:id="262" w:name="_Toc42791662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14</w:t>
      </w:r>
      <w:r w:rsidR="00196015" w:rsidRPr="00EA7C9C">
        <w:rPr>
          <w:noProof/>
          <w:color w:val="000000" w:themeColor="text1"/>
        </w:rPr>
        <w:fldChar w:fldCharType="end"/>
      </w:r>
      <w:bookmarkEnd w:id="261"/>
      <w:r w:rsidRPr="00EA7C9C">
        <w:rPr>
          <w:color w:val="000000" w:themeColor="text1"/>
        </w:rPr>
        <w:t xml:space="preserve"> Stress strain curve of FCS deformed at 850</w:t>
      </w:r>
      <w:r w:rsidRPr="00EA7C9C">
        <w:rPr>
          <w:rFonts w:ascii="Cambria Math" w:hAnsi="Cambria Math" w:cs="Cambria Math"/>
          <w:color w:val="000000" w:themeColor="text1"/>
        </w:rPr>
        <w:t>⁰</w:t>
      </w:r>
      <w:r w:rsidRPr="00EA7C9C">
        <w:rPr>
          <w:color w:val="000000" w:themeColor="text1"/>
        </w:rPr>
        <w:t>C</w:t>
      </w:r>
      <w:bookmarkEnd w:id="262"/>
    </w:p>
    <w:p w:rsidR="00856106" w:rsidRPr="00EA7C9C" w:rsidRDefault="00856106" w:rsidP="00AE076B">
      <w:pPr>
        <w:pStyle w:val="Heading4"/>
        <w:rPr>
          <w:color w:val="000000" w:themeColor="text1"/>
        </w:rPr>
      </w:pPr>
      <w:bookmarkStart w:id="263" w:name="_Toc388013583"/>
      <w:bookmarkStart w:id="264" w:name="_Toc409703633"/>
      <w:bookmarkStart w:id="265" w:name="_Toc427916499"/>
      <w:r w:rsidRPr="00EA7C9C">
        <w:rPr>
          <w:color w:val="000000" w:themeColor="text1"/>
        </w:rPr>
        <w:t>Thermal etching</w:t>
      </w:r>
      <w:bookmarkEnd w:id="263"/>
      <w:bookmarkEnd w:id="264"/>
      <w:bookmarkEnd w:id="265"/>
    </w:p>
    <w:p w:rsidR="00856106" w:rsidRPr="00EA7C9C" w:rsidRDefault="00856106" w:rsidP="00AE076B">
      <w:pPr>
        <w:rPr>
          <w:color w:val="000000" w:themeColor="text1"/>
        </w:rPr>
      </w:pPr>
      <w:r w:rsidRPr="00EA7C9C">
        <w:rPr>
          <w:color w:val="000000" w:themeColor="text1"/>
        </w:rPr>
        <w:t>As explained in section 3.2.1.1, chemical etching used for Fe-30wt%Ni could not be applied to  Fe-30wt%Ni+S  due to the presence of the inclusions. Therefore, thermal etching was adopted instead. The procedure consists of heating up a specimen to 1000</w:t>
      </w:r>
      <w:r w:rsidRPr="00EA7C9C">
        <w:rPr>
          <w:color w:val="000000" w:themeColor="text1"/>
          <w:vertAlign w:val="superscript"/>
        </w:rPr>
        <w:t>o</w:t>
      </w:r>
      <w:r w:rsidRPr="00EA7C9C">
        <w:rPr>
          <w:color w:val="000000" w:themeColor="text1"/>
        </w:rPr>
        <w:t xml:space="preserve">C within 3 minutes and hold at that temperature for one minute with or without deformation, then, cool down slowly to room temperature. As long as the vacuum condition is maintained throughout the process, grain boundaries which could not be </w:t>
      </w:r>
      <w:r w:rsidRPr="00EA7C9C">
        <w:rPr>
          <w:color w:val="000000" w:themeColor="text1"/>
        </w:rPr>
        <w:lastRenderedPageBreak/>
        <w:t>revealed through chemical etching (</w:t>
      </w:r>
      <w:r w:rsidRPr="00EA7C9C">
        <w:rPr>
          <w:color w:val="000000" w:themeColor="text1"/>
        </w:rPr>
        <w:fldChar w:fldCharType="begin"/>
      </w:r>
      <w:r w:rsidRPr="00EA7C9C">
        <w:rPr>
          <w:color w:val="000000" w:themeColor="text1"/>
        </w:rPr>
        <w:instrText xml:space="preserve"> REF _Ref418869358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15</w:t>
      </w:r>
      <w:r w:rsidRPr="00EA7C9C">
        <w:rPr>
          <w:color w:val="000000" w:themeColor="text1"/>
        </w:rPr>
        <w:fldChar w:fldCharType="end"/>
      </w:r>
      <w:r w:rsidRPr="00EA7C9C">
        <w:rPr>
          <w:color w:val="000000" w:themeColor="text1"/>
        </w:rPr>
        <w:t xml:space="preserve"> a) appear after thermal etching as can be seen from </w:t>
      </w:r>
      <w:r w:rsidRPr="00EA7C9C">
        <w:rPr>
          <w:color w:val="000000" w:themeColor="text1"/>
        </w:rPr>
        <w:fldChar w:fldCharType="begin"/>
      </w:r>
      <w:r w:rsidRPr="00EA7C9C">
        <w:rPr>
          <w:color w:val="000000" w:themeColor="text1"/>
        </w:rPr>
        <w:instrText xml:space="preserve"> REF _Ref418869358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15</w:t>
      </w:r>
      <w:r w:rsidRPr="00EA7C9C">
        <w:rPr>
          <w:color w:val="000000" w:themeColor="text1"/>
        </w:rPr>
        <w:fldChar w:fldCharType="end"/>
      </w:r>
      <w:r w:rsidRPr="00EA7C9C">
        <w:rPr>
          <w:color w:val="000000" w:themeColor="text1"/>
        </w:rPr>
        <w:t xml:space="preserve"> b .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5494B8AF" wp14:editId="687DF6CD">
            <wp:extent cx="5230778" cy="2107810"/>
            <wp:effectExtent l="76200" t="76200" r="141605" b="140335"/>
            <wp:docPr id="2143" name="Picture 2143" descr="C:\Users\JohnKiu\Dropbox\PhD-Work\Thesis\2. Rearrangement050914\0Images\1ThesisImagenGraph\C4-13_ThermoE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ropbox\PhD-Work\Thesis\2. Rearrangement050914\0Images\1ThesisImagenGraph\C4-13_ThermoEtch.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235975" cy="21099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66" w:name="_Ref418869358"/>
      <w:bookmarkStart w:id="267" w:name="_Toc42791662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15</w:t>
      </w:r>
      <w:r w:rsidR="00196015" w:rsidRPr="00EA7C9C">
        <w:rPr>
          <w:noProof/>
          <w:color w:val="000000" w:themeColor="text1"/>
        </w:rPr>
        <w:fldChar w:fldCharType="end"/>
      </w:r>
      <w:bookmarkEnd w:id="266"/>
      <w:r w:rsidRPr="00EA7C9C">
        <w:rPr>
          <w:color w:val="000000" w:themeColor="text1"/>
        </w:rPr>
        <w:t xml:space="preserve"> Fe-30wt%Ni+S a) before thermal etching b) after thermal etching</w:t>
      </w:r>
      <w:bookmarkEnd w:id="267"/>
    </w:p>
    <w:p w:rsidR="00856106" w:rsidRPr="00EA7C9C" w:rsidRDefault="00856106" w:rsidP="00AE076B">
      <w:pPr>
        <w:rPr>
          <w:color w:val="000000" w:themeColor="text1"/>
        </w:rPr>
      </w:pPr>
      <w:r w:rsidRPr="00EA7C9C">
        <w:rPr>
          <w:color w:val="000000" w:themeColor="text1"/>
        </w:rPr>
        <w:t xml:space="preserve">Besides revealing the grain boundaries, thermal etching also generates voids around inclusions as shown in </w:t>
      </w:r>
      <w:r w:rsidRPr="00EA7C9C">
        <w:rPr>
          <w:color w:val="000000" w:themeColor="text1"/>
        </w:rPr>
        <w:fldChar w:fldCharType="begin"/>
      </w:r>
      <w:r w:rsidRPr="00EA7C9C">
        <w:rPr>
          <w:color w:val="000000" w:themeColor="text1"/>
        </w:rPr>
        <w:instrText xml:space="preserve"> REF _Ref418869378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xml:space="preserve"> a. Due to the distribution of the inclusions (with voids due to thermal etching) located along the grain boundaries, the formation of a crack along the grain boundaries is encouraged even though there is no strain applied onto the specimen. This phenomenon where crack form due to thermal etching is observed more frequently in Fe-30wt%Ni+S (</w:t>
      </w:r>
      <w:r w:rsidRPr="00EA7C9C">
        <w:rPr>
          <w:color w:val="000000" w:themeColor="text1"/>
        </w:rPr>
        <w:fldChar w:fldCharType="begin"/>
      </w:r>
      <w:r w:rsidRPr="00EA7C9C">
        <w:rPr>
          <w:color w:val="000000" w:themeColor="text1"/>
        </w:rPr>
        <w:instrText xml:space="preserve"> REF _Ref418869378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xml:space="preserve"> b) in comparison with Fe-30wt%Ni and FCS.  This result seems in line with </w:t>
      </w:r>
      <w:r w:rsidRPr="00EA7C9C">
        <w:rPr>
          <w:noProof/>
          <w:color w:val="000000" w:themeColor="text1"/>
        </w:rPr>
        <w:t>[22]</w:t>
      </w:r>
      <w:r w:rsidRPr="00EA7C9C">
        <w:rPr>
          <w:color w:val="000000" w:themeColor="text1"/>
        </w:rPr>
        <w:t xml:space="preserve"> which suggests that high energy grain boundaries are revealed through thermal etching (see </w:t>
      </w:r>
      <w:r w:rsidRPr="00EA7C9C">
        <w:rPr>
          <w:color w:val="000000" w:themeColor="text1"/>
        </w:rPr>
        <w:fldChar w:fldCharType="begin"/>
      </w:r>
      <w:r w:rsidRPr="00EA7C9C">
        <w:rPr>
          <w:color w:val="000000" w:themeColor="text1"/>
        </w:rPr>
        <w:instrText xml:space="preserve"> REF _Ref418866986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in section 2.2).</w:t>
      </w:r>
    </w:p>
    <w:p w:rsidR="00856106" w:rsidRPr="00EA7C9C" w:rsidRDefault="00856106" w:rsidP="00AE076B">
      <w:pPr>
        <w:keepNext/>
        <w:jc w:val="center"/>
        <w:rPr>
          <w:color w:val="000000" w:themeColor="text1"/>
        </w:rPr>
      </w:pPr>
      <w:r w:rsidRPr="00EA7C9C">
        <w:rPr>
          <w:b/>
          <w:noProof/>
          <w:color w:val="000000" w:themeColor="text1"/>
          <w:sz w:val="20"/>
          <w:lang w:eastAsia="en-GB"/>
        </w:rPr>
        <w:lastRenderedPageBreak/>
        <w:drawing>
          <wp:inline distT="0" distB="0" distL="0" distR="0" wp14:anchorId="05D7A572" wp14:editId="3CF2ACB4">
            <wp:extent cx="5159695" cy="2872596"/>
            <wp:effectExtent l="76200" t="76200" r="136525" b="137795"/>
            <wp:docPr id="154" name="Picture 154" descr="C:\Users\JohnKiu\Dropbox\PhD-Work\Thesis\2. Rearrangement050914\0Images\1ThesisImagenGraph\C4-14_ThermoEtch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4-14_ThermoEtchDetails.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167280" cy="28768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68" w:name="_Ref418869378"/>
      <w:bookmarkStart w:id="269" w:name="_Toc42791662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16</w:t>
      </w:r>
      <w:r w:rsidR="00196015" w:rsidRPr="00EA7C9C">
        <w:rPr>
          <w:noProof/>
          <w:color w:val="000000" w:themeColor="text1"/>
        </w:rPr>
        <w:fldChar w:fldCharType="end"/>
      </w:r>
      <w:bookmarkEnd w:id="268"/>
      <w:r w:rsidRPr="00EA7C9C">
        <w:rPr>
          <w:color w:val="000000" w:themeColor="text1"/>
        </w:rPr>
        <w:t xml:space="preserve"> Thermal etched Fe-30wt%Ni +S a) voids around inclusions b) crack along grain boundaries</w:t>
      </w:r>
      <w:bookmarkEnd w:id="269"/>
    </w:p>
    <w:p w:rsidR="00856106" w:rsidRPr="00EA7C9C" w:rsidRDefault="00856106" w:rsidP="00AE076B">
      <w:pPr>
        <w:rPr>
          <w:color w:val="000000" w:themeColor="text1"/>
        </w:rPr>
      </w:pPr>
      <w:r w:rsidRPr="00EA7C9C">
        <w:rPr>
          <w:color w:val="000000" w:themeColor="text1"/>
        </w:rPr>
        <w:t xml:space="preserve">Besides the simulation materials, FCS can also be subjected to thermal etching when undergoing the same heat treatment. </w:t>
      </w:r>
      <w:r w:rsidRPr="00EA7C9C">
        <w:rPr>
          <w:color w:val="000000" w:themeColor="text1"/>
        </w:rPr>
        <w:fldChar w:fldCharType="begin"/>
      </w:r>
      <w:r w:rsidRPr="00EA7C9C">
        <w:rPr>
          <w:color w:val="000000" w:themeColor="text1"/>
        </w:rPr>
        <w:instrText xml:space="preserve"> REF _Ref418869463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17</w:t>
      </w:r>
      <w:r w:rsidRPr="00EA7C9C">
        <w:rPr>
          <w:color w:val="000000" w:themeColor="text1"/>
        </w:rPr>
        <w:fldChar w:fldCharType="end"/>
      </w:r>
      <w:r w:rsidRPr="00EA7C9C">
        <w:rPr>
          <w:color w:val="000000" w:themeColor="text1"/>
        </w:rPr>
        <w:t xml:space="preserve"> shows that grain boundaries are revealed in FCS after heating up a specimen to 1000</w:t>
      </w:r>
      <w:r w:rsidRPr="00EA7C9C">
        <w:rPr>
          <w:color w:val="000000" w:themeColor="text1"/>
          <w:vertAlign w:val="superscript"/>
        </w:rPr>
        <w:t>o</w:t>
      </w:r>
      <w:r w:rsidRPr="00EA7C9C">
        <w:rPr>
          <w:color w:val="000000" w:themeColor="text1"/>
        </w:rPr>
        <w:t xml:space="preserve">C within 3 minutes and holding it for one minute without deformation, before cooling it down to room temperature. Large grains (size &gt; 40 microns in diameter) suggests that thermally etched grains are likely to be prior-austenitic grains </w:t>
      </w:r>
      <w:r w:rsidRPr="00EA7C9C">
        <w:rPr>
          <w:noProof/>
          <w:color w:val="000000" w:themeColor="text1"/>
        </w:rPr>
        <w:t>[21]</w:t>
      </w:r>
      <w:r w:rsidRPr="00EA7C9C">
        <w:rPr>
          <w:color w:val="000000" w:themeColor="text1"/>
        </w:rPr>
        <w:t xml:space="preserve">. Besides revealing grain boundaries, voids generated around inclusions are also observed as in the  simulation material. </w:t>
      </w:r>
    </w:p>
    <w:p w:rsidR="00856106" w:rsidRPr="00EA7C9C" w:rsidRDefault="00856106" w:rsidP="00AE076B">
      <w:pPr>
        <w:rPr>
          <w:color w:val="000000" w:themeColor="text1"/>
        </w:rPr>
      </w:pPr>
      <w:r w:rsidRPr="00EA7C9C">
        <w:rPr>
          <w:color w:val="000000" w:themeColor="text1"/>
        </w:rPr>
        <w:t>Therefore, it is concluded that chemical etching can reveal Ferrite and Pearlite in FCS while thermal etching reveals prior-austenitic grain boundaries. Moreover high energy grain boundaries encourage the formation of cracks when inclusions are located along grain boundaries, as observed in Fe-30wt%Ni+S.</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0C6ADC14" wp14:editId="7A899E24">
            <wp:extent cx="3743864" cy="2805778"/>
            <wp:effectExtent l="76200" t="76200" r="142875" b="128270"/>
            <wp:docPr id="2054" name="Picture 2054" descr="C:\Users\JohnKiu\Dropbox\PhD-Work\Thesis\2. Rearrangement050914\0Images\1ThesisImagenGraph\C4-15_ThermoEtchF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ropbox\PhD-Work\Thesis\2. Rearrangement050914\0Images\1ThesisImagenGraph\C4-15_ThermoEtchFCS.jp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l="19184" t="27063"/>
                    <a:stretch/>
                  </pic:blipFill>
                  <pic:spPr bwMode="auto">
                    <a:xfrm>
                      <a:off x="0" y="0"/>
                      <a:ext cx="3738587" cy="280182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270" w:name="_Ref418869463"/>
      <w:bookmarkStart w:id="271" w:name="_Toc42791662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17</w:t>
      </w:r>
      <w:r w:rsidR="00196015" w:rsidRPr="00EA7C9C">
        <w:rPr>
          <w:noProof/>
          <w:color w:val="000000" w:themeColor="text1"/>
        </w:rPr>
        <w:fldChar w:fldCharType="end"/>
      </w:r>
      <w:bookmarkEnd w:id="270"/>
      <w:r w:rsidRPr="00EA7C9C">
        <w:rPr>
          <w:color w:val="000000" w:themeColor="text1"/>
        </w:rPr>
        <w:t xml:space="preserve"> Thermal etched FCS</w:t>
      </w:r>
      <w:bookmarkEnd w:id="271"/>
    </w:p>
    <w:p w:rsidR="00856106" w:rsidRPr="00EA7C9C" w:rsidRDefault="00856106" w:rsidP="00AE076B">
      <w:pPr>
        <w:pStyle w:val="Heading3"/>
        <w:rPr>
          <w:color w:val="000000" w:themeColor="text1"/>
        </w:rPr>
      </w:pPr>
      <w:bookmarkStart w:id="272" w:name="_Toc409703634"/>
      <w:bookmarkStart w:id="273" w:name="_Toc388013584"/>
      <w:bookmarkStart w:id="274" w:name="_Toc427916500"/>
      <w:r w:rsidRPr="00EA7C9C">
        <w:rPr>
          <w:color w:val="000000" w:themeColor="text1"/>
        </w:rPr>
        <w:t>Observation in FCS</w:t>
      </w:r>
      <w:bookmarkEnd w:id="272"/>
      <w:bookmarkEnd w:id="274"/>
      <w:r w:rsidRPr="00EA7C9C">
        <w:rPr>
          <w:color w:val="000000" w:themeColor="text1"/>
        </w:rPr>
        <w:t xml:space="preserve"> </w:t>
      </w:r>
      <w:bookmarkEnd w:id="273"/>
    </w:p>
    <w:p w:rsidR="00856106" w:rsidRPr="00EA7C9C" w:rsidRDefault="00856106" w:rsidP="00AE076B">
      <w:pPr>
        <w:rPr>
          <w:bCs/>
          <w:color w:val="000000" w:themeColor="text1"/>
        </w:rPr>
      </w:pPr>
      <w:r w:rsidRPr="00EA7C9C">
        <w:rPr>
          <w:bCs/>
          <w:color w:val="000000" w:themeColor="text1"/>
        </w:rPr>
        <w:t>Before testing the two simulation materials, tests were conducted on FCS with microgrid laid on its surface. The obtained results were interesting and helpful in understanding both local microstructure evolution and deformation when FCS was deformed at high temperature.</w:t>
      </w:r>
    </w:p>
    <w:p w:rsidR="00856106" w:rsidRPr="00EA7C9C" w:rsidRDefault="00856106" w:rsidP="00AE076B">
      <w:pPr>
        <w:rPr>
          <w:bCs/>
          <w:color w:val="000000" w:themeColor="text1"/>
        </w:rPr>
      </w:pPr>
      <w:r w:rsidRPr="00EA7C9C">
        <w:rPr>
          <w:bCs/>
          <w:color w:val="000000" w:themeColor="text1"/>
        </w:rPr>
        <w:t>At 850</w:t>
      </w:r>
      <w:r w:rsidRPr="00EA7C9C">
        <w:rPr>
          <w:rFonts w:ascii="Cambria Math" w:hAnsi="Cambria Math" w:cs="Cambria Math"/>
          <w:bCs/>
          <w:color w:val="000000" w:themeColor="text1"/>
        </w:rPr>
        <w:t>⁰</w:t>
      </w:r>
      <w:r w:rsidRPr="00EA7C9C">
        <w:rPr>
          <w:bCs/>
          <w:color w:val="000000" w:themeColor="text1"/>
        </w:rPr>
        <w:t xml:space="preserve">C, FCS was expected to experience partial phase transformation as the phase diagram suggests in </w:t>
      </w:r>
      <w:r w:rsidRPr="00EA7C9C">
        <w:rPr>
          <w:bCs/>
          <w:color w:val="000000" w:themeColor="text1"/>
        </w:rPr>
        <w:fldChar w:fldCharType="begin"/>
      </w:r>
      <w:r w:rsidRPr="00EA7C9C">
        <w:rPr>
          <w:bCs/>
          <w:color w:val="000000" w:themeColor="text1"/>
        </w:rPr>
        <w:instrText xml:space="preserve"> REF _Ref418866985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w:t>
      </w:r>
      <w:r w:rsidRPr="00EA7C9C">
        <w:rPr>
          <w:bCs/>
          <w:color w:val="000000" w:themeColor="text1"/>
        </w:rPr>
        <w:fldChar w:fldCharType="end"/>
      </w:r>
      <w:r w:rsidRPr="00EA7C9C">
        <w:rPr>
          <w:bCs/>
          <w:color w:val="000000" w:themeColor="text1"/>
        </w:rPr>
        <w:t xml:space="preserve"> b. Microgrids deposited on the surface of FCS  appear to have provided some clues about the phase transformation. </w:t>
      </w:r>
      <w:r w:rsidRPr="00EA7C9C">
        <w:rPr>
          <w:bCs/>
          <w:color w:val="000000" w:themeColor="text1"/>
        </w:rPr>
        <w:fldChar w:fldCharType="begin"/>
      </w:r>
      <w:r w:rsidRPr="00EA7C9C">
        <w:rPr>
          <w:bCs/>
          <w:color w:val="000000" w:themeColor="text1"/>
        </w:rPr>
        <w:instrText xml:space="preserve"> REF _Ref418869480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bCs/>
          <w:color w:val="000000" w:themeColor="text1"/>
        </w:rPr>
        <w:fldChar w:fldCharType="end"/>
      </w:r>
      <w:r w:rsidRPr="00EA7C9C">
        <w:rPr>
          <w:bCs/>
          <w:color w:val="000000" w:themeColor="text1"/>
        </w:rPr>
        <w:t xml:space="preserve"> a shows the 2.5 micron pitch microgrids before the test, and </w:t>
      </w:r>
      <w:r w:rsidRPr="00EA7C9C">
        <w:rPr>
          <w:bCs/>
          <w:color w:val="000000" w:themeColor="text1"/>
        </w:rPr>
        <w:fldChar w:fldCharType="begin"/>
      </w:r>
      <w:r w:rsidRPr="00EA7C9C">
        <w:rPr>
          <w:bCs/>
          <w:color w:val="000000" w:themeColor="text1"/>
        </w:rPr>
        <w:instrText xml:space="preserve"> REF _Ref418869480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bCs/>
          <w:color w:val="000000" w:themeColor="text1"/>
        </w:rPr>
        <w:fldChar w:fldCharType="end"/>
      </w:r>
      <w:r w:rsidRPr="00EA7C9C">
        <w:rPr>
          <w:bCs/>
          <w:color w:val="000000" w:themeColor="text1"/>
        </w:rPr>
        <w:t xml:space="preserve"> b shows the partially disappeared grids which covered the same area before and after applying 25% compressive strain at 850</w:t>
      </w:r>
      <w:r w:rsidRPr="00EA7C9C">
        <w:rPr>
          <w:rFonts w:ascii="Cambria Math" w:hAnsi="Cambria Math" w:cs="Cambria Math"/>
          <w:bCs/>
          <w:color w:val="000000" w:themeColor="text1"/>
        </w:rPr>
        <w:t>⁰</w:t>
      </w:r>
      <w:r w:rsidRPr="00EA7C9C">
        <w:rPr>
          <w:bCs/>
          <w:color w:val="000000" w:themeColor="text1"/>
        </w:rPr>
        <w:t>C. Even though lost grids affect strain measurements, they appear to reveal  the partially transformed microstructure in those regions.</w:t>
      </w:r>
    </w:p>
    <w:p w:rsidR="00856106" w:rsidRPr="00EA7C9C" w:rsidRDefault="00856106" w:rsidP="00AE076B">
      <w:pPr>
        <w:rPr>
          <w:bCs/>
          <w:color w:val="000000" w:themeColor="text1"/>
        </w:rPr>
      </w:pPr>
      <w:r w:rsidRPr="00EA7C9C">
        <w:rPr>
          <w:bCs/>
          <w:color w:val="000000" w:themeColor="text1"/>
        </w:rPr>
        <w:fldChar w:fldCharType="begin"/>
      </w:r>
      <w:r w:rsidRPr="00EA7C9C">
        <w:rPr>
          <w:bCs/>
          <w:color w:val="000000" w:themeColor="text1"/>
        </w:rPr>
        <w:instrText xml:space="preserve"> REF _Ref418869480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bCs/>
          <w:color w:val="000000" w:themeColor="text1"/>
        </w:rPr>
        <w:fldChar w:fldCharType="end"/>
      </w:r>
      <w:r w:rsidRPr="00EA7C9C">
        <w:rPr>
          <w:bCs/>
          <w:color w:val="000000" w:themeColor="text1"/>
        </w:rPr>
        <w:t xml:space="preserve"> b shows regions with and without phase transformation. Results suggest that deformation and cracks are mainly observed in the transformed regions. One major crack is joining two inclusions in the transformed region. On the other hand, the non-transformed regions show uniform grids which suggest minimum or no local deformation in those regions. Nevertheless, some small-scale cracks can be found in the non-transformed regions which could be cracks running along grain boundaries (more supporting evidence in section 4.2.2.1). </w:t>
      </w:r>
    </w:p>
    <w:p w:rsidR="00856106" w:rsidRPr="00EA7C9C" w:rsidRDefault="00856106" w:rsidP="00AE076B">
      <w:pPr>
        <w:keepNext/>
        <w:jc w:val="center"/>
        <w:rPr>
          <w:color w:val="000000" w:themeColor="text1"/>
        </w:rPr>
      </w:pPr>
      <w:r w:rsidRPr="00EA7C9C">
        <w:rPr>
          <w:b/>
          <w:noProof/>
          <w:color w:val="000000" w:themeColor="text1"/>
          <w:sz w:val="20"/>
          <w:lang w:eastAsia="en-GB"/>
        </w:rPr>
        <w:lastRenderedPageBreak/>
        <w:drawing>
          <wp:inline distT="0" distB="0" distL="0" distR="0" wp14:anchorId="78B13749" wp14:editId="41A2F58A">
            <wp:extent cx="5158596" cy="2923839"/>
            <wp:effectExtent l="76200" t="76200" r="137795" b="124460"/>
            <wp:docPr id="155" name="Picture 155" descr="C:\Users\JohnKiu\Dropbox\PhD-Work\Thesis\2. Rearrangement050914\0Images\1ThesisImagenGraph\C4-16_F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ropbox\PhD-Work\Thesis\2. Rearrangement050914\0Images\1ThesisImagenGraph\C4-16_FCS.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158504" cy="29237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75" w:name="_Ref418869480"/>
      <w:bookmarkStart w:id="276" w:name="_Toc42791662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18</w:t>
      </w:r>
      <w:r w:rsidR="00196015" w:rsidRPr="00EA7C9C">
        <w:rPr>
          <w:noProof/>
          <w:color w:val="000000" w:themeColor="text1"/>
        </w:rPr>
        <w:fldChar w:fldCharType="end"/>
      </w:r>
      <w:bookmarkEnd w:id="275"/>
      <w:r w:rsidRPr="00EA7C9C">
        <w:rPr>
          <w:color w:val="000000" w:themeColor="text1"/>
        </w:rPr>
        <w:t xml:space="preserve"> FCS with deposited microgrids a) before b) after the test at 850</w:t>
      </w:r>
      <w:r w:rsidRPr="00EA7C9C">
        <w:rPr>
          <w:rFonts w:ascii="Cambria Math" w:hAnsi="Cambria Math" w:cs="Cambria Math"/>
          <w:color w:val="000000" w:themeColor="text1"/>
        </w:rPr>
        <w:t>⁰</w:t>
      </w:r>
      <w:r w:rsidRPr="00EA7C9C">
        <w:rPr>
          <w:color w:val="000000" w:themeColor="text1"/>
        </w:rPr>
        <w:t>C</w:t>
      </w:r>
      <w:bookmarkEnd w:id="276"/>
    </w:p>
    <w:p w:rsidR="00856106" w:rsidRPr="00EA7C9C" w:rsidRDefault="00856106" w:rsidP="00AE076B">
      <w:pPr>
        <w:rPr>
          <w:bCs/>
          <w:color w:val="000000" w:themeColor="text1"/>
        </w:rPr>
      </w:pPr>
      <w:r w:rsidRPr="00EA7C9C">
        <w:rPr>
          <w:bCs/>
          <w:color w:val="000000" w:themeColor="text1"/>
        </w:rPr>
        <w:t>For a test conducted at 1000</w:t>
      </w:r>
      <w:r w:rsidRPr="00EA7C9C">
        <w:rPr>
          <w:rFonts w:ascii="Cambria Math" w:hAnsi="Cambria Math" w:cs="Cambria Math"/>
          <w:bCs/>
          <w:color w:val="000000" w:themeColor="text1"/>
        </w:rPr>
        <w:t>⁰</w:t>
      </w:r>
      <w:r w:rsidRPr="00EA7C9C">
        <w:rPr>
          <w:bCs/>
          <w:color w:val="000000" w:themeColor="text1"/>
        </w:rPr>
        <w:t>C, FCS is expected to experience complete phase transformation as suggested by the phase diagram (</w:t>
      </w:r>
      <w:r w:rsidRPr="00EA7C9C">
        <w:rPr>
          <w:bCs/>
          <w:color w:val="000000" w:themeColor="text1"/>
        </w:rPr>
        <w:fldChar w:fldCharType="begin"/>
      </w:r>
      <w:r w:rsidRPr="00EA7C9C">
        <w:rPr>
          <w:bCs/>
          <w:color w:val="000000" w:themeColor="text1"/>
        </w:rPr>
        <w:instrText xml:space="preserve"> REF _Ref418866985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2</w:t>
      </w:r>
      <w:r w:rsidRPr="00EA7C9C">
        <w:rPr>
          <w:bCs/>
          <w:color w:val="000000" w:themeColor="text1"/>
        </w:rPr>
        <w:fldChar w:fldCharType="end"/>
      </w:r>
      <w:r w:rsidRPr="00EA7C9C">
        <w:rPr>
          <w:bCs/>
          <w:color w:val="000000" w:themeColor="text1"/>
        </w:rPr>
        <w:t xml:space="preserve"> b), except for inclusions. This seems to be confirmed by the disappearance of the 2.5 micron pitch microgrids as shown in </w:t>
      </w:r>
      <w:r w:rsidRPr="00EA7C9C">
        <w:rPr>
          <w:bCs/>
          <w:color w:val="000000" w:themeColor="text1"/>
        </w:rPr>
        <w:fldChar w:fldCharType="begin"/>
      </w:r>
      <w:r w:rsidRPr="00EA7C9C">
        <w:rPr>
          <w:bCs/>
          <w:color w:val="000000" w:themeColor="text1"/>
        </w:rPr>
        <w:instrText xml:space="preserve"> REF _Ref418869509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19</w:t>
      </w:r>
      <w:r w:rsidRPr="00EA7C9C">
        <w:rPr>
          <w:bCs/>
          <w:color w:val="000000" w:themeColor="text1"/>
        </w:rPr>
        <w:fldChar w:fldCharType="end"/>
      </w:r>
      <w:r w:rsidRPr="00EA7C9C">
        <w:rPr>
          <w:bCs/>
          <w:color w:val="000000" w:themeColor="text1"/>
        </w:rPr>
        <w:t xml:space="preserve"> b (backscattered electron imaging) while microgrids within inclusions still remain visible. </w:t>
      </w:r>
    </w:p>
    <w:p w:rsidR="00856106" w:rsidRPr="00EA7C9C" w:rsidRDefault="00856106" w:rsidP="00AE076B">
      <w:pPr>
        <w:keepNext/>
        <w:jc w:val="center"/>
        <w:rPr>
          <w:color w:val="000000" w:themeColor="text1"/>
        </w:rPr>
      </w:pPr>
      <w:r w:rsidRPr="00EA7C9C">
        <w:rPr>
          <w:b/>
          <w:noProof/>
          <w:color w:val="000000" w:themeColor="text1"/>
          <w:sz w:val="20"/>
          <w:lang w:eastAsia="en-GB"/>
        </w:rPr>
        <w:drawing>
          <wp:inline distT="0" distB="0" distL="0" distR="0" wp14:anchorId="3C5E5278" wp14:editId="098E9998">
            <wp:extent cx="5228144" cy="2346385"/>
            <wp:effectExtent l="76200" t="76200" r="125095" b="130175"/>
            <wp:docPr id="156" name="Picture 156" descr="C:\Users\JohnKiu\Dropbox\PhD-Work\Thesis\2. Rearrangement050914\0Images\1ThesisImagenGraph\C4-17_FCS_100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Kiu\Dropbox\PhD-Work\Thesis\2. Rearrangement050914\0Images\1ThesisImagenGraph\C4-17_FCS_1000C.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229017" cy="2346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77" w:name="_Ref418869509"/>
      <w:bookmarkStart w:id="278" w:name="_Toc42791662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19</w:t>
      </w:r>
      <w:r w:rsidR="00196015" w:rsidRPr="00EA7C9C">
        <w:rPr>
          <w:noProof/>
          <w:color w:val="000000" w:themeColor="text1"/>
        </w:rPr>
        <w:fldChar w:fldCharType="end"/>
      </w:r>
      <w:bookmarkEnd w:id="277"/>
      <w:r w:rsidRPr="00EA7C9C">
        <w:rPr>
          <w:color w:val="000000" w:themeColor="text1"/>
        </w:rPr>
        <w:t xml:space="preserve"> FCS with deposited microgrids a) before b) after test at 1000</w:t>
      </w:r>
      <w:r w:rsidRPr="00EA7C9C">
        <w:rPr>
          <w:rFonts w:ascii="Cambria Math" w:hAnsi="Cambria Math" w:cs="Cambria Math"/>
          <w:color w:val="000000" w:themeColor="text1"/>
        </w:rPr>
        <w:t>⁰</w:t>
      </w:r>
      <w:r w:rsidRPr="00EA7C9C">
        <w:rPr>
          <w:color w:val="000000" w:themeColor="text1"/>
        </w:rPr>
        <w:t>C</w:t>
      </w:r>
      <w:bookmarkEnd w:id="278"/>
    </w:p>
    <w:p w:rsidR="00856106" w:rsidRPr="00EA7C9C" w:rsidRDefault="00856106" w:rsidP="00AE076B">
      <w:pPr>
        <w:rPr>
          <w:color w:val="000000" w:themeColor="text1"/>
        </w:rPr>
      </w:pPr>
      <w:r w:rsidRPr="00EA7C9C">
        <w:rPr>
          <w:color w:val="000000" w:themeColor="text1"/>
        </w:rPr>
        <w:t xml:space="preserve">Even though such results cannot be used to quantify strain distributions in the microstructure due to the loss of visibility of the microgrids, they can be used to identify the microstructure evolution, namely phase transformation in FCS, which may be useful </w:t>
      </w:r>
      <w:r w:rsidRPr="00EA7C9C">
        <w:rPr>
          <w:color w:val="000000" w:themeColor="text1"/>
        </w:rPr>
        <w:lastRenderedPageBreak/>
        <w:t>for understanding the microstructure behaviour at high temperature. Nevertheless, the highly visible microgrid within inclusions after the test allows some strain measurements in inclusions</w:t>
      </w:r>
    </w:p>
    <w:p w:rsidR="00856106" w:rsidRPr="00EA7C9C" w:rsidRDefault="00856106" w:rsidP="00AE076B">
      <w:pPr>
        <w:rPr>
          <w:color w:val="000000" w:themeColor="text1"/>
        </w:rPr>
      </w:pPr>
      <w:r w:rsidRPr="00EA7C9C">
        <w:rPr>
          <w:color w:val="000000" w:themeColor="text1"/>
        </w:rPr>
        <w:t>Manual strain measurements were carried out by comparing the undeformed (</w:t>
      </w:r>
      <w:r w:rsidRPr="00EA7C9C">
        <w:rPr>
          <w:color w:val="000000" w:themeColor="text1"/>
        </w:rPr>
        <w:fldChar w:fldCharType="begin"/>
      </w:r>
      <w:r w:rsidRPr="00EA7C9C">
        <w:rPr>
          <w:color w:val="000000" w:themeColor="text1"/>
        </w:rPr>
        <w:instrText xml:space="preserve"> REF _Ref418869526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a) and deformed images (</w:t>
      </w:r>
      <w:r w:rsidRPr="00EA7C9C">
        <w:rPr>
          <w:color w:val="000000" w:themeColor="text1"/>
        </w:rPr>
        <w:fldChar w:fldCharType="begin"/>
      </w:r>
      <w:r w:rsidRPr="00EA7C9C">
        <w:rPr>
          <w:color w:val="000000" w:themeColor="text1"/>
        </w:rPr>
        <w:instrText xml:space="preserve"> REF _Ref418869526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b) of the inclusion. Results give a strain-xx along the horizontal axis of 1.3% and a strain-yy along the vertical axis of -3.75%. The result shows that the steel matrix was highly distorted during the applied compression with a void around the inclusion expanding significantly. Although the steel matrix around the inclusion deformed greatly, the inclusion itself only experienced minimal deformation.</w:t>
      </w:r>
    </w:p>
    <w:p w:rsidR="00856106" w:rsidRPr="00EA7C9C" w:rsidRDefault="00856106" w:rsidP="00AE076B">
      <w:pPr>
        <w:keepNext/>
        <w:jc w:val="center"/>
        <w:rPr>
          <w:color w:val="000000" w:themeColor="text1"/>
        </w:rPr>
      </w:pPr>
      <w:r w:rsidRPr="00EA7C9C">
        <w:rPr>
          <w:bCs/>
          <w:noProof/>
          <w:color w:val="000000" w:themeColor="text1"/>
          <w:lang w:eastAsia="en-GB"/>
        </w:rPr>
        <w:drawing>
          <wp:inline distT="0" distB="0" distL="0" distR="0" wp14:anchorId="4E1E0169" wp14:editId="7028E844">
            <wp:extent cx="4111216" cy="2073432"/>
            <wp:effectExtent l="76200" t="76200" r="137160" b="136525"/>
            <wp:docPr id="157" name="Picture 157" descr="C:\Users\JohnKiu\Dropbox\PhD-Work\Thesis\2. Rearrangement050914\0Images\1ThesisImagenGraph\C4-18_FCS_100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ropbox\PhD-Work\Thesis\2. Rearrangement050914\0Images\1ThesisImagenGraph\C4-18_FCS_1000C.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120460" cy="20780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79" w:name="_Ref418869526"/>
      <w:bookmarkStart w:id="280" w:name="_Toc42791663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20</w:t>
      </w:r>
      <w:r w:rsidR="00196015" w:rsidRPr="00EA7C9C">
        <w:rPr>
          <w:noProof/>
          <w:color w:val="000000" w:themeColor="text1"/>
        </w:rPr>
        <w:fldChar w:fldCharType="end"/>
      </w:r>
      <w:bookmarkEnd w:id="279"/>
      <w:r w:rsidRPr="00EA7C9C">
        <w:rPr>
          <w:color w:val="000000" w:themeColor="text1"/>
        </w:rPr>
        <w:t xml:space="preserve"> a) Grid length measurements of an un-deformed inclusion and b) Grid length measurements of the same deformed inclusion</w:t>
      </w:r>
      <w:bookmarkEnd w:id="280"/>
    </w:p>
    <w:p w:rsidR="00856106" w:rsidRPr="00EA7C9C" w:rsidRDefault="00856106" w:rsidP="00AE076B">
      <w:pPr>
        <w:rPr>
          <w:rStyle w:val="Caption2Char"/>
          <w:color w:val="000000" w:themeColor="text1"/>
        </w:rPr>
      </w:pPr>
      <w:r w:rsidRPr="00EA7C9C">
        <w:rPr>
          <w:color w:val="000000" w:themeColor="text1"/>
        </w:rPr>
        <w:t xml:space="preserve">Apart from the small strain experienced by inclusions, </w:t>
      </w:r>
      <w:r w:rsidRPr="00EA7C9C">
        <w:rPr>
          <w:color w:val="000000" w:themeColor="text1"/>
        </w:rPr>
        <w:fldChar w:fldCharType="begin"/>
      </w:r>
      <w:r w:rsidRPr="00EA7C9C">
        <w:rPr>
          <w:color w:val="000000" w:themeColor="text1"/>
        </w:rPr>
        <w:instrText xml:space="preserve"> REF _Ref418869545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21</w:t>
      </w:r>
      <w:r w:rsidRPr="00EA7C9C">
        <w:rPr>
          <w:color w:val="000000" w:themeColor="text1"/>
        </w:rPr>
        <w:fldChar w:fldCharType="end"/>
      </w:r>
      <w:r w:rsidRPr="00EA7C9C">
        <w:rPr>
          <w:color w:val="000000" w:themeColor="text1"/>
        </w:rPr>
        <w:t xml:space="preserve"> a also shows an inclusion rotation of 32.7</w:t>
      </w:r>
      <w:r w:rsidRPr="00EA7C9C">
        <w:rPr>
          <w:rFonts w:ascii="Cambria Math" w:hAnsi="Cambria Math" w:cs="Cambria Math"/>
          <w:color w:val="000000" w:themeColor="text1"/>
        </w:rPr>
        <w:t>⁰</w:t>
      </w:r>
      <w:r w:rsidRPr="00EA7C9C">
        <w:rPr>
          <w:color w:val="000000" w:themeColor="text1"/>
        </w:rPr>
        <w:t xml:space="preserve"> with reference to the nearby inclusion which had hardly rotated during deformation. This results therefore suggests that inclusions on the surface not only experience minimal deformation but also rotate as rigid bodies due to the applied compression after debonding of the interface with the steel matrix. It may also be an indicator that suggests the mode of local deformation as shown in </w:t>
      </w:r>
      <w:r w:rsidRPr="00EA7C9C">
        <w:rPr>
          <w:color w:val="000000" w:themeColor="text1"/>
        </w:rPr>
        <w:fldChar w:fldCharType="begin"/>
      </w:r>
      <w:r w:rsidRPr="00EA7C9C">
        <w:rPr>
          <w:color w:val="000000" w:themeColor="text1"/>
        </w:rPr>
        <w:instrText xml:space="preserve"> REF _Ref418869545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21</w:t>
      </w:r>
      <w:r w:rsidRPr="00EA7C9C">
        <w:rPr>
          <w:color w:val="000000" w:themeColor="text1"/>
        </w:rPr>
        <w:fldChar w:fldCharType="end"/>
      </w:r>
      <w:r w:rsidRPr="00EA7C9C">
        <w:rPr>
          <w:color w:val="000000" w:themeColor="text1"/>
        </w:rPr>
        <w:t xml:space="preserve"> b. For instance, it indicates the flow of matrix around the inclusion locally when subjected to the applied compressive strain. </w:t>
      </w:r>
      <w:r w:rsidR="00771DEB" w:rsidRPr="00EA7C9C">
        <w:rPr>
          <w:color w:val="000000" w:themeColor="text1"/>
        </w:rPr>
        <w:t xml:space="preserve">Again, more tests would be required to confirm this suggestion. </w:t>
      </w:r>
    </w:p>
    <w:p w:rsidR="00856106" w:rsidRPr="00EA7C9C" w:rsidRDefault="00856106" w:rsidP="00AE076B">
      <w:pPr>
        <w:pStyle w:val="NewCaption"/>
        <w:rPr>
          <w:color w:val="000000" w:themeColor="text1"/>
        </w:rPr>
      </w:pPr>
      <w:r w:rsidRPr="00EA7C9C">
        <w:rPr>
          <w:bCs/>
          <w:noProof/>
          <w:color w:val="000000" w:themeColor="text1"/>
          <w:lang w:eastAsia="en-GB"/>
        </w:rPr>
        <w:lastRenderedPageBreak/>
        <w:drawing>
          <wp:inline distT="0" distB="0" distL="0" distR="0" wp14:anchorId="531F4015" wp14:editId="70EA3A12">
            <wp:extent cx="5011705" cy="2092981"/>
            <wp:effectExtent l="0" t="0" r="0" b="2540"/>
            <wp:docPr id="2086" name="Picture 2086" descr="C:\Users\JohnKiu\Dropbox\PhD-Work\Thesis\2. Rearrangement050914\0Images\1ThesisImagenGraph\C4-1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hnKiu\Dropbox\PhD-Work\Thesis\2. Rearrangement050914\0Images\1ThesisImagenGraph\C4-19a-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12186" cy="2093182"/>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281" w:name="_Ref418869545"/>
      <w:bookmarkStart w:id="282" w:name="_Toc42791663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21</w:t>
      </w:r>
      <w:r w:rsidR="00196015" w:rsidRPr="00EA7C9C">
        <w:rPr>
          <w:noProof/>
          <w:color w:val="000000" w:themeColor="text1"/>
        </w:rPr>
        <w:fldChar w:fldCharType="end"/>
      </w:r>
      <w:bookmarkEnd w:id="281"/>
      <w:r w:rsidRPr="00EA7C9C">
        <w:rPr>
          <w:color w:val="000000" w:themeColor="text1"/>
        </w:rPr>
        <w:t xml:space="preserve"> a) Rotation of the inclusion due to the plastic deformation of the matrix and b) path of the matrix deformation</w:t>
      </w:r>
      <w:bookmarkEnd w:id="282"/>
    </w:p>
    <w:p w:rsidR="00856106" w:rsidRPr="00EA7C9C" w:rsidRDefault="00856106" w:rsidP="00AE076B">
      <w:pPr>
        <w:rPr>
          <w:bCs/>
          <w:noProof/>
          <w:color w:val="000000" w:themeColor="text1"/>
          <w:lang w:eastAsia="en-GB"/>
        </w:rPr>
      </w:pPr>
      <w:r w:rsidRPr="00EA7C9C">
        <w:rPr>
          <w:bCs/>
          <w:noProof/>
          <w:color w:val="000000" w:themeColor="text1"/>
          <w:lang w:eastAsia="en-GB"/>
        </w:rPr>
        <w:t xml:space="preserve">The very small deformation of inclusions is unexpected since the literature shows that inclusions can be highly deformable during hot forming as evidenced by the elongated inclusions commonly seen in sectioned hot rolled steel [99]. Therefore, a further examination was done by sectioning the same specimen which had been deformed at high temperature as shown in </w:t>
      </w:r>
      <w:r w:rsidRPr="00EA7C9C">
        <w:rPr>
          <w:bCs/>
          <w:noProof/>
          <w:color w:val="000000" w:themeColor="text1"/>
          <w:lang w:eastAsia="en-GB"/>
        </w:rPr>
        <w:fldChar w:fldCharType="begin"/>
      </w:r>
      <w:r w:rsidRPr="00EA7C9C">
        <w:rPr>
          <w:bCs/>
          <w:noProof/>
          <w:color w:val="000000" w:themeColor="text1"/>
          <w:lang w:eastAsia="en-GB"/>
        </w:rPr>
        <w:instrText xml:space="preserve"> REF _Ref418869573 \h </w:instrText>
      </w:r>
      <w:r w:rsidRPr="00EA7C9C">
        <w:rPr>
          <w:bCs/>
          <w:noProof/>
          <w:color w:val="000000" w:themeColor="text1"/>
          <w:lang w:eastAsia="en-GB"/>
        </w:rPr>
      </w:r>
      <w:r w:rsidRPr="00EA7C9C">
        <w:rPr>
          <w:bCs/>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22</w:t>
      </w:r>
      <w:r w:rsidRPr="00EA7C9C">
        <w:rPr>
          <w:bCs/>
          <w:noProof/>
          <w:color w:val="000000" w:themeColor="text1"/>
          <w:lang w:eastAsia="en-GB"/>
        </w:rPr>
        <w:fldChar w:fldCharType="end"/>
      </w:r>
      <w:r w:rsidRPr="00EA7C9C">
        <w:rPr>
          <w:bCs/>
          <w:noProof/>
          <w:color w:val="000000" w:themeColor="text1"/>
          <w:lang w:eastAsia="en-GB"/>
        </w:rPr>
        <w:t xml:space="preserve">. Unlike the surface, results show that inclusions in the subsurface are deformed (elongated) as much as the steel matrix and yet form no or little voids around inclusions. </w:t>
      </w:r>
      <w:r w:rsidRPr="00EA7C9C">
        <w:rPr>
          <w:bCs/>
          <w:noProof/>
          <w:color w:val="000000" w:themeColor="text1"/>
          <w:lang w:eastAsia="en-GB"/>
        </w:rPr>
        <w:fldChar w:fldCharType="begin"/>
      </w:r>
      <w:r w:rsidRPr="00EA7C9C">
        <w:rPr>
          <w:bCs/>
          <w:noProof/>
          <w:color w:val="000000" w:themeColor="text1"/>
          <w:lang w:eastAsia="en-GB"/>
        </w:rPr>
        <w:instrText xml:space="preserve"> REF _Ref418869573 \h </w:instrText>
      </w:r>
      <w:r w:rsidRPr="00EA7C9C">
        <w:rPr>
          <w:bCs/>
          <w:noProof/>
          <w:color w:val="000000" w:themeColor="text1"/>
          <w:lang w:eastAsia="en-GB"/>
        </w:rPr>
      </w:r>
      <w:r w:rsidRPr="00EA7C9C">
        <w:rPr>
          <w:bCs/>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22</w:t>
      </w:r>
      <w:r w:rsidRPr="00EA7C9C">
        <w:rPr>
          <w:bCs/>
          <w:noProof/>
          <w:color w:val="000000" w:themeColor="text1"/>
          <w:lang w:eastAsia="en-GB"/>
        </w:rPr>
        <w:fldChar w:fldCharType="end"/>
      </w:r>
      <w:r w:rsidRPr="00EA7C9C">
        <w:rPr>
          <w:bCs/>
          <w:noProof/>
          <w:color w:val="000000" w:themeColor="text1"/>
          <w:lang w:eastAsia="en-GB"/>
        </w:rPr>
        <w:t xml:space="preserve"> shows the midplane of the specimen with the microstructure of FCS chemically etched after the test. This finding is in line with the commonly found elongated inclusions in hot rolled steels.</w:t>
      </w:r>
    </w:p>
    <w:p w:rsidR="00856106" w:rsidRPr="00EA7C9C" w:rsidRDefault="00856106" w:rsidP="00AE076B">
      <w:pPr>
        <w:rPr>
          <w:bCs/>
          <w:noProof/>
          <w:color w:val="000000" w:themeColor="text1"/>
          <w:lang w:eastAsia="en-GB"/>
        </w:rPr>
      </w:pPr>
      <w:r w:rsidRPr="00EA7C9C">
        <w:rPr>
          <w:bCs/>
          <w:noProof/>
          <w:color w:val="000000" w:themeColor="text1"/>
          <w:lang w:eastAsia="en-GB"/>
        </w:rPr>
        <w:t xml:space="preserve">Apart from the difference observed between inclusions at the surface and in the bulk of the specimen in terms of deformation, </w:t>
      </w:r>
      <w:r w:rsidRPr="00EA7C9C">
        <w:rPr>
          <w:bCs/>
          <w:noProof/>
          <w:color w:val="000000" w:themeColor="text1"/>
          <w:lang w:eastAsia="en-GB"/>
        </w:rPr>
        <w:fldChar w:fldCharType="begin"/>
      </w:r>
      <w:r w:rsidRPr="00EA7C9C">
        <w:rPr>
          <w:bCs/>
          <w:noProof/>
          <w:color w:val="000000" w:themeColor="text1"/>
          <w:lang w:eastAsia="en-GB"/>
        </w:rPr>
        <w:instrText xml:space="preserve"> REF _Ref418869573 \h </w:instrText>
      </w:r>
      <w:r w:rsidRPr="00EA7C9C">
        <w:rPr>
          <w:bCs/>
          <w:noProof/>
          <w:color w:val="000000" w:themeColor="text1"/>
          <w:lang w:eastAsia="en-GB"/>
        </w:rPr>
      </w:r>
      <w:r w:rsidRPr="00EA7C9C">
        <w:rPr>
          <w:bCs/>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22</w:t>
      </w:r>
      <w:r w:rsidRPr="00EA7C9C">
        <w:rPr>
          <w:bCs/>
          <w:noProof/>
          <w:color w:val="000000" w:themeColor="text1"/>
          <w:lang w:eastAsia="en-GB"/>
        </w:rPr>
        <w:fldChar w:fldCharType="end"/>
      </w:r>
      <w:r w:rsidRPr="00EA7C9C">
        <w:rPr>
          <w:bCs/>
          <w:noProof/>
          <w:color w:val="000000" w:themeColor="text1"/>
          <w:lang w:eastAsia="en-GB"/>
        </w:rPr>
        <w:t xml:space="preserve"> also shows the formation of new pearlite islands at the centre of the specimen, with these islands arranged perpendicular to the direction of the strain applied. Such pearlite arrangement is identical to the pearlite bands found in [20].</w:t>
      </w:r>
    </w:p>
    <w:p w:rsidR="00856106" w:rsidRPr="00EA7C9C" w:rsidRDefault="00856106" w:rsidP="00AE076B">
      <w:pPr>
        <w:keepNext/>
        <w:jc w:val="center"/>
        <w:rPr>
          <w:color w:val="000000" w:themeColor="text1"/>
        </w:rPr>
      </w:pPr>
      <w:r w:rsidRPr="00EA7C9C">
        <w:rPr>
          <w:bCs/>
          <w:noProof/>
          <w:color w:val="000000" w:themeColor="text1"/>
          <w:lang w:eastAsia="en-GB"/>
        </w:rPr>
        <w:lastRenderedPageBreak/>
        <w:drawing>
          <wp:inline distT="0" distB="0" distL="0" distR="0" wp14:anchorId="46096AF6" wp14:editId="72594890">
            <wp:extent cx="4823129" cy="2639436"/>
            <wp:effectExtent l="76200" t="76200" r="130175" b="142240"/>
            <wp:docPr id="140" name="Picture 140" descr="C:\Users\JohnKiu\Documents\Personal Computer\2Read&amp;write\1Writting\1Thesis\Chapter6_Results\Chapter5b Gleeble Test\1Main\FCS\Deformed MidPla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Kiu\Documents\Personal Computer\2Read&amp;write\1Writting\1Thesis\Chapter6_Results\Chapter5b Gleeble Test\1Main\FCS\Deformed MidPlane2.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823290" cy="2639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83" w:name="_Ref418869573"/>
      <w:bookmarkStart w:id="284" w:name="_Toc42791663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22</w:t>
      </w:r>
      <w:r w:rsidR="00196015" w:rsidRPr="00EA7C9C">
        <w:rPr>
          <w:noProof/>
          <w:color w:val="000000" w:themeColor="text1"/>
        </w:rPr>
        <w:fldChar w:fldCharType="end"/>
      </w:r>
      <w:bookmarkEnd w:id="283"/>
      <w:r w:rsidRPr="00EA7C9C">
        <w:rPr>
          <w:color w:val="000000" w:themeColor="text1"/>
        </w:rPr>
        <w:t xml:space="preserve"> Microstructure of FCS at the centre of the deformed specimen</w:t>
      </w:r>
      <w:bookmarkEnd w:id="284"/>
    </w:p>
    <w:p w:rsidR="00856106" w:rsidRPr="00EA7C9C" w:rsidRDefault="00856106" w:rsidP="00AE076B">
      <w:pPr>
        <w:rPr>
          <w:bCs/>
          <w:color w:val="000000" w:themeColor="text1"/>
        </w:rPr>
      </w:pPr>
      <w:r w:rsidRPr="00EA7C9C">
        <w:rPr>
          <w:bCs/>
          <w:color w:val="000000" w:themeColor="text1"/>
        </w:rPr>
        <w:t>Besides the test run with a fine pitch microgrid (2.5 micron) at 850</w:t>
      </w:r>
      <w:r w:rsidRPr="00EA7C9C">
        <w:rPr>
          <w:rFonts w:ascii="Cambria Math" w:hAnsi="Cambria Math" w:cs="Cambria Math"/>
          <w:bCs/>
          <w:color w:val="000000" w:themeColor="text1"/>
        </w:rPr>
        <w:t>⁰</w:t>
      </w:r>
      <w:r w:rsidRPr="00EA7C9C">
        <w:rPr>
          <w:bCs/>
          <w:color w:val="000000" w:themeColor="text1"/>
        </w:rPr>
        <w:t>C on FCS, another test was run at the same temperature on FCS with a 20 microns pitch grid. The obtained result was unexpected since the grids were still highly visible after an applied strain of 25% at 850</w:t>
      </w:r>
      <w:r w:rsidRPr="00EA7C9C">
        <w:rPr>
          <w:rFonts w:ascii="Cambria Math" w:hAnsi="Cambria Math" w:cs="Cambria Math"/>
          <w:bCs/>
          <w:color w:val="000000" w:themeColor="text1"/>
        </w:rPr>
        <w:t>⁰</w:t>
      </w:r>
      <w:r w:rsidRPr="00EA7C9C">
        <w:rPr>
          <w:bCs/>
          <w:color w:val="000000" w:themeColor="text1"/>
        </w:rPr>
        <w:t xml:space="preserve">C as shown in </w:t>
      </w:r>
      <w:r w:rsidRPr="00EA7C9C">
        <w:rPr>
          <w:bCs/>
          <w:color w:val="000000" w:themeColor="text1"/>
        </w:rPr>
        <w:fldChar w:fldCharType="begin"/>
      </w:r>
      <w:r w:rsidRPr="00EA7C9C">
        <w:rPr>
          <w:bCs/>
          <w:color w:val="000000" w:themeColor="text1"/>
        </w:rPr>
        <w:instrText xml:space="preserve"> REF _Ref418869635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23</w:t>
      </w:r>
      <w:r w:rsidRPr="00EA7C9C">
        <w:rPr>
          <w:bCs/>
          <w:color w:val="000000" w:themeColor="text1"/>
        </w:rPr>
        <w:fldChar w:fldCharType="end"/>
      </w:r>
      <w:r w:rsidRPr="00EA7C9C">
        <w:rPr>
          <w:bCs/>
          <w:color w:val="000000" w:themeColor="text1"/>
        </w:rPr>
        <w:t>. This result suggests that the phase transformation did not affect much the 20 micron pitch grid. This may be due to the thickness of the grid as 20 micron pitch grids are thicker than the 2.5 micron pitch grid. Based on this result, which was unexpected and obtained late in the project,  high pitch sized microgrid are potentially a very useful technique to study the local deformation of transformable steels at high temperature but more tests would be required to confirm this hypothesis. The analysis of the deformed grids will be reported in Section 4.2.4.</w:t>
      </w:r>
    </w:p>
    <w:p w:rsidR="00856106" w:rsidRPr="00EA7C9C" w:rsidRDefault="00856106" w:rsidP="00AE076B">
      <w:pPr>
        <w:keepNext/>
        <w:jc w:val="center"/>
        <w:rPr>
          <w:color w:val="000000" w:themeColor="text1"/>
        </w:rPr>
      </w:pPr>
      <w:r w:rsidRPr="00EA7C9C">
        <w:rPr>
          <w:bCs/>
          <w:noProof/>
          <w:color w:val="000000" w:themeColor="text1"/>
          <w:lang w:eastAsia="en-GB"/>
        </w:rPr>
        <w:lastRenderedPageBreak/>
        <w:drawing>
          <wp:inline distT="0" distB="0" distL="0" distR="0" wp14:anchorId="7438518A" wp14:editId="2F9D1C03">
            <wp:extent cx="4838700" cy="4172252"/>
            <wp:effectExtent l="76200" t="76200" r="133350" b="133350"/>
            <wp:docPr id="2057" name="Picture 2057" descr="C:\Users\JohnKiu\Documents\Personal Computer\1Present&amp;Reports\1Reports\2. Meeting with D. Farrugia\12-06Dec2013\IMages\3. Gleeble\FCS\FCS14_20micron_850C_25%-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hnKiu\Documents\Personal Computer\1Present&amp;Reports\1Reports\2. Meeting with D. Farrugia\12-06Dec2013\IMages\3. Gleeble\FCS\FCS14_20micron_850C_25%-A.bmp"/>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859998" cy="4190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85" w:name="_Ref418869635"/>
      <w:bookmarkStart w:id="286" w:name="_Toc42791663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23</w:t>
      </w:r>
      <w:r w:rsidR="00196015" w:rsidRPr="00EA7C9C">
        <w:rPr>
          <w:noProof/>
          <w:color w:val="000000" w:themeColor="text1"/>
        </w:rPr>
        <w:fldChar w:fldCharType="end"/>
      </w:r>
      <w:bookmarkEnd w:id="285"/>
      <w:r w:rsidRPr="00EA7C9C">
        <w:rPr>
          <w:color w:val="000000" w:themeColor="text1"/>
        </w:rPr>
        <w:t xml:space="preserve"> 20 micron pitch microgrid after deformation at 850</w:t>
      </w:r>
      <w:r w:rsidRPr="00EA7C9C">
        <w:rPr>
          <w:rFonts w:ascii="Cambria Math" w:hAnsi="Cambria Math" w:cs="Cambria Math"/>
          <w:color w:val="000000" w:themeColor="text1"/>
        </w:rPr>
        <w:t>⁰</w:t>
      </w:r>
      <w:r w:rsidRPr="00EA7C9C">
        <w:rPr>
          <w:color w:val="000000" w:themeColor="text1"/>
        </w:rPr>
        <w:t>C on FCS</w:t>
      </w:r>
      <w:bookmarkEnd w:id="286"/>
    </w:p>
    <w:p w:rsidR="00856106" w:rsidRPr="00EA7C9C" w:rsidRDefault="00856106" w:rsidP="00AE076B">
      <w:pPr>
        <w:pStyle w:val="Heading4"/>
        <w:rPr>
          <w:color w:val="000000" w:themeColor="text1"/>
        </w:rPr>
      </w:pPr>
      <w:bookmarkStart w:id="287" w:name="_Toc388013585"/>
      <w:bookmarkStart w:id="288" w:name="_Toc409703635"/>
      <w:bookmarkStart w:id="289" w:name="_Toc427916501"/>
      <w:r w:rsidRPr="00EA7C9C">
        <w:rPr>
          <w:color w:val="000000" w:themeColor="text1"/>
        </w:rPr>
        <w:t>Microstructure observation in FCS after deformation at high temperature</w:t>
      </w:r>
      <w:bookmarkEnd w:id="287"/>
      <w:bookmarkEnd w:id="288"/>
      <w:bookmarkEnd w:id="289"/>
    </w:p>
    <w:p w:rsidR="00856106" w:rsidRPr="00EA7C9C" w:rsidRDefault="00856106" w:rsidP="00AE076B">
      <w:pPr>
        <w:rPr>
          <w:color w:val="000000" w:themeColor="text1"/>
        </w:rPr>
      </w:pPr>
      <w:r w:rsidRPr="00EA7C9C">
        <w:rPr>
          <w:color w:val="000000" w:themeColor="text1"/>
        </w:rPr>
        <w:t>Apart from the tests run with microgrids, few FCS samples were tested without microgrids at high temperature (850</w:t>
      </w:r>
      <w:r w:rsidRPr="00EA7C9C">
        <w:rPr>
          <w:rFonts w:ascii="Cambria Math" w:hAnsi="Cambria Math" w:cs="Cambria Math"/>
          <w:color w:val="000000" w:themeColor="text1"/>
        </w:rPr>
        <w:t>⁰</w:t>
      </w:r>
      <w:r w:rsidRPr="00EA7C9C">
        <w:rPr>
          <w:color w:val="000000" w:themeColor="text1"/>
        </w:rPr>
        <w:t>C and 1000</w:t>
      </w:r>
      <w:r w:rsidRPr="00EA7C9C">
        <w:rPr>
          <w:rFonts w:ascii="Cambria Math" w:hAnsi="Cambria Math" w:cs="Cambria Math"/>
          <w:color w:val="000000" w:themeColor="text1"/>
        </w:rPr>
        <w:t>⁰</w:t>
      </w:r>
      <w:r w:rsidRPr="00EA7C9C">
        <w:rPr>
          <w:color w:val="000000" w:themeColor="text1"/>
        </w:rPr>
        <w:t>C) to observe the microstructure behaviour when deformed at high temperature. A strain of 25% was applied to the FCS specimen deformed in the Gleeble at 1000</w:t>
      </w:r>
      <w:r w:rsidRPr="00EA7C9C">
        <w:rPr>
          <w:rFonts w:ascii="Cambria Math" w:hAnsi="Cambria Math" w:cs="Cambria Math"/>
          <w:color w:val="000000" w:themeColor="text1"/>
        </w:rPr>
        <w:t>⁰</w:t>
      </w:r>
      <w:r w:rsidRPr="00EA7C9C">
        <w:rPr>
          <w:color w:val="000000" w:themeColor="text1"/>
        </w:rPr>
        <w:t xml:space="preserve">C. In the deformed region, </w:t>
      </w:r>
      <w:r w:rsidRPr="00EA7C9C">
        <w:rPr>
          <w:color w:val="000000" w:themeColor="text1"/>
        </w:rPr>
        <w:fldChar w:fldCharType="begin"/>
      </w:r>
      <w:r w:rsidRPr="00EA7C9C">
        <w:rPr>
          <w:color w:val="000000" w:themeColor="text1"/>
        </w:rPr>
        <w:instrText xml:space="preserve"> REF _Ref418869703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24</w:t>
      </w:r>
      <w:r w:rsidRPr="00EA7C9C">
        <w:rPr>
          <w:color w:val="000000" w:themeColor="text1"/>
        </w:rPr>
        <w:fldChar w:fldCharType="end"/>
      </w:r>
      <w:r w:rsidRPr="00EA7C9C">
        <w:rPr>
          <w:color w:val="000000" w:themeColor="text1"/>
        </w:rPr>
        <w:t xml:space="preserve"> a shows that cracks generated along the grain boundaries and voids appeared around the inclusions. On the other hand, </w:t>
      </w:r>
      <w:r w:rsidRPr="00EA7C9C">
        <w:rPr>
          <w:color w:val="000000" w:themeColor="text1"/>
        </w:rPr>
        <w:fldChar w:fldCharType="begin"/>
      </w:r>
      <w:r w:rsidRPr="00EA7C9C">
        <w:rPr>
          <w:color w:val="000000" w:themeColor="text1"/>
        </w:rPr>
        <w:instrText xml:space="preserve"> REF _Ref418869703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24</w:t>
      </w:r>
      <w:r w:rsidRPr="00EA7C9C">
        <w:rPr>
          <w:color w:val="000000" w:themeColor="text1"/>
        </w:rPr>
        <w:fldChar w:fldCharType="end"/>
      </w:r>
      <w:r w:rsidRPr="00EA7C9C">
        <w:rPr>
          <w:color w:val="000000" w:themeColor="text1"/>
        </w:rPr>
        <w:t xml:space="preserve"> b shows a region away from the deformation zone which only experienced thermal etching. In this image, prior austenitic grain boundaries are revealed as well as voids around inclusions.</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66B62F18" wp14:editId="76399C09">
            <wp:extent cx="5248275" cy="5489362"/>
            <wp:effectExtent l="76200" t="76200" r="123825" b="130810"/>
            <wp:docPr id="4" name="Picture 4" descr="C:\Users\JohnKiu\Dropbox\PhD-Work\Thesis\2. Rearrangement050914\0Images\1ThesisImagenGraph\C4-2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4-23a-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48275" cy="54893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90" w:name="_Ref418869703"/>
      <w:bookmarkStart w:id="291" w:name="_Toc42791663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24</w:t>
      </w:r>
      <w:r w:rsidR="00196015" w:rsidRPr="00EA7C9C">
        <w:rPr>
          <w:noProof/>
          <w:color w:val="000000" w:themeColor="text1"/>
        </w:rPr>
        <w:fldChar w:fldCharType="end"/>
      </w:r>
      <w:bookmarkEnd w:id="290"/>
      <w:r w:rsidRPr="00EA7C9C">
        <w:rPr>
          <w:color w:val="000000" w:themeColor="text1"/>
        </w:rPr>
        <w:t xml:space="preserve"> Microstructure of FCS after deformation at 1000</w:t>
      </w:r>
      <w:r w:rsidRPr="00EA7C9C">
        <w:rPr>
          <w:rStyle w:val="Caption2Char"/>
          <w:rFonts w:ascii="Cambria Math" w:hAnsi="Cambria Math" w:cs="Cambria Math"/>
          <w:color w:val="000000" w:themeColor="text1"/>
        </w:rPr>
        <w:t>⁰</w:t>
      </w:r>
      <w:r w:rsidRPr="00EA7C9C">
        <w:rPr>
          <w:rStyle w:val="Caption2Char"/>
          <w:color w:val="000000" w:themeColor="text1"/>
        </w:rPr>
        <w:t>C</w:t>
      </w:r>
      <w:r w:rsidRPr="00EA7C9C">
        <w:rPr>
          <w:color w:val="000000" w:themeColor="text1"/>
        </w:rPr>
        <w:t xml:space="preserve">  a) within the deformation zone, b) in the un-deformed area (thermally etched only) of the specimen and c) global view of the specimen</w:t>
      </w:r>
      <w:bookmarkEnd w:id="291"/>
    </w:p>
    <w:p w:rsidR="00856106" w:rsidRPr="00EA7C9C" w:rsidRDefault="0024023B" w:rsidP="00AE076B">
      <w:pPr>
        <w:rPr>
          <w:color w:val="000000" w:themeColor="text1"/>
        </w:rPr>
      </w:pPr>
      <w:r w:rsidRPr="00EA7C9C">
        <w:rPr>
          <w:color w:val="000000" w:themeColor="text1"/>
        </w:rPr>
        <w:t>A large number of v</w:t>
      </w:r>
      <w:r w:rsidR="00856106" w:rsidRPr="00EA7C9C">
        <w:rPr>
          <w:color w:val="000000" w:themeColor="text1"/>
        </w:rPr>
        <w:t>oids</w:t>
      </w:r>
      <w:r w:rsidRPr="00EA7C9C">
        <w:rPr>
          <w:color w:val="000000" w:themeColor="text1"/>
        </w:rPr>
        <w:t xml:space="preserve"> were observed</w:t>
      </w:r>
      <w:r w:rsidR="00856106" w:rsidRPr="00EA7C9C">
        <w:rPr>
          <w:color w:val="000000" w:themeColor="text1"/>
        </w:rPr>
        <w:t xml:space="preserve"> around inclusions </w:t>
      </w:r>
      <w:r w:rsidRPr="00EA7C9C">
        <w:rPr>
          <w:color w:val="000000" w:themeColor="text1"/>
        </w:rPr>
        <w:t xml:space="preserve">over a wide area of 4mm by 4mm and </w:t>
      </w:r>
      <w:r w:rsidR="00856106" w:rsidRPr="00EA7C9C">
        <w:rPr>
          <w:color w:val="000000" w:themeColor="text1"/>
        </w:rPr>
        <w:t xml:space="preserve">were always expected when tests were conducted at high temperature with or without deformation. Such voids increase in size when FCS was subjected to deformation. However, no coalescence connecting two nearby voids together was observed despite the large local deformation taking place as shown in </w:t>
      </w:r>
      <w:r w:rsidR="00856106" w:rsidRPr="00EA7C9C">
        <w:rPr>
          <w:color w:val="000000" w:themeColor="text1"/>
        </w:rPr>
        <w:fldChar w:fldCharType="begin"/>
      </w:r>
      <w:r w:rsidR="00856106" w:rsidRPr="00EA7C9C">
        <w:rPr>
          <w:color w:val="000000" w:themeColor="text1"/>
        </w:rPr>
        <w:instrText xml:space="preserve"> REF _Ref418869779 \h </w:instrText>
      </w:r>
      <w:r w:rsidR="00856106" w:rsidRPr="00EA7C9C">
        <w:rPr>
          <w:color w:val="000000" w:themeColor="text1"/>
        </w:rPr>
      </w:r>
      <w:r w:rsidR="00856106"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25</w:t>
      </w:r>
      <w:r w:rsidR="00856106" w:rsidRPr="00EA7C9C">
        <w:rPr>
          <w:color w:val="000000" w:themeColor="text1"/>
        </w:rPr>
        <w:fldChar w:fldCharType="end"/>
      </w:r>
      <w:r w:rsidR="00856106" w:rsidRPr="00EA7C9C">
        <w:rPr>
          <w:color w:val="000000" w:themeColor="text1"/>
        </w:rPr>
        <w:t xml:space="preserve"> a. Therefore these voids and inclusions found on the surface of the specimens do not seem to contribute significantly to crack formation but they do promote crack extension when they are located along grain boundaries when the test was conducted at high temperature as shown in </w:t>
      </w:r>
      <w:r w:rsidR="00856106" w:rsidRPr="00EA7C9C">
        <w:rPr>
          <w:color w:val="000000" w:themeColor="text1"/>
        </w:rPr>
        <w:fldChar w:fldCharType="begin"/>
      </w:r>
      <w:r w:rsidR="00856106" w:rsidRPr="00EA7C9C">
        <w:rPr>
          <w:color w:val="000000" w:themeColor="text1"/>
        </w:rPr>
        <w:instrText xml:space="preserve"> REF _Ref418869779 \h </w:instrText>
      </w:r>
      <w:r w:rsidR="00856106" w:rsidRPr="00EA7C9C">
        <w:rPr>
          <w:color w:val="000000" w:themeColor="text1"/>
        </w:rPr>
      </w:r>
      <w:r w:rsidR="00856106"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25</w:t>
      </w:r>
      <w:r w:rsidR="00856106" w:rsidRPr="00EA7C9C">
        <w:rPr>
          <w:color w:val="000000" w:themeColor="text1"/>
        </w:rPr>
        <w:fldChar w:fldCharType="end"/>
      </w:r>
      <w:r w:rsidR="00856106" w:rsidRPr="00EA7C9C">
        <w:rPr>
          <w:color w:val="000000" w:themeColor="text1"/>
        </w:rPr>
        <w:t xml:space="preserve"> b.</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0D360570" wp14:editId="6C7B5E8B">
            <wp:extent cx="4825026" cy="3133725"/>
            <wp:effectExtent l="76200" t="76200" r="128270" b="123825"/>
            <wp:docPr id="2145" name="Picture 2145" descr="C:\Users\JohnKiu\Dropbox\PhD-Work\Thesis\2. Rearrangement050914\0Images\1ThesisImagenGraph\C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Kiu\Dropbox\PhD-Work\Thesis\2. Rearrangement050914\0Images\1ThesisImagenGraph\C4-24.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827753" cy="31354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92" w:name="_Ref418869779"/>
      <w:bookmarkStart w:id="293" w:name="_Toc42791663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25</w:t>
      </w:r>
      <w:r w:rsidR="00196015" w:rsidRPr="00EA7C9C">
        <w:rPr>
          <w:noProof/>
          <w:color w:val="000000" w:themeColor="text1"/>
        </w:rPr>
        <w:fldChar w:fldCharType="end"/>
      </w:r>
      <w:bookmarkEnd w:id="292"/>
      <w:r w:rsidRPr="00EA7C9C">
        <w:rPr>
          <w:color w:val="000000" w:themeColor="text1"/>
        </w:rPr>
        <w:t xml:space="preserve"> Microstructure of FCS after deformation at 1000</w:t>
      </w:r>
      <w:r w:rsidRPr="00EA7C9C">
        <w:rPr>
          <w:rFonts w:ascii="Cambria Math" w:hAnsi="Cambria Math" w:cs="Cambria Math"/>
          <w:color w:val="000000" w:themeColor="text1"/>
        </w:rPr>
        <w:t>⁰</w:t>
      </w:r>
      <w:r w:rsidRPr="00EA7C9C">
        <w:rPr>
          <w:color w:val="000000" w:themeColor="text1"/>
        </w:rPr>
        <w:t>C  a) voids around inclusions and b) crack propagation along grain boundaries affected by voids around inclusions</w:t>
      </w:r>
      <w:bookmarkEnd w:id="293"/>
    </w:p>
    <w:p w:rsidR="00856106" w:rsidRPr="00EA7C9C" w:rsidRDefault="00856106" w:rsidP="00AE076B">
      <w:pPr>
        <w:rPr>
          <w:color w:val="000000" w:themeColor="text1"/>
        </w:rPr>
      </w:pPr>
      <w:r w:rsidRPr="00EA7C9C">
        <w:rPr>
          <w:color w:val="000000" w:themeColor="text1"/>
        </w:rPr>
        <w:t>Additionally, a test carried out at 1000</w:t>
      </w:r>
      <w:r w:rsidRPr="00EA7C9C">
        <w:rPr>
          <w:rFonts w:ascii="Cambria Math" w:hAnsi="Cambria Math" w:cs="Cambria Math"/>
          <w:color w:val="000000" w:themeColor="text1"/>
        </w:rPr>
        <w:t>⁰</w:t>
      </w:r>
      <w:r w:rsidRPr="00EA7C9C">
        <w:rPr>
          <w:color w:val="000000" w:themeColor="text1"/>
        </w:rPr>
        <w:t xml:space="preserve">C had revealed two different phases in FCS based on two very distinct grain sizes observed in different regions of the microstructure as shown in </w:t>
      </w:r>
      <w:r w:rsidRPr="00EA7C9C">
        <w:rPr>
          <w:color w:val="000000" w:themeColor="text1"/>
        </w:rPr>
        <w:fldChar w:fldCharType="begin"/>
      </w:r>
      <w:r w:rsidRPr="00EA7C9C">
        <w:rPr>
          <w:color w:val="000000" w:themeColor="text1"/>
        </w:rPr>
        <w:instrText xml:space="preserve"> REF _Ref418869798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26</w:t>
      </w:r>
      <w:r w:rsidRPr="00EA7C9C">
        <w:rPr>
          <w:color w:val="000000" w:themeColor="text1"/>
        </w:rPr>
        <w:fldChar w:fldCharType="end"/>
      </w:r>
      <w:r w:rsidRPr="00EA7C9C">
        <w:rPr>
          <w:color w:val="000000" w:themeColor="text1"/>
        </w:rPr>
        <w:t xml:space="preserve">. These two phases have been  named phase 1 (size ≈ 15 microns in diameter) and phase 2 (Size &gt; 30 microns in diameter). These grains are compared side-by-side with chemically etched ferrite in </w:t>
      </w:r>
      <w:r w:rsidRPr="00EA7C9C">
        <w:rPr>
          <w:color w:val="000000" w:themeColor="text1"/>
        </w:rPr>
        <w:fldChar w:fldCharType="begin"/>
      </w:r>
      <w:r w:rsidRPr="00EA7C9C">
        <w:rPr>
          <w:color w:val="000000" w:themeColor="text1"/>
        </w:rPr>
        <w:instrText xml:space="preserve"> REF _Ref418869851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27</w:t>
      </w:r>
      <w:r w:rsidRPr="00EA7C9C">
        <w:rPr>
          <w:color w:val="000000" w:themeColor="text1"/>
        </w:rPr>
        <w:fldChar w:fldCharType="end"/>
      </w:r>
      <w:r w:rsidRPr="00EA7C9C">
        <w:rPr>
          <w:color w:val="000000" w:themeColor="text1"/>
        </w:rPr>
        <w:t xml:space="preserve">. Phase 2 has a grain size that is much bigger than chemically etched Ferrite thus, phase 2 is likely to correspond to the prior-austenitic phase as shown in </w:t>
      </w:r>
      <w:r w:rsidRPr="00EA7C9C">
        <w:rPr>
          <w:color w:val="000000" w:themeColor="text1"/>
        </w:rPr>
        <w:fldChar w:fldCharType="begin"/>
      </w:r>
      <w:r w:rsidRPr="00EA7C9C">
        <w:rPr>
          <w:color w:val="000000" w:themeColor="text1"/>
        </w:rPr>
        <w:instrText xml:space="preserve"> REF _Ref418869851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27</w:t>
      </w:r>
      <w:r w:rsidRPr="00EA7C9C">
        <w:rPr>
          <w:color w:val="000000" w:themeColor="text1"/>
        </w:rPr>
        <w:fldChar w:fldCharType="end"/>
      </w:r>
      <w:r w:rsidRPr="00EA7C9C">
        <w:rPr>
          <w:color w:val="000000" w:themeColor="text1"/>
        </w:rPr>
        <w:t xml:space="preserve"> a. Phase 1 on the other hand, has a similar size compared to the Ferrite phase size as shown in </w:t>
      </w:r>
      <w:r w:rsidRPr="00EA7C9C">
        <w:rPr>
          <w:color w:val="000000" w:themeColor="text1"/>
        </w:rPr>
        <w:fldChar w:fldCharType="begin"/>
      </w:r>
      <w:r w:rsidRPr="00EA7C9C">
        <w:rPr>
          <w:color w:val="000000" w:themeColor="text1"/>
        </w:rPr>
        <w:instrText xml:space="preserve"> REF _Ref418869851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27</w:t>
      </w:r>
      <w:r w:rsidRPr="00EA7C9C">
        <w:rPr>
          <w:color w:val="000000" w:themeColor="text1"/>
        </w:rPr>
        <w:fldChar w:fldCharType="end"/>
      </w:r>
      <w:r w:rsidRPr="00EA7C9C">
        <w:rPr>
          <w:color w:val="000000" w:themeColor="text1"/>
        </w:rPr>
        <w:t xml:space="preserve"> b and c. Therefore, Phase 1 could be either recrystallised austenite or thermally etched ferrite phase.</w:t>
      </w: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245DA6D3" wp14:editId="37D5B4F5">
            <wp:extent cx="4670626" cy="3385380"/>
            <wp:effectExtent l="76200" t="76200" r="130175" b="139065"/>
            <wp:docPr id="2159" name="Picture 2159" descr="C:\Users\JohnKiu\Dropbox\PhD-Work\Thesis\2. Rearrangement050914\0Images\1ThesisImagenGraph\C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Kiu\Dropbox\PhD-Work\Thesis\2. Rearrangement050914\0Images\1ThesisImagenGraph\C4-25.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678797" cy="33913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94" w:name="_Ref418869798"/>
      <w:bookmarkStart w:id="295" w:name="_Toc42791663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26</w:t>
      </w:r>
      <w:r w:rsidR="00196015" w:rsidRPr="00EA7C9C">
        <w:rPr>
          <w:noProof/>
          <w:color w:val="000000" w:themeColor="text1"/>
        </w:rPr>
        <w:fldChar w:fldCharType="end"/>
      </w:r>
      <w:bookmarkEnd w:id="294"/>
      <w:r w:rsidRPr="00EA7C9C">
        <w:rPr>
          <w:color w:val="000000" w:themeColor="text1"/>
        </w:rPr>
        <w:t xml:space="preserve"> Microstructure of FCS after deformation at 1000</w:t>
      </w:r>
      <w:r w:rsidRPr="00EA7C9C">
        <w:rPr>
          <w:rFonts w:ascii="Cambria Math" w:hAnsi="Cambria Math" w:cs="Cambria Math"/>
          <w:color w:val="000000" w:themeColor="text1"/>
        </w:rPr>
        <w:t>⁰</w:t>
      </w:r>
      <w:r w:rsidRPr="00EA7C9C">
        <w:rPr>
          <w:color w:val="000000" w:themeColor="text1"/>
        </w:rPr>
        <w:t>C</w:t>
      </w:r>
      <w:bookmarkEnd w:id="295"/>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4634179F" wp14:editId="577B0647">
            <wp:extent cx="5400675" cy="1647825"/>
            <wp:effectExtent l="0" t="0" r="9525" b="9525"/>
            <wp:docPr id="2051" name="Picture 2051" descr="C:\Users\JohnKiu\Dropbox\PhD-Work\Thesis\2. Rearrangement050914\0Images\1ThesisImagenGraph\C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4-26-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00675" cy="164782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296" w:name="_Ref418869851"/>
      <w:bookmarkStart w:id="297" w:name="_Toc42791663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27</w:t>
      </w:r>
      <w:r w:rsidR="00196015" w:rsidRPr="00EA7C9C">
        <w:rPr>
          <w:noProof/>
          <w:color w:val="000000" w:themeColor="text1"/>
        </w:rPr>
        <w:fldChar w:fldCharType="end"/>
      </w:r>
      <w:bookmarkEnd w:id="296"/>
      <w:r w:rsidRPr="00EA7C9C">
        <w:rPr>
          <w:color w:val="000000" w:themeColor="text1"/>
        </w:rPr>
        <w:t xml:space="preserve"> Microstructure of FCS: a) Thermal etched Phase 2, b) chemically etched FCS and c) thermal etched Phase 1</w:t>
      </w:r>
      <w:bookmarkEnd w:id="297"/>
    </w:p>
    <w:p w:rsidR="00856106" w:rsidRPr="00EA7C9C" w:rsidRDefault="00856106" w:rsidP="00AE076B">
      <w:pPr>
        <w:rPr>
          <w:color w:val="000000" w:themeColor="text1"/>
        </w:rPr>
      </w:pPr>
      <w:r w:rsidRPr="00EA7C9C">
        <w:rPr>
          <w:color w:val="000000" w:themeColor="text1"/>
        </w:rPr>
        <w:t>Another test was run with micrographs taken before and after the test in order to be compared side-by-side. For instance, images of the same area of the FCS microstructure before and after a test carried out at 850</w:t>
      </w:r>
      <w:r w:rsidRPr="00EA7C9C">
        <w:rPr>
          <w:rFonts w:ascii="Cambria Math" w:hAnsi="Cambria Math" w:cs="Cambria Math"/>
          <w:color w:val="000000" w:themeColor="text1"/>
        </w:rPr>
        <w:t>⁰</w:t>
      </w:r>
      <w:r w:rsidRPr="00EA7C9C">
        <w:rPr>
          <w:color w:val="000000" w:themeColor="text1"/>
        </w:rPr>
        <w:t xml:space="preserve">C are shown in </w:t>
      </w:r>
      <w:r w:rsidRPr="00EA7C9C">
        <w:rPr>
          <w:color w:val="000000" w:themeColor="text1"/>
        </w:rPr>
        <w:fldChar w:fldCharType="begin"/>
      </w:r>
      <w:r w:rsidRPr="00EA7C9C">
        <w:rPr>
          <w:color w:val="000000" w:themeColor="text1"/>
        </w:rPr>
        <w:instrText xml:space="preserve"> REF _Ref418869876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28</w:t>
      </w:r>
      <w:r w:rsidRPr="00EA7C9C">
        <w:rPr>
          <w:color w:val="000000" w:themeColor="text1"/>
        </w:rPr>
        <w:fldChar w:fldCharType="end"/>
      </w:r>
      <w:r w:rsidRPr="00EA7C9C">
        <w:rPr>
          <w:color w:val="000000" w:themeColor="text1"/>
        </w:rPr>
        <w:t xml:space="preserve"> a and b. After the test, phases 1 was discovered in </w:t>
      </w:r>
      <w:r w:rsidRPr="00EA7C9C">
        <w:rPr>
          <w:color w:val="000000" w:themeColor="text1"/>
        </w:rPr>
        <w:fldChar w:fldCharType="begin"/>
      </w:r>
      <w:r w:rsidRPr="00EA7C9C">
        <w:rPr>
          <w:color w:val="000000" w:themeColor="text1"/>
        </w:rPr>
        <w:instrText xml:space="preserve"> REF _Ref418869876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28</w:t>
      </w:r>
      <w:r w:rsidRPr="00EA7C9C">
        <w:rPr>
          <w:color w:val="000000" w:themeColor="text1"/>
        </w:rPr>
        <w:fldChar w:fldCharType="end"/>
      </w:r>
      <w:r w:rsidRPr="00EA7C9C">
        <w:rPr>
          <w:color w:val="000000" w:themeColor="text1"/>
        </w:rPr>
        <w:t xml:space="preserve"> b at the same location where a pearlite island was observed before the test (</w:t>
      </w:r>
      <w:r w:rsidRPr="00EA7C9C">
        <w:rPr>
          <w:color w:val="000000" w:themeColor="text1"/>
        </w:rPr>
        <w:fldChar w:fldCharType="begin"/>
      </w:r>
      <w:r w:rsidRPr="00EA7C9C">
        <w:rPr>
          <w:color w:val="000000" w:themeColor="text1"/>
        </w:rPr>
        <w:instrText xml:space="preserve"> REF _Ref418869876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28</w:t>
      </w:r>
      <w:r w:rsidRPr="00EA7C9C">
        <w:rPr>
          <w:color w:val="000000" w:themeColor="text1"/>
        </w:rPr>
        <w:fldChar w:fldCharType="end"/>
      </w:r>
      <w:r w:rsidRPr="00EA7C9C">
        <w:rPr>
          <w:color w:val="000000" w:themeColor="text1"/>
        </w:rPr>
        <w:t xml:space="preserve"> a). This shows that pearlite phases were transformed into an austenitic phase with a smaller grain size than that produced by the transformation of the ferrite phase during the test at high temperature. According to these observations, Phase 1 could also be the result of the transformation of pearlite into austenite phase.</w:t>
      </w: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3C7704A9" wp14:editId="3CFA8A15">
            <wp:extent cx="4201064" cy="2122800"/>
            <wp:effectExtent l="76200" t="76200" r="123825" b="125730"/>
            <wp:docPr id="2053" name="Picture 2053" descr="C:\Users\JohnKiu\Dropbox\PhD-Work\Thesis\2. Rearrangement050914\0Images\1ThesisImagenGraph\C4-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4-27-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10076" cy="21273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298" w:name="_Ref418869876"/>
      <w:bookmarkStart w:id="299" w:name="_Toc42791663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28</w:t>
      </w:r>
      <w:r w:rsidR="00196015" w:rsidRPr="00EA7C9C">
        <w:rPr>
          <w:noProof/>
          <w:color w:val="000000" w:themeColor="text1"/>
        </w:rPr>
        <w:fldChar w:fldCharType="end"/>
      </w:r>
      <w:bookmarkEnd w:id="298"/>
      <w:r w:rsidRPr="00EA7C9C">
        <w:rPr>
          <w:color w:val="000000" w:themeColor="text1"/>
        </w:rPr>
        <w:t xml:space="preserve"> Microstructure of FCS a) before the test with Pearlite highlighted and b) after the test at 850</w:t>
      </w:r>
      <w:r w:rsidRPr="00EA7C9C">
        <w:rPr>
          <w:rFonts w:ascii="Cambria Math" w:hAnsi="Cambria Math" w:cs="Cambria Math"/>
          <w:color w:val="000000" w:themeColor="text1"/>
        </w:rPr>
        <w:t>⁰</w:t>
      </w:r>
      <w:r w:rsidRPr="00EA7C9C">
        <w:rPr>
          <w:color w:val="000000" w:themeColor="text1"/>
        </w:rPr>
        <w:t>C</w:t>
      </w:r>
      <w:bookmarkEnd w:id="299"/>
    </w:p>
    <w:p w:rsidR="00856106" w:rsidRPr="00EA7C9C" w:rsidRDefault="00856106" w:rsidP="00AE076B">
      <w:pPr>
        <w:rPr>
          <w:color w:val="000000" w:themeColor="text1"/>
        </w:rPr>
      </w:pPr>
      <w:r w:rsidRPr="00EA7C9C">
        <w:rPr>
          <w:color w:val="000000" w:themeColor="text1"/>
        </w:rPr>
        <w:t xml:space="preserve">Besides revealing some clues about the microstructure evolution in FCS, the surface normal to TD of such specimens promotes the formation of damage and cracks that can be studied without further sample processing. Results show that damage is generally found along grain boundaries of both phase 1 and phase 2 in FCS. However, major cracks are only found along the grain boundaries of phase 2 (prior austenitic phase) where inclusions can be a catalyst to form a bigger crack as shown in </w:t>
      </w:r>
      <w:r w:rsidRPr="00EA7C9C">
        <w:rPr>
          <w:color w:val="000000" w:themeColor="text1"/>
        </w:rPr>
        <w:fldChar w:fldCharType="begin"/>
      </w:r>
      <w:r w:rsidRPr="00EA7C9C">
        <w:rPr>
          <w:color w:val="000000" w:themeColor="text1"/>
        </w:rPr>
        <w:instrText xml:space="preserve"> REF _Ref418869905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29</w:t>
      </w:r>
      <w:r w:rsidRPr="00EA7C9C">
        <w:rPr>
          <w:color w:val="000000" w:themeColor="text1"/>
        </w:rPr>
        <w:fldChar w:fldCharType="end"/>
      </w:r>
      <w:r w:rsidRPr="00EA7C9C">
        <w:rPr>
          <w:color w:val="000000" w:themeColor="text1"/>
        </w:rPr>
        <w:t xml:space="preserve">.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2BDF6DFD" wp14:editId="358B4C7E">
            <wp:extent cx="3985146" cy="3199442"/>
            <wp:effectExtent l="76200" t="76200" r="130175" b="134620"/>
            <wp:docPr id="2161" name="Picture 2161" descr="C:\Users\JohnKiu\Dropbox\PhD-Work\Thesis\2. Rearrangement050914\0Images\1ThesisImagenGraph\C4-28-2_FCS24-G3-160x-non-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Kiu\Dropbox\PhD-Work\Thesis\2. Rearrangement050914\0Images\1ThesisImagenGraph\C4-28-2_FCS24-G3-160x-non-bs.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985146" cy="31994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00" w:name="_Ref418869905"/>
      <w:bookmarkStart w:id="301" w:name="_Toc42791663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29</w:t>
      </w:r>
      <w:r w:rsidR="00196015" w:rsidRPr="00EA7C9C">
        <w:rPr>
          <w:noProof/>
          <w:color w:val="000000" w:themeColor="text1"/>
        </w:rPr>
        <w:fldChar w:fldCharType="end"/>
      </w:r>
      <w:bookmarkEnd w:id="300"/>
      <w:r w:rsidRPr="00EA7C9C">
        <w:rPr>
          <w:color w:val="000000" w:themeColor="text1"/>
        </w:rPr>
        <w:t xml:space="preserve"> Microstructure of FCS after the test at 1000</w:t>
      </w:r>
      <w:r w:rsidRPr="00EA7C9C">
        <w:rPr>
          <w:rFonts w:ascii="Cambria Math" w:hAnsi="Cambria Math" w:cs="Cambria Math"/>
          <w:color w:val="000000" w:themeColor="text1"/>
        </w:rPr>
        <w:t>⁰</w:t>
      </w:r>
      <w:r w:rsidRPr="00EA7C9C">
        <w:rPr>
          <w:color w:val="000000" w:themeColor="text1"/>
        </w:rPr>
        <w:t>C with the highlighted region where major cracks are observed</w:t>
      </w:r>
      <w:bookmarkEnd w:id="301"/>
    </w:p>
    <w:p w:rsidR="00856106" w:rsidRPr="00EA7C9C" w:rsidRDefault="00856106" w:rsidP="00AE076B">
      <w:pPr>
        <w:rPr>
          <w:color w:val="000000" w:themeColor="text1"/>
        </w:rPr>
      </w:pPr>
      <w:r w:rsidRPr="00EA7C9C">
        <w:rPr>
          <w:color w:val="000000" w:themeColor="text1"/>
        </w:rPr>
        <w:lastRenderedPageBreak/>
        <w:t>Differences in terms of deformation of the microstructure and crack development at the surface of  FCS samples were compared between tests carried out at 1000</w:t>
      </w:r>
      <w:r w:rsidRPr="00EA7C9C">
        <w:rPr>
          <w:rFonts w:ascii="Cambria Math" w:hAnsi="Cambria Math" w:cs="Cambria Math"/>
          <w:color w:val="000000" w:themeColor="text1"/>
        </w:rPr>
        <w:t>⁰</w:t>
      </w:r>
      <w:r w:rsidRPr="00EA7C9C">
        <w:rPr>
          <w:color w:val="000000" w:themeColor="text1"/>
        </w:rPr>
        <w:t>C and 850</w:t>
      </w:r>
      <w:r w:rsidRPr="00EA7C9C">
        <w:rPr>
          <w:color w:val="000000" w:themeColor="text1"/>
          <w:vertAlign w:val="superscript"/>
        </w:rPr>
        <w:t>o</w:t>
      </w:r>
      <w:r w:rsidRPr="00EA7C9C">
        <w:rPr>
          <w:color w:val="000000" w:themeColor="text1"/>
        </w:rPr>
        <w:t>C. At 850</w:t>
      </w:r>
      <w:r w:rsidRPr="00EA7C9C">
        <w:rPr>
          <w:color w:val="000000" w:themeColor="text1"/>
          <w:vertAlign w:val="superscript"/>
        </w:rPr>
        <w:t>o</w:t>
      </w:r>
      <w:r w:rsidRPr="00EA7C9C">
        <w:rPr>
          <w:color w:val="000000" w:themeColor="text1"/>
        </w:rPr>
        <w:t>C, plastic deformation is much more heterogeneous with many 45</w:t>
      </w:r>
      <w:r w:rsidRPr="00EA7C9C">
        <w:rPr>
          <w:color w:val="000000" w:themeColor="text1"/>
          <w:vertAlign w:val="superscript"/>
        </w:rPr>
        <w:t>o</w:t>
      </w:r>
      <w:r w:rsidRPr="00EA7C9C">
        <w:rPr>
          <w:color w:val="000000" w:themeColor="text1"/>
        </w:rPr>
        <w:t xml:space="preserve"> localised shear bands found as shown in </w:t>
      </w:r>
      <w:r w:rsidRPr="00EA7C9C">
        <w:rPr>
          <w:color w:val="000000" w:themeColor="text1"/>
        </w:rPr>
        <w:fldChar w:fldCharType="begin"/>
      </w:r>
      <w:r w:rsidRPr="00EA7C9C">
        <w:rPr>
          <w:color w:val="000000" w:themeColor="text1"/>
        </w:rPr>
        <w:instrText xml:space="preserve"> REF _Ref418869919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30</w:t>
      </w:r>
      <w:r w:rsidRPr="00EA7C9C">
        <w:rPr>
          <w:color w:val="000000" w:themeColor="text1"/>
        </w:rPr>
        <w:fldChar w:fldCharType="end"/>
      </w:r>
      <w:r w:rsidRPr="00EA7C9C">
        <w:rPr>
          <w:color w:val="000000" w:themeColor="text1"/>
        </w:rPr>
        <w:t xml:space="preserve"> d. Such intense and large deformation bands have not been found in FCS deformed at 1000</w:t>
      </w:r>
      <w:r w:rsidRPr="00EA7C9C">
        <w:rPr>
          <w:rFonts w:ascii="Cambria Math" w:hAnsi="Cambria Math" w:cs="Cambria Math"/>
          <w:color w:val="000000" w:themeColor="text1"/>
        </w:rPr>
        <w:t>⁰</w:t>
      </w:r>
      <w:r w:rsidRPr="00EA7C9C">
        <w:rPr>
          <w:color w:val="000000" w:themeColor="text1"/>
        </w:rPr>
        <w:t>C (</w:t>
      </w:r>
      <w:r w:rsidRPr="00EA7C9C">
        <w:rPr>
          <w:color w:val="000000" w:themeColor="text1"/>
        </w:rPr>
        <w:fldChar w:fldCharType="begin"/>
      </w:r>
      <w:r w:rsidRPr="00EA7C9C">
        <w:rPr>
          <w:color w:val="000000" w:themeColor="text1"/>
        </w:rPr>
        <w:instrText xml:space="preserve"> REF _Ref418869919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30</w:t>
      </w:r>
      <w:r w:rsidRPr="00EA7C9C">
        <w:rPr>
          <w:color w:val="000000" w:themeColor="text1"/>
        </w:rPr>
        <w:fldChar w:fldCharType="end"/>
      </w:r>
      <w:r w:rsidRPr="00EA7C9C">
        <w:rPr>
          <w:color w:val="000000" w:themeColor="text1"/>
        </w:rPr>
        <w:t xml:space="preserve"> e). Additionally, much smaller cracks are observed in the microstructure deformed at 850</w:t>
      </w:r>
      <w:r w:rsidRPr="00EA7C9C">
        <w:rPr>
          <w:color w:val="000000" w:themeColor="text1"/>
          <w:vertAlign w:val="superscript"/>
        </w:rPr>
        <w:t>o</w:t>
      </w:r>
      <w:r w:rsidRPr="00EA7C9C">
        <w:rPr>
          <w:color w:val="000000" w:themeColor="text1"/>
        </w:rPr>
        <w:t>C (</w:t>
      </w:r>
      <w:r w:rsidRPr="00EA7C9C">
        <w:rPr>
          <w:color w:val="000000" w:themeColor="text1"/>
        </w:rPr>
        <w:fldChar w:fldCharType="begin"/>
      </w:r>
      <w:r w:rsidRPr="00EA7C9C">
        <w:rPr>
          <w:color w:val="000000" w:themeColor="text1"/>
        </w:rPr>
        <w:instrText xml:space="preserve"> REF _Ref418869919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30</w:t>
      </w:r>
      <w:r w:rsidRPr="00EA7C9C">
        <w:rPr>
          <w:color w:val="000000" w:themeColor="text1"/>
        </w:rPr>
        <w:fldChar w:fldCharType="end"/>
      </w:r>
      <w:r w:rsidRPr="00EA7C9C">
        <w:rPr>
          <w:color w:val="000000" w:themeColor="text1"/>
        </w:rPr>
        <w:t xml:space="preserve"> c) compared to those found in FCS deformed at 1000</w:t>
      </w:r>
      <w:r w:rsidRPr="00EA7C9C">
        <w:rPr>
          <w:rFonts w:ascii="Cambria Math" w:hAnsi="Cambria Math" w:cs="Cambria Math"/>
          <w:color w:val="000000" w:themeColor="text1"/>
        </w:rPr>
        <w:t>⁰</w:t>
      </w:r>
      <w:r w:rsidRPr="00EA7C9C">
        <w:rPr>
          <w:color w:val="000000" w:themeColor="text1"/>
        </w:rPr>
        <w:t>C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e). Results also reveal that damage development in FCS at 1000</w:t>
      </w:r>
      <w:r w:rsidRPr="00EA7C9C">
        <w:rPr>
          <w:color w:val="000000" w:themeColor="text1"/>
          <w:vertAlign w:val="superscript"/>
        </w:rPr>
        <w:t>o</w:t>
      </w:r>
      <w:r w:rsidRPr="00EA7C9C">
        <w:rPr>
          <w:color w:val="000000" w:themeColor="text1"/>
        </w:rPr>
        <w:t>C is dominated by intergranular cracking, while at 850</w:t>
      </w:r>
      <w:r w:rsidRPr="00EA7C9C">
        <w:rPr>
          <w:color w:val="000000" w:themeColor="text1"/>
          <w:vertAlign w:val="superscript"/>
        </w:rPr>
        <w:t>o</w:t>
      </w:r>
      <w:r w:rsidRPr="00EA7C9C">
        <w:rPr>
          <w:color w:val="000000" w:themeColor="text1"/>
        </w:rPr>
        <w:t xml:space="preserve">C, it instead consists of both intergranular and intragranular cracking.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a and b indeed show what appears to be transgranular damage formed within a ferrite grain as the same area of the microstructure has been found after deformation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b) and can be compared to the undeformed image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a). The crack is located in an area which corresponds to a previous ferrite grain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a) and which appears to have experienced rather low deformation in comparison to regions around it where intense deformation bands can be observed. This region might therefore correspond to the un-transformed phase, as shown in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c, which does not appear to deform much given the rather small distortion of the microgrids.</w:t>
      </w:r>
    </w:p>
    <w:p w:rsidR="00856106" w:rsidRPr="00EA7C9C" w:rsidRDefault="00856106" w:rsidP="00AE076B">
      <w:pPr>
        <w:rPr>
          <w:color w:val="000000" w:themeColor="text1"/>
        </w:rPr>
      </w:pPr>
      <w:r w:rsidRPr="00EA7C9C">
        <w:rPr>
          <w:color w:val="000000" w:themeColor="text1"/>
        </w:rPr>
        <w:t>In conclusion, there seems to be a clear transition in terms of both deformation and damage mechanisms between 1000</w:t>
      </w:r>
      <w:r w:rsidRPr="00EA7C9C">
        <w:rPr>
          <w:color w:val="000000" w:themeColor="text1"/>
          <w:vertAlign w:val="superscript"/>
        </w:rPr>
        <w:t>o</w:t>
      </w:r>
      <w:r w:rsidRPr="00EA7C9C">
        <w:rPr>
          <w:color w:val="000000" w:themeColor="text1"/>
        </w:rPr>
        <w:t>C and 850</w:t>
      </w:r>
      <w:r w:rsidRPr="00EA7C9C">
        <w:rPr>
          <w:color w:val="000000" w:themeColor="text1"/>
          <w:vertAlign w:val="superscript"/>
        </w:rPr>
        <w:t>o</w:t>
      </w:r>
      <w:r w:rsidRPr="00EA7C9C">
        <w:rPr>
          <w:color w:val="000000" w:themeColor="text1"/>
        </w:rPr>
        <w:t>C in FCS.</w:t>
      </w:r>
    </w:p>
    <w:p w:rsidR="00856106" w:rsidRPr="00EA7C9C" w:rsidRDefault="00856106" w:rsidP="00AE076B">
      <w:pPr>
        <w:keepNext/>
        <w:jc w:val="center"/>
        <w:rPr>
          <w:color w:val="000000" w:themeColor="text1"/>
        </w:rPr>
      </w:pPr>
      <w:r w:rsidRPr="00EA7C9C">
        <w:rPr>
          <w:b/>
          <w:noProof/>
          <w:color w:val="000000" w:themeColor="text1"/>
          <w:sz w:val="20"/>
          <w:lang w:eastAsia="en-GB"/>
        </w:rPr>
        <w:lastRenderedPageBreak/>
        <w:drawing>
          <wp:inline distT="0" distB="0" distL="0" distR="0" wp14:anchorId="3E71107D" wp14:editId="12926866">
            <wp:extent cx="5390515" cy="4986655"/>
            <wp:effectExtent l="0" t="0" r="635" b="4445"/>
            <wp:docPr id="89" name="Picture 89" descr="C:\Users\JohnKiu\Dropbox\PhD-Work\Thesis\2. Rearrangement050914\0Images\1ThesisImagenGraph\C4-2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ropbox\PhD-Work\Thesis\2. Rearrangement050914\0Images\1ThesisImagenGraph\C4-29a-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90515" cy="498665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02" w:name="_Ref418869919"/>
      <w:bookmarkStart w:id="303" w:name="_Toc42791664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30</w:t>
      </w:r>
      <w:r w:rsidR="00196015" w:rsidRPr="00EA7C9C">
        <w:rPr>
          <w:noProof/>
          <w:color w:val="000000" w:themeColor="text1"/>
        </w:rPr>
        <w:fldChar w:fldCharType="end"/>
      </w:r>
      <w:bookmarkEnd w:id="302"/>
      <w:r w:rsidRPr="00EA7C9C">
        <w:rPr>
          <w:color w:val="000000" w:themeColor="text1"/>
        </w:rPr>
        <w:t xml:space="preserve"> Microstructure of FCS a) before and b) after an applied strain of 25% at 850</w:t>
      </w:r>
      <w:r w:rsidRPr="00EA7C9C">
        <w:rPr>
          <w:rFonts w:ascii="Cambria Math" w:hAnsi="Cambria Math" w:cs="Cambria Math"/>
          <w:color w:val="000000" w:themeColor="text1"/>
        </w:rPr>
        <w:t>⁰</w:t>
      </w:r>
      <w:r w:rsidRPr="00EA7C9C">
        <w:rPr>
          <w:color w:val="000000" w:themeColor="text1"/>
        </w:rPr>
        <w:t>C, c) close-up view of an un-transformed region after deformation at 850</w:t>
      </w:r>
      <w:r w:rsidRPr="00EA7C9C">
        <w:rPr>
          <w:rFonts w:ascii="Cambria Math" w:hAnsi="Cambria Math" w:cs="Cambria Math"/>
          <w:color w:val="000000" w:themeColor="text1"/>
        </w:rPr>
        <w:t>⁰</w:t>
      </w:r>
      <w:r w:rsidRPr="00EA7C9C">
        <w:rPr>
          <w:color w:val="000000" w:themeColor="text1"/>
        </w:rPr>
        <w:t>C, (d) large deformation bands in the transformed regions and e) FCS deformed at 1000</w:t>
      </w:r>
      <w:r w:rsidRPr="00EA7C9C">
        <w:rPr>
          <w:rFonts w:ascii="Cambria Math" w:hAnsi="Cambria Math" w:cs="Cambria Math"/>
          <w:color w:val="000000" w:themeColor="text1"/>
        </w:rPr>
        <w:t>⁰</w:t>
      </w:r>
      <w:r w:rsidRPr="00EA7C9C">
        <w:rPr>
          <w:color w:val="000000" w:themeColor="text1"/>
        </w:rPr>
        <w:t>C</w:t>
      </w:r>
      <w:bookmarkEnd w:id="303"/>
    </w:p>
    <w:p w:rsidR="00856106" w:rsidRPr="00EA7C9C" w:rsidRDefault="00856106" w:rsidP="00AE076B">
      <w:pPr>
        <w:pStyle w:val="Heading4"/>
        <w:rPr>
          <w:color w:val="000000" w:themeColor="text1"/>
        </w:rPr>
      </w:pPr>
      <w:bookmarkStart w:id="304" w:name="_Toc388013586"/>
      <w:bookmarkStart w:id="305" w:name="_Toc409703636"/>
      <w:bookmarkStart w:id="306" w:name="_Toc427916502"/>
      <w:r w:rsidRPr="00EA7C9C">
        <w:rPr>
          <w:color w:val="000000" w:themeColor="text1"/>
        </w:rPr>
        <w:t>Microstructure observation for the simulation alloys</w:t>
      </w:r>
      <w:bookmarkEnd w:id="304"/>
      <w:r w:rsidRPr="00EA7C9C">
        <w:rPr>
          <w:color w:val="000000" w:themeColor="text1"/>
        </w:rPr>
        <w:t xml:space="preserve"> deformed at 1000⁰C</w:t>
      </w:r>
      <w:bookmarkEnd w:id="305"/>
      <w:bookmarkEnd w:id="306"/>
    </w:p>
    <w:p w:rsidR="00856106" w:rsidRPr="00EA7C9C" w:rsidRDefault="00856106" w:rsidP="00AE076B">
      <w:pPr>
        <w:rPr>
          <w:color w:val="000000" w:themeColor="text1"/>
        </w:rPr>
      </w:pPr>
      <w:r w:rsidRPr="00EA7C9C">
        <w:rPr>
          <w:color w:val="000000" w:themeColor="text1"/>
        </w:rPr>
        <w:t>The limitation associated with FCS tests especially in terms of quantifying strain distributions in the microstructure of the commercial alloy due to phase transformations can be overcome through testing of the simulation materials which do not experience any phase transformation  upon heating or cooling for the temperatures considered in this work. Therefore, the same test condition (1000</w:t>
      </w:r>
      <w:r w:rsidRPr="00EA7C9C">
        <w:rPr>
          <w:rFonts w:ascii="Cambria Math" w:hAnsi="Cambria Math" w:cs="Cambria Math"/>
          <w:color w:val="000000" w:themeColor="text1"/>
        </w:rPr>
        <w:t>⁰</w:t>
      </w:r>
      <w:r w:rsidRPr="00EA7C9C">
        <w:rPr>
          <w:color w:val="000000" w:themeColor="text1"/>
        </w:rPr>
        <w:t xml:space="preserve">C) was applied onto Fe-30wt%Ni as a  simulation material to study the deformation of the austenitic phase of FCS at high temperature. Results also show that cracks are generated along grain boundaries at this temperature as shown in </w:t>
      </w:r>
      <w:r w:rsidRPr="00EA7C9C">
        <w:rPr>
          <w:color w:val="000000" w:themeColor="text1"/>
        </w:rPr>
        <w:fldChar w:fldCharType="begin"/>
      </w:r>
      <w:r w:rsidRPr="00EA7C9C">
        <w:rPr>
          <w:color w:val="000000" w:themeColor="text1"/>
        </w:rPr>
        <w:instrText xml:space="preserve"> REF _Ref418869968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31</w:t>
      </w:r>
      <w:r w:rsidRPr="00EA7C9C">
        <w:rPr>
          <w:color w:val="000000" w:themeColor="text1"/>
        </w:rPr>
        <w:fldChar w:fldCharType="end"/>
      </w:r>
      <w:r w:rsidRPr="00EA7C9C">
        <w:rPr>
          <w:color w:val="000000" w:themeColor="text1"/>
        </w:rPr>
        <w:t>. This finding is similar to results reported for FCS at 1000</w:t>
      </w:r>
      <w:r w:rsidRPr="00EA7C9C">
        <w:rPr>
          <w:color w:val="000000" w:themeColor="text1"/>
          <w:vertAlign w:val="superscript"/>
        </w:rPr>
        <w:t>o</w:t>
      </w:r>
      <w:r w:rsidRPr="00EA7C9C">
        <w:rPr>
          <w:color w:val="000000" w:themeColor="text1"/>
        </w:rPr>
        <w:t xml:space="preserve">C. The larger grain size in Fe-30wt%Ni (~300-500microns) compared to FCS </w:t>
      </w:r>
      <w:r w:rsidRPr="00EA7C9C">
        <w:rPr>
          <w:color w:val="000000" w:themeColor="text1"/>
        </w:rPr>
        <w:lastRenderedPageBreak/>
        <w:t xml:space="preserve">(~50-150microns) has shown less grain boundaries in a given area. Therefore, even though the damage mechanism appears similar the extent of grain boundaries damage is lower for the simulation material. </w:t>
      </w:r>
    </w:p>
    <w:p w:rsidR="00856106" w:rsidRPr="00EA7C9C" w:rsidRDefault="00856106" w:rsidP="00AE076B">
      <w:pPr>
        <w:rPr>
          <w:color w:val="000000" w:themeColor="text1"/>
        </w:rPr>
      </w:pPr>
      <w:r w:rsidRPr="00EA7C9C">
        <w:rPr>
          <w:color w:val="000000" w:themeColor="text1"/>
        </w:rPr>
        <w:t xml:space="preserve">Apart from damage, the bigger grain size in Fe-30wt%Ni allows a clearer visualisation of the deformation mechanisms within each grain. In the Fe-30wt%Ni microstructure, deformation within grains can be observed in the form of activated slip systems with different orientations in relation to the applied strain as shown </w:t>
      </w:r>
      <w:r w:rsidRPr="00EA7C9C">
        <w:rPr>
          <w:color w:val="000000" w:themeColor="text1"/>
        </w:rPr>
        <w:fldChar w:fldCharType="begin"/>
      </w:r>
      <w:r w:rsidRPr="00EA7C9C">
        <w:rPr>
          <w:color w:val="000000" w:themeColor="text1"/>
        </w:rPr>
        <w:instrText xml:space="preserve"> REF _Ref418869968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31</w:t>
      </w:r>
      <w:r w:rsidRPr="00EA7C9C">
        <w:rPr>
          <w:color w:val="000000" w:themeColor="text1"/>
        </w:rPr>
        <w:fldChar w:fldCharType="end"/>
      </w:r>
      <w:r w:rsidRPr="00EA7C9C">
        <w:rPr>
          <w:color w:val="000000" w:themeColor="text1"/>
        </w:rPr>
        <w:t xml:space="preserve">. Moreover, local strain values can be measured though the analysis of the distorted grids as shown later in section 4.2.4.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28CD0DF8" wp14:editId="5D9DAAF3">
            <wp:extent cx="3746231" cy="3752850"/>
            <wp:effectExtent l="76200" t="76200" r="140335" b="133350"/>
            <wp:docPr id="2068" name="Picture 2068" descr="C:\Users\JohnKiu\Dropbox\PhD-Work\Thesis\2. Rearrangement050914\0Images\1ThesisImagenGraph\C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Kiu\Dropbox\PhD-Work\Thesis\2. Rearrangement050914\0Images\1ThesisImagenGraph\C4-30.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746231" cy="3752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07" w:name="_Ref418869968"/>
      <w:bookmarkStart w:id="308" w:name="_Toc42791664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31</w:t>
      </w:r>
      <w:r w:rsidR="00196015" w:rsidRPr="00EA7C9C">
        <w:rPr>
          <w:noProof/>
          <w:color w:val="000000" w:themeColor="text1"/>
        </w:rPr>
        <w:fldChar w:fldCharType="end"/>
      </w:r>
      <w:bookmarkEnd w:id="307"/>
      <w:r w:rsidRPr="00EA7C9C">
        <w:rPr>
          <w:color w:val="000000" w:themeColor="text1"/>
        </w:rPr>
        <w:t xml:space="preserve"> Microstructure of Fe-30wt%Ni after the test at 1000</w:t>
      </w:r>
      <w:r w:rsidRPr="00EA7C9C">
        <w:rPr>
          <w:rFonts w:ascii="Cambria Math" w:hAnsi="Cambria Math" w:cs="Cambria Math"/>
          <w:color w:val="000000" w:themeColor="text1"/>
        </w:rPr>
        <w:t>⁰</w:t>
      </w:r>
      <w:r w:rsidRPr="00EA7C9C">
        <w:rPr>
          <w:color w:val="000000" w:themeColor="text1"/>
        </w:rPr>
        <w:t>C</w:t>
      </w:r>
      <w:bookmarkEnd w:id="308"/>
    </w:p>
    <w:p w:rsidR="00856106" w:rsidRPr="00EA7C9C" w:rsidRDefault="00856106" w:rsidP="00AE076B">
      <w:pPr>
        <w:rPr>
          <w:color w:val="000000" w:themeColor="text1"/>
        </w:rPr>
      </w:pPr>
      <w:r w:rsidRPr="00EA7C9C">
        <w:rPr>
          <w:color w:val="000000" w:themeColor="text1"/>
        </w:rPr>
        <w:t>The other simulation material, Fe-30wt%Ni+S, was also tested under the same conditions at 1000</w:t>
      </w:r>
      <w:r w:rsidRPr="00EA7C9C">
        <w:rPr>
          <w:rFonts w:ascii="Cambria Math" w:hAnsi="Cambria Math" w:cs="Cambria Math"/>
          <w:color w:val="000000" w:themeColor="text1"/>
        </w:rPr>
        <w:t>⁰</w:t>
      </w:r>
      <w:r w:rsidRPr="00EA7C9C">
        <w:rPr>
          <w:color w:val="000000" w:themeColor="text1"/>
        </w:rPr>
        <w:t xml:space="preserve">C. Similarly, Fe-30wt%Ni+S also shows crack formation along grain boundaries where inclusions are located as shown in </w:t>
      </w:r>
      <w:r w:rsidRPr="00EA7C9C">
        <w:rPr>
          <w:color w:val="000000" w:themeColor="text1"/>
        </w:rPr>
        <w:fldChar w:fldCharType="begin"/>
      </w:r>
      <w:r w:rsidRPr="00EA7C9C">
        <w:rPr>
          <w:color w:val="000000" w:themeColor="text1"/>
        </w:rPr>
        <w:instrText xml:space="preserve"> REF _Ref418870019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4.32</w:t>
      </w:r>
      <w:r w:rsidRPr="00EA7C9C">
        <w:rPr>
          <w:color w:val="000000" w:themeColor="text1"/>
        </w:rPr>
        <w:fldChar w:fldCharType="end"/>
      </w:r>
      <w:r w:rsidRPr="00EA7C9C">
        <w:rPr>
          <w:color w:val="000000" w:themeColor="text1"/>
        </w:rPr>
        <w:t xml:space="preserve"> b. However, some areas of the deformed microstructure with inclusions spread across a large area indicate no sign of crack formation as shown in </w:t>
      </w:r>
      <w:r w:rsidRPr="00EA7C9C">
        <w:rPr>
          <w:color w:val="000000" w:themeColor="text1"/>
        </w:rPr>
        <w:fldChar w:fldCharType="begin"/>
      </w:r>
      <w:r w:rsidRPr="00EA7C9C">
        <w:rPr>
          <w:color w:val="000000" w:themeColor="text1"/>
        </w:rPr>
        <w:instrText xml:space="preserve"> REF _Ref418870019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4.32</w:t>
      </w:r>
      <w:r w:rsidRPr="00EA7C9C">
        <w:rPr>
          <w:color w:val="000000" w:themeColor="text1"/>
        </w:rPr>
        <w:fldChar w:fldCharType="end"/>
      </w:r>
      <w:r w:rsidRPr="00EA7C9C">
        <w:rPr>
          <w:color w:val="000000" w:themeColor="text1"/>
        </w:rPr>
        <w:t xml:space="preserve"> a while large cracks are clearly observed along grain boundaries in other areas as shown in </w:t>
      </w:r>
      <w:r w:rsidRPr="00EA7C9C">
        <w:rPr>
          <w:color w:val="000000" w:themeColor="text1"/>
        </w:rPr>
        <w:fldChar w:fldCharType="begin"/>
      </w:r>
      <w:r w:rsidRPr="00EA7C9C">
        <w:rPr>
          <w:color w:val="000000" w:themeColor="text1"/>
        </w:rPr>
        <w:instrText xml:space="preserve"> REF _Ref418870019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4.32</w:t>
      </w:r>
      <w:r w:rsidRPr="00EA7C9C">
        <w:rPr>
          <w:color w:val="000000" w:themeColor="text1"/>
        </w:rPr>
        <w:fldChar w:fldCharType="end"/>
      </w:r>
      <w:r w:rsidRPr="00EA7C9C">
        <w:rPr>
          <w:color w:val="000000" w:themeColor="text1"/>
        </w:rPr>
        <w:t xml:space="preserve"> b.</w:t>
      </w:r>
    </w:p>
    <w:p w:rsidR="00856106" w:rsidRPr="00EA7C9C" w:rsidRDefault="00856106" w:rsidP="00AE076B">
      <w:pPr>
        <w:rPr>
          <w:color w:val="000000" w:themeColor="text1"/>
        </w:rPr>
      </w:pPr>
      <w:r w:rsidRPr="00EA7C9C">
        <w:rPr>
          <w:color w:val="000000" w:themeColor="text1"/>
        </w:rPr>
        <w:lastRenderedPageBreak/>
        <w:t xml:space="preserve">Besides the formation of cracks, an obvious difference between these two images can be seen in terms of slip system orientation. In </w:t>
      </w:r>
      <w:r w:rsidRPr="00EA7C9C">
        <w:rPr>
          <w:color w:val="000000" w:themeColor="text1"/>
        </w:rPr>
        <w:fldChar w:fldCharType="begin"/>
      </w:r>
      <w:r w:rsidRPr="00EA7C9C">
        <w:rPr>
          <w:color w:val="000000" w:themeColor="text1"/>
        </w:rPr>
        <w:instrText xml:space="preserve"> REF _Ref418870019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32</w:t>
      </w:r>
      <w:r w:rsidRPr="00EA7C9C">
        <w:rPr>
          <w:color w:val="000000" w:themeColor="text1"/>
        </w:rPr>
        <w:fldChar w:fldCharType="end"/>
      </w:r>
      <w:r w:rsidRPr="00EA7C9C">
        <w:rPr>
          <w:color w:val="000000" w:themeColor="text1"/>
        </w:rPr>
        <w:t xml:space="preserve"> a, there is a uniform slip orientation across a wide region likely to cross several grains and with only one slip system activated while </w:t>
      </w:r>
      <w:r w:rsidRPr="00EA7C9C">
        <w:rPr>
          <w:color w:val="000000" w:themeColor="text1"/>
        </w:rPr>
        <w:fldChar w:fldCharType="begin"/>
      </w:r>
      <w:r w:rsidRPr="00EA7C9C">
        <w:rPr>
          <w:color w:val="000000" w:themeColor="text1"/>
        </w:rPr>
        <w:instrText xml:space="preserve"> REF _Ref418870019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32</w:t>
      </w:r>
      <w:r w:rsidRPr="00EA7C9C">
        <w:rPr>
          <w:color w:val="000000" w:themeColor="text1"/>
        </w:rPr>
        <w:fldChar w:fldCharType="end"/>
      </w:r>
      <w:r w:rsidRPr="00EA7C9C">
        <w:rPr>
          <w:color w:val="000000" w:themeColor="text1"/>
        </w:rPr>
        <w:t xml:space="preserve"> b shows that the slip orientation in each grain changes direction (highlighted with red lines) on either side of a likely grain boundary. This results suggests that formation of cracks along grain boundaries may be affected by grain orientations likely to generate stress/strain concentrations at grain boundaries with high misorientations.</w:t>
      </w:r>
    </w:p>
    <w:p w:rsidR="00856106" w:rsidRPr="00EA7C9C" w:rsidRDefault="00856106" w:rsidP="00AE076B">
      <w:pPr>
        <w:keepNext/>
        <w:jc w:val="center"/>
        <w:rPr>
          <w:color w:val="000000" w:themeColor="text1"/>
        </w:rPr>
      </w:pPr>
      <w:r w:rsidRPr="00EA7C9C">
        <w:rPr>
          <w:b/>
          <w:noProof/>
          <w:color w:val="000000" w:themeColor="text1"/>
          <w:sz w:val="20"/>
          <w:lang w:eastAsia="en-GB"/>
        </w:rPr>
        <w:drawing>
          <wp:inline distT="0" distB="0" distL="0" distR="0" wp14:anchorId="51664B6E" wp14:editId="5C689998">
            <wp:extent cx="4622201" cy="2162175"/>
            <wp:effectExtent l="76200" t="76200" r="140335" b="123825"/>
            <wp:docPr id="2165" name="Picture 2165" descr="C:\Users\JohnKiu\Dropbox\PhD-Work\Thesis\2. Rearrangement050914\0Images\1ThesisImagenGraph\C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nKiu\Dropbox\PhD-Work\Thesis\2. Rearrangement050914\0Images\1ThesisImagenGraph\C4-31.jpg"/>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4630609" cy="216610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309" w:name="_Ref418870019"/>
      <w:bookmarkStart w:id="310" w:name="_Toc42791664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32</w:t>
      </w:r>
      <w:r w:rsidR="00196015" w:rsidRPr="00EA7C9C">
        <w:rPr>
          <w:noProof/>
          <w:color w:val="000000" w:themeColor="text1"/>
        </w:rPr>
        <w:fldChar w:fldCharType="end"/>
      </w:r>
      <w:bookmarkEnd w:id="309"/>
      <w:r w:rsidRPr="00EA7C9C">
        <w:rPr>
          <w:color w:val="000000" w:themeColor="text1"/>
        </w:rPr>
        <w:t xml:space="preserve"> Microstructure of deformed Fe-30wt%Ni +S after the test at 1000</w:t>
      </w:r>
      <w:r w:rsidRPr="00EA7C9C">
        <w:rPr>
          <w:rFonts w:ascii="Cambria Math" w:hAnsi="Cambria Math" w:cs="Cambria Math"/>
          <w:color w:val="000000" w:themeColor="text1"/>
        </w:rPr>
        <w:t>⁰</w:t>
      </w:r>
      <w:r w:rsidRPr="00EA7C9C">
        <w:rPr>
          <w:color w:val="000000" w:themeColor="text1"/>
        </w:rPr>
        <w:t>C with a) an uniform slip system orientation and b) with different slips system orientations across a grain boundary</w:t>
      </w:r>
      <w:bookmarkEnd w:id="310"/>
    </w:p>
    <w:p w:rsidR="00856106" w:rsidRPr="00EA7C9C" w:rsidRDefault="00856106" w:rsidP="00AE076B">
      <w:pPr>
        <w:rPr>
          <w:color w:val="000000" w:themeColor="text1"/>
        </w:rPr>
      </w:pPr>
      <w:r w:rsidRPr="00EA7C9C">
        <w:rPr>
          <w:color w:val="000000" w:themeColor="text1"/>
        </w:rPr>
        <w:t>The microgrid visibility was good enough for both Fe-30wt%Ni and Fe-30wt%Ni+S after the tests to enable further study of crack formation as a function of local strain measurement (section 4.2.4).</w:t>
      </w:r>
    </w:p>
    <w:p w:rsidR="00856106" w:rsidRPr="00EA7C9C" w:rsidRDefault="00856106" w:rsidP="00AE076B">
      <w:pPr>
        <w:pStyle w:val="Heading3"/>
        <w:rPr>
          <w:color w:val="000000" w:themeColor="text1"/>
        </w:rPr>
      </w:pPr>
      <w:bookmarkStart w:id="311" w:name="_Toc409703637"/>
      <w:bookmarkStart w:id="312" w:name="_Toc427916503"/>
      <w:r w:rsidRPr="00EA7C9C">
        <w:rPr>
          <w:color w:val="000000" w:themeColor="text1"/>
        </w:rPr>
        <w:t xml:space="preserve">FE simulation validation through </w:t>
      </w:r>
      <w:bookmarkEnd w:id="311"/>
      <w:r w:rsidRPr="00EA7C9C">
        <w:rPr>
          <w:color w:val="000000" w:themeColor="text1"/>
        </w:rPr>
        <w:t>strain measurements</w:t>
      </w:r>
      <w:bookmarkEnd w:id="312"/>
    </w:p>
    <w:p w:rsidR="00856106" w:rsidRPr="00EA7C9C" w:rsidRDefault="00856106" w:rsidP="00AE076B">
      <w:pPr>
        <w:rPr>
          <w:color w:val="000000" w:themeColor="text1"/>
        </w:rPr>
      </w:pPr>
      <w:r w:rsidRPr="00EA7C9C">
        <w:rPr>
          <w:color w:val="000000" w:themeColor="text1"/>
        </w:rPr>
        <w:t>Before carrying out a detailed analysis at the grain scale, strain values measured over a large area of the microstructure using microgrids were used to validate the simulation models. Due to the relatively small grid pitch (20 microns) over the large area of 4100 x 4100 micron</w:t>
      </w:r>
      <w:r w:rsidRPr="00EA7C9C">
        <w:rPr>
          <w:color w:val="000000" w:themeColor="text1"/>
          <w:vertAlign w:val="superscript"/>
        </w:rPr>
        <w:t>2</w:t>
      </w:r>
      <w:r w:rsidRPr="00EA7C9C">
        <w:rPr>
          <w:color w:val="000000" w:themeColor="text1"/>
        </w:rPr>
        <w:t xml:space="preserve"> on Fe-30wt%Ni, some adjustments have been made to analyse the microgrid effectively. Instead of processing 42025 small grid elements, data points have been selected at few microgrid intersection points along both horizontal and vertical directions in order to measure strain values over a grid with a much bigger pitch size (820 microns) as shown in </w:t>
      </w:r>
      <w:r w:rsidRPr="00EA7C9C">
        <w:rPr>
          <w:color w:val="000000" w:themeColor="text1"/>
        </w:rPr>
        <w:fldChar w:fldCharType="begin"/>
      </w:r>
      <w:r w:rsidRPr="00EA7C9C">
        <w:rPr>
          <w:color w:val="000000" w:themeColor="text1"/>
        </w:rPr>
        <w:instrText xml:space="preserve"> REF _Ref418870051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33</w:t>
      </w:r>
      <w:r w:rsidRPr="00EA7C9C">
        <w:rPr>
          <w:color w:val="000000" w:themeColor="text1"/>
        </w:rPr>
        <w:fldChar w:fldCharType="end"/>
      </w:r>
      <w:r w:rsidRPr="00EA7C9C">
        <w:rPr>
          <w:color w:val="000000" w:themeColor="text1"/>
        </w:rPr>
        <w:t xml:space="preserve"> with red lines marking the revised grid. In other </w:t>
      </w:r>
      <w:r w:rsidRPr="00EA7C9C">
        <w:rPr>
          <w:color w:val="000000" w:themeColor="text1"/>
        </w:rPr>
        <w:lastRenderedPageBreak/>
        <w:t xml:space="preserve">words, the microgrid with a pitch size of 20 microns was transformed into a ‘macrogrid’ with pitch size of 820 microns.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11CEF5BB" wp14:editId="4BB5B337">
            <wp:extent cx="4380833" cy="3316406"/>
            <wp:effectExtent l="76200" t="76200" r="134620" b="132080"/>
            <wp:docPr id="2166" name="Picture 2166" descr="C:\Users\JohnKiu\Dropbox\PhD-Work\Thesis\2. Rearrangement050914\0Images\1ThesisImagenGraph\C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hnKiu\Dropbox\PhD-Work\Thesis\2. Rearrangement050914\0Images\1ThesisImagenGraph\C4-32.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404879" cy="33346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13" w:name="_Ref418870051"/>
      <w:bookmarkStart w:id="314" w:name="_Toc42791664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33</w:t>
      </w:r>
      <w:r w:rsidR="00196015" w:rsidRPr="00EA7C9C">
        <w:rPr>
          <w:noProof/>
          <w:color w:val="000000" w:themeColor="text1"/>
        </w:rPr>
        <w:fldChar w:fldCharType="end"/>
      </w:r>
      <w:bookmarkEnd w:id="313"/>
      <w:r w:rsidRPr="00EA7C9C">
        <w:rPr>
          <w:color w:val="000000" w:themeColor="text1"/>
        </w:rPr>
        <w:t xml:space="preserve"> Microgrids over the deformed Fe-30wt%Ni  with highlighted macrogrids</w:t>
      </w:r>
      <w:bookmarkEnd w:id="314"/>
    </w:p>
    <w:p w:rsidR="00856106" w:rsidRPr="00EA7C9C" w:rsidRDefault="00856106" w:rsidP="00AE076B">
      <w:pPr>
        <w:rPr>
          <w:color w:val="000000" w:themeColor="text1"/>
        </w:rPr>
      </w:pPr>
      <w:r w:rsidRPr="00EA7C9C">
        <w:rPr>
          <w:color w:val="000000" w:themeColor="text1"/>
        </w:rPr>
        <w:t xml:space="preserve">After analysing the grid with the Matlab script, a strain map was plotted for the Gleeble specimen deformed by 25% reduction as shown in </w:t>
      </w:r>
      <w:r w:rsidRPr="00EA7C9C">
        <w:rPr>
          <w:color w:val="000000" w:themeColor="text1"/>
        </w:rPr>
        <w:fldChar w:fldCharType="begin"/>
      </w:r>
      <w:r w:rsidRPr="00EA7C9C">
        <w:rPr>
          <w:color w:val="000000" w:themeColor="text1"/>
        </w:rPr>
        <w:instrText xml:space="preserve"> REF _Ref418870060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b. Results shows a wide variation of equivalent strain values ranging from 34% to 9%. These experimental results and FE simulation results are not identical besides similar strain distribution range</w:t>
      </w:r>
      <w:r w:rsidR="0024023B" w:rsidRPr="00EA7C9C">
        <w:rPr>
          <w:color w:val="000000" w:themeColor="text1"/>
        </w:rPr>
        <w:t>s</w:t>
      </w:r>
      <w:r w:rsidRPr="00EA7C9C">
        <w:rPr>
          <w:color w:val="000000" w:themeColor="text1"/>
        </w:rPr>
        <w:t xml:space="preserve"> as shown in </w:t>
      </w:r>
      <w:r w:rsidRPr="00EA7C9C">
        <w:rPr>
          <w:color w:val="000000" w:themeColor="text1"/>
        </w:rPr>
        <w:fldChar w:fldCharType="begin"/>
      </w:r>
      <w:r w:rsidRPr="00EA7C9C">
        <w:rPr>
          <w:color w:val="000000" w:themeColor="text1"/>
        </w:rPr>
        <w:instrText xml:space="preserve"> REF _Ref418870060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c. The difference in the results can be attributed to the local grain structure, which is quite coarse and which has not been taken into account in the simulation. Additionally, it is clear from </w:t>
      </w:r>
      <w:r w:rsidRPr="00EA7C9C">
        <w:rPr>
          <w:color w:val="000000" w:themeColor="text1"/>
        </w:rPr>
        <w:fldChar w:fldCharType="begin"/>
      </w:r>
      <w:r w:rsidRPr="00EA7C9C">
        <w:rPr>
          <w:color w:val="000000" w:themeColor="text1"/>
        </w:rPr>
        <w:instrText xml:space="preserve"> REF _Ref418870060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b that there was a slight tool misalignment during the test (the black lines highlight the deformed area of the specimen from the images recorded using the SEM as shown in </w:t>
      </w:r>
      <w:r w:rsidRPr="00EA7C9C">
        <w:rPr>
          <w:color w:val="000000" w:themeColor="text1"/>
        </w:rPr>
        <w:fldChar w:fldCharType="begin"/>
      </w:r>
      <w:r w:rsidRPr="00EA7C9C">
        <w:rPr>
          <w:color w:val="000000" w:themeColor="text1"/>
        </w:rPr>
        <w:instrText xml:space="preserve"> REF _Ref418870060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a) which has not been considered in the simulation. </w:t>
      </w:r>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2FC78D0D" wp14:editId="157B01E5">
            <wp:extent cx="4211095" cy="7943850"/>
            <wp:effectExtent l="76200" t="76200" r="132715" b="133350"/>
            <wp:docPr id="20" name="Picture 20" descr="C:\Users\JohnKiu\Dropbox\PhD-Work\Thesis\2. Rearrangement050914\1Images\1ThesisImagenGraph\C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hnKiu\Dropbox\PhD-Work\Thesis\2. Rearrangement050914\1Images\1ThesisImagenGraph\C4-3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14001" cy="7949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15" w:name="_Ref418870060"/>
      <w:bookmarkStart w:id="316" w:name="_Toc42791664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34</w:t>
      </w:r>
      <w:r w:rsidR="00196015" w:rsidRPr="00EA7C9C">
        <w:rPr>
          <w:noProof/>
          <w:color w:val="000000" w:themeColor="text1"/>
        </w:rPr>
        <w:fldChar w:fldCharType="end"/>
      </w:r>
      <w:bookmarkEnd w:id="315"/>
      <w:r w:rsidRPr="00EA7C9C">
        <w:rPr>
          <w:color w:val="000000" w:themeColor="text1"/>
        </w:rPr>
        <w:t xml:space="preserve"> a) Global view of the specimen, b) equivalent strain distribution after 25% applied strain measured using microgrids and c) predicted by the FE simulation</w:t>
      </w:r>
      <w:bookmarkEnd w:id="316"/>
    </w:p>
    <w:p w:rsidR="00856106" w:rsidRPr="00EA7C9C" w:rsidRDefault="00856106" w:rsidP="00AE076B">
      <w:pPr>
        <w:pStyle w:val="Heading3"/>
        <w:rPr>
          <w:color w:val="000000" w:themeColor="text1"/>
        </w:rPr>
      </w:pPr>
      <w:bookmarkStart w:id="317" w:name="_Toc388013588"/>
      <w:bookmarkStart w:id="318" w:name="_Toc409703638"/>
      <w:bookmarkStart w:id="319" w:name="_Toc427916504"/>
      <w:r w:rsidRPr="00EA7C9C">
        <w:rPr>
          <w:color w:val="000000" w:themeColor="text1"/>
        </w:rPr>
        <w:lastRenderedPageBreak/>
        <w:t xml:space="preserve">Local Strain </w:t>
      </w:r>
      <w:bookmarkEnd w:id="317"/>
      <w:r w:rsidRPr="00EA7C9C">
        <w:rPr>
          <w:color w:val="000000" w:themeColor="text1"/>
        </w:rPr>
        <w:t>analysis</w:t>
      </w:r>
      <w:bookmarkEnd w:id="318"/>
      <w:r w:rsidRPr="00EA7C9C">
        <w:rPr>
          <w:color w:val="000000" w:themeColor="text1"/>
        </w:rPr>
        <w:t xml:space="preserve"> at the microstructural scale</w:t>
      </w:r>
      <w:bookmarkEnd w:id="319"/>
    </w:p>
    <w:p w:rsidR="00856106" w:rsidRPr="00EA7C9C" w:rsidRDefault="00856106" w:rsidP="00AE076B">
      <w:pPr>
        <w:rPr>
          <w:color w:val="000000" w:themeColor="text1"/>
        </w:rPr>
      </w:pPr>
      <w:r w:rsidRPr="00EA7C9C">
        <w:rPr>
          <w:color w:val="000000" w:themeColor="text1"/>
        </w:rPr>
        <w:t>After validation of the FE simulation results using ‘macrogrid’ measurements, further analysis was carried out at a finer scale using all microgrid elements to study intra-granular strain distributions at high temperature.</w:t>
      </w:r>
    </w:p>
    <w:p w:rsidR="00856106" w:rsidRPr="00EA7C9C" w:rsidRDefault="00856106" w:rsidP="00AE076B">
      <w:pPr>
        <w:pStyle w:val="Heading4"/>
        <w:rPr>
          <w:color w:val="000000" w:themeColor="text1"/>
        </w:rPr>
      </w:pPr>
      <w:bookmarkStart w:id="320" w:name="_Toc409703639"/>
      <w:bookmarkStart w:id="321" w:name="_Toc427916505"/>
      <w:r w:rsidRPr="00EA7C9C">
        <w:rPr>
          <w:color w:val="000000" w:themeColor="text1"/>
        </w:rPr>
        <w:t>Fe-30wt%Ni +S</w:t>
      </w:r>
      <w:bookmarkEnd w:id="320"/>
      <w:bookmarkEnd w:id="321"/>
    </w:p>
    <w:p w:rsidR="00856106" w:rsidRPr="00EA7C9C" w:rsidRDefault="00856106" w:rsidP="00AE076B">
      <w:pPr>
        <w:rPr>
          <w:color w:val="000000" w:themeColor="text1"/>
        </w:rPr>
      </w:pPr>
      <w:r w:rsidRPr="00EA7C9C">
        <w:rPr>
          <w:color w:val="000000" w:themeColor="text1"/>
        </w:rPr>
        <w:t>A compression strain of 25% was applied to a Fe-30wt%Ni+S specimen at 1000</w:t>
      </w:r>
      <w:r w:rsidRPr="00EA7C9C">
        <w:rPr>
          <w:color w:val="000000" w:themeColor="text1"/>
          <w:vertAlign w:val="superscript"/>
        </w:rPr>
        <w:t>o</w:t>
      </w:r>
      <w:r w:rsidRPr="00EA7C9C">
        <w:rPr>
          <w:color w:val="000000" w:themeColor="text1"/>
        </w:rPr>
        <w:t>C. Superimposing simulation results onto a micrograph of the deformed sample (</w:t>
      </w:r>
      <w:r w:rsidRPr="00EA7C9C">
        <w:rPr>
          <w:color w:val="000000" w:themeColor="text1"/>
        </w:rPr>
        <w:fldChar w:fldCharType="begin"/>
      </w:r>
      <w:r w:rsidRPr="00EA7C9C">
        <w:rPr>
          <w:color w:val="000000" w:themeColor="text1"/>
        </w:rPr>
        <w:instrText xml:space="preserve"> REF _Ref418870102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a) provides better insight into the deformation of the analysed areas shown before and after deformation in </w:t>
      </w:r>
      <w:r w:rsidRPr="00EA7C9C">
        <w:rPr>
          <w:color w:val="000000" w:themeColor="text1"/>
        </w:rPr>
        <w:fldChar w:fldCharType="begin"/>
      </w:r>
      <w:r w:rsidRPr="00EA7C9C">
        <w:rPr>
          <w:color w:val="000000" w:themeColor="text1"/>
        </w:rPr>
        <w:instrText xml:space="preserve"> REF _Ref418870102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b) and c) respectively. Strain component </w:t>
      </w:r>
      <w:r w:rsidRPr="00EA7C9C">
        <w:rPr>
          <w:rFonts w:ascii="Symbol" w:hAnsi="Symbol"/>
          <w:color w:val="000000" w:themeColor="text1"/>
        </w:rPr>
        <w:t></w:t>
      </w:r>
      <w:r w:rsidRPr="00EA7C9C">
        <w:rPr>
          <w:color w:val="000000" w:themeColor="text1"/>
          <w:vertAlign w:val="subscript"/>
        </w:rPr>
        <w:t>yy</w:t>
      </w:r>
      <w:r w:rsidRPr="00EA7C9C">
        <w:rPr>
          <w:color w:val="000000" w:themeColor="text1"/>
        </w:rPr>
        <w:t xml:space="preserve"> in the FE model ranges from 0 to -15% over the total simulated area. The mesh element (350x350 micron</w:t>
      </w:r>
      <w:r w:rsidRPr="00EA7C9C">
        <w:rPr>
          <w:color w:val="000000" w:themeColor="text1"/>
          <w:vertAlign w:val="superscript"/>
        </w:rPr>
        <w:t>2</w:t>
      </w:r>
      <w:r w:rsidRPr="00EA7C9C">
        <w:rPr>
          <w:color w:val="000000" w:themeColor="text1"/>
        </w:rPr>
        <w:t xml:space="preserve">) highlighted in </w:t>
      </w:r>
      <w:r w:rsidRPr="00EA7C9C">
        <w:rPr>
          <w:color w:val="000000" w:themeColor="text1"/>
        </w:rPr>
        <w:fldChar w:fldCharType="begin"/>
      </w:r>
      <w:r w:rsidRPr="00EA7C9C">
        <w:rPr>
          <w:color w:val="000000" w:themeColor="text1"/>
        </w:rPr>
        <w:instrText xml:space="preserve"> REF _Ref418870102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a corresponds to the size of the analysed microstructural area shown in </w:t>
      </w:r>
      <w:r w:rsidRPr="00EA7C9C">
        <w:rPr>
          <w:color w:val="000000" w:themeColor="text1"/>
        </w:rPr>
        <w:fldChar w:fldCharType="begin"/>
      </w:r>
      <w:r w:rsidRPr="00EA7C9C">
        <w:rPr>
          <w:color w:val="000000" w:themeColor="text1"/>
        </w:rPr>
        <w:instrText xml:space="preserve"> REF _Ref418870102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b). For the comparison with strain calculations from the FE model, experimental strain values have been calculated by selecting the four corners of the total microgrid area shown in </w:t>
      </w:r>
      <w:r w:rsidRPr="00EA7C9C">
        <w:rPr>
          <w:color w:val="000000" w:themeColor="text1"/>
        </w:rPr>
        <w:fldChar w:fldCharType="begin"/>
      </w:r>
      <w:r w:rsidRPr="00EA7C9C">
        <w:rPr>
          <w:color w:val="000000" w:themeColor="text1"/>
        </w:rPr>
        <w:instrText xml:space="preserve"> REF _Ref418870102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35</w:t>
      </w:r>
      <w:r w:rsidRPr="00EA7C9C">
        <w:rPr>
          <w:color w:val="000000" w:themeColor="text1"/>
        </w:rPr>
        <w:fldChar w:fldCharType="end"/>
      </w:r>
      <w:r w:rsidRPr="00EA7C9C">
        <w:rPr>
          <w:color w:val="000000" w:themeColor="text1"/>
        </w:rPr>
        <w:t xml:space="preserve"> b) and c). Hence, direct comparison between simulation strain calculations and measured strain values can be done for this particular mesh element as shown in </w:t>
      </w:r>
      <w:r w:rsidRPr="00EA7C9C">
        <w:rPr>
          <w:color w:val="000000" w:themeColor="text1"/>
        </w:rPr>
        <w:fldChar w:fldCharType="begin"/>
      </w:r>
      <w:r w:rsidRPr="00EA7C9C">
        <w:rPr>
          <w:color w:val="000000" w:themeColor="text1"/>
        </w:rPr>
        <w:instrText xml:space="preserve"> REF _Ref420571988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For these strain calculations the experimental value for the out-of-plane strain component along the z direction has been computed by assuming plastic incompressibility (</w:t>
      </w:r>
      <w:r w:rsidRPr="00EA7C9C">
        <w:rPr>
          <w:rFonts w:ascii="Symbol" w:hAnsi="Symbol"/>
          <w:color w:val="000000" w:themeColor="text1"/>
        </w:rPr>
        <w:t></w:t>
      </w:r>
      <w:r w:rsidRPr="00EA7C9C">
        <w:rPr>
          <w:color w:val="000000" w:themeColor="text1"/>
          <w:vertAlign w:val="subscript"/>
        </w:rPr>
        <w:t>zz</w:t>
      </w:r>
      <w:r w:rsidRPr="00EA7C9C">
        <w:rPr>
          <w:color w:val="000000" w:themeColor="text1"/>
        </w:rPr>
        <w:t xml:space="preserve"> = - (</w:t>
      </w:r>
      <w:r w:rsidRPr="00EA7C9C">
        <w:rPr>
          <w:rFonts w:ascii="Symbol" w:hAnsi="Symbol"/>
          <w:color w:val="000000" w:themeColor="text1"/>
        </w:rPr>
        <w:t></w:t>
      </w:r>
      <w:r w:rsidRPr="00EA7C9C">
        <w:rPr>
          <w:color w:val="000000" w:themeColor="text1"/>
          <w:vertAlign w:val="subscript"/>
        </w:rPr>
        <w:t>xx</w:t>
      </w:r>
      <w:r w:rsidRPr="00EA7C9C">
        <w:rPr>
          <w:color w:val="000000" w:themeColor="text1"/>
        </w:rPr>
        <w:t xml:space="preserve"> + </w:t>
      </w:r>
      <w:r w:rsidRPr="00EA7C9C">
        <w:rPr>
          <w:rFonts w:ascii="Symbol" w:hAnsi="Symbol"/>
          <w:color w:val="000000" w:themeColor="text1"/>
        </w:rPr>
        <w:t></w:t>
      </w:r>
      <w:r w:rsidRPr="00EA7C9C">
        <w:rPr>
          <w:color w:val="000000" w:themeColor="text1"/>
          <w:vertAlign w:val="subscript"/>
        </w:rPr>
        <w:t>yy</w:t>
      </w:r>
      <w:r w:rsidRPr="00EA7C9C">
        <w:rPr>
          <w:color w:val="000000" w:themeColor="text1"/>
        </w:rPr>
        <w:t>)). Results show a good agreement between model and experimental measurements.</w:t>
      </w:r>
    </w:p>
    <w:p w:rsidR="00856106" w:rsidRPr="00EA7C9C" w:rsidRDefault="00856106" w:rsidP="00AE076B">
      <w:pPr>
        <w:jc w:val="center"/>
        <w:rPr>
          <w:color w:val="000000" w:themeColor="text1"/>
        </w:rPr>
      </w:pPr>
      <w:r w:rsidRPr="00EA7C9C">
        <w:rPr>
          <w:noProof/>
          <w:color w:val="000000" w:themeColor="text1"/>
          <w:lang w:eastAsia="en-GB"/>
        </w:rPr>
        <w:lastRenderedPageBreak/>
        <w:drawing>
          <wp:inline distT="0" distB="0" distL="0" distR="0" wp14:anchorId="1195FBD2" wp14:editId="41EA5B24">
            <wp:extent cx="3950898" cy="6565983"/>
            <wp:effectExtent l="0" t="0" r="0" b="6350"/>
            <wp:docPr id="2292" name="Picture 2292" descr="C:\Users\JohnKiu\Dropbox\PhD-Work\Thesis\2. Rearrangement050914\0Images\1ThesisImagenGraph\C4-3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4-35a-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55162" cy="6573069"/>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22" w:name="_Ref418870102"/>
      <w:bookmarkStart w:id="323" w:name="_Toc42791664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35</w:t>
      </w:r>
      <w:r w:rsidR="00196015" w:rsidRPr="00EA7C9C">
        <w:rPr>
          <w:noProof/>
          <w:color w:val="000000" w:themeColor="text1"/>
        </w:rPr>
        <w:fldChar w:fldCharType="end"/>
      </w:r>
      <w:bookmarkEnd w:id="322"/>
      <w:r w:rsidRPr="00EA7C9C">
        <w:rPr>
          <w:color w:val="000000" w:themeColor="text1"/>
        </w:rPr>
        <w:t xml:space="preserve"> a) Simulation model superimposed onto a micrograph of the deformed sample with b) local microgrids before deformation and c) after deformation with their respective close up views in d) and e)</w:t>
      </w:r>
      <w:bookmarkEnd w:id="323"/>
    </w:p>
    <w:tbl>
      <w:tblPr>
        <w:tblW w:w="6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680"/>
        <w:gridCol w:w="1596"/>
        <w:gridCol w:w="1417"/>
        <w:gridCol w:w="1418"/>
      </w:tblGrid>
      <w:tr w:rsidR="00EA7C9C" w:rsidRPr="00EA7C9C" w:rsidTr="00AE076B">
        <w:trPr>
          <w:trHeight w:val="335"/>
          <w:jc w:val="center"/>
        </w:trPr>
        <w:tc>
          <w:tcPr>
            <w:tcW w:w="1680"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 </w:t>
            </w:r>
          </w:p>
        </w:tc>
        <w:tc>
          <w:tcPr>
            <w:tcW w:w="1596"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Strain-xx (%)</w:t>
            </w:r>
          </w:p>
        </w:tc>
        <w:tc>
          <w:tcPr>
            <w:tcW w:w="1417"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Strain-yy(%)</w:t>
            </w:r>
          </w:p>
        </w:tc>
        <w:tc>
          <w:tcPr>
            <w:tcW w:w="1418"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Strain-zz(%)</w:t>
            </w:r>
          </w:p>
        </w:tc>
      </w:tr>
      <w:tr w:rsidR="00EA7C9C" w:rsidRPr="00EA7C9C" w:rsidTr="00AE076B">
        <w:trPr>
          <w:trHeight w:val="173"/>
          <w:jc w:val="center"/>
        </w:trPr>
        <w:tc>
          <w:tcPr>
            <w:tcW w:w="1680" w:type="dxa"/>
            <w:shd w:val="clear" w:color="auto" w:fill="A6A6A6"/>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FE model</w:t>
            </w:r>
          </w:p>
        </w:tc>
        <w:tc>
          <w:tcPr>
            <w:tcW w:w="1596"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23.5336</w:t>
            </w:r>
          </w:p>
        </w:tc>
        <w:tc>
          <w:tcPr>
            <w:tcW w:w="1417"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-10.0597</w:t>
            </w:r>
          </w:p>
        </w:tc>
        <w:tc>
          <w:tcPr>
            <w:tcW w:w="1418"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-13.4738</w:t>
            </w:r>
          </w:p>
        </w:tc>
      </w:tr>
      <w:tr w:rsidR="00EA7C9C" w:rsidRPr="00EA7C9C" w:rsidTr="00AE076B">
        <w:trPr>
          <w:trHeight w:val="45"/>
          <w:jc w:val="center"/>
        </w:trPr>
        <w:tc>
          <w:tcPr>
            <w:tcW w:w="1680" w:type="dxa"/>
            <w:shd w:val="clear" w:color="auto" w:fill="A6A6A6"/>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Experiment</w:t>
            </w:r>
          </w:p>
        </w:tc>
        <w:tc>
          <w:tcPr>
            <w:tcW w:w="1596"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23.5513</w:t>
            </w:r>
          </w:p>
        </w:tc>
        <w:tc>
          <w:tcPr>
            <w:tcW w:w="1417"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-9.934</w:t>
            </w:r>
          </w:p>
        </w:tc>
        <w:tc>
          <w:tcPr>
            <w:tcW w:w="1418" w:type="dxa"/>
            <w:shd w:val="clear" w:color="auto" w:fill="FFFFFF" w:themeFill="background1"/>
            <w:tcMar>
              <w:top w:w="15" w:type="dxa"/>
              <w:left w:w="15" w:type="dxa"/>
              <w:bottom w:w="0" w:type="dxa"/>
              <w:right w:w="15" w:type="dxa"/>
            </w:tcMar>
            <w:vAlign w:val="bottom"/>
            <w:hideMark/>
          </w:tcPr>
          <w:p w:rsidR="00856106" w:rsidRPr="00EA7C9C" w:rsidRDefault="00856106" w:rsidP="00AE076B">
            <w:pPr>
              <w:keepNext/>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-13.618</w:t>
            </w:r>
          </w:p>
        </w:tc>
      </w:tr>
    </w:tbl>
    <w:p w:rsidR="00856106" w:rsidRPr="00EA7C9C" w:rsidRDefault="00856106">
      <w:pPr>
        <w:pStyle w:val="Caption"/>
        <w:rPr>
          <w:color w:val="000000" w:themeColor="text1"/>
        </w:rPr>
      </w:pPr>
      <w:bookmarkStart w:id="324" w:name="_Ref420571988"/>
      <w:bookmarkStart w:id="325" w:name="_Ref420571948"/>
      <w:r w:rsidRPr="00EA7C9C">
        <w:rPr>
          <w:color w:val="000000" w:themeColor="text1"/>
        </w:rPr>
        <w:t xml:space="preserve">Table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Table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324"/>
      <w:r w:rsidRPr="00EA7C9C">
        <w:rPr>
          <w:color w:val="000000" w:themeColor="text1"/>
        </w:rPr>
        <w:t xml:space="preserve"> Comparison between FE and Experimental strain values over the area of 350x350 micron</w:t>
      </w:r>
      <w:r w:rsidRPr="00EA7C9C">
        <w:rPr>
          <w:color w:val="000000" w:themeColor="text1"/>
          <w:vertAlign w:val="superscript"/>
        </w:rPr>
        <w:t>2</w:t>
      </w:r>
      <w:bookmarkEnd w:id="325"/>
    </w:p>
    <w:p w:rsidR="00856106" w:rsidRPr="00EA7C9C" w:rsidRDefault="00856106" w:rsidP="00AE076B">
      <w:pPr>
        <w:rPr>
          <w:color w:val="000000" w:themeColor="text1"/>
        </w:rPr>
      </w:pPr>
      <w:r w:rsidRPr="00EA7C9C">
        <w:rPr>
          <w:color w:val="000000" w:themeColor="text1"/>
        </w:rPr>
        <w:lastRenderedPageBreak/>
        <w:t xml:space="preserve">After the applied compression, the surface normal to TD expanded along the x direction as shown in </w:t>
      </w:r>
      <w:r w:rsidRPr="00EA7C9C">
        <w:rPr>
          <w:color w:val="000000" w:themeColor="text1"/>
        </w:rPr>
        <w:fldChar w:fldCharType="begin"/>
      </w:r>
      <w:r w:rsidRPr="00EA7C9C">
        <w:rPr>
          <w:color w:val="000000" w:themeColor="text1"/>
        </w:rPr>
        <w:instrText xml:space="preserve"> REF _Ref420571988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xml:space="preserve">. However, both measured and simulated strain-zz were found to be compressive which might seem surprising. Therefore, the cross-sectional area of the model was studied in more detail. </w:t>
      </w:r>
      <w:r w:rsidRPr="00EA7C9C">
        <w:rPr>
          <w:color w:val="000000" w:themeColor="text1"/>
        </w:rPr>
        <w:fldChar w:fldCharType="begin"/>
      </w:r>
      <w:r w:rsidRPr="00EA7C9C">
        <w:rPr>
          <w:color w:val="000000" w:themeColor="text1"/>
        </w:rPr>
        <w:instrText xml:space="preserve"> REF _Ref418870142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4.36</w:t>
      </w:r>
      <w:r w:rsidRPr="00EA7C9C">
        <w:rPr>
          <w:color w:val="000000" w:themeColor="text1"/>
        </w:rPr>
        <w:fldChar w:fldCharType="end"/>
      </w:r>
      <w:r w:rsidRPr="00EA7C9C">
        <w:rPr>
          <w:color w:val="000000" w:themeColor="text1"/>
        </w:rPr>
        <w:t xml:space="preserve"> a shows the sectional plane of a deformed Gleeble specimen and </w:t>
      </w:r>
      <w:r w:rsidRPr="00EA7C9C">
        <w:rPr>
          <w:color w:val="000000" w:themeColor="text1"/>
        </w:rPr>
        <w:fldChar w:fldCharType="begin"/>
      </w:r>
      <w:r w:rsidRPr="00EA7C9C">
        <w:rPr>
          <w:color w:val="000000" w:themeColor="text1"/>
        </w:rPr>
        <w:instrText xml:space="preserve"> REF _Ref418870142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4.36</w:t>
      </w:r>
      <w:r w:rsidRPr="00EA7C9C">
        <w:rPr>
          <w:color w:val="000000" w:themeColor="text1"/>
        </w:rPr>
        <w:fldChar w:fldCharType="end"/>
      </w:r>
      <w:r w:rsidRPr="00EA7C9C">
        <w:rPr>
          <w:color w:val="000000" w:themeColor="text1"/>
        </w:rPr>
        <w:t xml:space="preserve"> b is the plane view of the sectioned Gleeble specimen after deformation. Strain contours have been set up to differentiate the parts of the specimen which experience tensile strain-zz (light grey) and compressive strain-zz (dark grey). It is therefore clear from this result that after deformation, although most of the specimen expanded along the TD direction, the material at the surface experienced a compressive strain along TD as confirmed by the experimental results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4CF9A568" wp14:editId="204B6C9C">
            <wp:extent cx="5381625" cy="1914525"/>
            <wp:effectExtent l="76200" t="76200" r="142875" b="142875"/>
            <wp:docPr id="2293" name="Picture 2293" descr="C:\Users\JohnKiu\Dropbox\PhD-Work\Thesis\2. Rearrangement050914\0Images\1ThesisImagenGraph\C4-3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ropbox\PhD-Work\Thesis\2. Rearrangement050914\0Images\1ThesisImagenGraph\C4-37a.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381625" cy="1914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26" w:name="_Ref418870142"/>
      <w:bookmarkStart w:id="327" w:name="_Toc42791664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36</w:t>
      </w:r>
      <w:r w:rsidR="00196015" w:rsidRPr="00EA7C9C">
        <w:rPr>
          <w:noProof/>
          <w:color w:val="000000" w:themeColor="text1"/>
        </w:rPr>
        <w:fldChar w:fldCharType="end"/>
      </w:r>
      <w:bookmarkEnd w:id="326"/>
      <w:r w:rsidRPr="00EA7C9C">
        <w:rPr>
          <w:color w:val="000000" w:themeColor="text1"/>
        </w:rPr>
        <w:t xml:space="preserve"> Simulation </w:t>
      </w:r>
      <w:r w:rsidRPr="00EA7C9C">
        <w:rPr>
          <w:rStyle w:val="Caption2Char"/>
          <w:rFonts w:asciiTheme="minorHAnsi" w:hAnsiTheme="minorHAnsi"/>
          <w:b/>
          <w:color w:val="000000" w:themeColor="text1"/>
        </w:rPr>
        <w:t>results of a deformed Gleeble specimen with a) full specimen and b) plane view of the sectioned Gleeble specimen with positive and negative Strain-zz highlighted</w:t>
      </w:r>
      <w:bookmarkEnd w:id="327"/>
    </w:p>
    <w:p w:rsidR="00856106" w:rsidRPr="00EA7C9C" w:rsidRDefault="00856106" w:rsidP="00AE076B">
      <w:pPr>
        <w:rPr>
          <w:color w:val="000000" w:themeColor="text1"/>
        </w:rPr>
      </w:pPr>
      <w:r w:rsidRPr="00EA7C9C">
        <w:rPr>
          <w:color w:val="000000" w:themeColor="text1"/>
        </w:rPr>
        <w:t xml:space="preserve">Further analysis of the distorted microgrid was then carried out at a finer scale by computing strain values in every microgrid element. </w:t>
      </w:r>
      <w:r w:rsidRPr="00EA7C9C">
        <w:rPr>
          <w:color w:val="000000" w:themeColor="text1"/>
        </w:rPr>
        <w:fldChar w:fldCharType="begin"/>
      </w:r>
      <w:r w:rsidRPr="00EA7C9C">
        <w:rPr>
          <w:color w:val="000000" w:themeColor="text1"/>
        </w:rPr>
        <w:instrText xml:space="preserve"> REF _Ref418870186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37</w:t>
      </w:r>
      <w:r w:rsidRPr="00EA7C9C">
        <w:rPr>
          <w:color w:val="000000" w:themeColor="text1"/>
        </w:rPr>
        <w:fldChar w:fldCharType="end"/>
      </w:r>
      <w:r w:rsidRPr="00EA7C9C">
        <w:rPr>
          <w:color w:val="000000" w:themeColor="text1"/>
        </w:rPr>
        <w:t xml:space="preserve"> b shows the deformed microgrids over the microstructure of Fe-30wt%Ni+S located in the region of the specimen highlighted in </w:t>
      </w:r>
      <w:r w:rsidRPr="00EA7C9C">
        <w:rPr>
          <w:color w:val="000000" w:themeColor="text1"/>
        </w:rPr>
        <w:fldChar w:fldCharType="begin"/>
      </w:r>
      <w:r w:rsidRPr="00EA7C9C">
        <w:rPr>
          <w:color w:val="000000" w:themeColor="text1"/>
        </w:rPr>
        <w:instrText xml:space="preserve"> REF _Ref418870186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37</w:t>
      </w:r>
      <w:r w:rsidRPr="00EA7C9C">
        <w:rPr>
          <w:color w:val="000000" w:themeColor="text1"/>
        </w:rPr>
        <w:fldChar w:fldCharType="end"/>
      </w:r>
      <w:r w:rsidRPr="00EA7C9C">
        <w:rPr>
          <w:color w:val="000000" w:themeColor="text1"/>
        </w:rPr>
        <w:t xml:space="preserve"> a where </w:t>
      </w:r>
      <w:r w:rsidRPr="00EA7C9C">
        <w:rPr>
          <w:rFonts w:cstheme="minorHAnsi"/>
          <w:color w:val="000000" w:themeColor="text1"/>
        </w:rPr>
        <w:t>equivalent</w:t>
      </w:r>
      <w:r w:rsidRPr="00EA7C9C">
        <w:rPr>
          <w:color w:val="000000" w:themeColor="text1"/>
        </w:rPr>
        <w:t xml:space="preserve"> strain values of about 20% and stress triaxiality values ranging from 0.3 to 0.4 were computed from the model (</w:t>
      </w:r>
      <w:r w:rsidRPr="00EA7C9C">
        <w:rPr>
          <w:color w:val="000000" w:themeColor="text1"/>
        </w:rPr>
        <w:fldChar w:fldCharType="begin"/>
      </w:r>
      <w:r w:rsidRPr="00EA7C9C">
        <w:rPr>
          <w:color w:val="000000" w:themeColor="text1"/>
        </w:rPr>
        <w:instrText xml:space="preserve"> REF _Ref418870186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37</w:t>
      </w:r>
      <w:r w:rsidRPr="00EA7C9C">
        <w:rPr>
          <w:color w:val="000000" w:themeColor="text1"/>
        </w:rPr>
        <w:fldChar w:fldCharType="end"/>
      </w:r>
      <w:r w:rsidRPr="00EA7C9C">
        <w:rPr>
          <w:color w:val="000000" w:themeColor="text1"/>
        </w:rPr>
        <w:t xml:space="preserve"> a). </w:t>
      </w:r>
    </w:p>
    <w:p w:rsidR="00856106" w:rsidRPr="00EA7C9C" w:rsidRDefault="00856106" w:rsidP="00AE076B">
      <w:pPr>
        <w:rPr>
          <w:color w:val="000000" w:themeColor="text1"/>
        </w:rPr>
      </w:pPr>
      <w:r w:rsidRPr="00EA7C9C">
        <w:rPr>
          <w:color w:val="000000" w:themeColor="text1"/>
        </w:rPr>
        <w:t xml:space="preserve">Following the analysis of the grid using the Matlab script, an equivalent strain map was produced over the microstructure as shown in </w:t>
      </w:r>
      <w:r w:rsidRPr="00EA7C9C">
        <w:rPr>
          <w:color w:val="000000" w:themeColor="text1"/>
        </w:rPr>
        <w:fldChar w:fldCharType="begin"/>
      </w:r>
      <w:r w:rsidRPr="00EA7C9C">
        <w:rPr>
          <w:color w:val="000000" w:themeColor="text1"/>
        </w:rPr>
        <w:instrText xml:space="preserve"> REF _Ref418870219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a. Results show high strain heterogeneity with equivalent strain values ranging from 8 to 68%. High strain values are mainly found along shear bands running at about 25</w:t>
      </w:r>
      <w:r w:rsidRPr="00EA7C9C">
        <w:rPr>
          <w:color w:val="000000" w:themeColor="text1"/>
          <w:vertAlign w:val="superscript"/>
        </w:rPr>
        <w:t>o</w:t>
      </w:r>
      <w:r w:rsidRPr="00EA7C9C">
        <w:rPr>
          <w:color w:val="000000" w:themeColor="text1"/>
        </w:rPr>
        <w:t xml:space="preserve"> with respect to the loading direction within grains (highlighted in purple line in </w:t>
      </w:r>
      <w:r w:rsidRPr="00EA7C9C">
        <w:rPr>
          <w:color w:val="000000" w:themeColor="text1"/>
        </w:rPr>
        <w:fldChar w:fldCharType="begin"/>
      </w:r>
      <w:r w:rsidRPr="00EA7C9C">
        <w:rPr>
          <w:color w:val="000000" w:themeColor="text1"/>
        </w:rPr>
        <w:instrText xml:space="preserve"> REF _Ref418870219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b). The equivalent strain map shows localised strain values of about 70% located around inclusions as </w:t>
      </w:r>
      <w:r w:rsidRPr="00EA7C9C">
        <w:rPr>
          <w:color w:val="000000" w:themeColor="text1"/>
        </w:rPr>
        <w:lastRenderedPageBreak/>
        <w:t xml:space="preserve">shown in </w:t>
      </w:r>
      <w:r w:rsidRPr="00EA7C9C">
        <w:rPr>
          <w:color w:val="000000" w:themeColor="text1"/>
        </w:rPr>
        <w:fldChar w:fldCharType="begin"/>
      </w:r>
      <w:r w:rsidRPr="00EA7C9C">
        <w:rPr>
          <w:color w:val="000000" w:themeColor="text1"/>
        </w:rPr>
        <w:instrText xml:space="preserve"> REF _Ref418870219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a. However, the strain map was corrected to remove strain distributions around voids since the interpolation method used in Surfer </w:t>
      </w:r>
      <w:r w:rsidRPr="00EA7C9C">
        <w:rPr>
          <w:noProof/>
          <w:color w:val="000000" w:themeColor="text1"/>
        </w:rPr>
        <w:t>[98]</w:t>
      </w:r>
      <w:r w:rsidRPr="00EA7C9C">
        <w:rPr>
          <w:color w:val="000000" w:themeColor="text1"/>
        </w:rPr>
        <w:t xml:space="preserve"> was creating unrealistic strain values at the void locations. The corrected strain map shown in </w:t>
      </w:r>
      <w:r w:rsidRPr="00EA7C9C">
        <w:rPr>
          <w:color w:val="000000" w:themeColor="text1"/>
        </w:rPr>
        <w:fldChar w:fldCharType="begin"/>
      </w:r>
      <w:r w:rsidRPr="00EA7C9C">
        <w:rPr>
          <w:color w:val="000000" w:themeColor="text1"/>
        </w:rPr>
        <w:instrText xml:space="preserve"> REF _Ref418870219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b therefore gives a maximum localised strain value of 60% with most of the high strain values located along shear bands. </w:t>
      </w:r>
    </w:p>
    <w:p w:rsidR="00856106" w:rsidRPr="00EA7C9C" w:rsidRDefault="00856106" w:rsidP="00AE076B">
      <w:pPr>
        <w:rPr>
          <w:color w:val="000000" w:themeColor="text1"/>
        </w:rPr>
      </w:pPr>
      <w:r w:rsidRPr="00EA7C9C">
        <w:rPr>
          <w:color w:val="000000" w:themeColor="text1"/>
        </w:rPr>
        <w:t>Results show that for an applied strain of 25%, most of the deformation is accommodated along local shear bands which appear to be crossing several grains. In addition, the strain distribution map unveiled secondary shear bands which would not be otherwise noticed. These secondary shear bands are orientated at 75</w:t>
      </w:r>
      <w:r w:rsidRPr="00EA7C9C">
        <w:rPr>
          <w:rFonts w:ascii="Calibri" w:hAnsi="Calibri"/>
          <w:color w:val="000000" w:themeColor="text1"/>
        </w:rPr>
        <w:t>⁰</w:t>
      </w:r>
      <w:r w:rsidRPr="00EA7C9C">
        <w:rPr>
          <w:color w:val="000000" w:themeColor="text1"/>
        </w:rPr>
        <w:t xml:space="preserve">  with respect to the primary shear bands (highlighted in red line as shown in </w:t>
      </w:r>
      <w:r w:rsidRPr="00EA7C9C">
        <w:rPr>
          <w:color w:val="000000" w:themeColor="text1"/>
        </w:rPr>
        <w:fldChar w:fldCharType="begin"/>
      </w:r>
      <w:r w:rsidRPr="00EA7C9C">
        <w:rPr>
          <w:color w:val="000000" w:themeColor="text1"/>
        </w:rPr>
        <w:instrText xml:space="preserve"> REF _Ref418870219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38</w:t>
      </w:r>
      <w:r w:rsidRPr="00EA7C9C">
        <w:rPr>
          <w:color w:val="000000" w:themeColor="text1"/>
        </w:rPr>
        <w:fldChar w:fldCharType="end"/>
      </w:r>
      <w:r w:rsidRPr="00EA7C9C">
        <w:rPr>
          <w:color w:val="000000" w:themeColor="text1"/>
        </w:rPr>
        <w:t xml:space="preserve"> b). These results show no sign of crack formation even with localised strain values as high as 60%.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4CA02D96" wp14:editId="3801B008">
            <wp:extent cx="5162550" cy="2126825"/>
            <wp:effectExtent l="76200" t="76200" r="133350" b="140335"/>
            <wp:docPr id="2174" name="Picture 2174" descr="C:\Users\JohnKiu\Dropbox\PhD-Work\Thesis\2. Rearrangement050914\0Images\1ThesisImagenGraph\C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hnKiu\Dropbox\PhD-Work\Thesis\2. Rearrangement050914\0Images\1ThesisImagenGraph\C4-38.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161943" cy="2126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28" w:name="_Ref418870186"/>
      <w:bookmarkStart w:id="329" w:name="_Toc42791664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37</w:t>
      </w:r>
      <w:r w:rsidR="00196015" w:rsidRPr="00EA7C9C">
        <w:rPr>
          <w:noProof/>
          <w:color w:val="000000" w:themeColor="text1"/>
        </w:rPr>
        <w:fldChar w:fldCharType="end"/>
      </w:r>
      <w:bookmarkEnd w:id="328"/>
      <w:r w:rsidRPr="00EA7C9C">
        <w:rPr>
          <w:color w:val="000000" w:themeColor="text1"/>
        </w:rPr>
        <w:t xml:space="preserve"> a) Simulated stress triaxiality superimposed onto the photomicrograph b) microgrid over inclusions cluster in Fe-30wt%Ni+S</w:t>
      </w:r>
      <w:bookmarkEnd w:id="329"/>
    </w:p>
    <w:p w:rsidR="00856106" w:rsidRPr="00EA7C9C" w:rsidRDefault="00856106" w:rsidP="00AE076B">
      <w:pPr>
        <w:keepNext/>
        <w:jc w:val="center"/>
        <w:rPr>
          <w:color w:val="000000" w:themeColor="text1"/>
        </w:rPr>
      </w:pPr>
      <w:r w:rsidRPr="00EA7C9C">
        <w:rPr>
          <w:noProof/>
          <w:color w:val="000000" w:themeColor="text1"/>
          <w:lang w:eastAsia="en-GB"/>
        </w:rPr>
        <w:lastRenderedPageBreak/>
        <w:drawing>
          <wp:inline distT="0" distB="0" distL="0" distR="0" wp14:anchorId="055B4155" wp14:editId="18E60B1C">
            <wp:extent cx="5391150" cy="2238375"/>
            <wp:effectExtent l="0" t="0" r="0" b="9525"/>
            <wp:docPr id="21" name="Picture 21" descr="C:\Users\JohnKiu\Dropbox\PhD-Work\Thesis\2. Rearrangement050914\1Images\1ThesisImagenGraph\C4-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1Images\1ThesisImagenGraph\C4-39b.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1150" cy="223837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30" w:name="_Ref418870219"/>
      <w:bookmarkStart w:id="331" w:name="_Toc42791664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38</w:t>
      </w:r>
      <w:r w:rsidR="00196015" w:rsidRPr="00EA7C9C">
        <w:rPr>
          <w:noProof/>
          <w:color w:val="000000" w:themeColor="text1"/>
        </w:rPr>
        <w:fldChar w:fldCharType="end"/>
      </w:r>
      <w:bookmarkEnd w:id="330"/>
      <w:r w:rsidRPr="00EA7C9C">
        <w:rPr>
          <w:color w:val="000000" w:themeColor="text1"/>
        </w:rPr>
        <w:t xml:space="preserve"> Equivalent strain map over the area of the microstructure a) without voids exclusion and b) with voids exclusion in strain measurement</w:t>
      </w:r>
      <w:bookmarkEnd w:id="331"/>
    </w:p>
    <w:p w:rsidR="00856106" w:rsidRPr="00EA7C9C" w:rsidRDefault="00856106" w:rsidP="00AE076B">
      <w:pPr>
        <w:rPr>
          <w:color w:val="000000" w:themeColor="text1"/>
        </w:rPr>
      </w:pPr>
      <w:r w:rsidRPr="00EA7C9C">
        <w:rPr>
          <w:color w:val="000000" w:themeColor="text1"/>
        </w:rPr>
        <w:t xml:space="preserve">In order to study the effect of inclusions on strain distribution as simulated by modellers </w:t>
      </w:r>
      <w:r w:rsidRPr="00EA7C9C">
        <w:rPr>
          <w:noProof/>
          <w:color w:val="000000" w:themeColor="text1"/>
        </w:rPr>
        <w:t>[13, 18]</w:t>
      </w:r>
      <w:r w:rsidRPr="00EA7C9C">
        <w:rPr>
          <w:color w:val="000000" w:themeColor="text1"/>
        </w:rPr>
        <w:t xml:space="preserve">, image processing and further analysis was done. First of all, the micrograph was filtered to produce an image with inclusions appearing in black on a white background as shown in </w:t>
      </w:r>
      <w:r w:rsidRPr="00EA7C9C">
        <w:rPr>
          <w:color w:val="000000" w:themeColor="text1"/>
        </w:rPr>
        <w:fldChar w:fldCharType="begin"/>
      </w:r>
      <w:r w:rsidRPr="00EA7C9C">
        <w:rPr>
          <w:color w:val="000000" w:themeColor="text1"/>
        </w:rPr>
        <w:instrText xml:space="preserve"> REF _Ref420578924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4.39</w:t>
      </w:r>
      <w:r w:rsidRPr="00EA7C9C">
        <w:rPr>
          <w:color w:val="000000" w:themeColor="text1"/>
        </w:rPr>
        <w:fldChar w:fldCharType="end"/>
      </w:r>
      <w:r w:rsidRPr="00EA7C9C">
        <w:rPr>
          <w:color w:val="000000" w:themeColor="text1"/>
        </w:rPr>
        <w:t xml:space="preserve"> c. Such process includes filtering the original micrograph (</w:t>
      </w:r>
      <w:r w:rsidRPr="00EA7C9C">
        <w:rPr>
          <w:color w:val="000000" w:themeColor="text1"/>
        </w:rPr>
        <w:fldChar w:fldCharType="begin"/>
      </w:r>
      <w:r w:rsidRPr="00EA7C9C">
        <w:rPr>
          <w:color w:val="000000" w:themeColor="text1"/>
        </w:rPr>
        <w:instrText xml:space="preserve"> REF _Ref420578924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4.39</w:t>
      </w:r>
      <w:r w:rsidRPr="00EA7C9C">
        <w:rPr>
          <w:color w:val="000000" w:themeColor="text1"/>
        </w:rPr>
        <w:fldChar w:fldCharType="end"/>
      </w:r>
      <w:r w:rsidRPr="00EA7C9C">
        <w:rPr>
          <w:color w:val="000000" w:themeColor="text1"/>
        </w:rPr>
        <w:t xml:space="preserve"> a) through a threshold value set  in </w:t>
      </w:r>
      <w:r w:rsidRPr="00EA7C9C">
        <w:rPr>
          <w:bCs/>
          <w:color w:val="000000" w:themeColor="text1"/>
        </w:rPr>
        <w:t xml:space="preserve">SigmaScan Pro 5 </w:t>
      </w:r>
      <w:r w:rsidRPr="00EA7C9C">
        <w:rPr>
          <w:bCs/>
          <w:noProof/>
          <w:color w:val="000000" w:themeColor="text1"/>
        </w:rPr>
        <w:t>[100]</w:t>
      </w:r>
      <w:r w:rsidRPr="00EA7C9C">
        <w:rPr>
          <w:bCs/>
          <w:color w:val="000000" w:themeColor="text1"/>
        </w:rPr>
        <w:t xml:space="preserve"> </w:t>
      </w:r>
      <w:r w:rsidRPr="00EA7C9C">
        <w:rPr>
          <w:color w:val="000000" w:themeColor="text1"/>
        </w:rPr>
        <w:t xml:space="preserve">to produce </w:t>
      </w:r>
      <w:r w:rsidRPr="00EA7C9C">
        <w:rPr>
          <w:color w:val="000000" w:themeColor="text1"/>
        </w:rPr>
        <w:fldChar w:fldCharType="begin"/>
      </w:r>
      <w:r w:rsidRPr="00EA7C9C">
        <w:rPr>
          <w:color w:val="000000" w:themeColor="text1"/>
        </w:rPr>
        <w:instrText xml:space="preserve"> REF _Ref420578924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4.39</w:t>
      </w:r>
      <w:r w:rsidRPr="00EA7C9C">
        <w:rPr>
          <w:color w:val="000000" w:themeColor="text1"/>
        </w:rPr>
        <w:fldChar w:fldCharType="end"/>
      </w:r>
      <w:r w:rsidRPr="00EA7C9C">
        <w:rPr>
          <w:color w:val="000000" w:themeColor="text1"/>
        </w:rPr>
        <w:t xml:space="preserve"> b which is then manually processed to produce </w:t>
      </w:r>
      <w:r w:rsidRPr="00EA7C9C">
        <w:rPr>
          <w:color w:val="000000" w:themeColor="text1"/>
        </w:rPr>
        <w:fldChar w:fldCharType="begin"/>
      </w:r>
      <w:r w:rsidRPr="00EA7C9C">
        <w:rPr>
          <w:color w:val="000000" w:themeColor="text1"/>
        </w:rPr>
        <w:instrText xml:space="preserve"> REF _Ref420578924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4.39</w:t>
      </w:r>
      <w:r w:rsidRPr="00EA7C9C">
        <w:rPr>
          <w:color w:val="000000" w:themeColor="text1"/>
        </w:rPr>
        <w:fldChar w:fldCharType="end"/>
      </w:r>
      <w:r w:rsidRPr="00EA7C9C">
        <w:rPr>
          <w:color w:val="000000" w:themeColor="text1"/>
        </w:rPr>
        <w:t xml:space="preserve"> c. The resolution of the image is then transformed from 896 x 896 pixels (each pixel is 0.156 x 0.156 micron</w:t>
      </w:r>
      <w:r w:rsidRPr="00EA7C9C">
        <w:rPr>
          <w:color w:val="000000" w:themeColor="text1"/>
          <w:vertAlign w:val="superscript"/>
        </w:rPr>
        <w:t>2</w:t>
      </w:r>
      <w:r w:rsidRPr="00EA7C9C">
        <w:rPr>
          <w:color w:val="000000" w:themeColor="text1"/>
        </w:rPr>
        <w:t>) into 56 x 56 pixels (each pixel is 2.5 x 2.5 micron</w:t>
      </w:r>
      <w:r w:rsidRPr="00EA7C9C">
        <w:rPr>
          <w:color w:val="000000" w:themeColor="text1"/>
          <w:vertAlign w:val="superscript"/>
        </w:rPr>
        <w:t>2</w:t>
      </w:r>
      <w:r w:rsidRPr="00EA7C9C">
        <w:rPr>
          <w:color w:val="000000" w:themeColor="text1"/>
        </w:rPr>
        <w:t xml:space="preserve">) using a Matlab script developed by </w:t>
      </w:r>
      <w:r w:rsidRPr="00EA7C9C">
        <w:rPr>
          <w:bCs/>
          <w:color w:val="000000" w:themeColor="text1"/>
        </w:rPr>
        <w:t xml:space="preserve">Chalon </w:t>
      </w:r>
      <w:r w:rsidRPr="00EA7C9C">
        <w:rPr>
          <w:bCs/>
          <w:noProof/>
          <w:color w:val="000000" w:themeColor="text1"/>
        </w:rPr>
        <w:t>[101]</w:t>
      </w:r>
      <w:r w:rsidRPr="00EA7C9C">
        <w:rPr>
          <w:bCs/>
          <w:color w:val="000000" w:themeColor="text1"/>
        </w:rPr>
        <w:t xml:space="preserve"> as shown in </w:t>
      </w:r>
      <w:r w:rsidRPr="00EA7C9C">
        <w:rPr>
          <w:bCs/>
          <w:color w:val="000000" w:themeColor="text1"/>
        </w:rPr>
        <w:fldChar w:fldCharType="begin"/>
      </w:r>
      <w:r w:rsidRPr="00EA7C9C">
        <w:rPr>
          <w:bCs/>
          <w:color w:val="000000" w:themeColor="text1"/>
        </w:rPr>
        <w:instrText xml:space="preserve"> REF _Ref418870247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bCs/>
          <w:color w:val="000000" w:themeColor="text1"/>
        </w:rPr>
        <w:fldChar w:fldCharType="end"/>
      </w:r>
      <w:r w:rsidRPr="00EA7C9C">
        <w:rPr>
          <w:bCs/>
          <w:color w:val="000000" w:themeColor="text1"/>
        </w:rPr>
        <w:t xml:space="preserve"> b. The new pixel size is selected to correspond to the microgrid pitch over which single strain values are calculated. By selecting the right grey level threshold value, the </w:t>
      </w:r>
      <w:r w:rsidRPr="00EA7C9C">
        <w:rPr>
          <w:color w:val="000000" w:themeColor="text1"/>
        </w:rPr>
        <w:t xml:space="preserve">Matlab script identifies inclusions and produce the image shown in </w:t>
      </w:r>
      <w:r w:rsidRPr="00EA7C9C">
        <w:rPr>
          <w:bCs/>
          <w:color w:val="000000" w:themeColor="text1"/>
        </w:rPr>
        <w:fldChar w:fldCharType="begin"/>
      </w:r>
      <w:r w:rsidRPr="00EA7C9C">
        <w:rPr>
          <w:bCs/>
          <w:color w:val="000000" w:themeColor="text1"/>
        </w:rPr>
        <w:instrText xml:space="preserve"> REF _Ref418870247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bCs/>
          <w:color w:val="000000" w:themeColor="text1"/>
        </w:rPr>
        <w:fldChar w:fldCharType="end"/>
      </w:r>
      <w:r w:rsidRPr="00EA7C9C">
        <w:rPr>
          <w:bCs/>
          <w:color w:val="000000" w:themeColor="text1"/>
        </w:rPr>
        <w:t xml:space="preserve"> c. At this stage, the micrograph has been transformed into a pixelated image with coordinates of the inclusions recorded. It is then superimposed onto the original micrograph as shown in </w:t>
      </w:r>
      <w:r w:rsidRPr="00EA7C9C">
        <w:rPr>
          <w:bCs/>
          <w:color w:val="000000" w:themeColor="text1"/>
        </w:rPr>
        <w:fldChar w:fldCharType="begin"/>
      </w:r>
      <w:r w:rsidRPr="00EA7C9C">
        <w:rPr>
          <w:bCs/>
          <w:color w:val="000000" w:themeColor="text1"/>
        </w:rPr>
        <w:instrText xml:space="preserve"> REF _Ref418870247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bCs/>
          <w:color w:val="000000" w:themeColor="text1"/>
        </w:rPr>
        <w:fldChar w:fldCharType="end"/>
      </w:r>
      <w:r w:rsidRPr="00EA7C9C">
        <w:rPr>
          <w:bCs/>
          <w:color w:val="000000" w:themeColor="text1"/>
        </w:rPr>
        <w:t xml:space="preserve"> d. Due to the coarse elements, small inclusions (&lt; 2.5 microns) are excluded by the </w:t>
      </w:r>
      <w:r w:rsidRPr="00EA7C9C">
        <w:rPr>
          <w:color w:val="000000" w:themeColor="text1"/>
        </w:rPr>
        <w:t xml:space="preserve">matlab script and inclusions are highlighted through white grids as shown in </w:t>
      </w:r>
      <w:r w:rsidRPr="00EA7C9C">
        <w:rPr>
          <w:bCs/>
          <w:color w:val="000000" w:themeColor="text1"/>
        </w:rPr>
        <w:fldChar w:fldCharType="begin"/>
      </w:r>
      <w:r w:rsidRPr="00EA7C9C">
        <w:rPr>
          <w:bCs/>
          <w:color w:val="000000" w:themeColor="text1"/>
        </w:rPr>
        <w:instrText xml:space="preserve"> REF _Ref418870247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bCs/>
          <w:color w:val="000000" w:themeColor="text1"/>
        </w:rPr>
        <w:fldChar w:fldCharType="end"/>
      </w:r>
      <w:r w:rsidRPr="00EA7C9C">
        <w:rPr>
          <w:bCs/>
          <w:color w:val="000000" w:themeColor="text1"/>
        </w:rPr>
        <w:t xml:space="preserve"> d. It is worth noting that the procedure is somehow inaccurate with some errors created during the image resolution transformation which has missed some inclusions  and with also some final coordinates shifted from their real location. Nevertheless, the procedure used is able to identify the majority of the inclusions in the micrograph accurately.</w:t>
      </w:r>
    </w:p>
    <w:p w:rsidR="00856106" w:rsidRPr="00EA7C9C" w:rsidRDefault="00856106" w:rsidP="00AE076B">
      <w:pPr>
        <w:rPr>
          <w:color w:val="000000" w:themeColor="text1"/>
        </w:rPr>
      </w:pPr>
      <w:r w:rsidRPr="00EA7C9C">
        <w:rPr>
          <w:color w:val="000000" w:themeColor="text1"/>
        </w:rPr>
        <w:t xml:space="preserve">Next, the strain map (without interpolation) is superimposed onto the filtered micrograph as shown in </w:t>
      </w:r>
      <w:r w:rsidRPr="00EA7C9C">
        <w:rPr>
          <w:color w:val="000000" w:themeColor="text1"/>
        </w:rPr>
        <w:fldChar w:fldCharType="begin"/>
      </w:r>
      <w:r w:rsidRPr="00EA7C9C">
        <w:rPr>
          <w:color w:val="000000" w:themeColor="text1"/>
        </w:rPr>
        <w:instrText xml:space="preserve"> REF _Ref418870247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color w:val="000000" w:themeColor="text1"/>
        </w:rPr>
        <w:fldChar w:fldCharType="end"/>
      </w:r>
      <w:r w:rsidRPr="00EA7C9C">
        <w:rPr>
          <w:color w:val="000000" w:themeColor="text1"/>
        </w:rPr>
        <w:t xml:space="preserve"> c. Each element is then allocated one strain value </w:t>
      </w:r>
      <w:r w:rsidRPr="00EA7C9C">
        <w:rPr>
          <w:color w:val="000000" w:themeColor="text1"/>
        </w:rPr>
        <w:lastRenderedPageBreak/>
        <w:t xml:space="preserve">as shown in </w:t>
      </w:r>
      <w:r w:rsidRPr="00EA7C9C">
        <w:rPr>
          <w:color w:val="000000" w:themeColor="text1"/>
        </w:rPr>
        <w:fldChar w:fldCharType="begin"/>
      </w:r>
      <w:r w:rsidRPr="00EA7C9C">
        <w:rPr>
          <w:color w:val="000000" w:themeColor="text1"/>
        </w:rPr>
        <w:instrText xml:space="preserve"> REF _Ref418870247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color w:val="000000" w:themeColor="text1"/>
        </w:rPr>
        <w:fldChar w:fldCharType="end"/>
      </w:r>
      <w:r w:rsidRPr="00EA7C9C">
        <w:rPr>
          <w:color w:val="000000" w:themeColor="text1"/>
        </w:rPr>
        <w:t xml:space="preserve"> e. Inclusions are marked by white squares and red regions of 2.5 x 2.5 micron</w:t>
      </w:r>
      <w:r w:rsidRPr="00EA7C9C">
        <w:rPr>
          <w:color w:val="000000" w:themeColor="text1"/>
          <w:vertAlign w:val="superscript"/>
        </w:rPr>
        <w:t>2</w:t>
      </w:r>
      <w:r w:rsidRPr="00EA7C9C">
        <w:rPr>
          <w:color w:val="000000" w:themeColor="text1"/>
        </w:rPr>
        <w:t xml:space="preserve"> regions located around inclusions as shown in </w:t>
      </w:r>
      <w:r w:rsidRPr="00EA7C9C">
        <w:rPr>
          <w:color w:val="000000" w:themeColor="text1"/>
        </w:rPr>
        <w:fldChar w:fldCharType="begin"/>
      </w:r>
      <w:r w:rsidRPr="00EA7C9C">
        <w:rPr>
          <w:color w:val="000000" w:themeColor="text1"/>
        </w:rPr>
        <w:instrText xml:space="preserve"> REF _Ref418870247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4.40</w:t>
      </w:r>
      <w:r w:rsidRPr="00EA7C9C">
        <w:rPr>
          <w:color w:val="000000" w:themeColor="text1"/>
        </w:rPr>
        <w:fldChar w:fldCharType="end"/>
      </w:r>
      <w:r w:rsidRPr="00EA7C9C">
        <w:rPr>
          <w:color w:val="000000" w:themeColor="text1"/>
        </w:rPr>
        <w:t xml:space="preserve"> f are found using an Excel program. Finally, a histogram was plotted comparing strain distributions in the regions that are 2.5 micron away from the inclusions (red squares) and strain distributions in the austenitic matrix around these regions as shown in </w:t>
      </w:r>
      <w:r w:rsidRPr="00EA7C9C">
        <w:rPr>
          <w:color w:val="000000" w:themeColor="text1"/>
        </w:rPr>
        <w:fldChar w:fldCharType="begin"/>
      </w:r>
      <w:r w:rsidRPr="00EA7C9C">
        <w:rPr>
          <w:color w:val="000000" w:themeColor="text1"/>
        </w:rPr>
        <w:instrText xml:space="preserve"> REF _Ref418870287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4.41</w:t>
      </w:r>
      <w:r w:rsidRPr="00EA7C9C">
        <w:rPr>
          <w:color w:val="000000" w:themeColor="text1"/>
        </w:rPr>
        <w:fldChar w:fldCharType="end"/>
      </w:r>
      <w:r w:rsidRPr="00EA7C9C">
        <w:rPr>
          <w:color w:val="000000" w:themeColor="text1"/>
        </w:rPr>
        <w:t xml:space="preserve">. Results show that strain distribution histograms around inclusions and away from inclusions are similar. The main conclusion from this quantification of strain distributions around inclusions is that there is no distinctive effect created by inclusions on strain localisation for this particular area of the microstructure with measurements obtained using the 2.5 micron pitch microgrid. </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5B955EB0" wp14:editId="0C5E79EE">
            <wp:extent cx="5400675" cy="1914525"/>
            <wp:effectExtent l="0" t="0" r="9525" b="9525"/>
            <wp:docPr id="48" name="Picture 48" descr="C:\Users\JohnKiu\Dropbox\PhD-Work\Thesis\2. Rearrangement050914\0Images\1ThesisImagenGraph\C4-39-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Kiu\Dropbox\PhD-Work\Thesis\2. Rearrangement050914\0Images\1ThesisImagenGraph\C4-39-2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00675" cy="191452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32" w:name="_Ref420578924"/>
      <w:bookmarkStart w:id="333" w:name="_Toc42791664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39</w:t>
      </w:r>
      <w:r w:rsidR="00196015" w:rsidRPr="00EA7C9C">
        <w:rPr>
          <w:noProof/>
          <w:color w:val="000000" w:themeColor="text1"/>
        </w:rPr>
        <w:fldChar w:fldCharType="end"/>
      </w:r>
      <w:bookmarkEnd w:id="332"/>
      <w:r w:rsidRPr="00EA7C9C">
        <w:rPr>
          <w:color w:val="000000" w:themeColor="text1"/>
        </w:rPr>
        <w:t xml:space="preserve"> a) Original micrograph of </w:t>
      </w:r>
      <w:r w:rsidRPr="00EA7C9C">
        <w:rPr>
          <w:rStyle w:val="Caption2Char"/>
          <w:rFonts w:asciiTheme="minorHAnsi" w:hAnsiTheme="minorHAnsi"/>
          <w:b/>
          <w:color w:val="000000" w:themeColor="text1"/>
        </w:rPr>
        <w:t>an inclusion cluster in Fe-30wt%Ni+S,</w:t>
      </w:r>
      <w:r w:rsidRPr="00EA7C9C">
        <w:rPr>
          <w:color w:val="000000" w:themeColor="text1"/>
        </w:rPr>
        <w:t xml:space="preserve"> b) after thresholding and c) final processed micrograph</w:t>
      </w:r>
      <w:bookmarkEnd w:id="333"/>
    </w:p>
    <w:p w:rsidR="00856106" w:rsidRPr="00EA7C9C" w:rsidRDefault="00856106" w:rsidP="00AE076B">
      <w:pPr>
        <w:keepNext/>
        <w:jc w:val="center"/>
        <w:rPr>
          <w:color w:val="000000" w:themeColor="text1"/>
        </w:rPr>
      </w:pPr>
      <w:r w:rsidRPr="00EA7C9C">
        <w:rPr>
          <w:b/>
          <w:noProof/>
          <w:color w:val="000000" w:themeColor="text1"/>
          <w:sz w:val="20"/>
          <w:lang w:eastAsia="en-GB"/>
        </w:rPr>
        <w:lastRenderedPageBreak/>
        <w:drawing>
          <wp:inline distT="0" distB="0" distL="0" distR="0" wp14:anchorId="72BBFA95" wp14:editId="30890896">
            <wp:extent cx="5391150" cy="4057650"/>
            <wp:effectExtent l="0" t="0" r="0" b="0"/>
            <wp:docPr id="50" name="Picture 50" descr="C:\Users\JohnKiu\Dropbox\PhD-Work\Thesis\2. Rearrangement050914\0Images\1ThesisImagenGraph\C4-39-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Kiu\Dropbox\PhD-Work\Thesis\2. Rearrangement050914\0Images\1ThesisImagenGraph\C4-39-3a-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391150" cy="4057650"/>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34" w:name="_Ref418870247"/>
      <w:bookmarkStart w:id="335" w:name="_Toc42791665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40</w:t>
      </w:r>
      <w:r w:rsidR="00196015" w:rsidRPr="00EA7C9C">
        <w:rPr>
          <w:noProof/>
          <w:color w:val="000000" w:themeColor="text1"/>
        </w:rPr>
        <w:fldChar w:fldCharType="end"/>
      </w:r>
      <w:bookmarkEnd w:id="334"/>
      <w:r w:rsidRPr="00EA7C9C">
        <w:rPr>
          <w:rStyle w:val="Caption2Char"/>
          <w:rFonts w:asciiTheme="minorHAnsi" w:hAnsiTheme="minorHAnsi"/>
          <w:b/>
          <w:color w:val="000000" w:themeColor="text1"/>
        </w:rPr>
        <w:t xml:space="preserve"> a) Processed micrograph of inclusion cluster in Fe-30wt%Ni+S with b) change of resolution, c) identification of inclusions location, d) processed inclusions location superimposed to original micrograph,  e) superimposition of equivalent strain distribution values and f) transformed image with selected inclusions within white squares and red squares considered as inclusions surrounding</w:t>
      </w:r>
      <w:bookmarkEnd w:id="335"/>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60ADFBB5" wp14:editId="0D9E431F">
            <wp:extent cx="4600575" cy="2524125"/>
            <wp:effectExtent l="0" t="0" r="9525" b="9525"/>
            <wp:docPr id="2074" name="Chart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856106" w:rsidRPr="00EA7C9C" w:rsidRDefault="00856106" w:rsidP="00AE076B">
      <w:pPr>
        <w:pStyle w:val="Caption"/>
        <w:rPr>
          <w:color w:val="000000" w:themeColor="text1"/>
        </w:rPr>
      </w:pPr>
      <w:bookmarkStart w:id="336" w:name="_Ref418870287"/>
      <w:bookmarkStart w:id="337" w:name="_Toc42791665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41</w:t>
      </w:r>
      <w:r w:rsidR="00196015" w:rsidRPr="00EA7C9C">
        <w:rPr>
          <w:noProof/>
          <w:color w:val="000000" w:themeColor="text1"/>
        </w:rPr>
        <w:fldChar w:fldCharType="end"/>
      </w:r>
      <w:bookmarkEnd w:id="336"/>
      <w:r w:rsidRPr="00EA7C9C">
        <w:rPr>
          <w:color w:val="000000" w:themeColor="text1"/>
        </w:rPr>
        <w:t xml:space="preserve"> Histogram of equivalent strain in the austenitic phase around and away from the inclusions</w:t>
      </w:r>
      <w:bookmarkEnd w:id="337"/>
    </w:p>
    <w:p w:rsidR="00856106" w:rsidRPr="00EA7C9C" w:rsidRDefault="00856106" w:rsidP="00AE076B">
      <w:pPr>
        <w:rPr>
          <w:color w:val="000000" w:themeColor="text1"/>
        </w:rPr>
      </w:pPr>
      <w:r w:rsidRPr="00EA7C9C">
        <w:rPr>
          <w:color w:val="000000" w:themeColor="text1"/>
        </w:rPr>
        <w:lastRenderedPageBreak/>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shows the effect of the microgrid pitch size on local strain values. The same area of the microstructure was analysed by first selecting grid intersection points located 12.5 microns apart (</w:t>
      </w:r>
      <w:r w:rsidRPr="00EA7C9C">
        <w:rPr>
          <w:color w:val="000000" w:themeColor="text1"/>
        </w:rPr>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a) and then by using all microgrid intersection points (2.5 micron grid pitch in </w:t>
      </w:r>
      <w:r w:rsidRPr="00EA7C9C">
        <w:rPr>
          <w:color w:val="000000" w:themeColor="text1"/>
        </w:rPr>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b). Equivalent strain maps results clearly show the effect of the microgrid pitch size when calculating strain distribution values over the microstructure. </w:t>
      </w:r>
      <w:r w:rsidRPr="00EA7C9C">
        <w:rPr>
          <w:color w:val="000000" w:themeColor="text1"/>
        </w:rPr>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a shows a maximum measured strain value of 38% with the bigger pitch size while strain values as high as 75% are measured around the grain boundaries where cracking is found with the smaller pitch size (</w:t>
      </w:r>
      <w:r w:rsidRPr="00EA7C9C">
        <w:rPr>
          <w:color w:val="000000" w:themeColor="text1"/>
        </w:rPr>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b). On the other hand, strain values as high as 50% have been measured within a grain as shown in </w:t>
      </w:r>
      <w:r w:rsidRPr="00EA7C9C">
        <w:rPr>
          <w:color w:val="000000" w:themeColor="text1"/>
        </w:rPr>
        <w:fldChar w:fldCharType="begin"/>
      </w:r>
      <w:r w:rsidRPr="00EA7C9C">
        <w:rPr>
          <w:color w:val="000000" w:themeColor="text1"/>
        </w:rPr>
        <w:instrText xml:space="preserve"> REF _Ref418870299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b. using the smaller pitch size. Hence, it is clear from this result the strain map resolution is very much dependent on the microgrid pitch size which should be reduced as much as possible to resolve high strain gradients especially around grain boundaries (where cracks are generated in this material) or close to the interface between matrix and inclusions.</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7B338394" wp14:editId="024BBD8E">
            <wp:extent cx="5114925" cy="2516868"/>
            <wp:effectExtent l="76200" t="76200" r="123825" b="131445"/>
            <wp:docPr id="46" name="Picture 46" descr="C:\Users\JohnKiu\Dropbox\PhD-Work\Thesis\2. Rearrangement050914\0Images\1ThesisImagenGraph\C4-4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ropbox\PhD-Work\Thesis\2. Rearrangement050914\0Images\1ThesisImagenGraph\C4-42a-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114925" cy="25168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38" w:name="_Ref418870299"/>
      <w:bookmarkStart w:id="339" w:name="_Toc42791665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42</w:t>
      </w:r>
      <w:r w:rsidR="00196015" w:rsidRPr="00EA7C9C">
        <w:rPr>
          <w:noProof/>
          <w:color w:val="000000" w:themeColor="text1"/>
        </w:rPr>
        <w:fldChar w:fldCharType="end"/>
      </w:r>
      <w:bookmarkEnd w:id="338"/>
      <w:r w:rsidRPr="00EA7C9C">
        <w:rPr>
          <w:color w:val="000000" w:themeColor="text1"/>
        </w:rPr>
        <w:t xml:space="preserve"> Measured equivalent strain distribution over the Fe-30wt%Ni+S microstructure with a) a microgrid pitch size of 12.5microns and b) a microgrid pitch size of 2.5 microns</w:t>
      </w:r>
      <w:bookmarkEnd w:id="339"/>
    </w:p>
    <w:p w:rsidR="00856106" w:rsidRPr="00EA7C9C" w:rsidRDefault="00856106" w:rsidP="00AE076B">
      <w:pPr>
        <w:pStyle w:val="Heading4"/>
        <w:rPr>
          <w:color w:val="000000" w:themeColor="text1"/>
        </w:rPr>
      </w:pPr>
      <w:bookmarkStart w:id="340" w:name="_Toc409703640"/>
      <w:bookmarkStart w:id="341" w:name="_Toc427916506"/>
      <w:r w:rsidRPr="00EA7C9C">
        <w:rPr>
          <w:color w:val="000000" w:themeColor="text1"/>
        </w:rPr>
        <w:t>FCS</w:t>
      </w:r>
      <w:bookmarkEnd w:id="340"/>
      <w:bookmarkEnd w:id="341"/>
    </w:p>
    <w:p w:rsidR="00856106" w:rsidRPr="00EA7C9C" w:rsidRDefault="00856106" w:rsidP="00AE076B">
      <w:pPr>
        <w:rPr>
          <w:color w:val="000000" w:themeColor="text1"/>
        </w:rPr>
      </w:pPr>
      <w:r w:rsidRPr="00EA7C9C">
        <w:rPr>
          <w:color w:val="000000" w:themeColor="text1"/>
        </w:rPr>
        <w:t>After studying the strain map at 1000</w:t>
      </w:r>
      <w:r w:rsidRPr="00EA7C9C">
        <w:rPr>
          <w:color w:val="000000" w:themeColor="text1"/>
          <w:vertAlign w:val="superscript"/>
        </w:rPr>
        <w:t>o</w:t>
      </w:r>
      <w:r w:rsidRPr="00EA7C9C">
        <w:rPr>
          <w:color w:val="000000" w:themeColor="text1"/>
        </w:rPr>
        <w:t>C and the effect of inclusions on strain distribution for the simulation material, another strain map was constructed using a set of 20 micron pitch grid deposited on FCS tested at 850</w:t>
      </w:r>
      <w:r w:rsidRPr="00EA7C9C">
        <w:rPr>
          <w:color w:val="000000" w:themeColor="text1"/>
          <w:vertAlign w:val="superscript"/>
        </w:rPr>
        <w:t>o</w:t>
      </w:r>
      <w:r w:rsidRPr="00EA7C9C">
        <w:rPr>
          <w:color w:val="000000" w:themeColor="text1"/>
        </w:rPr>
        <w:t>C. After 25% strain applied at 850</w:t>
      </w:r>
      <w:r w:rsidRPr="00EA7C9C">
        <w:rPr>
          <w:color w:val="000000" w:themeColor="text1"/>
          <w:vertAlign w:val="superscript"/>
        </w:rPr>
        <w:t>o</w:t>
      </w:r>
      <w:r w:rsidRPr="00EA7C9C">
        <w:rPr>
          <w:color w:val="000000" w:themeColor="text1"/>
        </w:rPr>
        <w:t xml:space="preserve">C, the grids were still highly visible as shown in </w:t>
      </w:r>
      <w:r w:rsidRPr="00EA7C9C">
        <w:rPr>
          <w:color w:val="000000" w:themeColor="text1"/>
        </w:rPr>
        <w:fldChar w:fldCharType="begin"/>
      </w:r>
      <w:r w:rsidRPr="00EA7C9C">
        <w:rPr>
          <w:color w:val="000000" w:themeColor="text1"/>
        </w:rPr>
        <w:instrText xml:space="preserve"> REF _Ref418869635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23</w:t>
      </w:r>
      <w:r w:rsidRPr="00EA7C9C">
        <w:rPr>
          <w:color w:val="000000" w:themeColor="text1"/>
        </w:rPr>
        <w:fldChar w:fldCharType="end"/>
      </w:r>
      <w:r w:rsidRPr="00EA7C9C">
        <w:rPr>
          <w:color w:val="000000" w:themeColor="text1"/>
        </w:rPr>
        <w:t xml:space="preserve"> unlike the 2.5 micron </w:t>
      </w:r>
      <w:r w:rsidRPr="00EA7C9C">
        <w:rPr>
          <w:color w:val="000000" w:themeColor="text1"/>
        </w:rPr>
        <w:lastRenderedPageBreak/>
        <w:t>grid which was shown to disappear after testing FCS at both 850</w:t>
      </w:r>
      <w:r w:rsidRPr="00EA7C9C">
        <w:rPr>
          <w:color w:val="000000" w:themeColor="text1"/>
          <w:vertAlign w:val="superscript"/>
        </w:rPr>
        <w:t>o</w:t>
      </w:r>
      <w:r w:rsidRPr="00EA7C9C">
        <w:rPr>
          <w:color w:val="000000" w:themeColor="text1"/>
        </w:rPr>
        <w:t>C and 1000</w:t>
      </w:r>
      <w:r w:rsidRPr="00EA7C9C">
        <w:rPr>
          <w:color w:val="000000" w:themeColor="text1"/>
          <w:vertAlign w:val="superscript"/>
        </w:rPr>
        <w:t>o</w:t>
      </w:r>
      <w:r w:rsidRPr="00EA7C9C">
        <w:rPr>
          <w:color w:val="000000" w:themeColor="text1"/>
        </w:rPr>
        <w:t>C tests (</w:t>
      </w:r>
      <w:r w:rsidRPr="00EA7C9C">
        <w:rPr>
          <w:color w:val="000000" w:themeColor="text1"/>
        </w:rPr>
        <w:fldChar w:fldCharType="begin"/>
      </w:r>
      <w:r w:rsidRPr="00EA7C9C">
        <w:rPr>
          <w:color w:val="000000" w:themeColor="text1"/>
        </w:rPr>
        <w:instrText xml:space="preserve"> REF _Ref418869480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_Ref418869509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19</w:t>
      </w:r>
      <w:r w:rsidRPr="00EA7C9C">
        <w:rPr>
          <w:color w:val="000000" w:themeColor="text1"/>
        </w:rPr>
        <w:fldChar w:fldCharType="end"/>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After analysing the grid the equivalent strain distribution was mapped over an area of the deformed FCS microstructure as shown in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c. Results show a very high level of strain heterogeneity with local strain values ranging from 0 to 100% for an applied strain of 25%. The strain map clearly shows the formation of intense shear bands orientated at 45</w:t>
      </w:r>
      <w:r w:rsidRPr="00EA7C9C">
        <w:rPr>
          <w:color w:val="000000" w:themeColor="text1"/>
          <w:vertAlign w:val="superscript"/>
        </w:rPr>
        <w:t>o</w:t>
      </w:r>
      <w:r w:rsidRPr="00EA7C9C">
        <w:rPr>
          <w:color w:val="000000" w:themeColor="text1"/>
        </w:rPr>
        <w:t xml:space="preserve"> with respect to the loading axis in the microstructure of FCS deformed at 850</w:t>
      </w:r>
      <w:r w:rsidRPr="00EA7C9C">
        <w:rPr>
          <w:color w:val="000000" w:themeColor="text1"/>
          <w:vertAlign w:val="superscript"/>
        </w:rPr>
        <w:t>o</w:t>
      </w:r>
      <w:r w:rsidRPr="00EA7C9C">
        <w:rPr>
          <w:color w:val="000000" w:themeColor="text1"/>
        </w:rPr>
        <w:t xml:space="preserve">C. Without the strain map, it is not possible to identify the influence of inclusions on the microstructure deformation. For instance,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a clearly highlights the strong influence of inclusions on strain localisation with the particular alignment of inclusions creating a high distortion of the microgrids as shown by the red arrows. However, results also show that strain localisation is not only caused by the presence of inclusions but is also the result of plastic deformation mechanisms in regions where no inclusions can be observed. For instance,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b shows strain concentration caused by inclusions (Red arrow) as  well as in regions without inclusions (yellow arrows). In the latter case deformation patterns are similar to those observed in the transformed regions of the FCS microstructure after the test carried out at 850</w:t>
      </w:r>
      <w:r w:rsidRPr="00EA7C9C">
        <w:rPr>
          <w:color w:val="000000" w:themeColor="text1"/>
          <w:vertAlign w:val="superscript"/>
        </w:rPr>
        <w:t>o</w:t>
      </w:r>
      <w:r w:rsidRPr="00EA7C9C">
        <w:rPr>
          <w:color w:val="000000" w:themeColor="text1"/>
        </w:rPr>
        <w:t xml:space="preserve">C using a 2.5 micron pitch microgrid as shown in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d. where intense localised bands of deformation can be observed. These regions might therefore correspond to regions where phase transformation takes place.</w:t>
      </w:r>
    </w:p>
    <w:p w:rsidR="00856106" w:rsidRPr="00EA7C9C" w:rsidRDefault="00856106" w:rsidP="00AE076B">
      <w:pPr>
        <w:rPr>
          <w:color w:val="000000" w:themeColor="text1"/>
        </w:rPr>
      </w:pPr>
      <w:r w:rsidRPr="00EA7C9C">
        <w:rPr>
          <w:color w:val="000000" w:themeColor="text1"/>
        </w:rPr>
        <w:t xml:space="preserve">Results show that these regions deform to very high levels with strain values as high as 100% for the applied strain of 25%. This shows that such regions are preferable deformation zone over the non-transformed regions. Inclusions found within the transformed regions further promote strain concentration and potentially generate cracks as shown in </w:t>
      </w:r>
      <w:r w:rsidRPr="00EA7C9C">
        <w:rPr>
          <w:color w:val="000000" w:themeColor="text1"/>
        </w:rPr>
        <w:fldChar w:fldCharType="begin"/>
      </w:r>
      <w:r w:rsidRPr="00EA7C9C">
        <w:rPr>
          <w:color w:val="000000" w:themeColor="text1"/>
        </w:rPr>
        <w:instrText xml:space="preserve"> REF _Ref418869480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color w:val="000000" w:themeColor="text1"/>
        </w:rPr>
        <w:fldChar w:fldCharType="end"/>
      </w:r>
      <w:r w:rsidRPr="00EA7C9C">
        <w:rPr>
          <w:color w:val="000000" w:themeColor="text1"/>
        </w:rPr>
        <w:t xml:space="preserve"> b (test result at 850</w:t>
      </w:r>
      <w:r w:rsidRPr="00EA7C9C">
        <w:rPr>
          <w:color w:val="000000" w:themeColor="text1"/>
          <w:vertAlign w:val="superscript"/>
        </w:rPr>
        <w:t>o</w:t>
      </w:r>
      <w:r w:rsidRPr="00EA7C9C">
        <w:rPr>
          <w:color w:val="000000" w:themeColor="text1"/>
        </w:rPr>
        <w:t>C with a 2.5 micron grid reported in section 4.2.2).</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2F3C6C3B" wp14:editId="3C10CDE1">
            <wp:extent cx="4685710" cy="4446187"/>
            <wp:effectExtent l="76200" t="76200" r="133985" b="12636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grid850C.bmp"/>
                    <pic:cNvPicPr/>
                  </pic:nvPicPr>
                  <pic:blipFill>
                    <a:blip r:embed="rId150" cstate="email">
                      <a:extLst>
                        <a:ext uri="{28A0092B-C50C-407E-A947-70E740481C1C}">
                          <a14:useLocalDpi xmlns:a14="http://schemas.microsoft.com/office/drawing/2010/main"/>
                        </a:ext>
                      </a:extLst>
                    </a:blip>
                    <a:stretch>
                      <a:fillRect/>
                    </a:stretch>
                  </pic:blipFill>
                  <pic:spPr>
                    <a:xfrm>
                      <a:off x="0" y="0"/>
                      <a:ext cx="4705246" cy="44647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rFonts w:cstheme="minorHAnsi"/>
          <w:color w:val="000000" w:themeColor="text1"/>
        </w:rPr>
      </w:pPr>
      <w:bookmarkStart w:id="342" w:name="_Ref418870336"/>
      <w:bookmarkStart w:id="343" w:name="_Toc427916653"/>
      <w:r w:rsidRPr="00EA7C9C">
        <w:rPr>
          <w:rFonts w:cstheme="minorHAnsi"/>
          <w:color w:val="000000" w:themeColor="text1"/>
        </w:rPr>
        <w:t xml:space="preserve">Figure </w:t>
      </w:r>
      <w:r w:rsidRPr="00EA7C9C">
        <w:rPr>
          <w:rFonts w:cstheme="minorHAnsi"/>
          <w:color w:val="000000" w:themeColor="text1"/>
        </w:rPr>
        <w:fldChar w:fldCharType="begin"/>
      </w:r>
      <w:r w:rsidRPr="00EA7C9C">
        <w:rPr>
          <w:rFonts w:cstheme="minorHAnsi"/>
          <w:color w:val="000000" w:themeColor="text1"/>
        </w:rPr>
        <w:instrText xml:space="preserve"> STYLEREF 1 \s </w:instrText>
      </w:r>
      <w:r w:rsidRPr="00EA7C9C">
        <w:rPr>
          <w:rFonts w:cstheme="minorHAnsi"/>
          <w:color w:val="000000" w:themeColor="text1"/>
        </w:rPr>
        <w:fldChar w:fldCharType="separate"/>
      </w:r>
      <w:r w:rsidR="00A3764E" w:rsidRPr="00EA7C9C">
        <w:rPr>
          <w:rFonts w:cstheme="minorHAnsi"/>
          <w:noProof/>
          <w:color w:val="000000" w:themeColor="text1"/>
        </w:rPr>
        <w:t>4</w:t>
      </w:r>
      <w:r w:rsidRPr="00EA7C9C">
        <w:rPr>
          <w:rFonts w:cstheme="minorHAnsi"/>
          <w:color w:val="000000" w:themeColor="text1"/>
        </w:rPr>
        <w:fldChar w:fldCharType="end"/>
      </w:r>
      <w:r w:rsidRPr="00EA7C9C">
        <w:rPr>
          <w:rFonts w:cstheme="minorHAnsi"/>
          <w:color w:val="000000" w:themeColor="text1"/>
        </w:rPr>
        <w:t>.</w:t>
      </w:r>
      <w:r w:rsidRPr="00EA7C9C">
        <w:rPr>
          <w:rFonts w:cstheme="minorHAnsi"/>
          <w:color w:val="000000" w:themeColor="text1"/>
        </w:rPr>
        <w:fldChar w:fldCharType="begin"/>
      </w:r>
      <w:r w:rsidRPr="00EA7C9C">
        <w:rPr>
          <w:rFonts w:cstheme="minorHAnsi"/>
          <w:color w:val="000000" w:themeColor="text1"/>
        </w:rPr>
        <w:instrText xml:space="preserve"> SEQ Figure \* ARABIC \s 1 </w:instrText>
      </w:r>
      <w:r w:rsidRPr="00EA7C9C">
        <w:rPr>
          <w:rFonts w:cstheme="minorHAnsi"/>
          <w:color w:val="000000" w:themeColor="text1"/>
        </w:rPr>
        <w:fldChar w:fldCharType="separate"/>
      </w:r>
      <w:r w:rsidR="00A3764E" w:rsidRPr="00EA7C9C">
        <w:rPr>
          <w:rFonts w:cstheme="minorHAnsi"/>
          <w:noProof/>
          <w:color w:val="000000" w:themeColor="text1"/>
        </w:rPr>
        <w:t>43</w:t>
      </w:r>
      <w:r w:rsidRPr="00EA7C9C">
        <w:rPr>
          <w:rFonts w:cstheme="minorHAnsi"/>
          <w:color w:val="000000" w:themeColor="text1"/>
        </w:rPr>
        <w:fldChar w:fldCharType="end"/>
      </w:r>
      <w:bookmarkEnd w:id="342"/>
      <w:r w:rsidRPr="00EA7C9C">
        <w:rPr>
          <w:rFonts w:cstheme="minorHAnsi"/>
          <w:color w:val="000000" w:themeColor="text1"/>
        </w:rPr>
        <w:t xml:space="preserve"> FCS deformed at 850</w:t>
      </w:r>
      <w:r w:rsidRPr="00EA7C9C">
        <w:rPr>
          <w:rFonts w:ascii="Cambria Math" w:hAnsi="Cambria Math" w:cs="Cambria Math"/>
          <w:color w:val="000000" w:themeColor="text1"/>
        </w:rPr>
        <w:t>⁰</w:t>
      </w:r>
      <w:r w:rsidRPr="00EA7C9C">
        <w:rPr>
          <w:rFonts w:cstheme="minorHAnsi"/>
          <w:color w:val="000000" w:themeColor="text1"/>
        </w:rPr>
        <w:t>C: a) effect of inclusions on strain localisation highlighted with red arrows, b) phase transformed regions with high strain localisation highlighted with yellow arrows, c) equivalent strain map plotted over the FCS microstructure and d) regions with and without phase transformation for the 2.5 micron grid</w:t>
      </w:r>
      <w:bookmarkEnd w:id="343"/>
    </w:p>
    <w:p w:rsidR="00856106" w:rsidRPr="00EA7C9C" w:rsidRDefault="00856106" w:rsidP="00AE076B">
      <w:pPr>
        <w:pStyle w:val="Heading4"/>
        <w:rPr>
          <w:color w:val="000000" w:themeColor="text1"/>
        </w:rPr>
      </w:pPr>
      <w:bookmarkStart w:id="344" w:name="_Toc409703641"/>
      <w:bookmarkStart w:id="345" w:name="_Toc427916507"/>
      <w:r w:rsidRPr="00EA7C9C">
        <w:rPr>
          <w:color w:val="000000" w:themeColor="text1"/>
        </w:rPr>
        <w:t>Fe-30wt%Ni</w:t>
      </w:r>
      <w:bookmarkEnd w:id="344"/>
      <w:bookmarkEnd w:id="345"/>
    </w:p>
    <w:p w:rsidR="00856106" w:rsidRPr="00EA7C9C" w:rsidRDefault="00856106" w:rsidP="00AE076B">
      <w:pPr>
        <w:rPr>
          <w:color w:val="000000" w:themeColor="text1"/>
        </w:rPr>
      </w:pPr>
      <w:r w:rsidRPr="00EA7C9C">
        <w:rPr>
          <w:color w:val="000000" w:themeColor="text1"/>
        </w:rPr>
        <w:t>Fe-30wt%Ni, which is simulating the austenitic phase of FCS without the influence of inclusions, was also tested with local deformation analysed using microgrids. Fe-30wt%Ni was deformed up to 25% at 1000</w:t>
      </w:r>
      <w:r w:rsidRPr="00EA7C9C">
        <w:rPr>
          <w:color w:val="000000" w:themeColor="text1"/>
          <w:vertAlign w:val="superscript"/>
        </w:rPr>
        <w:t>o</w:t>
      </w:r>
      <w:r w:rsidRPr="00EA7C9C">
        <w:rPr>
          <w:color w:val="000000" w:themeColor="text1"/>
        </w:rPr>
        <w:t xml:space="preserve">C. </w:t>
      </w:r>
    </w:p>
    <w:p w:rsidR="00856106" w:rsidRPr="00EA7C9C" w:rsidRDefault="00856106" w:rsidP="00AE076B">
      <w:pPr>
        <w:rPr>
          <w:color w:val="000000" w:themeColor="text1"/>
        </w:rPr>
      </w:pPr>
      <w:r w:rsidRPr="00EA7C9C">
        <w:rPr>
          <w:color w:val="000000" w:themeColor="text1"/>
        </w:rPr>
        <w:t xml:space="preserve">After the test, micrographs were taken and compared side-to-side with the FE simulation results.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a shows the FE results in terms of strain-yy through the thickness of the specimen with two regions A and B highlighted over which microgrid strain measurements have been carried out.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b shows the stress triaxiality results with values ranging from 0.3 to 0.5 on the surface normal to TD and within the analysed regions A and B. Region A corresponds to a 1600x1460 micron</w:t>
      </w:r>
      <w:r w:rsidRPr="00EA7C9C">
        <w:rPr>
          <w:color w:val="000000" w:themeColor="text1"/>
          <w:vertAlign w:val="superscript"/>
        </w:rPr>
        <w:t>2</w:t>
      </w:r>
      <w:r w:rsidRPr="00EA7C9C">
        <w:rPr>
          <w:color w:val="000000" w:themeColor="text1"/>
        </w:rPr>
        <w:t xml:space="preserve"> area of the microstructure shown in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c where the highest strain values have been </w:t>
      </w:r>
      <w:r w:rsidRPr="00EA7C9C">
        <w:rPr>
          <w:color w:val="000000" w:themeColor="text1"/>
        </w:rPr>
        <w:lastRenderedPageBreak/>
        <w:t xml:space="preserve">computed in the FE simulation.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d shows the corresponding </w:t>
      </w:r>
      <w:r w:rsidRPr="00EA7C9C">
        <w:rPr>
          <w:rFonts w:ascii="Symbol" w:hAnsi="Symbol"/>
          <w:color w:val="000000" w:themeColor="text1"/>
        </w:rPr>
        <w:t></w:t>
      </w:r>
      <w:r w:rsidRPr="00EA7C9C">
        <w:rPr>
          <w:color w:val="000000" w:themeColor="text1"/>
          <w:vertAlign w:val="subscript"/>
        </w:rPr>
        <w:t>yy</w:t>
      </w:r>
      <w:r w:rsidRPr="00EA7C9C">
        <w:rPr>
          <w:color w:val="000000" w:themeColor="text1"/>
        </w:rPr>
        <w:t xml:space="preserve"> strain map after analysis of the microgrid distortion</w:t>
      </w:r>
      <w:r w:rsidRPr="00EA7C9C" w:rsidDel="001531E4">
        <w:rPr>
          <w:color w:val="000000" w:themeColor="text1"/>
        </w:rPr>
        <w:t xml:space="preserve"> </w:t>
      </w:r>
      <w:r w:rsidRPr="00EA7C9C">
        <w:rPr>
          <w:color w:val="000000" w:themeColor="text1"/>
        </w:rPr>
        <w:t xml:space="preserve">for region A.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a clearly shows the strain heterogeneity across the thickness due to the particular geometry of the specimen with maximum strain values of 15% on that particular surface of the specimen for 25% applied compression.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d clearly shows the strain heterogeneity experienced by the material at the scale of the microstructure with strain values ranging from 0 to 75% for 25% applied strain. This heterogeneity is observed between grains and also within grains where strain values are generally higher close to grain boundaries. The intergranular heterogeneity is likely due to differences in grain orientations but can also be the result of the location of the grains with respect to the heterogeneous macroscopic strain patterns observed in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a. </w:t>
      </w:r>
    </w:p>
    <w:p w:rsidR="00856106" w:rsidRPr="00EA7C9C" w:rsidRDefault="00856106" w:rsidP="00AE076B">
      <w:pPr>
        <w:pStyle w:val="Caption2"/>
        <w:rPr>
          <w:color w:val="000000" w:themeColor="text1"/>
        </w:rPr>
      </w:pPr>
      <w:r w:rsidRPr="00EA7C9C">
        <w:rPr>
          <w:b w:val="0"/>
          <w:noProof/>
          <w:color w:val="000000" w:themeColor="text1"/>
          <w:lang w:eastAsia="en-GB"/>
        </w:rPr>
        <w:drawing>
          <wp:inline distT="0" distB="0" distL="0" distR="0" wp14:anchorId="23C5B007" wp14:editId="71FED375">
            <wp:extent cx="5397500" cy="3712210"/>
            <wp:effectExtent l="0" t="0" r="0" b="2540"/>
            <wp:docPr id="2065" name="Picture 2065" descr="C:\Users\JohnKiu\Dropbox\PhD-Work\Thesis\2. Rearrangement050914\0Images\1ThesisImagenGraph\C4-4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4-44a.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97500" cy="3712210"/>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46" w:name="_Ref418864254"/>
      <w:bookmarkStart w:id="347" w:name="_Toc42791665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44</w:t>
      </w:r>
      <w:r w:rsidR="00196015" w:rsidRPr="00EA7C9C">
        <w:rPr>
          <w:noProof/>
          <w:color w:val="000000" w:themeColor="text1"/>
        </w:rPr>
        <w:fldChar w:fldCharType="end"/>
      </w:r>
      <w:bookmarkEnd w:id="346"/>
      <w:r w:rsidRPr="00EA7C9C">
        <w:rPr>
          <w:color w:val="000000" w:themeColor="text1"/>
        </w:rPr>
        <w:t xml:space="preserve"> a) Simulated strain-yy with two regions highlighted (A and B),  b) simulated stress triaxiality, c) micrograph of deformed microgrid in region A and d) experimentally measured strain-yy distribution over the deformed microstructure in region A</w:t>
      </w:r>
      <w:bookmarkEnd w:id="347"/>
    </w:p>
    <w:p w:rsidR="00856106" w:rsidRPr="00EA7C9C" w:rsidRDefault="00856106" w:rsidP="00AE076B">
      <w:pPr>
        <w:rPr>
          <w:color w:val="000000" w:themeColor="text1"/>
        </w:rPr>
      </w:pPr>
      <w:r w:rsidRPr="00EA7C9C">
        <w:rPr>
          <w:color w:val="000000" w:themeColor="text1"/>
        </w:rPr>
        <w:t xml:space="preserve">The average </w:t>
      </w:r>
      <w:r w:rsidRPr="00EA7C9C">
        <w:rPr>
          <w:rFonts w:ascii="Symbol" w:hAnsi="Symbol"/>
          <w:color w:val="000000" w:themeColor="text1"/>
        </w:rPr>
        <w:t></w:t>
      </w:r>
      <w:r w:rsidRPr="00EA7C9C">
        <w:rPr>
          <w:color w:val="000000" w:themeColor="text1"/>
          <w:vertAlign w:val="subscript"/>
        </w:rPr>
        <w:t>yy</w:t>
      </w:r>
      <w:r w:rsidRPr="00EA7C9C">
        <w:rPr>
          <w:color w:val="000000" w:themeColor="text1"/>
        </w:rPr>
        <w:t xml:space="preserve"> strain value over the area shown in </w:t>
      </w:r>
      <w:r w:rsidRPr="00EA7C9C">
        <w:rPr>
          <w:color w:val="000000" w:themeColor="text1"/>
        </w:rPr>
        <w:fldChar w:fldCharType="begin"/>
      </w:r>
      <w:r w:rsidRPr="00EA7C9C">
        <w:rPr>
          <w:color w:val="000000" w:themeColor="text1"/>
        </w:rPr>
        <w:instrText xml:space="preserve"> REF _Ref418864254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4.44</w:t>
      </w:r>
      <w:r w:rsidRPr="00EA7C9C">
        <w:rPr>
          <w:color w:val="000000" w:themeColor="text1"/>
        </w:rPr>
        <w:fldChar w:fldCharType="end"/>
      </w:r>
      <w:r w:rsidRPr="00EA7C9C">
        <w:rPr>
          <w:color w:val="000000" w:themeColor="text1"/>
        </w:rPr>
        <w:t xml:space="preserve"> d has been computed from both the modelling and experimental results for comparison purposes. </w:t>
      </w:r>
      <w:r w:rsidRPr="00EA7C9C">
        <w:rPr>
          <w:color w:val="000000" w:themeColor="text1"/>
        </w:rPr>
        <w:fldChar w:fldCharType="begin"/>
      </w:r>
      <w:r w:rsidRPr="00EA7C9C">
        <w:rPr>
          <w:color w:val="000000" w:themeColor="text1"/>
        </w:rPr>
        <w:instrText xml:space="preserve"> REF _Ref420664336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4.2</w:t>
      </w:r>
      <w:r w:rsidRPr="00EA7C9C">
        <w:rPr>
          <w:color w:val="000000" w:themeColor="text1"/>
        </w:rPr>
        <w:fldChar w:fldCharType="end"/>
      </w:r>
      <w:r w:rsidRPr="00EA7C9C">
        <w:rPr>
          <w:color w:val="000000" w:themeColor="text1"/>
        </w:rPr>
        <w:t xml:space="preserve"> shows a direct comparison between simulation strain calculations and measured strain values in region A. Values of -13.92% (simulated strain) and -14.17% (average </w:t>
      </w:r>
      <w:r w:rsidRPr="00EA7C9C">
        <w:rPr>
          <w:color w:val="000000" w:themeColor="text1"/>
        </w:rPr>
        <w:lastRenderedPageBreak/>
        <w:t>measured strain) have been found respectively and show reasonable agreement between the two results. However, both strain-xx and strain-zz show more discrepancies. These differences are not surprising given the small area analysed and the fact that the FE simulation is a continuum model which does not take into consideration the effect of local grain orientations.</w:t>
      </w:r>
    </w:p>
    <w:p w:rsidR="00856106" w:rsidRPr="00EA7C9C" w:rsidRDefault="00856106" w:rsidP="00AE076B">
      <w:pPr>
        <w:rPr>
          <w:color w:val="000000" w:themeColor="text1"/>
        </w:rPr>
      </w:pPr>
      <w:r w:rsidRPr="00EA7C9C">
        <w:rPr>
          <w:color w:val="000000" w:themeColor="text1"/>
        </w:rPr>
        <w:t xml:space="preserve">The histogram shown in </w:t>
      </w:r>
      <w:r w:rsidRPr="00EA7C9C">
        <w:rPr>
          <w:color w:val="000000" w:themeColor="text1"/>
        </w:rPr>
        <w:fldChar w:fldCharType="begin"/>
      </w:r>
      <w:r w:rsidRPr="00EA7C9C">
        <w:rPr>
          <w:color w:val="000000" w:themeColor="text1"/>
        </w:rPr>
        <w:instrText xml:space="preserve"> REF _Ref418864222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45</w:t>
      </w:r>
      <w:r w:rsidRPr="00EA7C9C">
        <w:rPr>
          <w:color w:val="000000" w:themeColor="text1"/>
        </w:rPr>
        <w:fldChar w:fldCharType="end"/>
      </w:r>
      <w:r w:rsidRPr="00EA7C9C">
        <w:rPr>
          <w:color w:val="000000" w:themeColor="text1"/>
        </w:rPr>
        <w:t xml:space="preserve"> a quantifies the strain-yy heterogeneity recorded over the analysed area of the microstructure with a mean value of 14.17% and a standard deviation of 9.1%. The histogram is skewed towards the low strain values with high strain values ranging from 30% to 80% contributing only to 7% of the overall frequency distribution. This is likely due to the localisation of high strain values near grain boundaries which represent a small fraction of the total microstructure area given the coarse grain size of the material. The heterogeneity of strain-xx values over the analysed area can also be observed in </w:t>
      </w:r>
      <w:r w:rsidRPr="00EA7C9C">
        <w:rPr>
          <w:color w:val="000000" w:themeColor="text1"/>
        </w:rPr>
        <w:fldChar w:fldCharType="begin"/>
      </w:r>
      <w:r w:rsidRPr="00EA7C9C">
        <w:rPr>
          <w:color w:val="000000" w:themeColor="text1"/>
        </w:rPr>
        <w:instrText xml:space="preserve"> REF _Ref418864222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4.45</w:t>
      </w:r>
      <w:r w:rsidRPr="00EA7C9C">
        <w:rPr>
          <w:color w:val="000000" w:themeColor="text1"/>
        </w:rPr>
        <w:fldChar w:fldCharType="end"/>
      </w:r>
      <w:r w:rsidRPr="00EA7C9C">
        <w:rPr>
          <w:color w:val="000000" w:themeColor="text1"/>
        </w:rPr>
        <w:t xml:space="preserve"> b with a mean value of 15.9%.  Similarly, the strain-zz histogram in </w:t>
      </w:r>
      <w:r w:rsidRPr="00EA7C9C">
        <w:rPr>
          <w:color w:val="000000" w:themeColor="text1"/>
        </w:rPr>
        <w:fldChar w:fldCharType="begin"/>
      </w:r>
      <w:r w:rsidRPr="00EA7C9C">
        <w:rPr>
          <w:color w:val="000000" w:themeColor="text1"/>
        </w:rPr>
        <w:instrText xml:space="preserve"> REF _Ref418864222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4.45</w:t>
      </w:r>
      <w:r w:rsidRPr="00EA7C9C">
        <w:rPr>
          <w:color w:val="000000" w:themeColor="text1"/>
        </w:rPr>
        <w:fldChar w:fldCharType="end"/>
      </w:r>
      <w:r w:rsidRPr="00EA7C9C">
        <w:rPr>
          <w:color w:val="000000" w:themeColor="text1"/>
        </w:rPr>
        <w:t xml:space="preserve"> c shows the large variation of the out of plane strain component with both positive and negative values and a mean value close to 0%. This latter result indicates that some grains sink and others move out of the plane during compression as shown in </w:t>
      </w:r>
      <w:r w:rsidRPr="00EA7C9C">
        <w:rPr>
          <w:color w:val="000000" w:themeColor="text1"/>
        </w:rPr>
        <w:fldChar w:fldCharType="begin"/>
      </w:r>
      <w:r w:rsidRPr="00EA7C9C">
        <w:rPr>
          <w:color w:val="000000" w:themeColor="text1"/>
        </w:rPr>
        <w:instrText xml:space="preserve"> REF _Ref418864222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4.45</w:t>
      </w:r>
      <w:r w:rsidRPr="00EA7C9C">
        <w:rPr>
          <w:color w:val="000000" w:themeColor="text1"/>
        </w:rPr>
        <w:fldChar w:fldCharType="end"/>
      </w:r>
      <w:r w:rsidRPr="00EA7C9C">
        <w:rPr>
          <w:color w:val="000000" w:themeColor="text1"/>
        </w:rPr>
        <w:t xml:space="preserve"> d.</w:t>
      </w:r>
    </w:p>
    <w:tbl>
      <w:tblPr>
        <w:tblW w:w="6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680"/>
        <w:gridCol w:w="1596"/>
        <w:gridCol w:w="1417"/>
        <w:gridCol w:w="1418"/>
      </w:tblGrid>
      <w:tr w:rsidR="00EA7C9C" w:rsidRPr="00EA7C9C" w:rsidTr="00AE076B">
        <w:trPr>
          <w:trHeight w:val="335"/>
          <w:jc w:val="center"/>
        </w:trPr>
        <w:tc>
          <w:tcPr>
            <w:tcW w:w="1680"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 </w:t>
            </w:r>
          </w:p>
        </w:tc>
        <w:tc>
          <w:tcPr>
            <w:tcW w:w="1596"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Strain-xx (%)</w:t>
            </w:r>
          </w:p>
        </w:tc>
        <w:tc>
          <w:tcPr>
            <w:tcW w:w="1417"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Strain-yy(%)</w:t>
            </w:r>
          </w:p>
        </w:tc>
        <w:tc>
          <w:tcPr>
            <w:tcW w:w="1418" w:type="dxa"/>
            <w:shd w:val="clear" w:color="auto" w:fill="BFBFBF"/>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Strain-zz(%)</w:t>
            </w:r>
          </w:p>
        </w:tc>
      </w:tr>
      <w:tr w:rsidR="00EA7C9C" w:rsidRPr="00EA7C9C" w:rsidTr="00AE076B">
        <w:trPr>
          <w:trHeight w:val="173"/>
          <w:jc w:val="center"/>
        </w:trPr>
        <w:tc>
          <w:tcPr>
            <w:tcW w:w="1680" w:type="dxa"/>
            <w:shd w:val="clear" w:color="auto" w:fill="A6A6A6"/>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FE model</w:t>
            </w:r>
          </w:p>
        </w:tc>
        <w:tc>
          <w:tcPr>
            <w:tcW w:w="1596"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25.95</w:t>
            </w:r>
          </w:p>
        </w:tc>
        <w:tc>
          <w:tcPr>
            <w:tcW w:w="1417"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-13.92</w:t>
            </w:r>
          </w:p>
        </w:tc>
        <w:tc>
          <w:tcPr>
            <w:tcW w:w="1418"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-12.03</w:t>
            </w:r>
          </w:p>
        </w:tc>
      </w:tr>
      <w:tr w:rsidR="00EA7C9C" w:rsidRPr="00EA7C9C" w:rsidTr="00AE076B">
        <w:trPr>
          <w:trHeight w:val="45"/>
          <w:jc w:val="center"/>
        </w:trPr>
        <w:tc>
          <w:tcPr>
            <w:tcW w:w="1680" w:type="dxa"/>
            <w:shd w:val="clear" w:color="auto" w:fill="A6A6A6"/>
            <w:tcMar>
              <w:top w:w="15" w:type="dxa"/>
              <w:left w:w="15" w:type="dxa"/>
              <w:bottom w:w="0" w:type="dxa"/>
              <w:right w:w="15" w:type="dxa"/>
            </w:tcMar>
            <w:vAlign w:val="bottom"/>
            <w:hideMark/>
          </w:tcPr>
          <w:p w:rsidR="00856106" w:rsidRPr="00EA7C9C" w:rsidRDefault="00856106" w:rsidP="00AE076B">
            <w:pPr>
              <w:spacing w:after="0" w:line="240" w:lineRule="auto"/>
              <w:jc w:val="left"/>
              <w:textAlignment w:val="bottom"/>
              <w:rPr>
                <w:rFonts w:ascii="Arial" w:eastAsia="Times New Roman" w:hAnsi="Arial" w:cs="Arial"/>
                <w:b/>
                <w:color w:val="000000" w:themeColor="text1"/>
                <w:szCs w:val="36"/>
                <w:lang w:eastAsia="en-GB"/>
              </w:rPr>
            </w:pPr>
            <w:r w:rsidRPr="00EA7C9C">
              <w:rPr>
                <w:rFonts w:ascii="Calibri" w:eastAsia="Times New Roman" w:hAnsi="Calibri" w:cs="Arial"/>
                <w:b/>
                <w:color w:val="000000" w:themeColor="text1"/>
                <w:kern w:val="24"/>
                <w:szCs w:val="28"/>
                <w:lang w:eastAsia="en-GB"/>
              </w:rPr>
              <w:t>Experiment</w:t>
            </w:r>
          </w:p>
        </w:tc>
        <w:tc>
          <w:tcPr>
            <w:tcW w:w="1596"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15.90</w:t>
            </w:r>
          </w:p>
        </w:tc>
        <w:tc>
          <w:tcPr>
            <w:tcW w:w="1417" w:type="dxa"/>
            <w:shd w:val="clear" w:color="auto" w:fill="FFFFFF" w:themeFill="background1"/>
            <w:tcMar>
              <w:top w:w="15" w:type="dxa"/>
              <w:left w:w="15" w:type="dxa"/>
              <w:bottom w:w="0" w:type="dxa"/>
              <w:right w:w="15" w:type="dxa"/>
            </w:tcMar>
            <w:vAlign w:val="bottom"/>
            <w:hideMark/>
          </w:tcPr>
          <w:p w:rsidR="00856106" w:rsidRPr="00EA7C9C" w:rsidRDefault="00856106" w:rsidP="00AE076B">
            <w:pPr>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-14.17</w:t>
            </w:r>
          </w:p>
        </w:tc>
        <w:tc>
          <w:tcPr>
            <w:tcW w:w="1418" w:type="dxa"/>
            <w:shd w:val="clear" w:color="auto" w:fill="FFFFFF" w:themeFill="background1"/>
            <w:tcMar>
              <w:top w:w="15" w:type="dxa"/>
              <w:left w:w="15" w:type="dxa"/>
              <w:bottom w:w="0" w:type="dxa"/>
              <w:right w:w="15" w:type="dxa"/>
            </w:tcMar>
            <w:vAlign w:val="bottom"/>
            <w:hideMark/>
          </w:tcPr>
          <w:p w:rsidR="00856106" w:rsidRPr="00EA7C9C" w:rsidRDefault="00856106" w:rsidP="00AE076B">
            <w:pPr>
              <w:keepNext/>
              <w:spacing w:after="0" w:line="240" w:lineRule="auto"/>
              <w:jc w:val="right"/>
              <w:textAlignment w:val="bottom"/>
              <w:rPr>
                <w:rFonts w:ascii="Arial" w:eastAsia="Times New Roman" w:hAnsi="Arial" w:cs="Arial"/>
                <w:color w:val="000000" w:themeColor="text1"/>
                <w:szCs w:val="36"/>
                <w:lang w:eastAsia="en-GB"/>
              </w:rPr>
            </w:pPr>
            <w:r w:rsidRPr="00EA7C9C">
              <w:rPr>
                <w:rFonts w:ascii="Calibri" w:eastAsia="Times New Roman" w:hAnsi="Calibri" w:cs="Arial"/>
                <w:color w:val="000000" w:themeColor="text1"/>
                <w:kern w:val="24"/>
                <w:szCs w:val="28"/>
                <w:lang w:eastAsia="en-GB"/>
              </w:rPr>
              <w:t>-1.73</w:t>
            </w:r>
          </w:p>
        </w:tc>
      </w:tr>
    </w:tbl>
    <w:p w:rsidR="00856106" w:rsidRPr="00EA7C9C" w:rsidRDefault="00856106" w:rsidP="00AE076B">
      <w:pPr>
        <w:pStyle w:val="Caption"/>
        <w:rPr>
          <w:color w:val="000000" w:themeColor="text1"/>
        </w:rPr>
      </w:pPr>
      <w:bookmarkStart w:id="348" w:name="_Ref420664336"/>
      <w:bookmarkStart w:id="349" w:name="_Ref420664278"/>
      <w:r w:rsidRPr="00EA7C9C">
        <w:rPr>
          <w:color w:val="000000" w:themeColor="text1"/>
        </w:rPr>
        <w:t xml:space="preserve">Table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Table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348"/>
      <w:r w:rsidRPr="00EA7C9C">
        <w:rPr>
          <w:color w:val="000000" w:themeColor="text1"/>
        </w:rPr>
        <w:t xml:space="preserve"> Comparison between FE and experimental strain values over the region A</w:t>
      </w:r>
      <w:bookmarkEnd w:id="349"/>
    </w:p>
    <w:p w:rsidR="00856106" w:rsidRPr="00EA7C9C" w:rsidRDefault="00856106" w:rsidP="00AE076B">
      <w:pPr>
        <w:jc w:val="center"/>
        <w:rPr>
          <w:color w:val="000000" w:themeColor="text1"/>
        </w:rPr>
      </w:pPr>
      <w:r w:rsidRPr="00EA7C9C">
        <w:rPr>
          <w:noProof/>
          <w:color w:val="000000" w:themeColor="text1"/>
          <w:lang w:eastAsia="en-GB"/>
        </w:rPr>
        <w:lastRenderedPageBreak/>
        <w:drawing>
          <wp:inline distT="0" distB="0" distL="0" distR="0" wp14:anchorId="44456DC2" wp14:editId="36908252">
            <wp:extent cx="4836449" cy="3476625"/>
            <wp:effectExtent l="76200" t="76200" r="135890" b="123825"/>
            <wp:docPr id="53" name="Picture 53" descr="C:\Users\JohnKiu\Dropbox\PhD-Work\Thesis\2. Rearrangement050914\0Images\1ThesisImagenGraph\C4-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4-48d.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52477" cy="34881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50" w:name="_Ref418864222"/>
      <w:bookmarkStart w:id="351" w:name="_Ref418864204"/>
      <w:bookmarkStart w:id="352" w:name="_Toc42791665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45</w:t>
      </w:r>
      <w:r w:rsidR="00196015" w:rsidRPr="00EA7C9C">
        <w:rPr>
          <w:noProof/>
          <w:color w:val="000000" w:themeColor="text1"/>
        </w:rPr>
        <w:fldChar w:fldCharType="end"/>
      </w:r>
      <w:bookmarkEnd w:id="350"/>
      <w:r w:rsidRPr="00EA7C9C">
        <w:rPr>
          <w:color w:val="000000" w:themeColor="text1"/>
        </w:rPr>
        <w:t xml:space="preserve"> Histograms of a) strain-yy distribution, b) strain-xx distribution</w:t>
      </w:r>
      <w:bookmarkEnd w:id="351"/>
      <w:r w:rsidRPr="00EA7C9C">
        <w:rPr>
          <w:color w:val="000000" w:themeColor="text1"/>
        </w:rPr>
        <w:t xml:space="preserve"> c) strain-zz distribution d) Strain-zz over region A</w:t>
      </w:r>
      <w:bookmarkEnd w:id="352"/>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_Ref418864390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46</w:t>
      </w:r>
      <w:r w:rsidRPr="00EA7C9C">
        <w:rPr>
          <w:color w:val="000000" w:themeColor="text1"/>
        </w:rPr>
        <w:fldChar w:fldCharType="end"/>
      </w:r>
      <w:r w:rsidRPr="00EA7C9C">
        <w:rPr>
          <w:color w:val="000000" w:themeColor="text1"/>
        </w:rPr>
        <w:t xml:space="preserve"> a shows results for region B highlighted in </w:t>
      </w:r>
      <w:r w:rsidRPr="00EA7C9C">
        <w:rPr>
          <w:color w:val="000000" w:themeColor="text1"/>
          <w:highlight w:val="yellow"/>
        </w:rPr>
        <w:fldChar w:fldCharType="begin"/>
      </w:r>
      <w:r w:rsidRPr="00EA7C9C">
        <w:rPr>
          <w:color w:val="000000" w:themeColor="text1"/>
          <w:highlight w:val="yellow"/>
        </w:rPr>
        <w:instrText xml:space="preserve"> REF _Ref418864254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highlight w:val="yellow"/>
        </w:rPr>
        <w:fldChar w:fldCharType="end"/>
      </w:r>
      <w:r w:rsidRPr="00EA7C9C">
        <w:rPr>
          <w:color w:val="000000" w:themeColor="text1"/>
        </w:rPr>
        <w:t xml:space="preserve"> a. </w:t>
      </w:r>
      <w:r w:rsidRPr="00EA7C9C">
        <w:rPr>
          <w:color w:val="000000" w:themeColor="text1"/>
        </w:rPr>
        <w:fldChar w:fldCharType="begin"/>
      </w:r>
      <w:r w:rsidRPr="00EA7C9C">
        <w:rPr>
          <w:color w:val="000000" w:themeColor="text1"/>
        </w:rPr>
        <w:instrText xml:space="preserve"> REF _Ref418864390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46</w:t>
      </w:r>
      <w:r w:rsidRPr="00EA7C9C">
        <w:rPr>
          <w:color w:val="000000" w:themeColor="text1"/>
        </w:rPr>
        <w:fldChar w:fldCharType="end"/>
      </w:r>
      <w:r w:rsidRPr="00EA7C9C">
        <w:rPr>
          <w:color w:val="000000" w:themeColor="text1"/>
        </w:rPr>
        <w:t xml:space="preserve"> b shows the corresponding strain-yy distribution over the microstructure with a lower range of strain values compared to region A due to the location of region B in the transition zone between the deformed zone and the un-deformed zone of the specimen as shown in </w:t>
      </w:r>
      <w:r w:rsidRPr="00EA7C9C">
        <w:rPr>
          <w:color w:val="000000" w:themeColor="text1"/>
        </w:rPr>
        <w:fldChar w:fldCharType="begin"/>
      </w:r>
      <w:r w:rsidRPr="00EA7C9C">
        <w:rPr>
          <w:color w:val="000000" w:themeColor="text1"/>
        </w:rPr>
        <w:instrText xml:space="preserve"> REF _Ref418864390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46</w:t>
      </w:r>
      <w:r w:rsidRPr="00EA7C9C">
        <w:rPr>
          <w:color w:val="000000" w:themeColor="text1"/>
        </w:rPr>
        <w:fldChar w:fldCharType="end"/>
      </w:r>
      <w:r w:rsidRPr="00EA7C9C">
        <w:rPr>
          <w:color w:val="000000" w:themeColor="text1"/>
        </w:rPr>
        <w:t xml:space="preserve"> a. Localisation of deformation can still be observed in region B with local values of 40% in compression. A key difference in region B compared to region A is the clear appearance of a crack along one grain boundary in the bottom left corner of the image in a region where relatively low strain values have been recorded. One region (region C) of the map with high strain values has been highlighted in </w:t>
      </w:r>
      <w:r w:rsidRPr="00EA7C9C">
        <w:rPr>
          <w:color w:val="000000" w:themeColor="text1"/>
        </w:rPr>
        <w:fldChar w:fldCharType="begin"/>
      </w:r>
      <w:r w:rsidRPr="00EA7C9C">
        <w:rPr>
          <w:color w:val="000000" w:themeColor="text1"/>
        </w:rPr>
        <w:instrText xml:space="preserve"> REF _Ref418864390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46</w:t>
      </w:r>
      <w:r w:rsidRPr="00EA7C9C">
        <w:rPr>
          <w:color w:val="000000" w:themeColor="text1"/>
        </w:rPr>
        <w:fldChar w:fldCharType="end"/>
      </w:r>
      <w:r w:rsidRPr="00EA7C9C">
        <w:rPr>
          <w:color w:val="000000" w:themeColor="text1"/>
        </w:rPr>
        <w:t xml:space="preserve"> b.</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6F778DC7" wp14:editId="588709EC">
            <wp:extent cx="4813540" cy="2108228"/>
            <wp:effectExtent l="76200" t="76200" r="139700" b="139700"/>
            <wp:docPr id="2140" name="Picture 2140" descr="C:\Users\JohnKiu\Dropbox\PhD-Work\ZWrittingJournal\3. Material Testing\H Temperature\Gleeble-image\New\GB5-Court-CutColours2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ZWrittingJournal\3. Material Testing\H Temperature\Gleeble-image\New\GB5-Court-CutColours2a.bmp"/>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819218" cy="2110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53" w:name="_Ref418864390"/>
      <w:bookmarkStart w:id="354" w:name="_Toc42791665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46</w:t>
      </w:r>
      <w:r w:rsidR="00196015" w:rsidRPr="00EA7C9C">
        <w:rPr>
          <w:noProof/>
          <w:color w:val="000000" w:themeColor="text1"/>
        </w:rPr>
        <w:fldChar w:fldCharType="end"/>
      </w:r>
      <w:bookmarkEnd w:id="353"/>
      <w:r w:rsidRPr="00EA7C9C">
        <w:rPr>
          <w:color w:val="000000" w:themeColor="text1"/>
        </w:rPr>
        <w:t xml:space="preserve"> a) Micrograph of deformed microgrid in region B and b) experimental strain-yy distribution over region B with region C highlighted</w:t>
      </w:r>
      <w:bookmarkEnd w:id="354"/>
    </w:p>
    <w:p w:rsidR="00856106" w:rsidRPr="00EA7C9C" w:rsidRDefault="00856106" w:rsidP="00AE076B">
      <w:pPr>
        <w:rPr>
          <w:color w:val="000000" w:themeColor="text1"/>
        </w:rPr>
      </w:pPr>
      <w:r w:rsidRPr="00EA7C9C">
        <w:rPr>
          <w:color w:val="000000" w:themeColor="text1"/>
        </w:rPr>
        <w:t xml:space="preserve">A secondary electron image of region C is shown in </w:t>
      </w:r>
      <w:r w:rsidRPr="00EA7C9C">
        <w:rPr>
          <w:color w:val="000000" w:themeColor="text1"/>
          <w:highlight w:val="yellow"/>
        </w:rPr>
        <w:fldChar w:fldCharType="begin"/>
      </w:r>
      <w:r w:rsidRPr="00EA7C9C">
        <w:rPr>
          <w:color w:val="000000" w:themeColor="text1"/>
          <w:highlight w:val="yellow"/>
        </w:rPr>
        <w:instrText xml:space="preserve"> REF _Ref418864557 \h </w:instrText>
      </w:r>
      <w:r w:rsidRPr="00EA7C9C">
        <w:rPr>
          <w:color w:val="000000" w:themeColor="text1"/>
          <w:highlight w:val="yellow"/>
        </w:rPr>
      </w:r>
      <w:r w:rsidRPr="00EA7C9C">
        <w:rPr>
          <w:color w:val="000000" w:themeColor="text1"/>
          <w:highlight w:val="yellow"/>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47</w:t>
      </w:r>
      <w:r w:rsidRPr="00EA7C9C">
        <w:rPr>
          <w:color w:val="000000" w:themeColor="text1"/>
          <w:highlight w:val="yellow"/>
        </w:rPr>
        <w:fldChar w:fldCharType="end"/>
      </w:r>
      <w:r w:rsidRPr="00EA7C9C">
        <w:rPr>
          <w:color w:val="000000" w:themeColor="text1"/>
        </w:rPr>
        <w:t xml:space="preserve">. The image clearly shows slip bands activated in grains on both sides of the grain boundary due to plastic deformation. In the bottom grain secondary slip bands seem to have formed in a small region close to the grain boundary to accommodate the higher strain level recorded by the microgrids at this particular location in the grain. This intra-granular heterogeneity is the result of plastic deformation mechanisms accommodating the applied deformation and is likely affected by local misorientations </w:t>
      </w:r>
      <w:r w:rsidRPr="00EA7C9C">
        <w:rPr>
          <w:noProof/>
          <w:color w:val="000000" w:themeColor="text1"/>
        </w:rPr>
        <w:t>[102, 103]</w:t>
      </w:r>
      <w:r w:rsidRPr="00EA7C9C">
        <w:rPr>
          <w:color w:val="000000" w:themeColor="text1"/>
        </w:rPr>
        <w:t>.</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4A7E9565" wp14:editId="753616DC">
            <wp:extent cx="2470821" cy="1975449"/>
            <wp:effectExtent l="76200" t="76200" r="139065" b="139700"/>
            <wp:docPr id="2141" name="Picture 2141" descr="C:\Users\JohnKiu\Dropbox\PhD-Work\ZWrittingJournal\3. Material Testing\H Temperature\Gleeble-image\New\Zoom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ZWrittingJournal\3. Material Testing\H Temperature\Gleeble-image\New\Zoomin.bmp"/>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2483009" cy="198519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rStyle w:val="CommentReference"/>
          <w:color w:val="000000" w:themeColor="text1"/>
          <w:sz w:val="20"/>
          <w:szCs w:val="18"/>
        </w:rPr>
      </w:pPr>
      <w:bookmarkStart w:id="355" w:name="_Ref418864557"/>
      <w:bookmarkStart w:id="356" w:name="_Toc42791665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47</w:t>
      </w:r>
      <w:r w:rsidR="00196015" w:rsidRPr="00EA7C9C">
        <w:rPr>
          <w:noProof/>
          <w:color w:val="000000" w:themeColor="text1"/>
        </w:rPr>
        <w:fldChar w:fldCharType="end"/>
      </w:r>
      <w:bookmarkEnd w:id="355"/>
      <w:r w:rsidRPr="00EA7C9C">
        <w:rPr>
          <w:color w:val="000000" w:themeColor="text1"/>
        </w:rPr>
        <w:t xml:space="preserve"> </w:t>
      </w:r>
      <w:r w:rsidRPr="00EA7C9C">
        <w:rPr>
          <w:rStyle w:val="Caption2Char"/>
          <w:rFonts w:asciiTheme="minorHAnsi" w:hAnsiTheme="minorHAnsi"/>
          <w:b/>
          <w:color w:val="000000" w:themeColor="text1"/>
        </w:rPr>
        <w:t>Secondary electron image of Region C</w:t>
      </w:r>
      <w:bookmarkEnd w:id="356"/>
    </w:p>
    <w:p w:rsidR="00856106" w:rsidRPr="00EA7C9C" w:rsidRDefault="00856106" w:rsidP="00AE076B">
      <w:pPr>
        <w:pStyle w:val="NoSpacing"/>
        <w:jc w:val="center"/>
        <w:rPr>
          <w:rStyle w:val="CommentReference"/>
          <w:color w:val="000000" w:themeColor="text1"/>
        </w:rPr>
      </w:pPr>
    </w:p>
    <w:p w:rsidR="00856106" w:rsidRPr="00EA7C9C" w:rsidRDefault="00856106" w:rsidP="00AE076B">
      <w:pPr>
        <w:rPr>
          <w:color w:val="000000" w:themeColor="text1"/>
        </w:rPr>
      </w:pPr>
      <w:r w:rsidRPr="00EA7C9C">
        <w:rPr>
          <w:color w:val="000000" w:themeColor="text1"/>
        </w:rPr>
        <w:t xml:space="preserve">The full microgrid area (4 mm x 4 mm) was analysed and results in terms of strain-yy and strain-xx are shown in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c and d respectively. Analysing an area of 16 mm</w:t>
      </w:r>
      <w:r w:rsidRPr="00EA7C9C">
        <w:rPr>
          <w:color w:val="000000" w:themeColor="text1"/>
          <w:vertAlign w:val="superscript"/>
        </w:rPr>
        <w:t>2</w:t>
      </w:r>
      <w:r w:rsidRPr="00EA7C9C">
        <w:rPr>
          <w:color w:val="000000" w:themeColor="text1"/>
        </w:rPr>
        <w:t xml:space="preserve"> with 20 micron pitch microgrids, through manual clicking of the microgrid intersection points using the Matlab script is an extremely tedious and time consuming </w:t>
      </w:r>
      <w:r w:rsidRPr="00EA7C9C">
        <w:rPr>
          <w:color w:val="000000" w:themeColor="text1"/>
        </w:rPr>
        <w:lastRenderedPageBreak/>
        <w:t xml:space="preserve">task. Therefore, the analysis has been divided into 9 areas with each area taking hours or a day to complete. Results show a very large number of low strain values in this test due to the offset of the microgrid with respect to the centre of the deformation zone in the specimen with the region on the right hand side, highlighted by the deep blue/purple colours, close to the undeformed part of the specimen. </w:t>
      </w:r>
    </w:p>
    <w:p w:rsidR="00856106" w:rsidRPr="00EA7C9C" w:rsidRDefault="00856106" w:rsidP="00AE076B">
      <w:pPr>
        <w:rPr>
          <w:color w:val="000000" w:themeColor="text1"/>
        </w:rPr>
      </w:pPr>
      <w:r w:rsidRPr="00EA7C9C">
        <w:rPr>
          <w:color w:val="000000" w:themeColor="text1"/>
        </w:rPr>
        <w:t xml:space="preserve">Some regions highlighted in pink are thought to be errors in both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c and d. These small values are indeed attributed to errors associated with the analysis of the distorted grid through manual clicking of the intersection of the microgrid lines using the Matlab script as will be demonstrated in section 4.2.6. It is interesting to see from the strain map that very low strain values are also recorded in several grains located in the main deformation zone of the specimen. The applied deformation appears to be accommodated through the formation of bands of deformation running at </w:t>
      </w:r>
      <w:r w:rsidRPr="00EA7C9C">
        <w:rPr>
          <w:rFonts w:cstheme="minorHAnsi"/>
          <w:color w:val="000000" w:themeColor="text1"/>
        </w:rPr>
        <w:t>±</w:t>
      </w:r>
      <w:r w:rsidRPr="00EA7C9C">
        <w:rPr>
          <w:color w:val="000000" w:themeColor="text1"/>
        </w:rPr>
        <w:t xml:space="preserve"> 45</w:t>
      </w:r>
      <w:r w:rsidRPr="00EA7C9C">
        <w:rPr>
          <w:color w:val="000000" w:themeColor="text1"/>
          <w:vertAlign w:val="superscript"/>
        </w:rPr>
        <w:t>o</w:t>
      </w:r>
      <w:r w:rsidRPr="00EA7C9C">
        <w:rPr>
          <w:color w:val="000000" w:themeColor="text1"/>
        </w:rPr>
        <w:t xml:space="preserve"> with respect to the compression axis, especially visible in the strain-yy map. Moreover, very high strain localisation is recorded along some grain boundaries preferably orientated with respect to the direction of these bands. These deformation patterns are very different from those predicted by the FE model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b) where such localised bands cannot be observed. This is not surprising since the continuum FE model does not take into account the effect of the crystalline structure of the material. Experimental results do show the influence of the crystalline structure with some grains deforming more than others, which is likely due to the effect of different crystallographic orientations. Therefore there seems to be a better correlation between crack locations and high tensile strain-xx values as seen in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d.</w:t>
      </w:r>
    </w:p>
    <w:p w:rsidR="00856106" w:rsidRPr="00EA7C9C" w:rsidRDefault="00856106" w:rsidP="00AE076B">
      <w:pPr>
        <w:rPr>
          <w:color w:val="000000" w:themeColor="text1"/>
        </w:rPr>
      </w:pPr>
      <w:r w:rsidRPr="00EA7C9C">
        <w:rPr>
          <w:color w:val="000000" w:themeColor="text1"/>
        </w:rPr>
        <w:t xml:space="preserve">Several cracks can be observed along some of the grain boundaries and these cracks have been highlighted in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a using secondary electron imaging. It is interesting to note that the back-scattered image appears to show more “cracks” although the dark contrast generated along some of the grain boundaries is due to out-of-plane deformation as revealed by the secondary electron image.  Cracks appear to be orientated in different directions with several of them orientated along a direction close to that of the compression axis. Cracks seems to be also located in regions of relatively small equivalent strain values as also observed in region B (</w:t>
      </w:r>
      <w:r w:rsidRPr="00EA7C9C">
        <w:rPr>
          <w:color w:val="000000" w:themeColor="text1"/>
        </w:rPr>
        <w:fldChar w:fldCharType="begin"/>
      </w:r>
      <w:r w:rsidRPr="00EA7C9C">
        <w:rPr>
          <w:color w:val="000000" w:themeColor="text1"/>
        </w:rPr>
        <w:instrText xml:space="preserve"> REF _Ref418864254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4.44</w:t>
      </w:r>
      <w:r w:rsidRPr="00EA7C9C">
        <w:rPr>
          <w:color w:val="000000" w:themeColor="text1"/>
        </w:rPr>
        <w:fldChar w:fldCharType="end"/>
      </w:r>
      <w:r w:rsidRPr="00EA7C9C">
        <w:rPr>
          <w:color w:val="000000" w:themeColor="text1"/>
        </w:rPr>
        <w:t xml:space="preserve">). </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32F37D27" wp14:editId="421517EF">
            <wp:extent cx="3455465" cy="8074325"/>
            <wp:effectExtent l="0" t="0" r="0" b="3175"/>
            <wp:docPr id="2280" name="Picture 2280" descr="C:\Users\JohnKiu\Dropbox\PhD-Work\Thesis\2. Rearrangement050914\0Images\1ThesisImagenGraph\C4-48a4RE-1_Whole25%Fe30Ni_removeCrack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hnKiu\Dropbox\PhD-Work\Thesis\2. Rearrangement050914\0Images\1ThesisImagenGraph\C4-48a4RE-1_Whole25%Fe30Ni_removeCrack copy.tif"/>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61562" cy="8088573"/>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357" w:name="_Ref418870553"/>
      <w:bookmarkStart w:id="358" w:name="_Toc42791665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48</w:t>
      </w:r>
      <w:r w:rsidR="00196015" w:rsidRPr="00EA7C9C">
        <w:rPr>
          <w:noProof/>
          <w:color w:val="000000" w:themeColor="text1"/>
        </w:rPr>
        <w:fldChar w:fldCharType="end"/>
      </w:r>
      <w:bookmarkEnd w:id="357"/>
      <w:r w:rsidRPr="00EA7C9C">
        <w:rPr>
          <w:color w:val="000000" w:themeColor="text1"/>
        </w:rPr>
        <w:t xml:space="preserve"> a) Secondary image of Fe-30wt%Ni after deformation at 1000</w:t>
      </w:r>
      <w:r w:rsidRPr="00EA7C9C">
        <w:rPr>
          <w:rFonts w:ascii="Cambria Math" w:hAnsi="Cambria Math" w:cs="Cambria Math"/>
          <w:color w:val="000000" w:themeColor="text1"/>
        </w:rPr>
        <w:t>⁰</w:t>
      </w:r>
      <w:r w:rsidRPr="00EA7C9C">
        <w:rPr>
          <w:color w:val="000000" w:themeColor="text1"/>
        </w:rPr>
        <w:t>C with b) its location with respect to the deformed zone in the FE model, c) strain-yy map  and d) strain-xx over an area of 16 mm</w:t>
      </w:r>
      <w:r w:rsidRPr="00EA7C9C">
        <w:rPr>
          <w:color w:val="000000" w:themeColor="text1"/>
          <w:vertAlign w:val="superscript"/>
        </w:rPr>
        <w:t>2</w:t>
      </w:r>
      <w:bookmarkEnd w:id="358"/>
    </w:p>
    <w:p w:rsidR="00856106" w:rsidRPr="00EA7C9C" w:rsidRDefault="00856106" w:rsidP="00AE076B">
      <w:pPr>
        <w:pStyle w:val="Heading3"/>
        <w:rPr>
          <w:color w:val="000000" w:themeColor="text1"/>
        </w:rPr>
      </w:pPr>
      <w:bookmarkStart w:id="359" w:name="_Toc388013589"/>
      <w:bookmarkStart w:id="360" w:name="_Toc409703642"/>
      <w:bookmarkStart w:id="361" w:name="_Toc427916508"/>
      <w:r w:rsidRPr="00EA7C9C">
        <w:rPr>
          <w:color w:val="000000" w:themeColor="text1"/>
        </w:rPr>
        <w:lastRenderedPageBreak/>
        <w:t>Multiple-pass test</w:t>
      </w:r>
      <w:bookmarkEnd w:id="359"/>
      <w:bookmarkEnd w:id="360"/>
      <w:bookmarkEnd w:id="361"/>
    </w:p>
    <w:p w:rsidR="00856106" w:rsidRPr="00EA7C9C" w:rsidRDefault="00856106" w:rsidP="00AE076B">
      <w:pPr>
        <w:rPr>
          <w:color w:val="000000" w:themeColor="text1"/>
        </w:rPr>
      </w:pPr>
      <w:r w:rsidRPr="00EA7C9C">
        <w:rPr>
          <w:color w:val="000000" w:themeColor="text1"/>
        </w:rPr>
        <w:t>A two-pass testing procedure was attempted to check the feasibility of studying damage development as a function of local strain distributions measured at the surface of the specimen. The Fe-30wt%Ni alloy initially deformed with 25% applied strain as reported in the previous section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a) was reloaded in the Gleeble machine and deformed under the same conditions as in the first pass except for the applied compression strain which was limited to 15%. The deformed microstructure after the second pass is shown in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b using secondary electron imaging and in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c using back-scattered imaging.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a and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b highlight the development of damage over the two stages with the appearance of new damage sites,  highlighted with yellow circles in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b, while damage sites observed after the first pass are highlighted in red.  Unfortunately,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c show the poor resolution of the microgrids after the second pass which prevented strain calculations. The reason for this poor image quality is due to the fact that the two passes were carried out months apart, given the limited availability of the Gleeble machine, which therefore, led to the deterioration of the sample’s surface quality. However, these results can be analysed in terms of new damage formation after the second pass in relation to strain distributions after the first pass. Close comparison between </w:t>
      </w:r>
      <w:r w:rsidRPr="00EA7C9C">
        <w:rPr>
          <w:color w:val="000000" w:themeColor="text1"/>
        </w:rPr>
        <w:fldChar w:fldCharType="begin"/>
      </w:r>
      <w:r w:rsidRPr="00EA7C9C">
        <w:rPr>
          <w:color w:val="000000" w:themeColor="text1"/>
        </w:rPr>
        <w:instrText xml:space="preserve"> REF _Ref418870640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49</w:t>
      </w:r>
      <w:r w:rsidRPr="00EA7C9C">
        <w:rPr>
          <w:color w:val="000000" w:themeColor="text1"/>
        </w:rPr>
        <w:fldChar w:fldCharType="end"/>
      </w:r>
      <w:r w:rsidRPr="00EA7C9C">
        <w:rPr>
          <w:color w:val="000000" w:themeColor="text1"/>
        </w:rPr>
        <w:t xml:space="preserve"> b and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d reveals that new cracks have nucleated along grain boundaries in regions of relatively small strain values (less than 25%).</w:t>
      </w:r>
    </w:p>
    <w:p w:rsidR="00856106" w:rsidRPr="00EA7C9C" w:rsidRDefault="00856106" w:rsidP="00AE076B">
      <w:pPr>
        <w:rPr>
          <w:color w:val="000000" w:themeColor="text1"/>
        </w:rPr>
      </w:pPr>
      <w:r w:rsidRPr="00EA7C9C">
        <w:rPr>
          <w:color w:val="000000" w:themeColor="text1"/>
        </w:rPr>
        <w:t>These results are therefore very encouraging and it is anticipated that the experimental procedure would lead to even more exploitable results if the second pass was conducted after a relatively short time interval.</w:t>
      </w:r>
    </w:p>
    <w:p w:rsidR="00856106" w:rsidRPr="00EA7C9C" w:rsidRDefault="00856106" w:rsidP="00AE076B">
      <w:pPr>
        <w:rPr>
          <w:color w:val="000000" w:themeColor="text1"/>
        </w:rPr>
      </w:pPr>
    </w:p>
    <w:p w:rsidR="00856106" w:rsidRPr="00EA7C9C" w:rsidRDefault="00856106" w:rsidP="00AE076B">
      <w:pPr>
        <w:rPr>
          <w:color w:val="000000" w:themeColor="text1"/>
        </w:rPr>
      </w:pPr>
    </w:p>
    <w:p w:rsidR="00856106" w:rsidRPr="00EA7C9C" w:rsidRDefault="00856106" w:rsidP="00AE076B">
      <w:pPr>
        <w:keepNext/>
        <w:jc w:val="center"/>
        <w:rPr>
          <w:color w:val="000000" w:themeColor="text1"/>
        </w:rPr>
      </w:pPr>
      <w:r w:rsidRPr="00EA7C9C">
        <w:rPr>
          <w:b/>
          <w:noProof/>
          <w:color w:val="000000" w:themeColor="text1"/>
          <w:sz w:val="20"/>
          <w:lang w:eastAsia="en-GB"/>
        </w:rPr>
        <w:lastRenderedPageBreak/>
        <w:drawing>
          <wp:inline distT="0" distB="0" distL="0" distR="0" wp14:anchorId="7B54FD29" wp14:editId="0680F526">
            <wp:extent cx="3310633" cy="7914881"/>
            <wp:effectExtent l="76200" t="76200" r="137795" b="124460"/>
            <wp:docPr id="84" name="Picture 84" descr="C:\Users\JohnKiu\Dropbox\PhD-Work\Thesis\2. Rearrangement050914\0Images\1ThesisImagenGraph\C4-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hnKiu\Dropbox\PhD-Work\Thesis\2. Rearrangement050914\0Images\1ThesisImagenGraph\C4-49-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309983" cy="79133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62" w:name="_Ref418870640"/>
      <w:bookmarkStart w:id="363" w:name="_Toc42791665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49</w:t>
      </w:r>
      <w:r w:rsidR="00196015" w:rsidRPr="00EA7C9C">
        <w:rPr>
          <w:noProof/>
          <w:color w:val="000000" w:themeColor="text1"/>
        </w:rPr>
        <w:fldChar w:fldCharType="end"/>
      </w:r>
      <w:bookmarkEnd w:id="362"/>
      <w:r w:rsidRPr="00EA7C9C">
        <w:rPr>
          <w:color w:val="000000" w:themeColor="text1"/>
        </w:rPr>
        <w:t xml:space="preserve"> Two-pass compression test on Fe-30wt%Ni : a) deformed microstructure after first pass (25% applied strain) b) secondary image of the same area of the microstructure after the second pass (15% additional applied strain and c)  backscattered image after the second pass</w:t>
      </w:r>
      <w:bookmarkEnd w:id="363"/>
    </w:p>
    <w:p w:rsidR="00856106" w:rsidRPr="00EA7C9C" w:rsidRDefault="00856106" w:rsidP="00AE076B">
      <w:pPr>
        <w:pStyle w:val="Heading3"/>
        <w:rPr>
          <w:color w:val="000000" w:themeColor="text1"/>
        </w:rPr>
      </w:pPr>
      <w:bookmarkStart w:id="364" w:name="_Toc427916509"/>
      <w:r w:rsidRPr="00EA7C9C">
        <w:rPr>
          <w:color w:val="000000" w:themeColor="text1"/>
        </w:rPr>
        <w:lastRenderedPageBreak/>
        <w:t>Microgrid error analysis</w:t>
      </w:r>
      <w:bookmarkEnd w:id="364"/>
    </w:p>
    <w:p w:rsidR="00856106" w:rsidRPr="00EA7C9C" w:rsidRDefault="00856106" w:rsidP="00AE076B">
      <w:pPr>
        <w:rPr>
          <w:color w:val="000000" w:themeColor="text1"/>
        </w:rPr>
      </w:pPr>
      <w:r w:rsidRPr="00EA7C9C">
        <w:rPr>
          <w:color w:val="000000" w:themeColor="text1"/>
        </w:rPr>
        <w:t xml:space="preserve">Every technique has its limitation and errors which determine its accuracy in terms of strain measurements. Two main types of errors for the microgrid technique have been analysed in detail. The first type of errors relates to the inaccuracy of the electron beam of the SEM in irradiating the PMMA resin used to print the microgrids. Even though the scanning parameters of the SEM were set to print, for instance, a 20 micron pitch size, small drifts occur during irradiation. This can be visualised in </w:t>
      </w:r>
      <w:r w:rsidRPr="00EA7C9C">
        <w:rPr>
          <w:color w:val="000000" w:themeColor="text1"/>
        </w:rPr>
        <w:fldChar w:fldCharType="begin"/>
      </w:r>
      <w:r w:rsidRPr="00EA7C9C">
        <w:rPr>
          <w:color w:val="000000" w:themeColor="text1"/>
        </w:rPr>
        <w:instrText xml:space="preserve"> REF _Ref418871188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50</w:t>
      </w:r>
      <w:r w:rsidRPr="00EA7C9C">
        <w:rPr>
          <w:color w:val="000000" w:themeColor="text1"/>
        </w:rPr>
        <w:fldChar w:fldCharType="end"/>
      </w:r>
      <w:r w:rsidRPr="00EA7C9C">
        <w:rPr>
          <w:color w:val="000000" w:themeColor="text1"/>
        </w:rPr>
        <w:t>, where a single microgrid element might have the 20 micron required pitch (</w:t>
      </w:r>
      <w:r w:rsidRPr="00EA7C9C">
        <w:rPr>
          <w:color w:val="000000" w:themeColor="text1"/>
        </w:rPr>
        <w:fldChar w:fldCharType="begin"/>
      </w:r>
      <w:r w:rsidRPr="00EA7C9C">
        <w:rPr>
          <w:color w:val="000000" w:themeColor="text1"/>
        </w:rPr>
        <w:instrText xml:space="preserve"> REF _Ref418871188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50</w:t>
      </w:r>
      <w:r w:rsidRPr="00EA7C9C">
        <w:rPr>
          <w:color w:val="000000" w:themeColor="text1"/>
        </w:rPr>
        <w:fldChar w:fldCharType="end"/>
      </w:r>
      <w:r w:rsidRPr="00EA7C9C">
        <w:rPr>
          <w:color w:val="000000" w:themeColor="text1"/>
        </w:rPr>
        <w:t xml:space="preserve"> a) while measurements carried out over several rows of the grid reveal a slight deviation, 20.3 microns averaged over the 7 analysed rows, from the set microgrid pitch (</w:t>
      </w:r>
      <w:r w:rsidRPr="00EA7C9C">
        <w:rPr>
          <w:color w:val="000000" w:themeColor="text1"/>
        </w:rPr>
        <w:fldChar w:fldCharType="begin"/>
      </w:r>
      <w:r w:rsidRPr="00EA7C9C">
        <w:rPr>
          <w:color w:val="000000" w:themeColor="text1"/>
        </w:rPr>
        <w:instrText xml:space="preserve"> REF _Ref418871188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50</w:t>
      </w:r>
      <w:r w:rsidRPr="00EA7C9C">
        <w:rPr>
          <w:color w:val="000000" w:themeColor="text1"/>
        </w:rPr>
        <w:fldChar w:fldCharType="end"/>
      </w:r>
      <w:r w:rsidRPr="00EA7C9C">
        <w:rPr>
          <w:color w:val="000000" w:themeColor="text1"/>
        </w:rPr>
        <w:t xml:space="preserve"> b).</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7FD9257A" wp14:editId="487FBFE4">
            <wp:extent cx="4723571" cy="2432971"/>
            <wp:effectExtent l="76200" t="76200" r="134620" b="139065"/>
            <wp:docPr id="2188" name="Picture 2188" descr="C:\Users\JohnKiu\Dropbox\PhD-Work\Thesis\2. Rearrangement050914\0Images\1ThesisImagenGraph\C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ohnKiu\Dropbox\PhD-Work\Thesis\2. Rearrangement050914\0Images\1ThesisImagenGraph\C5-02.jpg"/>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723741" cy="2433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65" w:name="_Ref418871188"/>
      <w:bookmarkStart w:id="366" w:name="_Toc42791666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50</w:t>
      </w:r>
      <w:r w:rsidR="00196015" w:rsidRPr="00EA7C9C">
        <w:rPr>
          <w:noProof/>
          <w:color w:val="000000" w:themeColor="text1"/>
        </w:rPr>
        <w:fldChar w:fldCharType="end"/>
      </w:r>
      <w:bookmarkEnd w:id="365"/>
      <w:r w:rsidRPr="00EA7C9C">
        <w:rPr>
          <w:color w:val="000000" w:themeColor="text1"/>
        </w:rPr>
        <w:t xml:space="preserve"> Initial grids length measurement of a) one grid b) 7grids</w:t>
      </w:r>
      <w:bookmarkEnd w:id="366"/>
    </w:p>
    <w:p w:rsidR="00856106" w:rsidRPr="00EA7C9C" w:rsidRDefault="00856106" w:rsidP="00AE076B">
      <w:pPr>
        <w:rPr>
          <w:color w:val="000000" w:themeColor="text1"/>
        </w:rPr>
      </w:pPr>
      <w:r w:rsidRPr="00EA7C9C">
        <w:rPr>
          <w:color w:val="000000" w:themeColor="text1"/>
        </w:rPr>
        <w:t>Even though this error accumulates over several rows, it remains relatively small for each microgrid element over which local strain values are computed. By analysing a large number of microgrid elements randomly distributed over a particular grid, an error of 1.5% has been estimated. This value is therefore very small in comparison to the large strain values recorded in this work after the large applied compression.</w:t>
      </w:r>
    </w:p>
    <w:p w:rsidR="00856106" w:rsidRPr="00EA7C9C" w:rsidRDefault="00856106" w:rsidP="00AE076B">
      <w:pPr>
        <w:rPr>
          <w:color w:val="000000" w:themeColor="text1"/>
        </w:rPr>
      </w:pPr>
      <w:r w:rsidRPr="00EA7C9C">
        <w:rPr>
          <w:color w:val="000000" w:themeColor="text1"/>
        </w:rPr>
        <w:t>The second type of errors relates to the precision of locating the microgrid intersection points during manual mouse clicking used in the Matlab script.</w:t>
      </w:r>
    </w:p>
    <w:p w:rsidR="00856106" w:rsidRPr="00EA7C9C" w:rsidRDefault="00856106" w:rsidP="00AE076B">
      <w:pPr>
        <w:rPr>
          <w:color w:val="000000" w:themeColor="text1"/>
        </w:rPr>
      </w:pPr>
      <w:r w:rsidRPr="00EA7C9C">
        <w:rPr>
          <w:color w:val="000000" w:themeColor="text1"/>
        </w:rPr>
        <w:t xml:space="preserve">Clicking the centre of the intersection points can never be perfect. </w:t>
      </w:r>
      <w:r w:rsidRPr="00EA7C9C">
        <w:rPr>
          <w:color w:val="000000" w:themeColor="text1"/>
        </w:rPr>
        <w:fldChar w:fldCharType="begin"/>
      </w:r>
      <w:r w:rsidRPr="00EA7C9C">
        <w:rPr>
          <w:color w:val="000000" w:themeColor="text1"/>
        </w:rPr>
        <w:instrText xml:space="preserve"> REF _Ref418871173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51</w:t>
      </w:r>
      <w:r w:rsidRPr="00EA7C9C">
        <w:rPr>
          <w:color w:val="000000" w:themeColor="text1"/>
        </w:rPr>
        <w:fldChar w:fldCharType="end"/>
      </w:r>
      <w:r w:rsidRPr="00EA7C9C">
        <w:rPr>
          <w:color w:val="000000" w:themeColor="text1"/>
        </w:rPr>
        <w:t xml:space="preserve"> a shows that the microgrid lines are 3.5 microns in width. </w:t>
      </w:r>
      <w:r w:rsidRPr="00EA7C9C">
        <w:rPr>
          <w:color w:val="000000" w:themeColor="text1"/>
        </w:rPr>
        <w:fldChar w:fldCharType="begin"/>
      </w:r>
      <w:r w:rsidRPr="00EA7C9C">
        <w:rPr>
          <w:color w:val="000000" w:themeColor="text1"/>
        </w:rPr>
        <w:instrText xml:space="preserve"> REF _Ref418871173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51</w:t>
      </w:r>
      <w:r w:rsidRPr="00EA7C9C">
        <w:rPr>
          <w:color w:val="000000" w:themeColor="text1"/>
        </w:rPr>
        <w:fldChar w:fldCharType="end"/>
      </w:r>
      <w:r w:rsidRPr="00EA7C9C">
        <w:rPr>
          <w:color w:val="000000" w:themeColor="text1"/>
        </w:rPr>
        <w:t xml:space="preserve"> b shows the red </w:t>
      </w:r>
      <w:r w:rsidRPr="00EA7C9C">
        <w:rPr>
          <w:color w:val="000000" w:themeColor="text1"/>
        </w:rPr>
        <w:lastRenderedPageBreak/>
        <w:t xml:space="preserve">intersection point of two microgrid lines, while a few blue manual clicking points are shown as examples of the potential in clicking errors that record the position of the intersection point for subsequent strain measurements. </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1D1704AC" wp14:editId="171B04BE">
            <wp:extent cx="4498356" cy="2084142"/>
            <wp:effectExtent l="76200" t="76200" r="130810" b="125730"/>
            <wp:docPr id="2126" name="Picture 2126" descr="C:\Users\JohnKiu\Documents\Personal Computer\2Read&amp;write\1Writting\1Thesis\Estimate error GridAnalysis\Pic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Kiu\Documents\Personal Computer\2Read&amp;write\1Writting\1Thesis\Estimate error GridAnalysis\Pic3.bmp"/>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509426" cy="20892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67" w:name="_Ref418871173"/>
      <w:bookmarkStart w:id="368" w:name="_Toc42791666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51</w:t>
      </w:r>
      <w:r w:rsidR="00196015" w:rsidRPr="00EA7C9C">
        <w:rPr>
          <w:noProof/>
          <w:color w:val="000000" w:themeColor="text1"/>
        </w:rPr>
        <w:fldChar w:fldCharType="end"/>
      </w:r>
      <w:bookmarkEnd w:id="367"/>
      <w:r w:rsidRPr="00EA7C9C">
        <w:rPr>
          <w:color w:val="000000" w:themeColor="text1"/>
        </w:rPr>
        <w:t xml:space="preserve"> Microgrid intersection points with precision error</w:t>
      </w:r>
      <w:bookmarkEnd w:id="368"/>
    </w:p>
    <w:p w:rsidR="00856106" w:rsidRPr="00EA7C9C" w:rsidRDefault="00856106" w:rsidP="00AE076B">
      <w:pPr>
        <w:rPr>
          <w:color w:val="000000" w:themeColor="text1"/>
        </w:rPr>
      </w:pPr>
      <w:r w:rsidRPr="00EA7C9C">
        <w:rPr>
          <w:color w:val="000000" w:themeColor="text1"/>
        </w:rPr>
        <w:t xml:space="preserve">Such error can be quantified by analysing a sufficient number of manual clicking data points over an un-deformed microgrid micrograph which was analysed using the Matlab script. </w:t>
      </w:r>
      <w:r w:rsidRPr="00EA7C9C">
        <w:rPr>
          <w:color w:val="000000" w:themeColor="text1"/>
        </w:rPr>
        <w:fldChar w:fldCharType="begin"/>
      </w:r>
      <w:r w:rsidRPr="00EA7C9C">
        <w:rPr>
          <w:color w:val="000000" w:themeColor="text1"/>
        </w:rPr>
        <w:instrText xml:space="preserve"> REF _Ref418871203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52</w:t>
      </w:r>
      <w:r w:rsidRPr="00EA7C9C">
        <w:rPr>
          <w:color w:val="000000" w:themeColor="text1"/>
        </w:rPr>
        <w:fldChar w:fldCharType="end"/>
      </w:r>
      <w:r w:rsidRPr="00EA7C9C">
        <w:rPr>
          <w:color w:val="000000" w:themeColor="text1"/>
        </w:rPr>
        <w:t xml:space="preserve"> shows the un-deformed microgrid.</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381C5F64" wp14:editId="338463A8">
            <wp:extent cx="3930068" cy="3357350"/>
            <wp:effectExtent l="76200" t="76200" r="127635" b="128905"/>
            <wp:docPr id="2129" name="Picture 2129" descr="C:\Users\JohnKiu\Documents\Personal Computer\2Read&amp;write\1Writting\1Thesis\Estimate error GridAnalysis\Analyse are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Kiu\Documents\Personal Computer\2Read&amp;write\1Writting\1Thesis\Estimate error GridAnalysis\Analyse area.bmp"/>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3990033" cy="34085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69" w:name="_Ref418871203"/>
      <w:bookmarkStart w:id="370" w:name="_Toc42791666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52</w:t>
      </w:r>
      <w:r w:rsidR="00196015" w:rsidRPr="00EA7C9C">
        <w:rPr>
          <w:noProof/>
          <w:color w:val="000000" w:themeColor="text1"/>
        </w:rPr>
        <w:fldChar w:fldCharType="end"/>
      </w:r>
      <w:bookmarkEnd w:id="369"/>
      <w:r w:rsidRPr="00EA7C9C">
        <w:rPr>
          <w:color w:val="000000" w:themeColor="text1"/>
        </w:rPr>
        <w:t xml:space="preserve"> Undeformed microgrid</w:t>
      </w:r>
      <w:bookmarkEnd w:id="370"/>
    </w:p>
    <w:p w:rsidR="00856106" w:rsidRPr="00EA7C9C" w:rsidRDefault="00856106" w:rsidP="00AE076B">
      <w:pPr>
        <w:rPr>
          <w:color w:val="000000" w:themeColor="text1"/>
        </w:rPr>
      </w:pPr>
      <w:r w:rsidRPr="00EA7C9C">
        <w:rPr>
          <w:color w:val="000000" w:themeColor="text1"/>
        </w:rPr>
        <w:lastRenderedPageBreak/>
        <w:t xml:space="preserve">A regular grid analysis procedure was carried out with every single intersection points manually picked through the Matlab interface. Then, strain components are calculated. All calculated strain values can be plotted on a map which is then called the ‘error map’ which included both types of errors mentioned. </w:t>
      </w:r>
      <w:r w:rsidRPr="00EA7C9C">
        <w:rPr>
          <w:color w:val="000000" w:themeColor="text1"/>
        </w:rPr>
        <w:fldChar w:fldCharType="begin"/>
      </w:r>
      <w:r w:rsidRPr="00EA7C9C">
        <w:rPr>
          <w:color w:val="000000" w:themeColor="text1"/>
        </w:rPr>
        <w:instrText xml:space="preserve"> REF _Ref418871212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53</w:t>
      </w:r>
      <w:r w:rsidRPr="00EA7C9C">
        <w:rPr>
          <w:color w:val="000000" w:themeColor="text1"/>
        </w:rPr>
        <w:fldChar w:fldCharType="end"/>
      </w:r>
      <w:r w:rsidRPr="00EA7C9C">
        <w:rPr>
          <w:color w:val="000000" w:themeColor="text1"/>
        </w:rPr>
        <w:t xml:space="preserve"> a shows the strain map for the strain-xx component, </w:t>
      </w:r>
      <w:r w:rsidRPr="00EA7C9C">
        <w:rPr>
          <w:color w:val="000000" w:themeColor="text1"/>
        </w:rPr>
        <w:fldChar w:fldCharType="begin"/>
      </w:r>
      <w:r w:rsidRPr="00EA7C9C">
        <w:rPr>
          <w:color w:val="000000" w:themeColor="text1"/>
        </w:rPr>
        <w:instrText xml:space="preserve"> REF _Ref418871212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53</w:t>
      </w:r>
      <w:r w:rsidRPr="00EA7C9C">
        <w:rPr>
          <w:color w:val="000000" w:themeColor="text1"/>
        </w:rPr>
        <w:fldChar w:fldCharType="end"/>
      </w:r>
      <w:r w:rsidRPr="00EA7C9C">
        <w:rPr>
          <w:color w:val="000000" w:themeColor="text1"/>
        </w:rPr>
        <w:t xml:space="preserve"> b shows the map for the strain-yy component and </w:t>
      </w:r>
      <w:r w:rsidRPr="00EA7C9C">
        <w:rPr>
          <w:color w:val="000000" w:themeColor="text1"/>
        </w:rPr>
        <w:fldChar w:fldCharType="begin"/>
      </w:r>
      <w:r w:rsidRPr="00EA7C9C">
        <w:rPr>
          <w:color w:val="000000" w:themeColor="text1"/>
        </w:rPr>
        <w:instrText xml:space="preserve"> REF _Ref418871212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53</w:t>
      </w:r>
      <w:r w:rsidRPr="00EA7C9C">
        <w:rPr>
          <w:color w:val="000000" w:themeColor="text1"/>
        </w:rPr>
        <w:fldChar w:fldCharType="end"/>
      </w:r>
      <w:r w:rsidRPr="00EA7C9C">
        <w:rPr>
          <w:color w:val="000000" w:themeColor="text1"/>
        </w:rPr>
        <w:t xml:space="preserve"> c the map for the equivalent strain. Both strain-xx and strain-yy maps show a range of errors of about +/- 5% while the mean error for strain-xx component is as low as 0.089% and the mean error for strain-yy component is about 0.19%. In both </w:t>
      </w:r>
      <w:r w:rsidRPr="00EA7C9C">
        <w:rPr>
          <w:color w:val="000000" w:themeColor="text1"/>
        </w:rPr>
        <w:fldChar w:fldCharType="begin"/>
      </w:r>
      <w:r w:rsidRPr="00EA7C9C">
        <w:rPr>
          <w:color w:val="000000" w:themeColor="text1"/>
        </w:rPr>
        <w:instrText xml:space="preserve"> REF _Ref418871212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53</w:t>
      </w:r>
      <w:r w:rsidRPr="00EA7C9C">
        <w:rPr>
          <w:color w:val="000000" w:themeColor="text1"/>
        </w:rPr>
        <w:fldChar w:fldCharType="end"/>
      </w:r>
      <w:r w:rsidRPr="00EA7C9C">
        <w:rPr>
          <w:color w:val="000000" w:themeColor="text1"/>
        </w:rPr>
        <w:t xml:space="preserve"> a and </w:t>
      </w:r>
      <w:r w:rsidRPr="00EA7C9C">
        <w:rPr>
          <w:color w:val="000000" w:themeColor="text1"/>
        </w:rPr>
        <w:fldChar w:fldCharType="begin"/>
      </w:r>
      <w:r w:rsidRPr="00EA7C9C">
        <w:rPr>
          <w:color w:val="000000" w:themeColor="text1"/>
        </w:rPr>
        <w:instrText xml:space="preserve"> REF _Ref418871212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53</w:t>
      </w:r>
      <w:r w:rsidRPr="00EA7C9C">
        <w:rPr>
          <w:color w:val="000000" w:themeColor="text1"/>
        </w:rPr>
        <w:fldChar w:fldCharType="end"/>
      </w:r>
      <w:r w:rsidRPr="00EA7C9C">
        <w:rPr>
          <w:color w:val="000000" w:themeColor="text1"/>
        </w:rPr>
        <w:t xml:space="preserve"> b, the maps show linear patterns which demonstrate the drift of the SEM irradiation for several scanning lines. The equivalent strain map shows errors ranging from 0.4% to 6.4% with a mean value of 2.56%. However, once again, the recorded errors remain negligible in comparison to the very high strain values recorded after the large compression applied in all tests conducted in this work.</w:t>
      </w:r>
    </w:p>
    <w:p w:rsidR="00856106" w:rsidRPr="00EA7C9C" w:rsidRDefault="00856106" w:rsidP="00AE076B">
      <w:pPr>
        <w:jc w:val="center"/>
        <w:rPr>
          <w:color w:val="000000" w:themeColor="text1"/>
        </w:rPr>
      </w:pPr>
      <w:r w:rsidRPr="00EA7C9C">
        <w:rPr>
          <w:noProof/>
          <w:color w:val="000000" w:themeColor="text1"/>
          <w:lang w:eastAsia="en-GB"/>
        </w:rPr>
        <w:lastRenderedPageBreak/>
        <w:drawing>
          <wp:inline distT="0" distB="0" distL="0" distR="0" wp14:anchorId="16E6B8E8" wp14:editId="2C506C9B">
            <wp:extent cx="4034196" cy="8263882"/>
            <wp:effectExtent l="76200" t="76200" r="137795" b="137795"/>
            <wp:docPr id="79" name="Picture 79" descr="C:\Users\JohnKiu\Dropbox\PhD-Work\Thesis\2. Rearrangement050914\0Images\1ThesisImagenGraph\C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5-0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034196" cy="82638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71" w:name="_Ref418871212"/>
      <w:bookmarkStart w:id="372" w:name="_Toc42791666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53</w:t>
      </w:r>
      <w:r w:rsidR="00196015" w:rsidRPr="00EA7C9C">
        <w:rPr>
          <w:noProof/>
          <w:color w:val="000000" w:themeColor="text1"/>
        </w:rPr>
        <w:fldChar w:fldCharType="end"/>
      </w:r>
      <w:bookmarkEnd w:id="371"/>
      <w:r w:rsidRPr="00EA7C9C">
        <w:rPr>
          <w:color w:val="000000" w:themeColor="text1"/>
        </w:rPr>
        <w:t xml:space="preserve"> Error map a) XX component b) YY component c) equivalent strain</w:t>
      </w:r>
      <w:bookmarkEnd w:id="372"/>
    </w:p>
    <w:p w:rsidR="00856106" w:rsidRPr="00EA7C9C" w:rsidRDefault="00856106" w:rsidP="00AE076B">
      <w:pPr>
        <w:pStyle w:val="Heading3"/>
        <w:rPr>
          <w:color w:val="000000" w:themeColor="text1"/>
        </w:rPr>
      </w:pPr>
      <w:bookmarkStart w:id="373" w:name="_Toc388013590"/>
      <w:bookmarkStart w:id="374" w:name="_Toc409703643"/>
      <w:bookmarkStart w:id="375" w:name="_Toc427916510"/>
      <w:r w:rsidRPr="00EA7C9C">
        <w:rPr>
          <w:color w:val="000000" w:themeColor="text1"/>
        </w:rPr>
        <w:lastRenderedPageBreak/>
        <w:t xml:space="preserve">Subsurface damage development </w:t>
      </w:r>
      <w:bookmarkEnd w:id="373"/>
      <w:r w:rsidRPr="00EA7C9C">
        <w:rPr>
          <w:color w:val="000000" w:themeColor="text1"/>
        </w:rPr>
        <w:t>in FCS at 1000⁰C</w:t>
      </w:r>
      <w:bookmarkEnd w:id="374"/>
      <w:bookmarkEnd w:id="375"/>
    </w:p>
    <w:p w:rsidR="00856106" w:rsidRPr="00EA7C9C" w:rsidRDefault="00856106" w:rsidP="00AE076B">
      <w:pPr>
        <w:rPr>
          <w:color w:val="000000" w:themeColor="text1"/>
        </w:rPr>
      </w:pPr>
      <w:r w:rsidRPr="00EA7C9C">
        <w:rPr>
          <w:color w:val="000000" w:themeColor="text1"/>
        </w:rPr>
        <w:t xml:space="preserve">Strain measurements and damage formation observed at the surface of Gleeble specimens have drawn much insight into the early stages of damage development at high temperature test  under mechanical conditions similar to those leading to edge cracking during the hot rolling of FCS. However these results were limited as far as crack propagation is concerned. In order to study further damage development, deformed Gleeble specimens were sectioned along the mid-plane shown in </w:t>
      </w:r>
      <w:r w:rsidRPr="00EA7C9C">
        <w:rPr>
          <w:color w:val="000000" w:themeColor="text1"/>
        </w:rPr>
        <w:fldChar w:fldCharType="begin"/>
      </w:r>
      <w:r w:rsidRPr="00EA7C9C">
        <w:rPr>
          <w:color w:val="000000" w:themeColor="text1"/>
        </w:rPr>
        <w:instrText xml:space="preserve"> REF _Ref418870663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54</w:t>
      </w:r>
      <w:r w:rsidRPr="00EA7C9C">
        <w:rPr>
          <w:color w:val="000000" w:themeColor="text1"/>
        </w:rPr>
        <w:fldChar w:fldCharType="end"/>
      </w:r>
      <w:r w:rsidRPr="00EA7C9C">
        <w:rPr>
          <w:color w:val="000000" w:themeColor="text1"/>
        </w:rPr>
        <w:t>, polished and then viewed in a SEM.</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7007B145" wp14:editId="7228A311">
            <wp:extent cx="4712202" cy="1915802"/>
            <wp:effectExtent l="76200" t="76200" r="127000" b="141605"/>
            <wp:docPr id="2179" name="Picture 2179" descr="C:\Users\JohnKiu\Dropbox\PhD-Work\Thesis\2. Rearrangement050914\0Images\1ThesisImagenGraph\C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hnKiu\Dropbox\PhD-Work\Thesis\2. Rearrangement050914\0Images\1ThesisImagenGraph\C4-50-2.jpg"/>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722314" cy="1919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76" w:name="_Ref418870663"/>
      <w:bookmarkStart w:id="377" w:name="_Toc42791666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54</w:t>
      </w:r>
      <w:r w:rsidR="00196015" w:rsidRPr="00EA7C9C">
        <w:rPr>
          <w:noProof/>
          <w:color w:val="000000" w:themeColor="text1"/>
        </w:rPr>
        <w:fldChar w:fldCharType="end"/>
      </w:r>
      <w:bookmarkEnd w:id="376"/>
      <w:r w:rsidRPr="00EA7C9C">
        <w:rPr>
          <w:color w:val="000000" w:themeColor="text1"/>
        </w:rPr>
        <w:t xml:space="preserve"> Sectioning of deformed Gleeble specimens</w:t>
      </w:r>
      <w:bookmarkEnd w:id="377"/>
    </w:p>
    <w:p w:rsidR="00856106" w:rsidRPr="00EA7C9C" w:rsidRDefault="00856106" w:rsidP="00AE076B">
      <w:pPr>
        <w:rPr>
          <w:color w:val="000000" w:themeColor="text1"/>
        </w:rPr>
      </w:pPr>
      <w:r w:rsidRPr="00EA7C9C">
        <w:rPr>
          <w:color w:val="000000" w:themeColor="text1"/>
        </w:rPr>
        <w:t xml:space="preserve">In the centre of the FCS specimen, inclusions are highly deformed (elongated) as shown in </w:t>
      </w: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a and are similar to those found in hot rolled steel. Inclusions deformation is therefore high compared to those found at the sub-surface of the specimen (</w:t>
      </w: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b). This difference in the deformed shape of the inclusions is a further evidence of the variation of strain-zz from the centre of the specimen to the surface as computed by the FE model. The tensile nature of strain-zz towards the centre elongates the inclusions in that direction while compressive strain-zz values close to the surface tend to maintain the spherical shape of the inclusions in the plane of observation. Additionally, no voids can be observed around inclusions in FCS below the surface. This finding suggests that there is a different damage mechanism in relation to inclusions at the surface and below the surface when FCS is deformed at 1000</w:t>
      </w:r>
      <w:r w:rsidRPr="00EA7C9C">
        <w:rPr>
          <w:rFonts w:ascii="Cambria Math" w:hAnsi="Cambria Math" w:cs="Cambria Math"/>
          <w:color w:val="000000" w:themeColor="text1"/>
        </w:rPr>
        <w:t>⁰</w:t>
      </w:r>
      <w:r w:rsidRPr="00EA7C9C">
        <w:rPr>
          <w:color w:val="000000" w:themeColor="text1"/>
        </w:rPr>
        <w:t>C.</w:t>
      </w:r>
    </w:p>
    <w:p w:rsidR="00856106" w:rsidRPr="00EA7C9C" w:rsidRDefault="00856106" w:rsidP="00AE076B">
      <w:pPr>
        <w:rPr>
          <w:bCs/>
          <w:color w:val="000000" w:themeColor="text1"/>
        </w:rPr>
      </w:pP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w:t>
      </w:r>
      <w:r w:rsidRPr="00EA7C9C">
        <w:rPr>
          <w:bCs/>
          <w:color w:val="000000" w:themeColor="text1"/>
        </w:rPr>
        <w:t xml:space="preserve">b also provides some clues about damage propagation from the surface of the specimen. The image first demonstrates the large amount of out-of-plane deformation of the surface normal to TD which was recorded in the strain maps in </w:t>
      </w:r>
      <w:r w:rsidRPr="00EA7C9C">
        <w:rPr>
          <w:bCs/>
          <w:color w:val="000000" w:themeColor="text1"/>
        </w:rPr>
        <w:lastRenderedPageBreak/>
        <w:t xml:space="preserve">section 4.2.4.2. This image also provides clear evidence of damage propagating along TD from the surface which further demonstrates the suitability of the testing procedure in simulating the mechanical conditions leading to edge cracking in industrial rolling. Without chemical etching, the micrograph may suggest the influence of inclusions in crack propagation right beneath the damage surface as shown in </w:t>
      </w: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w:t>
      </w:r>
      <w:r w:rsidRPr="00EA7C9C">
        <w:rPr>
          <w:bCs/>
          <w:color w:val="000000" w:themeColor="text1"/>
        </w:rPr>
        <w:t>b.</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694D1760" wp14:editId="4D869B89">
            <wp:extent cx="4992973" cy="2216332"/>
            <wp:effectExtent l="76200" t="76200" r="132080" b="127000"/>
            <wp:docPr id="2180" name="Picture 2180" descr="C:\Users\JohnKiu\Dropbox\PhD-Work\Thesis\2. Rearrangement050914\0Images\1ThesisImagenGraph\C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hnKiu\Dropbox\PhD-Work\Thesis\2. Rearrangement050914\0Images\1ThesisImagenGraph\C4-51.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4992386" cy="2216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78" w:name="_Ref418870671"/>
      <w:bookmarkStart w:id="379" w:name="_Toc42791666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55</w:t>
      </w:r>
      <w:r w:rsidR="00196015" w:rsidRPr="00EA7C9C">
        <w:rPr>
          <w:noProof/>
          <w:color w:val="000000" w:themeColor="text1"/>
        </w:rPr>
        <w:fldChar w:fldCharType="end"/>
      </w:r>
      <w:bookmarkEnd w:id="378"/>
      <w:r w:rsidRPr="00EA7C9C">
        <w:rPr>
          <w:color w:val="000000" w:themeColor="text1"/>
        </w:rPr>
        <w:t xml:space="preserve"> Inclusions in FCS at a) the centre of the specimen and b) at the subsurface</w:t>
      </w:r>
      <w:bookmarkEnd w:id="379"/>
    </w:p>
    <w:p w:rsidR="00856106" w:rsidRPr="00EA7C9C" w:rsidRDefault="00856106" w:rsidP="00AE076B">
      <w:pPr>
        <w:rPr>
          <w:bCs/>
          <w:color w:val="000000" w:themeColor="text1"/>
        </w:rPr>
      </w:pPr>
      <w:r w:rsidRPr="00EA7C9C">
        <w:rPr>
          <w:color w:val="000000" w:themeColor="text1"/>
        </w:rPr>
        <w:t xml:space="preserve">Therefore, in order to better examine the crack mechanisms in relation to microstructural features, FCS was chemically etched with 3% Nital. </w:t>
      </w:r>
      <w:r w:rsidRPr="00EA7C9C">
        <w:rPr>
          <w:bCs/>
          <w:color w:val="000000" w:themeColor="text1"/>
        </w:rPr>
        <w:t>Etching revealed the microstructure and the  pearlite phase aligned mostly along grain boundaries (</w:t>
      </w:r>
      <w:r w:rsidRPr="00EA7C9C">
        <w:rPr>
          <w:bCs/>
          <w:color w:val="000000" w:themeColor="text1"/>
        </w:rPr>
        <w:fldChar w:fldCharType="begin"/>
      </w:r>
      <w:r w:rsidRPr="00EA7C9C">
        <w:rPr>
          <w:bCs/>
          <w:color w:val="000000" w:themeColor="text1"/>
        </w:rPr>
        <w:instrText xml:space="preserve"> REF _Ref418870756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56</w:t>
      </w:r>
      <w:r w:rsidRPr="00EA7C9C">
        <w:rPr>
          <w:bCs/>
          <w:color w:val="000000" w:themeColor="text1"/>
        </w:rPr>
        <w:fldChar w:fldCharType="end"/>
      </w:r>
      <w:r w:rsidRPr="00EA7C9C">
        <w:rPr>
          <w:bCs/>
          <w:color w:val="000000" w:themeColor="text1"/>
        </w:rPr>
        <w:t xml:space="preserve">). This pearlite distribution has been named as pearlite band in Kim et al. </w:t>
      </w:r>
      <w:r w:rsidRPr="00EA7C9C">
        <w:rPr>
          <w:bCs/>
          <w:noProof/>
          <w:color w:val="000000" w:themeColor="text1"/>
        </w:rPr>
        <w:t>[20]</w:t>
      </w:r>
      <w:r w:rsidRPr="00EA7C9C">
        <w:rPr>
          <w:bCs/>
          <w:color w:val="000000" w:themeColor="text1"/>
        </w:rPr>
        <w:t>.</w:t>
      </w:r>
    </w:p>
    <w:p w:rsidR="00856106" w:rsidRPr="00EA7C9C" w:rsidRDefault="00856106" w:rsidP="00AE076B">
      <w:pPr>
        <w:keepNext/>
        <w:jc w:val="center"/>
        <w:rPr>
          <w:color w:val="000000" w:themeColor="text1"/>
        </w:rPr>
      </w:pPr>
      <w:r w:rsidRPr="00EA7C9C">
        <w:rPr>
          <w:bCs/>
          <w:noProof/>
          <w:color w:val="000000" w:themeColor="text1"/>
          <w:lang w:eastAsia="en-GB"/>
        </w:rPr>
        <w:drawing>
          <wp:inline distT="0" distB="0" distL="0" distR="0" wp14:anchorId="74D9A558" wp14:editId="5CA90931">
            <wp:extent cx="3926812" cy="2741510"/>
            <wp:effectExtent l="76200" t="76200" r="131445" b="135255"/>
            <wp:docPr id="2069" name="Picture 2069" descr="C:\Users\JohnKiu\Documents\Personal Computer\1Present&amp;Reports\1Reports\2. Meeting with D. Farrugia\12-06Dec2013\IMages\3. Gleeble\Midplane study\FCS-75\Midplane-etch FCS\4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hnKiu\Documents\Personal Computer\1Present&amp;Reports\1Reports\2. Meeting with D. Farrugia\12-06Dec2013\IMages\3. Gleeble\Midplane study\FCS-75\Midplane-etch FCS\400X.TIF"/>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4109272" cy="28688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380" w:name="_Ref418870756"/>
      <w:bookmarkStart w:id="381" w:name="_Toc42791666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56</w:t>
      </w:r>
      <w:r w:rsidR="00196015" w:rsidRPr="00EA7C9C">
        <w:rPr>
          <w:noProof/>
          <w:color w:val="000000" w:themeColor="text1"/>
        </w:rPr>
        <w:fldChar w:fldCharType="end"/>
      </w:r>
      <w:bookmarkEnd w:id="380"/>
      <w:r w:rsidRPr="00EA7C9C">
        <w:rPr>
          <w:color w:val="000000" w:themeColor="text1"/>
        </w:rPr>
        <w:t xml:space="preserve"> Microstructure of FCS at the centre of the (ND,TD) plane</w:t>
      </w:r>
      <w:bookmarkEnd w:id="381"/>
    </w:p>
    <w:p w:rsidR="00856106" w:rsidRPr="00EA7C9C" w:rsidRDefault="00856106" w:rsidP="00AE076B">
      <w:pPr>
        <w:rPr>
          <w:color w:val="000000" w:themeColor="text1"/>
        </w:rPr>
      </w:pPr>
      <w:r w:rsidRPr="00EA7C9C">
        <w:rPr>
          <w:color w:val="000000" w:themeColor="text1"/>
        </w:rPr>
        <w:lastRenderedPageBreak/>
        <w:t xml:space="preserve">At the edge of the sample (right beneath the surface), clear cracks are observed after chemical etching, which propagate along grain boundaries as shown in </w:t>
      </w:r>
      <w:r w:rsidRPr="00EA7C9C">
        <w:rPr>
          <w:color w:val="000000" w:themeColor="text1"/>
        </w:rPr>
        <w:fldChar w:fldCharType="begin"/>
      </w:r>
      <w:r w:rsidRPr="00EA7C9C">
        <w:rPr>
          <w:color w:val="000000" w:themeColor="text1"/>
        </w:rPr>
        <w:instrText xml:space="preserve"> REF _Ref418870772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57</w:t>
      </w:r>
      <w:r w:rsidRPr="00EA7C9C">
        <w:rPr>
          <w:color w:val="000000" w:themeColor="text1"/>
        </w:rPr>
        <w:fldChar w:fldCharType="end"/>
      </w:r>
      <w:r w:rsidRPr="00EA7C9C">
        <w:rPr>
          <w:color w:val="000000" w:themeColor="text1"/>
        </w:rPr>
        <w:t xml:space="preserve">. The surface cracks generated along grain boundaries at the surface therefore propagate into the material through the same mechanisms. </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37E6F4D4" wp14:editId="324B3465">
            <wp:extent cx="5145206" cy="2383623"/>
            <wp:effectExtent l="76200" t="76200" r="132080" b="131445"/>
            <wp:docPr id="2281" name="Picture 2281" descr="C:\Users\JohnKiu\Dropbox\PhD-Work\Thesis\2. Rearrangement050914\0Images\1ThesisImagenGraph\C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4-53-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53962" cy="23876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82" w:name="_Ref418870772"/>
      <w:bookmarkStart w:id="383" w:name="_Toc42791666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57</w:t>
      </w:r>
      <w:r w:rsidR="00196015" w:rsidRPr="00EA7C9C">
        <w:rPr>
          <w:noProof/>
          <w:color w:val="000000" w:themeColor="text1"/>
        </w:rPr>
        <w:fldChar w:fldCharType="end"/>
      </w:r>
      <w:bookmarkEnd w:id="382"/>
      <w:r w:rsidRPr="00EA7C9C">
        <w:rPr>
          <w:color w:val="000000" w:themeColor="text1"/>
        </w:rPr>
        <w:t xml:space="preserve"> a) Microstructure of FCS at the subsurface and b) close-up view of damage propagating along grain boundaries</w:t>
      </w:r>
      <w:bookmarkEnd w:id="383"/>
    </w:p>
    <w:p w:rsidR="00856106" w:rsidRPr="00EA7C9C" w:rsidRDefault="00856106" w:rsidP="00AE076B">
      <w:pPr>
        <w:rPr>
          <w:bCs/>
          <w:color w:val="000000" w:themeColor="text1"/>
        </w:rPr>
      </w:pPr>
      <w:r w:rsidRPr="00EA7C9C">
        <w:rPr>
          <w:bCs/>
          <w:color w:val="000000" w:themeColor="text1"/>
        </w:rPr>
        <w:t xml:space="preserve">Further into the material (away from the surface) significant damage is found, as shown in </w:t>
      </w:r>
      <w:r w:rsidRPr="00EA7C9C">
        <w:rPr>
          <w:bCs/>
          <w:color w:val="000000" w:themeColor="text1"/>
        </w:rPr>
        <w:fldChar w:fldCharType="begin"/>
      </w:r>
      <w:r w:rsidRPr="00EA7C9C">
        <w:rPr>
          <w:bCs/>
          <w:color w:val="000000" w:themeColor="text1"/>
        </w:rPr>
        <w:instrText xml:space="preserve"> REF _Ref418870784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58</w:t>
      </w:r>
      <w:r w:rsidRPr="00EA7C9C">
        <w:rPr>
          <w:bCs/>
          <w:color w:val="000000" w:themeColor="text1"/>
        </w:rPr>
        <w:fldChar w:fldCharType="end"/>
      </w:r>
      <w:r w:rsidRPr="00EA7C9C">
        <w:rPr>
          <w:bCs/>
          <w:color w:val="000000" w:themeColor="text1"/>
        </w:rPr>
        <w:t xml:space="preserve"> a. </w:t>
      </w:r>
      <w:r w:rsidRPr="00EA7C9C">
        <w:rPr>
          <w:bCs/>
          <w:color w:val="000000" w:themeColor="text1"/>
        </w:rPr>
        <w:fldChar w:fldCharType="begin"/>
      </w:r>
      <w:r w:rsidRPr="00EA7C9C">
        <w:rPr>
          <w:bCs/>
          <w:color w:val="000000" w:themeColor="text1"/>
        </w:rPr>
        <w:instrText xml:space="preserve"> REF _Ref418870784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58</w:t>
      </w:r>
      <w:r w:rsidRPr="00EA7C9C">
        <w:rPr>
          <w:bCs/>
          <w:color w:val="000000" w:themeColor="text1"/>
        </w:rPr>
        <w:fldChar w:fldCharType="end"/>
      </w:r>
      <w:r w:rsidRPr="00EA7C9C">
        <w:rPr>
          <w:bCs/>
          <w:color w:val="000000" w:themeColor="text1"/>
        </w:rPr>
        <w:t xml:space="preserve"> b shows a close-up view of the damage area located 370 microns away from the surface (as shown in </w:t>
      </w:r>
      <w:r w:rsidRPr="00EA7C9C">
        <w:rPr>
          <w:bCs/>
          <w:color w:val="000000" w:themeColor="text1"/>
        </w:rPr>
        <w:fldChar w:fldCharType="begin"/>
      </w:r>
      <w:r w:rsidRPr="00EA7C9C">
        <w:rPr>
          <w:bCs/>
          <w:color w:val="000000" w:themeColor="text1"/>
        </w:rPr>
        <w:instrText xml:space="preserve"> REF _Ref418870809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59</w:t>
      </w:r>
      <w:r w:rsidRPr="00EA7C9C">
        <w:rPr>
          <w:bCs/>
          <w:color w:val="000000" w:themeColor="text1"/>
        </w:rPr>
        <w:fldChar w:fldCharType="end"/>
      </w:r>
      <w:r w:rsidRPr="00EA7C9C">
        <w:rPr>
          <w:bCs/>
          <w:color w:val="000000" w:themeColor="text1"/>
        </w:rPr>
        <w:t xml:space="preserve"> a) where clear evidence of the influence of inclusions on damage formation can be seen. This result not only highlights the important role of inclusions in crack formation but also shows an intragranular damage mechanism at this location in the sample. </w:t>
      </w:r>
    </w:p>
    <w:p w:rsidR="00856106" w:rsidRPr="00EA7C9C" w:rsidRDefault="00856106" w:rsidP="00AE076B">
      <w:pPr>
        <w:rPr>
          <w:bCs/>
          <w:color w:val="000000" w:themeColor="text1"/>
        </w:rPr>
      </w:pPr>
      <w:r w:rsidRPr="00EA7C9C">
        <w:rPr>
          <w:bCs/>
          <w:color w:val="000000" w:themeColor="text1"/>
        </w:rPr>
        <w:t xml:space="preserve">It may be argued that such damage can be produced during the surface preparation process which involves sectioning and polishing. However, </w:t>
      </w:r>
      <w:r w:rsidRPr="00EA7C9C">
        <w:rPr>
          <w:bCs/>
          <w:color w:val="000000" w:themeColor="text1"/>
        </w:rPr>
        <w:fldChar w:fldCharType="begin"/>
      </w:r>
      <w:r w:rsidRPr="00EA7C9C">
        <w:rPr>
          <w:bCs/>
          <w:color w:val="000000" w:themeColor="text1"/>
        </w:rPr>
        <w:instrText xml:space="preserve"> REF _Ref418870784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58</w:t>
      </w:r>
      <w:r w:rsidRPr="00EA7C9C">
        <w:rPr>
          <w:bCs/>
          <w:color w:val="000000" w:themeColor="text1"/>
        </w:rPr>
        <w:fldChar w:fldCharType="end"/>
      </w:r>
      <w:r w:rsidRPr="00EA7C9C">
        <w:rPr>
          <w:bCs/>
          <w:color w:val="000000" w:themeColor="text1"/>
        </w:rPr>
        <w:t xml:space="preserve"> a clearly shows that the pearlite band alignment has been disturbed around the damaged area, which indicates that the damage event has taken place during the hot deformation of the specimen.</w:t>
      </w:r>
    </w:p>
    <w:p w:rsidR="00856106" w:rsidRPr="00EA7C9C" w:rsidRDefault="00856106" w:rsidP="00AE076B">
      <w:pPr>
        <w:keepNext/>
        <w:jc w:val="center"/>
        <w:rPr>
          <w:color w:val="000000" w:themeColor="text1"/>
        </w:rPr>
      </w:pPr>
      <w:r w:rsidRPr="00EA7C9C">
        <w:rPr>
          <w:bCs/>
          <w:noProof/>
          <w:color w:val="000000" w:themeColor="text1"/>
          <w:lang w:eastAsia="en-GB"/>
        </w:rPr>
        <w:lastRenderedPageBreak/>
        <w:drawing>
          <wp:inline distT="0" distB="0" distL="0" distR="0" wp14:anchorId="542113C8" wp14:editId="1400D35A">
            <wp:extent cx="5142403" cy="2275802"/>
            <wp:effectExtent l="76200" t="76200" r="134620" b="125095"/>
            <wp:docPr id="2182" name="Picture 2182" descr="C:\Users\JohnKiu\Dropbox\PhD-Work\Thesis\2. Rearrangement050914\0Images\1ThesisImagenGraph\C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hnKiu\Dropbox\PhD-Work\Thesis\2. Rearrangement050914\0Images\1ThesisImagenGraph\C4-54-2.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141798" cy="22755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84" w:name="_Ref418870784"/>
      <w:bookmarkStart w:id="385" w:name="_Toc42791666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58</w:t>
      </w:r>
      <w:r w:rsidR="00196015" w:rsidRPr="00EA7C9C">
        <w:rPr>
          <w:noProof/>
          <w:color w:val="000000" w:themeColor="text1"/>
        </w:rPr>
        <w:fldChar w:fldCharType="end"/>
      </w:r>
      <w:bookmarkEnd w:id="384"/>
      <w:r w:rsidRPr="00EA7C9C">
        <w:rPr>
          <w:color w:val="000000" w:themeColor="text1"/>
        </w:rPr>
        <w:t xml:space="preserve"> a) Damage away from the specimen’s surface for FCS b) evidence of the influence of  inclusions on intragranular cracking</w:t>
      </w:r>
      <w:bookmarkEnd w:id="385"/>
    </w:p>
    <w:p w:rsidR="00856106" w:rsidRPr="00EA7C9C" w:rsidRDefault="00856106" w:rsidP="00AE076B">
      <w:pPr>
        <w:rPr>
          <w:bCs/>
          <w:color w:val="000000" w:themeColor="text1"/>
        </w:rPr>
      </w:pPr>
      <w:r w:rsidRPr="00EA7C9C">
        <w:rPr>
          <w:bCs/>
          <w:color w:val="000000" w:themeColor="text1"/>
        </w:rPr>
        <w:t xml:space="preserve">Major cracks and large voids shown in </w:t>
      </w:r>
      <w:r w:rsidRPr="00EA7C9C">
        <w:rPr>
          <w:bCs/>
          <w:color w:val="000000" w:themeColor="text1"/>
        </w:rPr>
        <w:fldChar w:fldCharType="begin"/>
      </w:r>
      <w:r w:rsidRPr="00EA7C9C">
        <w:rPr>
          <w:bCs/>
          <w:color w:val="000000" w:themeColor="text1"/>
        </w:rPr>
        <w:instrText xml:space="preserve"> REF _Ref418870784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58</w:t>
      </w:r>
      <w:r w:rsidRPr="00EA7C9C">
        <w:rPr>
          <w:bCs/>
          <w:color w:val="000000" w:themeColor="text1"/>
        </w:rPr>
        <w:fldChar w:fldCharType="end"/>
      </w:r>
      <w:r w:rsidRPr="00EA7C9C">
        <w:rPr>
          <w:bCs/>
          <w:color w:val="000000" w:themeColor="text1"/>
        </w:rPr>
        <w:t xml:space="preserve"> are found in a sub-surface  area no larger than 368 microns away from the surface as shown in </w:t>
      </w:r>
      <w:r w:rsidRPr="00EA7C9C">
        <w:rPr>
          <w:bCs/>
          <w:color w:val="000000" w:themeColor="text1"/>
        </w:rPr>
        <w:fldChar w:fldCharType="begin"/>
      </w:r>
      <w:r w:rsidRPr="00EA7C9C">
        <w:rPr>
          <w:bCs/>
          <w:color w:val="000000" w:themeColor="text1"/>
        </w:rPr>
        <w:instrText xml:space="preserve"> REF _Ref418870809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59</w:t>
      </w:r>
      <w:r w:rsidRPr="00EA7C9C">
        <w:rPr>
          <w:bCs/>
          <w:color w:val="000000" w:themeColor="text1"/>
        </w:rPr>
        <w:fldChar w:fldCharType="end"/>
      </w:r>
      <w:r w:rsidRPr="00EA7C9C">
        <w:rPr>
          <w:bCs/>
          <w:color w:val="000000" w:themeColor="text1"/>
        </w:rPr>
        <w:t xml:space="preserve"> a. On the other hand, the FE model shows that stress triaxiality values ranging from 0.3 to 0.5 are only found up to 0.3mm beneath the edge surface as shown in </w:t>
      </w:r>
      <w:r w:rsidRPr="00EA7C9C">
        <w:rPr>
          <w:bCs/>
          <w:color w:val="000000" w:themeColor="text1"/>
        </w:rPr>
        <w:fldChar w:fldCharType="begin"/>
      </w:r>
      <w:r w:rsidRPr="00EA7C9C">
        <w:rPr>
          <w:bCs/>
          <w:color w:val="000000" w:themeColor="text1"/>
        </w:rPr>
        <w:instrText xml:space="preserve"> REF _Ref418870809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59</w:t>
      </w:r>
      <w:r w:rsidRPr="00EA7C9C">
        <w:rPr>
          <w:bCs/>
          <w:color w:val="000000" w:themeColor="text1"/>
        </w:rPr>
        <w:fldChar w:fldCharType="end"/>
      </w:r>
      <w:r w:rsidRPr="00EA7C9C">
        <w:rPr>
          <w:bCs/>
          <w:color w:val="000000" w:themeColor="text1"/>
        </w:rPr>
        <w:t xml:space="preserve"> c. This result is therefore, in line with the experimental observations as far as damage is concerned.</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7BA6996A" wp14:editId="415867FA">
            <wp:extent cx="4937760" cy="7406640"/>
            <wp:effectExtent l="76200" t="76200" r="129540" b="137160"/>
            <wp:docPr id="2067" name="Picture 2067" descr="C:\Users\JohnKiu\Dropbox\PhD-Work\Thesis\2. Rearrangement050914\0Images\1ThesisImagenGraph\C4-55a1-Gleeble_75%_Triax_sec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4-55a1-Gleeble_75%_Triax_section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04307" cy="75064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86" w:name="_Ref418870809"/>
      <w:bookmarkStart w:id="387" w:name="_Toc42791666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59</w:t>
      </w:r>
      <w:r w:rsidR="00196015" w:rsidRPr="00EA7C9C">
        <w:rPr>
          <w:noProof/>
          <w:color w:val="000000" w:themeColor="text1"/>
        </w:rPr>
        <w:fldChar w:fldCharType="end"/>
      </w:r>
      <w:bookmarkEnd w:id="386"/>
      <w:r w:rsidRPr="00EA7C9C">
        <w:rPr>
          <w:color w:val="000000" w:themeColor="text1"/>
        </w:rPr>
        <w:t xml:space="preserve"> a) Distance from the surface where damage can be found in FCS deformed at 1000</w:t>
      </w:r>
      <w:r w:rsidRPr="00EA7C9C">
        <w:rPr>
          <w:rFonts w:ascii="Calibri" w:hAnsi="Calibri"/>
          <w:color w:val="000000" w:themeColor="text1"/>
        </w:rPr>
        <w:t>⁰</w:t>
      </w:r>
      <w:r w:rsidRPr="00EA7C9C">
        <w:rPr>
          <w:color w:val="000000" w:themeColor="text1"/>
        </w:rPr>
        <w:t>C b) stress triaxiality distribution at the subsurface with c) close-up view</w:t>
      </w:r>
      <w:bookmarkEnd w:id="387"/>
    </w:p>
    <w:p w:rsidR="00F617AD" w:rsidRPr="00EA7C9C" w:rsidRDefault="00F617AD" w:rsidP="00F617AD">
      <w:pPr>
        <w:rPr>
          <w:color w:val="000000" w:themeColor="text1"/>
        </w:rPr>
      </w:pPr>
    </w:p>
    <w:p w:rsidR="00856106" w:rsidRPr="00EA7C9C" w:rsidRDefault="00856106" w:rsidP="00AE076B">
      <w:pPr>
        <w:pStyle w:val="Heading3"/>
        <w:rPr>
          <w:color w:val="000000" w:themeColor="text1"/>
        </w:rPr>
      </w:pPr>
      <w:bookmarkStart w:id="388" w:name="_Toc427916511"/>
      <w:r w:rsidRPr="00EA7C9C">
        <w:rPr>
          <w:color w:val="000000" w:themeColor="text1"/>
        </w:rPr>
        <w:lastRenderedPageBreak/>
        <w:t>Summary</w:t>
      </w:r>
      <w:bookmarkEnd w:id="388"/>
    </w:p>
    <w:p w:rsidR="00856106" w:rsidRPr="00EA7C9C" w:rsidRDefault="00856106" w:rsidP="00AE076B">
      <w:pPr>
        <w:rPr>
          <w:rStyle w:val="Caption2Char"/>
          <w:b w:val="0"/>
          <w:color w:val="000000" w:themeColor="text1"/>
        </w:rPr>
      </w:pPr>
      <w:r w:rsidRPr="00EA7C9C">
        <w:rPr>
          <w:color w:val="000000" w:themeColor="text1"/>
        </w:rPr>
        <w:t>Local strain measurement</w:t>
      </w:r>
      <w:r w:rsidR="00F74E24" w:rsidRPr="00EA7C9C">
        <w:rPr>
          <w:color w:val="000000" w:themeColor="text1"/>
        </w:rPr>
        <w:t>s</w:t>
      </w:r>
      <w:r w:rsidRPr="00EA7C9C">
        <w:rPr>
          <w:color w:val="000000" w:themeColor="text1"/>
        </w:rPr>
        <w:t xml:space="preserve"> </w:t>
      </w:r>
      <w:r w:rsidR="00F74E24" w:rsidRPr="00EA7C9C">
        <w:rPr>
          <w:color w:val="000000" w:themeColor="text1"/>
        </w:rPr>
        <w:t xml:space="preserve">in relation to damage formation </w:t>
      </w:r>
      <w:r w:rsidRPr="00EA7C9C">
        <w:rPr>
          <w:color w:val="000000" w:themeColor="text1"/>
        </w:rPr>
        <w:t xml:space="preserve">at high temperature </w:t>
      </w:r>
      <w:r w:rsidR="00F74E24" w:rsidRPr="00EA7C9C">
        <w:rPr>
          <w:color w:val="000000" w:themeColor="text1"/>
        </w:rPr>
        <w:t>at the scale of the microstructure have been</w:t>
      </w:r>
      <w:r w:rsidRPr="00EA7C9C">
        <w:rPr>
          <w:color w:val="000000" w:themeColor="text1"/>
        </w:rPr>
        <w:t xml:space="preserve"> made possible with </w:t>
      </w:r>
      <w:r w:rsidR="00F74E24" w:rsidRPr="00EA7C9C">
        <w:rPr>
          <w:color w:val="000000" w:themeColor="text1"/>
        </w:rPr>
        <w:t xml:space="preserve">the new experimental procedure developed in this work, which combines compression test at high temperature under protective environment with gold microgrids deposited at the surface of tapered specimens. Early damage development has been observed along grain boundaries in all materials investigated with strain maps generated over large areas of the microstructure. </w:t>
      </w:r>
      <w:r w:rsidRPr="00EA7C9C">
        <w:rPr>
          <w:color w:val="000000" w:themeColor="text1"/>
        </w:rPr>
        <w:t>FCS deformed at 850</w:t>
      </w:r>
      <w:r w:rsidRPr="00EA7C9C">
        <w:rPr>
          <w:rFonts w:ascii="Calibri" w:hAnsi="Calibri"/>
          <w:color w:val="000000" w:themeColor="text1"/>
        </w:rPr>
        <w:t>⁰</w:t>
      </w:r>
      <w:r w:rsidRPr="00EA7C9C">
        <w:rPr>
          <w:color w:val="000000" w:themeColor="text1"/>
        </w:rPr>
        <w:t xml:space="preserve">C </w:t>
      </w:r>
      <w:r w:rsidR="00060F6C" w:rsidRPr="00EA7C9C">
        <w:rPr>
          <w:color w:val="000000" w:themeColor="text1"/>
        </w:rPr>
        <w:t>showed very</w:t>
      </w:r>
      <w:r w:rsidRPr="00EA7C9C">
        <w:rPr>
          <w:color w:val="000000" w:themeColor="text1"/>
        </w:rPr>
        <w:t xml:space="preserve"> heterogeneous local deformation mainly due to </w:t>
      </w:r>
      <w:r w:rsidR="00060F6C" w:rsidRPr="00EA7C9C">
        <w:rPr>
          <w:color w:val="000000" w:themeColor="text1"/>
        </w:rPr>
        <w:t xml:space="preserve">both partial phase transformation </w:t>
      </w:r>
      <w:r w:rsidRPr="00EA7C9C">
        <w:rPr>
          <w:color w:val="000000" w:themeColor="text1"/>
        </w:rPr>
        <w:t xml:space="preserve">and </w:t>
      </w:r>
      <w:r w:rsidR="00060F6C" w:rsidRPr="00EA7C9C">
        <w:rPr>
          <w:color w:val="000000" w:themeColor="text1"/>
        </w:rPr>
        <w:t xml:space="preserve">the </w:t>
      </w:r>
      <w:r w:rsidRPr="00EA7C9C">
        <w:rPr>
          <w:color w:val="000000" w:themeColor="text1"/>
        </w:rPr>
        <w:t>influence of inclusions. On the other hand, FCS deformed at 1000</w:t>
      </w:r>
      <w:r w:rsidRPr="00EA7C9C">
        <w:rPr>
          <w:rFonts w:ascii="Calibri" w:hAnsi="Calibri"/>
          <w:color w:val="000000" w:themeColor="text1"/>
        </w:rPr>
        <w:t>⁰</w:t>
      </w:r>
      <w:r w:rsidRPr="00EA7C9C">
        <w:rPr>
          <w:color w:val="000000" w:themeColor="text1"/>
        </w:rPr>
        <w:t xml:space="preserve">C mainly </w:t>
      </w:r>
      <w:r w:rsidR="00060F6C" w:rsidRPr="00EA7C9C">
        <w:rPr>
          <w:color w:val="000000" w:themeColor="text1"/>
        </w:rPr>
        <w:t xml:space="preserve">showed </w:t>
      </w:r>
      <w:r w:rsidRPr="00EA7C9C">
        <w:rPr>
          <w:color w:val="000000" w:themeColor="text1"/>
        </w:rPr>
        <w:t xml:space="preserve">grain boundaries damage </w:t>
      </w:r>
      <w:r w:rsidR="00060F6C" w:rsidRPr="00EA7C9C">
        <w:rPr>
          <w:color w:val="000000" w:themeColor="text1"/>
        </w:rPr>
        <w:t>at the</w:t>
      </w:r>
      <w:r w:rsidRPr="00EA7C9C">
        <w:rPr>
          <w:color w:val="000000" w:themeColor="text1"/>
        </w:rPr>
        <w:t xml:space="preserve"> surface </w:t>
      </w:r>
      <w:r w:rsidR="00060F6C" w:rsidRPr="00EA7C9C">
        <w:rPr>
          <w:color w:val="000000" w:themeColor="text1"/>
        </w:rPr>
        <w:t xml:space="preserve">of the deformed specimens </w:t>
      </w:r>
      <w:r w:rsidRPr="00EA7C9C">
        <w:rPr>
          <w:color w:val="000000" w:themeColor="text1"/>
        </w:rPr>
        <w:t xml:space="preserve">while a trans-granular damage caused by inclusion was observed at the subsurface. Results </w:t>
      </w:r>
      <w:r w:rsidR="00060F6C" w:rsidRPr="00EA7C9C">
        <w:rPr>
          <w:color w:val="000000" w:themeColor="text1"/>
        </w:rPr>
        <w:t xml:space="preserve">therefore </w:t>
      </w:r>
      <w:r w:rsidRPr="00EA7C9C">
        <w:rPr>
          <w:color w:val="000000" w:themeColor="text1"/>
        </w:rPr>
        <w:t xml:space="preserve">suggest that there is a </w:t>
      </w:r>
      <w:r w:rsidR="00060F6C" w:rsidRPr="00EA7C9C">
        <w:rPr>
          <w:color w:val="000000" w:themeColor="text1"/>
        </w:rPr>
        <w:t xml:space="preserve">strong </w:t>
      </w:r>
      <w:r w:rsidRPr="00EA7C9C">
        <w:rPr>
          <w:color w:val="000000" w:themeColor="text1"/>
        </w:rPr>
        <w:t xml:space="preserve">surface effect on damage </w:t>
      </w:r>
      <w:r w:rsidR="00060F6C" w:rsidRPr="00EA7C9C">
        <w:rPr>
          <w:color w:val="000000" w:themeColor="text1"/>
        </w:rPr>
        <w:t>formation</w:t>
      </w:r>
      <w:r w:rsidRPr="00EA7C9C">
        <w:rPr>
          <w:color w:val="000000" w:themeColor="text1"/>
        </w:rPr>
        <w:t xml:space="preserve"> </w:t>
      </w:r>
      <w:r w:rsidR="00060F6C" w:rsidRPr="00EA7C9C">
        <w:rPr>
          <w:color w:val="000000" w:themeColor="text1"/>
        </w:rPr>
        <w:t>in</w:t>
      </w:r>
      <w:r w:rsidRPr="00EA7C9C">
        <w:rPr>
          <w:color w:val="000000" w:themeColor="text1"/>
        </w:rPr>
        <w:t xml:space="preserve"> FCS </w:t>
      </w:r>
      <w:r w:rsidR="00060F6C" w:rsidRPr="00EA7C9C">
        <w:rPr>
          <w:color w:val="000000" w:themeColor="text1"/>
        </w:rPr>
        <w:t xml:space="preserve">when the material </w:t>
      </w:r>
      <w:r w:rsidRPr="00EA7C9C">
        <w:rPr>
          <w:color w:val="000000" w:themeColor="text1"/>
        </w:rPr>
        <w:t>is deformed at high temperature</w:t>
      </w:r>
      <w:r w:rsidR="00060F6C" w:rsidRPr="00EA7C9C">
        <w:rPr>
          <w:color w:val="000000" w:themeColor="text1"/>
        </w:rPr>
        <w:t>,</w:t>
      </w:r>
      <w:r w:rsidRPr="00EA7C9C">
        <w:rPr>
          <w:color w:val="000000" w:themeColor="text1"/>
        </w:rPr>
        <w:t xml:space="preserve"> namely 1000</w:t>
      </w:r>
      <w:r w:rsidRPr="00EA7C9C">
        <w:rPr>
          <w:rFonts w:ascii="Calibri" w:hAnsi="Calibri"/>
          <w:color w:val="000000" w:themeColor="text1"/>
        </w:rPr>
        <w:t>⁰</w:t>
      </w:r>
      <w:r w:rsidRPr="00EA7C9C">
        <w:rPr>
          <w:color w:val="000000" w:themeColor="text1"/>
        </w:rPr>
        <w:t xml:space="preserve">C. </w:t>
      </w:r>
      <w:r w:rsidR="00060F6C" w:rsidRPr="00EA7C9C">
        <w:rPr>
          <w:color w:val="000000" w:themeColor="text1"/>
        </w:rPr>
        <w:t>Moreover</w:t>
      </w:r>
      <w:r w:rsidRPr="00EA7C9C">
        <w:rPr>
          <w:color w:val="000000" w:themeColor="text1"/>
        </w:rPr>
        <w:t xml:space="preserve">, </w:t>
      </w:r>
      <w:r w:rsidR="00060F6C" w:rsidRPr="00EA7C9C">
        <w:rPr>
          <w:color w:val="000000" w:themeColor="text1"/>
        </w:rPr>
        <w:t xml:space="preserve">results for the </w:t>
      </w:r>
      <w:r w:rsidRPr="00EA7C9C">
        <w:rPr>
          <w:color w:val="000000" w:themeColor="text1"/>
        </w:rPr>
        <w:t xml:space="preserve">two simulation materials </w:t>
      </w:r>
      <w:r w:rsidR="00060F6C" w:rsidRPr="00EA7C9C">
        <w:rPr>
          <w:color w:val="000000" w:themeColor="text1"/>
        </w:rPr>
        <w:t>are</w:t>
      </w:r>
      <w:r w:rsidRPr="00EA7C9C">
        <w:rPr>
          <w:color w:val="000000" w:themeColor="text1"/>
        </w:rPr>
        <w:t xml:space="preserve"> supporting such finding</w:t>
      </w:r>
      <w:r w:rsidR="00060F6C" w:rsidRPr="00EA7C9C">
        <w:rPr>
          <w:color w:val="000000" w:themeColor="text1"/>
        </w:rPr>
        <w:t>s</w:t>
      </w:r>
      <w:r w:rsidRPr="00EA7C9C">
        <w:rPr>
          <w:color w:val="000000" w:themeColor="text1"/>
        </w:rPr>
        <w:t xml:space="preserve"> </w:t>
      </w:r>
      <w:r w:rsidR="00060F6C" w:rsidRPr="00EA7C9C">
        <w:rPr>
          <w:color w:val="000000" w:themeColor="text1"/>
        </w:rPr>
        <w:t xml:space="preserve">with </w:t>
      </w:r>
      <w:r w:rsidRPr="00EA7C9C">
        <w:rPr>
          <w:color w:val="000000" w:themeColor="text1"/>
        </w:rPr>
        <w:t xml:space="preserve">damage mainly </w:t>
      </w:r>
      <w:r w:rsidR="00060F6C" w:rsidRPr="00EA7C9C">
        <w:rPr>
          <w:color w:val="000000" w:themeColor="text1"/>
        </w:rPr>
        <w:t>observed</w:t>
      </w:r>
      <w:r w:rsidRPr="00EA7C9C">
        <w:rPr>
          <w:color w:val="000000" w:themeColor="text1"/>
        </w:rPr>
        <w:t xml:space="preserve"> along grain boundaries </w:t>
      </w:r>
      <w:r w:rsidR="00060F6C" w:rsidRPr="00EA7C9C">
        <w:rPr>
          <w:color w:val="000000" w:themeColor="text1"/>
        </w:rPr>
        <w:t>at the</w:t>
      </w:r>
      <w:r w:rsidRPr="00EA7C9C">
        <w:rPr>
          <w:color w:val="000000" w:themeColor="text1"/>
        </w:rPr>
        <w:t xml:space="preserve"> surface </w:t>
      </w:r>
      <w:r w:rsidR="00060F6C" w:rsidRPr="00EA7C9C">
        <w:rPr>
          <w:color w:val="000000" w:themeColor="text1"/>
        </w:rPr>
        <w:t xml:space="preserve">of the compressed specimens </w:t>
      </w:r>
      <w:r w:rsidRPr="00EA7C9C">
        <w:rPr>
          <w:color w:val="000000" w:themeColor="text1"/>
        </w:rPr>
        <w:t>and local strain histogram</w:t>
      </w:r>
      <w:r w:rsidR="00060F6C" w:rsidRPr="00EA7C9C">
        <w:rPr>
          <w:color w:val="000000" w:themeColor="text1"/>
        </w:rPr>
        <w:t>s</w:t>
      </w:r>
      <w:r w:rsidRPr="00EA7C9C">
        <w:rPr>
          <w:color w:val="000000" w:themeColor="text1"/>
        </w:rPr>
        <w:t xml:space="preserve"> show</w:t>
      </w:r>
      <w:r w:rsidR="00060F6C" w:rsidRPr="00EA7C9C">
        <w:rPr>
          <w:color w:val="000000" w:themeColor="text1"/>
        </w:rPr>
        <w:t>ing</w:t>
      </w:r>
      <w:r w:rsidRPr="00EA7C9C">
        <w:rPr>
          <w:color w:val="000000" w:themeColor="text1"/>
        </w:rPr>
        <w:t xml:space="preserve"> no </w:t>
      </w:r>
      <w:r w:rsidR="00060F6C" w:rsidRPr="00EA7C9C">
        <w:rPr>
          <w:color w:val="000000" w:themeColor="text1"/>
        </w:rPr>
        <w:t>significant</w:t>
      </w:r>
      <w:r w:rsidRPr="00EA7C9C">
        <w:rPr>
          <w:color w:val="000000" w:themeColor="text1"/>
        </w:rPr>
        <w:t xml:space="preserve"> effect </w:t>
      </w:r>
      <w:r w:rsidR="00060F6C" w:rsidRPr="00EA7C9C">
        <w:rPr>
          <w:color w:val="000000" w:themeColor="text1"/>
        </w:rPr>
        <w:t>of the</w:t>
      </w:r>
      <w:r w:rsidRPr="00EA7C9C">
        <w:rPr>
          <w:color w:val="000000" w:themeColor="text1"/>
        </w:rPr>
        <w:t xml:space="preserve"> inclusions on </w:t>
      </w:r>
      <w:r w:rsidR="00060F6C" w:rsidRPr="00EA7C9C">
        <w:rPr>
          <w:color w:val="000000" w:themeColor="text1"/>
        </w:rPr>
        <w:t>strain localisation at the surface</w:t>
      </w:r>
      <w:r w:rsidRPr="00EA7C9C">
        <w:rPr>
          <w:color w:val="000000" w:themeColor="text1"/>
        </w:rPr>
        <w:t>.</w:t>
      </w:r>
    </w:p>
    <w:p w:rsidR="00856106" w:rsidRPr="00EA7C9C" w:rsidRDefault="00856106" w:rsidP="00AE076B">
      <w:pPr>
        <w:rPr>
          <w:rStyle w:val="Caption2Char"/>
          <w:rFonts w:asciiTheme="minorHAnsi" w:hAnsiTheme="minorHAnsi"/>
          <w:b w:val="0"/>
          <w:color w:val="000000" w:themeColor="text1"/>
          <w:sz w:val="24"/>
        </w:rPr>
        <w:sectPr w:rsidR="00856106" w:rsidRPr="00EA7C9C" w:rsidSect="00AE076B">
          <w:headerReference w:type="default" r:id="rId167"/>
          <w:pgSz w:w="11906" w:h="16838"/>
          <w:pgMar w:top="1440" w:right="1134" w:bottom="1440" w:left="1134" w:header="709" w:footer="709" w:gutter="1134"/>
          <w:cols w:space="708"/>
          <w:docGrid w:linePitch="360"/>
        </w:sectPr>
      </w:pPr>
    </w:p>
    <w:p w:rsidR="00856106" w:rsidRPr="00EA7C9C" w:rsidRDefault="00856106" w:rsidP="00AE076B">
      <w:pPr>
        <w:pStyle w:val="Heading2"/>
        <w:rPr>
          <w:color w:val="000000" w:themeColor="text1"/>
        </w:rPr>
      </w:pPr>
      <w:bookmarkStart w:id="389" w:name="_Toc386114557"/>
      <w:bookmarkStart w:id="390" w:name="_Toc427916512"/>
      <w:r w:rsidRPr="00EA7C9C">
        <w:rPr>
          <w:color w:val="000000" w:themeColor="text1"/>
        </w:rPr>
        <w:lastRenderedPageBreak/>
        <w:t>Room temperature micro- tensile test</w:t>
      </w:r>
      <w:bookmarkEnd w:id="389"/>
      <w:r w:rsidRPr="00EA7C9C">
        <w:rPr>
          <w:color w:val="000000" w:themeColor="text1"/>
        </w:rPr>
        <w:t xml:space="preserve"> results</w:t>
      </w:r>
      <w:bookmarkEnd w:id="390"/>
    </w:p>
    <w:p w:rsidR="00856106" w:rsidRPr="00EA7C9C" w:rsidRDefault="00856106" w:rsidP="00AE076B">
      <w:pPr>
        <w:pStyle w:val="Heading3"/>
        <w:rPr>
          <w:color w:val="000000" w:themeColor="text1"/>
        </w:rPr>
      </w:pPr>
      <w:bookmarkStart w:id="391" w:name="_Toc427916513"/>
      <w:r w:rsidRPr="00EA7C9C">
        <w:rPr>
          <w:color w:val="000000" w:themeColor="text1"/>
        </w:rPr>
        <w:t>Stress/ strain curves</w:t>
      </w:r>
      <w:bookmarkEnd w:id="391"/>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_Ref418870827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60</w:t>
      </w:r>
      <w:r w:rsidRPr="00EA7C9C">
        <w:rPr>
          <w:color w:val="000000" w:themeColor="text1"/>
        </w:rPr>
        <w:fldChar w:fldCharType="end"/>
      </w:r>
      <w:r w:rsidRPr="00EA7C9C">
        <w:rPr>
          <w:color w:val="000000" w:themeColor="text1"/>
        </w:rPr>
        <w:t xml:space="preserve"> shows the load-displacement data recorded during a tensile test carried out on FCS in the SEM. The graph shows regular drops in force along the curve, which correspond to several instances during the test when the electric motor of the loading stage is stopped in order to acquire images of the microstructure for subsequent DIC analysis. These drops in force therefore correspond to an elastic relaxation of the machine. </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3314B6FA" wp14:editId="3CBC62BF">
            <wp:extent cx="5046453" cy="2829464"/>
            <wp:effectExtent l="0" t="0" r="20955" b="9525"/>
            <wp:docPr id="2120" name="Chart 2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856106" w:rsidRPr="00EA7C9C" w:rsidRDefault="00856106" w:rsidP="00AE076B">
      <w:pPr>
        <w:pStyle w:val="Caption"/>
        <w:rPr>
          <w:color w:val="000000" w:themeColor="text1"/>
        </w:rPr>
      </w:pPr>
      <w:bookmarkStart w:id="392" w:name="_Ref418870827"/>
      <w:bookmarkStart w:id="393" w:name="_Toc42791667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60</w:t>
      </w:r>
      <w:r w:rsidR="00196015" w:rsidRPr="00EA7C9C">
        <w:rPr>
          <w:noProof/>
          <w:color w:val="000000" w:themeColor="text1"/>
        </w:rPr>
        <w:fldChar w:fldCharType="end"/>
      </w:r>
      <w:bookmarkEnd w:id="392"/>
      <w:r w:rsidRPr="00EA7C9C">
        <w:rPr>
          <w:color w:val="000000" w:themeColor="text1"/>
        </w:rPr>
        <w:t xml:space="preserve"> Force against extension for FCS deformed up to fracture using tensile testing in the SEM</w:t>
      </w:r>
      <w:bookmarkEnd w:id="393"/>
    </w:p>
    <w:p w:rsidR="00856106" w:rsidRPr="00EA7C9C" w:rsidRDefault="00856106" w:rsidP="00AE076B">
      <w:pPr>
        <w:rPr>
          <w:color w:val="000000" w:themeColor="text1"/>
        </w:rPr>
      </w:pPr>
      <w:r w:rsidRPr="00EA7C9C">
        <w:rPr>
          <w:color w:val="000000" w:themeColor="text1"/>
        </w:rPr>
        <w:t>The raw data collected from the machine require a series of corrections. The total measured elongation,</w:t>
      </w:r>
      <m:oMath>
        <m:sSub>
          <m:sSubPr>
            <m:ctrlPr>
              <w:rPr>
                <w:rFonts w:ascii="Cambria Math" w:hAnsi="Cambria Math"/>
                <w:i/>
                <w:color w:val="000000" w:themeColor="text1"/>
              </w:rPr>
            </m:ctrlPr>
          </m:sSubPr>
          <m:e>
            <m:r>
              <w:rPr>
                <w:rFonts w:ascii="Cambria Math" w:hAnsi="Cambria Math"/>
                <w:color w:val="000000" w:themeColor="text1"/>
              </w:rPr>
              <m:t xml:space="preserve"> x</m:t>
            </m:r>
          </m:e>
          <m:sub>
            <m:r>
              <w:rPr>
                <w:rFonts w:ascii="Cambria Math" w:hAnsi="Cambria Math"/>
                <w:color w:val="000000" w:themeColor="text1"/>
              </w:rPr>
              <m:t>Total</m:t>
            </m:r>
          </m:sub>
        </m:sSub>
      </m:oMath>
      <w:r w:rsidRPr="00EA7C9C">
        <w:rPr>
          <w:color w:val="000000" w:themeColor="text1"/>
        </w:rPr>
        <w:t xml:space="preserve"> includes both machine and sample elongation:</w:t>
      </w:r>
    </w:p>
    <w:p w:rsidR="00856106" w:rsidRPr="00EA7C9C" w:rsidRDefault="008D0DD8" w:rsidP="00AE076B">
      <w:pPr>
        <w:pStyle w:val="ListParagraph"/>
        <w:ind w:firstLine="72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Total</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Machine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Sample</m:t>
            </m:r>
          </m:sub>
        </m:sSub>
      </m:oMath>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b/>
          <w:color w:val="000000" w:themeColor="text1"/>
        </w:rPr>
        <w:t>(4.1)</w:t>
      </w:r>
      <w:r w:rsidR="00856106" w:rsidRPr="00EA7C9C">
        <w:rPr>
          <w:color w:val="000000" w:themeColor="text1"/>
        </w:rPr>
        <w:tab/>
      </w:r>
    </w:p>
    <w:p w:rsidR="00856106" w:rsidRPr="00EA7C9C" w:rsidRDefault="00856106" w:rsidP="00AE076B">
      <w:pPr>
        <w:rPr>
          <w:color w:val="000000" w:themeColor="text1"/>
          <w:vertAlign w:val="subscript"/>
        </w:rPr>
      </w:pPr>
      <w:r w:rsidRPr="00EA7C9C">
        <w:rPr>
          <w:color w:val="000000" w:themeColor="text1"/>
        </w:rPr>
        <w:t>Correction for machine  stiffness, K</w:t>
      </w:r>
      <w:r w:rsidRPr="00EA7C9C">
        <w:rPr>
          <w:color w:val="000000" w:themeColor="text1"/>
          <w:vertAlign w:val="subscript"/>
        </w:rPr>
        <w:t>machine</w:t>
      </w:r>
      <w:r w:rsidRPr="00EA7C9C">
        <w:rPr>
          <w:color w:val="000000" w:themeColor="text1"/>
        </w:rPr>
        <w:t>, was estimated as follows:</w:t>
      </w:r>
    </w:p>
    <w:p w:rsidR="00856106" w:rsidRPr="00EA7C9C" w:rsidRDefault="008D0DD8" w:rsidP="00AE076B">
      <w:pPr>
        <w:pStyle w:val="ListParagraph"/>
        <w:ind w:left="144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total</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F</m:t>
            </m:r>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machine</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F∙L</m:t>
            </m:r>
          </m:num>
          <m:den>
            <m:r>
              <w:rPr>
                <w:rFonts w:ascii="Cambria Math" w:hAnsi="Cambria Math"/>
                <w:color w:val="000000" w:themeColor="text1"/>
              </w:rPr>
              <m:t>A∙E</m:t>
            </m:r>
          </m:den>
        </m:f>
        <m:r>
          <w:rPr>
            <w:rFonts w:ascii="Cambria Math" w:hAnsi="Cambria Math"/>
            <w:color w:val="000000" w:themeColor="text1"/>
          </w:rPr>
          <m:t>=</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machine</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L</m:t>
                </m:r>
              </m:num>
              <m:den>
                <m:r>
                  <w:rPr>
                    <w:rFonts w:ascii="Cambria Math" w:hAnsi="Cambria Math"/>
                    <w:color w:val="000000" w:themeColor="text1"/>
                  </w:rPr>
                  <m:t>A∙E</m:t>
                </m:r>
              </m:den>
            </m:f>
          </m:e>
        </m:d>
        <m:r>
          <w:rPr>
            <w:rFonts w:ascii="Cambria Math" w:hAnsi="Cambria Math"/>
            <w:color w:val="000000" w:themeColor="text1"/>
          </w:rPr>
          <m:t>F</m:t>
        </m:r>
      </m:oMath>
      <w:r w:rsidR="00856106" w:rsidRPr="00EA7C9C">
        <w:rPr>
          <w:color w:val="000000" w:themeColor="text1"/>
        </w:rPr>
        <w:tab/>
      </w:r>
      <w:r w:rsidR="00856106" w:rsidRPr="00EA7C9C">
        <w:rPr>
          <w:color w:val="000000" w:themeColor="text1"/>
        </w:rPr>
        <w:tab/>
      </w:r>
      <w:r w:rsidR="00856106" w:rsidRPr="00EA7C9C">
        <w:rPr>
          <w:color w:val="000000" w:themeColor="text1"/>
        </w:rPr>
        <w:tab/>
      </w:r>
    </w:p>
    <w:p w:rsidR="00856106" w:rsidRPr="00EA7C9C" w:rsidRDefault="00856106" w:rsidP="00AE076B">
      <w:pPr>
        <w:pStyle w:val="ListParagraph"/>
        <w:ind w:firstLine="720"/>
        <w:rPr>
          <w:color w:val="000000" w:themeColor="text1"/>
        </w:rPr>
      </w:pPr>
      <m:oMath>
        <m:r>
          <w:rPr>
            <w:rFonts w:ascii="Cambria Math" w:hAnsi="Cambria Math"/>
            <w:color w:val="000000" w:themeColor="text1"/>
          </w:rPr>
          <m:t>∴F=</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machine</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L</m:t>
                    </m:r>
                  </m:num>
                  <m:den>
                    <m:r>
                      <w:rPr>
                        <w:rFonts w:ascii="Cambria Math" w:hAnsi="Cambria Math"/>
                        <w:color w:val="000000" w:themeColor="text1"/>
                      </w:rPr>
                      <m:t>A∙E</m:t>
                    </m:r>
                  </m:den>
                </m:f>
              </m:e>
            </m:d>
          </m:e>
          <m:sup>
            <m:r>
              <w:rPr>
                <w:rFonts w:ascii="Cambria Math" w:hAnsi="Cambria Math"/>
                <w:color w:val="000000" w:themeColor="text1"/>
              </w:rPr>
              <m:t>-1</m:t>
            </m:r>
          </m:sup>
        </m:sSup>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total</m:t>
            </m:r>
          </m:sub>
        </m:sSub>
      </m:oMath>
      <w:r w:rsidRPr="00EA7C9C">
        <w:rPr>
          <w:color w:val="000000" w:themeColor="text1"/>
        </w:rPr>
        <w:tab/>
      </w:r>
      <w:r w:rsidRPr="00EA7C9C">
        <w:rPr>
          <w:color w:val="000000" w:themeColor="text1"/>
        </w:rPr>
        <w:tab/>
      </w:r>
      <w:r w:rsidRPr="00EA7C9C">
        <w:rPr>
          <w:color w:val="000000" w:themeColor="text1"/>
        </w:rPr>
        <w:tab/>
      </w:r>
      <w:r w:rsidRPr="00EA7C9C">
        <w:rPr>
          <w:color w:val="000000" w:themeColor="text1"/>
        </w:rPr>
        <w:tab/>
      </w:r>
      <w:r w:rsidRPr="00EA7C9C">
        <w:rPr>
          <w:b/>
          <w:color w:val="000000" w:themeColor="text1"/>
        </w:rPr>
        <w:t>(4.2)</w:t>
      </w:r>
      <w:r w:rsidRPr="00EA7C9C">
        <w:rPr>
          <w:color w:val="000000" w:themeColor="text1"/>
        </w:rPr>
        <w:tab/>
      </w:r>
    </w:p>
    <w:p w:rsidR="00856106" w:rsidRPr="00EA7C9C" w:rsidRDefault="00856106" w:rsidP="00AE076B">
      <w:pPr>
        <w:rPr>
          <w:i/>
          <w:color w:val="000000" w:themeColor="text1"/>
        </w:rPr>
      </w:pPr>
      <w:r w:rsidRPr="00EA7C9C">
        <w:rPr>
          <w:i/>
          <w:color w:val="000000" w:themeColor="text1"/>
        </w:rPr>
        <w:t>Where L=gauge length, A= cross sectional area, E= Young’s modulus</w:t>
      </w:r>
    </w:p>
    <w:p w:rsidR="00856106" w:rsidRPr="00EA7C9C" w:rsidRDefault="00856106" w:rsidP="00AE076B">
      <w:pPr>
        <w:rPr>
          <w:color w:val="000000" w:themeColor="text1"/>
        </w:rPr>
      </w:pPr>
      <w:r w:rsidRPr="00EA7C9C">
        <w:rPr>
          <w:color w:val="000000" w:themeColor="text1"/>
        </w:rPr>
        <w:lastRenderedPageBreak/>
        <w:t>The elastic region of the graph (measured from the experiment) provides a gradient value from which the machine stiffness is calculated.</w:t>
      </w:r>
    </w:p>
    <w:p w:rsidR="00856106" w:rsidRPr="00EA7C9C" w:rsidRDefault="008D0DD8" w:rsidP="00AE076B">
      <w:pPr>
        <w:pStyle w:val="ListParagraph"/>
        <w:ind w:left="1440"/>
        <w:rPr>
          <w:color w:val="000000" w:themeColor="text1"/>
        </w:rPr>
      </w:pPr>
      <m:oMath>
        <m:sSup>
          <m:sSupPr>
            <m:ctrlPr>
              <w:rPr>
                <w:rFonts w:ascii="Cambria Math" w:hAnsi="Cambria Math"/>
                <w:i/>
                <w:color w:val="000000" w:themeColor="text1"/>
              </w:rPr>
            </m:ctrlPr>
          </m:sSupPr>
          <m:e>
            <m:r>
              <w:rPr>
                <w:rFonts w:ascii="Cambria Math" w:hAnsi="Cambria Math"/>
                <w:color w:val="000000" w:themeColor="text1"/>
              </w:rPr>
              <m:t>m=</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machine</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L</m:t>
                    </m:r>
                  </m:num>
                  <m:den>
                    <m:r>
                      <w:rPr>
                        <w:rFonts w:ascii="Cambria Math" w:hAnsi="Cambria Math"/>
                        <w:color w:val="000000" w:themeColor="text1"/>
                      </w:rPr>
                      <m:t>A∙E</m:t>
                    </m:r>
                  </m:den>
                </m:f>
              </m:e>
            </m:d>
          </m:e>
          <m:sup>
            <m:r>
              <w:rPr>
                <w:rFonts w:ascii="Cambria Math" w:hAnsi="Cambria Math"/>
                <w:color w:val="000000" w:themeColor="text1"/>
              </w:rPr>
              <m:t>-1</m:t>
            </m:r>
          </m:sup>
        </m:sSup>
      </m:oMath>
      <w:r w:rsidR="00856106" w:rsidRPr="00EA7C9C">
        <w:rPr>
          <w:color w:val="000000" w:themeColor="text1"/>
        </w:rPr>
        <w:tab/>
      </w:r>
    </w:p>
    <w:p w:rsidR="00856106" w:rsidRPr="00EA7C9C" w:rsidRDefault="008D0DD8" w:rsidP="00AE076B">
      <w:pPr>
        <w:pStyle w:val="ListParagraph"/>
        <w:ind w:left="144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machine</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A∙E∙m</m:t>
            </m:r>
          </m:num>
          <m:den>
            <m:r>
              <w:rPr>
                <w:rFonts w:ascii="Cambria Math" w:hAnsi="Cambria Math"/>
                <w:color w:val="000000" w:themeColor="text1"/>
              </w:rPr>
              <m:t>A∙E-L∙m</m:t>
            </m:r>
          </m:den>
        </m:f>
      </m:oMath>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color w:val="000000" w:themeColor="text1"/>
        </w:rPr>
        <w:tab/>
      </w:r>
      <w:r w:rsidR="00856106" w:rsidRPr="00EA7C9C">
        <w:rPr>
          <w:b/>
          <w:color w:val="000000" w:themeColor="text1"/>
        </w:rPr>
        <w:t>(4.3)</w:t>
      </w:r>
    </w:p>
    <w:p w:rsidR="00856106" w:rsidRPr="00EA7C9C" w:rsidRDefault="00856106" w:rsidP="00AE076B">
      <w:pPr>
        <w:rPr>
          <w:color w:val="000000" w:themeColor="text1"/>
        </w:rPr>
      </w:pPr>
      <w:r w:rsidRPr="00EA7C9C">
        <w:rPr>
          <w:color w:val="000000" w:themeColor="text1"/>
        </w:rPr>
        <w:t>The contribution of the elastic deformation of the machine to the total elongation can therefore be removed through Equation 4.1:</w:t>
      </w:r>
    </w:p>
    <w:p w:rsidR="00856106" w:rsidRPr="00EA7C9C" w:rsidRDefault="008D0DD8" w:rsidP="00AE076B">
      <w:pPr>
        <w:pStyle w:val="ListParagraph"/>
        <w:ind w:left="144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sample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t</m:t>
            </m:r>
            <m:r>
              <w:rPr>
                <w:rFonts w:ascii="Cambria Math" w:hAnsi="Cambria Math"/>
                <w:color w:val="000000" w:themeColor="text1"/>
              </w:rPr>
              <m:t>otal</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Machine</m:t>
            </m:r>
          </m:sub>
        </m:sSub>
      </m:oMath>
      <w:r w:rsidR="00856106" w:rsidRPr="00EA7C9C">
        <w:rPr>
          <w:color w:val="000000" w:themeColor="text1"/>
        </w:rPr>
        <w:tab/>
      </w:r>
    </w:p>
    <w:p w:rsidR="00856106" w:rsidRPr="00EA7C9C" w:rsidRDefault="00856106" w:rsidP="00AE076B">
      <w:pPr>
        <w:pStyle w:val="ListParagraph"/>
        <w:ind w:left="0"/>
        <w:rPr>
          <w:color w:val="000000" w:themeColor="text1"/>
        </w:rPr>
      </w:pPr>
      <w:r w:rsidRPr="00EA7C9C">
        <w:rPr>
          <w:color w:val="000000" w:themeColor="text1"/>
        </w:rPr>
        <w:t>The corrected data can then be used to construct an engineering stress/strain curve, where stress is force divided by cross-sectional area, 4mm</w:t>
      </w:r>
      <w:r w:rsidRPr="00EA7C9C">
        <w:rPr>
          <w:color w:val="000000" w:themeColor="text1"/>
          <w:vertAlign w:val="superscript"/>
        </w:rPr>
        <w:t>2</w:t>
      </w:r>
      <w:r w:rsidRPr="00EA7C9C">
        <w:rPr>
          <w:color w:val="000000" w:themeColor="text1"/>
          <w:vertAlign w:val="subscript"/>
        </w:rPr>
        <w:t>,</w:t>
      </w:r>
      <w:r w:rsidRPr="00EA7C9C">
        <w:rPr>
          <w:color w:val="000000" w:themeColor="text1"/>
        </w:rPr>
        <w:t xml:space="preserve"> while strain is extension divided by the initial gauge length of 2mm. </w:t>
      </w:r>
      <w:r w:rsidRPr="00EA7C9C">
        <w:rPr>
          <w:color w:val="000000" w:themeColor="text1"/>
        </w:rPr>
        <w:fldChar w:fldCharType="begin"/>
      </w:r>
      <w:r w:rsidRPr="00EA7C9C">
        <w:rPr>
          <w:color w:val="000000" w:themeColor="text1"/>
        </w:rPr>
        <w:instrText xml:space="preserve"> REF _Ref418870862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61</w:t>
      </w:r>
      <w:r w:rsidRPr="00EA7C9C">
        <w:rPr>
          <w:color w:val="000000" w:themeColor="text1"/>
        </w:rPr>
        <w:fldChar w:fldCharType="end"/>
      </w:r>
      <w:r w:rsidRPr="00EA7C9C">
        <w:rPr>
          <w:color w:val="000000" w:themeColor="text1"/>
        </w:rPr>
        <w:t xml:space="preserve"> shows the corrected stress/strain curve for the three materials investigated in this work.</w:t>
      </w:r>
    </w:p>
    <w:p w:rsidR="00856106" w:rsidRPr="00EA7C9C" w:rsidRDefault="00856106" w:rsidP="00AE076B">
      <w:pPr>
        <w:pStyle w:val="ListParagraph"/>
        <w:ind w:left="0"/>
        <w:rPr>
          <w:color w:val="000000" w:themeColor="text1"/>
        </w:rPr>
      </w:pPr>
      <w:r w:rsidRPr="00EA7C9C">
        <w:rPr>
          <w:color w:val="000000" w:themeColor="text1"/>
        </w:rPr>
        <w:t>Fe-30wt%Ni has the highest ultimate tensile stress of about 450MPa and has the highest  strain to fracture (about 130%). On the other hand, FCS and Fe-30wt%Ni+S have similar strain to failure, which is about 65%. However, FCS has a slightly higher ultimate tensile stress than Fe-30wt%Ni+S. The higher strength for Fe-30wt%Ni is likely due to the process history as Fe-30wt%Ni was hot rolled and heat treated whereas the other two materials were only in as-cast condition. The lower strain to fracture for both Fe-30wt%Ni+S and FCS is likely due to the non-metallic inclusions which encourage the formation of damage within the material during tensile testing</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199B485B" wp14:editId="75337B4F">
            <wp:extent cx="5037826" cy="3588589"/>
            <wp:effectExtent l="0" t="0" r="10795" b="12065"/>
            <wp:docPr id="2118" name="Chart 2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856106" w:rsidRPr="00EA7C9C" w:rsidRDefault="00856106" w:rsidP="00AE076B">
      <w:pPr>
        <w:pStyle w:val="Caption"/>
        <w:rPr>
          <w:color w:val="000000" w:themeColor="text1"/>
        </w:rPr>
      </w:pPr>
      <w:bookmarkStart w:id="394" w:name="_Ref418870862"/>
      <w:bookmarkStart w:id="395" w:name="_Toc42791667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61</w:t>
      </w:r>
      <w:r w:rsidR="00196015" w:rsidRPr="00EA7C9C">
        <w:rPr>
          <w:noProof/>
          <w:color w:val="000000" w:themeColor="text1"/>
        </w:rPr>
        <w:fldChar w:fldCharType="end"/>
      </w:r>
      <w:bookmarkEnd w:id="394"/>
      <w:r w:rsidRPr="00EA7C9C">
        <w:rPr>
          <w:color w:val="000000" w:themeColor="text1"/>
        </w:rPr>
        <w:t xml:space="preserve"> Stress strain curves of the three materials</w:t>
      </w:r>
      <w:bookmarkEnd w:id="395"/>
    </w:p>
    <w:p w:rsidR="00856106" w:rsidRPr="00EA7C9C" w:rsidRDefault="00856106" w:rsidP="00AE076B">
      <w:pPr>
        <w:pStyle w:val="Heading3"/>
        <w:rPr>
          <w:color w:val="000000" w:themeColor="text1"/>
        </w:rPr>
      </w:pPr>
      <w:bookmarkStart w:id="396" w:name="_Toc386114560"/>
      <w:bookmarkStart w:id="397" w:name="_Toc427916514"/>
      <w:r w:rsidRPr="00EA7C9C">
        <w:rPr>
          <w:color w:val="000000" w:themeColor="text1"/>
        </w:rPr>
        <w:t>Deformation comparison between the simulation alloys and FCS</w:t>
      </w:r>
      <w:bookmarkEnd w:id="396"/>
      <w:bookmarkEnd w:id="397"/>
    </w:p>
    <w:p w:rsidR="00856106" w:rsidRPr="00EA7C9C" w:rsidRDefault="00856106" w:rsidP="00AE076B">
      <w:pPr>
        <w:rPr>
          <w:color w:val="000000" w:themeColor="text1"/>
        </w:rPr>
      </w:pPr>
      <w:r w:rsidRPr="00EA7C9C">
        <w:rPr>
          <w:bCs/>
          <w:color w:val="000000" w:themeColor="text1"/>
        </w:rPr>
        <w:t xml:space="preserve">Both FCS and Fe-30wt%Ni showed more uniform plastic deformation along the gauge length of the tensile specimens before failure compared to Fe-30wt%Ni+S. </w:t>
      </w:r>
      <w:r w:rsidRPr="00EA7C9C">
        <w:rPr>
          <w:bCs/>
          <w:color w:val="000000" w:themeColor="text1"/>
        </w:rPr>
        <w:fldChar w:fldCharType="begin"/>
      </w:r>
      <w:r w:rsidRPr="00EA7C9C">
        <w:rPr>
          <w:bCs/>
          <w:color w:val="000000" w:themeColor="text1"/>
        </w:rPr>
        <w:instrText xml:space="preserve"> REF _Ref418870876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62</w:t>
      </w:r>
      <w:r w:rsidRPr="00EA7C9C">
        <w:rPr>
          <w:bCs/>
          <w:color w:val="000000" w:themeColor="text1"/>
        </w:rPr>
        <w:fldChar w:fldCharType="end"/>
      </w:r>
      <w:r w:rsidRPr="00EA7C9C">
        <w:rPr>
          <w:bCs/>
          <w:color w:val="000000" w:themeColor="text1"/>
        </w:rPr>
        <w:t xml:space="preserve"> shows that both the FCS and Fe-30wt%Ni specimens failed through localised necking while several cracks were observed along the gauge length for Fe-30wt%Ni+S.</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1D946BF0" wp14:editId="61FDA469">
            <wp:extent cx="4813539" cy="3571336"/>
            <wp:effectExtent l="76200" t="76200" r="139700" b="124460"/>
            <wp:docPr id="2097" name="Picture 2097" descr="C:\Users\JohnKiu\Documents\Personal Computer\1Present&amp;Reports\1Reports\2. Meeting with D. Farrugia\12-06Dec2013\IMages\4. Tensile\FCS vs Fe30NiS.tif"/>
            <wp:cNvGraphicFramePr/>
            <a:graphic xmlns:a="http://schemas.openxmlformats.org/drawingml/2006/main">
              <a:graphicData uri="http://schemas.openxmlformats.org/drawingml/2006/picture">
                <pic:pic xmlns:pic="http://schemas.openxmlformats.org/drawingml/2006/picture">
                  <pic:nvPicPr>
                    <pic:cNvPr id="14" name="Picture 14" descr="C:\Users\JohnKiu\Documents\Personal Computer\1Present&amp;Reports\1Reports\2. Meeting with D. Farrugia\12-06Dec2013\IMages\4. Tensile\FCS vs Fe30NiS.tif"/>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820730" cy="35766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398" w:name="_Ref418870876"/>
      <w:bookmarkStart w:id="399" w:name="_Toc42791667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62</w:t>
      </w:r>
      <w:r w:rsidR="00196015" w:rsidRPr="00EA7C9C">
        <w:rPr>
          <w:noProof/>
          <w:color w:val="000000" w:themeColor="text1"/>
        </w:rPr>
        <w:fldChar w:fldCharType="end"/>
      </w:r>
      <w:bookmarkEnd w:id="398"/>
      <w:r w:rsidRPr="00EA7C9C">
        <w:rPr>
          <w:color w:val="000000" w:themeColor="text1"/>
        </w:rPr>
        <w:t xml:space="preserve"> Micrograph of tensile specimens before failure</w:t>
      </w:r>
      <w:bookmarkEnd w:id="399"/>
    </w:p>
    <w:p w:rsidR="00856106" w:rsidRPr="00EA7C9C" w:rsidRDefault="00856106" w:rsidP="00AE076B">
      <w:pPr>
        <w:rPr>
          <w:bCs/>
          <w:color w:val="000000" w:themeColor="text1"/>
        </w:rPr>
      </w:pPr>
      <w:r w:rsidRPr="00EA7C9C">
        <w:rPr>
          <w:bCs/>
          <w:color w:val="000000" w:themeColor="text1"/>
        </w:rPr>
        <w:fldChar w:fldCharType="begin"/>
      </w:r>
      <w:r w:rsidRPr="00EA7C9C">
        <w:rPr>
          <w:bCs/>
          <w:color w:val="000000" w:themeColor="text1"/>
        </w:rPr>
        <w:instrText xml:space="preserve"> REF _Ref418870888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4.63</w:t>
      </w:r>
      <w:r w:rsidRPr="00EA7C9C">
        <w:rPr>
          <w:bCs/>
          <w:color w:val="000000" w:themeColor="text1"/>
        </w:rPr>
        <w:fldChar w:fldCharType="end"/>
      </w:r>
      <w:r w:rsidRPr="00EA7C9C">
        <w:rPr>
          <w:bCs/>
          <w:color w:val="000000" w:themeColor="text1"/>
        </w:rPr>
        <w:t xml:space="preserve"> a shows the micrograph of FCS before deformation and </w:t>
      </w:r>
      <w:r w:rsidRPr="00EA7C9C">
        <w:rPr>
          <w:bCs/>
          <w:color w:val="000000" w:themeColor="text1"/>
        </w:rPr>
        <w:fldChar w:fldCharType="begin"/>
      </w:r>
      <w:r w:rsidRPr="00EA7C9C">
        <w:rPr>
          <w:bCs/>
          <w:color w:val="000000" w:themeColor="text1"/>
        </w:rPr>
        <w:instrText xml:space="preserve"> REF _Ref418870888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4.63</w:t>
      </w:r>
      <w:r w:rsidRPr="00EA7C9C">
        <w:rPr>
          <w:bCs/>
          <w:color w:val="000000" w:themeColor="text1"/>
        </w:rPr>
        <w:fldChar w:fldCharType="end"/>
      </w:r>
      <w:r w:rsidRPr="00EA7C9C">
        <w:rPr>
          <w:bCs/>
          <w:color w:val="000000" w:themeColor="text1"/>
        </w:rPr>
        <w:t xml:space="preserve"> b the same area of the microstructure close to failure. Results show crack propagation across a grain highlighted by the red box. On the other hand, </w:t>
      </w:r>
      <w:r w:rsidRPr="00EA7C9C">
        <w:rPr>
          <w:bCs/>
          <w:color w:val="000000" w:themeColor="text1"/>
        </w:rPr>
        <w:fldChar w:fldCharType="begin"/>
      </w:r>
      <w:r w:rsidRPr="00EA7C9C">
        <w:rPr>
          <w:bCs/>
          <w:color w:val="000000" w:themeColor="text1"/>
        </w:rPr>
        <w:instrText xml:space="preserve"> REF _Ref421046051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4.64</w:t>
      </w:r>
      <w:r w:rsidRPr="00EA7C9C">
        <w:rPr>
          <w:bCs/>
          <w:color w:val="000000" w:themeColor="text1"/>
        </w:rPr>
        <w:fldChar w:fldCharType="end"/>
      </w:r>
      <w:r w:rsidRPr="00EA7C9C">
        <w:rPr>
          <w:bCs/>
          <w:color w:val="000000" w:themeColor="text1"/>
        </w:rPr>
        <w:t xml:space="preserve"> shows the progressive deformation of Fe-30wt%Ni with a grain highlighted with a red arrow where a crack eventually form as shown in </w:t>
      </w:r>
      <w:r w:rsidRPr="00EA7C9C">
        <w:rPr>
          <w:bCs/>
          <w:color w:val="000000" w:themeColor="text1"/>
        </w:rPr>
        <w:fldChar w:fldCharType="begin"/>
      </w:r>
      <w:r w:rsidRPr="00EA7C9C">
        <w:rPr>
          <w:bCs/>
          <w:color w:val="000000" w:themeColor="text1"/>
        </w:rPr>
        <w:instrText xml:space="preserve"> REF _Ref420698221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4.65</w:t>
      </w:r>
      <w:r w:rsidRPr="00EA7C9C">
        <w:rPr>
          <w:bCs/>
          <w:color w:val="000000" w:themeColor="text1"/>
        </w:rPr>
        <w:fldChar w:fldCharType="end"/>
      </w:r>
      <w:r w:rsidRPr="00EA7C9C">
        <w:rPr>
          <w:bCs/>
          <w:color w:val="000000" w:themeColor="text1"/>
        </w:rPr>
        <w:t>. These results show that Fe-30wt%Ni heavily deforms before transgranular damage is generated (</w:t>
      </w:r>
      <w:r w:rsidRPr="00EA7C9C">
        <w:rPr>
          <w:bCs/>
          <w:color w:val="000000" w:themeColor="text1"/>
        </w:rPr>
        <w:fldChar w:fldCharType="begin"/>
      </w:r>
      <w:r w:rsidRPr="00EA7C9C">
        <w:rPr>
          <w:bCs/>
          <w:color w:val="000000" w:themeColor="text1"/>
        </w:rPr>
        <w:instrText xml:space="preserve"> REF _Ref420698221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4.65</w:t>
      </w:r>
      <w:r w:rsidRPr="00EA7C9C">
        <w:rPr>
          <w:bCs/>
          <w:color w:val="000000" w:themeColor="text1"/>
        </w:rPr>
        <w:fldChar w:fldCharType="end"/>
      </w:r>
      <w:r w:rsidRPr="00EA7C9C">
        <w:rPr>
          <w:bCs/>
          <w:color w:val="000000" w:themeColor="text1"/>
        </w:rPr>
        <w:t xml:space="preserve">). </w:t>
      </w:r>
      <w:r w:rsidRPr="00EA7C9C">
        <w:rPr>
          <w:bCs/>
          <w:color w:val="000000" w:themeColor="text1"/>
        </w:rPr>
        <w:fldChar w:fldCharType="begin"/>
      </w:r>
      <w:r w:rsidRPr="00EA7C9C">
        <w:rPr>
          <w:bCs/>
          <w:color w:val="000000" w:themeColor="text1"/>
        </w:rPr>
        <w:instrText xml:space="preserve"> REF _Ref418870900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66</w:t>
      </w:r>
      <w:r w:rsidRPr="00EA7C9C">
        <w:rPr>
          <w:bCs/>
          <w:color w:val="000000" w:themeColor="text1"/>
        </w:rPr>
        <w:fldChar w:fldCharType="end"/>
      </w:r>
      <w:r w:rsidRPr="00EA7C9C">
        <w:rPr>
          <w:bCs/>
          <w:color w:val="000000" w:themeColor="text1"/>
        </w:rPr>
        <w:t xml:space="preserve"> shows the deformation of Fe-30wt%Ni+S as the tensile force increases. Damage starts either through debonding of the interface between inclusions and the steel matrix or through rupture of the inclusions, followed by relatively fast  coalescence of inclusions-induced damage as shown in </w:t>
      </w:r>
      <w:r w:rsidRPr="00EA7C9C">
        <w:rPr>
          <w:bCs/>
          <w:color w:val="000000" w:themeColor="text1"/>
        </w:rPr>
        <w:fldChar w:fldCharType="begin"/>
      </w:r>
      <w:r w:rsidRPr="00EA7C9C">
        <w:rPr>
          <w:bCs/>
          <w:color w:val="000000" w:themeColor="text1"/>
        </w:rPr>
        <w:instrText xml:space="preserve"> REF _Ref418870900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66</w:t>
      </w:r>
      <w:r w:rsidRPr="00EA7C9C">
        <w:rPr>
          <w:bCs/>
          <w:color w:val="000000" w:themeColor="text1"/>
        </w:rPr>
        <w:fldChar w:fldCharType="end"/>
      </w:r>
      <w:r w:rsidRPr="00EA7C9C">
        <w:rPr>
          <w:bCs/>
          <w:color w:val="000000" w:themeColor="text1"/>
        </w:rPr>
        <w:t>. Due to the particular distribution pattern of inclusions in Fe-30wt%Ni+S, which appear to be located along grain boundaries, as discussed in section 3.2.1.1, it therefore seems that cracks in this material are formed along grain boundaries at room temperature due to the coalescence of damage initiated by inclusions.</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3A74900F" wp14:editId="24C762FF">
            <wp:extent cx="5011235" cy="2819400"/>
            <wp:effectExtent l="76200" t="76200" r="132715" b="133350"/>
            <wp:docPr id="2070" name="Picture 2070" descr="C:\Users\JohnKiu\Dropbox\PhD-Work\Thesis\2. Rearrangement050914\0Images\1ThesisImagenGraph\C4-60-1_5Compare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4-60-1_5CompareTime.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l="941"/>
                    <a:stretch/>
                  </pic:blipFill>
                  <pic:spPr bwMode="auto">
                    <a:xfrm>
                      <a:off x="0" y="0"/>
                      <a:ext cx="5019596" cy="282410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400" w:name="_Ref418870888"/>
      <w:bookmarkStart w:id="401" w:name="_Toc42791667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63</w:t>
      </w:r>
      <w:r w:rsidR="00196015" w:rsidRPr="00EA7C9C">
        <w:rPr>
          <w:noProof/>
          <w:color w:val="000000" w:themeColor="text1"/>
        </w:rPr>
        <w:fldChar w:fldCharType="end"/>
      </w:r>
      <w:bookmarkEnd w:id="400"/>
      <w:r w:rsidRPr="00EA7C9C">
        <w:rPr>
          <w:color w:val="000000" w:themeColor="text1"/>
        </w:rPr>
        <w:t xml:space="preserve"> Micrograph of FCS a) before deformation and b) close to failure</w:t>
      </w:r>
      <w:bookmarkEnd w:id="401"/>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7408D25F" wp14:editId="117B7A6E">
            <wp:extent cx="5040708" cy="4580627"/>
            <wp:effectExtent l="76200" t="76200" r="140970" b="125095"/>
            <wp:docPr id="2282" name="Picture 2282" descr="C:\Users\JohnKiu\Dropbox\PhD-Work\Thesis\2. Rearrangement050914\0Images\1ThesisImagenGraph\C4-61a_Progres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4-61a_Progress1-1.tif"/>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40550" cy="45804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02" w:name="_Ref421046051"/>
      <w:bookmarkStart w:id="403" w:name="_Toc42791667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64</w:t>
      </w:r>
      <w:r w:rsidR="00196015" w:rsidRPr="00EA7C9C">
        <w:rPr>
          <w:noProof/>
          <w:color w:val="000000" w:themeColor="text1"/>
        </w:rPr>
        <w:fldChar w:fldCharType="end"/>
      </w:r>
      <w:bookmarkEnd w:id="402"/>
      <w:r w:rsidRPr="00EA7C9C">
        <w:rPr>
          <w:color w:val="000000" w:themeColor="text1"/>
        </w:rPr>
        <w:t xml:space="preserve"> Progressive deformation of Fe-30wt%Ni</w:t>
      </w:r>
      <w:bookmarkEnd w:id="403"/>
    </w:p>
    <w:p w:rsidR="00856106" w:rsidRPr="00EA7C9C" w:rsidRDefault="00856106" w:rsidP="00AE076B">
      <w:pPr>
        <w:keepNext/>
        <w:rPr>
          <w:color w:val="000000" w:themeColor="text1"/>
        </w:rPr>
      </w:pPr>
      <w:r w:rsidRPr="00EA7C9C">
        <w:rPr>
          <w:noProof/>
          <w:color w:val="000000" w:themeColor="text1"/>
          <w:lang w:eastAsia="en-GB"/>
        </w:rPr>
        <w:lastRenderedPageBreak/>
        <w:drawing>
          <wp:inline distT="0" distB="0" distL="0" distR="0" wp14:anchorId="70260B22" wp14:editId="7E8609B0">
            <wp:extent cx="4977994" cy="3328825"/>
            <wp:effectExtent l="76200" t="76200" r="127635" b="138430"/>
            <wp:docPr id="2287" name="Picture 2287" descr="C:\Users\JohnKiu\Dropbox\PhD-Work\Thesis\2. Rearrangement050914\0Images\1ThesisImagenGraph\C4-61a_Progress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4-61a_Progress2-1.t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78935" cy="3329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04" w:name="_Ref420698221"/>
      <w:bookmarkStart w:id="405" w:name="_Toc42791667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65</w:t>
      </w:r>
      <w:r w:rsidR="00196015" w:rsidRPr="00EA7C9C">
        <w:rPr>
          <w:noProof/>
          <w:color w:val="000000" w:themeColor="text1"/>
        </w:rPr>
        <w:fldChar w:fldCharType="end"/>
      </w:r>
      <w:bookmarkEnd w:id="404"/>
      <w:r w:rsidRPr="00EA7C9C">
        <w:rPr>
          <w:color w:val="000000" w:themeColor="text1"/>
        </w:rPr>
        <w:t xml:space="preserve"> Progressive deformation of region A in Fe-30wt%Ni</w:t>
      </w:r>
      <w:bookmarkEnd w:id="405"/>
    </w:p>
    <w:p w:rsidR="00856106" w:rsidRPr="00EA7C9C" w:rsidRDefault="00856106" w:rsidP="00AE076B">
      <w:pPr>
        <w:rPr>
          <w:color w:val="000000" w:themeColor="text1"/>
        </w:rPr>
      </w:pPr>
      <w:r w:rsidRPr="00EA7C9C">
        <w:rPr>
          <w:noProof/>
          <w:color w:val="000000" w:themeColor="text1"/>
          <w:lang w:eastAsia="en-GB"/>
        </w:rPr>
        <w:drawing>
          <wp:inline distT="0" distB="0" distL="0" distR="0" wp14:anchorId="28FC6BDF" wp14:editId="76C3001B">
            <wp:extent cx="5107729" cy="4192175"/>
            <wp:effectExtent l="76200" t="76200" r="131445" b="132715"/>
            <wp:docPr id="43" name="Picture 43" descr="C:\Users\JohnKiu\Dropbox\PhD-Work\Thesis\2. Rearrangement050914\0Images\1ThesisImagenGraph\C4-62a_Progress_Fe30N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ropbox\PhD-Work\Thesis\2. Rearrangement050914\0Images\1ThesisImagenGraph\C4-62a_Progress_Fe30NiS.tif"/>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107990" cy="4192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06" w:name="_Ref418870900"/>
      <w:bookmarkStart w:id="407" w:name="_Toc42791667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66</w:t>
      </w:r>
      <w:r w:rsidR="00196015" w:rsidRPr="00EA7C9C">
        <w:rPr>
          <w:noProof/>
          <w:color w:val="000000" w:themeColor="text1"/>
        </w:rPr>
        <w:fldChar w:fldCharType="end"/>
      </w:r>
      <w:bookmarkEnd w:id="406"/>
      <w:r w:rsidRPr="00EA7C9C">
        <w:rPr>
          <w:color w:val="000000" w:themeColor="text1"/>
        </w:rPr>
        <w:t xml:space="preserve"> Progressive deformation and damage found in Fe-30wt%Ni +S</w:t>
      </w:r>
      <w:bookmarkEnd w:id="407"/>
    </w:p>
    <w:p w:rsidR="00856106" w:rsidRPr="00EA7C9C" w:rsidRDefault="00856106" w:rsidP="00AE076B">
      <w:pPr>
        <w:rPr>
          <w:bCs/>
          <w:color w:val="000000" w:themeColor="text1"/>
        </w:rPr>
      </w:pPr>
      <w:r w:rsidRPr="00EA7C9C">
        <w:rPr>
          <w:color w:val="000000" w:themeColor="text1"/>
        </w:rPr>
        <w:lastRenderedPageBreak/>
        <w:t xml:space="preserve">During the tensile test on FCS, damage is first found along the interface between inclusions and the steel matrix. </w:t>
      </w:r>
      <w:r w:rsidRPr="00EA7C9C">
        <w:rPr>
          <w:color w:val="000000" w:themeColor="text1"/>
        </w:rPr>
        <w:fldChar w:fldCharType="begin"/>
      </w:r>
      <w:r w:rsidRPr="00EA7C9C">
        <w:rPr>
          <w:color w:val="000000" w:themeColor="text1"/>
        </w:rPr>
        <w:instrText xml:space="preserve"> REF _Ref418871034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67</w:t>
      </w:r>
      <w:r w:rsidRPr="00EA7C9C">
        <w:rPr>
          <w:color w:val="000000" w:themeColor="text1"/>
        </w:rPr>
        <w:fldChar w:fldCharType="end"/>
      </w:r>
      <w:r w:rsidRPr="00EA7C9C">
        <w:rPr>
          <w:color w:val="000000" w:themeColor="text1"/>
        </w:rPr>
        <w:t xml:space="preserve"> shows clear separation of the inclusion from the steel matrix in FCS. </w:t>
      </w:r>
      <w:r w:rsidRPr="00EA7C9C">
        <w:rPr>
          <w:bCs/>
          <w:color w:val="000000" w:themeColor="text1"/>
        </w:rPr>
        <w:t xml:space="preserve">The local strain to form a void is as low as 1% in Fe-30wt%Ni+S and 2.7% in FCS as shown in </w:t>
      </w:r>
      <w:r w:rsidRPr="00EA7C9C">
        <w:rPr>
          <w:color w:val="000000" w:themeColor="text1"/>
        </w:rPr>
        <w:fldChar w:fldCharType="begin"/>
      </w:r>
      <w:r w:rsidRPr="00EA7C9C">
        <w:rPr>
          <w:color w:val="000000" w:themeColor="text1"/>
        </w:rPr>
        <w:instrText xml:space="preserve"> REF _Ref418870961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68</w:t>
      </w:r>
      <w:r w:rsidRPr="00EA7C9C">
        <w:rPr>
          <w:color w:val="000000" w:themeColor="text1"/>
        </w:rPr>
        <w:fldChar w:fldCharType="end"/>
      </w:r>
      <w:r w:rsidRPr="00EA7C9C">
        <w:rPr>
          <w:color w:val="000000" w:themeColor="text1"/>
        </w:rPr>
        <w:t xml:space="preserve"> b and c</w:t>
      </w:r>
      <w:r w:rsidRPr="00EA7C9C">
        <w:rPr>
          <w:bCs/>
          <w:color w:val="000000" w:themeColor="text1"/>
        </w:rPr>
        <w:t>. These results show the important role of inclusions in void formation.</w:t>
      </w:r>
    </w:p>
    <w:p w:rsidR="00856106" w:rsidRPr="00EA7C9C" w:rsidRDefault="00856106" w:rsidP="00AE076B">
      <w:pPr>
        <w:jc w:val="center"/>
        <w:rPr>
          <w:color w:val="000000" w:themeColor="text1"/>
        </w:rPr>
      </w:pPr>
      <w:r w:rsidRPr="00EA7C9C">
        <w:rPr>
          <w:noProof/>
          <w:color w:val="000000" w:themeColor="text1"/>
          <w:lang w:eastAsia="en-GB"/>
        </w:rPr>
        <w:drawing>
          <wp:inline distT="0" distB="0" distL="0" distR="0" wp14:anchorId="48829D1B" wp14:editId="55D1F025">
            <wp:extent cx="3114675" cy="1571625"/>
            <wp:effectExtent l="76200" t="76200" r="123825" b="142875"/>
            <wp:docPr id="2110" name="Picture 2110" descr="C:\Users\JohnKiu\Documents\Personal Computer\1Work\Analysis\DIC vs Microgrid\undeformed Inclsuions.tif"/>
            <wp:cNvGraphicFramePr/>
            <a:graphic xmlns:a="http://schemas.openxmlformats.org/drawingml/2006/main">
              <a:graphicData uri="http://schemas.openxmlformats.org/drawingml/2006/picture">
                <pic:pic xmlns:pic="http://schemas.openxmlformats.org/drawingml/2006/picture">
                  <pic:nvPicPr>
                    <pic:cNvPr id="26" name="Picture 26" descr="C:\Users\JohnKiu\Documents\Personal Computer\1Work\Analysis\DIC vs Microgrid\undeformed Inclsuions.tif"/>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3165775" cy="1597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08" w:name="_Ref418871034"/>
      <w:bookmarkStart w:id="409" w:name="_Toc42791667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67</w:t>
      </w:r>
      <w:r w:rsidR="00196015" w:rsidRPr="00EA7C9C">
        <w:rPr>
          <w:noProof/>
          <w:color w:val="000000" w:themeColor="text1"/>
        </w:rPr>
        <w:fldChar w:fldCharType="end"/>
      </w:r>
      <w:bookmarkEnd w:id="408"/>
      <w:r w:rsidRPr="00EA7C9C">
        <w:rPr>
          <w:color w:val="000000" w:themeColor="text1"/>
        </w:rPr>
        <w:t xml:space="preserve"> Inclusions before and after deformation in FCS</w:t>
      </w:r>
      <w:bookmarkEnd w:id="409"/>
    </w:p>
    <w:p w:rsidR="00856106" w:rsidRPr="00EA7C9C" w:rsidRDefault="00856106" w:rsidP="00AE076B">
      <w:pPr>
        <w:pStyle w:val="Caption2"/>
        <w:rPr>
          <w:color w:val="000000" w:themeColor="text1"/>
        </w:rPr>
      </w:pPr>
      <w:r w:rsidRPr="00EA7C9C">
        <w:rPr>
          <w:rFonts w:eastAsia="Times New Roman"/>
          <w:noProof/>
          <w:color w:val="000000" w:themeColor="text1"/>
          <w:w w:val="1"/>
          <w:sz w:val="2"/>
          <w:szCs w:val="2"/>
          <w:bdr w:val="none" w:sz="0" w:space="0" w:color="auto" w:frame="1"/>
          <w:shd w:val="clear" w:color="auto" w:fill="000000"/>
          <w:lang w:eastAsia="en-GB"/>
        </w:rPr>
        <w:drawing>
          <wp:inline distT="0" distB="0" distL="0" distR="0" wp14:anchorId="6D0F70B4" wp14:editId="046389C1">
            <wp:extent cx="5172075" cy="1218856"/>
            <wp:effectExtent l="38100" t="38100" r="85725" b="95885"/>
            <wp:docPr id="2184" name="Picture 2184" descr="C:\Users\JohnKiu\Dropbox\PhD-Work\Thesis\2. Rearrangement050914\0Images\1ThesisImagenGraph\C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hnKiu\Dropbox\PhD-Work\Thesis\2. Rearrangement050914\0Images\1ThesisImagenGraph\C4-63-2.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171467" cy="121871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10" w:name="_Ref418870961"/>
      <w:bookmarkStart w:id="411" w:name="_Toc42791667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68</w:t>
      </w:r>
      <w:r w:rsidR="00196015" w:rsidRPr="00EA7C9C">
        <w:rPr>
          <w:noProof/>
          <w:color w:val="000000" w:themeColor="text1"/>
        </w:rPr>
        <w:fldChar w:fldCharType="end"/>
      </w:r>
      <w:bookmarkEnd w:id="410"/>
      <w:r w:rsidRPr="00EA7C9C">
        <w:rPr>
          <w:color w:val="000000" w:themeColor="text1"/>
        </w:rPr>
        <w:t xml:space="preserve"> a) Damage formation around inclusions in FCS b) Measured local strain right before damage formed in FCS c) Measured local strain right before damage formed in Fe-30wt%Ni+S</w:t>
      </w:r>
      <w:bookmarkEnd w:id="411"/>
    </w:p>
    <w:p w:rsidR="00856106" w:rsidRPr="00EA7C9C" w:rsidRDefault="00856106" w:rsidP="00AE076B">
      <w:pPr>
        <w:rPr>
          <w:color w:val="000000" w:themeColor="text1"/>
        </w:rPr>
      </w:pPr>
      <w:r w:rsidRPr="00EA7C9C">
        <w:rPr>
          <w:color w:val="000000" w:themeColor="text1"/>
        </w:rPr>
        <w:t xml:space="preserve">Void formed around inclusions can also generate shear localisation between two inclusions located close to each other, which is the classical mechanism for void coalescence for ductile fracture.  </w:t>
      </w:r>
      <w:r w:rsidRPr="00EA7C9C">
        <w:rPr>
          <w:color w:val="000000" w:themeColor="text1"/>
        </w:rPr>
        <w:fldChar w:fldCharType="begin"/>
      </w:r>
      <w:r w:rsidRPr="00EA7C9C">
        <w:rPr>
          <w:color w:val="000000" w:themeColor="text1"/>
        </w:rPr>
        <w:instrText xml:space="preserve"> REF _Ref418870970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69</w:t>
      </w:r>
      <w:r w:rsidRPr="00EA7C9C">
        <w:rPr>
          <w:color w:val="000000" w:themeColor="text1"/>
        </w:rPr>
        <w:fldChar w:fldCharType="end"/>
      </w:r>
      <w:r w:rsidRPr="00EA7C9C">
        <w:rPr>
          <w:color w:val="000000" w:themeColor="text1"/>
        </w:rPr>
        <w:t xml:space="preserve"> shows that as the load was applied along the Y direction, a 45 degree shear band was generated to connect two voids formed around inclusions in FCS.</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77C9A854" wp14:editId="0E4B9894">
            <wp:extent cx="3895365" cy="1143000"/>
            <wp:effectExtent l="76200" t="76200" r="124460" b="133350"/>
            <wp:docPr id="2104" name="Picture 2104" descr="C:\Users\JohnKiu\Documents\Personal Computer\Reading&amp;writting\Writting\Chapter_MicroTensile DIC\Analysis\Damage started\Shear band\Shear band2.tif"/>
            <wp:cNvGraphicFramePr/>
            <a:graphic xmlns:a="http://schemas.openxmlformats.org/drawingml/2006/main">
              <a:graphicData uri="http://schemas.openxmlformats.org/drawingml/2006/picture">
                <pic:pic xmlns:pic="http://schemas.openxmlformats.org/drawingml/2006/picture">
                  <pic:nvPicPr>
                    <pic:cNvPr id="13" name="Picture 13" descr="C:\Users\JohnKiu\Documents\Personal Computer\Reading&amp;writting\Writting\Chapter_MicroTensile DIC\Analysis\Damage started\Shear band\Shear band2.tif"/>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3895365"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12" w:name="_Ref418870970"/>
      <w:bookmarkStart w:id="413" w:name="_Toc42791667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69</w:t>
      </w:r>
      <w:r w:rsidR="00196015" w:rsidRPr="00EA7C9C">
        <w:rPr>
          <w:noProof/>
          <w:color w:val="000000" w:themeColor="text1"/>
        </w:rPr>
        <w:fldChar w:fldCharType="end"/>
      </w:r>
      <w:bookmarkEnd w:id="412"/>
      <w:r w:rsidRPr="00EA7C9C">
        <w:rPr>
          <w:color w:val="000000" w:themeColor="text1"/>
        </w:rPr>
        <w:t xml:space="preserve"> The development of local shear band in between inclusions in FCS</w:t>
      </w:r>
      <w:bookmarkEnd w:id="413"/>
    </w:p>
    <w:p w:rsidR="00856106" w:rsidRPr="00EA7C9C" w:rsidRDefault="00856106" w:rsidP="00AE076B">
      <w:pPr>
        <w:rPr>
          <w:color w:val="000000" w:themeColor="text1"/>
        </w:rPr>
      </w:pPr>
      <w:r w:rsidRPr="00EA7C9C">
        <w:rPr>
          <w:color w:val="000000" w:themeColor="text1"/>
        </w:rPr>
        <w:lastRenderedPageBreak/>
        <w:t xml:space="preserve">The role of inclusions in crack formation can be fully demonstrated in an in-situ tensile test. </w:t>
      </w:r>
      <w:r w:rsidRPr="00EA7C9C">
        <w:rPr>
          <w:color w:val="000000" w:themeColor="text1"/>
        </w:rPr>
        <w:fldChar w:fldCharType="begin"/>
      </w:r>
      <w:r w:rsidRPr="00EA7C9C">
        <w:rPr>
          <w:color w:val="000000" w:themeColor="text1"/>
        </w:rPr>
        <w:instrText xml:space="preserve"> REF _Ref418870982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70</w:t>
      </w:r>
      <w:r w:rsidRPr="00EA7C9C">
        <w:rPr>
          <w:color w:val="000000" w:themeColor="text1"/>
        </w:rPr>
        <w:fldChar w:fldCharType="end"/>
      </w:r>
      <w:r w:rsidRPr="00EA7C9C">
        <w:rPr>
          <w:color w:val="000000" w:themeColor="text1"/>
        </w:rPr>
        <w:t xml:space="preserve"> a shows the surface of FCS before the final crack is formed and </w:t>
      </w:r>
      <w:r w:rsidRPr="00EA7C9C">
        <w:rPr>
          <w:color w:val="000000" w:themeColor="text1"/>
        </w:rPr>
        <w:fldChar w:fldCharType="begin"/>
      </w:r>
      <w:r w:rsidRPr="00EA7C9C">
        <w:rPr>
          <w:color w:val="000000" w:themeColor="text1"/>
        </w:rPr>
        <w:instrText xml:space="preserve"> REF _Ref418870982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70</w:t>
      </w:r>
      <w:r w:rsidRPr="00EA7C9C">
        <w:rPr>
          <w:color w:val="000000" w:themeColor="text1"/>
        </w:rPr>
        <w:fldChar w:fldCharType="end"/>
      </w:r>
      <w:r w:rsidRPr="00EA7C9C">
        <w:rPr>
          <w:color w:val="000000" w:themeColor="text1"/>
        </w:rPr>
        <w:t xml:space="preserve"> b shows the same area after fracture. Both figures are highlighted with purple boxes which show identical regions of inclusions before and after fracture. The yellow boxes indicate the subsurface inclusions which were only revealed after the FCS is fractured. Last but not least, the red lines indicate the fracture path of FCS based on the image after fracture.</w:t>
      </w:r>
    </w:p>
    <w:p w:rsidR="00856106" w:rsidRPr="00EA7C9C" w:rsidRDefault="00856106" w:rsidP="00AE076B">
      <w:pPr>
        <w:rPr>
          <w:color w:val="000000" w:themeColor="text1"/>
        </w:rPr>
      </w:pPr>
      <w:r w:rsidRPr="00EA7C9C">
        <w:rPr>
          <w:color w:val="000000" w:themeColor="text1"/>
        </w:rPr>
        <w:t xml:space="preserve">These results show that the inclusions play a major role in void formation with very clear plastic deformation in the matrix in the form of shear bands in between inclusions with void coalescence influencing the final crack path. </w:t>
      </w:r>
    </w:p>
    <w:p w:rsidR="00856106" w:rsidRPr="00EA7C9C" w:rsidRDefault="00856106" w:rsidP="00AE076B">
      <w:pPr>
        <w:rPr>
          <w:color w:val="000000" w:themeColor="text1"/>
        </w:rPr>
      </w:pPr>
      <w:r w:rsidRPr="00EA7C9C">
        <w:rPr>
          <w:noProof/>
          <w:color w:val="000000" w:themeColor="text1"/>
          <w:lang w:eastAsia="en-GB"/>
        </w:rPr>
        <w:drawing>
          <wp:inline distT="0" distB="0" distL="0" distR="0" wp14:anchorId="0292A309" wp14:editId="4E854A43">
            <wp:extent cx="5162550" cy="2982604"/>
            <wp:effectExtent l="76200" t="76200" r="133350" b="141605"/>
            <wp:docPr id="80" name="Picture 80" descr="C:\Users\JohnKiu\Dropbox\PhD-Work\Thesis\2. Rearrangement050914\0Images\1ThesisImagenGraph\C4-65-1_4Right before fail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ropbox\PhD-Work\Thesis\2. Rearrangement050914\0Images\1ThesisImagenGraph\C4-65-1_4Right before fail4-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62550" cy="2982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14" w:name="_Ref418870982"/>
      <w:bookmarkStart w:id="415" w:name="_Toc42791668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70</w:t>
      </w:r>
      <w:r w:rsidR="00196015" w:rsidRPr="00EA7C9C">
        <w:rPr>
          <w:noProof/>
          <w:color w:val="000000" w:themeColor="text1"/>
        </w:rPr>
        <w:fldChar w:fldCharType="end"/>
      </w:r>
      <w:bookmarkEnd w:id="414"/>
      <w:r w:rsidRPr="00EA7C9C">
        <w:rPr>
          <w:color w:val="000000" w:themeColor="text1"/>
        </w:rPr>
        <w:t xml:space="preserve"> a) FCS microstructure before fracture  b) failure cracks after propagation in the same region</w:t>
      </w:r>
      <w:bookmarkEnd w:id="415"/>
    </w:p>
    <w:p w:rsidR="00856106" w:rsidRPr="00EA7C9C" w:rsidRDefault="00856106" w:rsidP="00AE076B">
      <w:pPr>
        <w:rPr>
          <w:bCs/>
          <w:color w:val="000000" w:themeColor="text1"/>
        </w:rPr>
      </w:pPr>
      <w:r w:rsidRPr="00EA7C9C">
        <w:rPr>
          <w:color w:val="000000" w:themeColor="text1"/>
        </w:rPr>
        <w:fldChar w:fldCharType="begin"/>
      </w:r>
      <w:r w:rsidRPr="00EA7C9C">
        <w:rPr>
          <w:color w:val="000000" w:themeColor="text1"/>
        </w:rPr>
        <w:instrText xml:space="preserve"> REF _Ref418870998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71</w:t>
      </w:r>
      <w:r w:rsidRPr="00EA7C9C">
        <w:rPr>
          <w:color w:val="000000" w:themeColor="text1"/>
        </w:rPr>
        <w:fldChar w:fldCharType="end"/>
      </w:r>
      <w:r w:rsidRPr="00EA7C9C">
        <w:rPr>
          <w:color w:val="000000" w:themeColor="text1"/>
        </w:rPr>
        <w:t xml:space="preserve"> shows the strain-yy distribution across the microstructure of FCS obtained with DIC. This result clearly demonstrates the 45</w:t>
      </w:r>
      <w:r w:rsidRPr="00EA7C9C">
        <w:rPr>
          <w:color w:val="000000" w:themeColor="text1"/>
          <w:vertAlign w:val="superscript"/>
        </w:rPr>
        <w:t>o</w:t>
      </w:r>
      <w:r w:rsidRPr="00EA7C9C">
        <w:rPr>
          <w:color w:val="000000" w:themeColor="text1"/>
        </w:rPr>
        <w:t xml:space="preserve"> shear bands that joint up the voids around the inclusions. In addition, </w:t>
      </w:r>
      <w:r w:rsidRPr="00EA7C9C">
        <w:rPr>
          <w:color w:val="000000" w:themeColor="text1"/>
        </w:rPr>
        <w:fldChar w:fldCharType="begin"/>
      </w:r>
      <w:r w:rsidRPr="00EA7C9C">
        <w:rPr>
          <w:color w:val="000000" w:themeColor="text1"/>
        </w:rPr>
        <w:instrText xml:space="preserve"> REF _Ref418870998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71</w:t>
      </w:r>
      <w:r w:rsidRPr="00EA7C9C">
        <w:rPr>
          <w:color w:val="000000" w:themeColor="text1"/>
        </w:rPr>
        <w:fldChar w:fldCharType="end"/>
      </w:r>
      <w:r w:rsidRPr="00EA7C9C">
        <w:rPr>
          <w:color w:val="000000" w:themeColor="text1"/>
        </w:rPr>
        <w:t xml:space="preserve"> also shows that the localised strain values can be as high as 80% just before fracture. This </w:t>
      </w:r>
      <w:r w:rsidRPr="00EA7C9C">
        <w:rPr>
          <w:bCs/>
          <w:color w:val="000000" w:themeColor="text1"/>
        </w:rPr>
        <w:t>result further demonstrates the key role played by inclusions on both strain localisation in the steel matrix and damage development in FCS.</w:t>
      </w:r>
    </w:p>
    <w:p w:rsidR="00856106" w:rsidRPr="00EA7C9C" w:rsidRDefault="00856106" w:rsidP="00AE076B">
      <w:pPr>
        <w:rPr>
          <w:color w:val="000000" w:themeColor="text1"/>
        </w:rPr>
      </w:pPr>
      <w:r w:rsidRPr="00EA7C9C">
        <w:rPr>
          <w:noProof/>
          <w:color w:val="000000" w:themeColor="text1"/>
          <w:lang w:eastAsia="en-GB"/>
        </w:rPr>
        <w:lastRenderedPageBreak/>
        <w:drawing>
          <wp:inline distT="0" distB="0" distL="0" distR="0" wp14:anchorId="4EA09D05" wp14:editId="02B4B372">
            <wp:extent cx="5192395" cy="2806700"/>
            <wp:effectExtent l="76200" t="76200" r="141605" b="50800"/>
            <wp:docPr id="2108" name="Picture 2108" descr="C:\Users\JohnKiu\Documents\Personal Computer\1Present&amp;Reports\1Reports\2. Meeting with D. Farrugia\12-06Dec2013\IMages\4. Tensile\16x-250xFinal map.tif"/>
            <wp:cNvGraphicFramePr/>
            <a:graphic xmlns:a="http://schemas.openxmlformats.org/drawingml/2006/main">
              <a:graphicData uri="http://schemas.openxmlformats.org/drawingml/2006/picture">
                <pic:pic xmlns:pic="http://schemas.openxmlformats.org/drawingml/2006/picture">
                  <pic:nvPicPr>
                    <pic:cNvPr id="19" name="Picture 19" descr="C:\Users\JohnKiu\Documents\Personal Computer\1Present&amp;Reports\1Reports\2. Meeting with D. Farrugia\12-06Dec2013\IMages\4. Tensile\16x-250xFinal map.tif"/>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017135" cy="2633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16" w:name="_Ref418870998"/>
      <w:bookmarkStart w:id="417" w:name="_Toc42791668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71</w:t>
      </w:r>
      <w:r w:rsidR="00196015" w:rsidRPr="00EA7C9C">
        <w:rPr>
          <w:noProof/>
          <w:color w:val="000000" w:themeColor="text1"/>
        </w:rPr>
        <w:fldChar w:fldCharType="end"/>
      </w:r>
      <w:bookmarkEnd w:id="416"/>
      <w:r w:rsidRPr="00EA7C9C">
        <w:rPr>
          <w:color w:val="000000" w:themeColor="text1"/>
        </w:rPr>
        <w:t xml:space="preserve"> Strain-yy distribution across the microstructure of FCS</w:t>
      </w:r>
      <w:bookmarkEnd w:id="417"/>
    </w:p>
    <w:p w:rsidR="00856106" w:rsidRPr="00EA7C9C" w:rsidRDefault="00856106" w:rsidP="00AE076B">
      <w:pPr>
        <w:rPr>
          <w:color w:val="000000" w:themeColor="text1"/>
        </w:rPr>
      </w:pPr>
      <w:r w:rsidRPr="00EA7C9C">
        <w:rPr>
          <w:color w:val="000000" w:themeColor="text1"/>
        </w:rPr>
        <w:t xml:space="preserve">Plastic deformation of the steel matrix leads to void growth as shown in </w:t>
      </w:r>
      <w:r w:rsidRPr="00EA7C9C">
        <w:rPr>
          <w:color w:val="000000" w:themeColor="text1"/>
        </w:rPr>
        <w:fldChar w:fldCharType="begin"/>
      </w:r>
      <w:r w:rsidRPr="00EA7C9C">
        <w:rPr>
          <w:color w:val="000000" w:themeColor="text1"/>
        </w:rPr>
        <w:instrText xml:space="preserve"> REF _Ref418871021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72</w:t>
      </w:r>
      <w:r w:rsidRPr="00EA7C9C">
        <w:rPr>
          <w:color w:val="000000" w:themeColor="text1"/>
        </w:rPr>
        <w:fldChar w:fldCharType="end"/>
      </w:r>
      <w:r w:rsidRPr="00EA7C9C">
        <w:rPr>
          <w:color w:val="000000" w:themeColor="text1"/>
        </w:rPr>
        <w:t>. At room temperature, grain boundaries did not show any particular influence on damage propagation.</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4EA4B58E" wp14:editId="1FD5F4B6">
            <wp:extent cx="5298938" cy="1598390"/>
            <wp:effectExtent l="76200" t="76200" r="130810" b="135255"/>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lusions.jpg"/>
                    <pic:cNvPicPr/>
                  </pic:nvPicPr>
                  <pic:blipFill>
                    <a:blip r:embed="rId180" cstate="email">
                      <a:extLst>
                        <a:ext uri="{28A0092B-C50C-407E-A947-70E740481C1C}">
                          <a14:useLocalDpi xmlns:a14="http://schemas.microsoft.com/office/drawing/2010/main"/>
                        </a:ext>
                      </a:extLst>
                    </a:blip>
                    <a:stretch>
                      <a:fillRect/>
                    </a:stretch>
                  </pic:blipFill>
                  <pic:spPr>
                    <a:xfrm>
                      <a:off x="0" y="0"/>
                      <a:ext cx="5301493" cy="15991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18" w:name="_Ref418871021"/>
      <w:bookmarkStart w:id="419" w:name="_Toc42791668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72</w:t>
      </w:r>
      <w:r w:rsidR="00196015" w:rsidRPr="00EA7C9C">
        <w:rPr>
          <w:noProof/>
          <w:color w:val="000000" w:themeColor="text1"/>
        </w:rPr>
        <w:fldChar w:fldCharType="end"/>
      </w:r>
      <w:bookmarkEnd w:id="418"/>
      <w:r w:rsidRPr="00EA7C9C">
        <w:rPr>
          <w:color w:val="000000" w:themeColor="text1"/>
        </w:rPr>
        <w:t xml:space="preserve"> Progressive local deformation of FCS</w:t>
      </w:r>
      <w:bookmarkEnd w:id="419"/>
    </w:p>
    <w:p w:rsidR="00856106" w:rsidRPr="00EA7C9C" w:rsidRDefault="00856106" w:rsidP="00AE076B">
      <w:pPr>
        <w:pStyle w:val="Caption2"/>
        <w:rPr>
          <w:color w:val="000000" w:themeColor="text1"/>
        </w:rPr>
      </w:pPr>
    </w:p>
    <w:p w:rsidR="00856106" w:rsidRPr="00EA7C9C" w:rsidRDefault="00856106" w:rsidP="00AE076B">
      <w:pPr>
        <w:rPr>
          <w:bCs/>
          <w:color w:val="000000" w:themeColor="text1"/>
        </w:rPr>
      </w:pPr>
      <w:r w:rsidRPr="00EA7C9C">
        <w:rPr>
          <w:bCs/>
          <w:color w:val="000000" w:themeColor="text1"/>
        </w:rPr>
        <w:t xml:space="preserve">In order to validate the DIC strain calculations, another tensile test was conducted with 10 microns pitched microgrids deposited onto a chemically etched FCS. </w:t>
      </w:r>
      <w:r w:rsidRPr="00EA7C9C">
        <w:rPr>
          <w:bCs/>
          <w:color w:val="000000" w:themeColor="text1"/>
        </w:rPr>
        <w:fldChar w:fldCharType="begin"/>
      </w:r>
      <w:r w:rsidRPr="00EA7C9C">
        <w:rPr>
          <w:bCs/>
          <w:color w:val="000000" w:themeColor="text1"/>
        </w:rPr>
        <w:instrText xml:space="preserve"> REF _Ref418871041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73</w:t>
      </w:r>
      <w:r w:rsidRPr="00EA7C9C">
        <w:rPr>
          <w:bCs/>
          <w:color w:val="000000" w:themeColor="text1"/>
        </w:rPr>
        <w:fldChar w:fldCharType="end"/>
      </w:r>
      <w:r w:rsidRPr="00EA7C9C">
        <w:rPr>
          <w:bCs/>
          <w:color w:val="000000" w:themeColor="text1"/>
        </w:rPr>
        <w:t xml:space="preserve"> a shows the area of focus for FCS before deformation with un-deformed microgrids and </w:t>
      </w:r>
      <w:r w:rsidRPr="00EA7C9C">
        <w:rPr>
          <w:bCs/>
          <w:color w:val="000000" w:themeColor="text1"/>
        </w:rPr>
        <w:fldChar w:fldCharType="begin"/>
      </w:r>
      <w:r w:rsidRPr="00EA7C9C">
        <w:rPr>
          <w:bCs/>
          <w:color w:val="000000" w:themeColor="text1"/>
        </w:rPr>
        <w:instrText xml:space="preserve"> REF _Ref418871041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73</w:t>
      </w:r>
      <w:r w:rsidRPr="00EA7C9C">
        <w:rPr>
          <w:bCs/>
          <w:color w:val="000000" w:themeColor="text1"/>
        </w:rPr>
        <w:fldChar w:fldCharType="end"/>
      </w:r>
      <w:r w:rsidRPr="00EA7C9C">
        <w:rPr>
          <w:bCs/>
          <w:color w:val="000000" w:themeColor="text1"/>
        </w:rPr>
        <w:t xml:space="preserve"> b shows the same microstructure after deformation up to the Ultimate Tensile Strength (UTS) (</w:t>
      </w:r>
      <w:r w:rsidRPr="00EA7C9C">
        <w:rPr>
          <w:bCs/>
          <w:color w:val="000000" w:themeColor="text1"/>
        </w:rPr>
        <w:fldChar w:fldCharType="begin"/>
      </w:r>
      <w:r w:rsidRPr="00EA7C9C">
        <w:rPr>
          <w:bCs/>
          <w:color w:val="000000" w:themeColor="text1"/>
        </w:rPr>
        <w:instrText xml:space="preserve"> REF _Ref418871093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74</w:t>
      </w:r>
      <w:r w:rsidRPr="00EA7C9C">
        <w:rPr>
          <w:bCs/>
          <w:color w:val="000000" w:themeColor="text1"/>
        </w:rPr>
        <w:fldChar w:fldCharType="end"/>
      </w:r>
      <w:r w:rsidRPr="00EA7C9C">
        <w:rPr>
          <w:bCs/>
          <w:color w:val="000000" w:themeColor="text1"/>
        </w:rPr>
        <w:t>). DIC was also conducted on this area.</w:t>
      </w:r>
    </w:p>
    <w:p w:rsidR="00856106" w:rsidRPr="00EA7C9C" w:rsidRDefault="00856106" w:rsidP="00AE076B">
      <w:pPr>
        <w:rPr>
          <w:color w:val="000000" w:themeColor="text1"/>
        </w:rPr>
      </w:pPr>
      <w:r w:rsidRPr="00EA7C9C">
        <w:rPr>
          <w:bCs/>
          <w:color w:val="000000" w:themeColor="text1"/>
        </w:rPr>
        <w:t xml:space="preserve">Differences between the two strain measurement techniques are related to the resolution of the two techniques. DIC provides a higher spatial resolution over the microgrid </w:t>
      </w:r>
      <w:r w:rsidRPr="00EA7C9C">
        <w:rPr>
          <w:bCs/>
          <w:color w:val="000000" w:themeColor="text1"/>
        </w:rPr>
        <w:lastRenderedPageBreak/>
        <w:t xml:space="preserve">technique. However, strain values might not be accurate at the scale of microstructures as, for instance, microstructural features might not be randomly distributed and they must therefore be checked using an independent technique such as the microgrid technique used in this work, which can directly measure absolute strain values without interpolation and optimisation procedures.   </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5880A0E5" wp14:editId="59A94D6D">
            <wp:extent cx="5076825" cy="2242414"/>
            <wp:effectExtent l="76200" t="76200" r="123825" b="139065"/>
            <wp:docPr id="83" name="Picture 83" descr="C:\Users\JohnKiu\Dropbox\PhD-Work\Thesis\2. Rearrangement050914\0Images\1ThesisImagenGraph\C4-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ropbox\PhD-Work\Thesis\2. Rearrangement050914\0Images\1ThesisImagenGraph\C4-69-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076825" cy="2242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20" w:name="_Ref418871041"/>
      <w:bookmarkStart w:id="421" w:name="_Toc42791668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73</w:t>
      </w:r>
      <w:r w:rsidR="00196015" w:rsidRPr="00EA7C9C">
        <w:rPr>
          <w:noProof/>
          <w:color w:val="000000" w:themeColor="text1"/>
        </w:rPr>
        <w:fldChar w:fldCharType="end"/>
      </w:r>
      <w:bookmarkEnd w:id="420"/>
      <w:r w:rsidRPr="00EA7C9C">
        <w:rPr>
          <w:color w:val="000000" w:themeColor="text1"/>
        </w:rPr>
        <w:t xml:space="preserve"> Etched FCS with microgrid a) before deformation and b) after deformation up to the UTS</w:t>
      </w:r>
      <w:bookmarkEnd w:id="421"/>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4668A87E" wp14:editId="3814C0D7">
            <wp:extent cx="2638425" cy="2078310"/>
            <wp:effectExtent l="76200" t="76200" r="123825" b="132080"/>
            <wp:docPr id="2187" name="Picture 2187" descr="C:\Users\JohnKiu\Dropbox\PhD-Work\Thesis\2. Rearrangement050914\0Images\1ThesisImagenGraph\C4-70_8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hnKiu\Dropbox\PhD-Work\Thesis\2. Rearrangement050914\0Images\1ThesisImagenGraph\C4-70_8graph.jp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638425" cy="2078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22" w:name="_Ref418871093"/>
      <w:bookmarkStart w:id="423" w:name="_Toc42791668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74</w:t>
      </w:r>
      <w:r w:rsidR="00196015" w:rsidRPr="00EA7C9C">
        <w:rPr>
          <w:noProof/>
          <w:color w:val="000000" w:themeColor="text1"/>
        </w:rPr>
        <w:fldChar w:fldCharType="end"/>
      </w:r>
      <w:bookmarkEnd w:id="422"/>
      <w:r w:rsidRPr="00EA7C9C">
        <w:rPr>
          <w:color w:val="000000" w:themeColor="text1"/>
        </w:rPr>
        <w:t xml:space="preserve"> Force-extension curve for FCS showing the regular intervals to take images for DIC analysis</w:t>
      </w:r>
      <w:bookmarkEnd w:id="423"/>
    </w:p>
    <w:p w:rsidR="00856106" w:rsidRPr="00EA7C9C" w:rsidRDefault="00856106" w:rsidP="00AE076B">
      <w:pPr>
        <w:rPr>
          <w:bCs/>
          <w:color w:val="000000" w:themeColor="text1"/>
        </w:rPr>
      </w:pPr>
      <w:r w:rsidRPr="00EA7C9C">
        <w:rPr>
          <w:bCs/>
          <w:color w:val="000000" w:themeColor="text1"/>
        </w:rPr>
        <w:t xml:space="preserve">Strain maps were therefore produced using two independent full-field strain measurement techniques. </w:t>
      </w:r>
      <w:r w:rsidRPr="00EA7C9C">
        <w:rPr>
          <w:bCs/>
          <w:color w:val="000000" w:themeColor="text1"/>
        </w:rPr>
        <w:fldChar w:fldCharType="begin"/>
      </w:r>
      <w:r w:rsidRPr="00EA7C9C">
        <w:rPr>
          <w:bCs/>
          <w:color w:val="000000" w:themeColor="text1"/>
        </w:rPr>
        <w:instrText xml:space="preserve"> REF _Ref418871100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75</w:t>
      </w:r>
      <w:r w:rsidRPr="00EA7C9C">
        <w:rPr>
          <w:bCs/>
          <w:color w:val="000000" w:themeColor="text1"/>
        </w:rPr>
        <w:fldChar w:fldCharType="end"/>
      </w:r>
      <w:r w:rsidRPr="00EA7C9C">
        <w:rPr>
          <w:bCs/>
          <w:color w:val="000000" w:themeColor="text1"/>
        </w:rPr>
        <w:t xml:space="preserve"> shows the comparison for the strain-yy distribution map obtained using both DIC and Microgrids. The pattern of the strain distribution maps produced by each technique shows good agreement with similar strain ranges. The slight difference between the two strain maps is likely due to higher spatial </w:t>
      </w:r>
      <w:r w:rsidRPr="00EA7C9C">
        <w:rPr>
          <w:bCs/>
          <w:color w:val="000000" w:themeColor="text1"/>
        </w:rPr>
        <w:lastRenderedPageBreak/>
        <w:t>resolution provided by DIC (1.5 micron pitch size for the grid generated by the centres of all interrogation windows) compared to the 10 micron pitch size of the microgrids. Nevertheless, such results give confidence in the strain measurements obtained using DIC which made use of the natural features of the microstructure for the correlation.</w:t>
      </w:r>
    </w:p>
    <w:p w:rsidR="00856106" w:rsidRPr="00EA7C9C" w:rsidRDefault="00856106" w:rsidP="00AE076B">
      <w:pPr>
        <w:rPr>
          <w:bCs/>
          <w:color w:val="000000" w:themeColor="text1"/>
        </w:rPr>
      </w:pPr>
      <w:r w:rsidRPr="00EA7C9C">
        <w:rPr>
          <w:bCs/>
          <w:noProof/>
          <w:color w:val="000000" w:themeColor="text1"/>
          <w:lang w:eastAsia="en-GB"/>
        </w:rPr>
        <w:drawing>
          <wp:inline distT="0" distB="0" distL="0" distR="0" wp14:anchorId="475EAD4A" wp14:editId="162ACD3F">
            <wp:extent cx="5400040" cy="2236036"/>
            <wp:effectExtent l="0" t="0" r="0" b="0"/>
            <wp:docPr id="55" name="Picture 55" descr="C:\Users\JohnKiu\Dropbox\PhD-Work\Thesis\2. Rearrangement050914\0Images\1ThesisImagenGraph\C4-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Kiu\Dropbox\PhD-Work\Thesis\2. Rearrangement050914\0Images\1ThesisImagenGraph\C4-71a.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00040" cy="2236036"/>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424" w:name="_Ref418871100"/>
      <w:bookmarkStart w:id="425" w:name="_Toc42791668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75</w:t>
      </w:r>
      <w:r w:rsidR="00196015" w:rsidRPr="00EA7C9C">
        <w:rPr>
          <w:noProof/>
          <w:color w:val="000000" w:themeColor="text1"/>
        </w:rPr>
        <w:fldChar w:fldCharType="end"/>
      </w:r>
      <w:bookmarkEnd w:id="424"/>
      <w:r w:rsidRPr="00EA7C9C">
        <w:rPr>
          <w:color w:val="000000" w:themeColor="text1"/>
        </w:rPr>
        <w:t xml:space="preserve"> Strain-yy map measured by a) DIC b) Microgrid</w:t>
      </w:r>
      <w:bookmarkEnd w:id="425"/>
    </w:p>
    <w:p w:rsidR="00856106" w:rsidRPr="00EA7C9C" w:rsidRDefault="00856106" w:rsidP="00AE076B">
      <w:pPr>
        <w:rPr>
          <w:bCs/>
          <w:color w:val="000000" w:themeColor="text1"/>
        </w:rPr>
      </w:pPr>
      <w:r w:rsidRPr="00EA7C9C">
        <w:rPr>
          <w:bCs/>
          <w:color w:val="000000" w:themeColor="text1"/>
        </w:rPr>
        <w:t xml:space="preserve">In order to extract quantified information from this test, the image of the microstructure has been processed using SigmaScan Pro 5 </w:t>
      </w:r>
      <w:r w:rsidRPr="00EA7C9C">
        <w:rPr>
          <w:bCs/>
          <w:noProof/>
          <w:color w:val="000000" w:themeColor="text1"/>
        </w:rPr>
        <w:t>[100]</w:t>
      </w:r>
      <w:r w:rsidRPr="00EA7C9C">
        <w:rPr>
          <w:bCs/>
          <w:color w:val="000000" w:themeColor="text1"/>
        </w:rPr>
        <w:t xml:space="preserve"> and ‘digitalised’ using the Matlab code code by Chalon </w:t>
      </w:r>
      <w:r w:rsidRPr="00EA7C9C">
        <w:rPr>
          <w:bCs/>
          <w:noProof/>
          <w:color w:val="000000" w:themeColor="text1"/>
        </w:rPr>
        <w:t>[101]</w:t>
      </w:r>
      <w:r w:rsidRPr="00EA7C9C">
        <w:rPr>
          <w:bCs/>
          <w:color w:val="000000" w:themeColor="text1"/>
        </w:rPr>
        <w:t xml:space="preserve"> into 3 different phases: into 3 different phases: Ferrite, Pearlite and inclusions (section 4.2.4.1 demonstrated the separation between two phases).</w:t>
      </w:r>
    </w:p>
    <w:p w:rsidR="00856106" w:rsidRPr="00EA7C9C" w:rsidRDefault="00856106" w:rsidP="00AE076B">
      <w:pPr>
        <w:rPr>
          <w:bCs/>
          <w:color w:val="000000" w:themeColor="text1"/>
        </w:rPr>
      </w:pPr>
      <w:r w:rsidRPr="00EA7C9C">
        <w:rPr>
          <w:bCs/>
          <w:color w:val="000000" w:themeColor="text1"/>
        </w:rPr>
        <w:t xml:space="preserve">This Matlab code was a useful tool for separating and identifying the different phases. However, it can only identify no more than 2 phases within an image. Therefore, in order to use it to analyse the 3 phases of FCS, the Matlab code was run 3 times instead of just once. In the first step, Ferrite was identified by excluding both inclusions and Pearlite using the image in </w:t>
      </w:r>
      <w:r w:rsidRPr="00EA7C9C">
        <w:rPr>
          <w:bCs/>
          <w:color w:val="000000" w:themeColor="text1"/>
        </w:rPr>
        <w:fldChar w:fldCharType="begin"/>
      </w:r>
      <w:r w:rsidRPr="00EA7C9C">
        <w:rPr>
          <w:bCs/>
          <w:color w:val="000000" w:themeColor="text1"/>
        </w:rPr>
        <w:instrText xml:space="preserve"> REF _Ref418871112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76</w:t>
      </w:r>
      <w:r w:rsidRPr="00EA7C9C">
        <w:rPr>
          <w:bCs/>
          <w:color w:val="000000" w:themeColor="text1"/>
        </w:rPr>
        <w:fldChar w:fldCharType="end"/>
      </w:r>
      <w:r w:rsidRPr="00EA7C9C">
        <w:rPr>
          <w:bCs/>
          <w:color w:val="000000" w:themeColor="text1"/>
        </w:rPr>
        <w:t xml:space="preserve"> a. Then, inclusions and pearlite can be separately identified as shown in </w:t>
      </w:r>
      <w:r w:rsidRPr="00EA7C9C">
        <w:rPr>
          <w:bCs/>
          <w:color w:val="000000" w:themeColor="text1"/>
        </w:rPr>
        <w:fldChar w:fldCharType="begin"/>
      </w:r>
      <w:r w:rsidRPr="00EA7C9C">
        <w:rPr>
          <w:bCs/>
          <w:color w:val="000000" w:themeColor="text1"/>
        </w:rPr>
        <w:instrText xml:space="preserve"> REF _Ref418871112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76</w:t>
      </w:r>
      <w:r w:rsidRPr="00EA7C9C">
        <w:rPr>
          <w:bCs/>
          <w:color w:val="000000" w:themeColor="text1"/>
        </w:rPr>
        <w:fldChar w:fldCharType="end"/>
      </w:r>
      <w:r w:rsidRPr="00EA7C9C">
        <w:rPr>
          <w:bCs/>
          <w:color w:val="000000" w:themeColor="text1"/>
        </w:rPr>
        <w:t xml:space="preserve"> c and d respectively. Coordinates for each phase are recorded in an output file which can be read in Excel. </w:t>
      </w:r>
    </w:p>
    <w:p w:rsidR="00856106" w:rsidRPr="00EA7C9C" w:rsidRDefault="00856106" w:rsidP="00AE076B">
      <w:pPr>
        <w:pStyle w:val="Caption2"/>
        <w:rPr>
          <w:color w:val="000000" w:themeColor="text1"/>
        </w:rPr>
      </w:pPr>
      <w:r w:rsidRPr="00EA7C9C">
        <w:rPr>
          <w:noProof/>
          <w:color w:val="000000" w:themeColor="text1"/>
          <w:lang w:eastAsia="en-GB"/>
        </w:rPr>
        <w:lastRenderedPageBreak/>
        <w:drawing>
          <wp:inline distT="0" distB="0" distL="0" distR="0" wp14:anchorId="45899E2F" wp14:editId="4B864212">
            <wp:extent cx="5391785" cy="4391025"/>
            <wp:effectExtent l="0" t="0" r="0" b="9525"/>
            <wp:docPr id="51" name="Picture 51" descr="C:\Users\JohnKiu\Dropbox\PhD-Work\Thesis\2. Rearrangement050914\0Images\1ThesisImagenGraph\C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4-72-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91785" cy="4391025"/>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426" w:name="_Ref418871112"/>
      <w:bookmarkStart w:id="427" w:name="_Toc42791668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76</w:t>
      </w:r>
      <w:r w:rsidR="00196015" w:rsidRPr="00EA7C9C">
        <w:rPr>
          <w:noProof/>
          <w:color w:val="000000" w:themeColor="text1"/>
        </w:rPr>
        <w:fldChar w:fldCharType="end"/>
      </w:r>
      <w:bookmarkEnd w:id="426"/>
      <w:r w:rsidRPr="00EA7C9C">
        <w:rPr>
          <w:color w:val="000000" w:themeColor="text1"/>
        </w:rPr>
        <w:t xml:space="preserve"> Process for digitally separating the 3 phases of FCS: a) original micrograph of the microstructure, b) Ferrite in white, c) inclusions and d) Pearlite</w:t>
      </w:r>
      <w:bookmarkEnd w:id="427"/>
    </w:p>
    <w:p w:rsidR="00856106" w:rsidRPr="00EA7C9C" w:rsidRDefault="00856106" w:rsidP="00AE076B">
      <w:pPr>
        <w:rPr>
          <w:bCs/>
          <w:color w:val="000000" w:themeColor="text1"/>
        </w:rPr>
      </w:pPr>
      <w:r w:rsidRPr="00EA7C9C">
        <w:rPr>
          <w:noProof/>
          <w:color w:val="000000" w:themeColor="text1"/>
          <w:lang w:eastAsia="en-GB"/>
        </w:rPr>
        <w:t xml:space="preserve">360,000 coordinates points (or pixels) were generated by the MATLAB code. The area ratio of each phase was recorded as 71 : 6 : 2 (ferrite : pearlite : inclusions). Each point was associated with one strain value recorded by DIC and a strain histogram was produced as shown in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Pr="00EA7C9C">
        <w:rPr>
          <w:noProof/>
          <w:color w:val="000000" w:themeColor="text1"/>
          <w:lang w:eastAsia="en-GB"/>
        </w:rPr>
        <w:t xml:space="preserve"> b. As local strains could not be resolved within inclusions due to the lack of features to enable the correlation to work, strain values in the ferrite, 1.5micron away from inclusions, have been recorded separately to show the influence of inclusions on strain localisation. The corresponding histogram is referred to as “Ferrite around inclusions” in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00871F5C" w:rsidRPr="00EA7C9C">
        <w:rPr>
          <w:noProof/>
          <w:color w:val="000000" w:themeColor="text1"/>
          <w:lang w:eastAsia="en-GB"/>
        </w:rPr>
        <w:t xml:space="preserve"> b. Results show that the hist</w:t>
      </w:r>
      <w:r w:rsidRPr="00EA7C9C">
        <w:rPr>
          <w:noProof/>
          <w:color w:val="000000" w:themeColor="text1"/>
          <w:lang w:eastAsia="en-GB"/>
        </w:rPr>
        <w:t xml:space="preserve">ogram for the </w:t>
      </w:r>
      <w:r w:rsidRPr="00EA7C9C">
        <w:rPr>
          <w:bCs/>
          <w:color w:val="000000" w:themeColor="text1"/>
        </w:rPr>
        <w:t xml:space="preserve">pearlite phase is slightly shifted to the left compared to that for ferrite away from inclusions with a mean value for Pearlite at about 11% and for ferrite at about 16%. However, the histogram for “ferrite around inclusions” clearly shows the strain concentration effect generated by the inclusions with a mean value of about 20% and a high fraction of high strain values. This result therefore clearly demonstrates the </w:t>
      </w:r>
      <w:r w:rsidRPr="00EA7C9C">
        <w:rPr>
          <w:bCs/>
          <w:color w:val="000000" w:themeColor="text1"/>
        </w:rPr>
        <w:lastRenderedPageBreak/>
        <w:t>influence of inclusions on strain localisation during the deformation of FCS</w:t>
      </w:r>
      <w:r w:rsidR="00871F5C" w:rsidRPr="00EA7C9C">
        <w:rPr>
          <w:bCs/>
          <w:color w:val="000000" w:themeColor="text1"/>
        </w:rPr>
        <w:t xml:space="preserve"> at room temperature</w:t>
      </w:r>
      <w:r w:rsidRPr="00EA7C9C">
        <w:rPr>
          <w:bCs/>
          <w:color w:val="000000" w:themeColor="text1"/>
        </w:rPr>
        <w:t>.</w:t>
      </w:r>
    </w:p>
    <w:p w:rsidR="00856106" w:rsidRPr="00EA7C9C" w:rsidRDefault="00856106" w:rsidP="00AE076B">
      <w:pPr>
        <w:rPr>
          <w:bCs/>
          <w:color w:val="000000" w:themeColor="text1"/>
        </w:rPr>
      </w:pPr>
      <w:r w:rsidRPr="00EA7C9C">
        <w:rPr>
          <w:bCs/>
          <w:color w:val="000000" w:themeColor="text1"/>
        </w:rPr>
        <w:t xml:space="preserve">Additionally, an independent result obtained through manual separation of the phases highlighted in red (inclusions) and purple (pearlite) is shown in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Pr="00EA7C9C">
        <w:rPr>
          <w:noProof/>
          <w:color w:val="000000" w:themeColor="text1"/>
          <w:lang w:eastAsia="en-GB"/>
        </w:rPr>
        <w:t xml:space="preserve"> </w:t>
      </w:r>
      <w:r w:rsidRPr="00EA7C9C">
        <w:rPr>
          <w:bCs/>
          <w:color w:val="000000" w:themeColor="text1"/>
        </w:rPr>
        <w:t xml:space="preserve">c. 79 x 100 grids covered the microstructure. Each grid element was then associated with one strain value recorded by the microgrid measurements and a strain histogram was produced as shown in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Pr="00EA7C9C">
        <w:rPr>
          <w:noProof/>
          <w:color w:val="000000" w:themeColor="text1"/>
          <w:lang w:eastAsia="en-GB"/>
        </w:rPr>
        <w:t xml:space="preserve"> </w:t>
      </w:r>
      <w:r w:rsidRPr="00EA7C9C">
        <w:rPr>
          <w:bCs/>
          <w:color w:val="000000" w:themeColor="text1"/>
        </w:rPr>
        <w:t xml:space="preserve">d. Similarly to the DIC results, </w:t>
      </w:r>
      <w:r w:rsidRPr="00EA7C9C">
        <w:rPr>
          <w:noProof/>
          <w:color w:val="000000" w:themeColor="text1"/>
          <w:lang w:eastAsia="en-GB"/>
        </w:rPr>
        <w:t xml:space="preserve">the histogram for the </w:t>
      </w:r>
      <w:r w:rsidRPr="00EA7C9C">
        <w:rPr>
          <w:bCs/>
          <w:color w:val="000000" w:themeColor="text1"/>
        </w:rPr>
        <w:t xml:space="preserve">pearlite phase has a lower mean value of about 8.4% while the mean strain value for “ferrite away from inclusions” is about 13.5%. Once again the histogram for “ferrite around inclusions” clearly shows the strain concentration effect generated by the inclusions with a mean value of about 18.7% and a high fraction of high strain values as in the DIC results. </w:t>
      </w:r>
    </w:p>
    <w:p w:rsidR="00856106" w:rsidRPr="00EA7C9C" w:rsidRDefault="00856106" w:rsidP="00AE076B">
      <w:pPr>
        <w:rPr>
          <w:bCs/>
          <w:color w:val="000000" w:themeColor="text1"/>
        </w:rPr>
      </w:pPr>
      <w:r w:rsidRPr="00EA7C9C">
        <w:rPr>
          <w:bCs/>
          <w:color w:val="000000" w:themeColor="text1"/>
        </w:rPr>
        <w:t xml:space="preserve">Both independent results obtained from DIC and microgrids show that regions associated with pearlite experience less deformation in comparison with the higher strain values recorded in the ferrite matrix. In addition, both results agree that inclusions play a major role in strain localisation in the ferrite phase. </w:t>
      </w:r>
    </w:p>
    <w:p w:rsidR="00856106" w:rsidRPr="00EA7C9C" w:rsidRDefault="00856106" w:rsidP="00AE076B">
      <w:pPr>
        <w:rPr>
          <w:rStyle w:val="Caption2Char"/>
          <w:rFonts w:asciiTheme="majorHAnsi" w:hAnsiTheme="majorHAnsi"/>
          <w:b w:val="0"/>
          <w:color w:val="000000" w:themeColor="text1"/>
          <w:sz w:val="44"/>
        </w:rPr>
      </w:pPr>
      <w:r w:rsidRPr="00EA7C9C">
        <w:rPr>
          <w:bCs/>
          <w:color w:val="000000" w:themeColor="text1"/>
        </w:rPr>
        <w:t>In conclusion this chapter has reported an extensive number of novel experimental results, given the new experimental procedures developed in this work, about the deformation and damage of FCS, and related simulation materials, at both high and room temperatures. New insight has been generated into the local plastic deformation which takes place in the microstructure of these steels and which affects subsequent damage formation. Strain distributions and localisation have been quantified through rigorous analysis and the effect of inclusions and grain boundaries on damage formation have been identified over a wide range of temperatures. This new insight will be used for the discussion reported in the next chapter.</w:t>
      </w:r>
    </w:p>
    <w:p w:rsidR="00856106" w:rsidRPr="00EA7C9C" w:rsidRDefault="00856106" w:rsidP="00AE076B">
      <w:pPr>
        <w:pStyle w:val="New"/>
        <w:keepNext/>
        <w:jc w:val="center"/>
        <w:rPr>
          <w:color w:val="000000" w:themeColor="text1"/>
        </w:rPr>
      </w:pPr>
      <w:r w:rsidRPr="00EA7C9C">
        <w:rPr>
          <w:noProof/>
          <w:color w:val="000000" w:themeColor="text1"/>
          <w:lang w:eastAsia="en-GB"/>
        </w:rPr>
        <w:lastRenderedPageBreak/>
        <w:drawing>
          <wp:inline distT="0" distB="0" distL="0" distR="0" wp14:anchorId="78B13750" wp14:editId="41A3ED07">
            <wp:extent cx="5391785" cy="5365750"/>
            <wp:effectExtent l="0" t="0" r="0" b="6350"/>
            <wp:docPr id="62" name="Picture 62" descr="C:\Users\JohnKiu\Dropbox\PhD-Work\Thesis\2. Rearrangement050914\0Images\1ThesisImagenGraph\C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ropbox\PhD-Work\Thesis\2. Rearrangement050914\0Images\1ThesisImagenGraph\C4-7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91785" cy="5365750"/>
                    </a:xfrm>
                    <a:prstGeom prst="rect">
                      <a:avLst/>
                    </a:prstGeom>
                    <a:noFill/>
                    <a:ln>
                      <a:noFill/>
                    </a:ln>
                  </pic:spPr>
                </pic:pic>
              </a:graphicData>
            </a:graphic>
          </wp:inline>
        </w:drawing>
      </w:r>
    </w:p>
    <w:p w:rsidR="00856106" w:rsidRPr="00EA7C9C" w:rsidRDefault="00856106" w:rsidP="00AE076B">
      <w:pPr>
        <w:pStyle w:val="Caption"/>
        <w:rPr>
          <w:rStyle w:val="Caption2Char"/>
          <w:b/>
          <w:color w:val="000000" w:themeColor="text1"/>
        </w:rPr>
      </w:pPr>
      <w:bookmarkStart w:id="428" w:name="_Ref418871143"/>
      <w:bookmarkStart w:id="429" w:name="_Toc42791668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77</w:t>
      </w:r>
      <w:r w:rsidR="00196015" w:rsidRPr="00EA7C9C">
        <w:rPr>
          <w:noProof/>
          <w:color w:val="000000" w:themeColor="text1"/>
        </w:rPr>
        <w:fldChar w:fldCharType="end"/>
      </w:r>
      <w:bookmarkEnd w:id="428"/>
      <w:r w:rsidRPr="00EA7C9C">
        <w:rPr>
          <w:color w:val="000000" w:themeColor="text1"/>
        </w:rPr>
        <w:t xml:space="preserve"> </w:t>
      </w:r>
      <w:r w:rsidRPr="00EA7C9C">
        <w:rPr>
          <w:rStyle w:val="Caption2Char"/>
          <w:b/>
          <w:color w:val="000000" w:themeColor="text1"/>
        </w:rPr>
        <w:t>a) Strain-yy map  superimposed onto the filtered micrograph, b) strain histogram of each phase using DIC, c) manual phase separation with pearlite and inclusions highlighted  and d) strain histogram of each phase using microgrids</w:t>
      </w:r>
      <w:bookmarkEnd w:id="429"/>
    </w:p>
    <w:p w:rsidR="00856106" w:rsidRPr="00EA7C9C" w:rsidRDefault="00856106" w:rsidP="00AE076B">
      <w:pPr>
        <w:pStyle w:val="Heading3"/>
        <w:rPr>
          <w:color w:val="000000" w:themeColor="text1"/>
        </w:rPr>
      </w:pPr>
      <w:r w:rsidRPr="00EA7C9C">
        <w:rPr>
          <w:color w:val="000000" w:themeColor="text1"/>
        </w:rPr>
        <w:t xml:space="preserve"> </w:t>
      </w:r>
      <w:bookmarkStart w:id="430" w:name="_Toc427916515"/>
      <w:r w:rsidRPr="00EA7C9C">
        <w:rPr>
          <w:color w:val="000000" w:themeColor="text1"/>
        </w:rPr>
        <w:t>Summary</w:t>
      </w:r>
      <w:bookmarkEnd w:id="430"/>
    </w:p>
    <w:p w:rsidR="00B46E5D" w:rsidRPr="00EA7C9C" w:rsidRDefault="00C76DA8" w:rsidP="00AE076B">
      <w:pPr>
        <w:rPr>
          <w:color w:val="000000" w:themeColor="text1"/>
        </w:rPr>
      </w:pPr>
      <w:r w:rsidRPr="00EA7C9C">
        <w:rPr>
          <w:color w:val="000000" w:themeColor="text1"/>
        </w:rPr>
        <w:t>L</w:t>
      </w:r>
      <w:r w:rsidR="00856106" w:rsidRPr="00EA7C9C">
        <w:rPr>
          <w:color w:val="000000" w:themeColor="text1"/>
        </w:rPr>
        <w:t>ocal strain measurement</w:t>
      </w:r>
      <w:r w:rsidRPr="00EA7C9C">
        <w:rPr>
          <w:color w:val="000000" w:themeColor="text1"/>
        </w:rPr>
        <w:t>s</w:t>
      </w:r>
      <w:r w:rsidR="00856106" w:rsidRPr="00EA7C9C">
        <w:rPr>
          <w:color w:val="000000" w:themeColor="text1"/>
        </w:rPr>
        <w:t xml:space="preserve"> ha</w:t>
      </w:r>
      <w:r w:rsidRPr="00EA7C9C">
        <w:rPr>
          <w:color w:val="000000" w:themeColor="text1"/>
        </w:rPr>
        <w:t>ve</w:t>
      </w:r>
      <w:r w:rsidR="00856106" w:rsidRPr="00EA7C9C">
        <w:rPr>
          <w:color w:val="000000" w:themeColor="text1"/>
        </w:rPr>
        <w:t xml:space="preserve"> been </w:t>
      </w:r>
      <w:r w:rsidRPr="00EA7C9C">
        <w:rPr>
          <w:color w:val="000000" w:themeColor="text1"/>
        </w:rPr>
        <w:t>successfully carried out using</w:t>
      </w:r>
      <w:r w:rsidR="00856106" w:rsidRPr="00EA7C9C">
        <w:rPr>
          <w:color w:val="000000" w:themeColor="text1"/>
        </w:rPr>
        <w:t xml:space="preserve"> both DIC and microgrid technique</w:t>
      </w:r>
      <w:r w:rsidRPr="00EA7C9C">
        <w:rPr>
          <w:color w:val="000000" w:themeColor="text1"/>
        </w:rPr>
        <w:t>s</w:t>
      </w:r>
      <w:r w:rsidR="00856106" w:rsidRPr="00EA7C9C">
        <w:rPr>
          <w:color w:val="000000" w:themeColor="text1"/>
        </w:rPr>
        <w:t xml:space="preserve"> at room temperature with </w:t>
      </w:r>
      <w:r w:rsidRPr="00EA7C9C">
        <w:rPr>
          <w:color w:val="000000" w:themeColor="text1"/>
        </w:rPr>
        <w:t>similar</w:t>
      </w:r>
      <w:r w:rsidR="00856106" w:rsidRPr="00EA7C9C">
        <w:rPr>
          <w:color w:val="000000" w:themeColor="text1"/>
        </w:rPr>
        <w:t xml:space="preserve"> results which </w:t>
      </w:r>
      <w:r w:rsidRPr="00EA7C9C">
        <w:rPr>
          <w:color w:val="000000" w:themeColor="text1"/>
        </w:rPr>
        <w:t>have been quantified</w:t>
      </w:r>
      <w:r w:rsidR="00856106" w:rsidRPr="00EA7C9C">
        <w:rPr>
          <w:color w:val="000000" w:themeColor="text1"/>
        </w:rPr>
        <w:t>. Local deformation in FCS is highly dependent on the local microstructur</w:t>
      </w:r>
      <w:r w:rsidRPr="00EA7C9C">
        <w:rPr>
          <w:color w:val="000000" w:themeColor="text1"/>
        </w:rPr>
        <w:t>al</w:t>
      </w:r>
      <w:r w:rsidR="00856106" w:rsidRPr="00EA7C9C">
        <w:rPr>
          <w:color w:val="000000" w:themeColor="text1"/>
        </w:rPr>
        <w:t xml:space="preserve"> features such as ferrite, pearlite and inclusions when deformation </w:t>
      </w:r>
      <w:r w:rsidRPr="00EA7C9C">
        <w:rPr>
          <w:color w:val="000000" w:themeColor="text1"/>
        </w:rPr>
        <w:t>takes</w:t>
      </w:r>
      <w:r w:rsidR="00856106" w:rsidRPr="00EA7C9C">
        <w:rPr>
          <w:color w:val="000000" w:themeColor="text1"/>
        </w:rPr>
        <w:t xml:space="preserve"> place at room temperature. </w:t>
      </w:r>
      <w:r w:rsidRPr="00EA7C9C">
        <w:rPr>
          <w:color w:val="000000" w:themeColor="text1"/>
        </w:rPr>
        <w:t xml:space="preserve">The strong effect of </w:t>
      </w:r>
      <w:r w:rsidR="00AF7BFD" w:rsidRPr="00EA7C9C">
        <w:rPr>
          <w:color w:val="000000" w:themeColor="text1"/>
        </w:rPr>
        <w:t xml:space="preserve">MnS </w:t>
      </w:r>
      <w:r w:rsidRPr="00EA7C9C">
        <w:rPr>
          <w:color w:val="000000" w:themeColor="text1"/>
        </w:rPr>
        <w:t>inclusions</w:t>
      </w:r>
      <w:r w:rsidR="00856106" w:rsidRPr="00EA7C9C">
        <w:rPr>
          <w:color w:val="000000" w:themeColor="text1"/>
        </w:rPr>
        <w:t xml:space="preserve"> on </w:t>
      </w:r>
      <w:r w:rsidRPr="00EA7C9C">
        <w:rPr>
          <w:color w:val="000000" w:themeColor="text1"/>
        </w:rPr>
        <w:t xml:space="preserve">both </w:t>
      </w:r>
      <w:r w:rsidR="00AF7BFD" w:rsidRPr="00EA7C9C">
        <w:rPr>
          <w:color w:val="000000" w:themeColor="text1"/>
        </w:rPr>
        <w:t xml:space="preserve">strain localisation and </w:t>
      </w:r>
      <w:r w:rsidR="00856106" w:rsidRPr="00EA7C9C">
        <w:rPr>
          <w:color w:val="000000" w:themeColor="text1"/>
        </w:rPr>
        <w:t xml:space="preserve">damage formation </w:t>
      </w:r>
      <w:r w:rsidR="00AF7BFD" w:rsidRPr="00EA7C9C">
        <w:rPr>
          <w:color w:val="000000" w:themeColor="text1"/>
        </w:rPr>
        <w:t>has been observed and analysed</w:t>
      </w:r>
      <w:r w:rsidR="00856106" w:rsidRPr="00EA7C9C">
        <w:rPr>
          <w:color w:val="000000" w:themeColor="text1"/>
        </w:rPr>
        <w:t xml:space="preserve"> both qualitatively and quantitatively</w:t>
      </w:r>
      <w:r w:rsidR="00AF7BFD" w:rsidRPr="00EA7C9C">
        <w:rPr>
          <w:color w:val="000000" w:themeColor="text1"/>
        </w:rPr>
        <w:t>, showing a complete change of damage formation mechanism in the microstructure of FCS with respect to the high temperature tests.</w:t>
      </w:r>
    </w:p>
    <w:p w:rsidR="00856106" w:rsidRPr="00EA7C9C" w:rsidRDefault="00856106" w:rsidP="00AE076B">
      <w:pPr>
        <w:rPr>
          <w:color w:val="000000" w:themeColor="text1"/>
        </w:rPr>
        <w:sectPr w:rsidR="00856106" w:rsidRPr="00EA7C9C" w:rsidSect="00AE076B">
          <w:pgSz w:w="11906" w:h="16838"/>
          <w:pgMar w:top="1440" w:right="1134" w:bottom="1440" w:left="1134" w:header="709" w:footer="709" w:gutter="1134"/>
          <w:cols w:space="708"/>
          <w:docGrid w:linePitch="360"/>
        </w:sectPr>
      </w:pPr>
    </w:p>
    <w:p w:rsidR="00856106" w:rsidRPr="00EA7C9C" w:rsidRDefault="00856106" w:rsidP="00AE076B">
      <w:pPr>
        <w:pStyle w:val="New"/>
        <w:rPr>
          <w:rStyle w:val="Caption2Char"/>
          <w:rFonts w:asciiTheme="majorHAnsi" w:hAnsiTheme="majorHAnsi"/>
          <w:b/>
          <w:color w:val="000000" w:themeColor="text1"/>
          <w:sz w:val="44"/>
        </w:rPr>
      </w:pPr>
      <w:r w:rsidRPr="00EA7C9C">
        <w:rPr>
          <w:rStyle w:val="Caption2Char"/>
          <w:rFonts w:asciiTheme="majorHAnsi" w:hAnsiTheme="majorHAnsi"/>
          <w:b/>
          <w:color w:val="000000" w:themeColor="text1"/>
          <w:sz w:val="44"/>
        </w:rPr>
        <w:lastRenderedPageBreak/>
        <w:t>Chapter 5</w:t>
      </w:r>
    </w:p>
    <w:p w:rsidR="00856106" w:rsidRPr="00EA7C9C" w:rsidRDefault="00856106" w:rsidP="00AE076B">
      <w:pPr>
        <w:pStyle w:val="Heading1"/>
        <w:rPr>
          <w:color w:val="000000" w:themeColor="text1"/>
        </w:rPr>
      </w:pPr>
      <w:bookmarkStart w:id="431" w:name="_Toc410465769"/>
      <w:bookmarkStart w:id="432" w:name="_Toc427916516"/>
      <w:r w:rsidRPr="00EA7C9C">
        <w:rPr>
          <w:color w:val="000000" w:themeColor="text1"/>
        </w:rPr>
        <w:t>Discussions</w:t>
      </w:r>
      <w:bookmarkEnd w:id="431"/>
      <w:bookmarkEnd w:id="432"/>
    </w:p>
    <w:p w:rsidR="00856106" w:rsidRPr="00EA7C9C" w:rsidRDefault="00856106" w:rsidP="00AE076B">
      <w:pPr>
        <w:rPr>
          <w:color w:val="000000" w:themeColor="text1"/>
        </w:rPr>
      </w:pPr>
      <w:r w:rsidRPr="00EA7C9C">
        <w:rPr>
          <w:color w:val="000000" w:themeColor="text1"/>
        </w:rPr>
        <w:t>This chapter has been divided into three parts. First, the new experimental procedures developed in this work to study hot deformation and damage in FCS and associated simulation materials are reviewed. The second part of the discussion is then focused on local deformation mechanisms observed in this work and the third part on damage mechanisms.</w:t>
      </w:r>
    </w:p>
    <w:p w:rsidR="00856106" w:rsidRPr="00EA7C9C" w:rsidRDefault="00856106" w:rsidP="00AE076B">
      <w:pPr>
        <w:pStyle w:val="Heading2"/>
        <w:rPr>
          <w:color w:val="000000" w:themeColor="text1"/>
        </w:rPr>
      </w:pPr>
      <w:bookmarkStart w:id="433" w:name="_Toc427916517"/>
      <w:r w:rsidRPr="00EA7C9C">
        <w:rPr>
          <w:color w:val="000000" w:themeColor="text1"/>
        </w:rPr>
        <w:t>Mechanical testing procedure</w:t>
      </w:r>
      <w:bookmarkEnd w:id="433"/>
    </w:p>
    <w:p w:rsidR="00856106" w:rsidRPr="00EA7C9C" w:rsidRDefault="00856106" w:rsidP="00AE076B">
      <w:pPr>
        <w:rPr>
          <w:color w:val="000000" w:themeColor="text1"/>
          <w:szCs w:val="24"/>
        </w:rPr>
      </w:pPr>
      <w:r w:rsidRPr="00EA7C9C">
        <w:rPr>
          <w:color w:val="000000" w:themeColor="text1"/>
        </w:rPr>
        <w:t>Results reported in chapter 4 have shown that the new experimental procedure developed in this work in terms of combining compression testing on tapered specimens with microgrids successfully enable intra-granular strain measurements after the hot deformation of steels at temperatures and deformation conditions representative of those leading to edge cracking in FCS during industrial rolling. Tests conducted in air with the TMC machine showed the limitations of this testing procedure. Even though successful intra-granular strain measurements have been obtained at high temperature in this work (1000</w:t>
      </w:r>
      <w:r w:rsidRPr="00EA7C9C">
        <w:rPr>
          <w:rFonts w:ascii="Calibri" w:hAnsi="Calibri"/>
          <w:color w:val="000000" w:themeColor="text1"/>
        </w:rPr>
        <w:t>⁰</w:t>
      </w:r>
      <w:r w:rsidRPr="00EA7C9C">
        <w:rPr>
          <w:color w:val="000000" w:themeColor="text1"/>
        </w:rPr>
        <w:t>C</w:t>
      </w:r>
      <w:r w:rsidRPr="00EA7C9C">
        <w:rPr>
          <w:color w:val="000000" w:themeColor="text1"/>
          <w:szCs w:val="24"/>
        </w:rPr>
        <w:t xml:space="preserve"> on </w:t>
      </w:r>
      <w:r w:rsidRPr="00EA7C9C">
        <w:rPr>
          <w:color w:val="000000" w:themeColor="text1"/>
        </w:rPr>
        <w:t>Fe-30wt%Ni –</w:t>
      </w:r>
      <w:r w:rsidRPr="00EA7C9C">
        <w:rPr>
          <w:color w:val="000000" w:themeColor="text1"/>
          <w:szCs w:val="24"/>
        </w:rPr>
        <w:t xml:space="preserve"> </w:t>
      </w:r>
      <w:r w:rsidRPr="00EA7C9C">
        <w:rPr>
          <w:color w:val="000000" w:themeColor="text1"/>
        </w:rPr>
        <w:t xml:space="preserve"> </w:t>
      </w:r>
      <w:r w:rsidRPr="00EA7C9C">
        <w:rPr>
          <w:color w:val="000000" w:themeColor="text1"/>
        </w:rPr>
        <w:fldChar w:fldCharType="begin"/>
      </w:r>
      <w:r w:rsidRPr="00EA7C9C">
        <w:rPr>
          <w:color w:val="000000" w:themeColor="text1"/>
        </w:rPr>
        <w:instrText xml:space="preserve"> REF _Ref418869099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and in other published studies </w:t>
      </w:r>
      <w:r w:rsidRPr="00EA7C9C">
        <w:rPr>
          <w:noProof/>
          <w:color w:val="000000" w:themeColor="text1"/>
        </w:rPr>
        <w:t>[86, 87, 104-106]</w:t>
      </w:r>
      <w:r w:rsidRPr="00EA7C9C">
        <w:rPr>
          <w:color w:val="000000" w:themeColor="text1"/>
          <w:szCs w:val="24"/>
        </w:rPr>
        <w:t xml:space="preserve"> </w:t>
      </w:r>
      <w:r w:rsidRPr="00EA7C9C">
        <w:rPr>
          <w:color w:val="000000" w:themeColor="text1"/>
        </w:rPr>
        <w:t xml:space="preserve">under plane strain compression, local strain measurements close to the edge of the specimen could not be obtained due to oxidation problems, despite several attempts. It is believed that the penetration of oxygen into the surface, especially in conjunction with damage formation, is too fast at high temperature and the subsurface of the specimen is quickly oxidised, therefore not enabling the study of early damage development from the edge of the specimen. These frustrating results, given the amount of time required to prepare and test a single specimen, then led to the testing procedure conducted under vacuum using the Gleeble machine. Given the successful results obtained using the Gleeble machine, it is clear that this testing procedure represents the way forward to analyse the conditions for edge cracking in hot rolled steels. Although such testing procedure brought some physical insight into damage development in the past by demonstrating that specimens with a tapered shape could generate the stress triaxiality levels required to develop edge cracking </w:t>
      </w:r>
      <w:r w:rsidRPr="00EA7C9C">
        <w:rPr>
          <w:noProof/>
          <w:color w:val="000000" w:themeColor="text1"/>
        </w:rPr>
        <w:t>[10-12, 18]</w:t>
      </w:r>
      <w:r w:rsidRPr="00EA7C9C">
        <w:rPr>
          <w:color w:val="000000" w:themeColor="text1"/>
        </w:rPr>
        <w:t>,</w:t>
      </w:r>
      <w:r w:rsidRPr="00EA7C9C">
        <w:rPr>
          <w:color w:val="000000" w:themeColor="text1"/>
          <w:szCs w:val="24"/>
        </w:rPr>
        <w:t xml:space="preserve"> results obtained in this work have </w:t>
      </w:r>
      <w:r w:rsidRPr="00EA7C9C">
        <w:rPr>
          <w:color w:val="000000" w:themeColor="text1"/>
        </w:rPr>
        <w:t xml:space="preserve">revealed and quantified for the first time the local strain distributions that takes place at the scale of the microstructure during compression at high temperatures </w:t>
      </w:r>
      <w:r w:rsidRPr="00EA7C9C">
        <w:rPr>
          <w:color w:val="000000" w:themeColor="text1"/>
        </w:rPr>
        <w:lastRenderedPageBreak/>
        <w:t xml:space="preserve">(e.g. </w:t>
      </w:r>
      <w:r w:rsidRPr="00EA7C9C">
        <w:rPr>
          <w:color w:val="000000" w:themeColor="text1"/>
        </w:rPr>
        <w:fldChar w:fldCharType="begin"/>
      </w:r>
      <w:r w:rsidRPr="00EA7C9C">
        <w:rPr>
          <w:color w:val="000000" w:themeColor="text1"/>
        </w:rPr>
        <w:instrText xml:space="preserve"> REF _Ref418869099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in conjunction with the very early phase of damage formation at the surface of the specimens (e.g. </w:t>
      </w:r>
      <w:r w:rsidRPr="00EA7C9C">
        <w:rPr>
          <w:color w:val="000000" w:themeColor="text1"/>
        </w:rPr>
        <w:fldChar w:fldCharType="begin"/>
      </w:r>
      <w:r w:rsidRPr="00EA7C9C">
        <w:rPr>
          <w:color w:val="000000" w:themeColor="text1"/>
        </w:rPr>
        <w:instrText xml:space="preserve"> REF _Ref418870553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48</w:t>
      </w:r>
      <w:r w:rsidRPr="00EA7C9C">
        <w:rPr>
          <w:color w:val="000000" w:themeColor="text1"/>
        </w:rPr>
        <w:fldChar w:fldCharType="end"/>
      </w:r>
      <w:r w:rsidRPr="00EA7C9C">
        <w:rPr>
          <w:color w:val="000000" w:themeColor="text1"/>
        </w:rPr>
        <w:t>). The combination of these observations with finite element simulations of the deformation of the specimen, validated by experimental measurements of strain distributions across the thickness of the specimens (</w:t>
      </w:r>
      <w:r w:rsidRPr="00EA7C9C">
        <w:rPr>
          <w:color w:val="000000" w:themeColor="text1"/>
        </w:rPr>
        <w:fldChar w:fldCharType="begin"/>
      </w:r>
      <w:r w:rsidRPr="00EA7C9C">
        <w:rPr>
          <w:color w:val="000000" w:themeColor="text1"/>
        </w:rPr>
        <w:instrText xml:space="preserve"> REF _Ref418870060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34</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_Ref420664336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Table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have allowed the confirmation that edge cracking takes place for stress triaxiality levels ranging from 0.3 to 0.5 as reported by Farrugia et al. </w:t>
      </w:r>
      <w:r w:rsidRPr="00EA7C9C">
        <w:rPr>
          <w:noProof/>
          <w:color w:val="000000" w:themeColor="text1"/>
        </w:rPr>
        <w:t>[18]</w:t>
      </w:r>
      <w:r w:rsidRPr="00EA7C9C">
        <w:rPr>
          <w:color w:val="000000" w:themeColor="text1"/>
        </w:rPr>
        <w:t>. This new procedure coupling FE simulations with microgrids located at the surface of specimens deformed under vaccum therefore provides the means to study damage development under mechanical conditions representative of edge cracking during rolling. Moreover, gold microgrids used for the first time at temperatures up to 1000</w:t>
      </w:r>
      <w:r w:rsidRPr="00EA7C9C">
        <w:rPr>
          <w:rFonts w:ascii="Calibri" w:hAnsi="Calibri"/>
          <w:color w:val="000000" w:themeColor="text1"/>
        </w:rPr>
        <w:t>⁰</w:t>
      </w:r>
      <w:r w:rsidRPr="00EA7C9C">
        <w:rPr>
          <w:color w:val="000000" w:themeColor="text1"/>
        </w:rPr>
        <w:t xml:space="preserve">C do not influence damage or microstructure evolution unlike etched microgrids used in previous studies </w:t>
      </w:r>
      <w:r w:rsidRPr="00EA7C9C">
        <w:rPr>
          <w:noProof/>
          <w:color w:val="000000" w:themeColor="text1"/>
        </w:rPr>
        <w:t>[86, 94]</w:t>
      </w:r>
      <w:r w:rsidRPr="00EA7C9C">
        <w:rPr>
          <w:color w:val="000000" w:themeColor="text1"/>
        </w:rPr>
        <w:t>. Even though damage was clearly observed at the surface of the specimens, initiation conditions for local damage could not be studied accurately. However, results obtained after a two-pass testing procedure, although not fully exploitable due to the long interval (several months) between the two passes (</w:t>
      </w:r>
      <w:r w:rsidRPr="00EA7C9C">
        <w:rPr>
          <w:color w:val="000000" w:themeColor="text1"/>
        </w:rPr>
        <w:fldChar w:fldCharType="begin"/>
      </w:r>
      <w:r w:rsidRPr="00EA7C9C">
        <w:rPr>
          <w:color w:val="000000" w:themeColor="text1"/>
        </w:rPr>
        <w:instrText xml:space="preserve"> REF _Ref418870640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4.49</w:t>
      </w:r>
      <w:r w:rsidRPr="00EA7C9C">
        <w:rPr>
          <w:color w:val="000000" w:themeColor="text1"/>
        </w:rPr>
        <w:fldChar w:fldCharType="end"/>
      </w:r>
      <w:r w:rsidRPr="00EA7C9C">
        <w:rPr>
          <w:color w:val="000000" w:themeColor="text1"/>
        </w:rPr>
        <w:t xml:space="preserve">), have revealed that it would be possible to study damage development as a function of strain localisation in the microstructure of the hot deformed steel, using a multi-pass testing procedure in the Gleeble machine. Results obtained in </w:t>
      </w:r>
      <w:r w:rsidRPr="00EA7C9C">
        <w:rPr>
          <w:color w:val="000000" w:themeColor="text1"/>
        </w:rPr>
        <w:fldChar w:fldCharType="begin"/>
      </w:r>
      <w:r w:rsidRPr="00EA7C9C">
        <w:rPr>
          <w:color w:val="000000" w:themeColor="text1"/>
        </w:rPr>
        <w:instrText xml:space="preserve"> REF _Ref418870640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4.49</w:t>
      </w:r>
      <w:r w:rsidRPr="00EA7C9C">
        <w:rPr>
          <w:color w:val="000000" w:themeColor="text1"/>
        </w:rPr>
        <w:fldChar w:fldCharType="end"/>
      </w:r>
      <w:r w:rsidRPr="00EA7C9C">
        <w:rPr>
          <w:color w:val="000000" w:themeColor="text1"/>
        </w:rPr>
        <w:t xml:space="preserve"> appear to show new cracks nucleated after the second pass. Analysis of the strain map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d) after the first pass in relation to the new crack locations after the second pass has revealed that cracks have nucleated along grain boundaries in regions of relatively small strain values (strain-xx &lt; 25%).  It is worth pointing out that the new cracks might have already nucleated after the first pass but could not be seen due to the lack of resolution of the image</w:t>
      </w:r>
    </w:p>
    <w:p w:rsidR="00856106" w:rsidRPr="00EA7C9C" w:rsidRDefault="00856106" w:rsidP="00AE076B">
      <w:pPr>
        <w:pStyle w:val="Heading2"/>
        <w:rPr>
          <w:color w:val="000000" w:themeColor="text1"/>
        </w:rPr>
      </w:pPr>
      <w:bookmarkStart w:id="434" w:name="_Toc410465770"/>
      <w:bookmarkStart w:id="435" w:name="_Toc427916518"/>
      <w:r w:rsidRPr="00EA7C9C">
        <w:rPr>
          <w:color w:val="000000" w:themeColor="text1"/>
        </w:rPr>
        <w:t>Local Deformation</w:t>
      </w:r>
      <w:bookmarkEnd w:id="435"/>
    </w:p>
    <w:p w:rsidR="00856106" w:rsidRPr="00EA7C9C" w:rsidRDefault="00856106" w:rsidP="00AE076B">
      <w:pPr>
        <w:rPr>
          <w:color w:val="000000" w:themeColor="text1"/>
        </w:rPr>
      </w:pPr>
      <w:r w:rsidRPr="00EA7C9C">
        <w:rPr>
          <w:color w:val="000000" w:themeColor="text1"/>
        </w:rPr>
        <w:t xml:space="preserve">The local deformation of the microstructure of FCS and simulation materials has been quantified in this work at high temperature using the microgrid technique and at room temperature using both microgrid and DIC techniques. The procedure used, which superimposes strain maps over the microstructure of the various materials, has enabled the identification of the effect of microstructural features on strain localisation which would not be observed otherwise. Previous published work on the study of hot damage in FCS was limited to microstructure and damage observations without strain quantification </w:t>
      </w:r>
      <w:r w:rsidRPr="00EA7C9C">
        <w:rPr>
          <w:noProof/>
          <w:color w:val="000000" w:themeColor="text1"/>
        </w:rPr>
        <w:t>[10, 12, 20, 37, 107]</w:t>
      </w:r>
      <w:r w:rsidRPr="00EA7C9C">
        <w:rPr>
          <w:color w:val="000000" w:themeColor="text1"/>
        </w:rPr>
        <w:t xml:space="preserve">, apart from one study which made use of x-ray </w:t>
      </w:r>
      <w:r w:rsidRPr="00EA7C9C">
        <w:rPr>
          <w:color w:val="000000" w:themeColor="text1"/>
        </w:rPr>
        <w:lastRenderedPageBreak/>
        <w:t xml:space="preserve">tomography combined with in-situ tensile testing which managed to capture three-dimensional strain distributions within FCS based on inclusions movement </w:t>
      </w:r>
      <w:r w:rsidRPr="00EA7C9C">
        <w:rPr>
          <w:noProof/>
          <w:color w:val="000000" w:themeColor="text1"/>
        </w:rPr>
        <w:t>[54]</w:t>
      </w:r>
      <w:r w:rsidRPr="00EA7C9C">
        <w:rPr>
          <w:color w:val="000000" w:themeColor="text1"/>
        </w:rPr>
        <w:t xml:space="preserve">. However, results were limited to tensile testing which are not representative of hot rolling conditions and therefore provided limited information for the validation of models at the scale of microstructures </w:t>
      </w:r>
      <w:r w:rsidRPr="00EA7C9C">
        <w:rPr>
          <w:noProof/>
          <w:color w:val="000000" w:themeColor="text1"/>
        </w:rPr>
        <w:t>[12, 15, 60]</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Given that the overall stress strain curves for the three materials investigated were most similar at 1000</w:t>
      </w:r>
      <w:r w:rsidRPr="00EA7C9C">
        <w:rPr>
          <w:color w:val="000000" w:themeColor="text1"/>
          <w:vertAlign w:val="superscript"/>
        </w:rPr>
        <w:t>o</w:t>
      </w:r>
      <w:r w:rsidRPr="00EA7C9C">
        <w:rPr>
          <w:color w:val="000000" w:themeColor="text1"/>
        </w:rPr>
        <w:t>C (</w:t>
      </w:r>
      <w:r w:rsidRPr="00EA7C9C">
        <w:rPr>
          <w:noProof/>
          <w:color w:val="000000" w:themeColor="text1"/>
          <w:lang w:eastAsia="en-GB"/>
        </w:rPr>
        <w:fldChar w:fldCharType="begin"/>
      </w:r>
      <w:r w:rsidRPr="00EA7C9C">
        <w:rPr>
          <w:noProof/>
          <w:color w:val="000000" w:themeColor="text1"/>
          <w:lang w:eastAsia="en-GB"/>
        </w:rPr>
        <w:instrText xml:space="preserve"> REF _Ref418868903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w:t>
      </w:r>
      <w:r w:rsidRPr="00EA7C9C">
        <w:rPr>
          <w:noProof/>
          <w:color w:val="000000" w:themeColor="text1"/>
          <w:lang w:eastAsia="en-GB"/>
        </w:rPr>
        <w:fldChar w:fldCharType="end"/>
      </w:r>
      <w:r w:rsidRPr="00EA7C9C">
        <w:rPr>
          <w:color w:val="000000" w:themeColor="text1"/>
        </w:rPr>
        <w:t>) and given that FCS is expected to be in a fully austenitic state at this temperature, most strain maps have therefore been produced at this particular temperature. The simulation materials were indeed produced to simulate the behaviour of FCS in its austenitic range. Moreover, the overall stress/strain curves for the two simulations materials did not show any sign of dynamic recrystallisation which was ideal for the use of microgrids for local strain measurements, as microgrids might have disappeared where new recrystallised grains appear in the microstructure. The same problem with microgrids was expected during the phase transformation of FCS upon heating or cooling. This is why Fe-30wt%Ni and Fe-30wt%Ni+S were produced in order to simulate the behaviour of the austenitic phase of FCS when the test temperature is above 910</w:t>
      </w:r>
      <w:r w:rsidRPr="00EA7C9C">
        <w:rPr>
          <w:rFonts w:ascii="Cambria Math" w:hAnsi="Cambria Math" w:cs="Cambria Math"/>
          <w:color w:val="000000" w:themeColor="text1"/>
        </w:rPr>
        <w:t>⁰</w:t>
      </w:r>
      <w:r w:rsidRPr="00EA7C9C">
        <w:rPr>
          <w:color w:val="000000" w:themeColor="text1"/>
        </w:rPr>
        <w:t xml:space="preserve">C, while preserving the microgrids upon heating and cooling. </w:t>
      </w:r>
    </w:p>
    <w:p w:rsidR="00856106" w:rsidRPr="00EA7C9C" w:rsidRDefault="00856106" w:rsidP="00AE076B">
      <w:pPr>
        <w:rPr>
          <w:color w:val="000000" w:themeColor="text1"/>
        </w:rPr>
      </w:pPr>
      <w:r w:rsidRPr="00EA7C9C">
        <w:rPr>
          <w:color w:val="000000" w:themeColor="text1"/>
        </w:rPr>
        <w:t>Strain distribution maps produced at 1000</w:t>
      </w:r>
      <w:r w:rsidRPr="00EA7C9C">
        <w:rPr>
          <w:color w:val="000000" w:themeColor="text1"/>
          <w:vertAlign w:val="superscript"/>
        </w:rPr>
        <w:t>o</w:t>
      </w:r>
      <w:r w:rsidRPr="00EA7C9C">
        <w:rPr>
          <w:color w:val="000000" w:themeColor="text1"/>
        </w:rPr>
        <w:t>C, especially for Fe-30wt%Ni, showed that very large plastic deformation (strain-yy values of about 80% for 25% applied strain) takes place along grain boundaries in the austenite phase at this very high temperature, which was quantified for the first time in this work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Besides grain boundaries, high localised strains are also found along some twin boundaries (</w:t>
      </w:r>
      <w:r w:rsidRPr="00EA7C9C">
        <w:rPr>
          <w:color w:val="000000" w:themeColor="text1"/>
        </w:rPr>
        <w:fldChar w:fldCharType="begin"/>
      </w:r>
      <w:r w:rsidRPr="00EA7C9C">
        <w:rPr>
          <w:color w:val="000000" w:themeColor="text1"/>
        </w:rPr>
        <w:instrText xml:space="preserve"> REF _Ref418870553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4.48</w:t>
      </w:r>
      <w:r w:rsidRPr="00EA7C9C">
        <w:rPr>
          <w:color w:val="000000" w:themeColor="text1"/>
        </w:rPr>
        <w:fldChar w:fldCharType="end"/>
      </w:r>
      <w:r w:rsidRPr="00EA7C9C">
        <w:rPr>
          <w:color w:val="000000" w:themeColor="text1"/>
        </w:rPr>
        <w:t xml:space="preserve">), which is identical to Hernandez-Castillo’s findings </w:t>
      </w:r>
      <w:r w:rsidRPr="00EA7C9C">
        <w:rPr>
          <w:noProof/>
          <w:color w:val="000000" w:themeColor="text1"/>
        </w:rPr>
        <w:t>[94]</w:t>
      </w:r>
      <w:r w:rsidRPr="00EA7C9C">
        <w:rPr>
          <w:color w:val="000000" w:themeColor="text1"/>
        </w:rPr>
        <w:t>.</w:t>
      </w:r>
    </w:p>
    <w:p w:rsidR="00856106" w:rsidRPr="00EA7C9C" w:rsidRDefault="00856106" w:rsidP="00AE076B">
      <w:pPr>
        <w:rPr>
          <w:color w:val="000000" w:themeColor="text1"/>
        </w:rPr>
      </w:pPr>
      <w:r w:rsidRPr="00EA7C9C">
        <w:rPr>
          <w:color w:val="000000" w:themeColor="text1"/>
        </w:rPr>
        <w:t>Phase transformation was indeed observed during the compression test carried out on the Gleeble machine at 850</w:t>
      </w:r>
      <w:r w:rsidRPr="00EA7C9C">
        <w:rPr>
          <w:color w:val="000000" w:themeColor="text1"/>
          <w:vertAlign w:val="superscript"/>
        </w:rPr>
        <w:t>o</w:t>
      </w:r>
      <w:r w:rsidRPr="00EA7C9C">
        <w:rPr>
          <w:color w:val="000000" w:themeColor="text1"/>
        </w:rPr>
        <w:t>C (</w:t>
      </w:r>
      <w:r w:rsidRPr="00EA7C9C">
        <w:rPr>
          <w:bCs/>
          <w:color w:val="000000" w:themeColor="text1"/>
        </w:rPr>
        <w:fldChar w:fldCharType="begin"/>
      </w:r>
      <w:r w:rsidRPr="00EA7C9C">
        <w:rPr>
          <w:bCs/>
          <w:color w:val="000000" w:themeColor="text1"/>
        </w:rPr>
        <w:instrText xml:space="preserve"> REF _Ref418869480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4.18</w:t>
      </w:r>
      <w:r w:rsidRPr="00EA7C9C">
        <w:rPr>
          <w:bCs/>
          <w:color w:val="000000" w:themeColor="text1"/>
        </w:rPr>
        <w:fldChar w:fldCharType="end"/>
      </w:r>
      <w:r w:rsidRPr="00EA7C9C">
        <w:rPr>
          <w:color w:val="000000" w:themeColor="text1"/>
        </w:rPr>
        <w:t>) where microgrids partially disappeared in some areas of the microstructure. It is assumed that transformation into austenite took  place in these areas upon heating while the areas with still visible microgrids might correspond to non-transformed ferrite grains. Another test carried out at 1000</w:t>
      </w:r>
      <w:r w:rsidRPr="00EA7C9C">
        <w:rPr>
          <w:color w:val="000000" w:themeColor="text1"/>
          <w:vertAlign w:val="superscript"/>
        </w:rPr>
        <w:t>o</w:t>
      </w:r>
      <w:r w:rsidRPr="00EA7C9C">
        <w:rPr>
          <w:color w:val="000000" w:themeColor="text1"/>
        </w:rPr>
        <w:t>C on FCS further confirmed this result with the microgrid totally disappearing in the steel matrix while some microgrids were still visible in some of the inclusions (</w:t>
      </w:r>
      <w:r w:rsidRPr="00EA7C9C">
        <w:rPr>
          <w:bCs/>
          <w:color w:val="000000" w:themeColor="text1"/>
        </w:rPr>
        <w:fldChar w:fldCharType="begin"/>
      </w:r>
      <w:r w:rsidRPr="00EA7C9C">
        <w:rPr>
          <w:bCs/>
          <w:color w:val="000000" w:themeColor="text1"/>
        </w:rPr>
        <w:instrText xml:space="preserve"> REF _Ref418869509 \h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4.19</w:t>
      </w:r>
      <w:r w:rsidRPr="00EA7C9C">
        <w:rPr>
          <w:bCs/>
          <w:color w:val="000000" w:themeColor="text1"/>
        </w:rPr>
        <w:fldChar w:fldCharType="end"/>
      </w:r>
      <w:r w:rsidRPr="00EA7C9C">
        <w:rPr>
          <w:color w:val="000000" w:themeColor="text1"/>
        </w:rPr>
        <w:t>). However, FCS seemed to experience less strain localisation at 1000</w:t>
      </w:r>
      <w:r w:rsidRPr="00EA7C9C">
        <w:rPr>
          <w:color w:val="000000" w:themeColor="text1"/>
          <w:vertAlign w:val="superscript"/>
        </w:rPr>
        <w:t>o</w:t>
      </w:r>
      <w:r w:rsidRPr="00EA7C9C">
        <w:rPr>
          <w:color w:val="000000" w:themeColor="text1"/>
        </w:rPr>
        <w:t>C compared to the result at 850</w:t>
      </w:r>
      <w:r w:rsidRPr="00EA7C9C">
        <w:rPr>
          <w:color w:val="000000" w:themeColor="text1"/>
          <w:vertAlign w:val="superscript"/>
        </w:rPr>
        <w:t>o</w:t>
      </w:r>
      <w:r w:rsidRPr="00EA7C9C">
        <w:rPr>
          <w:color w:val="000000" w:themeColor="text1"/>
        </w:rPr>
        <w:t>C as less intense shear bands and damage were observed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d and e). Surprisingly another test carried out at 850</w:t>
      </w:r>
      <w:r w:rsidRPr="00EA7C9C">
        <w:rPr>
          <w:color w:val="000000" w:themeColor="text1"/>
          <w:vertAlign w:val="superscript"/>
        </w:rPr>
        <w:t>o</w:t>
      </w:r>
      <w:r w:rsidRPr="00EA7C9C">
        <w:rPr>
          <w:color w:val="000000" w:themeColor="text1"/>
        </w:rPr>
        <w:t xml:space="preserve">C on FCS with a much coarser pitch </w:t>
      </w:r>
      <w:r w:rsidRPr="00EA7C9C">
        <w:rPr>
          <w:color w:val="000000" w:themeColor="text1"/>
        </w:rPr>
        <w:lastRenderedPageBreak/>
        <w:t>grid (20 microns as opposed to 2.5 microns in previous tests) showed highly visible microgrids in all areas of the microstructure after the test (</w:t>
      </w:r>
      <w:r w:rsidRPr="00EA7C9C">
        <w:rPr>
          <w:bCs/>
          <w:color w:val="000000" w:themeColor="text1"/>
        </w:rPr>
        <w:fldChar w:fldCharType="begin"/>
      </w:r>
      <w:r w:rsidRPr="00EA7C9C">
        <w:rPr>
          <w:bCs/>
          <w:color w:val="000000" w:themeColor="text1"/>
        </w:rPr>
        <w:instrText xml:space="preserve"> REF _Ref418869635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23</w:t>
      </w:r>
      <w:r w:rsidRPr="00EA7C9C">
        <w:rPr>
          <w:bCs/>
          <w:color w:val="000000" w:themeColor="text1"/>
        </w:rPr>
        <w:fldChar w:fldCharType="end"/>
      </w:r>
      <w:r w:rsidRPr="00EA7C9C">
        <w:rPr>
          <w:color w:val="000000" w:themeColor="text1"/>
        </w:rPr>
        <w:t>). This unexpected result has enabled the quantification of local strain distributions in the microstructure of FCS with clear evidence of strain localisation in the form of bands running at 45</w:t>
      </w:r>
      <w:r w:rsidRPr="00EA7C9C">
        <w:rPr>
          <w:color w:val="000000" w:themeColor="text1"/>
          <w:vertAlign w:val="superscript"/>
        </w:rPr>
        <w:t>o</w:t>
      </w:r>
      <w:r w:rsidRPr="00EA7C9C">
        <w:rPr>
          <w:color w:val="000000" w:themeColor="text1"/>
        </w:rPr>
        <w:t xml:space="preserve"> with respect to the compression axis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c). Two types of such bands were observed. One type was due to the particular distribution of MnS inclusions arranged along a line orientated at 45</w:t>
      </w:r>
      <w:r w:rsidRPr="00EA7C9C">
        <w:rPr>
          <w:color w:val="000000" w:themeColor="text1"/>
          <w:vertAlign w:val="superscript"/>
        </w:rPr>
        <w:t>o</w:t>
      </w:r>
      <w:r w:rsidRPr="00EA7C9C">
        <w:rPr>
          <w:color w:val="000000" w:themeColor="text1"/>
        </w:rPr>
        <w:t xml:space="preserve"> with respect to the compression axis, which has led to local strain localisation. This result therefore shows the important effect of the spatial distribution of inclusions on strain distributions as also reported in </w:t>
      </w:r>
      <w:r w:rsidRPr="00EA7C9C">
        <w:rPr>
          <w:noProof/>
          <w:color w:val="000000" w:themeColor="text1"/>
        </w:rPr>
        <w:t>[12, 15]</w:t>
      </w:r>
      <w:r w:rsidRPr="00EA7C9C">
        <w:rPr>
          <w:color w:val="000000" w:themeColor="text1"/>
        </w:rPr>
        <w:t>. The other type of bands seemed to be more representative of the deformation of the steel at 850</w:t>
      </w:r>
      <w:r w:rsidRPr="00EA7C9C">
        <w:rPr>
          <w:color w:val="000000" w:themeColor="text1"/>
          <w:vertAlign w:val="superscript"/>
        </w:rPr>
        <w:t>o</w:t>
      </w:r>
      <w:r w:rsidRPr="00EA7C9C">
        <w:rPr>
          <w:color w:val="000000" w:themeColor="text1"/>
        </w:rPr>
        <w:t>C with intense bands of deformation (with equivalent strain values up to 100% for 25% applied strain) similar to those observed in the transformed (austenite) phase test carried out at the same temperature with the 2.5 micron pitch grid, which showed intense deformation patterns running at 45</w:t>
      </w:r>
      <w:r w:rsidRPr="00EA7C9C">
        <w:rPr>
          <w:color w:val="000000" w:themeColor="text1"/>
          <w:vertAlign w:val="superscript"/>
        </w:rPr>
        <w:t>o</w:t>
      </w:r>
      <w:r w:rsidRPr="00EA7C9C">
        <w:rPr>
          <w:color w:val="000000" w:themeColor="text1"/>
        </w:rPr>
        <w:t xml:space="preserve"> through large areas of the transformed phase (</w:t>
      </w:r>
      <w:r w:rsidRPr="00EA7C9C">
        <w:rPr>
          <w:color w:val="000000" w:themeColor="text1"/>
        </w:rPr>
        <w:fldChar w:fldCharType="begin"/>
      </w:r>
      <w:r w:rsidRPr="00EA7C9C">
        <w:rPr>
          <w:color w:val="000000" w:themeColor="text1"/>
        </w:rPr>
        <w:instrText xml:space="preserve"> REF _Ref418870336 \h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w:t>
      </w:r>
      <w:r w:rsidR="00A3764E" w:rsidRPr="00EA7C9C">
        <w:rPr>
          <w:rFonts w:cstheme="minorHAnsi"/>
          <w:color w:val="000000" w:themeColor="text1"/>
        </w:rPr>
        <w:t>.</w:t>
      </w:r>
      <w:r w:rsidR="00A3764E" w:rsidRPr="00EA7C9C">
        <w:rPr>
          <w:rFonts w:cstheme="minorHAnsi"/>
          <w:noProof/>
          <w:color w:val="000000" w:themeColor="text1"/>
        </w:rPr>
        <w:t>43</w:t>
      </w:r>
      <w:r w:rsidRPr="00EA7C9C">
        <w:rPr>
          <w:color w:val="000000" w:themeColor="text1"/>
        </w:rPr>
        <w:fldChar w:fldCharType="end"/>
      </w:r>
      <w:r w:rsidRPr="00EA7C9C">
        <w:rPr>
          <w:color w:val="000000" w:themeColor="text1"/>
        </w:rPr>
        <w:t xml:space="preserve"> b). Unfortunately, this unexpected result was obtained very late in the project and further tests would have to be conducted with an etched microstructure to identify the location of these high strain values with respect to the underlying microstructure. The latter type of deformation bands has also been observed in the austenitic steel Fe-30wt%Ni deformed at 1000</w:t>
      </w:r>
      <w:r w:rsidRPr="00EA7C9C">
        <w:rPr>
          <w:color w:val="000000" w:themeColor="text1"/>
          <w:vertAlign w:val="superscript"/>
        </w:rPr>
        <w:t>o</w:t>
      </w:r>
      <w:r w:rsidRPr="00EA7C9C">
        <w:rPr>
          <w:color w:val="000000" w:themeColor="text1"/>
        </w:rPr>
        <w:t>C, therefore without any effect of MnS inclusions, with high strain values (80% for strain-yy) very much localised along grain boundaries (</w:t>
      </w:r>
      <w:r w:rsidRPr="00EA7C9C">
        <w:rPr>
          <w:color w:val="000000" w:themeColor="text1"/>
        </w:rPr>
        <w:fldChar w:fldCharType="begin"/>
      </w:r>
      <w:r w:rsidRPr="00EA7C9C">
        <w:rPr>
          <w:color w:val="000000" w:themeColor="text1"/>
        </w:rPr>
        <w:instrText xml:space="preserve"> REF _Ref418864254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4.44</w:t>
      </w:r>
      <w:r w:rsidRPr="00EA7C9C">
        <w:rPr>
          <w:color w:val="000000" w:themeColor="text1"/>
        </w:rPr>
        <w:fldChar w:fldCharType="end"/>
      </w:r>
      <w:r w:rsidRPr="00EA7C9C">
        <w:rPr>
          <w:color w:val="000000" w:themeColor="text1"/>
        </w:rPr>
        <w:t xml:space="preserve"> d). This result therefore seems in line with the interpretation that the transformed phase observed in </w:t>
      </w:r>
      <w:r w:rsidRPr="00EA7C9C">
        <w:rPr>
          <w:color w:val="000000" w:themeColor="text1"/>
        </w:rPr>
        <w:fldChar w:fldCharType="begin"/>
      </w:r>
      <w:r w:rsidRPr="00EA7C9C">
        <w:rPr>
          <w:color w:val="000000" w:themeColor="text1"/>
        </w:rPr>
        <w:instrText xml:space="preserve"> REF _Ref418870336 \h  \* MERGEFORMAT </w:instrText>
      </w:r>
      <w:r w:rsidRPr="00EA7C9C">
        <w:rPr>
          <w:color w:val="000000" w:themeColor="text1"/>
        </w:rPr>
      </w:r>
      <w:r w:rsidRPr="00EA7C9C">
        <w:rPr>
          <w:color w:val="000000" w:themeColor="text1"/>
        </w:rPr>
        <w:fldChar w:fldCharType="separate"/>
      </w:r>
      <w:r w:rsidR="00A3764E" w:rsidRPr="00EA7C9C">
        <w:rPr>
          <w:rFonts w:cstheme="minorHAnsi"/>
          <w:color w:val="000000" w:themeColor="text1"/>
        </w:rPr>
        <w:t xml:space="preserve">Figure </w:t>
      </w:r>
      <w:r w:rsidR="00A3764E" w:rsidRPr="00EA7C9C">
        <w:rPr>
          <w:rFonts w:cstheme="minorHAnsi"/>
          <w:noProof/>
          <w:color w:val="000000" w:themeColor="text1"/>
        </w:rPr>
        <w:t>4.43</w:t>
      </w:r>
      <w:r w:rsidRPr="00EA7C9C">
        <w:rPr>
          <w:color w:val="000000" w:themeColor="text1"/>
        </w:rPr>
        <w:fldChar w:fldCharType="end"/>
      </w:r>
      <w:r w:rsidRPr="00EA7C9C">
        <w:rPr>
          <w:color w:val="000000" w:themeColor="text1"/>
        </w:rPr>
        <w:t xml:space="preserve"> b would correspond to the austenitic phase. Results from the tests carried out on Fe-30wt%Ni+S</w:t>
      </w:r>
      <w:r w:rsidRPr="00EA7C9C" w:rsidDel="001E62B1">
        <w:rPr>
          <w:color w:val="000000" w:themeColor="text1"/>
        </w:rPr>
        <w:t xml:space="preserve"> </w:t>
      </w:r>
      <w:r w:rsidRPr="00EA7C9C">
        <w:rPr>
          <w:color w:val="000000" w:themeColor="text1"/>
        </w:rPr>
        <w:t>at 1000</w:t>
      </w:r>
      <w:r w:rsidRPr="00EA7C9C">
        <w:rPr>
          <w:color w:val="000000" w:themeColor="text1"/>
          <w:vertAlign w:val="superscript"/>
        </w:rPr>
        <w:t>o</w:t>
      </w:r>
      <w:r w:rsidRPr="00EA7C9C">
        <w:rPr>
          <w:color w:val="000000" w:themeColor="text1"/>
        </w:rPr>
        <w:t>C with detailed analysis of the effect of inclusions on strain distributions revealed that inclusions had very little effect on strain localisation in the austenitic matrix (</w:t>
      </w:r>
      <w:r w:rsidRPr="00EA7C9C">
        <w:rPr>
          <w:color w:val="000000" w:themeColor="text1"/>
        </w:rPr>
        <w:fldChar w:fldCharType="begin"/>
      </w:r>
      <w:r w:rsidRPr="00EA7C9C">
        <w:rPr>
          <w:color w:val="000000" w:themeColor="text1"/>
        </w:rPr>
        <w:instrText xml:space="preserve"> REF _Ref418870287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4.41</w:t>
      </w:r>
      <w:r w:rsidRPr="00EA7C9C">
        <w:rPr>
          <w:color w:val="000000" w:themeColor="text1"/>
        </w:rPr>
        <w:fldChar w:fldCharType="end"/>
      </w:r>
      <w:r w:rsidRPr="00EA7C9C">
        <w:rPr>
          <w:color w:val="000000" w:themeColor="text1"/>
        </w:rPr>
        <w:t xml:space="preserve">) despite the high density of inclusions seen in the image. This seems in contradiction with microstructural modelling studies carried out on FCS at high temperatures where the spatial distribution of inclusions showed significant effects on strain localisation </w:t>
      </w:r>
      <w:r w:rsidRPr="00EA7C9C">
        <w:rPr>
          <w:noProof/>
          <w:color w:val="000000" w:themeColor="text1"/>
        </w:rPr>
        <w:t>[12, 15]</w:t>
      </w:r>
      <w:r w:rsidRPr="00EA7C9C">
        <w:rPr>
          <w:color w:val="000000" w:themeColor="text1"/>
        </w:rPr>
        <w:t xml:space="preserve">. More experimental results would be needed to draw a final conclusion as the analysed area is rather small but these unique full-field strain measurements demonstrate how useful these experimental results are, in terms of both strain maps and histograms, in order to provide insight and validation means for microstructural models. However, results obtained at room temperature after tensile testing carried out on FCS have clearly revealed the strong effect of inclusions on strain localisation both </w:t>
      </w:r>
      <w:r w:rsidRPr="00EA7C9C">
        <w:rPr>
          <w:color w:val="000000" w:themeColor="text1"/>
        </w:rPr>
        <w:lastRenderedPageBreak/>
        <w:t>qualitatively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Pr="00EA7C9C">
        <w:rPr>
          <w:noProof/>
          <w:color w:val="000000" w:themeColor="text1"/>
          <w:lang w:eastAsia="en-GB"/>
        </w:rPr>
        <w:t xml:space="preserve"> a</w:t>
      </w:r>
      <w:r w:rsidRPr="00EA7C9C">
        <w:rPr>
          <w:color w:val="000000" w:themeColor="text1"/>
        </w:rPr>
        <w:t>) and quantitatively (</w:t>
      </w:r>
      <w:r w:rsidRPr="00EA7C9C">
        <w:rPr>
          <w:noProof/>
          <w:color w:val="000000" w:themeColor="text1"/>
          <w:lang w:eastAsia="en-GB"/>
        </w:rPr>
        <w:fldChar w:fldCharType="begin"/>
      </w:r>
      <w:r w:rsidRPr="00EA7C9C">
        <w:rPr>
          <w:noProof/>
          <w:color w:val="000000" w:themeColor="text1"/>
          <w:lang w:eastAsia="en-GB"/>
        </w:rPr>
        <w:instrText xml:space="preserve"> REF _Ref418871143 \h </w:instrText>
      </w:r>
      <w:r w:rsidRPr="00EA7C9C">
        <w:rPr>
          <w:noProof/>
          <w:color w:val="000000" w:themeColor="text1"/>
          <w:lang w:eastAsia="en-GB"/>
        </w:rPr>
      </w:r>
      <w:r w:rsidRPr="00EA7C9C">
        <w:rPr>
          <w:noProof/>
          <w:color w:val="000000" w:themeColor="text1"/>
          <w:lang w:eastAsia="en-GB"/>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77</w:t>
      </w:r>
      <w:r w:rsidRPr="00EA7C9C">
        <w:rPr>
          <w:noProof/>
          <w:color w:val="000000" w:themeColor="text1"/>
          <w:lang w:eastAsia="en-GB"/>
        </w:rPr>
        <w:fldChar w:fldCharType="end"/>
      </w:r>
      <w:r w:rsidRPr="00EA7C9C">
        <w:rPr>
          <w:noProof/>
          <w:color w:val="000000" w:themeColor="text1"/>
          <w:lang w:eastAsia="en-GB"/>
        </w:rPr>
        <w:t xml:space="preserve"> b</w:t>
      </w:r>
      <w:r w:rsidRPr="00EA7C9C">
        <w:rPr>
          <w:color w:val="000000" w:themeColor="text1"/>
        </w:rPr>
        <w:t>) .  These two results seem to suggest that the strain localisation generated due to inclusions in FCS at 850</w:t>
      </w:r>
      <w:r w:rsidRPr="00EA7C9C">
        <w:rPr>
          <w:color w:val="000000" w:themeColor="text1"/>
          <w:vertAlign w:val="superscript"/>
        </w:rPr>
        <w:t>o</w:t>
      </w:r>
      <w:r w:rsidRPr="00EA7C9C">
        <w:rPr>
          <w:color w:val="000000" w:themeColor="text1"/>
        </w:rPr>
        <w:t>C may have taken place in a non-transformed (ferrite phase) area of the microstructure where inclusions would have a stronger effect on strain distributions. These interpretations would, of course, need more evidence by conducting further tests. Strain quantification in inclusions at both high and room temperatures was very limited in this work. At room temperature the lack of features inside inclusions has prevented the correlation to work for DIC analysis while the microgrid pitch at both room and high temperature was not fine enough to resolve strain distributions within inclusions. However, very few microgrids were still visible in some of the largest inclusions after deformation at 1000</w:t>
      </w:r>
      <w:r w:rsidRPr="00EA7C9C">
        <w:rPr>
          <w:color w:val="000000" w:themeColor="text1"/>
          <w:vertAlign w:val="superscript"/>
        </w:rPr>
        <w:t>o</w:t>
      </w:r>
      <w:r w:rsidRPr="00EA7C9C">
        <w:rPr>
          <w:color w:val="000000" w:themeColor="text1"/>
        </w:rPr>
        <w:t>C on FCS (</w:t>
      </w:r>
      <w:r w:rsidRPr="00EA7C9C">
        <w:rPr>
          <w:color w:val="000000" w:themeColor="text1"/>
        </w:rPr>
        <w:fldChar w:fldCharType="begin"/>
      </w:r>
      <w:r w:rsidRPr="00EA7C9C">
        <w:rPr>
          <w:color w:val="000000" w:themeColor="text1"/>
        </w:rPr>
        <w:instrText xml:space="preserve"> REF _Ref418869526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20</w:t>
      </w:r>
      <w:r w:rsidRPr="00EA7C9C">
        <w:rPr>
          <w:color w:val="000000" w:themeColor="text1"/>
        </w:rPr>
        <w:fldChar w:fldCharType="end"/>
      </w:r>
      <w:r w:rsidRPr="00EA7C9C">
        <w:rPr>
          <w:color w:val="000000" w:themeColor="text1"/>
        </w:rPr>
        <w:t xml:space="preserve">). Very small strain values have been recorded for these inclusions (-3.75% along the y-axis and 1.3% along the x-axis) which seems very surprising as MnS inclusions are known to be highly deformable as commonly seen after an industrial rolling process, or in some of the published modelling work </w:t>
      </w:r>
      <w:r w:rsidRPr="00EA7C9C">
        <w:rPr>
          <w:noProof/>
          <w:color w:val="000000" w:themeColor="text1"/>
        </w:rPr>
        <w:t>[15]</w:t>
      </w:r>
      <w:r w:rsidRPr="00EA7C9C">
        <w:rPr>
          <w:color w:val="000000" w:themeColor="text1"/>
        </w:rPr>
        <w:t xml:space="preserve">,  but also in </w:t>
      </w: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after cutting the Gleeble specimen along the middle plane (ND, TD) to visualise inclusions away from the edge of the sample. Interestingly, while inclusions towards the centre of the specimen were very elongated, inclusions close to the surface along the TD direction were more spherical in shape. The analysis of FE results in terms of stress triaxiality variation along TD has revealed that compressive strain-zz (strain along TD) values are generated close to the edge of the specimen during the compression due to the tapered shape of the Gleeble sample. It is therefore very surprising that the inclusions at the surface are not more elongated than the measurements show along the x-direction. This might be due to the rupture of the interface between the inclusions and the matrix during thermal etching as observed during this work (</w:t>
      </w:r>
      <w:r w:rsidRPr="00EA7C9C">
        <w:rPr>
          <w:color w:val="000000" w:themeColor="text1"/>
        </w:rPr>
        <w:fldChar w:fldCharType="begin"/>
      </w:r>
      <w:r w:rsidRPr="00EA7C9C">
        <w:rPr>
          <w:color w:val="000000" w:themeColor="text1"/>
        </w:rPr>
        <w:instrText xml:space="preserve"> REF _Ref418869463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17</w:t>
      </w:r>
      <w:r w:rsidRPr="00EA7C9C">
        <w:rPr>
          <w:color w:val="000000" w:themeColor="text1"/>
        </w:rPr>
        <w:fldChar w:fldCharType="end"/>
      </w:r>
      <w:r w:rsidRPr="00EA7C9C">
        <w:rPr>
          <w:color w:val="000000" w:themeColor="text1"/>
        </w:rPr>
        <w:t xml:space="preserve">). It has been indeed observed in </w:t>
      </w:r>
      <w:r w:rsidRPr="00EA7C9C">
        <w:rPr>
          <w:color w:val="000000" w:themeColor="text1"/>
        </w:rPr>
        <w:fldChar w:fldCharType="begin"/>
      </w:r>
      <w:r w:rsidRPr="00EA7C9C">
        <w:rPr>
          <w:color w:val="000000" w:themeColor="text1"/>
        </w:rPr>
        <w:instrText xml:space="preserve"> REF _Ref418870671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55</w:t>
      </w:r>
      <w:r w:rsidRPr="00EA7C9C">
        <w:rPr>
          <w:color w:val="000000" w:themeColor="text1"/>
        </w:rPr>
        <w:fldChar w:fldCharType="end"/>
      </w:r>
      <w:r w:rsidRPr="00EA7C9C">
        <w:rPr>
          <w:color w:val="000000" w:themeColor="text1"/>
        </w:rPr>
        <w:t xml:space="preserve"> that all sub-surface inclusions remain perfectly attached to the matrix</w:t>
      </w:r>
      <w:r w:rsidR="00B80458" w:rsidRPr="00EA7C9C">
        <w:rPr>
          <w:color w:val="000000" w:themeColor="text1"/>
        </w:rPr>
        <w:t xml:space="preserve"> during the applied compression</w:t>
      </w:r>
      <w:r w:rsidRPr="00EA7C9C">
        <w:rPr>
          <w:color w:val="000000" w:themeColor="text1"/>
        </w:rPr>
        <w:t>.</w:t>
      </w:r>
    </w:p>
    <w:p w:rsidR="00856106" w:rsidRPr="00EA7C9C" w:rsidRDefault="00856106" w:rsidP="00AE076B">
      <w:pPr>
        <w:pStyle w:val="Heading2"/>
        <w:rPr>
          <w:color w:val="000000" w:themeColor="text1"/>
        </w:rPr>
      </w:pPr>
      <w:bookmarkStart w:id="436" w:name="_Toc427916519"/>
      <w:r w:rsidRPr="00EA7C9C">
        <w:rPr>
          <w:color w:val="000000" w:themeColor="text1"/>
        </w:rPr>
        <w:t>Damage mechanisms</w:t>
      </w:r>
      <w:bookmarkEnd w:id="436"/>
    </w:p>
    <w:p w:rsidR="00856106" w:rsidRPr="00EA7C9C" w:rsidRDefault="00856106" w:rsidP="00AE076B">
      <w:pPr>
        <w:rPr>
          <w:color w:val="000000" w:themeColor="text1"/>
        </w:rPr>
      </w:pPr>
      <w:r w:rsidRPr="00EA7C9C">
        <w:rPr>
          <w:color w:val="000000" w:themeColor="text1"/>
        </w:rPr>
        <w:t xml:space="preserve">Results reported in Chapter 4 have provided much insight into the mechanical conditions and mechanisms controlling damage development in FCS from temperatures typical of hot rolling forming operations down to room temperature. Results have confirmed Farrugia’s findings as they showed that damage is generated in FCS under stress triaxiality levels ranging from 0.3 to 0.5 and equivalent strain values above 2 to </w:t>
      </w:r>
      <w:r w:rsidRPr="00EA7C9C">
        <w:rPr>
          <w:color w:val="000000" w:themeColor="text1"/>
        </w:rPr>
        <w:lastRenderedPageBreak/>
        <w:t>3% (</w:t>
      </w:r>
      <w:r w:rsidRPr="00EA7C9C">
        <w:rPr>
          <w:color w:val="000000" w:themeColor="text1"/>
        </w:rPr>
        <w:fldChar w:fldCharType="begin"/>
      </w:r>
      <w:r w:rsidRPr="00EA7C9C">
        <w:rPr>
          <w:color w:val="000000" w:themeColor="text1"/>
        </w:rPr>
        <w:instrText xml:space="preserve"> REF _Ref418864254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44</w:t>
      </w:r>
      <w:r w:rsidRPr="00EA7C9C">
        <w:rPr>
          <w:color w:val="000000" w:themeColor="text1"/>
        </w:rPr>
        <w:fldChar w:fldCharType="end"/>
      </w:r>
      <w:r w:rsidRPr="00EA7C9C">
        <w:rPr>
          <w:color w:val="000000" w:themeColor="text1"/>
        </w:rPr>
        <w:t xml:space="preserve"> and </w:t>
      </w:r>
      <w:r w:rsidRPr="00EA7C9C">
        <w:rPr>
          <w:rFonts w:cstheme="minorHAnsi"/>
          <w:noProof/>
          <w:color w:val="000000" w:themeColor="text1"/>
        </w:rPr>
        <w:fldChar w:fldCharType="begin"/>
      </w:r>
      <w:r w:rsidRPr="00EA7C9C">
        <w:rPr>
          <w:rFonts w:cstheme="minorHAnsi"/>
          <w:noProof/>
          <w:color w:val="000000" w:themeColor="text1"/>
        </w:rPr>
        <w:instrText xml:space="preserve"> REF _Ref418867038 \h </w:instrText>
      </w:r>
      <w:r w:rsidRPr="00EA7C9C">
        <w:rPr>
          <w:rFonts w:cstheme="minorHAnsi"/>
          <w:noProof/>
          <w:color w:val="000000" w:themeColor="text1"/>
        </w:rPr>
      </w:r>
      <w:r w:rsidRPr="00EA7C9C">
        <w:rPr>
          <w:rFonts w:cstheme="minorHAnsi"/>
          <w:noProof/>
          <w:color w:val="000000" w:themeColor="text1"/>
        </w:rPr>
        <w:fldChar w:fldCharType="separate"/>
      </w:r>
      <w:r w:rsidR="00A3764E" w:rsidRPr="00EA7C9C">
        <w:rPr>
          <w:color w:val="000000" w:themeColor="text1"/>
        </w:rPr>
        <w:t xml:space="preserve">Figure </w:t>
      </w:r>
      <w:r w:rsidR="00A3764E" w:rsidRPr="00EA7C9C">
        <w:rPr>
          <w:noProof/>
          <w:color w:val="000000" w:themeColor="text1"/>
        </w:rPr>
        <w:t>2</w:t>
      </w:r>
      <w:r w:rsidR="00A3764E" w:rsidRPr="00EA7C9C">
        <w:rPr>
          <w:color w:val="000000" w:themeColor="text1"/>
        </w:rPr>
        <w:t>.</w:t>
      </w:r>
      <w:r w:rsidR="00A3764E" w:rsidRPr="00EA7C9C">
        <w:rPr>
          <w:noProof/>
          <w:color w:val="000000" w:themeColor="text1"/>
        </w:rPr>
        <w:t>8</w:t>
      </w:r>
      <w:r w:rsidRPr="00EA7C9C">
        <w:rPr>
          <w:rFonts w:cstheme="minorHAnsi"/>
          <w:noProof/>
          <w:color w:val="000000" w:themeColor="text1"/>
        </w:rPr>
        <w:fldChar w:fldCharType="end"/>
      </w:r>
      <w:r w:rsidRPr="00EA7C9C">
        <w:rPr>
          <w:rFonts w:cstheme="minorHAnsi"/>
          <w:noProof/>
          <w:color w:val="000000" w:themeColor="text1"/>
        </w:rPr>
        <w:t xml:space="preserve"> b</w:t>
      </w:r>
      <w:r w:rsidRPr="00EA7C9C">
        <w:rPr>
          <w:color w:val="000000" w:themeColor="text1"/>
        </w:rPr>
        <w:t xml:space="preserve">) </w:t>
      </w:r>
      <w:r w:rsidRPr="00EA7C9C">
        <w:rPr>
          <w:noProof/>
          <w:color w:val="000000" w:themeColor="text1"/>
        </w:rPr>
        <w:t>[18]</w:t>
      </w:r>
      <w:r w:rsidRPr="00EA7C9C">
        <w:rPr>
          <w:color w:val="000000" w:themeColor="text1"/>
        </w:rPr>
        <w:t>. Results for plane strain conditions have also confirmed that critical conditions were not met for damage formation as no damage was observed during this work on the middle plane (ND,RD) of the TMC specimens after the tests. Further observations of local damage through the TD direction in the Gleeble FCS specimen have revealed the extent of damage below the surface (about 300 microns) which closely matched the region of stress triaxiality values ranging from 0.3 to 0.5 in the FE model. Results from TMC tests, although mostly unexploitable in terms of damage development, have, however, revealed the difficulty and complexity of the study of edge cracking in air, which correspond to the real situation during industrial rolling, due to the influence of oxidation on crack development (</w:t>
      </w:r>
      <w:r w:rsidRPr="00EA7C9C">
        <w:rPr>
          <w:color w:val="000000" w:themeColor="text1"/>
        </w:rPr>
        <w:fldChar w:fldCharType="begin"/>
      </w:r>
      <w:r w:rsidRPr="00EA7C9C">
        <w:rPr>
          <w:color w:val="000000" w:themeColor="text1"/>
        </w:rPr>
        <w:instrText xml:space="preserve"> REF _Ref418869280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w:t>
      </w:r>
    </w:p>
    <w:p w:rsidR="00856106" w:rsidRPr="00EA7C9C" w:rsidRDefault="00856106" w:rsidP="00AE076B">
      <w:pPr>
        <w:rPr>
          <w:color w:val="000000" w:themeColor="text1"/>
        </w:rPr>
      </w:pPr>
      <w:r w:rsidRPr="00EA7C9C">
        <w:rPr>
          <w:color w:val="000000" w:themeColor="text1"/>
        </w:rPr>
        <w:t>Results obtained in this work have highlighted the effect of thermal etching for all tests carried out at high temperature on polished surfaces. Although thermal etching has been a useful means to reveal austenite grain boundaries (</w:t>
      </w:r>
      <w:r w:rsidRPr="00EA7C9C">
        <w:rPr>
          <w:color w:val="000000" w:themeColor="text1"/>
        </w:rPr>
        <w:fldChar w:fldCharType="begin"/>
      </w:r>
      <w:r w:rsidRPr="00EA7C9C">
        <w:rPr>
          <w:color w:val="000000" w:themeColor="text1"/>
        </w:rPr>
        <w:instrText xml:space="preserve"> REF _Ref418869463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17</w:t>
      </w:r>
      <w:r w:rsidRPr="00EA7C9C">
        <w:rPr>
          <w:color w:val="000000" w:themeColor="text1"/>
        </w:rPr>
        <w:fldChar w:fldCharType="end"/>
      </w:r>
      <w:r w:rsidRPr="00EA7C9C">
        <w:rPr>
          <w:color w:val="000000" w:themeColor="text1"/>
        </w:rPr>
        <w:t>) at high temperature,  it has also generated debonding of the interface between inclusions and the surrounding steel matrix (</w:t>
      </w:r>
      <w:r w:rsidRPr="00EA7C9C">
        <w:rPr>
          <w:color w:val="000000" w:themeColor="text1"/>
        </w:rPr>
        <w:fldChar w:fldCharType="begin"/>
      </w:r>
      <w:r w:rsidRPr="00EA7C9C">
        <w:rPr>
          <w:color w:val="000000" w:themeColor="text1"/>
        </w:rPr>
        <w:instrText xml:space="preserve"> REF _Ref418869703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4.24</w:t>
      </w:r>
      <w:r w:rsidRPr="00EA7C9C">
        <w:rPr>
          <w:color w:val="000000" w:themeColor="text1"/>
        </w:rPr>
        <w:fldChar w:fldCharType="end"/>
      </w:r>
      <w:r w:rsidRPr="00EA7C9C">
        <w:rPr>
          <w:color w:val="000000" w:themeColor="text1"/>
        </w:rPr>
        <w:t xml:space="preserve"> b). Such damage nucleation mechanism observed at the surface of the specimens due to the applied temperature before any strain was applied may be explained by McLean </w:t>
      </w:r>
      <w:r w:rsidRPr="00EA7C9C">
        <w:rPr>
          <w:noProof/>
          <w:color w:val="000000" w:themeColor="text1"/>
        </w:rPr>
        <w:t>[22]</w:t>
      </w:r>
      <w:r w:rsidRPr="00EA7C9C">
        <w:rPr>
          <w:color w:val="000000" w:themeColor="text1"/>
        </w:rPr>
        <w:t xml:space="preserve"> who explained that there is a thermal effect on the surface tension of materials. Such damage mechanism has therefore likely influenced the formation of cracks along grain boundaries in Fe-30wt%Ni+S and FCS tested at 1000</w:t>
      </w:r>
      <w:r w:rsidRPr="00EA7C9C">
        <w:rPr>
          <w:rFonts w:ascii="Calibri" w:hAnsi="Calibri"/>
          <w:color w:val="000000" w:themeColor="text1"/>
        </w:rPr>
        <w:t>⁰</w:t>
      </w:r>
      <w:r w:rsidRPr="00EA7C9C">
        <w:rPr>
          <w:color w:val="000000" w:themeColor="text1"/>
        </w:rPr>
        <w:t>C due to the presence of inclusions along what has been thought to be grain boundaries (</w:t>
      </w:r>
      <w:r w:rsidRPr="00EA7C9C">
        <w:rPr>
          <w:color w:val="000000" w:themeColor="text1"/>
        </w:rPr>
        <w:fldChar w:fldCharType="begin"/>
      </w:r>
      <w:r w:rsidRPr="00EA7C9C">
        <w:rPr>
          <w:color w:val="000000" w:themeColor="text1"/>
        </w:rPr>
        <w:instrText xml:space="preserve"> REF _Ref418870019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32</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_Ref418869798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26</w:t>
      </w:r>
      <w:r w:rsidRPr="00EA7C9C">
        <w:rPr>
          <w:color w:val="000000" w:themeColor="text1"/>
        </w:rPr>
        <w:fldChar w:fldCharType="end"/>
      </w:r>
      <w:r w:rsidRPr="00EA7C9C">
        <w:rPr>
          <w:color w:val="000000" w:themeColor="text1"/>
        </w:rPr>
        <w:t>). However grain boundary damage has also been observed in Fe-30wt%Ni without the presence of inclusions. It therefore appears that grain boundary cracking is an inherent damage mechanism at 1000</w:t>
      </w:r>
      <w:r w:rsidRPr="00EA7C9C">
        <w:rPr>
          <w:rFonts w:ascii="Calibri" w:hAnsi="Calibri"/>
          <w:color w:val="000000" w:themeColor="text1"/>
        </w:rPr>
        <w:t>⁰</w:t>
      </w:r>
      <w:r w:rsidRPr="00EA7C9C">
        <w:rPr>
          <w:color w:val="000000" w:themeColor="text1"/>
        </w:rPr>
        <w:t xml:space="preserve">C for </w:t>
      </w:r>
      <w:r w:rsidR="00871F5C" w:rsidRPr="00EA7C9C">
        <w:rPr>
          <w:color w:val="000000" w:themeColor="text1"/>
        </w:rPr>
        <w:t>these</w:t>
      </w:r>
      <w:r w:rsidRPr="00EA7C9C">
        <w:rPr>
          <w:color w:val="000000" w:themeColor="text1"/>
        </w:rPr>
        <w:t xml:space="preserve"> three </w:t>
      </w:r>
      <w:r w:rsidR="00871F5C" w:rsidRPr="00EA7C9C">
        <w:rPr>
          <w:color w:val="000000" w:themeColor="text1"/>
        </w:rPr>
        <w:t>materials</w:t>
      </w:r>
      <w:r w:rsidRPr="00EA7C9C">
        <w:rPr>
          <w:color w:val="000000" w:themeColor="text1"/>
        </w:rPr>
        <w:t xml:space="preserve"> investigated in this work. These results are different from those published in </w:t>
      </w:r>
      <w:r w:rsidRPr="00EA7C9C">
        <w:rPr>
          <w:noProof/>
          <w:color w:val="000000" w:themeColor="text1"/>
        </w:rPr>
        <w:t>[11, 12, 18, 54]</w:t>
      </w:r>
      <w:r w:rsidRPr="00EA7C9C">
        <w:rPr>
          <w:color w:val="000000" w:themeColor="text1"/>
        </w:rPr>
        <w:t xml:space="preserve"> where the main damage mechanism was due to inclusions in FCS at high temperature, despite similar stress triaxiality conditions. Damage along grain boundaries in FCS has also been reported in other studies at high temperatures in both tensile </w:t>
      </w:r>
      <w:r w:rsidRPr="00EA7C9C">
        <w:rPr>
          <w:noProof/>
          <w:color w:val="000000" w:themeColor="text1"/>
        </w:rPr>
        <w:t>[37]</w:t>
      </w:r>
      <w:r w:rsidRPr="00EA7C9C">
        <w:rPr>
          <w:color w:val="000000" w:themeColor="text1"/>
        </w:rPr>
        <w:t xml:space="preserve"> and compressive </w:t>
      </w:r>
      <w:r w:rsidRPr="00EA7C9C">
        <w:rPr>
          <w:noProof/>
          <w:color w:val="000000" w:themeColor="text1"/>
        </w:rPr>
        <w:t>[11]</w:t>
      </w:r>
      <w:r w:rsidRPr="00EA7C9C">
        <w:rPr>
          <w:color w:val="000000" w:themeColor="text1"/>
        </w:rPr>
        <w:t xml:space="preserve"> modes, even though the fraction of grain boundary damage is higher in the current work in comparison with these published studies. Liu et al. </w:t>
      </w:r>
      <w:r w:rsidRPr="00EA7C9C">
        <w:rPr>
          <w:noProof/>
          <w:color w:val="000000" w:themeColor="text1"/>
        </w:rPr>
        <w:t>[37]</w:t>
      </w:r>
      <w:r w:rsidRPr="00EA7C9C">
        <w:rPr>
          <w:color w:val="000000" w:themeColor="text1"/>
        </w:rPr>
        <w:t xml:space="preserve"> who run tensile tests on FCS at 1000</w:t>
      </w:r>
      <w:r w:rsidRPr="00EA7C9C">
        <w:rPr>
          <w:color w:val="000000" w:themeColor="text1"/>
          <w:vertAlign w:val="superscript"/>
        </w:rPr>
        <w:t>o</w:t>
      </w:r>
      <w:r w:rsidRPr="00EA7C9C">
        <w:rPr>
          <w:color w:val="000000" w:themeColor="text1"/>
        </w:rPr>
        <w:t>C at two very different strain rates of 0.1s</w:t>
      </w:r>
      <w:r w:rsidRPr="00EA7C9C">
        <w:rPr>
          <w:color w:val="000000" w:themeColor="text1"/>
          <w:vertAlign w:val="superscript"/>
        </w:rPr>
        <w:t>-1</w:t>
      </w:r>
      <w:r w:rsidRPr="00EA7C9C">
        <w:rPr>
          <w:color w:val="000000" w:themeColor="text1"/>
        </w:rPr>
        <w:t xml:space="preserve"> and 10s</w:t>
      </w:r>
      <w:r w:rsidRPr="00EA7C9C">
        <w:rPr>
          <w:color w:val="000000" w:themeColor="text1"/>
          <w:vertAlign w:val="superscript"/>
        </w:rPr>
        <w:t xml:space="preserve">-1 </w:t>
      </w:r>
      <w:r w:rsidRPr="00EA7C9C">
        <w:rPr>
          <w:color w:val="000000" w:themeColor="text1"/>
        </w:rPr>
        <w:t xml:space="preserve">concluded that damage along grain boundaries is mostly observed at the lower strain rate with only very limited grain boundary damage at the higher strain rate. According to these published results it is therefore possible to observe </w:t>
      </w:r>
      <w:r w:rsidRPr="00EA7C9C">
        <w:rPr>
          <w:color w:val="000000" w:themeColor="text1"/>
        </w:rPr>
        <w:lastRenderedPageBreak/>
        <w:t>grain boundary damage in FCS at 1000</w:t>
      </w:r>
      <w:r w:rsidRPr="00EA7C9C">
        <w:rPr>
          <w:color w:val="000000" w:themeColor="text1"/>
          <w:vertAlign w:val="superscript"/>
        </w:rPr>
        <w:t>o</w:t>
      </w:r>
      <w:r w:rsidRPr="00EA7C9C">
        <w:rPr>
          <w:color w:val="000000" w:themeColor="text1"/>
        </w:rPr>
        <w:t>C for the strain rate of 1s</w:t>
      </w:r>
      <w:r w:rsidRPr="00EA7C9C">
        <w:rPr>
          <w:color w:val="000000" w:themeColor="text1"/>
          <w:vertAlign w:val="superscript"/>
        </w:rPr>
        <w:t>-1</w:t>
      </w:r>
      <w:r w:rsidRPr="00EA7C9C">
        <w:rPr>
          <w:color w:val="000000" w:themeColor="text1"/>
        </w:rPr>
        <w:t xml:space="preserve"> used in this work even though it is expected to be more limited than that observed in this work. The difference might be due to the fact that the current work mainly studied damage on the specimen surface while all the previous studies analysed damage after specimen sectioning (e.g. subsurface observation). It is also possible that surface tension effects at high temperature, as reported in </w:t>
      </w:r>
      <w:r w:rsidRPr="00EA7C9C">
        <w:rPr>
          <w:noProof/>
          <w:color w:val="000000" w:themeColor="text1"/>
        </w:rPr>
        <w:t>[22]</w:t>
      </w:r>
      <w:r w:rsidRPr="00EA7C9C">
        <w:rPr>
          <w:color w:val="000000" w:themeColor="text1"/>
        </w:rPr>
        <w:t xml:space="preserve">, might have played a role in favouring the formation of damage along grain boundaries in this work. Additionally, a suggestion for a physical explanation of damage propagation along grain boundaries is provided by Cho </w:t>
      </w:r>
      <w:r w:rsidRPr="00EA7C9C">
        <w:rPr>
          <w:noProof/>
          <w:color w:val="000000" w:themeColor="text1"/>
        </w:rPr>
        <w:t>[42]</w:t>
      </w:r>
      <w:r w:rsidRPr="00EA7C9C">
        <w:rPr>
          <w:color w:val="000000" w:themeColor="text1"/>
        </w:rPr>
        <w:t xml:space="preserve"> who claims that cracks propagate through areas of microstructures where there is concentration of high energy boundaries in hot rolled austenitic steels. Observation of the microstructure in the FCS cut along the mid-plane (ND,TD) of the Gleeble specimen in this work have also revealed some grain boundary cracking (revealed through etching carried out on the (ND,TD) plane) at the sub-surface of the specimen (</w:t>
      </w:r>
      <w:r w:rsidRPr="00EA7C9C">
        <w:rPr>
          <w:color w:val="000000" w:themeColor="text1"/>
        </w:rPr>
        <w:fldChar w:fldCharType="begin"/>
      </w:r>
      <w:r w:rsidRPr="00EA7C9C">
        <w:rPr>
          <w:color w:val="000000" w:themeColor="text1"/>
        </w:rPr>
        <w:instrText xml:space="preserve"> REF _Ref418870772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4.57</w:t>
      </w:r>
      <w:r w:rsidRPr="00EA7C9C">
        <w:rPr>
          <w:color w:val="000000" w:themeColor="text1"/>
        </w:rPr>
        <w:fldChar w:fldCharType="end"/>
      </w:r>
      <w:r w:rsidRPr="00EA7C9C">
        <w:rPr>
          <w:color w:val="000000" w:themeColor="text1"/>
        </w:rPr>
        <w:t>). Intra-granular cracking was also observed, in one instance and very locally, further away from the surface in a region where damage had taken place around inclusions (</w:t>
      </w:r>
      <w:r w:rsidRPr="00EA7C9C">
        <w:rPr>
          <w:bCs/>
          <w:color w:val="000000" w:themeColor="text1"/>
        </w:rPr>
        <w:fldChar w:fldCharType="begin"/>
      </w:r>
      <w:r w:rsidRPr="00EA7C9C">
        <w:rPr>
          <w:bCs/>
          <w:color w:val="000000" w:themeColor="text1"/>
        </w:rPr>
        <w:instrText xml:space="preserve"> REF _Ref418870784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58</w:t>
      </w:r>
      <w:r w:rsidRPr="00EA7C9C">
        <w:rPr>
          <w:bCs/>
          <w:color w:val="000000" w:themeColor="text1"/>
        </w:rPr>
        <w:fldChar w:fldCharType="end"/>
      </w:r>
      <w:r w:rsidRPr="00EA7C9C">
        <w:rPr>
          <w:color w:val="000000" w:themeColor="text1"/>
        </w:rPr>
        <w:t xml:space="preserve">). Damage/crack mechanisms associated with inclusions found at the subsurface are similar to the results reported in </w:t>
      </w:r>
      <w:r w:rsidRPr="00EA7C9C">
        <w:rPr>
          <w:noProof/>
          <w:color w:val="000000" w:themeColor="text1"/>
        </w:rPr>
        <w:t>[11, 12, 18, 54]</w:t>
      </w:r>
      <w:r w:rsidRPr="00EA7C9C">
        <w:rPr>
          <w:color w:val="000000" w:themeColor="text1"/>
        </w:rPr>
        <w:t>. The proportion of inter-granular cracking in this work, however, is therefore in contradiction with Liu et al.’s suggestion that tests conducted at strain rate higher than 0.1s</w:t>
      </w:r>
      <w:r w:rsidRPr="00EA7C9C">
        <w:rPr>
          <w:color w:val="000000" w:themeColor="text1"/>
          <w:vertAlign w:val="superscript"/>
        </w:rPr>
        <w:t>-1</w:t>
      </w:r>
      <w:r w:rsidRPr="00EA7C9C">
        <w:rPr>
          <w:color w:val="000000" w:themeColor="text1"/>
        </w:rPr>
        <w:t xml:space="preserve"> show less grain boundary damage than that generated by inclusions. Observations made on the same FCS specimen in this work have also confirmed the effect of thermal etching on inclusions damage observed at the very surface of the specimen since debonding of the inclusions was not observed below the surface.</w:t>
      </w:r>
    </w:p>
    <w:p w:rsidR="00856106" w:rsidRPr="00EA7C9C" w:rsidRDefault="00856106" w:rsidP="00AE076B">
      <w:pPr>
        <w:rPr>
          <w:color w:val="000000" w:themeColor="text1"/>
        </w:rPr>
      </w:pPr>
      <w:r w:rsidRPr="00EA7C9C">
        <w:rPr>
          <w:color w:val="000000" w:themeColor="text1"/>
        </w:rPr>
        <w:t xml:space="preserve">Further tests would be required to study rigorously the effect of strain rate on grain boundary cracking, as strain rate was proven to have a direct effect on damage formation in </w:t>
      </w:r>
      <w:r w:rsidRPr="00EA7C9C">
        <w:rPr>
          <w:noProof/>
          <w:color w:val="000000" w:themeColor="text1"/>
        </w:rPr>
        <w:t>[108]</w:t>
      </w:r>
      <w:r w:rsidRPr="00EA7C9C">
        <w:rPr>
          <w:color w:val="000000" w:themeColor="text1"/>
        </w:rPr>
        <w:t>. Among the wide range of strain rates experienced by FCS during industrial hot rolling (from 0.1 to 10s</w:t>
      </w:r>
      <w:r w:rsidRPr="00EA7C9C">
        <w:rPr>
          <w:color w:val="000000" w:themeColor="text1"/>
          <w:vertAlign w:val="superscript"/>
        </w:rPr>
        <w:t>-1</w:t>
      </w:r>
      <w:r w:rsidRPr="00EA7C9C">
        <w:rPr>
          <w:color w:val="000000" w:themeColor="text1"/>
        </w:rPr>
        <w:t>), a single strain rate value of 1s</w:t>
      </w:r>
      <w:r w:rsidRPr="00EA7C9C">
        <w:rPr>
          <w:color w:val="000000" w:themeColor="text1"/>
          <w:vertAlign w:val="superscript"/>
        </w:rPr>
        <w:t>-1</w:t>
      </w:r>
      <w:r w:rsidRPr="00EA7C9C">
        <w:rPr>
          <w:color w:val="000000" w:themeColor="text1"/>
        </w:rPr>
        <w:t xml:space="preserve"> was selected for this work in order to limit the number of tests. This value was selected to study damage formation during the early stages of rolling as strain rates during roughing rolling vary between 0.1 and 5s</w:t>
      </w:r>
      <w:r w:rsidRPr="00EA7C9C">
        <w:rPr>
          <w:color w:val="000000" w:themeColor="text1"/>
          <w:vertAlign w:val="superscript"/>
        </w:rPr>
        <w:t>-1</w:t>
      </w:r>
      <w:r w:rsidRPr="00EA7C9C">
        <w:rPr>
          <w:color w:val="000000" w:themeColor="text1"/>
        </w:rPr>
        <w:t xml:space="preserve"> </w:t>
      </w:r>
      <w:r w:rsidRPr="00EA7C9C">
        <w:rPr>
          <w:noProof/>
          <w:color w:val="000000" w:themeColor="text1"/>
        </w:rPr>
        <w:t>[14]</w:t>
      </w:r>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Results from </w:t>
      </w:r>
      <w:r w:rsidRPr="00EA7C9C">
        <w:rPr>
          <w:color w:val="000000" w:themeColor="text1"/>
        </w:rPr>
        <w:fldChar w:fldCharType="begin"/>
      </w:r>
      <w:r w:rsidRPr="00EA7C9C">
        <w:rPr>
          <w:color w:val="000000" w:themeColor="text1"/>
        </w:rPr>
        <w:instrText xml:space="preserve"> REF _Ref418869919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30</w:t>
      </w:r>
      <w:r w:rsidRPr="00EA7C9C">
        <w:rPr>
          <w:color w:val="000000" w:themeColor="text1"/>
        </w:rPr>
        <w:fldChar w:fldCharType="end"/>
      </w:r>
      <w:r w:rsidRPr="00EA7C9C">
        <w:rPr>
          <w:color w:val="000000" w:themeColor="text1"/>
        </w:rPr>
        <w:t xml:space="preserve"> d and e have clearly shown that the mechanisms for crack formation in FCS at the surface of the Gleeble specimens change with temperature as much fewer cracks are observed at 850</w:t>
      </w:r>
      <w:r w:rsidRPr="00EA7C9C">
        <w:rPr>
          <w:color w:val="000000" w:themeColor="text1"/>
          <w:vertAlign w:val="superscript"/>
        </w:rPr>
        <w:t>o</w:t>
      </w:r>
      <w:r w:rsidRPr="00EA7C9C">
        <w:rPr>
          <w:color w:val="000000" w:themeColor="text1"/>
        </w:rPr>
        <w:t>C compared to the test carried out at 1000</w:t>
      </w:r>
      <w:r w:rsidRPr="00EA7C9C">
        <w:rPr>
          <w:color w:val="000000" w:themeColor="text1"/>
          <w:vertAlign w:val="superscript"/>
        </w:rPr>
        <w:t>o</w:t>
      </w:r>
      <w:r w:rsidRPr="00EA7C9C">
        <w:rPr>
          <w:color w:val="000000" w:themeColor="text1"/>
        </w:rPr>
        <w:t xml:space="preserve">C, </w:t>
      </w:r>
      <w:r w:rsidRPr="00EA7C9C">
        <w:rPr>
          <w:color w:val="000000" w:themeColor="text1"/>
        </w:rPr>
        <w:lastRenderedPageBreak/>
        <w:t xml:space="preserve">especially in the transformed region (austenite). This effect might correspond to the strengthening of grain boundaries as the temperature decreases, as suggested through the concept of ECT in </w:t>
      </w:r>
      <w:r w:rsidRPr="00EA7C9C">
        <w:rPr>
          <w:noProof/>
          <w:color w:val="000000" w:themeColor="text1"/>
        </w:rPr>
        <w:t>[4]</w:t>
      </w:r>
      <w:r w:rsidRPr="00EA7C9C">
        <w:rPr>
          <w:color w:val="000000" w:themeColor="text1"/>
        </w:rPr>
        <w:t>.  Although some cracks have been observed in FCS deformed at 850</w:t>
      </w:r>
      <w:r w:rsidRPr="00EA7C9C">
        <w:rPr>
          <w:color w:val="000000" w:themeColor="text1"/>
          <w:vertAlign w:val="superscript"/>
        </w:rPr>
        <w:t>o</w:t>
      </w:r>
      <w:r w:rsidRPr="00EA7C9C">
        <w:rPr>
          <w:color w:val="000000" w:themeColor="text1"/>
        </w:rPr>
        <w:t>C (</w:t>
      </w:r>
      <w:r w:rsidRPr="00EA7C9C">
        <w:rPr>
          <w:color w:val="000000" w:themeColor="text1"/>
        </w:rPr>
        <w:fldChar w:fldCharType="begin"/>
      </w:r>
      <w:r w:rsidRPr="00EA7C9C">
        <w:rPr>
          <w:color w:val="000000" w:themeColor="text1"/>
        </w:rPr>
        <w:instrText xml:space="preserve"> REF _Ref418869480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4.18</w:t>
      </w:r>
      <w:r w:rsidRPr="00EA7C9C">
        <w:rPr>
          <w:color w:val="000000" w:themeColor="text1"/>
        </w:rPr>
        <w:fldChar w:fldCharType="end"/>
      </w:r>
      <w:r w:rsidRPr="00EA7C9C">
        <w:rPr>
          <w:color w:val="000000" w:themeColor="text1"/>
        </w:rPr>
        <w:t xml:space="preserve"> b and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b), it is not clear at this stage what damage mechanisms have led to the formation of these cracks and further tests would be needed after revealing the microstructure through etching (and with microgrid).</w:t>
      </w:r>
    </w:p>
    <w:p w:rsidR="00856106" w:rsidRPr="00EA7C9C" w:rsidRDefault="00856106" w:rsidP="00AE076B">
      <w:pPr>
        <w:rPr>
          <w:color w:val="000000" w:themeColor="text1"/>
        </w:rPr>
      </w:pPr>
      <w:r w:rsidRPr="00EA7C9C">
        <w:rPr>
          <w:color w:val="000000" w:themeColor="text1"/>
        </w:rPr>
        <w:t>One result, however, suggests that crack formation in the non-transformed region takes place through trans-granular cracking (</w:t>
      </w:r>
      <w:r w:rsidRPr="00EA7C9C">
        <w:rPr>
          <w:color w:val="000000" w:themeColor="text1"/>
        </w:rPr>
        <w:fldChar w:fldCharType="begin"/>
      </w:r>
      <w:r w:rsidRPr="00EA7C9C">
        <w:rPr>
          <w:color w:val="000000" w:themeColor="text1"/>
        </w:rPr>
        <w:instrText xml:space="preserve"> REF _Ref418869919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4.30</w:t>
      </w:r>
      <w:r w:rsidRPr="00EA7C9C">
        <w:rPr>
          <w:color w:val="000000" w:themeColor="text1"/>
        </w:rPr>
        <w:fldChar w:fldCharType="end"/>
      </w:r>
      <w:r w:rsidRPr="00EA7C9C">
        <w:rPr>
          <w:color w:val="000000" w:themeColor="text1"/>
        </w:rPr>
        <w:t xml:space="preserve"> a and b). Another result in the transformed phase suggests a stronger influence of the inclusions on crack formation at this temperature (</w:t>
      </w:r>
      <w:r w:rsidRPr="00EA7C9C">
        <w:rPr>
          <w:color w:val="000000" w:themeColor="text1"/>
        </w:rPr>
        <w:fldChar w:fldCharType="begin"/>
      </w:r>
      <w:r w:rsidRPr="00EA7C9C">
        <w:rPr>
          <w:color w:val="000000" w:themeColor="text1"/>
        </w:rPr>
        <w:instrText xml:space="preserve"> REF _Ref421018316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5.1</w:t>
      </w:r>
      <w:r w:rsidRPr="00EA7C9C">
        <w:rPr>
          <w:color w:val="000000" w:themeColor="text1"/>
        </w:rPr>
        <w:fldChar w:fldCharType="end"/>
      </w:r>
      <w:r w:rsidRPr="00EA7C9C">
        <w:rPr>
          <w:color w:val="000000" w:themeColor="text1"/>
        </w:rPr>
        <w:t xml:space="preserve"> a). A crack seems, indeed, to link two voids created around inclusions, in a similar way to that observed at room temperature during tensile testing (</w:t>
      </w:r>
      <w:r w:rsidRPr="00EA7C9C">
        <w:rPr>
          <w:color w:val="000000" w:themeColor="text1"/>
        </w:rPr>
        <w:fldChar w:fldCharType="begin"/>
      </w:r>
      <w:r w:rsidRPr="00EA7C9C">
        <w:rPr>
          <w:color w:val="000000" w:themeColor="text1"/>
        </w:rPr>
        <w:instrText xml:space="preserve"> REF _Ref421018316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5.1</w:t>
      </w:r>
      <w:r w:rsidRPr="00EA7C9C">
        <w:rPr>
          <w:color w:val="000000" w:themeColor="text1"/>
        </w:rPr>
        <w:fldChar w:fldCharType="end"/>
      </w:r>
      <w:r w:rsidRPr="00EA7C9C">
        <w:rPr>
          <w:color w:val="000000" w:themeColor="text1"/>
        </w:rPr>
        <w:t xml:space="preserve"> b). Such finding is in line with  Foster et al.’ s results </w:t>
      </w:r>
      <w:r w:rsidRPr="00EA7C9C">
        <w:rPr>
          <w:noProof/>
          <w:color w:val="000000" w:themeColor="text1"/>
        </w:rPr>
        <w:t>[12]</w:t>
      </w:r>
      <w:r w:rsidRPr="00EA7C9C">
        <w:rPr>
          <w:color w:val="000000" w:themeColor="text1"/>
        </w:rPr>
        <w:t xml:space="preserve"> who studied damage coalescence between inclusions during the hot rolling of FCS. However the fact that coalescence was not observed experimentally at 1000</w:t>
      </w:r>
      <w:r w:rsidRPr="00EA7C9C">
        <w:rPr>
          <w:color w:val="000000" w:themeColor="text1"/>
          <w:vertAlign w:val="superscript"/>
        </w:rPr>
        <w:t>o</w:t>
      </w:r>
      <w:r w:rsidRPr="00EA7C9C">
        <w:rPr>
          <w:color w:val="000000" w:themeColor="text1"/>
        </w:rPr>
        <w:t xml:space="preserve">C between voids generated around inclusions seems in contradiction with simulations results reported in the literature </w:t>
      </w:r>
      <w:r w:rsidRPr="00EA7C9C">
        <w:rPr>
          <w:noProof/>
          <w:color w:val="000000" w:themeColor="text1"/>
        </w:rPr>
        <w:t>[11, 12, 18, 54]</w:t>
      </w:r>
      <w:r w:rsidRPr="00EA7C9C">
        <w:rPr>
          <w:color w:val="000000" w:themeColor="text1"/>
        </w:rPr>
        <w:t>.</w:t>
      </w:r>
    </w:p>
    <w:p w:rsidR="00856106" w:rsidRPr="00EA7C9C" w:rsidRDefault="00856106" w:rsidP="00AE076B">
      <w:pPr>
        <w:keepNext/>
        <w:jc w:val="center"/>
        <w:rPr>
          <w:color w:val="000000" w:themeColor="text1"/>
        </w:rPr>
      </w:pPr>
      <w:r w:rsidRPr="00EA7C9C">
        <w:rPr>
          <w:noProof/>
          <w:color w:val="000000" w:themeColor="text1"/>
          <w:lang w:eastAsia="en-GB"/>
        </w:rPr>
        <w:drawing>
          <wp:inline distT="0" distB="0" distL="0" distR="0" wp14:anchorId="33A7A5CB" wp14:editId="419028A6">
            <wp:extent cx="4093249" cy="1905587"/>
            <wp:effectExtent l="76200" t="76200" r="135890" b="13335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ar band1.tif"/>
                    <pic:cNvPicPr/>
                  </pic:nvPicPr>
                  <pic:blipFill>
                    <a:blip r:embed="rId186" cstate="email">
                      <a:extLst>
                        <a:ext uri="{28A0092B-C50C-407E-A947-70E740481C1C}">
                          <a14:useLocalDpi xmlns:a14="http://schemas.microsoft.com/office/drawing/2010/main"/>
                        </a:ext>
                      </a:extLst>
                    </a:blip>
                    <a:stretch>
                      <a:fillRect/>
                    </a:stretch>
                  </pic:blipFill>
                  <pic:spPr>
                    <a:xfrm>
                      <a:off x="0" y="0"/>
                      <a:ext cx="4092264" cy="19051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37" w:name="_Ref421018316"/>
      <w:bookmarkStart w:id="438" w:name="_Ref421018312"/>
      <w:bookmarkStart w:id="439" w:name="_Toc42791668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437"/>
      <w:r w:rsidRPr="00EA7C9C">
        <w:rPr>
          <w:color w:val="000000" w:themeColor="text1"/>
        </w:rPr>
        <w:t xml:space="preserve"> Coalescence of damage between inclusions at a) 850</w:t>
      </w:r>
      <w:r w:rsidRPr="00EA7C9C">
        <w:rPr>
          <w:rFonts w:ascii="Calibri" w:hAnsi="Calibri"/>
          <w:color w:val="000000" w:themeColor="text1"/>
        </w:rPr>
        <w:t>⁰</w:t>
      </w:r>
      <w:r w:rsidRPr="00EA7C9C">
        <w:rPr>
          <w:color w:val="000000" w:themeColor="text1"/>
        </w:rPr>
        <w:t>C and b) room temperature</w:t>
      </w:r>
      <w:bookmarkEnd w:id="438"/>
      <w:bookmarkEnd w:id="439"/>
    </w:p>
    <w:p w:rsidR="00856106" w:rsidRPr="00EA7C9C" w:rsidRDefault="00856106" w:rsidP="00AE076B">
      <w:pPr>
        <w:rPr>
          <w:color w:val="000000" w:themeColor="text1"/>
        </w:rPr>
      </w:pPr>
      <w:r w:rsidRPr="00EA7C9C">
        <w:rPr>
          <w:color w:val="000000" w:themeColor="text1"/>
        </w:rPr>
        <w:t>Results obtained at room temperature through tensile testing have clearly revealed the strong influence of MnS inclusions on strain localisation and subsequent damage development through, purely, intra-granular cracking in FCS (</w:t>
      </w:r>
      <w:r w:rsidRPr="00EA7C9C">
        <w:rPr>
          <w:color w:val="000000" w:themeColor="text1"/>
        </w:rPr>
        <w:fldChar w:fldCharType="begin"/>
      </w:r>
      <w:r w:rsidRPr="00EA7C9C">
        <w:rPr>
          <w:color w:val="000000" w:themeColor="text1"/>
        </w:rPr>
        <w:instrText xml:space="preserve"> REF _Ref418870998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71</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_Ref418870982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70</w:t>
      </w:r>
      <w:r w:rsidRPr="00EA7C9C">
        <w:rPr>
          <w:color w:val="000000" w:themeColor="text1"/>
        </w:rPr>
        <w:fldChar w:fldCharType="end"/>
      </w:r>
      <w:r w:rsidRPr="00EA7C9C">
        <w:rPr>
          <w:color w:val="000000" w:themeColor="text1"/>
        </w:rPr>
        <w:t>). It is therefore clear that damage mechanisms at the surface of the tested specimens change from intergranular to transgranular between high and room temperature.</w:t>
      </w:r>
    </w:p>
    <w:p w:rsidR="00856106" w:rsidRPr="00EA7C9C" w:rsidRDefault="00856106" w:rsidP="00AE076B">
      <w:pPr>
        <w:rPr>
          <w:color w:val="000000" w:themeColor="text1"/>
        </w:rPr>
      </w:pPr>
      <w:r w:rsidRPr="00EA7C9C">
        <w:rPr>
          <w:color w:val="000000" w:themeColor="text1"/>
        </w:rPr>
        <w:lastRenderedPageBreak/>
        <w:t>Although debonding of the interface between inclusions and the steel matrix has been observed at high temperature at the surface of the Gleeble specimens due to thermal etching, sub-surface observations on FCS at 1000</w:t>
      </w:r>
      <w:r w:rsidRPr="00EA7C9C">
        <w:rPr>
          <w:color w:val="000000" w:themeColor="text1"/>
          <w:vertAlign w:val="superscript"/>
        </w:rPr>
        <w:t>o</w:t>
      </w:r>
      <w:r w:rsidRPr="00EA7C9C">
        <w:rPr>
          <w:color w:val="000000" w:themeColor="text1"/>
        </w:rPr>
        <w:t>C have revealed a stronger cohesion of the interface with no voids observed around MnS inclusions which were very elongated towards the centre of the specimen. Results at room temperature after tensile testing have revealed that debonding of the interface takes place as an early form of damage after 2.7% local strain in FCS (</w:t>
      </w:r>
      <w:r w:rsidRPr="00EA7C9C">
        <w:rPr>
          <w:color w:val="000000" w:themeColor="text1"/>
        </w:rPr>
        <w:fldChar w:fldCharType="begin"/>
      </w:r>
      <w:r w:rsidRPr="00EA7C9C">
        <w:rPr>
          <w:color w:val="000000" w:themeColor="text1"/>
        </w:rPr>
        <w:instrText xml:space="preserve"> REF _Ref418870961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68</w:t>
      </w:r>
      <w:r w:rsidRPr="00EA7C9C">
        <w:rPr>
          <w:color w:val="000000" w:themeColor="text1"/>
        </w:rPr>
        <w:fldChar w:fldCharType="end"/>
      </w:r>
      <w:r w:rsidRPr="00EA7C9C">
        <w:rPr>
          <w:color w:val="000000" w:themeColor="text1"/>
        </w:rPr>
        <w:t>), due to the incompatibility of plastic deformation between inclusions and surrounding steel matrix under tension at room temperature. Voids are therefore generated and grow, as for the high temperature tests after voids created through thermal etching, due to plastic deformation of the steel matrix (</w:t>
      </w:r>
      <w:r w:rsidRPr="00EA7C9C">
        <w:rPr>
          <w:color w:val="000000" w:themeColor="text1"/>
        </w:rPr>
        <w:fldChar w:fldCharType="begin"/>
      </w:r>
      <w:r w:rsidRPr="00EA7C9C">
        <w:rPr>
          <w:color w:val="000000" w:themeColor="text1"/>
        </w:rPr>
        <w:instrText xml:space="preserve"> REF _Ref418871034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4.67</w:t>
      </w:r>
      <w:r w:rsidRPr="00EA7C9C">
        <w:rPr>
          <w:color w:val="000000" w:themeColor="text1"/>
        </w:rPr>
        <w:fldChar w:fldCharType="end"/>
      </w:r>
      <w:r w:rsidRPr="00EA7C9C">
        <w:rPr>
          <w:color w:val="000000" w:themeColor="text1"/>
        </w:rPr>
        <w:t xml:space="preserve"> and </w:t>
      </w:r>
      <w:r w:rsidRPr="00EA7C9C">
        <w:rPr>
          <w:bCs/>
          <w:color w:val="000000" w:themeColor="text1"/>
        </w:rPr>
        <w:fldChar w:fldCharType="begin"/>
      </w:r>
      <w:r w:rsidRPr="00EA7C9C">
        <w:rPr>
          <w:color w:val="000000" w:themeColor="text1"/>
        </w:rPr>
        <w:instrText xml:space="preserve"> REF _Ref418869509 \h </w:instrText>
      </w:r>
      <w:r w:rsidRPr="00EA7C9C">
        <w:rPr>
          <w:bCs/>
          <w:color w:val="000000" w:themeColor="text1"/>
        </w:rPr>
        <w:instrText xml:space="preserve"> \* MERGEFORMAT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4.19</w:t>
      </w:r>
      <w:r w:rsidRPr="00EA7C9C">
        <w:rPr>
          <w:bCs/>
          <w:color w:val="000000" w:themeColor="text1"/>
        </w:rPr>
        <w:fldChar w:fldCharType="end"/>
      </w:r>
      <w:r w:rsidRPr="00EA7C9C">
        <w:rPr>
          <w:bCs/>
          <w:color w:val="000000" w:themeColor="text1"/>
        </w:rPr>
        <w:t xml:space="preserve"> a) </w:t>
      </w:r>
      <w:r w:rsidRPr="00EA7C9C">
        <w:rPr>
          <w:color w:val="000000" w:themeColor="text1"/>
        </w:rPr>
        <w:t xml:space="preserve">to a large extent without crack formation. Stress triaxiality levels ranging from 0.3 to 0.5 under compression tests at high temperature led to local void opening around inclusions, which is similar to Kaye’s results who suggests that void opening around inclusions is expected when stress triaxiality levels are positive </w:t>
      </w:r>
      <w:r w:rsidRPr="00EA7C9C">
        <w:rPr>
          <w:noProof/>
          <w:color w:val="000000" w:themeColor="text1"/>
        </w:rPr>
        <w:t>[11]</w:t>
      </w:r>
      <w:r w:rsidRPr="00EA7C9C">
        <w:rPr>
          <w:color w:val="000000" w:themeColor="text1"/>
        </w:rPr>
        <w:t xml:space="preserve">, </w:t>
      </w:r>
      <w:r w:rsidRPr="00EA7C9C">
        <w:rPr>
          <w:noProof/>
          <w:color w:val="000000" w:themeColor="text1"/>
        </w:rPr>
        <w:t>[12, 18]</w:t>
      </w:r>
      <w:r w:rsidRPr="00EA7C9C">
        <w:rPr>
          <w:color w:val="000000" w:themeColor="text1"/>
        </w:rPr>
        <w:t xml:space="preserve">. The voids extension found around inclusions in the current work at high temperature is also similar to that found in Liu et al.’s results </w:t>
      </w:r>
      <w:r w:rsidRPr="00EA7C9C">
        <w:rPr>
          <w:noProof/>
          <w:color w:val="000000" w:themeColor="text1"/>
        </w:rPr>
        <w:t>[37]</w:t>
      </w:r>
      <w:r w:rsidRPr="00EA7C9C">
        <w:rPr>
          <w:color w:val="000000" w:themeColor="text1"/>
        </w:rPr>
        <w:t xml:space="preserve"> but with shorter void length since Liu et al.’s tests were conducted in tensile mode (stress triaxiality of 0.33 to 1.5). Voids generated in a tensile specimen are extended along the tensile direction as seen in the tensile test results obtained at room temperature in this work (</w:t>
      </w:r>
      <w:r w:rsidRPr="00EA7C9C">
        <w:rPr>
          <w:color w:val="000000" w:themeColor="text1"/>
        </w:rPr>
        <w:fldChar w:fldCharType="begin"/>
      </w:r>
      <w:r w:rsidRPr="00EA7C9C">
        <w:rPr>
          <w:color w:val="000000" w:themeColor="text1"/>
        </w:rPr>
        <w:instrText xml:space="preserve"> REF _Ref418871034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4.67</w:t>
      </w:r>
      <w:r w:rsidRPr="00EA7C9C">
        <w:rPr>
          <w:color w:val="000000" w:themeColor="text1"/>
        </w:rPr>
        <w:fldChar w:fldCharType="end"/>
      </w:r>
      <w:r w:rsidRPr="00EA7C9C">
        <w:rPr>
          <w:color w:val="000000" w:themeColor="text1"/>
        </w:rPr>
        <w:t>). Following void growth at room temperature, unlike observations made at high temperatures, strain localisation then takes place between voids (</w:t>
      </w:r>
      <w:r w:rsidRPr="00EA7C9C">
        <w:rPr>
          <w:color w:val="000000" w:themeColor="text1"/>
        </w:rPr>
        <w:fldChar w:fldCharType="begin"/>
      </w:r>
      <w:r w:rsidRPr="00EA7C9C">
        <w:rPr>
          <w:color w:val="000000" w:themeColor="text1"/>
        </w:rPr>
        <w:instrText xml:space="preserve"> REF _Ref418870998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4.71</w:t>
      </w:r>
      <w:r w:rsidRPr="00EA7C9C">
        <w:rPr>
          <w:color w:val="000000" w:themeColor="text1"/>
        </w:rPr>
        <w:fldChar w:fldCharType="end"/>
      </w:r>
      <w:r w:rsidRPr="00EA7C9C">
        <w:rPr>
          <w:color w:val="000000" w:themeColor="text1"/>
        </w:rPr>
        <w:t>) leading eventually to coalescence (</w:t>
      </w:r>
      <w:r w:rsidRPr="00EA7C9C">
        <w:rPr>
          <w:color w:val="000000" w:themeColor="text1"/>
        </w:rPr>
        <w:fldChar w:fldCharType="begin"/>
      </w:r>
      <w:r w:rsidRPr="00EA7C9C">
        <w:rPr>
          <w:color w:val="000000" w:themeColor="text1"/>
        </w:rPr>
        <w:instrText xml:space="preserve"> REF _Ref418870970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69</w:t>
      </w:r>
      <w:r w:rsidRPr="00EA7C9C">
        <w:rPr>
          <w:color w:val="000000" w:themeColor="text1"/>
        </w:rPr>
        <w:fldChar w:fldCharType="end"/>
      </w:r>
      <w:r w:rsidRPr="00EA7C9C">
        <w:rPr>
          <w:color w:val="000000" w:themeColor="text1"/>
        </w:rPr>
        <w:t xml:space="preserve"> and </w:t>
      </w:r>
      <w:r w:rsidRPr="00EA7C9C">
        <w:rPr>
          <w:color w:val="000000" w:themeColor="text1"/>
        </w:rPr>
        <w:fldChar w:fldCharType="begin"/>
      </w:r>
      <w:r w:rsidRPr="00EA7C9C">
        <w:rPr>
          <w:color w:val="000000" w:themeColor="text1"/>
        </w:rPr>
        <w:instrText xml:space="preserve"> REF _Ref418870982 \h  \* MERGEFORMAT </w:instrText>
      </w:r>
      <w:r w:rsidRPr="00EA7C9C">
        <w:rPr>
          <w:color w:val="000000" w:themeColor="text1"/>
        </w:rPr>
      </w:r>
      <w:r w:rsidRPr="00EA7C9C">
        <w:rPr>
          <w:color w:val="000000" w:themeColor="text1"/>
        </w:rPr>
        <w:fldChar w:fldCharType="separate"/>
      </w:r>
      <w:r w:rsidR="00A3764E" w:rsidRPr="00EA7C9C">
        <w:rPr>
          <w:color w:val="000000" w:themeColor="text1"/>
        </w:rPr>
        <w:t>Figure 4.70</w:t>
      </w:r>
      <w:r w:rsidRPr="00EA7C9C">
        <w:rPr>
          <w:color w:val="000000" w:themeColor="text1"/>
        </w:rPr>
        <w:fldChar w:fldCharType="end"/>
      </w:r>
      <w:r w:rsidRPr="00EA7C9C">
        <w:rPr>
          <w:color w:val="000000" w:themeColor="text1"/>
        </w:rPr>
        <w:t xml:space="preserve">)  as in the classical theory of ductile damage development. The formation of damage which progressively transforms into cracks go through three stages: Nucleation, growth and coalescence </w:t>
      </w:r>
      <w:r w:rsidRPr="00EA7C9C">
        <w:rPr>
          <w:noProof/>
          <w:color w:val="000000" w:themeColor="text1"/>
        </w:rPr>
        <w:t>[12, 24, 26, 27]</w:t>
      </w:r>
    </w:p>
    <w:p w:rsidR="00856106" w:rsidRPr="00EA7C9C" w:rsidRDefault="00856106" w:rsidP="00AE076B">
      <w:pPr>
        <w:rPr>
          <w:color w:val="000000" w:themeColor="text1"/>
        </w:rPr>
      </w:pPr>
      <w:r w:rsidRPr="00EA7C9C">
        <w:rPr>
          <w:color w:val="000000" w:themeColor="text1"/>
        </w:rPr>
        <w:t>In summary, tests at three temperatures were conducted in the current study with the aim to understand the temperature effect on damage mechanisms in FCS. At 1000</w:t>
      </w:r>
      <w:r w:rsidRPr="00EA7C9C">
        <w:rPr>
          <w:rFonts w:ascii="Cambria Math" w:hAnsi="Cambria Math" w:cs="Cambria Math"/>
          <w:color w:val="000000" w:themeColor="text1"/>
        </w:rPr>
        <w:t>⁰</w:t>
      </w:r>
      <w:r w:rsidRPr="00EA7C9C">
        <w:rPr>
          <w:color w:val="000000" w:themeColor="text1"/>
        </w:rPr>
        <w:t>C, when FCS is fully transformed into an austenitic steel, grain boundary damage dominates at the surface of the specimens with minor inclusions-induced damage. Inclusions showed minor effect on the formation of major surface cracks unless they are located along grain boundaries. However, inclusions may influence propagation as observed at the sub-surface of the Gleeble specimen on FCS. In contrast, at 850</w:t>
      </w:r>
      <w:r w:rsidRPr="00EA7C9C">
        <w:rPr>
          <w:rFonts w:ascii="Cambria Math" w:hAnsi="Cambria Math" w:cs="Cambria Math"/>
          <w:color w:val="000000" w:themeColor="text1"/>
        </w:rPr>
        <w:t>⁰</w:t>
      </w:r>
      <w:r w:rsidRPr="00EA7C9C">
        <w:rPr>
          <w:color w:val="000000" w:themeColor="text1"/>
        </w:rPr>
        <w:t xml:space="preserve">C when FCS is only partially transformed, less obvious damage was observed on the surface of </w:t>
      </w:r>
      <w:r w:rsidRPr="00EA7C9C">
        <w:rPr>
          <w:color w:val="000000" w:themeColor="text1"/>
        </w:rPr>
        <w:lastRenderedPageBreak/>
        <w:t>the specimen but more shear bands were generated in the transformed phase. These results may suggest that hot rolling conducted at 850</w:t>
      </w:r>
      <w:r w:rsidRPr="00EA7C9C">
        <w:rPr>
          <w:rFonts w:ascii="Cambria Math" w:hAnsi="Cambria Math" w:cs="Cambria Math"/>
          <w:color w:val="000000" w:themeColor="text1"/>
        </w:rPr>
        <w:t>⁰</w:t>
      </w:r>
      <w:r w:rsidRPr="00EA7C9C">
        <w:rPr>
          <w:color w:val="000000" w:themeColor="text1"/>
        </w:rPr>
        <w:t>C will produce less cracks compared to hot rolling conducted at 1000</w:t>
      </w:r>
      <w:r w:rsidRPr="00EA7C9C">
        <w:rPr>
          <w:rFonts w:ascii="Cambria Math" w:hAnsi="Cambria Math" w:cs="Cambria Math"/>
          <w:color w:val="000000" w:themeColor="text1"/>
        </w:rPr>
        <w:t>⁰</w:t>
      </w:r>
      <w:r w:rsidRPr="00EA7C9C">
        <w:rPr>
          <w:color w:val="000000" w:themeColor="text1"/>
        </w:rPr>
        <w:t>C. However, results also showed that at 850</w:t>
      </w:r>
      <w:r w:rsidRPr="00EA7C9C">
        <w:rPr>
          <w:rFonts w:ascii="Cambria Math" w:hAnsi="Cambria Math" w:cs="Cambria Math"/>
          <w:color w:val="000000" w:themeColor="text1"/>
        </w:rPr>
        <w:t>⁰</w:t>
      </w:r>
      <w:r w:rsidRPr="00EA7C9C">
        <w:rPr>
          <w:color w:val="000000" w:themeColor="text1"/>
        </w:rPr>
        <w:t xml:space="preserve">C, only the transformed phase is heavily deformed while the non-transformed phase has relatively minor deformation (by looking at the relatively small distortion of the grids in </w:t>
      </w:r>
      <w:r w:rsidRPr="00EA7C9C">
        <w:rPr>
          <w:bCs/>
          <w:color w:val="000000" w:themeColor="text1"/>
        </w:rPr>
        <w:fldChar w:fldCharType="begin"/>
      </w:r>
      <w:r w:rsidRPr="00EA7C9C">
        <w:rPr>
          <w:bCs/>
          <w:color w:val="000000" w:themeColor="text1"/>
        </w:rPr>
        <w:instrText xml:space="preserve"> REF _Ref418869480 \h </w:instrText>
      </w:r>
      <w:r w:rsidRPr="00EA7C9C">
        <w:rPr>
          <w:bCs/>
          <w:color w:val="000000" w:themeColor="text1"/>
        </w:rPr>
      </w:r>
      <w:r w:rsidRPr="00EA7C9C">
        <w:rPr>
          <w:bCs/>
          <w:color w:val="000000" w:themeColor="text1"/>
        </w:rPr>
        <w:fldChar w:fldCharType="separate"/>
      </w:r>
      <w:r w:rsidR="00A3764E" w:rsidRPr="00EA7C9C">
        <w:rPr>
          <w:color w:val="000000" w:themeColor="text1"/>
        </w:rPr>
        <w:t xml:space="preserve">Figure </w:t>
      </w:r>
      <w:r w:rsidR="00A3764E" w:rsidRPr="00EA7C9C">
        <w:rPr>
          <w:noProof/>
          <w:color w:val="000000" w:themeColor="text1"/>
        </w:rPr>
        <w:t>4</w:t>
      </w:r>
      <w:r w:rsidR="00A3764E" w:rsidRPr="00EA7C9C">
        <w:rPr>
          <w:color w:val="000000" w:themeColor="text1"/>
        </w:rPr>
        <w:t>.</w:t>
      </w:r>
      <w:r w:rsidR="00A3764E" w:rsidRPr="00EA7C9C">
        <w:rPr>
          <w:noProof/>
          <w:color w:val="000000" w:themeColor="text1"/>
        </w:rPr>
        <w:t>18</w:t>
      </w:r>
      <w:r w:rsidRPr="00EA7C9C">
        <w:rPr>
          <w:bCs/>
          <w:color w:val="000000" w:themeColor="text1"/>
        </w:rPr>
        <w:fldChar w:fldCharType="end"/>
      </w:r>
      <w:r w:rsidRPr="00EA7C9C">
        <w:rPr>
          <w:bCs/>
          <w:color w:val="000000" w:themeColor="text1"/>
        </w:rPr>
        <w:t xml:space="preserve"> b</w:t>
      </w:r>
      <w:r w:rsidRPr="00EA7C9C">
        <w:rPr>
          <w:color w:val="000000" w:themeColor="text1"/>
        </w:rPr>
        <w:t>). This means that deformation is much more heterogeneous in the two-phase microstructure of FCS when the steel is rolled at 850</w:t>
      </w:r>
      <w:r w:rsidRPr="00EA7C9C">
        <w:rPr>
          <w:rFonts w:ascii="Cambria Math" w:hAnsi="Cambria Math" w:cs="Cambria Math"/>
          <w:color w:val="000000" w:themeColor="text1"/>
        </w:rPr>
        <w:t>⁰</w:t>
      </w:r>
      <w:r w:rsidRPr="00EA7C9C">
        <w:rPr>
          <w:color w:val="000000" w:themeColor="text1"/>
        </w:rPr>
        <w:t>C. On the other hand, the effect of inclusions on strain localisation is more important at 850</w:t>
      </w:r>
      <w:r w:rsidRPr="00EA7C9C">
        <w:rPr>
          <w:rFonts w:ascii="Cambria Math" w:hAnsi="Cambria Math" w:cs="Cambria Math"/>
          <w:color w:val="000000" w:themeColor="text1"/>
        </w:rPr>
        <w:t>⁰</w:t>
      </w:r>
      <w:r w:rsidRPr="00EA7C9C">
        <w:rPr>
          <w:color w:val="000000" w:themeColor="text1"/>
        </w:rPr>
        <w:t>C, especially in the non-transformed phase, and definitely predominant at room temperature. The final tests conducted at room temperature were helpful in observing the development of local deformation and the influence of inclusions in progressive damage formation. Moreover, they showed some common features to those found in FCS tested at 850</w:t>
      </w:r>
      <w:r w:rsidRPr="00EA7C9C">
        <w:rPr>
          <w:rFonts w:ascii="Cambria Math" w:hAnsi="Cambria Math" w:cs="Cambria Math"/>
          <w:color w:val="000000" w:themeColor="text1"/>
        </w:rPr>
        <w:t>⁰</w:t>
      </w:r>
      <w:r w:rsidRPr="00EA7C9C">
        <w:rPr>
          <w:color w:val="000000" w:themeColor="text1"/>
        </w:rPr>
        <w:t>C. The main similarity observed between the test carried out at room temperature and at 850</w:t>
      </w:r>
      <w:r w:rsidRPr="00EA7C9C">
        <w:rPr>
          <w:rFonts w:ascii="Cambria Math" w:hAnsi="Cambria Math" w:cs="Cambria Math"/>
          <w:color w:val="000000" w:themeColor="text1"/>
        </w:rPr>
        <w:t>⁰</w:t>
      </w:r>
      <w:r w:rsidRPr="00EA7C9C">
        <w:rPr>
          <w:color w:val="000000" w:themeColor="text1"/>
        </w:rPr>
        <w:t>C, despite the different loading modes, is the formation of shear bands across wide areas of the microstructure (</w:t>
      </w:r>
      <w:r w:rsidRPr="00EA7C9C">
        <w:rPr>
          <w:color w:val="000000" w:themeColor="text1"/>
        </w:rPr>
        <w:fldChar w:fldCharType="begin"/>
      </w:r>
      <w:r w:rsidRPr="00EA7C9C">
        <w:rPr>
          <w:color w:val="000000" w:themeColor="text1"/>
        </w:rPr>
        <w:instrText xml:space="preserve"> REF _Ref421021813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5.2</w:t>
      </w:r>
      <w:r w:rsidRPr="00EA7C9C">
        <w:rPr>
          <w:color w:val="000000" w:themeColor="text1"/>
        </w:rPr>
        <w:fldChar w:fldCharType="end"/>
      </w:r>
      <w:r w:rsidRPr="00EA7C9C">
        <w:rPr>
          <w:color w:val="000000" w:themeColor="text1"/>
        </w:rPr>
        <w:t xml:space="preserve"> c and f) and some transgranular crack formation (</w:t>
      </w:r>
      <w:r w:rsidRPr="00EA7C9C">
        <w:rPr>
          <w:color w:val="000000" w:themeColor="text1"/>
        </w:rPr>
        <w:fldChar w:fldCharType="begin"/>
      </w:r>
      <w:r w:rsidRPr="00EA7C9C">
        <w:rPr>
          <w:color w:val="000000" w:themeColor="text1"/>
        </w:rPr>
        <w:instrText xml:space="preserve"> REF _Ref421021813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5.2</w:t>
      </w:r>
      <w:r w:rsidRPr="00EA7C9C">
        <w:rPr>
          <w:color w:val="000000" w:themeColor="text1"/>
        </w:rPr>
        <w:fldChar w:fldCharType="end"/>
      </w:r>
      <w:r w:rsidRPr="00EA7C9C">
        <w:rPr>
          <w:color w:val="000000" w:themeColor="text1"/>
        </w:rPr>
        <w:t xml:space="preserve"> a,b and d,e). Plastic deformation through the formation of very large shear bands was not as obvious at 1000</w:t>
      </w:r>
      <w:r w:rsidRPr="00EA7C9C">
        <w:rPr>
          <w:rFonts w:ascii="Cambria Math" w:hAnsi="Cambria Math" w:cs="Cambria Math"/>
          <w:color w:val="000000" w:themeColor="text1"/>
        </w:rPr>
        <w:t>⁰</w:t>
      </w:r>
      <w:r w:rsidRPr="00EA7C9C">
        <w:rPr>
          <w:color w:val="000000" w:themeColor="text1"/>
        </w:rPr>
        <w:t>C. Thus, 850</w:t>
      </w:r>
      <w:r w:rsidRPr="00EA7C9C">
        <w:rPr>
          <w:rFonts w:ascii="Cambria Math" w:hAnsi="Cambria Math" w:cs="Cambria Math"/>
          <w:color w:val="000000" w:themeColor="text1"/>
        </w:rPr>
        <w:t>⁰</w:t>
      </w:r>
      <w:r w:rsidRPr="00EA7C9C">
        <w:rPr>
          <w:color w:val="000000" w:themeColor="text1"/>
        </w:rPr>
        <w:t xml:space="preserve">C may be a transition temperature in terms of modes of deformation and damage in the microstructure of FCS. The impact of inclusions on local deformation and damage mechanisms on the surface of FCS decreases as the temperature rises. For instance, at room temperature, the damage mechanism of FCS is dominantly associated with inclusions as shown in </w:t>
      </w:r>
      <w:r w:rsidRPr="00EA7C9C">
        <w:rPr>
          <w:color w:val="000000" w:themeColor="text1"/>
        </w:rPr>
        <w:fldChar w:fldCharType="begin"/>
      </w:r>
      <w:r w:rsidRPr="00EA7C9C">
        <w:rPr>
          <w:color w:val="000000" w:themeColor="text1"/>
        </w:rPr>
        <w:instrText xml:space="preserve"> REF _Ref421019249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a. At 850</w:t>
      </w:r>
      <w:r w:rsidRPr="00EA7C9C">
        <w:rPr>
          <w:rFonts w:ascii="Cambria Math" w:hAnsi="Cambria Math" w:cs="Cambria Math"/>
          <w:color w:val="000000" w:themeColor="text1"/>
        </w:rPr>
        <w:t>⁰</w:t>
      </w:r>
      <w:r w:rsidRPr="00EA7C9C">
        <w:rPr>
          <w:color w:val="000000" w:themeColor="text1"/>
        </w:rPr>
        <w:t xml:space="preserve">C, inclusions still alter local strain distributions but higher strain localisation is found within the transformed phase as highlighted with yellow arrows in </w:t>
      </w:r>
      <w:r w:rsidRPr="00EA7C9C">
        <w:rPr>
          <w:color w:val="000000" w:themeColor="text1"/>
        </w:rPr>
        <w:fldChar w:fldCharType="begin"/>
      </w:r>
      <w:r w:rsidRPr="00EA7C9C">
        <w:rPr>
          <w:color w:val="000000" w:themeColor="text1"/>
        </w:rPr>
        <w:instrText xml:space="preserve"> REF _Ref421019249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b. Finally, instead of inclusions, austenitic grain boundaries are dominating damage formation at 1000</w:t>
      </w:r>
      <w:r w:rsidRPr="00EA7C9C">
        <w:rPr>
          <w:rFonts w:ascii="Cambria Math" w:hAnsi="Cambria Math" w:cs="Cambria Math"/>
          <w:color w:val="000000" w:themeColor="text1"/>
        </w:rPr>
        <w:t>⁰</w:t>
      </w:r>
      <w:r w:rsidRPr="00EA7C9C">
        <w:rPr>
          <w:color w:val="000000" w:themeColor="text1"/>
        </w:rPr>
        <w:t xml:space="preserve">C as shown in </w:t>
      </w:r>
      <w:r w:rsidRPr="00EA7C9C">
        <w:rPr>
          <w:color w:val="000000" w:themeColor="text1"/>
        </w:rPr>
        <w:fldChar w:fldCharType="begin"/>
      </w:r>
      <w:r w:rsidRPr="00EA7C9C">
        <w:rPr>
          <w:color w:val="000000" w:themeColor="text1"/>
        </w:rPr>
        <w:instrText xml:space="preserve"> REF _Ref421019249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 xml:space="preserve"> c with, in general, little effect of the inclusions unless they are located along grain boundaries.</w:t>
      </w:r>
    </w:p>
    <w:p w:rsidR="00856106" w:rsidRPr="00EA7C9C" w:rsidRDefault="00856106" w:rsidP="00AE076B">
      <w:pPr>
        <w:keepNext/>
        <w:rPr>
          <w:color w:val="000000" w:themeColor="text1"/>
        </w:rPr>
      </w:pPr>
      <w:r w:rsidRPr="00EA7C9C">
        <w:rPr>
          <w:noProof/>
          <w:color w:val="000000" w:themeColor="text1"/>
          <w:lang w:eastAsia="en-GB"/>
        </w:rPr>
        <w:lastRenderedPageBreak/>
        <w:drawing>
          <wp:inline distT="0" distB="0" distL="0" distR="0" wp14:anchorId="52744238" wp14:editId="511D36FC">
            <wp:extent cx="5206522" cy="4029075"/>
            <wp:effectExtent l="76200" t="76200" r="127635" b="123825"/>
            <wp:docPr id="93" name="Picture 93" descr="C:\Users\JohnKiu\Dropbox\PhD-Work\Thesis\2. Rearrangement050914\0Images\1ThesisImagenGraph\C5-x3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ropbox\PhD-Work\Thesis\2. Rearrangement050914\0Images\1ThesisImagenGraph\C5-x3c-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06522" cy="402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40" w:name="_Ref421021813"/>
      <w:bookmarkStart w:id="441" w:name="_Toc42791668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440"/>
      <w:r w:rsidRPr="00EA7C9C">
        <w:rPr>
          <w:color w:val="000000" w:themeColor="text1"/>
        </w:rPr>
        <w:t xml:space="preserve"> FCS a) before and b) after deformation with c) observed shear bands at room temperature. FCS d) before and e) after deformation with f) observed shear bands at 850</w:t>
      </w:r>
      <w:r w:rsidRPr="00EA7C9C">
        <w:rPr>
          <w:rFonts w:ascii="Calibri" w:hAnsi="Calibri"/>
          <w:color w:val="000000" w:themeColor="text1"/>
        </w:rPr>
        <w:t>⁰</w:t>
      </w:r>
      <w:r w:rsidRPr="00EA7C9C">
        <w:rPr>
          <w:color w:val="000000" w:themeColor="text1"/>
        </w:rPr>
        <w:t>C</w:t>
      </w:r>
      <w:bookmarkEnd w:id="441"/>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68D336D0" wp14:editId="09EABE87">
            <wp:extent cx="5400040" cy="2594610"/>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effect2.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00040" cy="2594610"/>
                    </a:xfrm>
                    <a:prstGeom prst="rect">
                      <a:avLst/>
                    </a:prstGeom>
                  </pic:spPr>
                </pic:pic>
              </a:graphicData>
            </a:graphic>
          </wp:inline>
        </w:drawing>
      </w:r>
    </w:p>
    <w:p w:rsidR="00856106" w:rsidRPr="00EA7C9C" w:rsidRDefault="00856106" w:rsidP="00AE076B">
      <w:pPr>
        <w:pStyle w:val="Caption"/>
        <w:rPr>
          <w:color w:val="000000" w:themeColor="text1"/>
        </w:rPr>
      </w:pPr>
      <w:bookmarkStart w:id="442" w:name="_Ref421019249"/>
      <w:bookmarkStart w:id="443" w:name="_Toc42791669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442"/>
      <w:r w:rsidRPr="00EA7C9C">
        <w:rPr>
          <w:color w:val="000000" w:themeColor="text1"/>
        </w:rPr>
        <w:t xml:space="preserve"> FCS microstructure deformed at a) room temperature, b) 850</w:t>
      </w:r>
      <w:r w:rsidRPr="00EA7C9C">
        <w:rPr>
          <w:rFonts w:ascii="Calibri" w:hAnsi="Calibri"/>
          <w:color w:val="000000" w:themeColor="text1"/>
        </w:rPr>
        <w:t>⁰</w:t>
      </w:r>
      <w:r w:rsidRPr="00EA7C9C">
        <w:rPr>
          <w:color w:val="000000" w:themeColor="text1"/>
        </w:rPr>
        <w:t>C and c) 1000</w:t>
      </w:r>
      <w:r w:rsidRPr="00EA7C9C">
        <w:rPr>
          <w:rFonts w:ascii="Calibri" w:hAnsi="Calibri"/>
          <w:color w:val="000000" w:themeColor="text1"/>
        </w:rPr>
        <w:t>⁰</w:t>
      </w:r>
      <w:r w:rsidRPr="00EA7C9C">
        <w:rPr>
          <w:color w:val="000000" w:themeColor="text1"/>
        </w:rPr>
        <w:t>C</w:t>
      </w:r>
      <w:bookmarkEnd w:id="443"/>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_Ref421019386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5</w:t>
      </w:r>
      <w:r w:rsidR="00A3764E" w:rsidRPr="00EA7C9C">
        <w:rPr>
          <w:color w:val="000000" w:themeColor="text1"/>
        </w:rPr>
        <w:t>.</w:t>
      </w:r>
      <w:r w:rsidR="00A3764E" w:rsidRPr="00EA7C9C">
        <w:rPr>
          <w:noProof/>
          <w:color w:val="000000" w:themeColor="text1"/>
        </w:rPr>
        <w:t>4</w:t>
      </w:r>
      <w:r w:rsidRPr="00EA7C9C">
        <w:rPr>
          <w:color w:val="000000" w:themeColor="text1"/>
        </w:rPr>
        <w:fldChar w:fldCharType="end"/>
      </w:r>
      <w:r w:rsidRPr="00EA7C9C">
        <w:rPr>
          <w:color w:val="000000" w:themeColor="text1"/>
        </w:rPr>
        <w:t xml:space="preserve"> a summarises on a schematic drawing the damage mechanisms observed experimentally in this work in FCS at 1000</w:t>
      </w:r>
      <w:r w:rsidRPr="00EA7C9C">
        <w:rPr>
          <w:color w:val="000000" w:themeColor="text1"/>
          <w:vertAlign w:val="superscript"/>
        </w:rPr>
        <w:t>o</w:t>
      </w:r>
      <w:r w:rsidRPr="00EA7C9C">
        <w:rPr>
          <w:color w:val="000000" w:themeColor="text1"/>
        </w:rPr>
        <w:t xml:space="preserve">C, which provides physical insight into the early development of damage from the surface, which has never been observed in </w:t>
      </w:r>
      <w:r w:rsidRPr="00EA7C9C">
        <w:rPr>
          <w:color w:val="000000" w:themeColor="text1"/>
        </w:rPr>
        <w:lastRenderedPageBreak/>
        <w:t xml:space="preserve">previous studies, and at the sub-surface in relation to previous studies, with key input from the literature review to provide a physical explanation for the damage mechanism observed at the surface. These results therefore provide much insight into the development of damage in FCS at temperatures and deformation conditions representatives of those leading to edge cracking in industrial rolling. There are in line with results from Farrugia </w:t>
      </w:r>
      <w:r w:rsidRPr="00EA7C9C">
        <w:rPr>
          <w:noProof/>
          <w:color w:val="000000" w:themeColor="text1"/>
        </w:rPr>
        <w:t>[14]</w:t>
      </w:r>
      <w:r w:rsidRPr="00EA7C9C">
        <w:rPr>
          <w:color w:val="000000" w:themeColor="text1"/>
        </w:rPr>
        <w:t xml:space="preserve"> who stated that subsurface inclusions can be a catalyst to damage nucleation leading to corner cracking, with the additional effect of grain boundaries clearly discovered in this work.</w:t>
      </w:r>
    </w:p>
    <w:p w:rsidR="00856106" w:rsidRPr="00EA7C9C" w:rsidRDefault="00856106" w:rsidP="00AE076B">
      <w:pPr>
        <w:pStyle w:val="Caption2"/>
        <w:rPr>
          <w:color w:val="000000" w:themeColor="text1"/>
        </w:rPr>
      </w:pPr>
      <w:r w:rsidRPr="00EA7C9C">
        <w:rPr>
          <w:noProof/>
          <w:color w:val="000000" w:themeColor="text1"/>
          <w:lang w:eastAsia="en-GB"/>
        </w:rPr>
        <w:drawing>
          <wp:inline distT="0" distB="0" distL="0" distR="0" wp14:anchorId="0D9C0947" wp14:editId="361CA02A">
            <wp:extent cx="5216909" cy="4867275"/>
            <wp:effectExtent l="76200" t="76200" r="136525" b="123825"/>
            <wp:docPr id="85" name="Picture 85" descr="C:\Users\JohnKiu\Dropbox\PhD-Work\Thesis\2. Rearrangement050914\0Images\1ThesisImagenGraph\C5-11-1_Damage illutra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Kiu\Dropbox\PhD-Work\Thesis\2. Rearrangement050914\0Images\1ThesisImagenGraph\C5-11-1_Damage illutration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16909" cy="486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444" w:name="_Ref421019386"/>
      <w:bookmarkStart w:id="445" w:name="_Toc42791669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bookmarkEnd w:id="444"/>
      <w:r w:rsidRPr="00EA7C9C">
        <w:rPr>
          <w:color w:val="000000" w:themeColor="text1"/>
        </w:rPr>
        <w:t xml:space="preserve"> a) Schematic of damage mechanism observed in this work at 1000</w:t>
      </w:r>
      <w:r w:rsidRPr="00EA7C9C">
        <w:rPr>
          <w:color w:val="000000" w:themeColor="text1"/>
          <w:vertAlign w:val="superscript"/>
        </w:rPr>
        <w:t>o</w:t>
      </w:r>
      <w:r w:rsidRPr="00EA7C9C">
        <w:rPr>
          <w:color w:val="000000" w:themeColor="text1"/>
        </w:rPr>
        <w:t xml:space="preserve">C at the surface and subsurface with references b) </w:t>
      </w:r>
      <w:r w:rsidRPr="00EA7C9C">
        <w:rPr>
          <w:noProof/>
          <w:color w:val="000000" w:themeColor="text1"/>
        </w:rPr>
        <w:t>[22]</w:t>
      </w:r>
      <w:r w:rsidRPr="00EA7C9C">
        <w:rPr>
          <w:color w:val="000000" w:themeColor="text1"/>
        </w:rPr>
        <w:t xml:space="preserve"> c) </w:t>
      </w:r>
      <w:r w:rsidRPr="00EA7C9C">
        <w:rPr>
          <w:noProof/>
          <w:color w:val="000000" w:themeColor="text1"/>
        </w:rPr>
        <w:t>[42]</w:t>
      </w:r>
      <w:r w:rsidRPr="00EA7C9C">
        <w:rPr>
          <w:color w:val="000000" w:themeColor="text1"/>
        </w:rPr>
        <w:t xml:space="preserve"> d) </w:t>
      </w:r>
      <w:r w:rsidRPr="00EA7C9C">
        <w:rPr>
          <w:noProof/>
          <w:color w:val="000000" w:themeColor="text1"/>
        </w:rPr>
        <w:t>[56]</w:t>
      </w:r>
      <w:r w:rsidRPr="00EA7C9C">
        <w:rPr>
          <w:color w:val="000000" w:themeColor="text1"/>
        </w:rPr>
        <w:t xml:space="preserve"> e) </w:t>
      </w:r>
      <w:r w:rsidRPr="00EA7C9C">
        <w:rPr>
          <w:noProof/>
          <w:color w:val="000000" w:themeColor="text1"/>
        </w:rPr>
        <w:t>[10]</w:t>
      </w:r>
      <w:r w:rsidRPr="00EA7C9C">
        <w:rPr>
          <w:color w:val="000000" w:themeColor="text1"/>
        </w:rPr>
        <w:t xml:space="preserve"> f)</w:t>
      </w:r>
      <w:r w:rsidRPr="00EA7C9C">
        <w:rPr>
          <w:noProof/>
          <w:color w:val="000000" w:themeColor="text1"/>
        </w:rPr>
        <w:t>[54]</w:t>
      </w:r>
      <w:bookmarkEnd w:id="445"/>
    </w:p>
    <w:p w:rsidR="00856106" w:rsidRPr="00EA7C9C" w:rsidRDefault="00856106" w:rsidP="00AE076B">
      <w:pPr>
        <w:pStyle w:val="Heading2"/>
        <w:rPr>
          <w:color w:val="000000" w:themeColor="text1"/>
        </w:rPr>
      </w:pPr>
      <w:bookmarkStart w:id="446" w:name="_Toc427916520"/>
      <w:bookmarkEnd w:id="434"/>
      <w:r w:rsidRPr="00EA7C9C">
        <w:rPr>
          <w:color w:val="000000" w:themeColor="text1"/>
        </w:rPr>
        <w:t>Summary</w:t>
      </w:r>
      <w:bookmarkEnd w:id="446"/>
    </w:p>
    <w:p w:rsidR="00D45432" w:rsidRPr="00EA7C9C" w:rsidRDefault="00856106" w:rsidP="00AE076B">
      <w:pPr>
        <w:rPr>
          <w:color w:val="000000" w:themeColor="text1"/>
        </w:rPr>
      </w:pPr>
      <w:r w:rsidRPr="00EA7C9C">
        <w:rPr>
          <w:color w:val="000000" w:themeColor="text1"/>
        </w:rPr>
        <w:t xml:space="preserve">The novelty of this </w:t>
      </w:r>
      <w:r w:rsidR="00D45432" w:rsidRPr="00EA7C9C">
        <w:rPr>
          <w:color w:val="000000" w:themeColor="text1"/>
        </w:rPr>
        <w:t xml:space="preserve">work relates to the experimental evidence of a significant change in damage mechanisms in FCS with temperature along with a strong surface effect when </w:t>
      </w:r>
      <w:r w:rsidR="00D45432" w:rsidRPr="00EA7C9C">
        <w:rPr>
          <w:color w:val="000000" w:themeColor="text1"/>
        </w:rPr>
        <w:lastRenderedPageBreak/>
        <w:t>tests are conducted at high temperatures. Inclusions do play a major role in damage formation at room temperature while for high temperature, namely 1000</w:t>
      </w:r>
      <w:r w:rsidR="00D45432" w:rsidRPr="00EA7C9C">
        <w:rPr>
          <w:rFonts w:ascii="Calibri" w:hAnsi="Calibri"/>
          <w:color w:val="000000" w:themeColor="text1"/>
        </w:rPr>
        <w:t>⁰</w:t>
      </w:r>
      <w:r w:rsidR="00D45432" w:rsidRPr="00EA7C9C">
        <w:rPr>
          <w:color w:val="000000" w:themeColor="text1"/>
        </w:rPr>
        <w:t xml:space="preserve">C, their contribution appears negligible in comparison </w:t>
      </w:r>
      <w:r w:rsidR="004F424B" w:rsidRPr="00EA7C9C">
        <w:rPr>
          <w:color w:val="000000" w:themeColor="text1"/>
        </w:rPr>
        <w:t>with</w:t>
      </w:r>
      <w:r w:rsidR="00D45432" w:rsidRPr="00EA7C9C">
        <w:rPr>
          <w:color w:val="000000" w:themeColor="text1"/>
        </w:rPr>
        <w:t xml:space="preserve"> damage generated along grain boundaries at the surface. Their influence seems to be, however, more significant away below the surface even though more test would need to be conducted to confirm th</w:t>
      </w:r>
      <w:r w:rsidR="004F424B" w:rsidRPr="00EA7C9C">
        <w:rPr>
          <w:color w:val="000000" w:themeColor="text1"/>
        </w:rPr>
        <w:t>i</w:t>
      </w:r>
      <w:r w:rsidR="00D45432" w:rsidRPr="00EA7C9C">
        <w:rPr>
          <w:color w:val="000000" w:themeColor="text1"/>
        </w:rPr>
        <w:t>s conclusion.</w:t>
      </w:r>
      <w:r w:rsidR="004F424B" w:rsidRPr="00EA7C9C">
        <w:rPr>
          <w:color w:val="000000" w:themeColor="text1"/>
        </w:rPr>
        <w:t xml:space="preserve"> The new experimental procedure developed for full-field strain measurements at the scale of the microstructure at high temperature seems to confirm this result with a negligible effect of inclusions on strain localisation as opposed to room temperature results where cracks propagate along shear bands generated between inclusions after large deformation.</w:t>
      </w:r>
    </w:p>
    <w:p w:rsidR="004F424B" w:rsidRPr="00EA7C9C" w:rsidRDefault="004F424B" w:rsidP="00AE076B">
      <w:pPr>
        <w:pStyle w:val="New"/>
        <w:rPr>
          <w:rFonts w:ascii="Times New Roman" w:hAnsi="Times New Roman"/>
          <w:b w:val="0"/>
          <w:color w:val="000000" w:themeColor="text1"/>
          <w:sz w:val="24"/>
        </w:rPr>
      </w:pPr>
    </w:p>
    <w:p w:rsidR="00856106" w:rsidRPr="00EA7C9C" w:rsidRDefault="00856106" w:rsidP="00AE076B">
      <w:pPr>
        <w:pStyle w:val="New"/>
        <w:rPr>
          <w:color w:val="000000" w:themeColor="text1"/>
        </w:rPr>
      </w:pPr>
      <w:r w:rsidRPr="00EA7C9C">
        <w:rPr>
          <w:color w:val="000000" w:themeColor="text1"/>
        </w:rPr>
        <w:t>Chapter 6</w:t>
      </w:r>
    </w:p>
    <w:p w:rsidR="00856106" w:rsidRPr="00EA7C9C" w:rsidRDefault="00856106" w:rsidP="00AE076B">
      <w:pPr>
        <w:pStyle w:val="Heading1"/>
        <w:rPr>
          <w:color w:val="000000" w:themeColor="text1"/>
        </w:rPr>
      </w:pPr>
      <w:bookmarkStart w:id="447" w:name="_Toc427916521"/>
      <w:r w:rsidRPr="00EA7C9C">
        <w:rPr>
          <w:color w:val="000000" w:themeColor="text1"/>
        </w:rPr>
        <w:t>Conclusions and Future Work</w:t>
      </w:r>
      <w:bookmarkEnd w:id="447"/>
    </w:p>
    <w:p w:rsidR="00856106" w:rsidRPr="00EA7C9C" w:rsidRDefault="00856106" w:rsidP="00AE076B">
      <w:pPr>
        <w:pStyle w:val="Heading2"/>
        <w:rPr>
          <w:color w:val="000000" w:themeColor="text1"/>
        </w:rPr>
      </w:pPr>
      <w:bookmarkStart w:id="448" w:name="_Toc427916522"/>
      <w:r w:rsidRPr="00EA7C9C">
        <w:rPr>
          <w:color w:val="000000" w:themeColor="text1"/>
        </w:rPr>
        <w:t>Conclusions</w:t>
      </w:r>
      <w:bookmarkEnd w:id="448"/>
    </w:p>
    <w:p w:rsidR="00856106" w:rsidRPr="00EA7C9C" w:rsidRDefault="00856106" w:rsidP="00AE076B">
      <w:pPr>
        <w:rPr>
          <w:color w:val="000000" w:themeColor="text1"/>
        </w:rPr>
      </w:pPr>
      <w:r w:rsidRPr="00EA7C9C">
        <w:rPr>
          <w:color w:val="000000" w:themeColor="text1"/>
        </w:rPr>
        <w:t xml:space="preserve">Edge cracking taking place during the industrial rolling of FCS is strongly influenced by both stress triaxiality conditions and microstructure. Previous works showed that stress triaxiality levels generated at the surface of compressed specimens at high temperature could generate the required conditions for damage initiation, representatives to those leading to edge cracking during industrial rolling. This work has therefore made used of these tests to focus the analysis on damage development at the scale of the microstructure in FCS. A new approach has been developed to study, for the first time, the formation of damage in relation to local strain distributions in hot deformed microstructures using a microgrid technique. Results from this work have shown that hot compression carried out on specially designed tapered specimens did generate damage from the surface. However, tests had to be eventually conducted under vacuum to generate useful and quantifiable results. Therefore, most of the tests have been conducted on a Gleeble machine with microgrids located on the external surface of the specimens where stress trixiality levels ranging from 0.3 to 0.5, calculated through FE simulations, have been generated to initiate and propagate damage. Two simulation materials, Fe-30wt%Ni and Fe-30wt%Ni+S, were also used in this work to study the </w:t>
      </w:r>
      <w:r w:rsidRPr="00EA7C9C">
        <w:rPr>
          <w:color w:val="000000" w:themeColor="text1"/>
        </w:rPr>
        <w:lastRenderedPageBreak/>
        <w:t>deformation of the austenite phase of FCS at high temperatures, as the stress/strain curves for the three materials were similar at 1000</w:t>
      </w:r>
      <w:r w:rsidRPr="00EA7C9C">
        <w:rPr>
          <w:color w:val="000000" w:themeColor="text1"/>
          <w:vertAlign w:val="superscript"/>
        </w:rPr>
        <w:t>o</w:t>
      </w:r>
      <w:r w:rsidRPr="00EA7C9C">
        <w:rPr>
          <w:color w:val="000000" w:themeColor="text1"/>
        </w:rPr>
        <w:t>C, without the issue of phase transformation taking place in FCS upon heating and cooling, which could make the microgrids disappear. Results have also shown that, for the first time, gold microgrids with a pitch ranging from 2.5 microns to 20 microns could withstand temperatures up to 1000</w:t>
      </w:r>
      <w:r w:rsidRPr="00EA7C9C">
        <w:rPr>
          <w:color w:val="000000" w:themeColor="text1"/>
          <w:vertAlign w:val="superscript"/>
        </w:rPr>
        <w:t>o</w:t>
      </w:r>
      <w:r w:rsidRPr="00EA7C9C">
        <w:rPr>
          <w:color w:val="000000" w:themeColor="text1"/>
        </w:rPr>
        <w:t xml:space="preserve">C without any problems during the large compression applied. While etched microgrids were used in previous studies for hot plane strain compression tests, gold microgrids are a much better option as they do not affect microstructure evolution, including damage formation, at the scale of the microstructure. Strain maps and histograms have been produced over large areas of the microstructures with a relatively fine pitch to study the effect of microstructures on strain localisation at both small and large scales. Strain measurements carried out over a large scale have also enable the validation of FE calculations in terms of strain prediction. </w:t>
      </w:r>
    </w:p>
    <w:p w:rsidR="00856106" w:rsidRPr="00EA7C9C" w:rsidRDefault="00856106" w:rsidP="00AE076B">
      <w:pPr>
        <w:rPr>
          <w:color w:val="000000" w:themeColor="text1"/>
        </w:rPr>
      </w:pPr>
      <w:r w:rsidRPr="00EA7C9C">
        <w:rPr>
          <w:color w:val="000000" w:themeColor="text1"/>
        </w:rPr>
        <w:t xml:space="preserve">Additional tensile tests were also carried out at room temperature in a SEM with local strain measurements obtained using DIC as the technique offers a much better spatial resolution compared to the microgrid technique, although DIC could not be used at high temperature. Results from DIC were however validated using the microgrid technique at a relevant scale as DIC is a non-direct strain measurement technique which computes strain values through an optimisation algorithm for the correlation of images using the natural features of microstructures. These original results at room temperature, despite being obtained under tensile loading, provided further insight into the change of deformation and damage mechanisms with temperature in FCS.  </w:t>
      </w:r>
    </w:p>
    <w:p w:rsidR="00856106" w:rsidRPr="00EA7C9C" w:rsidRDefault="00856106" w:rsidP="00AE076B">
      <w:pPr>
        <w:rPr>
          <w:color w:val="000000" w:themeColor="text1"/>
        </w:rPr>
      </w:pPr>
      <w:r w:rsidRPr="00EA7C9C">
        <w:rPr>
          <w:color w:val="000000" w:themeColor="text1"/>
        </w:rPr>
        <w:t>Strain map results have revealed high deformation heterogeneity in all studied microstructures and at all temperatures. High strain localisation was observed along grain boundaries in Fe-30wt%Ni at 1000</w:t>
      </w:r>
      <w:r w:rsidRPr="00EA7C9C">
        <w:rPr>
          <w:color w:val="000000" w:themeColor="text1"/>
          <w:vertAlign w:val="superscript"/>
        </w:rPr>
        <w:t>o</w:t>
      </w:r>
      <w:r w:rsidRPr="00EA7C9C">
        <w:rPr>
          <w:color w:val="000000" w:themeColor="text1"/>
        </w:rPr>
        <w:t>C with strain—yy values as high as 80% for 25% applied strain. Results also revealed the unexpected appearance of clear grain boundary cracking on Fe-30wt%Ni but also in FCS. This result is a clearly novelty compared to previously published studies, especially for the relatively high strain rate of 1 s</w:t>
      </w:r>
      <w:r w:rsidRPr="00EA7C9C">
        <w:rPr>
          <w:color w:val="000000" w:themeColor="text1"/>
          <w:vertAlign w:val="superscript"/>
        </w:rPr>
        <w:t>-1</w:t>
      </w:r>
      <w:r w:rsidRPr="00EA7C9C">
        <w:rPr>
          <w:color w:val="000000" w:themeColor="text1"/>
        </w:rPr>
        <w:t xml:space="preserve"> constantly used in this work. Intergranular damage propagation was also observed in FCS at the sub-surface after cutting the specimen along the middle (ND,TD) plane and revealing the microstructure through etching. However, intragranular damage was also observed around inclusions further away from the surface of the specimen. Inclusions at the surface did not seem to influence strain localisation in the </w:t>
      </w:r>
      <w:r w:rsidRPr="00EA7C9C">
        <w:rPr>
          <w:color w:val="000000" w:themeColor="text1"/>
        </w:rPr>
        <w:lastRenderedPageBreak/>
        <w:t xml:space="preserve">microstructure, as revealed by strain measurements carried out on Fe-30wt%Ni+S. However, it is worth pointing out that the spatial distribution of inclusions in the as-cast Fe-30wt%Ni+S differ from that in FCS and further work would be needed to confirm this conclusion. Void formation around inclusions was, however, observed at the surface of the specimen due to thermal etching. Void growth around inclusions at the surface was observed due to plastic deformation of the steel matrix but did not generate any cracks. </w:t>
      </w:r>
    </w:p>
    <w:p w:rsidR="00856106" w:rsidRPr="00EA7C9C" w:rsidRDefault="00856106" w:rsidP="00AE076B">
      <w:pPr>
        <w:rPr>
          <w:color w:val="000000" w:themeColor="text1"/>
        </w:rPr>
      </w:pPr>
      <w:r w:rsidRPr="00EA7C9C">
        <w:rPr>
          <w:color w:val="000000" w:themeColor="text1"/>
        </w:rPr>
        <w:t>A two-pass compression test was attempted to study damage development at the surface but, unfortunately, the microgrid visibility was not good enough after the second pass. However, new damage sites seem to appear after the second pass at grain boundary locations where strain-xx values after the first pass were relatively low (below 25%). This result also demonstrates that damage development, including nucleation and propagation, could be studied in the future by better controlling the newly developed experimental procedure.</w:t>
      </w:r>
    </w:p>
    <w:p w:rsidR="00856106" w:rsidRPr="00EA7C9C" w:rsidRDefault="00856106" w:rsidP="00AE076B">
      <w:pPr>
        <w:rPr>
          <w:color w:val="000000" w:themeColor="text1"/>
        </w:rPr>
      </w:pPr>
      <w:r w:rsidRPr="00EA7C9C">
        <w:rPr>
          <w:color w:val="000000" w:themeColor="text1"/>
        </w:rPr>
        <w:t>Compression tests carried out on FCS at 850</w:t>
      </w:r>
      <w:r w:rsidRPr="00EA7C9C">
        <w:rPr>
          <w:color w:val="000000" w:themeColor="text1"/>
          <w:vertAlign w:val="superscript"/>
        </w:rPr>
        <w:t>o</w:t>
      </w:r>
      <w:r w:rsidRPr="00EA7C9C">
        <w:rPr>
          <w:color w:val="000000" w:themeColor="text1"/>
        </w:rPr>
        <w:t>C showed very surprising results as far as the microgrids are concerned. While microgrids with a 2.5 micron pitch partially disappeared, as expected due to partial phase transformation, microgrids with a 20 micron pitch remain entirely visible after the test. This unexpected result has therefore enabled the quantification of strain distributions in the microstructure of FCS at 850</w:t>
      </w:r>
      <w:r w:rsidRPr="00EA7C9C">
        <w:rPr>
          <w:color w:val="000000" w:themeColor="text1"/>
          <w:vertAlign w:val="superscript"/>
        </w:rPr>
        <w:t>o</w:t>
      </w:r>
      <w:r w:rsidRPr="00EA7C9C">
        <w:rPr>
          <w:color w:val="000000" w:themeColor="text1"/>
        </w:rPr>
        <w:t>C and offer new opportunities to study the high temperature deformation of microstructures in transformable metals in the future. High local equivalent strain values of about 100% were also measured in the microstructure of FCS for 25% applied strain but much fewer damage sites were observed in comparison with the test at 1000</w:t>
      </w:r>
      <w:r w:rsidRPr="00EA7C9C">
        <w:rPr>
          <w:color w:val="000000" w:themeColor="text1"/>
          <w:vertAlign w:val="superscript"/>
        </w:rPr>
        <w:t>o</w:t>
      </w:r>
      <w:r w:rsidRPr="00EA7C9C">
        <w:rPr>
          <w:color w:val="000000" w:themeColor="text1"/>
        </w:rPr>
        <w:t>C. Much more intense and larger shear deformation bands were observed in the transformed phase of the microstructure in comparison with results obtained at 1000</w:t>
      </w:r>
      <w:r w:rsidRPr="00EA7C9C">
        <w:rPr>
          <w:color w:val="000000" w:themeColor="text1"/>
          <w:vertAlign w:val="superscript"/>
        </w:rPr>
        <w:t>o</w:t>
      </w:r>
      <w:r w:rsidRPr="00EA7C9C">
        <w:rPr>
          <w:color w:val="000000" w:themeColor="text1"/>
        </w:rPr>
        <w:t xml:space="preserve">C in FCS. As for the non-transformed phase, clues about a clear effect of the spatial distribution of inclusions on strain localisation and the formation of intragranular cracking were revealed. These latter results are in line with observations made at room temperature after the tensile tests conducted in the SEM. Results also showed high strain localisation in the microstructure of FCS with strain values along the tensile direction as high as 80% locally in the necking region, just before fracture. Strong influence of the inclusions on strain localisation, which was quantified through both </w:t>
      </w:r>
      <w:r w:rsidRPr="00EA7C9C">
        <w:rPr>
          <w:color w:val="000000" w:themeColor="text1"/>
        </w:rPr>
        <w:lastRenderedPageBreak/>
        <w:t>DIC and microgrid analyses, and subsequent coalescence and fracture was also revealed.</w:t>
      </w:r>
    </w:p>
    <w:p w:rsidR="00856106" w:rsidRPr="00EA7C9C" w:rsidRDefault="00856106" w:rsidP="00AE076B">
      <w:pPr>
        <w:rPr>
          <w:color w:val="000000" w:themeColor="text1"/>
        </w:rPr>
      </w:pPr>
      <w:r w:rsidRPr="00EA7C9C">
        <w:rPr>
          <w:color w:val="000000" w:themeColor="text1"/>
        </w:rPr>
        <w:t>Results obtained in this work have therefore highlighted and analysed in detail, for the first time, the change in deformation and damage mechanisms operating in FCS with temperature. Apart from the new physical insight gained in the experimental work carried out in this study, strain maps and distributions provide invaluable results to inform and validate microstructural models of the deformation and damage of FCS at high temperature. It is believed that the development of such sound microstructural models will lead to a breakthrough in the understanding and prediction of edge cracking during rolling in the future.</w:t>
      </w:r>
    </w:p>
    <w:p w:rsidR="00856106" w:rsidRPr="00EA7C9C" w:rsidRDefault="00856106" w:rsidP="00AE076B">
      <w:pPr>
        <w:rPr>
          <w:rFonts w:cstheme="minorHAnsi"/>
          <w:color w:val="000000" w:themeColor="text1"/>
        </w:rPr>
      </w:pPr>
    </w:p>
    <w:p w:rsidR="00856106" w:rsidRPr="00EA7C9C" w:rsidRDefault="00856106" w:rsidP="00AE076B">
      <w:pPr>
        <w:pStyle w:val="Heading2"/>
        <w:rPr>
          <w:color w:val="000000" w:themeColor="text1"/>
        </w:rPr>
      </w:pPr>
      <w:bookmarkStart w:id="449" w:name="_Toc427916523"/>
      <w:r w:rsidRPr="00EA7C9C">
        <w:rPr>
          <w:color w:val="000000" w:themeColor="text1"/>
        </w:rPr>
        <w:t>Future work</w:t>
      </w:r>
      <w:bookmarkEnd w:id="449"/>
    </w:p>
    <w:p w:rsidR="00856106" w:rsidRPr="00EA7C9C" w:rsidRDefault="00856106" w:rsidP="00AE076B">
      <w:pPr>
        <w:rPr>
          <w:color w:val="000000" w:themeColor="text1"/>
        </w:rPr>
      </w:pPr>
      <w:r w:rsidRPr="00EA7C9C">
        <w:rPr>
          <w:color w:val="000000" w:themeColor="text1"/>
        </w:rPr>
        <w:t>Given the broad range of tests conducted in this study, there are various avenues for future research. Tests on the Gleeble machine for FCS at temperatures of about 1000</w:t>
      </w:r>
      <w:r w:rsidRPr="00EA7C9C">
        <w:rPr>
          <w:color w:val="000000" w:themeColor="text1"/>
          <w:vertAlign w:val="superscript"/>
        </w:rPr>
        <w:t>o</w:t>
      </w:r>
      <w:r w:rsidRPr="00EA7C9C">
        <w:rPr>
          <w:color w:val="000000" w:themeColor="text1"/>
        </w:rPr>
        <w:t>C with etched microstructure and a coarse microgrid pitch would need to be attempted based on the unexpected, but unfortunately late in the project, results obtained in this work. Multi-pass tests should also be conducted in a controlled manner to analyse damage development, including nucleation and propagation, in relation to strain distributions in the microstructure as the two-pass test conducted in this work proved the feasibility of such experimental procedure. Specimens should be cut along mid-planes after each tests to systematically study sub-surface damage propagation. More tests should be conducted over a wider range of strain rates and temperatures as results in this work and from published studies have clearly shown the strong influence of these two variables on local deformation and damage in the microstructure of FCS. Should the proposed experimental procedure for FCS not be successful at temperatures as high as 1000</w:t>
      </w:r>
      <w:r w:rsidRPr="00EA7C9C">
        <w:rPr>
          <w:color w:val="000000" w:themeColor="text1"/>
          <w:vertAlign w:val="superscript"/>
        </w:rPr>
        <w:t>o</w:t>
      </w:r>
      <w:r w:rsidRPr="00EA7C9C">
        <w:rPr>
          <w:color w:val="000000" w:themeColor="text1"/>
        </w:rPr>
        <w:t xml:space="preserve">C, better simulation materials should be produced, especially in terms of the distribution and location of inclusions in the microstructure, by conducting a casting process under more controlled conditions, especially under vacuum. The microgrid pitch size should be reduced to resolve strain distributions within inclusions. This could be achieved by using a better SEM such as a FEG-SEM. As for DIC, additional features could be generated within inclusions at room temperature to enable better image correlation. Finally, microstructural modelling should be conducted in conjunction with </w:t>
      </w:r>
      <w:r w:rsidRPr="00EA7C9C">
        <w:rPr>
          <w:color w:val="000000" w:themeColor="text1"/>
        </w:rPr>
        <w:lastRenderedPageBreak/>
        <w:t>the experimental results obtained in this work and through x-ray tomography, for three-dimensional measurements, to understand and predict damage development in FCS under thermos-mechanical conditions representative to those leading to edge cracking in industrial rolling.</w:t>
      </w:r>
    </w:p>
    <w:p w:rsidR="00856106" w:rsidRPr="00EA7C9C" w:rsidRDefault="00856106" w:rsidP="00AE076B">
      <w:pPr>
        <w:rPr>
          <w:color w:val="000000" w:themeColor="text1"/>
        </w:rPr>
      </w:pPr>
    </w:p>
    <w:p w:rsidR="00B46E5D" w:rsidRPr="00EA7C9C" w:rsidRDefault="00B46E5D">
      <w:pPr>
        <w:spacing w:after="200" w:line="276" w:lineRule="auto"/>
        <w:jc w:val="left"/>
        <w:rPr>
          <w:color w:val="000000" w:themeColor="text1"/>
        </w:rPr>
      </w:pPr>
      <w:r w:rsidRPr="00EA7C9C">
        <w:rPr>
          <w:color w:val="000000" w:themeColor="text1"/>
        </w:rPr>
        <w:br w:type="page"/>
      </w:r>
    </w:p>
    <w:p w:rsidR="00856106" w:rsidRPr="00EA7C9C" w:rsidRDefault="00856106" w:rsidP="00AE076B">
      <w:pPr>
        <w:pStyle w:val="Heading1"/>
        <w:rPr>
          <w:color w:val="000000" w:themeColor="text1"/>
        </w:rPr>
      </w:pPr>
      <w:bookmarkStart w:id="450" w:name="_Toc427916524"/>
      <w:r w:rsidRPr="00EA7C9C">
        <w:rPr>
          <w:color w:val="000000" w:themeColor="text1"/>
        </w:rPr>
        <w:lastRenderedPageBreak/>
        <w:t>References</w:t>
      </w:r>
      <w:bookmarkEnd w:id="450"/>
    </w:p>
    <w:p w:rsidR="00856106" w:rsidRPr="00EA7C9C" w:rsidRDefault="00856106" w:rsidP="00AE076B">
      <w:pPr>
        <w:pStyle w:val="EndNoteBibliography"/>
        <w:spacing w:after="0"/>
        <w:ind w:left="720" w:hanging="720"/>
        <w:rPr>
          <w:color w:val="000000" w:themeColor="text1"/>
        </w:rPr>
      </w:pPr>
      <w:bookmarkStart w:id="451" w:name="_ENREF_1"/>
      <w:r w:rsidRPr="00EA7C9C">
        <w:rPr>
          <w:color w:val="000000" w:themeColor="text1"/>
        </w:rPr>
        <w:t>1.</w:t>
      </w:r>
      <w:r w:rsidRPr="00EA7C9C">
        <w:rPr>
          <w:color w:val="000000" w:themeColor="text1"/>
        </w:rPr>
        <w:tab/>
      </w:r>
      <w:r w:rsidRPr="00EA7C9C">
        <w:rPr>
          <w:i/>
          <w:color w:val="000000" w:themeColor="text1"/>
        </w:rPr>
        <w:t>World Steel In Figures 2015</w:t>
      </w:r>
      <w:r w:rsidRPr="00EA7C9C">
        <w:rPr>
          <w:color w:val="000000" w:themeColor="text1"/>
        </w:rPr>
        <w:t>. 2015, Worldsteel association.</w:t>
      </w:r>
      <w:bookmarkEnd w:id="451"/>
    </w:p>
    <w:p w:rsidR="00856106" w:rsidRPr="00EA7C9C" w:rsidRDefault="00856106" w:rsidP="00AE076B">
      <w:pPr>
        <w:pStyle w:val="EndNoteBibliography"/>
        <w:spacing w:after="0"/>
        <w:ind w:left="720" w:hanging="720"/>
        <w:rPr>
          <w:color w:val="000000" w:themeColor="text1"/>
        </w:rPr>
      </w:pPr>
      <w:bookmarkStart w:id="452" w:name="_ENREF_2"/>
      <w:r w:rsidRPr="00EA7C9C">
        <w:rPr>
          <w:color w:val="000000" w:themeColor="text1"/>
        </w:rPr>
        <w:t>2.</w:t>
      </w:r>
      <w:r w:rsidRPr="00EA7C9C">
        <w:rPr>
          <w:color w:val="000000" w:themeColor="text1"/>
        </w:rPr>
        <w:tab/>
      </w:r>
      <w:hyperlink r:id="rId190" w:history="1">
        <w:r w:rsidR="00232B9F" w:rsidRPr="00EA7C9C">
          <w:rPr>
            <w:rStyle w:val="Hyperlink"/>
            <w:i/>
            <w:color w:val="000000" w:themeColor="text1"/>
          </w:rPr>
          <w:t>https://www.lme.com/</w:t>
        </w:r>
      </w:hyperlink>
      <w:r w:rsidRPr="00EA7C9C">
        <w:rPr>
          <w:color w:val="000000" w:themeColor="text1"/>
        </w:rPr>
        <w:t>.</w:t>
      </w:r>
      <w:bookmarkEnd w:id="452"/>
      <w:r w:rsidR="00232B9F" w:rsidRPr="00EA7C9C">
        <w:rPr>
          <w:color w:val="000000" w:themeColor="text1"/>
        </w:rPr>
        <w:t xml:space="preserve"> Accessed May 2015</w:t>
      </w:r>
    </w:p>
    <w:p w:rsidR="00856106" w:rsidRPr="00EA7C9C" w:rsidRDefault="00856106" w:rsidP="00AE076B">
      <w:pPr>
        <w:pStyle w:val="EndNoteBibliography"/>
        <w:spacing w:after="0"/>
        <w:ind w:left="720" w:hanging="720"/>
        <w:rPr>
          <w:color w:val="000000" w:themeColor="text1"/>
        </w:rPr>
      </w:pPr>
      <w:bookmarkStart w:id="453" w:name="_ENREF_3"/>
      <w:r w:rsidRPr="00EA7C9C">
        <w:rPr>
          <w:color w:val="000000" w:themeColor="text1"/>
        </w:rPr>
        <w:t>3.</w:t>
      </w:r>
      <w:r w:rsidRPr="00EA7C9C">
        <w:rPr>
          <w:color w:val="000000" w:themeColor="text1"/>
        </w:rPr>
        <w:tab/>
        <w:t>H.K.D.H. Bhadeshia, R.W.K.</w:t>
      </w:r>
      <w:r w:rsidR="008C1835" w:rsidRPr="00EA7C9C">
        <w:rPr>
          <w:color w:val="000000" w:themeColor="text1"/>
        </w:rPr>
        <w:t xml:space="preserve"> </w:t>
      </w:r>
      <w:r w:rsidRPr="00EA7C9C">
        <w:rPr>
          <w:color w:val="000000" w:themeColor="text1"/>
        </w:rPr>
        <w:t>H</w:t>
      </w:r>
      <w:r w:rsidR="008C1835" w:rsidRPr="00EA7C9C">
        <w:rPr>
          <w:color w:val="000000" w:themeColor="text1"/>
        </w:rPr>
        <w:t>oneycombe</w:t>
      </w:r>
      <w:r w:rsidRPr="00EA7C9C">
        <w:rPr>
          <w:color w:val="000000" w:themeColor="text1"/>
        </w:rPr>
        <w:t xml:space="preserve">, </w:t>
      </w:r>
      <w:r w:rsidRPr="00EA7C9C">
        <w:rPr>
          <w:i/>
          <w:color w:val="000000" w:themeColor="text1"/>
        </w:rPr>
        <w:t>Steels: microstructure and properties</w:t>
      </w:r>
      <w:r w:rsidRPr="00EA7C9C">
        <w:rPr>
          <w:color w:val="000000" w:themeColor="text1"/>
        </w:rPr>
        <w:t>. 3rd ed. 2006, Amsterdam: Butterworth-Heinemann.</w:t>
      </w:r>
      <w:bookmarkEnd w:id="453"/>
    </w:p>
    <w:p w:rsidR="00856106" w:rsidRPr="00EA7C9C" w:rsidRDefault="00856106" w:rsidP="00AE076B">
      <w:pPr>
        <w:pStyle w:val="EndNoteBibliography"/>
        <w:spacing w:after="0"/>
        <w:ind w:left="720" w:hanging="720"/>
        <w:rPr>
          <w:color w:val="000000" w:themeColor="text1"/>
        </w:rPr>
      </w:pPr>
      <w:bookmarkStart w:id="454" w:name="_ENREF_4"/>
      <w:r w:rsidRPr="00EA7C9C">
        <w:rPr>
          <w:color w:val="000000" w:themeColor="text1"/>
        </w:rPr>
        <w:t>4.</w:t>
      </w:r>
      <w:r w:rsidRPr="00EA7C9C">
        <w:rPr>
          <w:color w:val="000000" w:themeColor="text1"/>
        </w:rPr>
        <w:tab/>
      </w:r>
      <w:r w:rsidR="008C1835" w:rsidRPr="00EA7C9C">
        <w:rPr>
          <w:color w:val="000000" w:themeColor="text1"/>
        </w:rPr>
        <w:t xml:space="preserve">G.E. </w:t>
      </w:r>
      <w:r w:rsidRPr="00EA7C9C">
        <w:rPr>
          <w:color w:val="000000" w:themeColor="text1"/>
        </w:rPr>
        <w:t xml:space="preserve">Dieter, </w:t>
      </w:r>
      <w:r w:rsidRPr="00EA7C9C">
        <w:rPr>
          <w:i/>
          <w:color w:val="000000" w:themeColor="text1"/>
        </w:rPr>
        <w:t>Mechanical Metallurgy</w:t>
      </w:r>
      <w:r w:rsidRPr="00EA7C9C">
        <w:rPr>
          <w:color w:val="000000" w:themeColor="text1"/>
        </w:rPr>
        <w:t>. SI Metric ed. 2001.</w:t>
      </w:r>
      <w:bookmarkEnd w:id="454"/>
    </w:p>
    <w:p w:rsidR="00856106" w:rsidRPr="00EA7C9C" w:rsidRDefault="00856106" w:rsidP="00AE076B">
      <w:pPr>
        <w:pStyle w:val="EndNoteBibliography"/>
        <w:spacing w:after="0"/>
        <w:ind w:left="720" w:hanging="720"/>
        <w:rPr>
          <w:color w:val="000000" w:themeColor="text1"/>
        </w:rPr>
      </w:pPr>
      <w:bookmarkStart w:id="455" w:name="_ENREF_5"/>
      <w:r w:rsidRPr="00EA7C9C">
        <w:rPr>
          <w:color w:val="000000" w:themeColor="text1"/>
        </w:rPr>
        <w:t>5.</w:t>
      </w:r>
      <w:r w:rsidRPr="00EA7C9C">
        <w:rPr>
          <w:color w:val="000000" w:themeColor="text1"/>
        </w:rPr>
        <w:tab/>
      </w:r>
      <w:r w:rsidR="008C1835" w:rsidRPr="00EA7C9C">
        <w:rPr>
          <w:color w:val="000000" w:themeColor="text1"/>
        </w:rPr>
        <w:t>B. Hwang, H.S. Lee, Y.G. Kim, S. Lee</w:t>
      </w:r>
      <w:r w:rsidRPr="00EA7C9C">
        <w:rPr>
          <w:color w:val="000000" w:themeColor="text1"/>
        </w:rPr>
        <w:t xml:space="preserve">, </w:t>
      </w:r>
      <w:r w:rsidRPr="00EA7C9C">
        <w:rPr>
          <w:i/>
          <w:color w:val="000000" w:themeColor="text1"/>
        </w:rPr>
        <w:t>Analysis and prevention of side cracking phenomenon occurring during hot rolling of thick low-carbon steel plates.</w:t>
      </w:r>
      <w:r w:rsidRPr="00EA7C9C">
        <w:rPr>
          <w:color w:val="000000" w:themeColor="text1"/>
        </w:rPr>
        <w:t xml:space="preserve"> Materials Science &amp; Engineering, 2005. </w:t>
      </w:r>
      <w:r w:rsidRPr="00EA7C9C">
        <w:rPr>
          <w:b/>
          <w:color w:val="000000" w:themeColor="text1"/>
        </w:rPr>
        <w:t>A 402</w:t>
      </w:r>
      <w:r w:rsidRPr="00EA7C9C">
        <w:rPr>
          <w:color w:val="000000" w:themeColor="text1"/>
        </w:rPr>
        <w:t>: p. 177-187.</w:t>
      </w:r>
      <w:bookmarkEnd w:id="455"/>
    </w:p>
    <w:p w:rsidR="00856106" w:rsidRPr="00EA7C9C" w:rsidRDefault="00856106" w:rsidP="00AE076B">
      <w:pPr>
        <w:pStyle w:val="EndNoteBibliography"/>
        <w:spacing w:after="0"/>
        <w:ind w:left="720" w:hanging="720"/>
        <w:rPr>
          <w:color w:val="000000" w:themeColor="text1"/>
        </w:rPr>
      </w:pPr>
      <w:bookmarkStart w:id="456" w:name="_ENREF_6"/>
      <w:r w:rsidRPr="00EA7C9C">
        <w:rPr>
          <w:color w:val="000000" w:themeColor="text1"/>
        </w:rPr>
        <w:t>6.</w:t>
      </w:r>
      <w:r w:rsidRPr="00EA7C9C">
        <w:rPr>
          <w:color w:val="000000" w:themeColor="text1"/>
        </w:rPr>
        <w:tab/>
      </w:r>
      <w:r w:rsidR="008C1835" w:rsidRPr="00EA7C9C">
        <w:rPr>
          <w:color w:val="000000" w:themeColor="text1"/>
        </w:rPr>
        <w:t>S. Kalpakjian, S.R. Schmid</w:t>
      </w:r>
      <w:r w:rsidRPr="00EA7C9C">
        <w:rPr>
          <w:color w:val="000000" w:themeColor="text1"/>
        </w:rPr>
        <w:t xml:space="preserve">, </w:t>
      </w:r>
      <w:r w:rsidRPr="00EA7C9C">
        <w:rPr>
          <w:i/>
          <w:color w:val="000000" w:themeColor="text1"/>
        </w:rPr>
        <w:t>Manufacturing Processes for Engineering Materials</w:t>
      </w:r>
      <w:r w:rsidRPr="00EA7C9C">
        <w:rPr>
          <w:color w:val="000000" w:themeColor="text1"/>
        </w:rPr>
        <w:t>. 5 ed. 2007: Prentice Hall.</w:t>
      </w:r>
      <w:bookmarkEnd w:id="456"/>
    </w:p>
    <w:p w:rsidR="00856106" w:rsidRPr="00EA7C9C" w:rsidRDefault="00856106" w:rsidP="00AE076B">
      <w:pPr>
        <w:pStyle w:val="EndNoteBibliography"/>
        <w:spacing w:after="0"/>
        <w:ind w:left="720" w:hanging="720"/>
        <w:rPr>
          <w:color w:val="000000" w:themeColor="text1"/>
        </w:rPr>
      </w:pPr>
      <w:bookmarkStart w:id="457" w:name="_ENREF_7"/>
      <w:r w:rsidRPr="00EA7C9C">
        <w:rPr>
          <w:color w:val="000000" w:themeColor="text1"/>
        </w:rPr>
        <w:t>7.</w:t>
      </w:r>
      <w:r w:rsidRPr="00EA7C9C">
        <w:rPr>
          <w:color w:val="000000" w:themeColor="text1"/>
        </w:rPr>
        <w:tab/>
      </w:r>
      <w:r w:rsidR="008C1835" w:rsidRPr="00EA7C9C">
        <w:rPr>
          <w:color w:val="000000" w:themeColor="text1"/>
        </w:rPr>
        <w:t xml:space="preserve">C. </w:t>
      </w:r>
      <w:r w:rsidRPr="00EA7C9C">
        <w:rPr>
          <w:color w:val="000000" w:themeColor="text1"/>
        </w:rPr>
        <w:t xml:space="preserve">Moore, </w:t>
      </w:r>
      <w:r w:rsidRPr="00EA7C9C">
        <w:rPr>
          <w:i/>
          <w:color w:val="000000" w:themeColor="text1"/>
        </w:rPr>
        <w:t>The commercial machinability and metallurgy of low carbon free cutting steel</w:t>
      </w:r>
      <w:r w:rsidRPr="00EA7C9C">
        <w:rPr>
          <w:color w:val="000000" w:themeColor="text1"/>
        </w:rPr>
        <w:t>. 1968, University of Sheffield.</w:t>
      </w:r>
      <w:bookmarkEnd w:id="457"/>
    </w:p>
    <w:p w:rsidR="00856106" w:rsidRPr="00EA7C9C" w:rsidRDefault="00856106" w:rsidP="00AE076B">
      <w:pPr>
        <w:pStyle w:val="EndNoteBibliography"/>
        <w:spacing w:after="0"/>
        <w:ind w:left="720" w:hanging="720"/>
        <w:rPr>
          <w:color w:val="000000" w:themeColor="text1"/>
        </w:rPr>
      </w:pPr>
      <w:bookmarkStart w:id="458" w:name="_ENREF_8"/>
      <w:r w:rsidRPr="00EA7C9C">
        <w:rPr>
          <w:color w:val="000000" w:themeColor="text1"/>
        </w:rPr>
        <w:t>8.</w:t>
      </w:r>
      <w:r w:rsidRPr="00EA7C9C">
        <w:rPr>
          <w:color w:val="000000" w:themeColor="text1"/>
        </w:rPr>
        <w:tab/>
      </w:r>
      <w:r w:rsidR="008C1835" w:rsidRPr="00EA7C9C">
        <w:rPr>
          <w:color w:val="000000" w:themeColor="text1"/>
        </w:rPr>
        <w:t>E.P. Degarmo,  J.T. Black, R.A. Kohser</w:t>
      </w:r>
      <w:r w:rsidRPr="00EA7C9C">
        <w:rPr>
          <w:color w:val="000000" w:themeColor="text1"/>
        </w:rPr>
        <w:t xml:space="preserve">, </w:t>
      </w:r>
      <w:r w:rsidRPr="00EA7C9C">
        <w:rPr>
          <w:i/>
          <w:color w:val="000000" w:themeColor="text1"/>
        </w:rPr>
        <w:t>Materials and Processes in Manufacturing</w:t>
      </w:r>
      <w:r w:rsidRPr="00EA7C9C">
        <w:rPr>
          <w:color w:val="000000" w:themeColor="text1"/>
        </w:rPr>
        <w:t>. 9th ed. 2003.</w:t>
      </w:r>
      <w:bookmarkEnd w:id="458"/>
    </w:p>
    <w:p w:rsidR="00856106" w:rsidRPr="00EA7C9C" w:rsidRDefault="00856106" w:rsidP="00AE076B">
      <w:pPr>
        <w:pStyle w:val="EndNoteBibliography"/>
        <w:spacing w:after="0"/>
        <w:ind w:left="720" w:hanging="720"/>
        <w:rPr>
          <w:color w:val="000000" w:themeColor="text1"/>
        </w:rPr>
      </w:pPr>
      <w:bookmarkStart w:id="459" w:name="_ENREF_9"/>
      <w:r w:rsidRPr="00EA7C9C">
        <w:rPr>
          <w:color w:val="000000" w:themeColor="text1"/>
        </w:rPr>
        <w:t>9.</w:t>
      </w:r>
      <w:r w:rsidRPr="00EA7C9C">
        <w:rPr>
          <w:color w:val="000000" w:themeColor="text1"/>
        </w:rPr>
        <w:tab/>
      </w:r>
      <w:r w:rsidR="008C1835" w:rsidRPr="00EA7C9C">
        <w:rPr>
          <w:color w:val="000000" w:themeColor="text1"/>
        </w:rPr>
        <w:t>M.C. Shaw, P.A. Smith, E.G. Loewen, N.H. Cook</w:t>
      </w:r>
      <w:r w:rsidRPr="00EA7C9C">
        <w:rPr>
          <w:color w:val="000000" w:themeColor="text1"/>
        </w:rPr>
        <w:t xml:space="preserve">, </w:t>
      </w:r>
      <w:r w:rsidRPr="00EA7C9C">
        <w:rPr>
          <w:i/>
          <w:color w:val="000000" w:themeColor="text1"/>
        </w:rPr>
        <w:t>The Influence of Lead on Metal-Cutting Forces and Temperatures.</w:t>
      </w:r>
      <w:r w:rsidRPr="00EA7C9C">
        <w:rPr>
          <w:color w:val="000000" w:themeColor="text1"/>
        </w:rPr>
        <w:t xml:space="preserve"> Transactions of the ASME, 1957. </w:t>
      </w:r>
      <w:r w:rsidRPr="00EA7C9C">
        <w:rPr>
          <w:b/>
          <w:color w:val="000000" w:themeColor="text1"/>
        </w:rPr>
        <w:t>79</w:t>
      </w:r>
      <w:r w:rsidRPr="00EA7C9C">
        <w:rPr>
          <w:color w:val="000000" w:themeColor="text1"/>
        </w:rPr>
        <w:t>: p. 1143-1154.</w:t>
      </w:r>
      <w:bookmarkEnd w:id="459"/>
    </w:p>
    <w:p w:rsidR="00856106" w:rsidRPr="00EA7C9C" w:rsidRDefault="00856106" w:rsidP="00AE076B">
      <w:pPr>
        <w:pStyle w:val="EndNoteBibliography"/>
        <w:spacing w:after="0"/>
        <w:ind w:left="720" w:hanging="720"/>
        <w:rPr>
          <w:color w:val="000000" w:themeColor="text1"/>
        </w:rPr>
      </w:pPr>
      <w:bookmarkStart w:id="460" w:name="_ENREF_10"/>
      <w:r w:rsidRPr="00EA7C9C">
        <w:rPr>
          <w:color w:val="000000" w:themeColor="text1"/>
        </w:rPr>
        <w:t>10.</w:t>
      </w:r>
      <w:r w:rsidRPr="00EA7C9C">
        <w:rPr>
          <w:color w:val="000000" w:themeColor="text1"/>
        </w:rPr>
        <w:tab/>
      </w:r>
      <w:r w:rsidR="008C1835" w:rsidRPr="00EA7C9C">
        <w:rPr>
          <w:color w:val="000000" w:themeColor="text1"/>
        </w:rPr>
        <w:t>A.D. Foster, J. Lin, D.C.J. Farrugia, T.A. Dean</w:t>
      </w:r>
      <w:r w:rsidRPr="00EA7C9C">
        <w:rPr>
          <w:color w:val="000000" w:themeColor="text1"/>
        </w:rPr>
        <w:t xml:space="preserve">, </w:t>
      </w:r>
      <w:r w:rsidRPr="00EA7C9C">
        <w:rPr>
          <w:i/>
          <w:color w:val="000000" w:themeColor="text1"/>
        </w:rPr>
        <w:t>A Test for Evaluating the Effects of Stress-States on Damage Evolution with Specific Application to the Hot Rolling of Free-Cutting Steels.</w:t>
      </w:r>
      <w:r w:rsidRPr="00EA7C9C">
        <w:rPr>
          <w:color w:val="000000" w:themeColor="text1"/>
        </w:rPr>
        <w:t xml:space="preserve"> International Journal of Damage Mechanics 2011. </w:t>
      </w:r>
      <w:r w:rsidRPr="00EA7C9C">
        <w:rPr>
          <w:b/>
          <w:color w:val="000000" w:themeColor="text1"/>
        </w:rPr>
        <w:t>20</w:t>
      </w:r>
      <w:r w:rsidRPr="00EA7C9C">
        <w:rPr>
          <w:color w:val="000000" w:themeColor="text1"/>
        </w:rPr>
        <w:t>: p. 113-129.</w:t>
      </w:r>
      <w:bookmarkEnd w:id="460"/>
    </w:p>
    <w:p w:rsidR="00856106" w:rsidRPr="00EA7C9C" w:rsidRDefault="00856106" w:rsidP="00AE076B">
      <w:pPr>
        <w:pStyle w:val="EndNoteBibliography"/>
        <w:spacing w:after="0"/>
        <w:ind w:left="720" w:hanging="720"/>
        <w:rPr>
          <w:color w:val="000000" w:themeColor="text1"/>
        </w:rPr>
      </w:pPr>
      <w:bookmarkStart w:id="461" w:name="_ENREF_11"/>
      <w:r w:rsidRPr="00EA7C9C">
        <w:rPr>
          <w:color w:val="000000" w:themeColor="text1"/>
        </w:rPr>
        <w:t>11.</w:t>
      </w:r>
      <w:r w:rsidRPr="00EA7C9C">
        <w:rPr>
          <w:color w:val="000000" w:themeColor="text1"/>
        </w:rPr>
        <w:tab/>
      </w:r>
      <w:r w:rsidR="008C1835" w:rsidRPr="00EA7C9C">
        <w:rPr>
          <w:color w:val="000000" w:themeColor="text1"/>
        </w:rPr>
        <w:t xml:space="preserve">M. </w:t>
      </w:r>
      <w:r w:rsidRPr="00EA7C9C">
        <w:rPr>
          <w:color w:val="000000" w:themeColor="text1"/>
        </w:rPr>
        <w:t xml:space="preserve">Kaye, </w:t>
      </w:r>
      <w:r w:rsidRPr="00EA7C9C">
        <w:rPr>
          <w:i/>
          <w:color w:val="000000" w:themeColor="text1"/>
        </w:rPr>
        <w:t>Advanced damage modelling of free machining steels</w:t>
      </w:r>
      <w:r w:rsidRPr="00EA7C9C">
        <w:rPr>
          <w:color w:val="000000" w:themeColor="text1"/>
        </w:rPr>
        <w:t>. 2012, Imperial College.</w:t>
      </w:r>
      <w:bookmarkEnd w:id="461"/>
    </w:p>
    <w:p w:rsidR="00856106" w:rsidRPr="00EA7C9C" w:rsidRDefault="00856106" w:rsidP="00AE076B">
      <w:pPr>
        <w:pStyle w:val="EndNoteBibliography"/>
        <w:spacing w:after="0"/>
        <w:ind w:left="720" w:hanging="720"/>
        <w:rPr>
          <w:color w:val="000000" w:themeColor="text1"/>
        </w:rPr>
      </w:pPr>
      <w:bookmarkStart w:id="462" w:name="_ENREF_12"/>
      <w:r w:rsidRPr="00EA7C9C">
        <w:rPr>
          <w:color w:val="000000" w:themeColor="text1"/>
        </w:rPr>
        <w:t>12.</w:t>
      </w:r>
      <w:r w:rsidRPr="00EA7C9C">
        <w:rPr>
          <w:color w:val="000000" w:themeColor="text1"/>
        </w:rPr>
        <w:tab/>
        <w:t xml:space="preserve">A.D. Foster, </w:t>
      </w:r>
      <w:r w:rsidR="008C1835" w:rsidRPr="00EA7C9C">
        <w:rPr>
          <w:color w:val="000000" w:themeColor="text1"/>
        </w:rPr>
        <w:t>J. Lin</w:t>
      </w:r>
      <w:r w:rsidRPr="00EA7C9C">
        <w:rPr>
          <w:color w:val="000000" w:themeColor="text1"/>
        </w:rPr>
        <w:t xml:space="preserve">, D.C.J. Farrugia, T.A. Dean, </w:t>
      </w:r>
      <w:r w:rsidRPr="00EA7C9C">
        <w:rPr>
          <w:i/>
          <w:color w:val="000000" w:themeColor="text1"/>
        </w:rPr>
        <w:t>Investigation into damage nucleation and growth for a free-cutting steel under hot-rolling conditions.</w:t>
      </w:r>
      <w:r w:rsidRPr="00EA7C9C">
        <w:rPr>
          <w:color w:val="000000" w:themeColor="text1"/>
        </w:rPr>
        <w:t xml:space="preserve"> The Journal of Strain Analysis for Engineering Design, 2007. </w:t>
      </w:r>
      <w:r w:rsidRPr="00EA7C9C">
        <w:rPr>
          <w:b/>
          <w:color w:val="000000" w:themeColor="text1"/>
        </w:rPr>
        <w:t>42</w:t>
      </w:r>
      <w:r w:rsidRPr="00EA7C9C">
        <w:rPr>
          <w:color w:val="000000" w:themeColor="text1"/>
        </w:rPr>
        <w:t>: p. 227.</w:t>
      </w:r>
      <w:bookmarkEnd w:id="462"/>
    </w:p>
    <w:p w:rsidR="00856106" w:rsidRPr="00EA7C9C" w:rsidRDefault="00856106" w:rsidP="00AE076B">
      <w:pPr>
        <w:pStyle w:val="EndNoteBibliography"/>
        <w:spacing w:after="0"/>
        <w:ind w:left="720" w:hanging="720"/>
        <w:rPr>
          <w:color w:val="000000" w:themeColor="text1"/>
        </w:rPr>
      </w:pPr>
      <w:bookmarkStart w:id="463" w:name="_ENREF_13"/>
      <w:r w:rsidRPr="00EA7C9C">
        <w:rPr>
          <w:color w:val="000000" w:themeColor="text1"/>
        </w:rPr>
        <w:t>13.</w:t>
      </w:r>
      <w:r w:rsidRPr="00EA7C9C">
        <w:rPr>
          <w:color w:val="000000" w:themeColor="text1"/>
        </w:rPr>
        <w:tab/>
      </w:r>
      <w:r w:rsidR="008C1835" w:rsidRPr="00EA7C9C">
        <w:rPr>
          <w:color w:val="000000" w:themeColor="text1"/>
        </w:rPr>
        <w:t xml:space="preserve">A.D. </w:t>
      </w:r>
      <w:r w:rsidRPr="00EA7C9C">
        <w:rPr>
          <w:color w:val="000000" w:themeColor="text1"/>
        </w:rPr>
        <w:t xml:space="preserve">Foster, </w:t>
      </w:r>
      <w:r w:rsidRPr="00EA7C9C">
        <w:rPr>
          <w:i/>
          <w:color w:val="000000" w:themeColor="text1"/>
        </w:rPr>
        <w:t>modelling of damage evolution under complex strain path and stress-states in hot deformation</w:t>
      </w:r>
      <w:r w:rsidRPr="00EA7C9C">
        <w:rPr>
          <w:color w:val="000000" w:themeColor="text1"/>
        </w:rPr>
        <w:t>. 2007, Birmingham University.</w:t>
      </w:r>
      <w:bookmarkEnd w:id="463"/>
    </w:p>
    <w:p w:rsidR="00856106" w:rsidRPr="00EA7C9C" w:rsidRDefault="00856106" w:rsidP="00AE076B">
      <w:pPr>
        <w:pStyle w:val="EndNoteBibliography"/>
        <w:spacing w:after="0"/>
        <w:ind w:left="720" w:hanging="720"/>
        <w:rPr>
          <w:color w:val="000000" w:themeColor="text1"/>
        </w:rPr>
      </w:pPr>
      <w:bookmarkStart w:id="464" w:name="_ENREF_14"/>
      <w:r w:rsidRPr="00EA7C9C">
        <w:rPr>
          <w:color w:val="000000" w:themeColor="text1"/>
        </w:rPr>
        <w:t>14.</w:t>
      </w:r>
      <w:r w:rsidRPr="00EA7C9C">
        <w:rPr>
          <w:color w:val="000000" w:themeColor="text1"/>
        </w:rPr>
        <w:tab/>
      </w:r>
      <w:r w:rsidR="008C1835" w:rsidRPr="00EA7C9C">
        <w:rPr>
          <w:color w:val="000000" w:themeColor="text1"/>
        </w:rPr>
        <w:t xml:space="preserve">D.C.J. </w:t>
      </w:r>
      <w:r w:rsidRPr="00EA7C9C">
        <w:rPr>
          <w:color w:val="000000" w:themeColor="text1"/>
        </w:rPr>
        <w:t xml:space="preserve">Farrugia, </w:t>
      </w:r>
      <w:r w:rsidRPr="00EA7C9C">
        <w:rPr>
          <w:i/>
          <w:color w:val="000000" w:themeColor="text1"/>
        </w:rPr>
        <w:t>High temperature ductile damage during rolling of free cutting steels.</w:t>
      </w:r>
      <w:r w:rsidRPr="00EA7C9C">
        <w:rPr>
          <w:color w:val="000000" w:themeColor="text1"/>
        </w:rPr>
        <w:t xml:space="preserve"> Ironmaking &amp; Steelmaking, 2010.</w:t>
      </w:r>
      <w:bookmarkEnd w:id="464"/>
    </w:p>
    <w:p w:rsidR="00856106" w:rsidRPr="00EA7C9C" w:rsidRDefault="00856106" w:rsidP="00AE076B">
      <w:pPr>
        <w:pStyle w:val="EndNoteBibliography"/>
        <w:spacing w:after="0"/>
        <w:ind w:left="720" w:hanging="720"/>
        <w:rPr>
          <w:color w:val="000000" w:themeColor="text1"/>
        </w:rPr>
      </w:pPr>
      <w:bookmarkStart w:id="465" w:name="_ENREF_15"/>
      <w:r w:rsidRPr="00EA7C9C">
        <w:rPr>
          <w:color w:val="000000" w:themeColor="text1"/>
        </w:rPr>
        <w:t>15.</w:t>
      </w:r>
      <w:r w:rsidRPr="00EA7C9C">
        <w:rPr>
          <w:color w:val="000000" w:themeColor="text1"/>
        </w:rPr>
        <w:tab/>
      </w:r>
      <w:r w:rsidR="008C1835" w:rsidRPr="00EA7C9C">
        <w:rPr>
          <w:color w:val="000000" w:themeColor="text1"/>
        </w:rPr>
        <w:t xml:space="preserve">D.C.J. </w:t>
      </w:r>
      <w:r w:rsidRPr="00EA7C9C">
        <w:rPr>
          <w:color w:val="000000" w:themeColor="text1"/>
        </w:rPr>
        <w:t xml:space="preserve">Farrugia, </w:t>
      </w:r>
      <w:r w:rsidRPr="00EA7C9C">
        <w:rPr>
          <w:i/>
          <w:color w:val="000000" w:themeColor="text1"/>
        </w:rPr>
        <w:t>Prediction and avoidance of high temperature damage in long product hot rolling.</w:t>
      </w:r>
      <w:r w:rsidRPr="00EA7C9C">
        <w:rPr>
          <w:color w:val="000000" w:themeColor="text1"/>
        </w:rPr>
        <w:t xml:space="preserve"> Journal of Materials Processing Technology, 2006. </w:t>
      </w:r>
      <w:r w:rsidRPr="00EA7C9C">
        <w:rPr>
          <w:b/>
          <w:color w:val="000000" w:themeColor="text1"/>
        </w:rPr>
        <w:t>177</w:t>
      </w:r>
      <w:r w:rsidRPr="00EA7C9C">
        <w:rPr>
          <w:color w:val="000000" w:themeColor="text1"/>
        </w:rPr>
        <w:t>(1-3): p. 486-492.</w:t>
      </w:r>
      <w:bookmarkEnd w:id="465"/>
    </w:p>
    <w:p w:rsidR="00856106" w:rsidRPr="00EA7C9C" w:rsidRDefault="00856106" w:rsidP="00AE076B">
      <w:pPr>
        <w:pStyle w:val="EndNoteBibliography"/>
        <w:spacing w:after="0"/>
        <w:ind w:left="720" w:hanging="720"/>
        <w:rPr>
          <w:color w:val="000000" w:themeColor="text1"/>
        </w:rPr>
      </w:pPr>
      <w:bookmarkStart w:id="466" w:name="_ENREF_16"/>
      <w:r w:rsidRPr="00EA7C9C">
        <w:rPr>
          <w:color w:val="000000" w:themeColor="text1"/>
        </w:rPr>
        <w:t>16.</w:t>
      </w:r>
      <w:r w:rsidRPr="00EA7C9C">
        <w:rPr>
          <w:color w:val="000000" w:themeColor="text1"/>
        </w:rPr>
        <w:tab/>
      </w:r>
      <w:r w:rsidR="008C1835" w:rsidRPr="00EA7C9C">
        <w:rPr>
          <w:color w:val="000000" w:themeColor="text1"/>
        </w:rPr>
        <w:t>W.D. Callister, D.G.Rethwisch</w:t>
      </w:r>
      <w:r w:rsidRPr="00EA7C9C">
        <w:rPr>
          <w:color w:val="000000" w:themeColor="text1"/>
        </w:rPr>
        <w:t xml:space="preserve">, </w:t>
      </w:r>
      <w:r w:rsidRPr="00EA7C9C">
        <w:rPr>
          <w:i/>
          <w:color w:val="000000" w:themeColor="text1"/>
        </w:rPr>
        <w:t>Materials science and engineering : an introduction</w:t>
      </w:r>
      <w:r w:rsidRPr="00EA7C9C">
        <w:rPr>
          <w:color w:val="000000" w:themeColor="text1"/>
        </w:rPr>
        <w:t>. 7th ed. 2007, John Wiley.</w:t>
      </w:r>
      <w:bookmarkEnd w:id="466"/>
    </w:p>
    <w:p w:rsidR="00856106" w:rsidRPr="00EA7C9C" w:rsidRDefault="00856106" w:rsidP="00AE076B">
      <w:pPr>
        <w:pStyle w:val="EndNoteBibliography"/>
        <w:spacing w:after="0"/>
        <w:ind w:left="720" w:hanging="720"/>
        <w:rPr>
          <w:color w:val="000000" w:themeColor="text1"/>
        </w:rPr>
      </w:pPr>
      <w:bookmarkStart w:id="467" w:name="_ENREF_17"/>
      <w:r w:rsidRPr="00EA7C9C">
        <w:rPr>
          <w:color w:val="000000" w:themeColor="text1"/>
        </w:rPr>
        <w:t>17.</w:t>
      </w:r>
      <w:r w:rsidRPr="00EA7C9C">
        <w:rPr>
          <w:color w:val="000000" w:themeColor="text1"/>
        </w:rPr>
        <w:tab/>
      </w:r>
      <w:r w:rsidR="008C1835" w:rsidRPr="00EA7C9C">
        <w:rPr>
          <w:color w:val="000000" w:themeColor="text1"/>
        </w:rPr>
        <w:t xml:space="preserve">H. </w:t>
      </w:r>
      <w:r w:rsidRPr="00EA7C9C">
        <w:rPr>
          <w:color w:val="000000" w:themeColor="text1"/>
        </w:rPr>
        <w:t xml:space="preserve">Chandler, </w:t>
      </w:r>
      <w:r w:rsidRPr="00EA7C9C">
        <w:rPr>
          <w:i/>
          <w:color w:val="000000" w:themeColor="text1"/>
        </w:rPr>
        <w:t>Metallurgy for the Non-Metallurgist</w:t>
      </w:r>
      <w:r w:rsidRPr="00EA7C9C">
        <w:rPr>
          <w:color w:val="000000" w:themeColor="text1"/>
        </w:rPr>
        <w:t>. 1998: Materials Park.</w:t>
      </w:r>
      <w:bookmarkEnd w:id="467"/>
    </w:p>
    <w:p w:rsidR="00856106" w:rsidRPr="00EA7C9C" w:rsidRDefault="00856106" w:rsidP="00AE076B">
      <w:pPr>
        <w:pStyle w:val="EndNoteBibliography"/>
        <w:spacing w:after="0"/>
        <w:ind w:left="720" w:hanging="720"/>
        <w:rPr>
          <w:color w:val="000000" w:themeColor="text1"/>
        </w:rPr>
      </w:pPr>
      <w:bookmarkStart w:id="468" w:name="_ENREF_18"/>
      <w:r w:rsidRPr="00EA7C9C">
        <w:rPr>
          <w:color w:val="000000" w:themeColor="text1"/>
        </w:rPr>
        <w:t>18.</w:t>
      </w:r>
      <w:r w:rsidRPr="00EA7C9C">
        <w:rPr>
          <w:color w:val="000000" w:themeColor="text1"/>
        </w:rPr>
        <w:tab/>
        <w:t>D. Farrugia, Z.</w:t>
      </w:r>
      <w:r w:rsidR="008C1835" w:rsidRPr="00EA7C9C">
        <w:rPr>
          <w:rFonts w:ascii="Segoe UI" w:eastAsiaTheme="minorHAnsi" w:hAnsi="Segoe UI" w:cs="Segoe UI"/>
          <w:color w:val="000000" w:themeColor="text1"/>
          <w:sz w:val="18"/>
          <w:szCs w:val="18"/>
        </w:rPr>
        <w:t xml:space="preserve"> </w:t>
      </w:r>
      <w:r w:rsidR="008C1835" w:rsidRPr="00EA7C9C">
        <w:rPr>
          <w:color w:val="000000" w:themeColor="text1"/>
        </w:rPr>
        <w:t>Husain</w:t>
      </w:r>
      <w:r w:rsidRPr="00EA7C9C">
        <w:rPr>
          <w:color w:val="000000" w:themeColor="text1"/>
        </w:rPr>
        <w:t xml:space="preserve">, V. Santisteban, J. Llanos, J. Bianchi, P. Vescovo, J.pera, J. Rodriguez-Ibabe, C. Revilla, J. Fredriksson, J. Demurger, R. Forestier, B. Kieber, </w:t>
      </w:r>
      <w:r w:rsidRPr="00EA7C9C">
        <w:rPr>
          <w:i/>
          <w:color w:val="000000" w:themeColor="text1"/>
        </w:rPr>
        <w:t>PACROLP: the prediction and avoidance of cracking in long product hot rolling</w:t>
      </w:r>
      <w:r w:rsidRPr="00EA7C9C">
        <w:rPr>
          <w:color w:val="000000" w:themeColor="text1"/>
        </w:rPr>
        <w:t>. 2009. p. 23-25.</w:t>
      </w:r>
      <w:bookmarkEnd w:id="468"/>
    </w:p>
    <w:p w:rsidR="00856106" w:rsidRPr="00EA7C9C" w:rsidRDefault="00856106" w:rsidP="00AE076B">
      <w:pPr>
        <w:pStyle w:val="EndNoteBibliography"/>
        <w:spacing w:after="0"/>
        <w:ind w:left="720" w:hanging="720"/>
        <w:rPr>
          <w:color w:val="000000" w:themeColor="text1"/>
        </w:rPr>
      </w:pPr>
      <w:bookmarkStart w:id="469" w:name="_ENREF_19"/>
      <w:r w:rsidRPr="00EA7C9C">
        <w:rPr>
          <w:color w:val="000000" w:themeColor="text1"/>
        </w:rPr>
        <w:t>19.</w:t>
      </w:r>
      <w:r w:rsidRPr="00EA7C9C">
        <w:rPr>
          <w:color w:val="000000" w:themeColor="text1"/>
        </w:rPr>
        <w:tab/>
        <w:t>B. Masek, H.</w:t>
      </w:r>
      <w:r w:rsidR="008C1835" w:rsidRPr="00EA7C9C">
        <w:rPr>
          <w:rFonts w:ascii="Segoe UI" w:eastAsiaTheme="minorHAnsi" w:hAnsi="Segoe UI" w:cs="Segoe UI"/>
          <w:color w:val="000000" w:themeColor="text1"/>
          <w:sz w:val="18"/>
          <w:szCs w:val="18"/>
        </w:rPr>
        <w:t xml:space="preserve"> </w:t>
      </w:r>
      <w:r w:rsidR="008C1835" w:rsidRPr="00EA7C9C">
        <w:rPr>
          <w:color w:val="000000" w:themeColor="text1"/>
        </w:rPr>
        <w:t>Stankova</w:t>
      </w:r>
      <w:r w:rsidRPr="00EA7C9C">
        <w:rPr>
          <w:color w:val="000000" w:themeColor="text1"/>
        </w:rPr>
        <w:t xml:space="preserve">, L. Kruger, L.W. Meyer, </w:t>
      </w:r>
      <w:r w:rsidRPr="00EA7C9C">
        <w:rPr>
          <w:i/>
          <w:color w:val="000000" w:themeColor="text1"/>
        </w:rPr>
        <w:t>Comparison of intensity of high temperature surface damage for 20MoCrS4 steel with varying parameters of dynamical heating.</w:t>
      </w:r>
      <w:r w:rsidRPr="00EA7C9C">
        <w:rPr>
          <w:color w:val="000000" w:themeColor="text1"/>
        </w:rPr>
        <w:t xml:space="preserve"> Materials Science and Technology, 2006. </w:t>
      </w:r>
      <w:r w:rsidRPr="00EA7C9C">
        <w:rPr>
          <w:b/>
          <w:color w:val="000000" w:themeColor="text1"/>
        </w:rPr>
        <w:t>22</w:t>
      </w:r>
      <w:r w:rsidRPr="00EA7C9C">
        <w:rPr>
          <w:color w:val="000000" w:themeColor="text1"/>
        </w:rPr>
        <w:t>: p. 1444-1448.</w:t>
      </w:r>
      <w:bookmarkEnd w:id="469"/>
    </w:p>
    <w:p w:rsidR="00856106" w:rsidRPr="00EA7C9C" w:rsidRDefault="00856106" w:rsidP="00AE076B">
      <w:pPr>
        <w:pStyle w:val="EndNoteBibliography"/>
        <w:spacing w:after="0"/>
        <w:ind w:left="720" w:hanging="720"/>
        <w:rPr>
          <w:color w:val="000000" w:themeColor="text1"/>
        </w:rPr>
      </w:pPr>
      <w:bookmarkStart w:id="470" w:name="_ENREF_20"/>
      <w:r w:rsidRPr="00EA7C9C">
        <w:rPr>
          <w:color w:val="000000" w:themeColor="text1"/>
        </w:rPr>
        <w:t>20.</w:t>
      </w:r>
      <w:r w:rsidRPr="00EA7C9C">
        <w:rPr>
          <w:color w:val="000000" w:themeColor="text1"/>
        </w:rPr>
        <w:tab/>
        <w:t>Y. Kim, H.</w:t>
      </w:r>
      <w:r w:rsidR="008C1835" w:rsidRPr="00EA7C9C">
        <w:rPr>
          <w:color w:val="000000" w:themeColor="text1"/>
        </w:rPr>
        <w:t xml:space="preserve"> </w:t>
      </w:r>
      <w:r w:rsidRPr="00EA7C9C">
        <w:rPr>
          <w:color w:val="000000" w:themeColor="text1"/>
        </w:rPr>
        <w:t>K</w:t>
      </w:r>
      <w:r w:rsidR="008C1835" w:rsidRPr="00EA7C9C">
        <w:rPr>
          <w:color w:val="000000" w:themeColor="text1"/>
        </w:rPr>
        <w:t>im</w:t>
      </w:r>
      <w:r w:rsidRPr="00EA7C9C">
        <w:rPr>
          <w:color w:val="000000" w:themeColor="text1"/>
        </w:rPr>
        <w:t xml:space="preserve">, S.Y. Shin, K. Rhee, S.B. Ahn, D.L. Lee, N.J. Kim, S. Lee, </w:t>
      </w:r>
      <w:r w:rsidRPr="00EA7C9C">
        <w:rPr>
          <w:i/>
          <w:color w:val="000000" w:themeColor="text1"/>
        </w:rPr>
        <w:t>Formation Mechanisms of Cracks Formed During Hot Rolling of Free-Machining Steel Billets.</w:t>
      </w:r>
      <w:r w:rsidRPr="00EA7C9C">
        <w:rPr>
          <w:color w:val="000000" w:themeColor="text1"/>
        </w:rPr>
        <w:t xml:space="preserve"> Metallurgical and Materials Transactions A, 2012. </w:t>
      </w:r>
      <w:r w:rsidRPr="00EA7C9C">
        <w:rPr>
          <w:b/>
          <w:color w:val="000000" w:themeColor="text1"/>
        </w:rPr>
        <w:t>43A</w:t>
      </w:r>
      <w:r w:rsidRPr="00EA7C9C">
        <w:rPr>
          <w:color w:val="000000" w:themeColor="text1"/>
        </w:rPr>
        <w:t>: p. 882-892.</w:t>
      </w:r>
      <w:bookmarkEnd w:id="470"/>
    </w:p>
    <w:p w:rsidR="00856106" w:rsidRPr="00EA7C9C" w:rsidRDefault="00856106" w:rsidP="00AE076B">
      <w:pPr>
        <w:pStyle w:val="EndNoteBibliography"/>
        <w:spacing w:after="0"/>
        <w:ind w:left="720" w:hanging="720"/>
        <w:rPr>
          <w:color w:val="000000" w:themeColor="text1"/>
        </w:rPr>
      </w:pPr>
      <w:bookmarkStart w:id="471" w:name="_ENREF_21"/>
      <w:r w:rsidRPr="00EA7C9C">
        <w:rPr>
          <w:color w:val="000000" w:themeColor="text1"/>
        </w:rPr>
        <w:lastRenderedPageBreak/>
        <w:t>21.</w:t>
      </w:r>
      <w:r w:rsidRPr="00EA7C9C">
        <w:rPr>
          <w:color w:val="000000" w:themeColor="text1"/>
        </w:rPr>
        <w:tab/>
        <w:t>C. Garcia de Andres, F.G.</w:t>
      </w:r>
      <w:r w:rsidR="008C1835" w:rsidRPr="00EA7C9C">
        <w:rPr>
          <w:rFonts w:ascii="Segoe UI" w:eastAsiaTheme="minorHAnsi" w:hAnsi="Segoe UI" w:cs="Segoe UI"/>
          <w:color w:val="000000" w:themeColor="text1"/>
          <w:sz w:val="18"/>
          <w:szCs w:val="18"/>
        </w:rPr>
        <w:t xml:space="preserve"> </w:t>
      </w:r>
      <w:r w:rsidR="008C1835" w:rsidRPr="00EA7C9C">
        <w:rPr>
          <w:color w:val="000000" w:themeColor="text1"/>
        </w:rPr>
        <w:t>Caballero</w:t>
      </w:r>
      <w:r w:rsidRPr="00EA7C9C">
        <w:rPr>
          <w:color w:val="000000" w:themeColor="text1"/>
        </w:rPr>
        <w:t xml:space="preserve">, C. Capdevila, D. San Martin, </w:t>
      </w:r>
      <w:r w:rsidRPr="00EA7C9C">
        <w:rPr>
          <w:i/>
          <w:color w:val="000000" w:themeColor="text1"/>
        </w:rPr>
        <w:t>Revealing austenite grain boundaries by thermal etching: advantages and disadvantages.</w:t>
      </w:r>
      <w:r w:rsidRPr="00EA7C9C">
        <w:rPr>
          <w:color w:val="000000" w:themeColor="text1"/>
        </w:rPr>
        <w:t xml:space="preserve"> Materials Characterization, 2003. </w:t>
      </w:r>
      <w:r w:rsidRPr="00EA7C9C">
        <w:rPr>
          <w:b/>
          <w:color w:val="000000" w:themeColor="text1"/>
        </w:rPr>
        <w:t>49</w:t>
      </w:r>
      <w:r w:rsidRPr="00EA7C9C">
        <w:rPr>
          <w:color w:val="000000" w:themeColor="text1"/>
        </w:rPr>
        <w:t>: p. 121-127.</w:t>
      </w:r>
      <w:bookmarkEnd w:id="471"/>
    </w:p>
    <w:p w:rsidR="00856106" w:rsidRPr="00EA7C9C" w:rsidRDefault="00856106" w:rsidP="00AE076B">
      <w:pPr>
        <w:pStyle w:val="EndNoteBibliography"/>
        <w:spacing w:after="0"/>
        <w:ind w:left="720" w:hanging="720"/>
        <w:rPr>
          <w:color w:val="000000" w:themeColor="text1"/>
        </w:rPr>
      </w:pPr>
      <w:bookmarkStart w:id="472" w:name="_ENREF_22"/>
      <w:r w:rsidRPr="00EA7C9C">
        <w:rPr>
          <w:color w:val="000000" w:themeColor="text1"/>
        </w:rPr>
        <w:t>22.</w:t>
      </w:r>
      <w:r w:rsidRPr="00EA7C9C">
        <w:rPr>
          <w:color w:val="000000" w:themeColor="text1"/>
        </w:rPr>
        <w:tab/>
      </w:r>
      <w:r w:rsidR="008C1835" w:rsidRPr="00EA7C9C">
        <w:rPr>
          <w:color w:val="000000" w:themeColor="text1"/>
        </w:rPr>
        <w:t xml:space="preserve">D. </w:t>
      </w:r>
      <w:r w:rsidRPr="00EA7C9C">
        <w:rPr>
          <w:color w:val="000000" w:themeColor="text1"/>
        </w:rPr>
        <w:t>McL</w:t>
      </w:r>
      <w:r w:rsidR="0076187B" w:rsidRPr="00EA7C9C">
        <w:rPr>
          <w:color w:val="000000" w:themeColor="text1"/>
        </w:rPr>
        <w:t>ean</w:t>
      </w:r>
      <w:r w:rsidRPr="00EA7C9C">
        <w:rPr>
          <w:color w:val="000000" w:themeColor="text1"/>
        </w:rPr>
        <w:t xml:space="preserve">, </w:t>
      </w:r>
      <w:r w:rsidRPr="00EA7C9C">
        <w:rPr>
          <w:i/>
          <w:color w:val="000000" w:themeColor="text1"/>
        </w:rPr>
        <w:t>Grain Boundaries in Metals</w:t>
      </w:r>
      <w:r w:rsidRPr="00EA7C9C">
        <w:rPr>
          <w:color w:val="000000" w:themeColor="text1"/>
        </w:rPr>
        <w:t>. 1957, Clarendon Press.</w:t>
      </w:r>
      <w:bookmarkEnd w:id="472"/>
    </w:p>
    <w:p w:rsidR="00856106" w:rsidRPr="00EA7C9C" w:rsidRDefault="00856106" w:rsidP="00AE076B">
      <w:pPr>
        <w:pStyle w:val="EndNoteBibliography"/>
        <w:spacing w:after="0"/>
        <w:ind w:left="720" w:hanging="720"/>
        <w:rPr>
          <w:color w:val="000000" w:themeColor="text1"/>
        </w:rPr>
      </w:pPr>
      <w:bookmarkStart w:id="473" w:name="_ENREF_23"/>
      <w:r w:rsidRPr="00EA7C9C">
        <w:rPr>
          <w:color w:val="000000" w:themeColor="text1"/>
        </w:rPr>
        <w:t>23.</w:t>
      </w:r>
      <w:r w:rsidRPr="00EA7C9C">
        <w:rPr>
          <w:color w:val="000000" w:themeColor="text1"/>
        </w:rPr>
        <w:tab/>
        <w:t>J. Cho, J.A.</w:t>
      </w:r>
      <w:r w:rsidR="008C1835" w:rsidRPr="00EA7C9C">
        <w:rPr>
          <w:rFonts w:ascii="Segoe UI" w:eastAsiaTheme="minorHAnsi" w:hAnsi="Segoe UI" w:cs="Segoe UI"/>
          <w:color w:val="000000" w:themeColor="text1"/>
          <w:sz w:val="18"/>
          <w:szCs w:val="18"/>
        </w:rPr>
        <w:t xml:space="preserve"> </w:t>
      </w:r>
      <w:r w:rsidR="008C1835" w:rsidRPr="00EA7C9C">
        <w:rPr>
          <w:color w:val="000000" w:themeColor="text1"/>
        </w:rPr>
        <w:t>Szpunar</w:t>
      </w:r>
      <w:r w:rsidRPr="00EA7C9C">
        <w:rPr>
          <w:color w:val="000000" w:themeColor="text1"/>
        </w:rPr>
        <w:t xml:space="preserve">, </w:t>
      </w:r>
      <w:r w:rsidRPr="00EA7C9C">
        <w:rPr>
          <w:i/>
          <w:color w:val="000000" w:themeColor="text1"/>
        </w:rPr>
        <w:t>The effect of Grain Boundary Charactetr Distribution (GBCD) on Edge Cracking during Hot rolling of austenitic stainless steel.</w:t>
      </w:r>
      <w:r w:rsidRPr="00EA7C9C">
        <w:rPr>
          <w:color w:val="000000" w:themeColor="text1"/>
        </w:rPr>
        <w:t xml:space="preserve"> Materials science Forum, 2002. </w:t>
      </w:r>
      <w:r w:rsidRPr="00EA7C9C">
        <w:rPr>
          <w:b/>
          <w:color w:val="000000" w:themeColor="text1"/>
        </w:rPr>
        <w:t>408-412</w:t>
      </w:r>
      <w:r w:rsidRPr="00EA7C9C">
        <w:rPr>
          <w:color w:val="000000" w:themeColor="text1"/>
        </w:rPr>
        <w:t>: p. 1365-1370.</w:t>
      </w:r>
      <w:bookmarkEnd w:id="473"/>
    </w:p>
    <w:p w:rsidR="00856106" w:rsidRPr="00EA7C9C" w:rsidRDefault="00856106" w:rsidP="00AE076B">
      <w:pPr>
        <w:pStyle w:val="EndNoteBibliography"/>
        <w:spacing w:after="0"/>
        <w:ind w:left="720" w:hanging="720"/>
        <w:rPr>
          <w:color w:val="000000" w:themeColor="text1"/>
        </w:rPr>
      </w:pPr>
      <w:bookmarkStart w:id="474" w:name="_ENREF_24"/>
      <w:r w:rsidRPr="00EA7C9C">
        <w:rPr>
          <w:color w:val="000000" w:themeColor="text1"/>
        </w:rPr>
        <w:t>24.</w:t>
      </w:r>
      <w:r w:rsidRPr="00EA7C9C">
        <w:rPr>
          <w:color w:val="000000" w:themeColor="text1"/>
        </w:rPr>
        <w:tab/>
        <w:t>J. Lin, Y.</w:t>
      </w:r>
      <w:r w:rsidR="008C1835" w:rsidRPr="00EA7C9C">
        <w:rPr>
          <w:color w:val="000000" w:themeColor="text1"/>
        </w:rPr>
        <w:t xml:space="preserve"> </w:t>
      </w:r>
      <w:r w:rsidRPr="00EA7C9C">
        <w:rPr>
          <w:color w:val="000000" w:themeColor="text1"/>
        </w:rPr>
        <w:t>L</w:t>
      </w:r>
      <w:r w:rsidR="008C1835" w:rsidRPr="00EA7C9C">
        <w:rPr>
          <w:color w:val="000000" w:themeColor="text1"/>
        </w:rPr>
        <w:t>iu</w:t>
      </w:r>
      <w:r w:rsidRPr="00EA7C9C">
        <w:rPr>
          <w:color w:val="000000" w:themeColor="text1"/>
        </w:rPr>
        <w:t xml:space="preserve">, T.A. Dean, </w:t>
      </w:r>
      <w:r w:rsidRPr="00EA7C9C">
        <w:rPr>
          <w:i/>
          <w:color w:val="000000" w:themeColor="text1"/>
        </w:rPr>
        <w:t>A review on damage mechanisms, models and calibration methods under various deformation conditions.</w:t>
      </w:r>
      <w:r w:rsidRPr="00EA7C9C">
        <w:rPr>
          <w:color w:val="000000" w:themeColor="text1"/>
        </w:rPr>
        <w:t xml:space="preserve"> International Journal of DAMAGE MECHANICS, 2005. </w:t>
      </w:r>
      <w:r w:rsidRPr="00EA7C9C">
        <w:rPr>
          <w:b/>
          <w:color w:val="000000" w:themeColor="text1"/>
        </w:rPr>
        <w:t>14</w:t>
      </w:r>
      <w:r w:rsidRPr="00EA7C9C">
        <w:rPr>
          <w:color w:val="000000" w:themeColor="text1"/>
        </w:rPr>
        <w:t>: p. 299-319.</w:t>
      </w:r>
      <w:bookmarkEnd w:id="474"/>
    </w:p>
    <w:p w:rsidR="00856106" w:rsidRPr="00EA7C9C" w:rsidRDefault="00856106" w:rsidP="00AE076B">
      <w:pPr>
        <w:pStyle w:val="EndNoteBibliography"/>
        <w:spacing w:after="0"/>
        <w:ind w:left="720" w:hanging="720"/>
        <w:rPr>
          <w:color w:val="000000" w:themeColor="text1"/>
        </w:rPr>
      </w:pPr>
      <w:bookmarkStart w:id="475" w:name="_ENREF_25"/>
      <w:r w:rsidRPr="00EA7C9C">
        <w:rPr>
          <w:color w:val="000000" w:themeColor="text1"/>
        </w:rPr>
        <w:t>25.</w:t>
      </w:r>
      <w:r w:rsidRPr="00EA7C9C">
        <w:rPr>
          <w:color w:val="000000" w:themeColor="text1"/>
        </w:rPr>
        <w:tab/>
        <w:t>E. Maire, C.</w:t>
      </w:r>
      <w:r w:rsidR="002A7E6B" w:rsidRPr="00EA7C9C">
        <w:rPr>
          <w:rFonts w:ascii="Segoe UI" w:eastAsiaTheme="minorHAnsi" w:hAnsi="Segoe UI" w:cs="Segoe UI"/>
          <w:color w:val="000000" w:themeColor="text1"/>
          <w:sz w:val="18"/>
          <w:szCs w:val="18"/>
        </w:rPr>
        <w:t xml:space="preserve"> </w:t>
      </w:r>
      <w:r w:rsidR="002A7E6B" w:rsidRPr="00EA7C9C">
        <w:rPr>
          <w:color w:val="000000" w:themeColor="text1"/>
        </w:rPr>
        <w:t>Bordreuil</w:t>
      </w:r>
      <w:r w:rsidRPr="00EA7C9C">
        <w:rPr>
          <w:color w:val="000000" w:themeColor="text1"/>
        </w:rPr>
        <w:t xml:space="preserve">, L. Babout, J.C. Boyer, </w:t>
      </w:r>
      <w:r w:rsidRPr="00EA7C9C">
        <w:rPr>
          <w:i/>
          <w:color w:val="000000" w:themeColor="text1"/>
        </w:rPr>
        <w:t>Damage initiation and growth in metals: Comparison between modelling and tomography experiments.</w:t>
      </w:r>
      <w:r w:rsidRPr="00EA7C9C">
        <w:rPr>
          <w:color w:val="000000" w:themeColor="text1"/>
        </w:rPr>
        <w:t xml:space="preserve"> Journal of the Mechanics and Physics of Solids, 2005. </w:t>
      </w:r>
      <w:r w:rsidRPr="00EA7C9C">
        <w:rPr>
          <w:b/>
          <w:color w:val="000000" w:themeColor="text1"/>
        </w:rPr>
        <w:t>53</w:t>
      </w:r>
      <w:r w:rsidRPr="00EA7C9C">
        <w:rPr>
          <w:color w:val="000000" w:themeColor="text1"/>
        </w:rPr>
        <w:t>: p. 2411-2434.</w:t>
      </w:r>
      <w:bookmarkEnd w:id="475"/>
    </w:p>
    <w:p w:rsidR="00856106" w:rsidRPr="00EA7C9C" w:rsidRDefault="00856106" w:rsidP="00AE076B">
      <w:pPr>
        <w:pStyle w:val="EndNoteBibliography"/>
        <w:spacing w:after="0"/>
        <w:ind w:left="720" w:hanging="720"/>
        <w:rPr>
          <w:color w:val="000000" w:themeColor="text1"/>
        </w:rPr>
      </w:pPr>
      <w:bookmarkStart w:id="476" w:name="_ENREF_26"/>
      <w:r w:rsidRPr="00EA7C9C">
        <w:rPr>
          <w:color w:val="000000" w:themeColor="text1"/>
        </w:rPr>
        <w:t>26.</w:t>
      </w:r>
      <w:r w:rsidRPr="00EA7C9C">
        <w:rPr>
          <w:color w:val="000000" w:themeColor="text1"/>
        </w:rPr>
        <w:tab/>
        <w:t>N. Schlu¨ter, F.</w:t>
      </w:r>
      <w:r w:rsidR="002A7E6B" w:rsidRPr="00EA7C9C">
        <w:rPr>
          <w:rFonts w:ascii="Segoe UI" w:eastAsiaTheme="minorHAnsi" w:hAnsi="Segoe UI" w:cs="Segoe UI"/>
          <w:color w:val="000000" w:themeColor="text1"/>
          <w:sz w:val="18"/>
          <w:szCs w:val="18"/>
        </w:rPr>
        <w:t xml:space="preserve"> </w:t>
      </w:r>
      <w:r w:rsidR="002A7E6B" w:rsidRPr="00EA7C9C">
        <w:rPr>
          <w:color w:val="000000" w:themeColor="text1"/>
        </w:rPr>
        <w:t>Grimpe</w:t>
      </w:r>
      <w:r w:rsidRPr="00EA7C9C">
        <w:rPr>
          <w:color w:val="000000" w:themeColor="text1"/>
        </w:rPr>
        <w:t xml:space="preserve">, W. Bleck, W. Dahl, </w:t>
      </w:r>
      <w:r w:rsidRPr="00EA7C9C">
        <w:rPr>
          <w:i/>
          <w:color w:val="000000" w:themeColor="text1"/>
        </w:rPr>
        <w:t>Modelling of the damage in ductile steels.</w:t>
      </w:r>
      <w:r w:rsidRPr="00EA7C9C">
        <w:rPr>
          <w:color w:val="000000" w:themeColor="text1"/>
        </w:rPr>
        <w:t xml:space="preserve"> Computational Materials Science, 1996. </w:t>
      </w:r>
      <w:r w:rsidRPr="00EA7C9C">
        <w:rPr>
          <w:b/>
          <w:color w:val="000000" w:themeColor="text1"/>
        </w:rPr>
        <w:t>7</w:t>
      </w:r>
      <w:r w:rsidRPr="00EA7C9C">
        <w:rPr>
          <w:color w:val="000000" w:themeColor="text1"/>
        </w:rPr>
        <w:t>: p. 27-33.</w:t>
      </w:r>
      <w:bookmarkEnd w:id="476"/>
    </w:p>
    <w:p w:rsidR="00856106" w:rsidRPr="00EA7C9C" w:rsidRDefault="00856106" w:rsidP="00AE076B">
      <w:pPr>
        <w:pStyle w:val="EndNoteBibliography"/>
        <w:spacing w:after="0"/>
        <w:ind w:left="720" w:hanging="720"/>
        <w:rPr>
          <w:color w:val="000000" w:themeColor="text1"/>
        </w:rPr>
      </w:pPr>
      <w:bookmarkStart w:id="477" w:name="_ENREF_27"/>
      <w:r w:rsidRPr="00EA7C9C">
        <w:rPr>
          <w:color w:val="000000" w:themeColor="text1"/>
        </w:rPr>
        <w:t>27.</w:t>
      </w:r>
      <w:r w:rsidRPr="00EA7C9C">
        <w:rPr>
          <w:color w:val="000000" w:themeColor="text1"/>
        </w:rPr>
        <w:tab/>
        <w:t>H. Tinet, H.</w:t>
      </w:r>
      <w:r w:rsidR="002A7E6B" w:rsidRPr="00EA7C9C">
        <w:rPr>
          <w:rFonts w:ascii="Segoe UI" w:eastAsiaTheme="minorHAnsi" w:hAnsi="Segoe UI" w:cs="Segoe UI"/>
          <w:color w:val="000000" w:themeColor="text1"/>
          <w:sz w:val="18"/>
          <w:szCs w:val="18"/>
        </w:rPr>
        <w:t xml:space="preserve"> </w:t>
      </w:r>
      <w:r w:rsidR="002A7E6B" w:rsidRPr="00EA7C9C">
        <w:rPr>
          <w:color w:val="000000" w:themeColor="text1"/>
        </w:rPr>
        <w:t>Klocker</w:t>
      </w:r>
      <w:r w:rsidRPr="00EA7C9C">
        <w:rPr>
          <w:color w:val="000000" w:themeColor="text1"/>
        </w:rPr>
        <w:t xml:space="preserve">, J.L. Coze, </w:t>
      </w:r>
      <w:r w:rsidRPr="00EA7C9C">
        <w:rPr>
          <w:i/>
          <w:color w:val="000000" w:themeColor="text1"/>
        </w:rPr>
        <w:t>Damage analysis during hot deformation of a resulfurised stainless steel.</w:t>
      </w:r>
      <w:r w:rsidRPr="00EA7C9C">
        <w:rPr>
          <w:color w:val="000000" w:themeColor="text1"/>
        </w:rPr>
        <w:t xml:space="preserve"> Acta Materialia, 2004. </w:t>
      </w:r>
      <w:r w:rsidRPr="00EA7C9C">
        <w:rPr>
          <w:b/>
          <w:color w:val="000000" w:themeColor="text1"/>
        </w:rPr>
        <w:t>52</w:t>
      </w:r>
      <w:r w:rsidRPr="00EA7C9C">
        <w:rPr>
          <w:color w:val="000000" w:themeColor="text1"/>
        </w:rPr>
        <w:t>: p. 3825-3842.</w:t>
      </w:r>
      <w:bookmarkEnd w:id="477"/>
    </w:p>
    <w:p w:rsidR="00856106" w:rsidRPr="00EA7C9C" w:rsidRDefault="00856106" w:rsidP="00AE076B">
      <w:pPr>
        <w:pStyle w:val="EndNoteBibliography"/>
        <w:spacing w:after="0"/>
        <w:ind w:left="720" w:hanging="720"/>
        <w:rPr>
          <w:color w:val="000000" w:themeColor="text1"/>
        </w:rPr>
      </w:pPr>
      <w:bookmarkStart w:id="478" w:name="_ENREF_28"/>
      <w:r w:rsidRPr="00EA7C9C">
        <w:rPr>
          <w:color w:val="000000" w:themeColor="text1"/>
        </w:rPr>
        <w:t>28.</w:t>
      </w:r>
      <w:r w:rsidRPr="00EA7C9C">
        <w:rPr>
          <w:color w:val="000000" w:themeColor="text1"/>
        </w:rPr>
        <w:tab/>
        <w:t>F.W. Brust, B.N.</w:t>
      </w:r>
      <w:r w:rsidR="00AE076B" w:rsidRPr="00EA7C9C">
        <w:rPr>
          <w:color w:val="000000" w:themeColor="text1"/>
        </w:rPr>
        <w:t xml:space="preserve"> </w:t>
      </w:r>
      <w:r w:rsidRPr="00EA7C9C">
        <w:rPr>
          <w:color w:val="000000" w:themeColor="text1"/>
        </w:rPr>
        <w:t>L</w:t>
      </w:r>
      <w:r w:rsidR="00AE076B" w:rsidRPr="00EA7C9C">
        <w:rPr>
          <w:color w:val="000000" w:themeColor="text1"/>
        </w:rPr>
        <w:t>eis</w:t>
      </w:r>
      <w:r w:rsidRPr="00EA7C9C">
        <w:rPr>
          <w:color w:val="000000" w:themeColor="text1"/>
        </w:rPr>
        <w:t xml:space="preserve">, </w:t>
      </w:r>
      <w:r w:rsidRPr="00EA7C9C">
        <w:rPr>
          <w:i/>
          <w:color w:val="000000" w:themeColor="text1"/>
        </w:rPr>
        <w:t>A new model for characterizing primary creep damage.</w:t>
      </w:r>
      <w:r w:rsidRPr="00EA7C9C">
        <w:rPr>
          <w:color w:val="000000" w:themeColor="text1"/>
        </w:rPr>
        <w:t xml:space="preserve"> International journal of fracture, 1992. </w:t>
      </w:r>
      <w:r w:rsidRPr="00EA7C9C">
        <w:rPr>
          <w:b/>
          <w:color w:val="000000" w:themeColor="text1"/>
        </w:rPr>
        <w:t>54</w:t>
      </w:r>
      <w:r w:rsidRPr="00EA7C9C">
        <w:rPr>
          <w:color w:val="000000" w:themeColor="text1"/>
        </w:rPr>
        <w:t>: p. 45-63.</w:t>
      </w:r>
      <w:bookmarkEnd w:id="478"/>
    </w:p>
    <w:p w:rsidR="00856106" w:rsidRPr="00EA7C9C" w:rsidRDefault="00856106" w:rsidP="00AE076B">
      <w:pPr>
        <w:pStyle w:val="EndNoteBibliography"/>
        <w:spacing w:after="0"/>
        <w:ind w:left="720" w:hanging="720"/>
        <w:rPr>
          <w:color w:val="000000" w:themeColor="text1"/>
        </w:rPr>
      </w:pPr>
      <w:bookmarkStart w:id="479" w:name="_ENREF_29"/>
      <w:r w:rsidRPr="00EA7C9C">
        <w:rPr>
          <w:color w:val="000000" w:themeColor="text1"/>
        </w:rPr>
        <w:t>29.</w:t>
      </w:r>
      <w:r w:rsidRPr="00EA7C9C">
        <w:rPr>
          <w:color w:val="000000" w:themeColor="text1"/>
        </w:rPr>
        <w:tab/>
        <w:t>M.F. Ashby, B.F.</w:t>
      </w:r>
      <w:r w:rsidR="00AE076B" w:rsidRPr="00EA7C9C">
        <w:rPr>
          <w:color w:val="000000" w:themeColor="text1"/>
        </w:rPr>
        <w:t xml:space="preserve"> </w:t>
      </w:r>
      <w:r w:rsidRPr="00EA7C9C">
        <w:rPr>
          <w:color w:val="000000" w:themeColor="text1"/>
        </w:rPr>
        <w:t>D</w:t>
      </w:r>
      <w:r w:rsidR="00AE076B" w:rsidRPr="00EA7C9C">
        <w:rPr>
          <w:color w:val="000000" w:themeColor="text1"/>
        </w:rPr>
        <w:t>yson</w:t>
      </w:r>
      <w:r w:rsidRPr="00EA7C9C">
        <w:rPr>
          <w:color w:val="000000" w:themeColor="text1"/>
        </w:rPr>
        <w:t xml:space="preserve">, </w:t>
      </w:r>
      <w:r w:rsidRPr="00EA7C9C">
        <w:rPr>
          <w:i/>
          <w:color w:val="000000" w:themeColor="text1"/>
        </w:rPr>
        <w:t>Creep damage mechanics and micromechanisms</w:t>
      </w:r>
      <w:r w:rsidRPr="00EA7C9C">
        <w:rPr>
          <w:color w:val="000000" w:themeColor="text1"/>
        </w:rPr>
        <w:t>. 1984, Pergamon.</w:t>
      </w:r>
      <w:bookmarkEnd w:id="479"/>
    </w:p>
    <w:p w:rsidR="00856106" w:rsidRPr="00EA7C9C" w:rsidRDefault="00856106" w:rsidP="00AE076B">
      <w:pPr>
        <w:pStyle w:val="EndNoteBibliography"/>
        <w:spacing w:after="0"/>
        <w:ind w:left="720" w:hanging="720"/>
        <w:rPr>
          <w:color w:val="000000" w:themeColor="text1"/>
        </w:rPr>
      </w:pPr>
      <w:bookmarkStart w:id="480" w:name="_ENREF_30"/>
      <w:r w:rsidRPr="00EA7C9C">
        <w:rPr>
          <w:color w:val="000000" w:themeColor="text1"/>
        </w:rPr>
        <w:t>30.</w:t>
      </w:r>
      <w:r w:rsidRPr="00EA7C9C">
        <w:rPr>
          <w:color w:val="000000" w:themeColor="text1"/>
        </w:rPr>
        <w:tab/>
      </w:r>
      <w:r w:rsidR="00AE076B" w:rsidRPr="00EA7C9C">
        <w:rPr>
          <w:color w:val="000000" w:themeColor="text1"/>
        </w:rPr>
        <w:t xml:space="preserve">C.E. </w:t>
      </w:r>
      <w:r w:rsidRPr="00EA7C9C">
        <w:rPr>
          <w:color w:val="000000" w:themeColor="text1"/>
        </w:rPr>
        <w:t xml:space="preserve">Pearson, Journal of the Institute of Metals, 1934. </w:t>
      </w:r>
      <w:r w:rsidRPr="00EA7C9C">
        <w:rPr>
          <w:b/>
          <w:color w:val="000000" w:themeColor="text1"/>
        </w:rPr>
        <w:t>54</w:t>
      </w:r>
      <w:r w:rsidRPr="00EA7C9C">
        <w:rPr>
          <w:color w:val="000000" w:themeColor="text1"/>
        </w:rPr>
        <w:t>: p. 111.</w:t>
      </w:r>
      <w:bookmarkEnd w:id="480"/>
    </w:p>
    <w:p w:rsidR="00856106" w:rsidRPr="00EA7C9C" w:rsidRDefault="00856106" w:rsidP="00AE076B">
      <w:pPr>
        <w:pStyle w:val="EndNoteBibliography"/>
        <w:spacing w:after="0"/>
        <w:ind w:left="720" w:hanging="720"/>
        <w:rPr>
          <w:color w:val="000000" w:themeColor="text1"/>
        </w:rPr>
      </w:pPr>
      <w:bookmarkStart w:id="481" w:name="_ENREF_31"/>
      <w:r w:rsidRPr="00EA7C9C">
        <w:rPr>
          <w:color w:val="000000" w:themeColor="text1"/>
        </w:rPr>
        <w:t>31.</w:t>
      </w:r>
      <w:r w:rsidRPr="00EA7C9C">
        <w:rPr>
          <w:color w:val="000000" w:themeColor="text1"/>
        </w:rPr>
        <w:tab/>
      </w:r>
      <w:r w:rsidR="00AE076B" w:rsidRPr="00EA7C9C">
        <w:rPr>
          <w:color w:val="000000" w:themeColor="text1"/>
        </w:rPr>
        <w:t xml:space="preserve">B.H. </w:t>
      </w:r>
      <w:r w:rsidRPr="00EA7C9C">
        <w:rPr>
          <w:color w:val="000000" w:themeColor="text1"/>
        </w:rPr>
        <w:t xml:space="preserve">Cheong, </w:t>
      </w:r>
      <w:r w:rsidRPr="00EA7C9C">
        <w:rPr>
          <w:i/>
          <w:color w:val="000000" w:themeColor="text1"/>
        </w:rPr>
        <w:t>Modelling of microstructural and damage evolution in superplastic forming</w:t>
      </w:r>
      <w:r w:rsidRPr="00EA7C9C">
        <w:rPr>
          <w:color w:val="000000" w:themeColor="text1"/>
        </w:rPr>
        <w:t>. 2002, The University of Birmingham.</w:t>
      </w:r>
      <w:bookmarkEnd w:id="481"/>
    </w:p>
    <w:p w:rsidR="00856106" w:rsidRPr="00EA7C9C" w:rsidRDefault="00856106" w:rsidP="00AE076B">
      <w:pPr>
        <w:pStyle w:val="EndNoteBibliography"/>
        <w:spacing w:after="0"/>
        <w:ind w:left="720" w:hanging="720"/>
        <w:rPr>
          <w:color w:val="000000" w:themeColor="text1"/>
        </w:rPr>
      </w:pPr>
      <w:bookmarkStart w:id="482" w:name="_ENREF_32"/>
      <w:r w:rsidRPr="00EA7C9C">
        <w:rPr>
          <w:color w:val="000000" w:themeColor="text1"/>
        </w:rPr>
        <w:t>32.</w:t>
      </w:r>
      <w:r w:rsidRPr="00EA7C9C">
        <w:rPr>
          <w:color w:val="000000" w:themeColor="text1"/>
        </w:rPr>
        <w:tab/>
        <w:t>V.N. Pereve</w:t>
      </w:r>
      <w:r w:rsidR="00AE076B" w:rsidRPr="00EA7C9C">
        <w:rPr>
          <w:color w:val="000000" w:themeColor="text1"/>
        </w:rPr>
        <w:t>zentsev, V.V. Rybin</w:t>
      </w:r>
      <w:r w:rsidRPr="00EA7C9C">
        <w:rPr>
          <w:color w:val="000000" w:themeColor="text1"/>
        </w:rPr>
        <w:t xml:space="preserve">, V.N. Chuvil'deev, </w:t>
      </w:r>
      <w:r w:rsidRPr="00EA7C9C">
        <w:rPr>
          <w:i/>
          <w:color w:val="000000" w:themeColor="text1"/>
        </w:rPr>
        <w:t>The theory of structural superplasticity - II. Accumulation of defects on the intergranular and interphase boundaries. Accommodation of the grain-boundary sliding. The upper bound of the superplastic strain rate.</w:t>
      </w:r>
      <w:r w:rsidRPr="00EA7C9C">
        <w:rPr>
          <w:color w:val="000000" w:themeColor="text1"/>
        </w:rPr>
        <w:t xml:space="preserve"> Acta Metallurgica et Materialia, 1992. </w:t>
      </w:r>
      <w:r w:rsidRPr="00EA7C9C">
        <w:rPr>
          <w:b/>
          <w:color w:val="000000" w:themeColor="text1"/>
        </w:rPr>
        <w:t>40</w:t>
      </w:r>
      <w:r w:rsidRPr="00EA7C9C">
        <w:rPr>
          <w:color w:val="000000" w:themeColor="text1"/>
        </w:rPr>
        <w:t>(895-905).</w:t>
      </w:r>
      <w:bookmarkEnd w:id="482"/>
    </w:p>
    <w:p w:rsidR="00856106" w:rsidRPr="00EA7C9C" w:rsidRDefault="00856106" w:rsidP="00AE076B">
      <w:pPr>
        <w:pStyle w:val="EndNoteBibliography"/>
        <w:spacing w:after="0"/>
        <w:ind w:left="720" w:hanging="720"/>
        <w:rPr>
          <w:color w:val="000000" w:themeColor="text1"/>
        </w:rPr>
      </w:pPr>
      <w:bookmarkStart w:id="483" w:name="_ENREF_33"/>
      <w:r w:rsidRPr="00EA7C9C">
        <w:rPr>
          <w:color w:val="000000" w:themeColor="text1"/>
        </w:rPr>
        <w:t>33.</w:t>
      </w:r>
      <w:r w:rsidRPr="00EA7C9C">
        <w:rPr>
          <w:color w:val="000000" w:themeColor="text1"/>
        </w:rPr>
        <w:tab/>
        <w:t>J. Lin, A.D.</w:t>
      </w:r>
      <w:r w:rsidR="00AE076B" w:rsidRPr="00EA7C9C">
        <w:rPr>
          <w:color w:val="000000" w:themeColor="text1"/>
        </w:rPr>
        <w:t xml:space="preserve"> Foster</w:t>
      </w:r>
      <w:r w:rsidRPr="00EA7C9C">
        <w:rPr>
          <w:color w:val="000000" w:themeColor="text1"/>
        </w:rPr>
        <w:t xml:space="preserve">, Y. Liu, D.C.  Farrugia, T.A. Dean, </w:t>
      </w:r>
      <w:r w:rsidRPr="00EA7C9C">
        <w:rPr>
          <w:i/>
          <w:color w:val="000000" w:themeColor="text1"/>
        </w:rPr>
        <w:t>On micro-damage in hot metal working Part 2: Constitutive modelling.</w:t>
      </w:r>
      <w:r w:rsidRPr="00EA7C9C">
        <w:rPr>
          <w:color w:val="000000" w:themeColor="text1"/>
        </w:rPr>
        <w:t xml:space="preserve"> Engineering Transactions, 2007. </w:t>
      </w:r>
      <w:r w:rsidRPr="00EA7C9C">
        <w:rPr>
          <w:b/>
          <w:color w:val="000000" w:themeColor="text1"/>
        </w:rPr>
        <w:t>55</w:t>
      </w:r>
      <w:r w:rsidRPr="00EA7C9C">
        <w:rPr>
          <w:color w:val="000000" w:themeColor="text1"/>
        </w:rPr>
        <w:t>(1): p. 1-18.</w:t>
      </w:r>
      <w:bookmarkEnd w:id="483"/>
    </w:p>
    <w:p w:rsidR="00856106" w:rsidRPr="00EA7C9C" w:rsidRDefault="00856106" w:rsidP="00AE076B">
      <w:pPr>
        <w:pStyle w:val="EndNoteBibliography"/>
        <w:spacing w:after="0"/>
        <w:ind w:left="720" w:hanging="720"/>
        <w:rPr>
          <w:color w:val="000000" w:themeColor="text1"/>
        </w:rPr>
      </w:pPr>
      <w:bookmarkStart w:id="484" w:name="_ENREF_34"/>
      <w:r w:rsidRPr="00EA7C9C">
        <w:rPr>
          <w:color w:val="000000" w:themeColor="text1"/>
        </w:rPr>
        <w:t>34.</w:t>
      </w:r>
      <w:r w:rsidRPr="00EA7C9C">
        <w:rPr>
          <w:color w:val="000000" w:themeColor="text1"/>
        </w:rPr>
        <w:tab/>
        <w:t>Y. Liu, A.D.</w:t>
      </w:r>
      <w:r w:rsidR="00AE076B" w:rsidRPr="00EA7C9C">
        <w:rPr>
          <w:color w:val="000000" w:themeColor="text1"/>
        </w:rPr>
        <w:t xml:space="preserve"> </w:t>
      </w:r>
      <w:r w:rsidRPr="00EA7C9C">
        <w:rPr>
          <w:color w:val="000000" w:themeColor="text1"/>
        </w:rPr>
        <w:t>F</w:t>
      </w:r>
      <w:r w:rsidR="00AE076B" w:rsidRPr="00EA7C9C">
        <w:rPr>
          <w:color w:val="000000" w:themeColor="text1"/>
        </w:rPr>
        <w:t>oster</w:t>
      </w:r>
      <w:r w:rsidRPr="00EA7C9C">
        <w:rPr>
          <w:color w:val="000000" w:themeColor="text1"/>
        </w:rPr>
        <w:t xml:space="preserve">, J. Lin, D.C.J. Farrugia, T. A. Dean, </w:t>
      </w:r>
      <w:r w:rsidRPr="00EA7C9C">
        <w:rPr>
          <w:i/>
          <w:color w:val="000000" w:themeColor="text1"/>
        </w:rPr>
        <w:t>On micro-damage in hot metal working Part 1: Experimental investigation.</w:t>
      </w:r>
      <w:r w:rsidRPr="00EA7C9C">
        <w:rPr>
          <w:color w:val="000000" w:themeColor="text1"/>
        </w:rPr>
        <w:t xml:space="preserve"> Journal of Engineering Transactions, 2006. </w:t>
      </w:r>
      <w:r w:rsidRPr="00EA7C9C">
        <w:rPr>
          <w:b/>
          <w:color w:val="000000" w:themeColor="text1"/>
        </w:rPr>
        <w:t>54</w:t>
      </w:r>
      <w:r w:rsidRPr="00EA7C9C">
        <w:rPr>
          <w:color w:val="000000" w:themeColor="text1"/>
        </w:rPr>
        <w:t>(4): p. 271-287.</w:t>
      </w:r>
      <w:bookmarkEnd w:id="484"/>
    </w:p>
    <w:p w:rsidR="00856106" w:rsidRPr="00EA7C9C" w:rsidRDefault="00AE076B" w:rsidP="00AE076B">
      <w:pPr>
        <w:pStyle w:val="EndNoteBibliography"/>
        <w:spacing w:after="0"/>
        <w:ind w:left="720" w:hanging="720"/>
        <w:rPr>
          <w:color w:val="000000" w:themeColor="text1"/>
        </w:rPr>
      </w:pPr>
      <w:bookmarkStart w:id="485" w:name="_ENREF_35"/>
      <w:r w:rsidRPr="00EA7C9C">
        <w:rPr>
          <w:color w:val="000000" w:themeColor="text1"/>
        </w:rPr>
        <w:t>35.</w:t>
      </w:r>
      <w:r w:rsidRPr="00EA7C9C">
        <w:rPr>
          <w:color w:val="000000" w:themeColor="text1"/>
        </w:rPr>
        <w:tab/>
        <w:t>S.L. Semiatin, V. Seetharaman</w:t>
      </w:r>
      <w:r w:rsidR="00856106" w:rsidRPr="00EA7C9C">
        <w:rPr>
          <w:color w:val="000000" w:themeColor="text1"/>
        </w:rPr>
        <w:t xml:space="preserve">, A.K. Ghosh, E.B. Shell, M.P. Simon, P.N. Fagin, </w:t>
      </w:r>
      <w:r w:rsidR="00856106" w:rsidRPr="00EA7C9C">
        <w:rPr>
          <w:i/>
          <w:color w:val="000000" w:themeColor="text1"/>
        </w:rPr>
        <w:t>Cavitation during hot tension testing of Ti–6Al–4V.</w:t>
      </w:r>
      <w:r w:rsidR="00856106" w:rsidRPr="00EA7C9C">
        <w:rPr>
          <w:color w:val="000000" w:themeColor="text1"/>
        </w:rPr>
        <w:t xml:space="preserve"> Materials Science and Engineering, 1998. </w:t>
      </w:r>
      <w:r w:rsidR="00856106" w:rsidRPr="00EA7C9C">
        <w:rPr>
          <w:b/>
          <w:color w:val="000000" w:themeColor="text1"/>
        </w:rPr>
        <w:t>A256</w:t>
      </w:r>
      <w:r w:rsidR="00856106" w:rsidRPr="00EA7C9C">
        <w:rPr>
          <w:color w:val="000000" w:themeColor="text1"/>
        </w:rPr>
        <w:t>: p. 92–110.</w:t>
      </w:r>
      <w:bookmarkEnd w:id="485"/>
    </w:p>
    <w:p w:rsidR="00856106" w:rsidRPr="00EA7C9C" w:rsidRDefault="00856106" w:rsidP="00AE076B">
      <w:pPr>
        <w:pStyle w:val="EndNoteBibliography"/>
        <w:spacing w:after="0"/>
        <w:ind w:left="720" w:hanging="720"/>
        <w:rPr>
          <w:color w:val="000000" w:themeColor="text1"/>
        </w:rPr>
      </w:pPr>
      <w:bookmarkStart w:id="486" w:name="_ENREF_36"/>
      <w:r w:rsidRPr="00EA7C9C">
        <w:rPr>
          <w:color w:val="000000" w:themeColor="text1"/>
        </w:rPr>
        <w:t>36.</w:t>
      </w:r>
      <w:r w:rsidRPr="00EA7C9C">
        <w:rPr>
          <w:color w:val="000000" w:themeColor="text1"/>
        </w:rPr>
        <w:tab/>
      </w:r>
      <w:r w:rsidR="005D33CA" w:rsidRPr="00EA7C9C">
        <w:rPr>
          <w:color w:val="000000" w:themeColor="text1"/>
        </w:rPr>
        <w:t xml:space="preserve">J. </w:t>
      </w:r>
      <w:r w:rsidRPr="00EA7C9C">
        <w:rPr>
          <w:color w:val="000000" w:themeColor="text1"/>
        </w:rPr>
        <w:t xml:space="preserve">Ochoa, </w:t>
      </w:r>
      <w:r w:rsidRPr="00EA7C9C">
        <w:rPr>
          <w:i/>
          <w:color w:val="000000" w:themeColor="text1"/>
        </w:rPr>
        <w:t>Hot workability of sulphur containing free-cutting steels</w:t>
      </w:r>
      <w:r w:rsidRPr="00EA7C9C">
        <w:rPr>
          <w:color w:val="000000" w:themeColor="text1"/>
        </w:rPr>
        <w:t>. 2002, The University of Sheffield.</w:t>
      </w:r>
      <w:bookmarkEnd w:id="486"/>
    </w:p>
    <w:p w:rsidR="00856106" w:rsidRPr="00EA7C9C" w:rsidRDefault="00856106" w:rsidP="00AE076B">
      <w:pPr>
        <w:pStyle w:val="EndNoteBibliography"/>
        <w:spacing w:after="0"/>
        <w:ind w:left="720" w:hanging="720"/>
        <w:rPr>
          <w:color w:val="000000" w:themeColor="text1"/>
        </w:rPr>
      </w:pPr>
      <w:bookmarkStart w:id="487" w:name="_ENREF_37"/>
      <w:r w:rsidRPr="00EA7C9C">
        <w:rPr>
          <w:color w:val="000000" w:themeColor="text1"/>
        </w:rPr>
        <w:t>37.</w:t>
      </w:r>
      <w:r w:rsidRPr="00EA7C9C">
        <w:rPr>
          <w:color w:val="000000" w:themeColor="text1"/>
        </w:rPr>
        <w:tab/>
        <w:t>Y. Liu, J.</w:t>
      </w:r>
      <w:r w:rsidR="005D33CA" w:rsidRPr="00EA7C9C">
        <w:rPr>
          <w:color w:val="000000" w:themeColor="text1"/>
        </w:rPr>
        <w:t xml:space="preserve"> </w:t>
      </w:r>
      <w:r w:rsidRPr="00EA7C9C">
        <w:rPr>
          <w:color w:val="000000" w:themeColor="text1"/>
        </w:rPr>
        <w:t>L</w:t>
      </w:r>
      <w:r w:rsidR="005D33CA" w:rsidRPr="00EA7C9C">
        <w:rPr>
          <w:color w:val="000000" w:themeColor="text1"/>
        </w:rPr>
        <w:t>in</w:t>
      </w:r>
      <w:r w:rsidRPr="00EA7C9C">
        <w:rPr>
          <w:color w:val="000000" w:themeColor="text1"/>
        </w:rPr>
        <w:t xml:space="preserve">, T.A. Dean, D.C.J. Farrugia, </w:t>
      </w:r>
      <w:r w:rsidRPr="00EA7C9C">
        <w:rPr>
          <w:i/>
          <w:color w:val="000000" w:themeColor="text1"/>
        </w:rPr>
        <w:t>A numerical and experimental study of cavitation in a hot tensile axisymmetric testpiece.</w:t>
      </w:r>
      <w:r w:rsidRPr="00EA7C9C">
        <w:rPr>
          <w:color w:val="000000" w:themeColor="text1"/>
        </w:rPr>
        <w:t xml:space="preserve"> The Journal of Strain Analysis for Engineering Design, 2005. </w:t>
      </w:r>
      <w:r w:rsidRPr="00EA7C9C">
        <w:rPr>
          <w:b/>
          <w:color w:val="000000" w:themeColor="text1"/>
        </w:rPr>
        <w:t>40</w:t>
      </w:r>
      <w:r w:rsidRPr="00EA7C9C">
        <w:rPr>
          <w:color w:val="000000" w:themeColor="text1"/>
        </w:rPr>
        <w:t>: p. 571-586.</w:t>
      </w:r>
      <w:bookmarkEnd w:id="487"/>
    </w:p>
    <w:p w:rsidR="00856106" w:rsidRPr="00EA7C9C" w:rsidRDefault="00856106" w:rsidP="00AE076B">
      <w:pPr>
        <w:pStyle w:val="EndNoteBibliography"/>
        <w:spacing w:after="0"/>
        <w:ind w:left="720" w:hanging="720"/>
        <w:rPr>
          <w:color w:val="000000" w:themeColor="text1"/>
        </w:rPr>
      </w:pPr>
      <w:bookmarkStart w:id="488" w:name="_ENREF_38"/>
      <w:r w:rsidRPr="00EA7C9C">
        <w:rPr>
          <w:color w:val="000000" w:themeColor="text1"/>
        </w:rPr>
        <w:t>38.</w:t>
      </w:r>
      <w:r w:rsidRPr="00EA7C9C">
        <w:rPr>
          <w:color w:val="000000" w:themeColor="text1"/>
        </w:rPr>
        <w:tab/>
        <w:t>D. Krajcinovic, S.</w:t>
      </w:r>
      <w:r w:rsidR="005D33CA" w:rsidRPr="00EA7C9C">
        <w:rPr>
          <w:color w:val="000000" w:themeColor="text1"/>
        </w:rPr>
        <w:t xml:space="preserve"> Mastilovic</w:t>
      </w:r>
      <w:r w:rsidRPr="00EA7C9C">
        <w:rPr>
          <w:color w:val="000000" w:themeColor="text1"/>
        </w:rPr>
        <w:t xml:space="preserve">, </w:t>
      </w:r>
      <w:r w:rsidRPr="00EA7C9C">
        <w:rPr>
          <w:i/>
          <w:color w:val="000000" w:themeColor="text1"/>
        </w:rPr>
        <w:t>Some fundamental issues of damage mechanics.</w:t>
      </w:r>
      <w:r w:rsidRPr="00EA7C9C">
        <w:rPr>
          <w:color w:val="000000" w:themeColor="text1"/>
        </w:rPr>
        <w:t xml:space="preserve"> Mechanics of materials, 1995. </w:t>
      </w:r>
      <w:r w:rsidRPr="00EA7C9C">
        <w:rPr>
          <w:b/>
          <w:color w:val="000000" w:themeColor="text1"/>
        </w:rPr>
        <w:t>21</w:t>
      </w:r>
      <w:r w:rsidRPr="00EA7C9C">
        <w:rPr>
          <w:color w:val="000000" w:themeColor="text1"/>
        </w:rPr>
        <w:t>: p. 217-230.</w:t>
      </w:r>
      <w:bookmarkEnd w:id="488"/>
    </w:p>
    <w:p w:rsidR="00856106" w:rsidRPr="00EA7C9C" w:rsidRDefault="00856106" w:rsidP="00AE076B">
      <w:pPr>
        <w:pStyle w:val="EndNoteBibliography"/>
        <w:spacing w:after="0"/>
        <w:ind w:left="720" w:hanging="720"/>
        <w:rPr>
          <w:color w:val="000000" w:themeColor="text1"/>
        </w:rPr>
      </w:pPr>
      <w:bookmarkStart w:id="489" w:name="_ENREF_39"/>
      <w:r w:rsidRPr="00EA7C9C">
        <w:rPr>
          <w:color w:val="000000" w:themeColor="text1"/>
        </w:rPr>
        <w:t>39.</w:t>
      </w:r>
      <w:r w:rsidRPr="00EA7C9C">
        <w:rPr>
          <w:color w:val="000000" w:themeColor="text1"/>
        </w:rPr>
        <w:tab/>
      </w:r>
      <w:r w:rsidR="005D33CA" w:rsidRPr="00EA7C9C">
        <w:rPr>
          <w:color w:val="000000" w:themeColor="text1"/>
        </w:rPr>
        <w:t xml:space="preserve">K. </w:t>
      </w:r>
      <w:r w:rsidRPr="00EA7C9C">
        <w:rPr>
          <w:color w:val="000000" w:themeColor="text1"/>
        </w:rPr>
        <w:t xml:space="preserve">Hellan, </w:t>
      </w:r>
      <w:r w:rsidRPr="00EA7C9C">
        <w:rPr>
          <w:i/>
          <w:color w:val="000000" w:themeColor="text1"/>
        </w:rPr>
        <w:t>Introduction to fracture mechanics</w:t>
      </w:r>
      <w:r w:rsidRPr="00EA7C9C">
        <w:rPr>
          <w:color w:val="000000" w:themeColor="text1"/>
        </w:rPr>
        <w:t>. 1984, Norway.</w:t>
      </w:r>
      <w:bookmarkEnd w:id="489"/>
    </w:p>
    <w:p w:rsidR="00856106" w:rsidRPr="00EA7C9C" w:rsidRDefault="00856106" w:rsidP="00AE076B">
      <w:pPr>
        <w:pStyle w:val="EndNoteBibliography"/>
        <w:spacing w:after="0"/>
        <w:ind w:left="720" w:hanging="720"/>
        <w:rPr>
          <w:color w:val="000000" w:themeColor="text1"/>
        </w:rPr>
      </w:pPr>
      <w:bookmarkStart w:id="490" w:name="_ENREF_40"/>
      <w:r w:rsidRPr="00EA7C9C">
        <w:rPr>
          <w:color w:val="000000" w:themeColor="text1"/>
        </w:rPr>
        <w:t>40.</w:t>
      </w:r>
      <w:r w:rsidRPr="00EA7C9C">
        <w:rPr>
          <w:color w:val="000000" w:themeColor="text1"/>
        </w:rPr>
        <w:tab/>
        <w:t>J.A. Szpunar, D.C.</w:t>
      </w:r>
      <w:r w:rsidR="005D33CA" w:rsidRPr="00EA7C9C">
        <w:rPr>
          <w:color w:val="000000" w:themeColor="text1"/>
        </w:rPr>
        <w:t xml:space="preserve"> </w:t>
      </w:r>
      <w:r w:rsidRPr="00EA7C9C">
        <w:rPr>
          <w:color w:val="000000" w:themeColor="text1"/>
        </w:rPr>
        <w:t>H</w:t>
      </w:r>
      <w:r w:rsidR="005D33CA" w:rsidRPr="00EA7C9C">
        <w:rPr>
          <w:color w:val="000000" w:themeColor="text1"/>
        </w:rPr>
        <w:t>inz</w:t>
      </w:r>
      <w:r w:rsidRPr="00EA7C9C">
        <w:rPr>
          <w:color w:val="000000" w:themeColor="text1"/>
        </w:rPr>
        <w:t xml:space="preserve">, </w:t>
      </w:r>
      <w:r w:rsidRPr="00EA7C9C">
        <w:rPr>
          <w:i/>
          <w:color w:val="000000" w:themeColor="text1"/>
        </w:rPr>
        <w:t>Correlation between the Texture and Plastic Anisotropy in Rolled Brass.</w:t>
      </w:r>
      <w:r w:rsidRPr="00EA7C9C">
        <w:rPr>
          <w:color w:val="000000" w:themeColor="text1"/>
        </w:rPr>
        <w:t xml:space="preserve"> The journal of the materials 1990. </w:t>
      </w:r>
      <w:r w:rsidRPr="00EA7C9C">
        <w:rPr>
          <w:b/>
          <w:color w:val="000000" w:themeColor="text1"/>
        </w:rPr>
        <w:t>42</w:t>
      </w:r>
      <w:r w:rsidRPr="00EA7C9C">
        <w:rPr>
          <w:color w:val="000000" w:themeColor="text1"/>
        </w:rPr>
        <w:t>: p. 40.</w:t>
      </w:r>
      <w:bookmarkEnd w:id="490"/>
    </w:p>
    <w:p w:rsidR="00856106" w:rsidRPr="00EA7C9C" w:rsidRDefault="00856106" w:rsidP="00AE076B">
      <w:pPr>
        <w:pStyle w:val="EndNoteBibliography"/>
        <w:spacing w:after="0"/>
        <w:ind w:left="720" w:hanging="720"/>
        <w:rPr>
          <w:color w:val="000000" w:themeColor="text1"/>
        </w:rPr>
      </w:pPr>
      <w:bookmarkStart w:id="491" w:name="_ENREF_41"/>
      <w:r w:rsidRPr="00EA7C9C">
        <w:rPr>
          <w:color w:val="000000" w:themeColor="text1"/>
        </w:rPr>
        <w:t>41.</w:t>
      </w:r>
      <w:r w:rsidRPr="00EA7C9C">
        <w:rPr>
          <w:color w:val="000000" w:themeColor="text1"/>
        </w:rPr>
        <w:tab/>
        <w:t>P. Blandford, J.A.</w:t>
      </w:r>
      <w:r w:rsidR="005D33CA" w:rsidRPr="00EA7C9C">
        <w:rPr>
          <w:color w:val="000000" w:themeColor="text1"/>
        </w:rPr>
        <w:t xml:space="preserve"> Szpunar</w:t>
      </w:r>
      <w:r w:rsidRPr="00EA7C9C">
        <w:rPr>
          <w:color w:val="000000" w:themeColor="text1"/>
        </w:rPr>
        <w:t xml:space="preserve">, D. Daniel, J.J. Jonas, </w:t>
      </w:r>
      <w:r w:rsidRPr="00EA7C9C">
        <w:rPr>
          <w:i/>
          <w:color w:val="000000" w:themeColor="text1"/>
        </w:rPr>
        <w:t>Textural Inhomogeneity and its Influence on the Prediction of Plastic Anisotropy.</w:t>
      </w:r>
      <w:r w:rsidRPr="00EA7C9C">
        <w:rPr>
          <w:color w:val="000000" w:themeColor="text1"/>
        </w:rPr>
        <w:t xml:space="preserve"> Textures and Microstructures, 1991. </w:t>
      </w:r>
      <w:r w:rsidRPr="00EA7C9C">
        <w:rPr>
          <w:b/>
          <w:color w:val="000000" w:themeColor="text1"/>
        </w:rPr>
        <w:t>14-18</w:t>
      </w:r>
      <w:r w:rsidRPr="00EA7C9C">
        <w:rPr>
          <w:color w:val="000000" w:themeColor="text1"/>
        </w:rPr>
        <w:t>: p. 525-530.</w:t>
      </w:r>
      <w:bookmarkEnd w:id="491"/>
    </w:p>
    <w:p w:rsidR="00856106" w:rsidRPr="00EA7C9C" w:rsidRDefault="00856106" w:rsidP="00AE076B">
      <w:pPr>
        <w:pStyle w:val="EndNoteBibliography"/>
        <w:spacing w:after="0"/>
        <w:ind w:left="720" w:hanging="720"/>
        <w:rPr>
          <w:color w:val="000000" w:themeColor="text1"/>
        </w:rPr>
      </w:pPr>
      <w:bookmarkStart w:id="492" w:name="_ENREF_42"/>
      <w:r w:rsidRPr="00EA7C9C">
        <w:rPr>
          <w:color w:val="000000" w:themeColor="text1"/>
        </w:rPr>
        <w:lastRenderedPageBreak/>
        <w:t>42.</w:t>
      </w:r>
      <w:r w:rsidRPr="00EA7C9C">
        <w:rPr>
          <w:color w:val="000000" w:themeColor="text1"/>
        </w:rPr>
        <w:tab/>
        <w:t>J.Y. Cho, H.T.</w:t>
      </w:r>
      <w:r w:rsidR="005D33CA" w:rsidRPr="00EA7C9C">
        <w:rPr>
          <w:rFonts w:ascii="Segoe UI" w:eastAsiaTheme="minorHAnsi" w:hAnsi="Segoe UI" w:cs="Segoe UI"/>
          <w:color w:val="000000" w:themeColor="text1"/>
          <w:sz w:val="18"/>
          <w:szCs w:val="18"/>
        </w:rPr>
        <w:t xml:space="preserve"> </w:t>
      </w:r>
      <w:r w:rsidR="005D33CA" w:rsidRPr="00EA7C9C">
        <w:rPr>
          <w:color w:val="000000" w:themeColor="text1"/>
        </w:rPr>
        <w:t>Jeong</w:t>
      </w:r>
      <w:r w:rsidRPr="00EA7C9C">
        <w:rPr>
          <w:color w:val="000000" w:themeColor="text1"/>
        </w:rPr>
        <w:t xml:space="preserve">, J.A. Szpunar, </w:t>
      </w:r>
      <w:r w:rsidRPr="00EA7C9C">
        <w:rPr>
          <w:i/>
          <w:color w:val="000000" w:themeColor="text1"/>
        </w:rPr>
        <w:t>Effect of Through Thickness Inhomogeneity of Texture on Edge Cracking during Planetary Hot Rolling of Austenitic Stainless Steel</w:t>
      </w:r>
      <w:r w:rsidRPr="00EA7C9C">
        <w:rPr>
          <w:color w:val="000000" w:themeColor="text1"/>
        </w:rPr>
        <w:t xml:space="preserve">, in </w:t>
      </w:r>
      <w:r w:rsidRPr="00EA7C9C">
        <w:rPr>
          <w:i/>
          <w:color w:val="000000" w:themeColor="text1"/>
        </w:rPr>
        <w:t>Proceedings of the Twelfth International Conference in Textures of Materials (ICOTOM-12)</w:t>
      </w:r>
      <w:r w:rsidRPr="00EA7C9C">
        <w:rPr>
          <w:color w:val="000000" w:themeColor="text1"/>
        </w:rPr>
        <w:t>. 1999. p. 1254-1259.</w:t>
      </w:r>
      <w:bookmarkEnd w:id="492"/>
    </w:p>
    <w:p w:rsidR="00856106" w:rsidRPr="00EA7C9C" w:rsidRDefault="00856106" w:rsidP="00AE076B">
      <w:pPr>
        <w:pStyle w:val="EndNoteBibliography"/>
        <w:spacing w:after="0"/>
        <w:ind w:left="720" w:hanging="720"/>
        <w:rPr>
          <w:color w:val="000000" w:themeColor="text1"/>
        </w:rPr>
      </w:pPr>
      <w:bookmarkStart w:id="493" w:name="_ENREF_43"/>
      <w:r w:rsidRPr="00EA7C9C">
        <w:rPr>
          <w:color w:val="000000" w:themeColor="text1"/>
        </w:rPr>
        <w:t>43.</w:t>
      </w:r>
      <w:r w:rsidRPr="00EA7C9C">
        <w:rPr>
          <w:color w:val="000000" w:themeColor="text1"/>
        </w:rPr>
        <w:tab/>
        <w:t>K.A. Bywater, T.</w:t>
      </w:r>
      <w:r w:rsidR="005D33CA" w:rsidRPr="00EA7C9C">
        <w:rPr>
          <w:color w:val="000000" w:themeColor="text1"/>
        </w:rPr>
        <w:t xml:space="preserve"> </w:t>
      </w:r>
      <w:r w:rsidRPr="00EA7C9C">
        <w:rPr>
          <w:color w:val="000000" w:themeColor="text1"/>
        </w:rPr>
        <w:t>G</w:t>
      </w:r>
      <w:r w:rsidR="005D33CA" w:rsidRPr="00EA7C9C">
        <w:rPr>
          <w:color w:val="000000" w:themeColor="text1"/>
        </w:rPr>
        <w:t>ladman</w:t>
      </w:r>
      <w:r w:rsidRPr="00EA7C9C">
        <w:rPr>
          <w:color w:val="000000" w:themeColor="text1"/>
        </w:rPr>
        <w:t xml:space="preserve">, </w:t>
      </w:r>
      <w:r w:rsidRPr="00EA7C9C">
        <w:rPr>
          <w:i/>
          <w:color w:val="000000" w:themeColor="text1"/>
        </w:rPr>
        <w:t>Influence of composition and microstructure on hot workability of austenitic stainless steels.</w:t>
      </w:r>
      <w:r w:rsidRPr="00EA7C9C">
        <w:rPr>
          <w:color w:val="000000" w:themeColor="text1"/>
        </w:rPr>
        <w:t xml:space="preserve"> Met. Technol., 1976. </w:t>
      </w:r>
      <w:r w:rsidRPr="00EA7C9C">
        <w:rPr>
          <w:b/>
          <w:color w:val="000000" w:themeColor="text1"/>
        </w:rPr>
        <w:t>3</w:t>
      </w:r>
      <w:r w:rsidRPr="00EA7C9C">
        <w:rPr>
          <w:color w:val="000000" w:themeColor="text1"/>
        </w:rPr>
        <w:t>: p. 358.</w:t>
      </w:r>
      <w:bookmarkEnd w:id="493"/>
    </w:p>
    <w:p w:rsidR="00856106" w:rsidRPr="00EA7C9C" w:rsidRDefault="00856106" w:rsidP="00AE076B">
      <w:pPr>
        <w:pStyle w:val="EndNoteBibliography"/>
        <w:spacing w:after="0"/>
        <w:ind w:left="720" w:hanging="720"/>
        <w:rPr>
          <w:color w:val="000000" w:themeColor="text1"/>
        </w:rPr>
      </w:pPr>
      <w:bookmarkStart w:id="494" w:name="_ENREF_44"/>
      <w:r w:rsidRPr="00EA7C9C">
        <w:rPr>
          <w:color w:val="000000" w:themeColor="text1"/>
        </w:rPr>
        <w:t>44.</w:t>
      </w:r>
      <w:r w:rsidRPr="00EA7C9C">
        <w:rPr>
          <w:color w:val="000000" w:themeColor="text1"/>
        </w:rPr>
        <w:tab/>
        <w:t>X. Duan, T.</w:t>
      </w:r>
      <w:r w:rsidR="005D33CA" w:rsidRPr="00EA7C9C">
        <w:rPr>
          <w:color w:val="000000" w:themeColor="text1"/>
        </w:rPr>
        <w:t xml:space="preserve"> Sheppard</w:t>
      </w:r>
      <w:r w:rsidRPr="00EA7C9C">
        <w:rPr>
          <w:color w:val="000000" w:themeColor="text1"/>
        </w:rPr>
        <w:t xml:space="preserve">, </w:t>
      </w:r>
      <w:r w:rsidRPr="00EA7C9C">
        <w:rPr>
          <w:i/>
          <w:color w:val="000000" w:themeColor="text1"/>
        </w:rPr>
        <w:t>Influence of forming parameters on static recrystallization behaviour during hot rolling aluminium alloy 5083.</w:t>
      </w:r>
      <w:r w:rsidRPr="00EA7C9C">
        <w:rPr>
          <w:color w:val="000000" w:themeColor="text1"/>
        </w:rPr>
        <w:t xml:space="preserve"> Modelling and Simulation in Materials Science and Engineering, 2002. </w:t>
      </w:r>
      <w:r w:rsidRPr="00EA7C9C">
        <w:rPr>
          <w:b/>
          <w:color w:val="000000" w:themeColor="text1"/>
        </w:rPr>
        <w:t>34</w:t>
      </w:r>
      <w:r w:rsidRPr="00EA7C9C">
        <w:rPr>
          <w:color w:val="000000" w:themeColor="text1"/>
        </w:rPr>
        <w:t>(4): p. 363-380.</w:t>
      </w:r>
      <w:bookmarkEnd w:id="494"/>
    </w:p>
    <w:p w:rsidR="00856106" w:rsidRPr="00EA7C9C" w:rsidRDefault="00856106" w:rsidP="00AE076B">
      <w:pPr>
        <w:pStyle w:val="EndNoteBibliography"/>
        <w:spacing w:after="0"/>
        <w:ind w:left="720" w:hanging="720"/>
        <w:rPr>
          <w:color w:val="000000" w:themeColor="text1"/>
        </w:rPr>
      </w:pPr>
      <w:bookmarkStart w:id="495" w:name="_ENREF_45"/>
      <w:r w:rsidRPr="00EA7C9C">
        <w:rPr>
          <w:color w:val="000000" w:themeColor="text1"/>
        </w:rPr>
        <w:t>45.</w:t>
      </w:r>
      <w:r w:rsidRPr="00EA7C9C">
        <w:rPr>
          <w:color w:val="000000" w:themeColor="text1"/>
        </w:rPr>
        <w:tab/>
        <w:t>H.B. Xie, Z.Y.</w:t>
      </w:r>
      <w:r w:rsidR="005D33CA" w:rsidRPr="00EA7C9C">
        <w:rPr>
          <w:color w:val="000000" w:themeColor="text1"/>
        </w:rPr>
        <w:t xml:space="preserve"> </w:t>
      </w:r>
      <w:r w:rsidRPr="00EA7C9C">
        <w:rPr>
          <w:color w:val="000000" w:themeColor="text1"/>
        </w:rPr>
        <w:t>J</w:t>
      </w:r>
      <w:r w:rsidR="005D33CA" w:rsidRPr="00EA7C9C">
        <w:rPr>
          <w:color w:val="000000" w:themeColor="text1"/>
        </w:rPr>
        <w:t>iang</w:t>
      </w:r>
      <w:r w:rsidRPr="00EA7C9C">
        <w:rPr>
          <w:color w:val="000000" w:themeColor="text1"/>
        </w:rPr>
        <w:t xml:space="preserve">, W.Y.D. Yuen, </w:t>
      </w:r>
      <w:r w:rsidRPr="00EA7C9C">
        <w:rPr>
          <w:i/>
          <w:color w:val="000000" w:themeColor="text1"/>
        </w:rPr>
        <w:t>Analysis of friction and surface roughness effects on edge crack evolution of thin strip during cold rolling.</w:t>
      </w:r>
      <w:r w:rsidRPr="00EA7C9C">
        <w:rPr>
          <w:color w:val="000000" w:themeColor="text1"/>
        </w:rPr>
        <w:t xml:space="preserve"> Tribology International, 2011. </w:t>
      </w:r>
      <w:r w:rsidRPr="00EA7C9C">
        <w:rPr>
          <w:b/>
          <w:color w:val="000000" w:themeColor="text1"/>
        </w:rPr>
        <w:t>44</w:t>
      </w:r>
      <w:r w:rsidRPr="00EA7C9C">
        <w:rPr>
          <w:color w:val="000000" w:themeColor="text1"/>
        </w:rPr>
        <w:t>: p. 971-979.</w:t>
      </w:r>
      <w:bookmarkEnd w:id="495"/>
    </w:p>
    <w:p w:rsidR="00856106" w:rsidRPr="00EA7C9C" w:rsidRDefault="00856106" w:rsidP="00AE076B">
      <w:pPr>
        <w:pStyle w:val="EndNoteBibliography"/>
        <w:spacing w:after="0"/>
        <w:ind w:left="720" w:hanging="720"/>
        <w:rPr>
          <w:color w:val="000000" w:themeColor="text1"/>
        </w:rPr>
      </w:pPr>
      <w:bookmarkStart w:id="496" w:name="_ENREF_46"/>
      <w:r w:rsidRPr="00EA7C9C">
        <w:rPr>
          <w:color w:val="000000" w:themeColor="text1"/>
        </w:rPr>
        <w:t>46.</w:t>
      </w:r>
      <w:r w:rsidRPr="00EA7C9C">
        <w:rPr>
          <w:color w:val="000000" w:themeColor="text1"/>
        </w:rPr>
        <w:tab/>
      </w:r>
      <w:r w:rsidR="005D33CA" w:rsidRPr="00EA7C9C">
        <w:rPr>
          <w:color w:val="000000" w:themeColor="text1"/>
        </w:rPr>
        <w:t xml:space="preserve">P.F. </w:t>
      </w:r>
      <w:r w:rsidRPr="00EA7C9C">
        <w:rPr>
          <w:color w:val="000000" w:themeColor="text1"/>
        </w:rPr>
        <w:t xml:space="preserve">Thomason, </w:t>
      </w:r>
      <w:r w:rsidRPr="00EA7C9C">
        <w:rPr>
          <w:i/>
          <w:color w:val="000000" w:themeColor="text1"/>
        </w:rPr>
        <w:t>Ductile Fracture of Metals</w:t>
      </w:r>
      <w:r w:rsidR="00EB5824" w:rsidRPr="00EA7C9C">
        <w:rPr>
          <w:color w:val="000000" w:themeColor="text1"/>
        </w:rPr>
        <w:t>. 1990.</w:t>
      </w:r>
      <w:r w:rsidRPr="00EA7C9C">
        <w:rPr>
          <w:color w:val="000000" w:themeColor="text1"/>
        </w:rPr>
        <w:t xml:space="preserve"> Pergamon Press.</w:t>
      </w:r>
      <w:bookmarkEnd w:id="496"/>
    </w:p>
    <w:p w:rsidR="00856106" w:rsidRPr="00EA7C9C" w:rsidRDefault="00856106" w:rsidP="00AE076B">
      <w:pPr>
        <w:pStyle w:val="EndNoteBibliography"/>
        <w:spacing w:after="0"/>
        <w:ind w:left="720" w:hanging="720"/>
        <w:rPr>
          <w:color w:val="000000" w:themeColor="text1"/>
        </w:rPr>
      </w:pPr>
      <w:bookmarkStart w:id="497" w:name="_ENREF_47"/>
      <w:r w:rsidRPr="00EA7C9C">
        <w:rPr>
          <w:color w:val="000000" w:themeColor="text1"/>
        </w:rPr>
        <w:t>47.</w:t>
      </w:r>
      <w:r w:rsidRPr="00EA7C9C">
        <w:rPr>
          <w:color w:val="000000" w:themeColor="text1"/>
        </w:rPr>
        <w:tab/>
        <w:t xml:space="preserve">P. F. </w:t>
      </w:r>
      <w:r w:rsidR="00325E32" w:rsidRPr="00EA7C9C">
        <w:rPr>
          <w:color w:val="000000" w:themeColor="text1"/>
        </w:rPr>
        <w:t>Thomson</w:t>
      </w:r>
      <w:r w:rsidRPr="00EA7C9C">
        <w:rPr>
          <w:color w:val="000000" w:themeColor="text1"/>
        </w:rPr>
        <w:t>, N.M.</w:t>
      </w:r>
      <w:r w:rsidR="00325E32" w:rsidRPr="00EA7C9C">
        <w:rPr>
          <w:color w:val="000000" w:themeColor="text1"/>
        </w:rPr>
        <w:t xml:space="preserve"> </w:t>
      </w:r>
      <w:r w:rsidRPr="00EA7C9C">
        <w:rPr>
          <w:color w:val="000000" w:themeColor="text1"/>
        </w:rPr>
        <w:t>B</w:t>
      </w:r>
      <w:r w:rsidR="00325E32" w:rsidRPr="00EA7C9C">
        <w:rPr>
          <w:color w:val="000000" w:themeColor="text1"/>
        </w:rPr>
        <w:t>urman</w:t>
      </w:r>
      <w:r w:rsidRPr="00EA7C9C">
        <w:rPr>
          <w:color w:val="000000" w:themeColor="text1"/>
        </w:rPr>
        <w:t xml:space="preserve">, </w:t>
      </w:r>
      <w:r w:rsidRPr="00EA7C9C">
        <w:rPr>
          <w:i/>
          <w:color w:val="000000" w:themeColor="text1"/>
        </w:rPr>
        <w:t>Edge Cracking in hot-rolled Al-Mg Alloys.</w:t>
      </w:r>
      <w:r w:rsidRPr="00EA7C9C">
        <w:rPr>
          <w:color w:val="000000" w:themeColor="text1"/>
        </w:rPr>
        <w:t xml:space="preserve"> Materials Science and Engineering, 1980. </w:t>
      </w:r>
      <w:r w:rsidRPr="00EA7C9C">
        <w:rPr>
          <w:b/>
          <w:color w:val="000000" w:themeColor="text1"/>
        </w:rPr>
        <w:t>45</w:t>
      </w:r>
      <w:r w:rsidRPr="00EA7C9C">
        <w:rPr>
          <w:color w:val="000000" w:themeColor="text1"/>
        </w:rPr>
        <w:t>: p. 95-107.</w:t>
      </w:r>
      <w:bookmarkEnd w:id="497"/>
    </w:p>
    <w:p w:rsidR="00856106" w:rsidRPr="00EA7C9C" w:rsidRDefault="00856106" w:rsidP="00AE076B">
      <w:pPr>
        <w:pStyle w:val="EndNoteBibliography"/>
        <w:spacing w:after="0"/>
        <w:ind w:left="720" w:hanging="720"/>
        <w:rPr>
          <w:color w:val="000000" w:themeColor="text1"/>
        </w:rPr>
      </w:pPr>
      <w:bookmarkStart w:id="498" w:name="_ENREF_48"/>
      <w:r w:rsidRPr="00EA7C9C">
        <w:rPr>
          <w:color w:val="000000" w:themeColor="text1"/>
        </w:rPr>
        <w:t>48.</w:t>
      </w:r>
      <w:r w:rsidRPr="00EA7C9C">
        <w:rPr>
          <w:color w:val="000000" w:themeColor="text1"/>
        </w:rPr>
        <w:tab/>
      </w:r>
      <w:r w:rsidR="00325E32" w:rsidRPr="00EA7C9C">
        <w:rPr>
          <w:color w:val="000000" w:themeColor="text1"/>
        </w:rPr>
        <w:t xml:space="preserve">J.A. </w:t>
      </w:r>
      <w:r w:rsidRPr="00EA7C9C">
        <w:rPr>
          <w:color w:val="000000" w:themeColor="text1"/>
        </w:rPr>
        <w:t xml:space="preserve">Schey, </w:t>
      </w:r>
      <w:r w:rsidRPr="00EA7C9C">
        <w:rPr>
          <w:i/>
          <w:color w:val="000000" w:themeColor="text1"/>
        </w:rPr>
        <w:t>Prevention of Edge Cracking in Rolling by Means of Edge Restraint.</w:t>
      </w:r>
      <w:r w:rsidRPr="00EA7C9C">
        <w:rPr>
          <w:color w:val="000000" w:themeColor="text1"/>
        </w:rPr>
        <w:t xml:space="preserve"> Journal of the Institute of Metals, 1966. </w:t>
      </w:r>
      <w:r w:rsidRPr="00EA7C9C">
        <w:rPr>
          <w:b/>
          <w:color w:val="000000" w:themeColor="text1"/>
        </w:rPr>
        <w:t>94</w:t>
      </w:r>
      <w:r w:rsidRPr="00EA7C9C">
        <w:rPr>
          <w:color w:val="000000" w:themeColor="text1"/>
        </w:rPr>
        <w:t>: p. 193-200.</w:t>
      </w:r>
      <w:bookmarkEnd w:id="498"/>
    </w:p>
    <w:p w:rsidR="00856106" w:rsidRPr="00EA7C9C" w:rsidRDefault="00856106" w:rsidP="00AE076B">
      <w:pPr>
        <w:pStyle w:val="EndNoteBibliography"/>
        <w:spacing w:after="0"/>
        <w:ind w:left="720" w:hanging="720"/>
        <w:rPr>
          <w:color w:val="000000" w:themeColor="text1"/>
        </w:rPr>
      </w:pPr>
      <w:bookmarkStart w:id="499" w:name="_ENREF_49"/>
      <w:r w:rsidRPr="00EA7C9C">
        <w:rPr>
          <w:color w:val="000000" w:themeColor="text1"/>
        </w:rPr>
        <w:t>49.</w:t>
      </w:r>
      <w:r w:rsidRPr="00EA7C9C">
        <w:rPr>
          <w:color w:val="000000" w:themeColor="text1"/>
        </w:rPr>
        <w:tab/>
      </w:r>
      <w:r w:rsidR="00325E32" w:rsidRPr="00EA7C9C">
        <w:rPr>
          <w:color w:val="000000" w:themeColor="text1"/>
        </w:rPr>
        <w:t xml:space="preserve">S. </w:t>
      </w:r>
      <w:r w:rsidRPr="00EA7C9C">
        <w:rPr>
          <w:color w:val="000000" w:themeColor="text1"/>
        </w:rPr>
        <w:t xml:space="preserve">Jun, </w:t>
      </w:r>
      <w:r w:rsidRPr="00EA7C9C">
        <w:rPr>
          <w:i/>
          <w:color w:val="000000" w:themeColor="text1"/>
        </w:rPr>
        <w:t>Effect Of Stress Triaxiality On Micro-Mechanisms of Void Coalesence and Micro-Fracture Ductility of Materials.</w:t>
      </w:r>
      <w:r w:rsidRPr="00EA7C9C">
        <w:rPr>
          <w:color w:val="000000" w:themeColor="text1"/>
        </w:rPr>
        <w:t xml:space="preserve"> Engineering Fracture Mechanics, 1991. </w:t>
      </w:r>
      <w:r w:rsidRPr="00EA7C9C">
        <w:rPr>
          <w:b/>
          <w:color w:val="000000" w:themeColor="text1"/>
        </w:rPr>
        <w:t>39</w:t>
      </w:r>
      <w:r w:rsidRPr="00EA7C9C">
        <w:rPr>
          <w:color w:val="000000" w:themeColor="text1"/>
        </w:rPr>
        <w:t>: p. 799-805.</w:t>
      </w:r>
      <w:bookmarkEnd w:id="499"/>
    </w:p>
    <w:p w:rsidR="00856106" w:rsidRPr="00EA7C9C" w:rsidRDefault="00856106" w:rsidP="00AE076B">
      <w:pPr>
        <w:pStyle w:val="EndNoteBibliography"/>
        <w:spacing w:after="0"/>
        <w:ind w:left="720" w:hanging="720"/>
        <w:rPr>
          <w:color w:val="000000" w:themeColor="text1"/>
        </w:rPr>
      </w:pPr>
      <w:bookmarkStart w:id="500" w:name="_ENREF_50"/>
      <w:r w:rsidRPr="00EA7C9C">
        <w:rPr>
          <w:color w:val="000000" w:themeColor="text1"/>
        </w:rPr>
        <w:t>50.</w:t>
      </w:r>
      <w:r w:rsidRPr="00EA7C9C">
        <w:rPr>
          <w:color w:val="000000" w:themeColor="text1"/>
        </w:rPr>
        <w:tab/>
        <w:t>A.C. Mackenzie, J.W.</w:t>
      </w:r>
      <w:r w:rsidR="00325E32" w:rsidRPr="00EA7C9C">
        <w:rPr>
          <w:color w:val="000000" w:themeColor="text1"/>
        </w:rPr>
        <w:t xml:space="preserve"> Hancock</w:t>
      </w:r>
      <w:r w:rsidRPr="00EA7C9C">
        <w:rPr>
          <w:color w:val="000000" w:themeColor="text1"/>
        </w:rPr>
        <w:t xml:space="preserve">, D.K. Brown, </w:t>
      </w:r>
      <w:r w:rsidRPr="00EA7C9C">
        <w:rPr>
          <w:i/>
          <w:color w:val="000000" w:themeColor="text1"/>
        </w:rPr>
        <w:t>On the influence of state of stress on ductile failure initiation in high strength steels.</w:t>
      </w:r>
      <w:r w:rsidRPr="00EA7C9C">
        <w:rPr>
          <w:color w:val="000000" w:themeColor="text1"/>
        </w:rPr>
        <w:t xml:space="preserve"> Engineering Fracture Mechanics, 1977. </w:t>
      </w:r>
      <w:r w:rsidRPr="00EA7C9C">
        <w:rPr>
          <w:b/>
          <w:color w:val="000000" w:themeColor="text1"/>
        </w:rPr>
        <w:t>9</w:t>
      </w:r>
      <w:r w:rsidRPr="00EA7C9C">
        <w:rPr>
          <w:color w:val="000000" w:themeColor="text1"/>
        </w:rPr>
        <w:t>: p. 167-188.</w:t>
      </w:r>
      <w:bookmarkEnd w:id="500"/>
    </w:p>
    <w:p w:rsidR="00856106" w:rsidRPr="00EA7C9C" w:rsidRDefault="00856106" w:rsidP="00AE076B">
      <w:pPr>
        <w:pStyle w:val="EndNoteBibliography"/>
        <w:spacing w:after="0"/>
        <w:ind w:left="720" w:hanging="720"/>
        <w:rPr>
          <w:color w:val="000000" w:themeColor="text1"/>
        </w:rPr>
      </w:pPr>
      <w:bookmarkStart w:id="501" w:name="_ENREF_51"/>
      <w:r w:rsidRPr="00EA7C9C">
        <w:rPr>
          <w:color w:val="000000" w:themeColor="text1"/>
        </w:rPr>
        <w:t>51.</w:t>
      </w:r>
      <w:r w:rsidRPr="00EA7C9C">
        <w:rPr>
          <w:color w:val="000000" w:themeColor="text1"/>
        </w:rPr>
        <w:tab/>
        <w:t>Y. Bao, T.</w:t>
      </w:r>
      <w:r w:rsidR="00325E32" w:rsidRPr="00EA7C9C">
        <w:rPr>
          <w:color w:val="000000" w:themeColor="text1"/>
        </w:rPr>
        <w:t xml:space="preserve"> Wierzbicki</w:t>
      </w:r>
      <w:r w:rsidRPr="00EA7C9C">
        <w:rPr>
          <w:color w:val="000000" w:themeColor="text1"/>
        </w:rPr>
        <w:t xml:space="preserve">, </w:t>
      </w:r>
      <w:r w:rsidRPr="00EA7C9C">
        <w:rPr>
          <w:i/>
          <w:color w:val="000000" w:themeColor="text1"/>
        </w:rPr>
        <w:t>On fracture locus in the equivalent strain and stress triaxiality space.</w:t>
      </w:r>
      <w:r w:rsidRPr="00EA7C9C">
        <w:rPr>
          <w:color w:val="000000" w:themeColor="text1"/>
        </w:rPr>
        <w:t xml:space="preserve"> International Journal of Mechanical Sciences 2004. </w:t>
      </w:r>
      <w:r w:rsidRPr="00EA7C9C">
        <w:rPr>
          <w:b/>
          <w:color w:val="000000" w:themeColor="text1"/>
        </w:rPr>
        <w:t>46</w:t>
      </w:r>
      <w:r w:rsidRPr="00EA7C9C">
        <w:rPr>
          <w:color w:val="000000" w:themeColor="text1"/>
        </w:rPr>
        <w:t>.</w:t>
      </w:r>
      <w:bookmarkEnd w:id="501"/>
    </w:p>
    <w:p w:rsidR="00856106" w:rsidRPr="00EA7C9C" w:rsidRDefault="00856106" w:rsidP="00AE076B">
      <w:pPr>
        <w:pStyle w:val="EndNoteBibliography"/>
        <w:spacing w:after="0"/>
        <w:ind w:left="720" w:hanging="720"/>
        <w:rPr>
          <w:color w:val="000000" w:themeColor="text1"/>
        </w:rPr>
      </w:pPr>
      <w:bookmarkStart w:id="502" w:name="_ENREF_52"/>
      <w:r w:rsidRPr="00EA7C9C">
        <w:rPr>
          <w:color w:val="000000" w:themeColor="text1"/>
        </w:rPr>
        <w:t>52.</w:t>
      </w:r>
      <w:r w:rsidRPr="00EA7C9C">
        <w:rPr>
          <w:color w:val="000000" w:themeColor="text1"/>
        </w:rPr>
        <w:tab/>
        <w:t>X. Zhang, Y.</w:t>
      </w:r>
      <w:r w:rsidR="00325E32" w:rsidRPr="00EA7C9C">
        <w:rPr>
          <w:color w:val="000000" w:themeColor="text1"/>
        </w:rPr>
        <w:t xml:space="preserve"> Zhang</w:t>
      </w:r>
      <w:r w:rsidRPr="00EA7C9C">
        <w:rPr>
          <w:color w:val="000000" w:themeColor="text1"/>
        </w:rPr>
        <w:t xml:space="preserve">, Y. Li, J. Liu, </w:t>
      </w:r>
      <w:r w:rsidRPr="00EA7C9C">
        <w:rPr>
          <w:i/>
          <w:color w:val="000000" w:themeColor="text1"/>
        </w:rPr>
        <w:t>Cracking initiation mechanism of 316LN stainless steel in the process of the hot deformation.</w:t>
      </w:r>
      <w:r w:rsidRPr="00EA7C9C">
        <w:rPr>
          <w:color w:val="000000" w:themeColor="text1"/>
        </w:rPr>
        <w:t xml:space="preserve"> Materials Science &amp; Engineering, 2013. </w:t>
      </w:r>
      <w:r w:rsidRPr="00EA7C9C">
        <w:rPr>
          <w:b/>
          <w:color w:val="000000" w:themeColor="text1"/>
        </w:rPr>
        <w:t>559</w:t>
      </w:r>
      <w:r w:rsidRPr="00EA7C9C">
        <w:rPr>
          <w:color w:val="000000" w:themeColor="text1"/>
        </w:rPr>
        <w:t>: p. 301-306.</w:t>
      </w:r>
      <w:bookmarkEnd w:id="502"/>
    </w:p>
    <w:p w:rsidR="00856106" w:rsidRPr="00EA7C9C" w:rsidRDefault="00856106" w:rsidP="00AE076B">
      <w:pPr>
        <w:pStyle w:val="EndNoteBibliography"/>
        <w:spacing w:after="0"/>
        <w:ind w:left="720" w:hanging="720"/>
        <w:rPr>
          <w:color w:val="000000" w:themeColor="text1"/>
        </w:rPr>
      </w:pPr>
      <w:bookmarkStart w:id="503" w:name="_ENREF_53"/>
      <w:r w:rsidRPr="00EA7C9C">
        <w:rPr>
          <w:color w:val="000000" w:themeColor="text1"/>
        </w:rPr>
        <w:t>53.</w:t>
      </w:r>
      <w:r w:rsidRPr="00EA7C9C">
        <w:rPr>
          <w:color w:val="000000" w:themeColor="text1"/>
        </w:rPr>
        <w:tab/>
        <w:t>A. V. Kuklev, V.V.</w:t>
      </w:r>
      <w:r w:rsidR="00325E32" w:rsidRPr="00EA7C9C">
        <w:rPr>
          <w:color w:val="000000" w:themeColor="text1"/>
        </w:rPr>
        <w:t xml:space="preserve"> </w:t>
      </w:r>
      <w:r w:rsidRPr="00EA7C9C">
        <w:rPr>
          <w:color w:val="000000" w:themeColor="text1"/>
        </w:rPr>
        <w:t>S</w:t>
      </w:r>
      <w:r w:rsidR="00325E32" w:rsidRPr="00EA7C9C">
        <w:rPr>
          <w:color w:val="000000" w:themeColor="text1"/>
        </w:rPr>
        <w:t>osnin</w:t>
      </w:r>
      <w:r w:rsidRPr="00EA7C9C">
        <w:rPr>
          <w:color w:val="000000" w:themeColor="text1"/>
        </w:rPr>
        <w:t xml:space="preserve">, A. M. Longinov, I. V. Barantseva, A. V. Ziborov, V. V. Zyryanov, S. A. Kulagin, M. S. Kuznetsov, G. I. Kotel’nikov, </w:t>
      </w:r>
      <w:r w:rsidRPr="00EA7C9C">
        <w:rPr>
          <w:i/>
          <w:color w:val="000000" w:themeColor="text1"/>
        </w:rPr>
        <w:t>Reasons for the formation and growth of edge cracks on hot-rolled plates of steel 10KhSNDA.</w:t>
      </w:r>
      <w:r w:rsidRPr="00EA7C9C">
        <w:rPr>
          <w:color w:val="000000" w:themeColor="text1"/>
        </w:rPr>
        <w:t xml:space="preserve"> Metallurgist, 2008. </w:t>
      </w:r>
      <w:r w:rsidRPr="00EA7C9C">
        <w:rPr>
          <w:b/>
          <w:color w:val="000000" w:themeColor="text1"/>
        </w:rPr>
        <w:t>52</w:t>
      </w:r>
      <w:r w:rsidRPr="00EA7C9C">
        <w:rPr>
          <w:color w:val="000000" w:themeColor="text1"/>
        </w:rPr>
        <w:t>(5-6): p. 289-292.</w:t>
      </w:r>
      <w:bookmarkEnd w:id="503"/>
    </w:p>
    <w:p w:rsidR="00856106" w:rsidRPr="00EA7C9C" w:rsidRDefault="00856106" w:rsidP="00AE076B">
      <w:pPr>
        <w:pStyle w:val="EndNoteBibliography"/>
        <w:spacing w:after="0"/>
        <w:ind w:left="720" w:hanging="720"/>
        <w:rPr>
          <w:color w:val="000000" w:themeColor="text1"/>
        </w:rPr>
      </w:pPr>
      <w:bookmarkStart w:id="504" w:name="_ENREF_54"/>
      <w:r w:rsidRPr="00EA7C9C">
        <w:rPr>
          <w:color w:val="000000" w:themeColor="text1"/>
        </w:rPr>
        <w:t>54.</w:t>
      </w:r>
      <w:r w:rsidRPr="00EA7C9C">
        <w:rPr>
          <w:color w:val="000000" w:themeColor="text1"/>
        </w:rPr>
        <w:tab/>
        <w:t>C. Puncreobutr, P.D.</w:t>
      </w:r>
      <w:r w:rsidR="00325E32" w:rsidRPr="00EA7C9C">
        <w:rPr>
          <w:color w:val="000000" w:themeColor="text1"/>
        </w:rPr>
        <w:t xml:space="preserve"> </w:t>
      </w:r>
      <w:r w:rsidRPr="00EA7C9C">
        <w:rPr>
          <w:color w:val="000000" w:themeColor="text1"/>
        </w:rPr>
        <w:t>L</w:t>
      </w:r>
      <w:r w:rsidR="00325E32" w:rsidRPr="00EA7C9C">
        <w:rPr>
          <w:color w:val="000000" w:themeColor="text1"/>
        </w:rPr>
        <w:t>ee</w:t>
      </w:r>
      <w:r w:rsidRPr="00EA7C9C">
        <w:rPr>
          <w:color w:val="000000" w:themeColor="text1"/>
        </w:rPr>
        <w:t xml:space="preserve">, M. Kaye, D. Balint, D. Farrugia, T. Connolley, J. Lin, </w:t>
      </w:r>
      <w:r w:rsidRPr="00EA7C9C">
        <w:rPr>
          <w:i/>
          <w:color w:val="000000" w:themeColor="text1"/>
        </w:rPr>
        <w:t>Quantifying damage accumulation during the hot deformation of free cutting steels using ultra-fast synchrotron tomography</w:t>
      </w:r>
      <w:r w:rsidRPr="00EA7C9C">
        <w:rPr>
          <w:color w:val="000000" w:themeColor="text1"/>
        </w:rPr>
        <w:t xml:space="preserve">, in </w:t>
      </w:r>
      <w:r w:rsidRPr="00EA7C9C">
        <w:rPr>
          <w:i/>
          <w:color w:val="000000" w:themeColor="text1"/>
        </w:rPr>
        <w:t>IOP Conference Series: Materials Science and Engineering</w:t>
      </w:r>
      <w:r w:rsidRPr="00EA7C9C">
        <w:rPr>
          <w:color w:val="000000" w:themeColor="text1"/>
        </w:rPr>
        <w:t>. 2012.</w:t>
      </w:r>
      <w:bookmarkEnd w:id="504"/>
    </w:p>
    <w:p w:rsidR="00856106" w:rsidRPr="00EA7C9C" w:rsidRDefault="00856106" w:rsidP="00AE076B">
      <w:pPr>
        <w:pStyle w:val="EndNoteBibliography"/>
        <w:spacing w:after="0"/>
        <w:ind w:left="720" w:hanging="720"/>
        <w:rPr>
          <w:color w:val="000000" w:themeColor="text1"/>
        </w:rPr>
      </w:pPr>
      <w:bookmarkStart w:id="505" w:name="_ENREF_55"/>
      <w:r w:rsidRPr="00EA7C9C">
        <w:rPr>
          <w:color w:val="000000" w:themeColor="text1"/>
        </w:rPr>
        <w:t>55.</w:t>
      </w:r>
      <w:r w:rsidRPr="00EA7C9C">
        <w:rPr>
          <w:color w:val="000000" w:themeColor="text1"/>
        </w:rPr>
        <w:tab/>
        <w:t>J. Besson, C.</w:t>
      </w:r>
      <w:r w:rsidR="00325E32" w:rsidRPr="00EA7C9C">
        <w:rPr>
          <w:color w:val="000000" w:themeColor="text1"/>
        </w:rPr>
        <w:t xml:space="preserve"> </w:t>
      </w:r>
      <w:r w:rsidRPr="00EA7C9C">
        <w:rPr>
          <w:color w:val="000000" w:themeColor="text1"/>
        </w:rPr>
        <w:t>B</w:t>
      </w:r>
      <w:r w:rsidR="00325E32" w:rsidRPr="00EA7C9C">
        <w:rPr>
          <w:color w:val="000000" w:themeColor="text1"/>
        </w:rPr>
        <w:t>erdin</w:t>
      </w:r>
      <w:r w:rsidRPr="00EA7C9C">
        <w:rPr>
          <w:color w:val="000000" w:themeColor="text1"/>
        </w:rPr>
        <w:t xml:space="preserve">, </w:t>
      </w:r>
      <w:r w:rsidRPr="00EA7C9C">
        <w:rPr>
          <w:i/>
          <w:color w:val="000000" w:themeColor="text1"/>
        </w:rPr>
        <w:t>Local approach to fracture</w:t>
      </w:r>
      <w:r w:rsidRPr="00EA7C9C">
        <w:rPr>
          <w:color w:val="000000" w:themeColor="text1"/>
        </w:rPr>
        <w:t>. 2004, Ecole des Mines de Paris.</w:t>
      </w:r>
      <w:bookmarkEnd w:id="505"/>
    </w:p>
    <w:p w:rsidR="00856106" w:rsidRPr="00EA7C9C" w:rsidRDefault="00856106" w:rsidP="00AE076B">
      <w:pPr>
        <w:pStyle w:val="EndNoteBibliography"/>
        <w:spacing w:after="0"/>
        <w:ind w:left="720" w:hanging="720"/>
        <w:rPr>
          <w:color w:val="000000" w:themeColor="text1"/>
        </w:rPr>
      </w:pPr>
      <w:bookmarkStart w:id="506" w:name="_ENREF_56"/>
      <w:r w:rsidRPr="00EA7C9C">
        <w:rPr>
          <w:color w:val="000000" w:themeColor="text1"/>
        </w:rPr>
        <w:t>56.</w:t>
      </w:r>
      <w:r w:rsidRPr="00EA7C9C">
        <w:rPr>
          <w:color w:val="000000" w:themeColor="text1"/>
        </w:rPr>
        <w:tab/>
        <w:t>J.M. Rodriguez-Ibabe, M.C.</w:t>
      </w:r>
      <w:r w:rsidR="00325E32" w:rsidRPr="00EA7C9C">
        <w:rPr>
          <w:rFonts w:ascii="Segoe UI" w:eastAsiaTheme="minorHAnsi" w:hAnsi="Segoe UI" w:cs="Segoe UI"/>
          <w:color w:val="000000" w:themeColor="text1"/>
          <w:sz w:val="18"/>
          <w:szCs w:val="18"/>
        </w:rPr>
        <w:t xml:space="preserve"> </w:t>
      </w:r>
      <w:r w:rsidR="00325E32" w:rsidRPr="00EA7C9C">
        <w:rPr>
          <w:color w:val="000000" w:themeColor="text1"/>
        </w:rPr>
        <w:t>Revilla</w:t>
      </w:r>
      <w:r w:rsidRPr="00EA7C9C">
        <w:rPr>
          <w:color w:val="000000" w:themeColor="text1"/>
        </w:rPr>
        <w:t xml:space="preserve">, N. Gonzalez, D.C.J. Farrugia, Z. Husain, G. Claxton, D. Wilcox, M. Whitwood, E. McGee, B. Cheong, M. Llanos, V. Santisteban, J.H. Bianchi, F. Macci, F.D. Vici, P.O. Bouchard, M. Bernacki, E. Roux, </w:t>
      </w:r>
      <w:r w:rsidRPr="00EA7C9C">
        <w:rPr>
          <w:i/>
          <w:color w:val="000000" w:themeColor="text1"/>
        </w:rPr>
        <w:t>PACROLP-II: The prediction and avoidance of cracking in long product hot rolling. Phase II</w:t>
      </w:r>
      <w:r w:rsidRPr="00EA7C9C">
        <w:rPr>
          <w:color w:val="000000" w:themeColor="text1"/>
        </w:rPr>
        <w:t>. 2012.</w:t>
      </w:r>
      <w:bookmarkEnd w:id="506"/>
    </w:p>
    <w:p w:rsidR="00856106" w:rsidRPr="00EA7C9C" w:rsidRDefault="00856106" w:rsidP="00AE076B">
      <w:pPr>
        <w:pStyle w:val="EndNoteBibliography"/>
        <w:spacing w:after="0"/>
        <w:ind w:left="720" w:hanging="720"/>
        <w:rPr>
          <w:color w:val="000000" w:themeColor="text1"/>
        </w:rPr>
      </w:pPr>
      <w:bookmarkStart w:id="507" w:name="_ENREF_57"/>
      <w:r w:rsidRPr="00EA7C9C">
        <w:rPr>
          <w:color w:val="000000" w:themeColor="text1"/>
        </w:rPr>
        <w:t>57.</w:t>
      </w:r>
      <w:r w:rsidRPr="00EA7C9C">
        <w:rPr>
          <w:color w:val="000000" w:themeColor="text1"/>
        </w:rPr>
        <w:tab/>
      </w:r>
      <w:r w:rsidR="00325E32" w:rsidRPr="00EA7C9C">
        <w:rPr>
          <w:color w:val="000000" w:themeColor="text1"/>
        </w:rPr>
        <w:t xml:space="preserve">C. </w:t>
      </w:r>
      <w:r w:rsidRPr="00EA7C9C">
        <w:rPr>
          <w:color w:val="000000" w:themeColor="text1"/>
        </w:rPr>
        <w:t xml:space="preserve">Luo, </w:t>
      </w:r>
      <w:r w:rsidRPr="00EA7C9C">
        <w:rPr>
          <w:i/>
          <w:color w:val="000000" w:themeColor="text1"/>
        </w:rPr>
        <w:t>Modeling the behavior of inclusions in plastic deformation of steels</w:t>
      </w:r>
      <w:r w:rsidRPr="00EA7C9C">
        <w:rPr>
          <w:color w:val="000000" w:themeColor="text1"/>
        </w:rPr>
        <w:t>. 2001, University in Stockholm.</w:t>
      </w:r>
      <w:bookmarkEnd w:id="507"/>
    </w:p>
    <w:p w:rsidR="00856106" w:rsidRPr="00EA7C9C" w:rsidRDefault="00856106" w:rsidP="00AE076B">
      <w:pPr>
        <w:pStyle w:val="EndNoteBibliography"/>
        <w:spacing w:after="0"/>
        <w:ind w:left="720" w:hanging="720"/>
        <w:rPr>
          <w:color w:val="000000" w:themeColor="text1"/>
        </w:rPr>
      </w:pPr>
      <w:bookmarkStart w:id="508" w:name="_ENREF_58"/>
      <w:r w:rsidRPr="00EA7C9C">
        <w:rPr>
          <w:color w:val="000000" w:themeColor="text1"/>
        </w:rPr>
        <w:t>58.</w:t>
      </w:r>
      <w:r w:rsidRPr="00EA7C9C">
        <w:rPr>
          <w:color w:val="000000" w:themeColor="text1"/>
        </w:rPr>
        <w:tab/>
        <w:t>C. Luo, U.</w:t>
      </w:r>
      <w:r w:rsidR="00325E32" w:rsidRPr="00EA7C9C">
        <w:rPr>
          <w:color w:val="000000" w:themeColor="text1"/>
        </w:rPr>
        <w:t xml:space="preserve"> Stahlberg</w:t>
      </w:r>
      <w:r w:rsidRPr="00EA7C9C">
        <w:rPr>
          <w:color w:val="000000" w:themeColor="text1"/>
        </w:rPr>
        <w:t xml:space="preserve">, </w:t>
      </w:r>
      <w:r w:rsidRPr="00EA7C9C">
        <w:rPr>
          <w:i/>
          <w:color w:val="000000" w:themeColor="text1"/>
        </w:rPr>
        <w:t>A mesomechanical approach for studying the material behavior close to non-metallic inclusions in steel hot rolling</w:t>
      </w:r>
      <w:r w:rsidRPr="00EA7C9C">
        <w:rPr>
          <w:color w:val="000000" w:themeColor="text1"/>
        </w:rPr>
        <w:t xml:space="preserve">, in </w:t>
      </w:r>
      <w:r w:rsidRPr="00EA7C9C">
        <w:rPr>
          <w:i/>
          <w:color w:val="000000" w:themeColor="text1"/>
        </w:rPr>
        <w:t>2nd European Rolling conference</w:t>
      </w:r>
      <w:r w:rsidRPr="00EA7C9C">
        <w:rPr>
          <w:color w:val="000000" w:themeColor="text1"/>
        </w:rPr>
        <w:t>. 2000: Sweden.</w:t>
      </w:r>
      <w:bookmarkEnd w:id="508"/>
    </w:p>
    <w:p w:rsidR="00856106" w:rsidRPr="00EA7C9C" w:rsidRDefault="00856106" w:rsidP="00AE076B">
      <w:pPr>
        <w:pStyle w:val="EndNoteBibliography"/>
        <w:spacing w:after="0"/>
        <w:ind w:left="720" w:hanging="720"/>
        <w:rPr>
          <w:color w:val="000000" w:themeColor="text1"/>
        </w:rPr>
      </w:pPr>
      <w:bookmarkStart w:id="509" w:name="_ENREF_59"/>
      <w:r w:rsidRPr="00EA7C9C">
        <w:rPr>
          <w:color w:val="000000" w:themeColor="text1"/>
        </w:rPr>
        <w:lastRenderedPageBreak/>
        <w:t>59.</w:t>
      </w:r>
      <w:r w:rsidRPr="00EA7C9C">
        <w:rPr>
          <w:color w:val="000000" w:themeColor="text1"/>
        </w:rPr>
        <w:tab/>
        <w:t>J.P. Bandstra, D.A.</w:t>
      </w:r>
      <w:r w:rsidR="00325E32" w:rsidRPr="00EA7C9C">
        <w:rPr>
          <w:color w:val="000000" w:themeColor="text1"/>
        </w:rPr>
        <w:t xml:space="preserve"> </w:t>
      </w:r>
      <w:r w:rsidRPr="00EA7C9C">
        <w:rPr>
          <w:color w:val="000000" w:themeColor="text1"/>
        </w:rPr>
        <w:t>K</w:t>
      </w:r>
      <w:r w:rsidR="00325E32" w:rsidRPr="00EA7C9C">
        <w:rPr>
          <w:color w:val="000000" w:themeColor="text1"/>
        </w:rPr>
        <w:t>oss</w:t>
      </w:r>
      <w:r w:rsidRPr="00EA7C9C">
        <w:rPr>
          <w:color w:val="000000" w:themeColor="text1"/>
        </w:rPr>
        <w:t xml:space="preserve">, A. Geltmacher, P. Matic, R.K. Everett </w:t>
      </w:r>
      <w:r w:rsidRPr="00EA7C9C">
        <w:rPr>
          <w:i/>
          <w:color w:val="000000" w:themeColor="text1"/>
        </w:rPr>
        <w:t>Modeling void coalescence during ductile fracture of a steel.</w:t>
      </w:r>
      <w:r w:rsidRPr="00EA7C9C">
        <w:rPr>
          <w:color w:val="000000" w:themeColor="text1"/>
        </w:rPr>
        <w:t xml:space="preserve"> Materials Science and Engineering A 2004. </w:t>
      </w:r>
      <w:r w:rsidRPr="00EA7C9C">
        <w:rPr>
          <w:b/>
          <w:color w:val="000000" w:themeColor="text1"/>
        </w:rPr>
        <w:t>366</w:t>
      </w:r>
      <w:r w:rsidRPr="00EA7C9C">
        <w:rPr>
          <w:color w:val="000000" w:themeColor="text1"/>
        </w:rPr>
        <w:t>: p. 269–281.</w:t>
      </w:r>
      <w:bookmarkEnd w:id="509"/>
    </w:p>
    <w:p w:rsidR="00856106" w:rsidRPr="00EA7C9C" w:rsidRDefault="00856106" w:rsidP="00AE076B">
      <w:pPr>
        <w:pStyle w:val="EndNoteBibliography"/>
        <w:spacing w:after="0"/>
        <w:ind w:left="720" w:hanging="720"/>
        <w:rPr>
          <w:color w:val="000000" w:themeColor="text1"/>
        </w:rPr>
      </w:pPr>
      <w:bookmarkStart w:id="510" w:name="_ENREF_60"/>
      <w:r w:rsidRPr="00EA7C9C">
        <w:rPr>
          <w:color w:val="000000" w:themeColor="text1"/>
        </w:rPr>
        <w:t>60.</w:t>
      </w:r>
      <w:r w:rsidRPr="00EA7C9C">
        <w:rPr>
          <w:color w:val="000000" w:themeColor="text1"/>
        </w:rPr>
        <w:tab/>
        <w:t>Y.Q. Wu, H.J.</w:t>
      </w:r>
      <w:r w:rsidR="00325E32" w:rsidRPr="00EA7C9C">
        <w:rPr>
          <w:color w:val="000000" w:themeColor="text1"/>
        </w:rPr>
        <w:t xml:space="preserve"> </w:t>
      </w:r>
      <w:r w:rsidRPr="00EA7C9C">
        <w:rPr>
          <w:color w:val="000000" w:themeColor="text1"/>
        </w:rPr>
        <w:t>S</w:t>
      </w:r>
      <w:r w:rsidR="00325E32" w:rsidRPr="00EA7C9C">
        <w:rPr>
          <w:color w:val="000000" w:themeColor="text1"/>
        </w:rPr>
        <w:t>hi</w:t>
      </w:r>
      <w:r w:rsidRPr="00EA7C9C">
        <w:rPr>
          <w:color w:val="000000" w:themeColor="text1"/>
        </w:rPr>
        <w:t xml:space="preserve">, K.S. Zhang, H.Y. Yeh, </w:t>
      </w:r>
      <w:r w:rsidRPr="00EA7C9C">
        <w:rPr>
          <w:i/>
          <w:color w:val="000000" w:themeColor="text1"/>
        </w:rPr>
        <w:t>Numerical investigation of grain boundary effects on elevated-temperature deformation and fracture.</w:t>
      </w:r>
      <w:r w:rsidRPr="00EA7C9C">
        <w:rPr>
          <w:color w:val="000000" w:themeColor="text1"/>
        </w:rPr>
        <w:t xml:space="preserve"> International Journal of Solids and Structures 2006. </w:t>
      </w:r>
      <w:r w:rsidRPr="00EA7C9C">
        <w:rPr>
          <w:b/>
          <w:color w:val="000000" w:themeColor="text1"/>
        </w:rPr>
        <w:t>43</w:t>
      </w:r>
      <w:r w:rsidRPr="00EA7C9C">
        <w:rPr>
          <w:color w:val="000000" w:themeColor="text1"/>
        </w:rPr>
        <w:t>: p. 4546–4577.</w:t>
      </w:r>
      <w:bookmarkEnd w:id="510"/>
    </w:p>
    <w:p w:rsidR="00856106" w:rsidRPr="00EA7C9C" w:rsidRDefault="00856106" w:rsidP="00AE076B">
      <w:pPr>
        <w:pStyle w:val="EndNoteBibliography"/>
        <w:spacing w:after="0"/>
        <w:ind w:left="720" w:hanging="720"/>
        <w:rPr>
          <w:color w:val="000000" w:themeColor="text1"/>
        </w:rPr>
      </w:pPr>
      <w:bookmarkStart w:id="511" w:name="_ENREF_61"/>
      <w:r w:rsidRPr="00EA7C9C">
        <w:rPr>
          <w:color w:val="000000" w:themeColor="text1"/>
        </w:rPr>
        <w:t>61.</w:t>
      </w:r>
      <w:r w:rsidRPr="00EA7C9C">
        <w:rPr>
          <w:color w:val="000000" w:themeColor="text1"/>
        </w:rPr>
        <w:tab/>
        <w:t>S.A. Asgari, P.D.</w:t>
      </w:r>
      <w:r w:rsidR="00325E32" w:rsidRPr="00EA7C9C">
        <w:rPr>
          <w:color w:val="000000" w:themeColor="text1"/>
        </w:rPr>
        <w:t xml:space="preserve"> Hodgson</w:t>
      </w:r>
      <w:r w:rsidRPr="00EA7C9C">
        <w:rPr>
          <w:color w:val="000000" w:themeColor="text1"/>
        </w:rPr>
        <w:t xml:space="preserve">, C. Yang, B.F. Rolfe </w:t>
      </w:r>
      <w:r w:rsidRPr="00EA7C9C">
        <w:rPr>
          <w:i/>
          <w:color w:val="000000" w:themeColor="text1"/>
        </w:rPr>
        <w:t>Modelling of advanced high strength steels with the realistic microstructure-strength relationships.</w:t>
      </w:r>
      <w:r w:rsidRPr="00EA7C9C">
        <w:rPr>
          <w:color w:val="000000" w:themeColor="text1"/>
        </w:rPr>
        <w:t xml:space="preserve"> Computational Materials Science, 2009. </w:t>
      </w:r>
      <w:r w:rsidRPr="00EA7C9C">
        <w:rPr>
          <w:b/>
          <w:color w:val="000000" w:themeColor="text1"/>
        </w:rPr>
        <w:t>45</w:t>
      </w:r>
      <w:r w:rsidRPr="00EA7C9C">
        <w:rPr>
          <w:color w:val="000000" w:themeColor="text1"/>
        </w:rPr>
        <w:t>(4): p. 860–866.</w:t>
      </w:r>
      <w:bookmarkEnd w:id="511"/>
    </w:p>
    <w:p w:rsidR="00856106" w:rsidRPr="00EA7C9C" w:rsidRDefault="00856106" w:rsidP="00AE076B">
      <w:pPr>
        <w:pStyle w:val="EndNoteBibliography"/>
        <w:spacing w:after="0"/>
        <w:ind w:left="720" w:hanging="720"/>
        <w:rPr>
          <w:color w:val="000000" w:themeColor="text1"/>
        </w:rPr>
      </w:pPr>
      <w:bookmarkStart w:id="512" w:name="_ENREF_62"/>
      <w:r w:rsidRPr="00EA7C9C">
        <w:rPr>
          <w:color w:val="000000" w:themeColor="text1"/>
        </w:rPr>
        <w:t>62.</w:t>
      </w:r>
      <w:r w:rsidRPr="00EA7C9C">
        <w:rPr>
          <w:color w:val="000000" w:themeColor="text1"/>
        </w:rPr>
        <w:tab/>
        <w:t>M.S. Thompson, H.</w:t>
      </w:r>
      <w:r w:rsidR="00325E32" w:rsidRPr="00EA7C9C">
        <w:rPr>
          <w:color w:val="000000" w:themeColor="text1"/>
        </w:rPr>
        <w:t xml:space="preserve"> </w:t>
      </w:r>
      <w:r w:rsidRPr="00EA7C9C">
        <w:rPr>
          <w:color w:val="000000" w:themeColor="text1"/>
        </w:rPr>
        <w:t>S</w:t>
      </w:r>
      <w:r w:rsidR="00325E32" w:rsidRPr="00EA7C9C">
        <w:rPr>
          <w:color w:val="000000" w:themeColor="text1"/>
        </w:rPr>
        <w:t>chell</w:t>
      </w:r>
      <w:r w:rsidRPr="00EA7C9C">
        <w:rPr>
          <w:color w:val="000000" w:themeColor="text1"/>
        </w:rPr>
        <w:t xml:space="preserve">, J. Lienau, G.N. Duda, </w:t>
      </w:r>
      <w:r w:rsidRPr="00EA7C9C">
        <w:rPr>
          <w:i/>
          <w:color w:val="000000" w:themeColor="text1"/>
        </w:rPr>
        <w:t>Digital image correlation: A technique for determining local mechanical conditions within early bone callus.</w:t>
      </w:r>
      <w:r w:rsidRPr="00EA7C9C">
        <w:rPr>
          <w:color w:val="000000" w:themeColor="text1"/>
        </w:rPr>
        <w:t xml:space="preserve"> Medical Engineering &amp; Physics, 2007. </w:t>
      </w:r>
      <w:r w:rsidRPr="00EA7C9C">
        <w:rPr>
          <w:b/>
          <w:color w:val="000000" w:themeColor="text1"/>
        </w:rPr>
        <w:t>29</w:t>
      </w:r>
      <w:r w:rsidRPr="00EA7C9C">
        <w:rPr>
          <w:color w:val="000000" w:themeColor="text1"/>
        </w:rPr>
        <w:t>: p. 820-823.</w:t>
      </w:r>
      <w:bookmarkEnd w:id="512"/>
    </w:p>
    <w:p w:rsidR="00856106" w:rsidRPr="00EA7C9C" w:rsidRDefault="00856106" w:rsidP="00AE076B">
      <w:pPr>
        <w:pStyle w:val="EndNoteBibliography"/>
        <w:spacing w:after="0"/>
        <w:ind w:left="720" w:hanging="720"/>
        <w:rPr>
          <w:color w:val="000000" w:themeColor="text1"/>
        </w:rPr>
      </w:pPr>
      <w:bookmarkStart w:id="513" w:name="_ENREF_63"/>
      <w:r w:rsidRPr="00EA7C9C">
        <w:rPr>
          <w:color w:val="000000" w:themeColor="text1"/>
        </w:rPr>
        <w:t>63.</w:t>
      </w:r>
      <w:r w:rsidRPr="00EA7C9C">
        <w:rPr>
          <w:color w:val="000000" w:themeColor="text1"/>
        </w:rPr>
        <w:tab/>
        <w:t>T.J. Keating, P.R.</w:t>
      </w:r>
      <w:r w:rsidR="00325E32" w:rsidRPr="00EA7C9C">
        <w:rPr>
          <w:color w:val="000000" w:themeColor="text1"/>
        </w:rPr>
        <w:t xml:space="preserve"> </w:t>
      </w:r>
      <w:r w:rsidRPr="00EA7C9C">
        <w:rPr>
          <w:color w:val="000000" w:themeColor="text1"/>
        </w:rPr>
        <w:t>W</w:t>
      </w:r>
      <w:r w:rsidR="00325E32" w:rsidRPr="00EA7C9C">
        <w:rPr>
          <w:color w:val="000000" w:themeColor="text1"/>
        </w:rPr>
        <w:t>olf</w:t>
      </w:r>
      <w:r w:rsidRPr="00EA7C9C">
        <w:rPr>
          <w:color w:val="000000" w:themeColor="text1"/>
        </w:rPr>
        <w:t xml:space="preserve">, F.L. Scarpace, </w:t>
      </w:r>
      <w:r w:rsidRPr="00EA7C9C">
        <w:rPr>
          <w:i/>
          <w:color w:val="000000" w:themeColor="text1"/>
        </w:rPr>
        <w:t>An Improved Method of Digital Image Correlation.</w:t>
      </w:r>
      <w:r w:rsidRPr="00EA7C9C">
        <w:rPr>
          <w:color w:val="000000" w:themeColor="text1"/>
        </w:rPr>
        <w:t xml:space="preserve"> Photogrammetric Engineering and Remote Sensing, 1975. </w:t>
      </w:r>
      <w:r w:rsidRPr="00EA7C9C">
        <w:rPr>
          <w:b/>
          <w:color w:val="000000" w:themeColor="text1"/>
        </w:rPr>
        <w:t>41</w:t>
      </w:r>
      <w:r w:rsidRPr="00EA7C9C">
        <w:rPr>
          <w:color w:val="000000" w:themeColor="text1"/>
        </w:rPr>
        <w:t>(8): p. 993-1002.</w:t>
      </w:r>
      <w:bookmarkEnd w:id="513"/>
    </w:p>
    <w:p w:rsidR="00856106" w:rsidRPr="00EA7C9C" w:rsidRDefault="00856106" w:rsidP="00AE076B">
      <w:pPr>
        <w:pStyle w:val="EndNoteBibliography"/>
        <w:spacing w:after="0"/>
        <w:ind w:left="720" w:hanging="720"/>
        <w:rPr>
          <w:color w:val="000000" w:themeColor="text1"/>
        </w:rPr>
      </w:pPr>
      <w:bookmarkStart w:id="514" w:name="_ENREF_64"/>
      <w:r w:rsidRPr="00EA7C9C">
        <w:rPr>
          <w:color w:val="000000" w:themeColor="text1"/>
        </w:rPr>
        <w:t>64.</w:t>
      </w:r>
      <w:r w:rsidRPr="00EA7C9C">
        <w:rPr>
          <w:color w:val="000000" w:themeColor="text1"/>
        </w:rPr>
        <w:tab/>
        <w:t>A. Davidkova, M.K.</w:t>
      </w:r>
      <w:r w:rsidR="00325E32" w:rsidRPr="00EA7C9C">
        <w:rPr>
          <w:color w:val="000000" w:themeColor="text1"/>
        </w:rPr>
        <w:t xml:space="preserve"> </w:t>
      </w:r>
      <w:r w:rsidRPr="00EA7C9C">
        <w:rPr>
          <w:color w:val="000000" w:themeColor="text1"/>
        </w:rPr>
        <w:t>J</w:t>
      </w:r>
      <w:r w:rsidR="00325E32" w:rsidRPr="00EA7C9C">
        <w:rPr>
          <w:color w:val="000000" w:themeColor="text1"/>
        </w:rPr>
        <w:t>ain</w:t>
      </w:r>
      <w:r w:rsidRPr="00EA7C9C">
        <w:rPr>
          <w:color w:val="000000" w:themeColor="text1"/>
        </w:rPr>
        <w:t xml:space="preserve">, R.H. Petrova, D.S. Wilkinson, R.K. Mishra, </w:t>
      </w:r>
      <w:r w:rsidRPr="00EA7C9C">
        <w:rPr>
          <w:i/>
          <w:color w:val="000000" w:themeColor="text1"/>
        </w:rPr>
        <w:t>Strain localization and damage development during bending of Al–Mg alloy Sheets.</w:t>
      </w:r>
      <w:r w:rsidRPr="00EA7C9C">
        <w:rPr>
          <w:color w:val="000000" w:themeColor="text1"/>
        </w:rPr>
        <w:t xml:space="preserve"> Materials Science and Engineering A, 2012. </w:t>
      </w:r>
      <w:r w:rsidRPr="00EA7C9C">
        <w:rPr>
          <w:b/>
          <w:color w:val="000000" w:themeColor="text1"/>
        </w:rPr>
        <w:t>550</w:t>
      </w:r>
      <w:r w:rsidRPr="00EA7C9C">
        <w:rPr>
          <w:color w:val="000000" w:themeColor="text1"/>
        </w:rPr>
        <w:t>: p. 395-407.</w:t>
      </w:r>
      <w:bookmarkEnd w:id="514"/>
    </w:p>
    <w:p w:rsidR="00856106" w:rsidRPr="00EA7C9C" w:rsidRDefault="00856106" w:rsidP="00AE076B">
      <w:pPr>
        <w:pStyle w:val="EndNoteBibliography"/>
        <w:spacing w:after="0"/>
        <w:ind w:left="720" w:hanging="720"/>
        <w:rPr>
          <w:color w:val="000000" w:themeColor="text1"/>
        </w:rPr>
      </w:pPr>
      <w:bookmarkStart w:id="515" w:name="_ENREF_65"/>
      <w:r w:rsidRPr="00EA7C9C">
        <w:rPr>
          <w:color w:val="000000" w:themeColor="text1"/>
        </w:rPr>
        <w:t>65.</w:t>
      </w:r>
      <w:r w:rsidRPr="00EA7C9C">
        <w:rPr>
          <w:color w:val="000000" w:themeColor="text1"/>
        </w:rPr>
        <w:tab/>
        <w:t>H. Ghadbeigi, C.</w:t>
      </w:r>
      <w:r w:rsidR="00325E32" w:rsidRPr="00EA7C9C">
        <w:rPr>
          <w:color w:val="000000" w:themeColor="text1"/>
        </w:rPr>
        <w:t xml:space="preserve"> </w:t>
      </w:r>
      <w:r w:rsidRPr="00EA7C9C">
        <w:rPr>
          <w:color w:val="000000" w:themeColor="text1"/>
        </w:rPr>
        <w:t>P</w:t>
      </w:r>
      <w:r w:rsidR="00325E32" w:rsidRPr="00EA7C9C">
        <w:rPr>
          <w:color w:val="000000" w:themeColor="text1"/>
        </w:rPr>
        <w:t>inna</w:t>
      </w:r>
      <w:r w:rsidRPr="00EA7C9C">
        <w:rPr>
          <w:color w:val="000000" w:themeColor="text1"/>
        </w:rPr>
        <w:t xml:space="preserve">, S. Celotto, </w:t>
      </w:r>
      <w:r w:rsidRPr="00EA7C9C">
        <w:rPr>
          <w:i/>
          <w:color w:val="000000" w:themeColor="text1"/>
        </w:rPr>
        <w:t>Quantitative Strain Analysis of the Large Deformation at the Scale of Microstructure: Comparison between Digital Image Correlation and Microgrid Techniques.</w:t>
      </w:r>
      <w:r w:rsidRPr="00EA7C9C">
        <w:rPr>
          <w:color w:val="000000" w:themeColor="text1"/>
        </w:rPr>
        <w:t xml:space="preserve"> Experimental Mechanics, 2012. </w:t>
      </w:r>
      <w:r w:rsidRPr="00EA7C9C">
        <w:rPr>
          <w:b/>
          <w:color w:val="000000" w:themeColor="text1"/>
        </w:rPr>
        <w:t>52</w:t>
      </w:r>
      <w:r w:rsidRPr="00EA7C9C">
        <w:rPr>
          <w:color w:val="000000" w:themeColor="text1"/>
        </w:rPr>
        <w:t>: p. 1483-1492.</w:t>
      </w:r>
      <w:bookmarkEnd w:id="515"/>
    </w:p>
    <w:p w:rsidR="00856106" w:rsidRPr="00EA7C9C" w:rsidRDefault="00856106" w:rsidP="00AE076B">
      <w:pPr>
        <w:pStyle w:val="EndNoteBibliography"/>
        <w:spacing w:after="0"/>
        <w:ind w:left="720" w:hanging="720"/>
        <w:rPr>
          <w:color w:val="000000" w:themeColor="text1"/>
        </w:rPr>
      </w:pPr>
      <w:bookmarkStart w:id="516" w:name="_ENREF_66"/>
      <w:r w:rsidRPr="00EA7C9C">
        <w:rPr>
          <w:color w:val="000000" w:themeColor="text1"/>
        </w:rPr>
        <w:t>66.</w:t>
      </w:r>
      <w:r w:rsidRPr="00EA7C9C">
        <w:rPr>
          <w:color w:val="000000" w:themeColor="text1"/>
        </w:rPr>
        <w:tab/>
        <w:t>M.S. Loveday, G.J.</w:t>
      </w:r>
      <w:r w:rsidR="00325E32" w:rsidRPr="00EA7C9C">
        <w:rPr>
          <w:color w:val="000000" w:themeColor="text1"/>
        </w:rPr>
        <w:t xml:space="preserve"> Mahon</w:t>
      </w:r>
      <w:r w:rsidRPr="00EA7C9C">
        <w:rPr>
          <w:color w:val="000000" w:themeColor="text1"/>
        </w:rPr>
        <w:t xml:space="preserve">, B. Roabuck, A.J. Lacey, E.J. Palmiere, C.M. Sellars, M.R. van der Winden, </w:t>
      </w:r>
      <w:r w:rsidRPr="00EA7C9C">
        <w:rPr>
          <w:i/>
          <w:color w:val="000000" w:themeColor="text1"/>
        </w:rPr>
        <w:t>Measurement of flow stress in hot plane strain</w:t>
      </w:r>
      <w:r w:rsidRPr="00EA7C9C">
        <w:rPr>
          <w:color w:val="000000" w:themeColor="text1"/>
        </w:rPr>
        <w:t>. 2006, University of Sheffield.</w:t>
      </w:r>
      <w:bookmarkEnd w:id="516"/>
    </w:p>
    <w:p w:rsidR="00856106" w:rsidRPr="00EA7C9C" w:rsidRDefault="00856106" w:rsidP="00AE076B">
      <w:pPr>
        <w:pStyle w:val="EndNoteBibliography"/>
        <w:spacing w:after="0"/>
        <w:ind w:left="720" w:hanging="720"/>
        <w:rPr>
          <w:color w:val="000000" w:themeColor="text1"/>
        </w:rPr>
      </w:pPr>
      <w:bookmarkStart w:id="517" w:name="_ENREF_67"/>
      <w:r w:rsidRPr="00EA7C9C">
        <w:rPr>
          <w:color w:val="000000" w:themeColor="text1"/>
        </w:rPr>
        <w:t>67.</w:t>
      </w:r>
      <w:r w:rsidRPr="00EA7C9C">
        <w:rPr>
          <w:color w:val="000000" w:themeColor="text1"/>
        </w:rPr>
        <w:tab/>
        <w:t>S. Almaguer, C.M.</w:t>
      </w:r>
      <w:r w:rsidR="00325E32" w:rsidRPr="00EA7C9C">
        <w:rPr>
          <w:color w:val="000000" w:themeColor="text1"/>
        </w:rPr>
        <w:t xml:space="preserve"> </w:t>
      </w:r>
      <w:r w:rsidRPr="00EA7C9C">
        <w:rPr>
          <w:color w:val="000000" w:themeColor="text1"/>
        </w:rPr>
        <w:t>S</w:t>
      </w:r>
      <w:r w:rsidR="00325E32" w:rsidRPr="00EA7C9C">
        <w:rPr>
          <w:color w:val="000000" w:themeColor="text1"/>
        </w:rPr>
        <w:t>ellars</w:t>
      </w:r>
      <w:r w:rsidRPr="00EA7C9C">
        <w:rPr>
          <w:color w:val="000000" w:themeColor="text1"/>
        </w:rPr>
        <w:t xml:space="preserve">, W.M. Rainfort, </w:t>
      </w:r>
      <w:r w:rsidRPr="00EA7C9C">
        <w:rPr>
          <w:i/>
          <w:color w:val="000000" w:themeColor="text1"/>
        </w:rPr>
        <w:t>Study of the Static Recrystallisation of an Fe-%30Ni Alloy and Comparison with Plain Carbon Steels.</w:t>
      </w:r>
      <w:r w:rsidRPr="00EA7C9C">
        <w:rPr>
          <w:color w:val="000000" w:themeColor="text1"/>
        </w:rPr>
        <w:t xml:space="preserve"> Recrystallization and Grain Growth, 2001. </w:t>
      </w:r>
      <w:r w:rsidRPr="00EA7C9C">
        <w:rPr>
          <w:b/>
          <w:color w:val="000000" w:themeColor="text1"/>
        </w:rPr>
        <w:t>2</w:t>
      </w:r>
      <w:r w:rsidRPr="00EA7C9C">
        <w:rPr>
          <w:color w:val="000000" w:themeColor="text1"/>
        </w:rPr>
        <w:t>: p. 831-836.</w:t>
      </w:r>
      <w:bookmarkEnd w:id="517"/>
    </w:p>
    <w:p w:rsidR="00856106" w:rsidRPr="00EA7C9C" w:rsidRDefault="00856106" w:rsidP="00AE076B">
      <w:pPr>
        <w:pStyle w:val="EndNoteBibliography"/>
        <w:spacing w:after="0"/>
        <w:ind w:left="720" w:hanging="720"/>
        <w:rPr>
          <w:color w:val="000000" w:themeColor="text1"/>
        </w:rPr>
      </w:pPr>
      <w:bookmarkStart w:id="518" w:name="_ENREF_68"/>
      <w:r w:rsidRPr="00EA7C9C">
        <w:rPr>
          <w:color w:val="000000" w:themeColor="text1"/>
        </w:rPr>
        <w:t>68.</w:t>
      </w:r>
      <w:r w:rsidRPr="00EA7C9C">
        <w:rPr>
          <w:color w:val="000000" w:themeColor="text1"/>
        </w:rPr>
        <w:tab/>
        <w:t>B.M.B Grant, H.J.</w:t>
      </w:r>
      <w:r w:rsidR="00325E32" w:rsidRPr="00EA7C9C">
        <w:rPr>
          <w:color w:val="000000" w:themeColor="text1"/>
        </w:rPr>
        <w:t xml:space="preserve"> </w:t>
      </w:r>
      <w:r w:rsidRPr="00EA7C9C">
        <w:rPr>
          <w:color w:val="000000" w:themeColor="text1"/>
        </w:rPr>
        <w:t>S</w:t>
      </w:r>
      <w:r w:rsidR="00325E32" w:rsidRPr="00EA7C9C">
        <w:rPr>
          <w:color w:val="000000" w:themeColor="text1"/>
        </w:rPr>
        <w:t>tone</w:t>
      </w:r>
      <w:r w:rsidRPr="00EA7C9C">
        <w:rPr>
          <w:color w:val="000000" w:themeColor="text1"/>
        </w:rPr>
        <w:t xml:space="preserve">, P.J. Withers, M. Preuss, </w:t>
      </w:r>
      <w:r w:rsidRPr="00EA7C9C">
        <w:rPr>
          <w:i/>
          <w:color w:val="000000" w:themeColor="text1"/>
        </w:rPr>
        <w:t>High-temperature strain field measurement using digital image correlation.</w:t>
      </w:r>
      <w:r w:rsidRPr="00EA7C9C">
        <w:rPr>
          <w:color w:val="000000" w:themeColor="text1"/>
        </w:rPr>
        <w:t xml:space="preserve"> The Journal of Strain Analysis for Engineering Design, 2009. </w:t>
      </w:r>
      <w:r w:rsidRPr="00EA7C9C">
        <w:rPr>
          <w:b/>
          <w:color w:val="000000" w:themeColor="text1"/>
        </w:rPr>
        <w:t>44</w:t>
      </w:r>
      <w:r w:rsidRPr="00EA7C9C">
        <w:rPr>
          <w:color w:val="000000" w:themeColor="text1"/>
        </w:rPr>
        <w:t>: p. 263-271.</w:t>
      </w:r>
      <w:bookmarkEnd w:id="518"/>
    </w:p>
    <w:p w:rsidR="00856106" w:rsidRPr="00EA7C9C" w:rsidRDefault="00856106" w:rsidP="00AE076B">
      <w:pPr>
        <w:pStyle w:val="EndNoteBibliography"/>
        <w:spacing w:after="0"/>
        <w:ind w:left="720" w:hanging="720"/>
        <w:rPr>
          <w:color w:val="000000" w:themeColor="text1"/>
        </w:rPr>
      </w:pPr>
      <w:bookmarkStart w:id="519" w:name="_ENREF_69"/>
      <w:r w:rsidRPr="00EA7C9C">
        <w:rPr>
          <w:color w:val="000000" w:themeColor="text1"/>
        </w:rPr>
        <w:t>69.</w:t>
      </w:r>
      <w:r w:rsidRPr="00EA7C9C">
        <w:rPr>
          <w:color w:val="000000" w:themeColor="text1"/>
        </w:rPr>
        <w:tab/>
        <w:t>P.F. Thomson, N.M.</w:t>
      </w:r>
      <w:r w:rsidR="00325E32" w:rsidRPr="00EA7C9C">
        <w:rPr>
          <w:color w:val="000000" w:themeColor="text1"/>
        </w:rPr>
        <w:t xml:space="preserve"> Burman</w:t>
      </w:r>
      <w:r w:rsidRPr="00EA7C9C">
        <w:rPr>
          <w:color w:val="000000" w:themeColor="text1"/>
        </w:rPr>
        <w:t xml:space="preserve">, </w:t>
      </w:r>
      <w:r w:rsidRPr="00EA7C9C">
        <w:rPr>
          <w:i/>
          <w:color w:val="000000" w:themeColor="text1"/>
        </w:rPr>
        <w:t>Edge cracking in Hot-rolled Al-Mg Alloys.</w:t>
      </w:r>
      <w:r w:rsidRPr="00EA7C9C">
        <w:rPr>
          <w:color w:val="000000" w:themeColor="text1"/>
        </w:rPr>
        <w:t xml:space="preserve"> Materials Science &amp; Engineering, 1980. </w:t>
      </w:r>
      <w:r w:rsidRPr="00EA7C9C">
        <w:rPr>
          <w:b/>
          <w:color w:val="000000" w:themeColor="text1"/>
        </w:rPr>
        <w:t>45</w:t>
      </w:r>
      <w:r w:rsidRPr="00EA7C9C">
        <w:rPr>
          <w:color w:val="000000" w:themeColor="text1"/>
        </w:rPr>
        <w:t>: p. 95-107.</w:t>
      </w:r>
      <w:bookmarkEnd w:id="519"/>
    </w:p>
    <w:p w:rsidR="00856106" w:rsidRPr="00EA7C9C" w:rsidRDefault="00856106" w:rsidP="00AE076B">
      <w:pPr>
        <w:pStyle w:val="EndNoteBibliography"/>
        <w:spacing w:after="0"/>
        <w:ind w:left="720" w:hanging="720"/>
        <w:rPr>
          <w:color w:val="000000" w:themeColor="text1"/>
        </w:rPr>
      </w:pPr>
      <w:bookmarkStart w:id="520" w:name="_ENREF_70"/>
      <w:r w:rsidRPr="00EA7C9C">
        <w:rPr>
          <w:color w:val="000000" w:themeColor="text1"/>
        </w:rPr>
        <w:t>70.</w:t>
      </w:r>
      <w:r w:rsidRPr="00EA7C9C">
        <w:rPr>
          <w:color w:val="000000" w:themeColor="text1"/>
        </w:rPr>
        <w:tab/>
        <w:t>B. Dodd, P.</w:t>
      </w:r>
      <w:r w:rsidR="00325E32" w:rsidRPr="00EA7C9C">
        <w:rPr>
          <w:color w:val="000000" w:themeColor="text1"/>
        </w:rPr>
        <w:t xml:space="preserve"> Boddington</w:t>
      </w:r>
      <w:r w:rsidRPr="00EA7C9C">
        <w:rPr>
          <w:color w:val="000000" w:themeColor="text1"/>
        </w:rPr>
        <w:t xml:space="preserve">, </w:t>
      </w:r>
      <w:r w:rsidRPr="00EA7C9C">
        <w:rPr>
          <w:i/>
          <w:color w:val="000000" w:themeColor="text1"/>
        </w:rPr>
        <w:t>The causes of edge cracking in cold rolling.</w:t>
      </w:r>
      <w:r w:rsidRPr="00EA7C9C">
        <w:rPr>
          <w:color w:val="000000" w:themeColor="text1"/>
        </w:rPr>
        <w:t xml:space="preserve"> Journal of mechanical working technology, 1980. </w:t>
      </w:r>
      <w:r w:rsidRPr="00EA7C9C">
        <w:rPr>
          <w:b/>
          <w:color w:val="000000" w:themeColor="text1"/>
        </w:rPr>
        <w:t>3</w:t>
      </w:r>
      <w:r w:rsidRPr="00EA7C9C">
        <w:rPr>
          <w:color w:val="000000" w:themeColor="text1"/>
        </w:rPr>
        <w:t>: p. 239-252.</w:t>
      </w:r>
      <w:bookmarkEnd w:id="520"/>
    </w:p>
    <w:p w:rsidR="00856106" w:rsidRPr="00EA7C9C" w:rsidRDefault="00856106" w:rsidP="00AE076B">
      <w:pPr>
        <w:pStyle w:val="EndNoteBibliography"/>
        <w:spacing w:after="0"/>
        <w:ind w:left="720" w:hanging="720"/>
        <w:rPr>
          <w:color w:val="000000" w:themeColor="text1"/>
        </w:rPr>
      </w:pPr>
      <w:bookmarkStart w:id="521" w:name="_ENREF_71"/>
      <w:r w:rsidRPr="00EA7C9C">
        <w:rPr>
          <w:color w:val="000000" w:themeColor="text1"/>
        </w:rPr>
        <w:t>71.</w:t>
      </w:r>
      <w:r w:rsidRPr="00EA7C9C">
        <w:rPr>
          <w:color w:val="000000" w:themeColor="text1"/>
        </w:rPr>
        <w:tab/>
        <w:t>M.H. Han, S.</w:t>
      </w:r>
      <w:r w:rsidR="00325E32" w:rsidRPr="00EA7C9C">
        <w:rPr>
          <w:color w:val="000000" w:themeColor="text1"/>
        </w:rPr>
        <w:t xml:space="preserve"> </w:t>
      </w:r>
      <w:r w:rsidRPr="00EA7C9C">
        <w:rPr>
          <w:color w:val="000000" w:themeColor="text1"/>
        </w:rPr>
        <w:t>L</w:t>
      </w:r>
      <w:r w:rsidR="00325E32" w:rsidRPr="00EA7C9C">
        <w:rPr>
          <w:color w:val="000000" w:themeColor="text1"/>
        </w:rPr>
        <w:t>ee</w:t>
      </w:r>
      <w:r w:rsidRPr="00EA7C9C">
        <w:rPr>
          <w:color w:val="000000" w:themeColor="text1"/>
        </w:rPr>
        <w:t xml:space="preserve">, N.J. Kim, K.J. Lee, T. Chung, G. Byun, </w:t>
      </w:r>
      <w:r w:rsidRPr="00EA7C9C">
        <w:rPr>
          <w:i/>
          <w:color w:val="000000" w:themeColor="text1"/>
        </w:rPr>
        <w:t>Analysis and prevention of edge cracking phenomenon during hot rolling of non-oriented electrical steel sheets.</w:t>
      </w:r>
      <w:r w:rsidRPr="00EA7C9C">
        <w:rPr>
          <w:color w:val="000000" w:themeColor="text1"/>
        </w:rPr>
        <w:t xml:space="preserve"> Materials Science &amp; Engineering: A, 1999. </w:t>
      </w:r>
      <w:r w:rsidRPr="00EA7C9C">
        <w:rPr>
          <w:b/>
          <w:color w:val="000000" w:themeColor="text1"/>
        </w:rPr>
        <w:t>264</w:t>
      </w:r>
      <w:r w:rsidRPr="00EA7C9C">
        <w:rPr>
          <w:color w:val="000000" w:themeColor="text1"/>
        </w:rPr>
        <w:t>: p. 47-59.</w:t>
      </w:r>
      <w:bookmarkEnd w:id="521"/>
    </w:p>
    <w:p w:rsidR="00856106" w:rsidRPr="00EA7C9C" w:rsidRDefault="00856106" w:rsidP="00AE076B">
      <w:pPr>
        <w:pStyle w:val="EndNoteBibliography"/>
        <w:spacing w:after="0"/>
        <w:ind w:left="720" w:hanging="720"/>
        <w:rPr>
          <w:color w:val="000000" w:themeColor="text1"/>
        </w:rPr>
      </w:pPr>
      <w:bookmarkStart w:id="522" w:name="_ENREF_72"/>
      <w:r w:rsidRPr="00EA7C9C">
        <w:rPr>
          <w:color w:val="000000" w:themeColor="text1"/>
        </w:rPr>
        <w:t>72.</w:t>
      </w:r>
      <w:r w:rsidRPr="00EA7C9C">
        <w:rPr>
          <w:color w:val="000000" w:themeColor="text1"/>
        </w:rPr>
        <w:tab/>
        <w:t>G.Cusminsky, F.</w:t>
      </w:r>
      <w:r w:rsidR="00325E32" w:rsidRPr="00EA7C9C">
        <w:rPr>
          <w:color w:val="000000" w:themeColor="text1"/>
        </w:rPr>
        <w:t xml:space="preserve"> </w:t>
      </w:r>
      <w:r w:rsidRPr="00EA7C9C">
        <w:rPr>
          <w:color w:val="000000" w:themeColor="text1"/>
        </w:rPr>
        <w:t>E</w:t>
      </w:r>
      <w:r w:rsidR="00325E32" w:rsidRPr="00EA7C9C">
        <w:rPr>
          <w:color w:val="000000" w:themeColor="text1"/>
        </w:rPr>
        <w:t>llis</w:t>
      </w:r>
      <w:r w:rsidRPr="00EA7C9C">
        <w:rPr>
          <w:color w:val="000000" w:themeColor="text1"/>
        </w:rPr>
        <w:t xml:space="preserve">, </w:t>
      </w:r>
      <w:r w:rsidRPr="00EA7C9C">
        <w:rPr>
          <w:i/>
          <w:color w:val="000000" w:themeColor="text1"/>
        </w:rPr>
        <w:t>An inverstigation into the influence of edge shape on cracking during rolling.</w:t>
      </w:r>
      <w:r w:rsidRPr="00EA7C9C">
        <w:rPr>
          <w:color w:val="000000" w:themeColor="text1"/>
        </w:rPr>
        <w:t xml:space="preserve"> Journal of the Institute of Metals, 1967. </w:t>
      </w:r>
      <w:r w:rsidRPr="00EA7C9C">
        <w:rPr>
          <w:b/>
          <w:color w:val="000000" w:themeColor="text1"/>
        </w:rPr>
        <w:t>95</w:t>
      </w:r>
      <w:r w:rsidRPr="00EA7C9C">
        <w:rPr>
          <w:color w:val="000000" w:themeColor="text1"/>
        </w:rPr>
        <w:t>: p. 33-37.</w:t>
      </w:r>
      <w:bookmarkEnd w:id="522"/>
    </w:p>
    <w:p w:rsidR="00856106" w:rsidRPr="00EA7C9C" w:rsidRDefault="00856106" w:rsidP="00AE076B">
      <w:pPr>
        <w:pStyle w:val="EndNoteBibliography"/>
        <w:spacing w:after="0"/>
        <w:ind w:left="720" w:hanging="720"/>
        <w:rPr>
          <w:color w:val="000000" w:themeColor="text1"/>
        </w:rPr>
      </w:pPr>
      <w:bookmarkStart w:id="523" w:name="_ENREF_73"/>
      <w:r w:rsidRPr="00EA7C9C">
        <w:rPr>
          <w:color w:val="000000" w:themeColor="text1"/>
        </w:rPr>
        <w:t>73.</w:t>
      </w:r>
      <w:r w:rsidRPr="00EA7C9C">
        <w:rPr>
          <w:color w:val="000000" w:themeColor="text1"/>
        </w:rPr>
        <w:tab/>
        <w:t>P.D Nicolaou, S.L.</w:t>
      </w:r>
      <w:r w:rsidR="00325E32" w:rsidRPr="00EA7C9C">
        <w:rPr>
          <w:rFonts w:ascii="Segoe UI" w:eastAsiaTheme="minorHAnsi" w:hAnsi="Segoe UI" w:cs="Segoe UI"/>
          <w:color w:val="000000" w:themeColor="text1"/>
          <w:sz w:val="18"/>
          <w:szCs w:val="18"/>
        </w:rPr>
        <w:t xml:space="preserve"> </w:t>
      </w:r>
      <w:r w:rsidR="00325E32" w:rsidRPr="00EA7C9C">
        <w:rPr>
          <w:color w:val="000000" w:themeColor="text1"/>
        </w:rPr>
        <w:t>Semiatin</w:t>
      </w:r>
      <w:r w:rsidRPr="00EA7C9C">
        <w:rPr>
          <w:color w:val="000000" w:themeColor="text1"/>
        </w:rPr>
        <w:t xml:space="preserve">, </w:t>
      </w:r>
      <w:r w:rsidRPr="00EA7C9C">
        <w:rPr>
          <w:i/>
          <w:color w:val="000000" w:themeColor="text1"/>
        </w:rPr>
        <w:t>An experimental and theoretical investigation of the influence of stress state on cavitation during hot working.</w:t>
      </w:r>
      <w:r w:rsidRPr="00EA7C9C">
        <w:rPr>
          <w:color w:val="000000" w:themeColor="text1"/>
        </w:rPr>
        <w:t xml:space="preserve"> Acta Materialia, 2003. </w:t>
      </w:r>
      <w:r w:rsidRPr="00EA7C9C">
        <w:rPr>
          <w:b/>
          <w:color w:val="000000" w:themeColor="text1"/>
        </w:rPr>
        <w:t>51</w:t>
      </w:r>
      <w:r w:rsidRPr="00EA7C9C">
        <w:rPr>
          <w:color w:val="000000" w:themeColor="text1"/>
        </w:rPr>
        <w:t>: p. 613-623.</w:t>
      </w:r>
      <w:bookmarkEnd w:id="523"/>
    </w:p>
    <w:p w:rsidR="00856106" w:rsidRPr="00EA7C9C" w:rsidRDefault="00856106" w:rsidP="00AE076B">
      <w:pPr>
        <w:pStyle w:val="EndNoteBibliography"/>
        <w:spacing w:after="0"/>
        <w:ind w:left="720" w:hanging="720"/>
        <w:rPr>
          <w:color w:val="000000" w:themeColor="text1"/>
        </w:rPr>
      </w:pPr>
      <w:bookmarkStart w:id="524" w:name="_ENREF_74"/>
      <w:r w:rsidRPr="00EA7C9C">
        <w:rPr>
          <w:color w:val="000000" w:themeColor="text1"/>
        </w:rPr>
        <w:t>74.</w:t>
      </w:r>
      <w:r w:rsidRPr="00EA7C9C">
        <w:rPr>
          <w:color w:val="000000" w:themeColor="text1"/>
        </w:rPr>
        <w:tab/>
        <w:t>A.M. Othman, J.</w:t>
      </w:r>
      <w:r w:rsidR="00325E32" w:rsidRPr="00EA7C9C">
        <w:rPr>
          <w:color w:val="000000" w:themeColor="text1"/>
        </w:rPr>
        <w:t xml:space="preserve"> </w:t>
      </w:r>
      <w:r w:rsidRPr="00EA7C9C">
        <w:rPr>
          <w:color w:val="000000" w:themeColor="text1"/>
        </w:rPr>
        <w:t>L</w:t>
      </w:r>
      <w:r w:rsidR="00325E32" w:rsidRPr="00EA7C9C">
        <w:rPr>
          <w:color w:val="000000" w:themeColor="text1"/>
        </w:rPr>
        <w:t>in</w:t>
      </w:r>
      <w:r w:rsidRPr="00EA7C9C">
        <w:rPr>
          <w:color w:val="000000" w:themeColor="text1"/>
        </w:rPr>
        <w:t xml:space="preserve">, D.R. Hayhurst, B.F. Dyson, </w:t>
      </w:r>
      <w:r w:rsidRPr="00EA7C9C">
        <w:rPr>
          <w:i/>
          <w:color w:val="000000" w:themeColor="text1"/>
        </w:rPr>
        <w:t>Comparison of creep rupture lifetimes of single and double notched tensile bars.</w:t>
      </w:r>
      <w:r w:rsidRPr="00EA7C9C">
        <w:rPr>
          <w:color w:val="000000" w:themeColor="text1"/>
        </w:rPr>
        <w:t xml:space="preserve"> Acta Metallurgica et Materialia, 1993. </w:t>
      </w:r>
      <w:r w:rsidRPr="00EA7C9C">
        <w:rPr>
          <w:b/>
          <w:color w:val="000000" w:themeColor="text1"/>
        </w:rPr>
        <w:t>41</w:t>
      </w:r>
      <w:r w:rsidRPr="00EA7C9C">
        <w:rPr>
          <w:color w:val="000000" w:themeColor="text1"/>
        </w:rPr>
        <w:t>: p. 17-24.</w:t>
      </w:r>
      <w:bookmarkEnd w:id="524"/>
    </w:p>
    <w:p w:rsidR="00856106" w:rsidRPr="00EA7C9C" w:rsidRDefault="00856106" w:rsidP="00AE076B">
      <w:pPr>
        <w:pStyle w:val="EndNoteBibliography"/>
        <w:spacing w:after="0"/>
        <w:ind w:left="720" w:hanging="720"/>
        <w:rPr>
          <w:color w:val="000000" w:themeColor="text1"/>
        </w:rPr>
      </w:pPr>
      <w:bookmarkStart w:id="525" w:name="_ENREF_75"/>
      <w:r w:rsidRPr="00EA7C9C">
        <w:rPr>
          <w:color w:val="000000" w:themeColor="text1"/>
        </w:rPr>
        <w:t>75.</w:t>
      </w:r>
      <w:r w:rsidRPr="00EA7C9C">
        <w:rPr>
          <w:color w:val="000000" w:themeColor="text1"/>
        </w:rPr>
        <w:tab/>
      </w:r>
      <w:r w:rsidR="00325E32" w:rsidRPr="00EA7C9C">
        <w:rPr>
          <w:color w:val="000000" w:themeColor="text1"/>
        </w:rPr>
        <w:t>A.L. Gurson</w:t>
      </w:r>
      <w:r w:rsidRPr="00EA7C9C">
        <w:rPr>
          <w:color w:val="000000" w:themeColor="text1"/>
        </w:rPr>
        <w:t xml:space="preserve">, </w:t>
      </w:r>
      <w:r w:rsidRPr="00EA7C9C">
        <w:rPr>
          <w:i/>
          <w:color w:val="000000" w:themeColor="text1"/>
        </w:rPr>
        <w:t>Continuum Theory of Ductile Rupture by Void Nucleation and Growth: Part I-Yield Criteria and Flow Rules for Porous Ductile Media.</w:t>
      </w:r>
      <w:r w:rsidRPr="00EA7C9C">
        <w:rPr>
          <w:color w:val="000000" w:themeColor="text1"/>
        </w:rPr>
        <w:t xml:space="preserve"> Journal of Engineering Materials and Technology 1977. </w:t>
      </w:r>
      <w:r w:rsidRPr="00EA7C9C">
        <w:rPr>
          <w:b/>
          <w:color w:val="000000" w:themeColor="text1"/>
        </w:rPr>
        <w:t>99</w:t>
      </w:r>
      <w:r w:rsidRPr="00EA7C9C">
        <w:rPr>
          <w:color w:val="000000" w:themeColor="text1"/>
        </w:rPr>
        <w:t>: p. 2-15.</w:t>
      </w:r>
      <w:bookmarkEnd w:id="525"/>
    </w:p>
    <w:p w:rsidR="00856106" w:rsidRPr="00EA7C9C" w:rsidRDefault="00856106" w:rsidP="00AE076B">
      <w:pPr>
        <w:pStyle w:val="EndNoteBibliography"/>
        <w:spacing w:after="0"/>
        <w:ind w:left="720" w:hanging="720"/>
        <w:rPr>
          <w:color w:val="000000" w:themeColor="text1"/>
        </w:rPr>
      </w:pPr>
      <w:bookmarkStart w:id="526" w:name="_ENREF_76"/>
      <w:r w:rsidRPr="00EA7C9C">
        <w:rPr>
          <w:color w:val="000000" w:themeColor="text1"/>
        </w:rPr>
        <w:lastRenderedPageBreak/>
        <w:t>76.</w:t>
      </w:r>
      <w:r w:rsidRPr="00EA7C9C">
        <w:rPr>
          <w:color w:val="000000" w:themeColor="text1"/>
        </w:rPr>
        <w:tab/>
        <w:t>H. Just, A.</w:t>
      </w:r>
      <w:r w:rsidR="00325E32" w:rsidRPr="00EA7C9C">
        <w:rPr>
          <w:color w:val="000000" w:themeColor="text1"/>
        </w:rPr>
        <w:t xml:space="preserve"> </w:t>
      </w:r>
      <w:r w:rsidRPr="00EA7C9C">
        <w:rPr>
          <w:color w:val="000000" w:themeColor="text1"/>
        </w:rPr>
        <w:t>B</w:t>
      </w:r>
      <w:r w:rsidR="00325E32" w:rsidRPr="00EA7C9C">
        <w:rPr>
          <w:color w:val="000000" w:themeColor="text1"/>
        </w:rPr>
        <w:t>ehrens</w:t>
      </w:r>
      <w:r w:rsidRPr="00EA7C9C">
        <w:rPr>
          <w:color w:val="000000" w:themeColor="text1"/>
        </w:rPr>
        <w:t xml:space="preserve">, </w:t>
      </w:r>
      <w:r w:rsidRPr="00EA7C9C">
        <w:rPr>
          <w:i/>
          <w:color w:val="000000" w:themeColor="text1"/>
        </w:rPr>
        <w:t>Investigations on the use of damage indicating criteria in FE simulations of cold and semi-hot bulk forging operations</w:t>
      </w:r>
      <w:r w:rsidRPr="00EA7C9C">
        <w:rPr>
          <w:color w:val="000000" w:themeColor="text1"/>
        </w:rPr>
        <w:t xml:space="preserve">, in </w:t>
      </w:r>
      <w:r w:rsidRPr="00EA7C9C">
        <w:rPr>
          <w:i/>
          <w:color w:val="000000" w:themeColor="text1"/>
        </w:rPr>
        <w:t>ASME International Mechanical Engineering Congress and RD&amp;D Expo</w:t>
      </w:r>
      <w:r w:rsidRPr="00EA7C9C">
        <w:rPr>
          <w:color w:val="000000" w:themeColor="text1"/>
        </w:rPr>
        <w:t>. 2004.</w:t>
      </w:r>
      <w:bookmarkEnd w:id="526"/>
    </w:p>
    <w:p w:rsidR="00856106" w:rsidRPr="00EA7C9C" w:rsidRDefault="00856106" w:rsidP="00AE076B">
      <w:pPr>
        <w:pStyle w:val="EndNoteBibliography"/>
        <w:spacing w:after="0"/>
        <w:ind w:left="720" w:hanging="720"/>
        <w:rPr>
          <w:color w:val="000000" w:themeColor="text1"/>
        </w:rPr>
      </w:pPr>
      <w:bookmarkStart w:id="527" w:name="_ENREF_77"/>
      <w:r w:rsidRPr="00EA7C9C">
        <w:rPr>
          <w:color w:val="000000" w:themeColor="text1"/>
        </w:rPr>
        <w:t>77.</w:t>
      </w:r>
      <w:r w:rsidRPr="00EA7C9C">
        <w:rPr>
          <w:color w:val="000000" w:themeColor="text1"/>
        </w:rPr>
        <w:tab/>
      </w:r>
      <w:r w:rsidR="00325E32" w:rsidRPr="00EA7C9C">
        <w:rPr>
          <w:color w:val="000000" w:themeColor="text1"/>
        </w:rPr>
        <w:t xml:space="preserve">L.M. </w:t>
      </w:r>
      <w:r w:rsidRPr="00EA7C9C">
        <w:rPr>
          <w:color w:val="000000" w:themeColor="text1"/>
        </w:rPr>
        <w:t xml:space="preserve">Kachanov, </w:t>
      </w:r>
      <w:r w:rsidRPr="00EA7C9C">
        <w:rPr>
          <w:i/>
          <w:color w:val="000000" w:themeColor="text1"/>
        </w:rPr>
        <w:t>Rupture time under creep conditions.</w:t>
      </w:r>
      <w:r w:rsidRPr="00EA7C9C">
        <w:rPr>
          <w:color w:val="000000" w:themeColor="text1"/>
        </w:rPr>
        <w:t xml:space="preserve"> Izvestia Akademii Nauk SSSR, 1958. </w:t>
      </w:r>
      <w:r w:rsidRPr="00EA7C9C">
        <w:rPr>
          <w:b/>
          <w:color w:val="000000" w:themeColor="text1"/>
        </w:rPr>
        <w:t>8</w:t>
      </w:r>
      <w:r w:rsidRPr="00EA7C9C">
        <w:rPr>
          <w:color w:val="000000" w:themeColor="text1"/>
        </w:rPr>
        <w:t>: p. 26-31.</w:t>
      </w:r>
      <w:bookmarkEnd w:id="527"/>
    </w:p>
    <w:p w:rsidR="00856106" w:rsidRPr="00EA7C9C" w:rsidRDefault="00856106" w:rsidP="00AE076B">
      <w:pPr>
        <w:pStyle w:val="EndNoteBibliography"/>
        <w:spacing w:after="0"/>
        <w:ind w:left="720" w:hanging="720"/>
        <w:rPr>
          <w:color w:val="000000" w:themeColor="text1"/>
        </w:rPr>
      </w:pPr>
      <w:bookmarkStart w:id="528" w:name="_ENREF_78"/>
      <w:r w:rsidRPr="00EA7C9C">
        <w:rPr>
          <w:color w:val="000000" w:themeColor="text1"/>
        </w:rPr>
        <w:t>78.</w:t>
      </w:r>
      <w:r w:rsidRPr="00EA7C9C">
        <w:rPr>
          <w:color w:val="000000" w:themeColor="text1"/>
        </w:rPr>
        <w:tab/>
        <w:t>A. Nicholson, D.</w:t>
      </w:r>
      <w:r w:rsidR="00325E32" w:rsidRPr="00EA7C9C">
        <w:rPr>
          <w:color w:val="000000" w:themeColor="text1"/>
        </w:rPr>
        <w:t xml:space="preserve"> </w:t>
      </w:r>
      <w:r w:rsidRPr="00EA7C9C">
        <w:rPr>
          <w:color w:val="000000" w:themeColor="text1"/>
        </w:rPr>
        <w:t>S</w:t>
      </w:r>
      <w:r w:rsidR="00325E32" w:rsidRPr="00EA7C9C">
        <w:rPr>
          <w:color w:val="000000" w:themeColor="text1"/>
        </w:rPr>
        <w:t>mith</w:t>
      </w:r>
      <w:r w:rsidRPr="00EA7C9C">
        <w:rPr>
          <w:color w:val="000000" w:themeColor="text1"/>
        </w:rPr>
        <w:t xml:space="preserve">, P. Shaw, </w:t>
      </w:r>
      <w:r w:rsidRPr="00EA7C9C">
        <w:rPr>
          <w:i/>
          <w:color w:val="000000" w:themeColor="text1"/>
        </w:rPr>
        <w:t>Hot workability testing at united steel companies</w:t>
      </w:r>
      <w:r w:rsidRPr="00EA7C9C">
        <w:rPr>
          <w:color w:val="000000" w:themeColor="text1"/>
        </w:rPr>
        <w:t>. 1968: The Iron &amp; Steel Institute.</w:t>
      </w:r>
      <w:bookmarkEnd w:id="528"/>
    </w:p>
    <w:p w:rsidR="00856106" w:rsidRPr="00EA7C9C" w:rsidRDefault="00856106" w:rsidP="00AE076B">
      <w:pPr>
        <w:pStyle w:val="EndNoteBibliography"/>
        <w:spacing w:after="0"/>
        <w:ind w:left="720" w:hanging="720"/>
        <w:rPr>
          <w:color w:val="000000" w:themeColor="text1"/>
        </w:rPr>
      </w:pPr>
      <w:bookmarkStart w:id="529" w:name="_ENREF_79"/>
      <w:r w:rsidRPr="00EA7C9C">
        <w:rPr>
          <w:color w:val="000000" w:themeColor="text1"/>
        </w:rPr>
        <w:t>79.</w:t>
      </w:r>
      <w:r w:rsidRPr="00EA7C9C">
        <w:rPr>
          <w:color w:val="000000" w:themeColor="text1"/>
        </w:rPr>
        <w:tab/>
        <w:t>T. J. Baker, J.A.</w:t>
      </w:r>
      <w:r w:rsidR="00325E32" w:rsidRPr="00EA7C9C">
        <w:rPr>
          <w:color w:val="000000" w:themeColor="text1"/>
        </w:rPr>
        <w:t xml:space="preserve"> </w:t>
      </w:r>
      <w:r w:rsidRPr="00EA7C9C">
        <w:rPr>
          <w:color w:val="000000" w:themeColor="text1"/>
        </w:rPr>
        <w:t>C</w:t>
      </w:r>
      <w:r w:rsidR="00325E32" w:rsidRPr="00EA7C9C">
        <w:rPr>
          <w:color w:val="000000" w:themeColor="text1"/>
        </w:rPr>
        <w:t>harles</w:t>
      </w:r>
      <w:r w:rsidRPr="00EA7C9C">
        <w:rPr>
          <w:color w:val="000000" w:themeColor="text1"/>
        </w:rPr>
        <w:t xml:space="preserve">, </w:t>
      </w:r>
      <w:r w:rsidRPr="00EA7C9C">
        <w:rPr>
          <w:i/>
          <w:color w:val="000000" w:themeColor="text1"/>
        </w:rPr>
        <w:t>Deformation of MnS Inclusions in Steel.</w:t>
      </w:r>
      <w:r w:rsidRPr="00EA7C9C">
        <w:rPr>
          <w:color w:val="000000" w:themeColor="text1"/>
        </w:rPr>
        <w:t xml:space="preserve"> Journal of The Iron and Steel Institute, 1972. </w:t>
      </w:r>
      <w:r w:rsidRPr="00EA7C9C">
        <w:rPr>
          <w:b/>
          <w:color w:val="000000" w:themeColor="text1"/>
        </w:rPr>
        <w:t>210</w:t>
      </w:r>
      <w:r w:rsidRPr="00EA7C9C">
        <w:rPr>
          <w:color w:val="000000" w:themeColor="text1"/>
        </w:rPr>
        <w:t>: p. 680-690.</w:t>
      </w:r>
      <w:bookmarkEnd w:id="529"/>
    </w:p>
    <w:p w:rsidR="00856106" w:rsidRPr="00EA7C9C" w:rsidRDefault="00856106" w:rsidP="00AE076B">
      <w:pPr>
        <w:pStyle w:val="EndNoteBibliography"/>
        <w:spacing w:after="0"/>
        <w:ind w:left="720" w:hanging="720"/>
        <w:rPr>
          <w:color w:val="000000" w:themeColor="text1"/>
        </w:rPr>
      </w:pPr>
      <w:bookmarkStart w:id="530" w:name="_ENREF_80"/>
      <w:r w:rsidRPr="00EA7C9C">
        <w:rPr>
          <w:color w:val="000000" w:themeColor="text1"/>
        </w:rPr>
        <w:t>80.</w:t>
      </w:r>
      <w:r w:rsidRPr="00EA7C9C">
        <w:rPr>
          <w:color w:val="000000" w:themeColor="text1"/>
        </w:rPr>
        <w:tab/>
        <w:t>M.A. Sutton, J.J.</w:t>
      </w:r>
      <w:r w:rsidR="00325E32" w:rsidRPr="00EA7C9C">
        <w:rPr>
          <w:color w:val="000000" w:themeColor="text1"/>
        </w:rPr>
        <w:t xml:space="preserve"> Orteu</w:t>
      </w:r>
      <w:r w:rsidRPr="00EA7C9C">
        <w:rPr>
          <w:color w:val="000000" w:themeColor="text1"/>
        </w:rPr>
        <w:t xml:space="preserve">, H. Schreier, </w:t>
      </w:r>
      <w:r w:rsidRPr="00EA7C9C">
        <w:rPr>
          <w:i/>
          <w:color w:val="000000" w:themeColor="text1"/>
        </w:rPr>
        <w:t>Image correlation for shape, motion and deformation measurements</w:t>
      </w:r>
      <w:r w:rsidRPr="00EA7C9C">
        <w:rPr>
          <w:color w:val="000000" w:themeColor="text1"/>
        </w:rPr>
        <w:t>. 1950: Springer.</w:t>
      </w:r>
      <w:bookmarkEnd w:id="530"/>
    </w:p>
    <w:p w:rsidR="00856106" w:rsidRPr="00EA7C9C" w:rsidRDefault="00DA0156" w:rsidP="00AE076B">
      <w:pPr>
        <w:pStyle w:val="EndNoteBibliography"/>
        <w:spacing w:after="0"/>
        <w:ind w:left="720" w:hanging="720"/>
        <w:rPr>
          <w:color w:val="000000" w:themeColor="text1"/>
        </w:rPr>
      </w:pPr>
      <w:bookmarkStart w:id="531" w:name="_ENREF_81"/>
      <w:r w:rsidRPr="00EA7C9C">
        <w:rPr>
          <w:color w:val="000000" w:themeColor="text1"/>
        </w:rPr>
        <w:t>81.</w:t>
      </w:r>
      <w:r w:rsidRPr="00EA7C9C">
        <w:rPr>
          <w:color w:val="000000" w:themeColor="text1"/>
        </w:rPr>
        <w:tab/>
        <w:t>B.</w:t>
      </w:r>
      <w:r w:rsidR="00856106" w:rsidRPr="00EA7C9C">
        <w:rPr>
          <w:color w:val="000000" w:themeColor="text1"/>
        </w:rPr>
        <w:t xml:space="preserve"> Pan, D.</w:t>
      </w:r>
      <w:r w:rsidRPr="00EA7C9C">
        <w:rPr>
          <w:color w:val="000000" w:themeColor="text1"/>
        </w:rPr>
        <w:t xml:space="preserve"> </w:t>
      </w:r>
      <w:r w:rsidR="00856106" w:rsidRPr="00EA7C9C">
        <w:rPr>
          <w:color w:val="000000" w:themeColor="text1"/>
        </w:rPr>
        <w:t>W</w:t>
      </w:r>
      <w:r w:rsidRPr="00EA7C9C">
        <w:rPr>
          <w:color w:val="000000" w:themeColor="text1"/>
        </w:rPr>
        <w:t>u</w:t>
      </w:r>
      <w:r w:rsidR="00856106" w:rsidRPr="00EA7C9C">
        <w:rPr>
          <w:color w:val="000000" w:themeColor="text1"/>
        </w:rPr>
        <w:t>, Z</w:t>
      </w:r>
      <w:r w:rsidRPr="00EA7C9C">
        <w:rPr>
          <w:color w:val="000000" w:themeColor="text1"/>
        </w:rPr>
        <w:t>.</w:t>
      </w:r>
      <w:r w:rsidR="00856106" w:rsidRPr="00EA7C9C">
        <w:rPr>
          <w:color w:val="000000" w:themeColor="text1"/>
        </w:rPr>
        <w:t xml:space="preserve"> Wang</w:t>
      </w:r>
      <w:r w:rsidRPr="00EA7C9C">
        <w:rPr>
          <w:color w:val="000000" w:themeColor="text1"/>
        </w:rPr>
        <w:t>,</w:t>
      </w:r>
      <w:r w:rsidR="00856106" w:rsidRPr="00EA7C9C">
        <w:rPr>
          <w:color w:val="000000" w:themeColor="text1"/>
        </w:rPr>
        <w:t xml:space="preserve"> Y</w:t>
      </w:r>
      <w:r w:rsidRPr="00EA7C9C">
        <w:rPr>
          <w:color w:val="000000" w:themeColor="text1"/>
        </w:rPr>
        <w:t>.</w:t>
      </w:r>
      <w:r w:rsidR="00856106" w:rsidRPr="00EA7C9C">
        <w:rPr>
          <w:color w:val="000000" w:themeColor="text1"/>
        </w:rPr>
        <w:t xml:space="preserve"> Xia, </w:t>
      </w:r>
      <w:r w:rsidR="00856106" w:rsidRPr="00EA7C9C">
        <w:rPr>
          <w:i/>
          <w:color w:val="000000" w:themeColor="text1"/>
        </w:rPr>
        <w:t>High-temperature digital image correlation method for full-field deformation measurement at 1200 ◦C.</w:t>
      </w:r>
      <w:r w:rsidR="00856106" w:rsidRPr="00EA7C9C">
        <w:rPr>
          <w:color w:val="000000" w:themeColor="text1"/>
        </w:rPr>
        <w:t xml:space="preserve"> </w:t>
      </w:r>
      <w:r w:rsidRPr="00EA7C9C">
        <w:rPr>
          <w:color w:val="000000" w:themeColor="text1"/>
        </w:rPr>
        <w:t>Measurement Science and Technology</w:t>
      </w:r>
      <w:r w:rsidR="00856106" w:rsidRPr="00EA7C9C">
        <w:rPr>
          <w:color w:val="000000" w:themeColor="text1"/>
        </w:rPr>
        <w:t xml:space="preserve">, 2011. </w:t>
      </w:r>
      <w:r w:rsidR="00856106" w:rsidRPr="00EA7C9C">
        <w:rPr>
          <w:b/>
          <w:color w:val="000000" w:themeColor="text1"/>
        </w:rPr>
        <w:t>22</w:t>
      </w:r>
      <w:r w:rsidR="00856106" w:rsidRPr="00EA7C9C">
        <w:rPr>
          <w:color w:val="000000" w:themeColor="text1"/>
        </w:rPr>
        <w:t>.</w:t>
      </w:r>
      <w:bookmarkEnd w:id="531"/>
    </w:p>
    <w:p w:rsidR="00856106" w:rsidRPr="00EA7C9C" w:rsidRDefault="00856106" w:rsidP="00AE076B">
      <w:pPr>
        <w:pStyle w:val="EndNoteBibliography"/>
        <w:spacing w:after="0"/>
        <w:ind w:left="720" w:hanging="720"/>
        <w:rPr>
          <w:color w:val="000000" w:themeColor="text1"/>
        </w:rPr>
      </w:pPr>
      <w:bookmarkStart w:id="532" w:name="_ENREF_82"/>
      <w:r w:rsidRPr="00EA7C9C">
        <w:rPr>
          <w:color w:val="000000" w:themeColor="text1"/>
        </w:rPr>
        <w:t>82.</w:t>
      </w:r>
      <w:r w:rsidRPr="00EA7C9C">
        <w:rPr>
          <w:color w:val="000000" w:themeColor="text1"/>
        </w:rPr>
        <w:tab/>
        <w:t>H. Ghadbeigi, C.</w:t>
      </w:r>
      <w:r w:rsidR="00DA0156" w:rsidRPr="00EA7C9C">
        <w:rPr>
          <w:color w:val="000000" w:themeColor="text1"/>
        </w:rPr>
        <w:t xml:space="preserve"> </w:t>
      </w:r>
      <w:r w:rsidRPr="00EA7C9C">
        <w:rPr>
          <w:color w:val="000000" w:themeColor="text1"/>
        </w:rPr>
        <w:t>P</w:t>
      </w:r>
      <w:r w:rsidR="00DA0156" w:rsidRPr="00EA7C9C">
        <w:rPr>
          <w:color w:val="000000" w:themeColor="text1"/>
        </w:rPr>
        <w:t>inna</w:t>
      </w:r>
      <w:r w:rsidRPr="00EA7C9C">
        <w:rPr>
          <w:color w:val="000000" w:themeColor="text1"/>
        </w:rPr>
        <w:t xml:space="preserve">, S. Celotto, J.R. Yates, </w:t>
      </w:r>
      <w:r w:rsidRPr="00EA7C9C">
        <w:rPr>
          <w:i/>
          <w:color w:val="000000" w:themeColor="text1"/>
        </w:rPr>
        <w:t>Local plastic strain evolution in a high strength dual-phase steel.</w:t>
      </w:r>
      <w:r w:rsidRPr="00EA7C9C">
        <w:rPr>
          <w:color w:val="000000" w:themeColor="text1"/>
        </w:rPr>
        <w:t xml:space="preserve"> Materials Science and Engineering A, 2010. </w:t>
      </w:r>
      <w:r w:rsidRPr="00EA7C9C">
        <w:rPr>
          <w:b/>
          <w:color w:val="000000" w:themeColor="text1"/>
        </w:rPr>
        <w:t>527</w:t>
      </w:r>
      <w:r w:rsidRPr="00EA7C9C">
        <w:rPr>
          <w:color w:val="000000" w:themeColor="text1"/>
        </w:rPr>
        <w:t>: p. 5026-5032.</w:t>
      </w:r>
      <w:bookmarkEnd w:id="532"/>
    </w:p>
    <w:p w:rsidR="00856106" w:rsidRPr="00EA7C9C" w:rsidRDefault="00856106" w:rsidP="00AE076B">
      <w:pPr>
        <w:pStyle w:val="EndNoteBibliography"/>
        <w:spacing w:after="0"/>
        <w:ind w:left="720" w:hanging="720"/>
        <w:rPr>
          <w:color w:val="000000" w:themeColor="text1"/>
        </w:rPr>
      </w:pPr>
      <w:bookmarkStart w:id="533" w:name="_ENREF_83"/>
      <w:r w:rsidRPr="00EA7C9C">
        <w:rPr>
          <w:color w:val="000000" w:themeColor="text1"/>
        </w:rPr>
        <w:t>83.</w:t>
      </w:r>
      <w:r w:rsidRPr="00EA7C9C">
        <w:rPr>
          <w:color w:val="000000" w:themeColor="text1"/>
        </w:rPr>
        <w:tab/>
        <w:t>N.J. Karanjgaokar, C.S.</w:t>
      </w:r>
      <w:r w:rsidR="00DA0156" w:rsidRPr="00EA7C9C">
        <w:rPr>
          <w:color w:val="000000" w:themeColor="text1"/>
        </w:rPr>
        <w:t xml:space="preserve"> </w:t>
      </w:r>
      <w:r w:rsidRPr="00EA7C9C">
        <w:rPr>
          <w:color w:val="000000" w:themeColor="text1"/>
        </w:rPr>
        <w:t>O</w:t>
      </w:r>
      <w:r w:rsidR="00DA0156" w:rsidRPr="00EA7C9C">
        <w:rPr>
          <w:color w:val="000000" w:themeColor="text1"/>
        </w:rPr>
        <w:t>h</w:t>
      </w:r>
      <w:r w:rsidRPr="00EA7C9C">
        <w:rPr>
          <w:color w:val="000000" w:themeColor="text1"/>
        </w:rPr>
        <w:t xml:space="preserve">, I. Chasiotis, </w:t>
      </w:r>
      <w:r w:rsidRPr="00EA7C9C">
        <w:rPr>
          <w:i/>
          <w:color w:val="000000" w:themeColor="text1"/>
        </w:rPr>
        <w:t>Microscale Experiments at Elevated Temperatures Evaluated with Digital Image Correlation.</w:t>
      </w:r>
      <w:r w:rsidRPr="00EA7C9C">
        <w:rPr>
          <w:color w:val="000000" w:themeColor="text1"/>
        </w:rPr>
        <w:t xml:space="preserve"> Experimental Mechanics, 2011. </w:t>
      </w:r>
      <w:r w:rsidRPr="00EA7C9C">
        <w:rPr>
          <w:b/>
          <w:color w:val="000000" w:themeColor="text1"/>
        </w:rPr>
        <w:t>51</w:t>
      </w:r>
      <w:r w:rsidRPr="00EA7C9C">
        <w:rPr>
          <w:color w:val="000000" w:themeColor="text1"/>
        </w:rPr>
        <w:t>: p. 609-618.</w:t>
      </w:r>
      <w:bookmarkEnd w:id="533"/>
    </w:p>
    <w:p w:rsidR="00856106" w:rsidRPr="00EA7C9C" w:rsidRDefault="00856106" w:rsidP="00AE076B">
      <w:pPr>
        <w:pStyle w:val="EndNoteBibliography"/>
        <w:spacing w:after="0"/>
        <w:ind w:left="720" w:hanging="720"/>
        <w:rPr>
          <w:color w:val="000000" w:themeColor="text1"/>
        </w:rPr>
      </w:pPr>
      <w:bookmarkStart w:id="534" w:name="_ENREF_84"/>
      <w:r w:rsidRPr="00EA7C9C">
        <w:rPr>
          <w:color w:val="000000" w:themeColor="text1"/>
        </w:rPr>
        <w:t>84.</w:t>
      </w:r>
      <w:r w:rsidRPr="00EA7C9C">
        <w:rPr>
          <w:color w:val="000000" w:themeColor="text1"/>
        </w:rPr>
        <w:tab/>
        <w:t>E.A. Torres, F.</w:t>
      </w:r>
      <w:r w:rsidR="00DA0156" w:rsidRPr="00EA7C9C">
        <w:rPr>
          <w:color w:val="000000" w:themeColor="text1"/>
        </w:rPr>
        <w:t xml:space="preserve"> </w:t>
      </w:r>
      <w:r w:rsidRPr="00EA7C9C">
        <w:rPr>
          <w:color w:val="000000" w:themeColor="text1"/>
        </w:rPr>
        <w:t>M</w:t>
      </w:r>
      <w:r w:rsidR="00DA0156" w:rsidRPr="00EA7C9C">
        <w:rPr>
          <w:color w:val="000000" w:themeColor="text1"/>
        </w:rPr>
        <w:t>ontoro</w:t>
      </w:r>
      <w:r w:rsidRPr="00EA7C9C">
        <w:rPr>
          <w:color w:val="000000" w:themeColor="text1"/>
        </w:rPr>
        <w:t xml:space="preserve">, R.D. Righetto, A.J. Ramirez, </w:t>
      </w:r>
      <w:r w:rsidRPr="00EA7C9C">
        <w:rPr>
          <w:i/>
          <w:color w:val="000000" w:themeColor="text1"/>
        </w:rPr>
        <w:t>Development of high temperature strain instrumentation for in situ SEM evaluation of ductility dip cracking.</w:t>
      </w:r>
      <w:r w:rsidRPr="00EA7C9C">
        <w:rPr>
          <w:color w:val="000000" w:themeColor="text1"/>
        </w:rPr>
        <w:t xml:space="preserve"> Journal of microscopy, 2014(254): p. 147-165.</w:t>
      </w:r>
      <w:bookmarkEnd w:id="534"/>
    </w:p>
    <w:p w:rsidR="00856106" w:rsidRPr="00EA7C9C" w:rsidRDefault="00856106" w:rsidP="00AE076B">
      <w:pPr>
        <w:pStyle w:val="EndNoteBibliography"/>
        <w:spacing w:after="0"/>
        <w:ind w:left="720" w:hanging="720"/>
        <w:rPr>
          <w:color w:val="000000" w:themeColor="text1"/>
        </w:rPr>
      </w:pPr>
      <w:bookmarkStart w:id="535" w:name="_ENREF_85"/>
      <w:r w:rsidRPr="00EA7C9C">
        <w:rPr>
          <w:color w:val="000000" w:themeColor="text1"/>
        </w:rPr>
        <w:t>85.</w:t>
      </w:r>
      <w:r w:rsidRPr="00EA7C9C">
        <w:rPr>
          <w:color w:val="000000" w:themeColor="text1"/>
        </w:rPr>
        <w:tab/>
        <w:t>L. Allais, M.</w:t>
      </w:r>
      <w:r w:rsidR="00DA0156" w:rsidRPr="00EA7C9C">
        <w:rPr>
          <w:color w:val="000000" w:themeColor="text1"/>
        </w:rPr>
        <w:t xml:space="preserve"> </w:t>
      </w:r>
      <w:r w:rsidRPr="00EA7C9C">
        <w:rPr>
          <w:color w:val="000000" w:themeColor="text1"/>
        </w:rPr>
        <w:t>B</w:t>
      </w:r>
      <w:r w:rsidR="00DA0156" w:rsidRPr="00EA7C9C">
        <w:rPr>
          <w:color w:val="000000" w:themeColor="text1"/>
        </w:rPr>
        <w:t>ornert</w:t>
      </w:r>
      <w:r w:rsidRPr="00EA7C9C">
        <w:rPr>
          <w:color w:val="000000" w:themeColor="text1"/>
        </w:rPr>
        <w:t xml:space="preserve">, T. Bretheau, D. Caldemaison, </w:t>
      </w:r>
      <w:r w:rsidRPr="00EA7C9C">
        <w:rPr>
          <w:i/>
          <w:color w:val="000000" w:themeColor="text1"/>
        </w:rPr>
        <w:t>Experimental characterization of the local strain filed in a heterogeneous elastoplastic material.</w:t>
      </w:r>
      <w:r w:rsidRPr="00EA7C9C">
        <w:rPr>
          <w:color w:val="000000" w:themeColor="text1"/>
        </w:rPr>
        <w:t xml:space="preserve"> Acta Metallurgica et Materialia, 1994. </w:t>
      </w:r>
      <w:r w:rsidRPr="00EA7C9C">
        <w:rPr>
          <w:b/>
          <w:color w:val="000000" w:themeColor="text1"/>
        </w:rPr>
        <w:t>42</w:t>
      </w:r>
      <w:r w:rsidRPr="00EA7C9C">
        <w:rPr>
          <w:color w:val="000000" w:themeColor="text1"/>
        </w:rPr>
        <w:t>(11): p. 3865-3880.</w:t>
      </w:r>
      <w:bookmarkEnd w:id="535"/>
    </w:p>
    <w:p w:rsidR="00856106" w:rsidRPr="00EA7C9C" w:rsidRDefault="00856106" w:rsidP="00AE076B">
      <w:pPr>
        <w:pStyle w:val="EndNoteBibliography"/>
        <w:spacing w:after="0"/>
        <w:ind w:left="720" w:hanging="720"/>
        <w:rPr>
          <w:color w:val="000000" w:themeColor="text1"/>
        </w:rPr>
      </w:pPr>
      <w:bookmarkStart w:id="536" w:name="_ENREF_86"/>
      <w:r w:rsidRPr="00EA7C9C">
        <w:rPr>
          <w:color w:val="000000" w:themeColor="text1"/>
        </w:rPr>
        <w:t>86.</w:t>
      </w:r>
      <w:r w:rsidRPr="00EA7C9C">
        <w:rPr>
          <w:color w:val="000000" w:themeColor="text1"/>
        </w:rPr>
        <w:tab/>
        <w:t>C. Pinna, J.H.</w:t>
      </w:r>
      <w:r w:rsidR="00DA0156" w:rsidRPr="00EA7C9C">
        <w:rPr>
          <w:color w:val="000000" w:themeColor="text1"/>
        </w:rPr>
        <w:t xml:space="preserve"> </w:t>
      </w:r>
      <w:r w:rsidRPr="00EA7C9C">
        <w:rPr>
          <w:color w:val="000000" w:themeColor="text1"/>
        </w:rPr>
        <w:t>B</w:t>
      </w:r>
      <w:r w:rsidR="00DA0156" w:rsidRPr="00EA7C9C">
        <w:rPr>
          <w:color w:val="000000" w:themeColor="text1"/>
        </w:rPr>
        <w:t>eynon</w:t>
      </w:r>
      <w:r w:rsidRPr="00EA7C9C">
        <w:rPr>
          <w:color w:val="000000" w:themeColor="text1"/>
        </w:rPr>
        <w:t xml:space="preserve">, C.M. Sellars, M. Bornert, </w:t>
      </w:r>
      <w:r w:rsidRPr="00EA7C9C">
        <w:rPr>
          <w:i/>
          <w:color w:val="000000" w:themeColor="text1"/>
        </w:rPr>
        <w:t>Experimental investigation and micromechanical modelling of hot deformation of duplex stainless steels.</w:t>
      </w:r>
      <w:r w:rsidRPr="00EA7C9C">
        <w:rPr>
          <w:color w:val="000000" w:themeColor="text1"/>
        </w:rPr>
        <w:t xml:space="preserve"> Mathematical modelling in metal processing and and manufacturing, 2000.</w:t>
      </w:r>
      <w:bookmarkEnd w:id="536"/>
    </w:p>
    <w:p w:rsidR="00856106" w:rsidRPr="00EA7C9C" w:rsidRDefault="00856106" w:rsidP="00AE076B">
      <w:pPr>
        <w:pStyle w:val="EndNoteBibliography"/>
        <w:spacing w:after="0"/>
        <w:ind w:left="720" w:hanging="720"/>
        <w:rPr>
          <w:color w:val="000000" w:themeColor="text1"/>
        </w:rPr>
      </w:pPr>
      <w:bookmarkStart w:id="537" w:name="_ENREF_87"/>
      <w:r w:rsidRPr="00EA7C9C">
        <w:rPr>
          <w:color w:val="000000" w:themeColor="text1"/>
        </w:rPr>
        <w:t>87.</w:t>
      </w:r>
      <w:r w:rsidRPr="00EA7C9C">
        <w:rPr>
          <w:color w:val="000000" w:themeColor="text1"/>
        </w:rPr>
        <w:tab/>
        <w:t>G. Martin, D.</w:t>
      </w:r>
      <w:r w:rsidR="00DA0156" w:rsidRPr="00EA7C9C">
        <w:rPr>
          <w:color w:val="000000" w:themeColor="text1"/>
        </w:rPr>
        <w:t xml:space="preserve"> Caldemaison</w:t>
      </w:r>
      <w:r w:rsidRPr="00EA7C9C">
        <w:rPr>
          <w:color w:val="000000" w:themeColor="text1"/>
        </w:rPr>
        <w:t xml:space="preserve">, M. Bornert, C. Pinna, Y. Bréchet, M. Véron, J.D. Mithieux, T. Pardoen, </w:t>
      </w:r>
      <w:r w:rsidRPr="00EA7C9C">
        <w:rPr>
          <w:i/>
          <w:color w:val="000000" w:themeColor="text1"/>
        </w:rPr>
        <w:t>Characterization of the High Temperature Strain Partitioning in Duplex Steels.</w:t>
      </w:r>
      <w:r w:rsidRPr="00EA7C9C">
        <w:rPr>
          <w:color w:val="000000" w:themeColor="text1"/>
        </w:rPr>
        <w:t xml:space="preserve"> Experimental Mechanics, 2013. </w:t>
      </w:r>
      <w:r w:rsidRPr="00EA7C9C">
        <w:rPr>
          <w:b/>
          <w:color w:val="000000" w:themeColor="text1"/>
        </w:rPr>
        <w:t>53</w:t>
      </w:r>
      <w:r w:rsidRPr="00EA7C9C">
        <w:rPr>
          <w:color w:val="000000" w:themeColor="text1"/>
        </w:rPr>
        <w:t>: p. 205-215.</w:t>
      </w:r>
      <w:bookmarkEnd w:id="537"/>
    </w:p>
    <w:p w:rsidR="00856106" w:rsidRPr="00EA7C9C" w:rsidRDefault="00856106" w:rsidP="00AE076B">
      <w:pPr>
        <w:pStyle w:val="EndNoteBibliography"/>
        <w:spacing w:after="0"/>
        <w:ind w:left="720" w:hanging="720"/>
        <w:rPr>
          <w:color w:val="000000" w:themeColor="text1"/>
        </w:rPr>
      </w:pPr>
      <w:bookmarkStart w:id="538" w:name="_ENREF_88"/>
      <w:r w:rsidRPr="00EA7C9C">
        <w:rPr>
          <w:color w:val="000000" w:themeColor="text1"/>
        </w:rPr>
        <w:t>88.</w:t>
      </w:r>
      <w:r w:rsidRPr="00EA7C9C">
        <w:rPr>
          <w:color w:val="000000" w:themeColor="text1"/>
        </w:rPr>
        <w:tab/>
        <w:t>A. Soula, D.</w:t>
      </w:r>
      <w:r w:rsidR="00DA0156" w:rsidRPr="00EA7C9C">
        <w:rPr>
          <w:color w:val="000000" w:themeColor="text1"/>
        </w:rPr>
        <w:t xml:space="preserve"> </w:t>
      </w:r>
      <w:r w:rsidRPr="00EA7C9C">
        <w:rPr>
          <w:color w:val="000000" w:themeColor="text1"/>
        </w:rPr>
        <w:t>L</w:t>
      </w:r>
      <w:r w:rsidR="00DA0156" w:rsidRPr="00EA7C9C">
        <w:rPr>
          <w:color w:val="000000" w:themeColor="text1"/>
        </w:rPr>
        <w:t>ocq</w:t>
      </w:r>
      <w:r w:rsidRPr="00EA7C9C">
        <w:rPr>
          <w:color w:val="000000" w:themeColor="text1"/>
        </w:rPr>
        <w:t xml:space="preserve">, D. Boivin, Y. Renollet, P. Caron, Y. Bre´chet, </w:t>
      </w:r>
      <w:r w:rsidRPr="00EA7C9C">
        <w:rPr>
          <w:i/>
          <w:color w:val="000000" w:themeColor="text1"/>
        </w:rPr>
        <w:t>Quantitative evaluation of high temperature deformation mechanisms: a specific microgrid extensometry technique coupled with EBSD analysis.</w:t>
      </w:r>
      <w:r w:rsidRPr="00EA7C9C">
        <w:rPr>
          <w:color w:val="000000" w:themeColor="text1"/>
        </w:rPr>
        <w:t xml:space="preserve"> Journal of Materials Science, 2010. </w:t>
      </w:r>
      <w:r w:rsidRPr="00EA7C9C">
        <w:rPr>
          <w:b/>
          <w:color w:val="000000" w:themeColor="text1"/>
        </w:rPr>
        <w:t>45</w:t>
      </w:r>
      <w:r w:rsidRPr="00EA7C9C">
        <w:rPr>
          <w:color w:val="000000" w:themeColor="text1"/>
        </w:rPr>
        <w:t>: p. 5649–5659.</w:t>
      </w:r>
      <w:bookmarkEnd w:id="538"/>
    </w:p>
    <w:p w:rsidR="00856106" w:rsidRPr="00EA7C9C" w:rsidRDefault="00856106" w:rsidP="00AE076B">
      <w:pPr>
        <w:pStyle w:val="EndNoteBibliography"/>
        <w:spacing w:after="0"/>
        <w:ind w:left="720" w:hanging="720"/>
        <w:rPr>
          <w:color w:val="000000" w:themeColor="text1"/>
        </w:rPr>
      </w:pPr>
      <w:bookmarkStart w:id="539" w:name="_ENREF_89"/>
      <w:r w:rsidRPr="00EA7C9C">
        <w:rPr>
          <w:color w:val="000000" w:themeColor="text1"/>
        </w:rPr>
        <w:t>89.</w:t>
      </w:r>
      <w:r w:rsidRPr="00EA7C9C">
        <w:rPr>
          <w:color w:val="000000" w:themeColor="text1"/>
        </w:rPr>
        <w:tab/>
      </w:r>
      <w:r w:rsidRPr="00EA7C9C">
        <w:rPr>
          <w:i/>
          <w:color w:val="000000" w:themeColor="text1"/>
        </w:rPr>
        <w:t>ABAQUS 6.11 documentation</w:t>
      </w:r>
      <w:r w:rsidRPr="00EA7C9C">
        <w:rPr>
          <w:color w:val="000000" w:themeColor="text1"/>
        </w:rPr>
        <w:t>. Dassault systemes 2011.</w:t>
      </w:r>
      <w:bookmarkEnd w:id="539"/>
    </w:p>
    <w:p w:rsidR="00856106" w:rsidRPr="00EA7C9C" w:rsidRDefault="00856106" w:rsidP="00AE076B">
      <w:pPr>
        <w:pStyle w:val="EndNoteBibliography"/>
        <w:spacing w:after="0"/>
        <w:ind w:left="720" w:hanging="720"/>
        <w:rPr>
          <w:color w:val="000000" w:themeColor="text1"/>
        </w:rPr>
      </w:pPr>
      <w:bookmarkStart w:id="540" w:name="_ENREF_90"/>
      <w:r w:rsidRPr="00EA7C9C">
        <w:rPr>
          <w:color w:val="000000" w:themeColor="text1"/>
        </w:rPr>
        <w:t>90.</w:t>
      </w:r>
      <w:r w:rsidRPr="00EA7C9C">
        <w:rPr>
          <w:color w:val="000000" w:themeColor="text1"/>
        </w:rPr>
        <w:tab/>
      </w:r>
      <w:r w:rsidR="00DA0156" w:rsidRPr="00EA7C9C">
        <w:rPr>
          <w:color w:val="000000" w:themeColor="text1"/>
        </w:rPr>
        <w:t xml:space="preserve">N. </w:t>
      </w:r>
      <w:r w:rsidRPr="00EA7C9C">
        <w:rPr>
          <w:color w:val="000000" w:themeColor="text1"/>
        </w:rPr>
        <w:t xml:space="preserve">Brink, </w:t>
      </w:r>
      <w:r w:rsidRPr="00EA7C9C">
        <w:rPr>
          <w:i/>
          <w:color w:val="000000" w:themeColor="text1"/>
        </w:rPr>
        <w:t>Edge cracking of hot rolled steels: Laboratory simulation and microstructural analysis</w:t>
      </w:r>
      <w:r w:rsidRPr="00EA7C9C">
        <w:rPr>
          <w:color w:val="000000" w:themeColor="text1"/>
        </w:rPr>
        <w:t>. 2011, Tata Steel, The University of Sheffield, University of Eindhoven.</w:t>
      </w:r>
      <w:bookmarkEnd w:id="540"/>
    </w:p>
    <w:p w:rsidR="00856106" w:rsidRPr="00EA7C9C" w:rsidRDefault="00856106" w:rsidP="00AE076B">
      <w:pPr>
        <w:pStyle w:val="EndNoteBibliography"/>
        <w:spacing w:after="0"/>
        <w:ind w:left="720" w:hanging="720"/>
        <w:rPr>
          <w:color w:val="000000" w:themeColor="text1"/>
        </w:rPr>
      </w:pPr>
      <w:bookmarkStart w:id="541" w:name="_ENREF_91"/>
      <w:r w:rsidRPr="00EA7C9C">
        <w:rPr>
          <w:color w:val="000000" w:themeColor="text1"/>
        </w:rPr>
        <w:t>91.</w:t>
      </w:r>
      <w:r w:rsidRPr="00EA7C9C">
        <w:rPr>
          <w:color w:val="000000" w:themeColor="text1"/>
        </w:rPr>
        <w:tab/>
        <w:t>P. Munther, J.G.</w:t>
      </w:r>
      <w:r w:rsidR="00DA0156" w:rsidRPr="00EA7C9C">
        <w:rPr>
          <w:color w:val="000000" w:themeColor="text1"/>
        </w:rPr>
        <w:t xml:space="preserve"> </w:t>
      </w:r>
      <w:r w:rsidRPr="00EA7C9C">
        <w:rPr>
          <w:color w:val="000000" w:themeColor="text1"/>
        </w:rPr>
        <w:t>L</w:t>
      </w:r>
      <w:r w:rsidR="00DA0156" w:rsidRPr="00EA7C9C">
        <w:rPr>
          <w:color w:val="000000" w:themeColor="text1"/>
        </w:rPr>
        <w:t>enard</w:t>
      </w:r>
      <w:r w:rsidRPr="00EA7C9C">
        <w:rPr>
          <w:color w:val="000000" w:themeColor="text1"/>
        </w:rPr>
        <w:t xml:space="preserve">, </w:t>
      </w:r>
      <w:r w:rsidRPr="00EA7C9C">
        <w:rPr>
          <w:i/>
          <w:color w:val="000000" w:themeColor="text1"/>
        </w:rPr>
        <w:t>Tribology during Hot, Flat Rolling of Steels.</w:t>
      </w:r>
      <w:r w:rsidRPr="00EA7C9C">
        <w:rPr>
          <w:color w:val="000000" w:themeColor="text1"/>
        </w:rPr>
        <w:t xml:space="preserve"> CIRP Annals - Manufacturing Technology, 1995. </w:t>
      </w:r>
      <w:r w:rsidRPr="00EA7C9C">
        <w:rPr>
          <w:b/>
          <w:color w:val="000000" w:themeColor="text1"/>
        </w:rPr>
        <w:t>44</w:t>
      </w:r>
      <w:r w:rsidRPr="00EA7C9C">
        <w:rPr>
          <w:color w:val="000000" w:themeColor="text1"/>
        </w:rPr>
        <w:t>(1): p. 213-216.</w:t>
      </w:r>
      <w:bookmarkEnd w:id="541"/>
    </w:p>
    <w:p w:rsidR="00856106" w:rsidRPr="00EA7C9C" w:rsidRDefault="00856106" w:rsidP="00AE076B">
      <w:pPr>
        <w:pStyle w:val="EndNoteBibliography"/>
        <w:spacing w:after="0"/>
        <w:ind w:left="720" w:hanging="720"/>
        <w:rPr>
          <w:color w:val="000000" w:themeColor="text1"/>
        </w:rPr>
      </w:pPr>
      <w:bookmarkStart w:id="542" w:name="_ENREF_92"/>
      <w:r w:rsidRPr="00EA7C9C">
        <w:rPr>
          <w:color w:val="000000" w:themeColor="text1"/>
        </w:rPr>
        <w:t>92.</w:t>
      </w:r>
      <w:r w:rsidRPr="00EA7C9C">
        <w:rPr>
          <w:color w:val="000000" w:themeColor="text1"/>
        </w:rPr>
        <w:tab/>
        <w:t>J.F. Lin, T.K.</w:t>
      </w:r>
      <w:r w:rsidR="00DA0156" w:rsidRPr="00EA7C9C">
        <w:rPr>
          <w:color w:val="000000" w:themeColor="text1"/>
        </w:rPr>
        <w:t xml:space="preserve"> Huang</w:t>
      </w:r>
      <w:r w:rsidRPr="00EA7C9C">
        <w:rPr>
          <w:color w:val="000000" w:themeColor="text1"/>
        </w:rPr>
        <w:t xml:space="preserve">, C.T. Hsu, </w:t>
      </w:r>
      <w:r w:rsidRPr="00EA7C9C">
        <w:rPr>
          <w:i/>
          <w:color w:val="000000" w:themeColor="text1"/>
        </w:rPr>
        <w:t>Evaluation of lubricants for cold strip rolling.</w:t>
      </w:r>
      <w:r w:rsidRPr="00EA7C9C">
        <w:rPr>
          <w:color w:val="000000" w:themeColor="text1"/>
        </w:rPr>
        <w:t xml:space="preserve"> Wear, 1991. </w:t>
      </w:r>
      <w:r w:rsidRPr="00EA7C9C">
        <w:rPr>
          <w:b/>
          <w:color w:val="000000" w:themeColor="text1"/>
        </w:rPr>
        <w:t>147</w:t>
      </w:r>
      <w:r w:rsidRPr="00EA7C9C">
        <w:rPr>
          <w:color w:val="000000" w:themeColor="text1"/>
        </w:rPr>
        <w:t>(1): p. 79-91.</w:t>
      </w:r>
      <w:bookmarkEnd w:id="542"/>
    </w:p>
    <w:p w:rsidR="00856106" w:rsidRPr="00EA7C9C" w:rsidRDefault="00856106" w:rsidP="00AE076B">
      <w:pPr>
        <w:pStyle w:val="EndNoteBibliography"/>
        <w:spacing w:after="0"/>
        <w:ind w:left="720" w:hanging="720"/>
        <w:rPr>
          <w:color w:val="000000" w:themeColor="text1"/>
        </w:rPr>
      </w:pPr>
      <w:bookmarkStart w:id="543" w:name="_ENREF_93"/>
      <w:r w:rsidRPr="00EA7C9C">
        <w:rPr>
          <w:color w:val="000000" w:themeColor="text1"/>
        </w:rPr>
        <w:t>93.</w:t>
      </w:r>
      <w:r w:rsidRPr="00EA7C9C">
        <w:rPr>
          <w:color w:val="000000" w:themeColor="text1"/>
        </w:rPr>
        <w:tab/>
      </w:r>
      <w:r w:rsidR="00DA0156" w:rsidRPr="00EA7C9C">
        <w:rPr>
          <w:color w:val="000000" w:themeColor="text1"/>
        </w:rPr>
        <w:t xml:space="preserve">J.S. </w:t>
      </w:r>
      <w:r w:rsidRPr="00EA7C9C">
        <w:rPr>
          <w:color w:val="000000" w:themeColor="text1"/>
        </w:rPr>
        <w:t xml:space="preserve">Hinton, </w:t>
      </w:r>
      <w:r w:rsidRPr="00EA7C9C">
        <w:rPr>
          <w:i/>
          <w:color w:val="000000" w:themeColor="text1"/>
        </w:rPr>
        <w:t>Testing on the IMMPETUS Thermo-mechanical Compression (TMC) Test machine</w:t>
      </w:r>
      <w:r w:rsidRPr="00EA7C9C">
        <w:rPr>
          <w:color w:val="000000" w:themeColor="text1"/>
        </w:rPr>
        <w:t>. 2009, University of Sheffield.</w:t>
      </w:r>
      <w:bookmarkEnd w:id="543"/>
    </w:p>
    <w:p w:rsidR="00856106" w:rsidRPr="00EA7C9C" w:rsidRDefault="00856106" w:rsidP="00AE076B">
      <w:pPr>
        <w:pStyle w:val="EndNoteBibliography"/>
        <w:spacing w:after="0"/>
        <w:ind w:left="720" w:hanging="720"/>
        <w:rPr>
          <w:color w:val="000000" w:themeColor="text1"/>
        </w:rPr>
      </w:pPr>
      <w:bookmarkStart w:id="544" w:name="_ENREF_94"/>
      <w:r w:rsidRPr="00EA7C9C">
        <w:rPr>
          <w:color w:val="000000" w:themeColor="text1"/>
        </w:rPr>
        <w:t>94.</w:t>
      </w:r>
      <w:r w:rsidRPr="00EA7C9C">
        <w:rPr>
          <w:color w:val="000000" w:themeColor="text1"/>
        </w:rPr>
        <w:tab/>
      </w:r>
      <w:r w:rsidR="00DA0156" w:rsidRPr="00EA7C9C">
        <w:rPr>
          <w:color w:val="000000" w:themeColor="text1"/>
        </w:rPr>
        <w:t xml:space="preserve">L.E.H. </w:t>
      </w:r>
      <w:r w:rsidRPr="00EA7C9C">
        <w:rPr>
          <w:color w:val="000000" w:themeColor="text1"/>
        </w:rPr>
        <w:t xml:space="preserve">Castillo, </w:t>
      </w:r>
      <w:r w:rsidRPr="00EA7C9C">
        <w:rPr>
          <w:i/>
          <w:color w:val="000000" w:themeColor="text1"/>
        </w:rPr>
        <w:t>Determination of micro-scale strain distribution in hot-worked steel microstructures</w:t>
      </w:r>
      <w:r w:rsidRPr="00EA7C9C">
        <w:rPr>
          <w:color w:val="000000" w:themeColor="text1"/>
        </w:rPr>
        <w:t>. 2005, University of Sheffield.</w:t>
      </w:r>
      <w:bookmarkEnd w:id="544"/>
    </w:p>
    <w:p w:rsidR="00856106" w:rsidRPr="00EA7C9C" w:rsidRDefault="00856106" w:rsidP="00AE076B">
      <w:pPr>
        <w:pStyle w:val="EndNoteBibliography"/>
        <w:spacing w:after="0"/>
        <w:ind w:left="720" w:hanging="720"/>
        <w:rPr>
          <w:color w:val="000000" w:themeColor="text1"/>
        </w:rPr>
      </w:pPr>
      <w:bookmarkStart w:id="545" w:name="_ENREF_95"/>
      <w:r w:rsidRPr="00EA7C9C">
        <w:rPr>
          <w:color w:val="000000" w:themeColor="text1"/>
        </w:rPr>
        <w:t>95.</w:t>
      </w:r>
      <w:r w:rsidRPr="00EA7C9C">
        <w:rPr>
          <w:color w:val="000000" w:themeColor="text1"/>
        </w:rPr>
        <w:tab/>
      </w:r>
      <w:r w:rsidR="00DA0156" w:rsidRPr="00EA7C9C">
        <w:rPr>
          <w:color w:val="000000" w:themeColor="text1"/>
        </w:rPr>
        <w:t xml:space="preserve">J.C. </w:t>
      </w:r>
      <w:r w:rsidRPr="00EA7C9C">
        <w:rPr>
          <w:color w:val="000000" w:themeColor="text1"/>
        </w:rPr>
        <w:t xml:space="preserve">Nabity, </w:t>
      </w:r>
      <w:r w:rsidRPr="00EA7C9C">
        <w:rPr>
          <w:i/>
          <w:color w:val="000000" w:themeColor="text1"/>
        </w:rPr>
        <w:t>Nanometer Pattern Generation System</w:t>
      </w:r>
      <w:r w:rsidRPr="00EA7C9C">
        <w:rPr>
          <w:color w:val="000000" w:themeColor="text1"/>
        </w:rPr>
        <w:t>. 2004.</w:t>
      </w:r>
      <w:bookmarkEnd w:id="545"/>
    </w:p>
    <w:p w:rsidR="00856106" w:rsidRPr="00EA7C9C" w:rsidRDefault="00856106" w:rsidP="00AE076B">
      <w:pPr>
        <w:pStyle w:val="EndNoteBibliography"/>
        <w:spacing w:after="0"/>
        <w:ind w:left="720" w:hanging="720"/>
        <w:rPr>
          <w:color w:val="000000" w:themeColor="text1"/>
        </w:rPr>
      </w:pPr>
      <w:bookmarkStart w:id="546" w:name="_ENREF_96"/>
      <w:r w:rsidRPr="00EA7C9C">
        <w:rPr>
          <w:color w:val="000000" w:themeColor="text1"/>
        </w:rPr>
        <w:t>96.</w:t>
      </w:r>
      <w:r w:rsidRPr="00EA7C9C">
        <w:rPr>
          <w:color w:val="000000" w:themeColor="text1"/>
        </w:rPr>
        <w:tab/>
      </w:r>
      <w:r w:rsidR="00DA0156" w:rsidRPr="00EA7C9C">
        <w:rPr>
          <w:color w:val="000000" w:themeColor="text1"/>
        </w:rPr>
        <w:t xml:space="preserve">G. </w:t>
      </w:r>
      <w:r w:rsidRPr="00EA7C9C">
        <w:rPr>
          <w:color w:val="000000" w:themeColor="text1"/>
        </w:rPr>
        <w:t xml:space="preserve">Gutierrez, </w:t>
      </w:r>
      <w:r w:rsidRPr="00EA7C9C">
        <w:rPr>
          <w:i/>
          <w:color w:val="000000" w:themeColor="text1"/>
        </w:rPr>
        <w:t>Gridanalysis</w:t>
      </w:r>
      <w:r w:rsidRPr="00EA7C9C">
        <w:rPr>
          <w:color w:val="000000" w:themeColor="text1"/>
        </w:rPr>
        <w:t>, U</w:t>
      </w:r>
      <w:r w:rsidR="00B51473" w:rsidRPr="00EA7C9C">
        <w:rPr>
          <w:color w:val="000000" w:themeColor="text1"/>
        </w:rPr>
        <w:t>niversity of Sheffield.</w:t>
      </w:r>
      <w:r w:rsidRPr="00EA7C9C">
        <w:rPr>
          <w:color w:val="000000" w:themeColor="text1"/>
        </w:rPr>
        <w:t xml:space="preserve"> 2005.</w:t>
      </w:r>
      <w:bookmarkEnd w:id="546"/>
    </w:p>
    <w:p w:rsidR="00856106" w:rsidRPr="00EA7C9C" w:rsidRDefault="00856106" w:rsidP="00AE076B">
      <w:pPr>
        <w:pStyle w:val="EndNoteBibliography"/>
        <w:spacing w:after="0"/>
        <w:ind w:left="720" w:hanging="720"/>
        <w:rPr>
          <w:color w:val="000000" w:themeColor="text1"/>
        </w:rPr>
      </w:pPr>
      <w:bookmarkStart w:id="547" w:name="_ENREF_97"/>
      <w:r w:rsidRPr="00EA7C9C">
        <w:rPr>
          <w:color w:val="000000" w:themeColor="text1"/>
        </w:rPr>
        <w:lastRenderedPageBreak/>
        <w:t>97.</w:t>
      </w:r>
      <w:r w:rsidRPr="00EA7C9C">
        <w:rPr>
          <w:color w:val="000000" w:themeColor="text1"/>
        </w:rPr>
        <w:tab/>
        <w:t xml:space="preserve">LAVision, </w:t>
      </w:r>
      <w:r w:rsidRPr="00EA7C9C">
        <w:rPr>
          <w:i/>
          <w:color w:val="000000" w:themeColor="text1"/>
        </w:rPr>
        <w:t>DaVis Strain Master Software</w:t>
      </w:r>
      <w:r w:rsidRPr="00EA7C9C">
        <w:rPr>
          <w:color w:val="000000" w:themeColor="text1"/>
        </w:rPr>
        <w:t>. 2005.</w:t>
      </w:r>
      <w:bookmarkEnd w:id="547"/>
    </w:p>
    <w:p w:rsidR="00856106" w:rsidRPr="00EA7C9C" w:rsidRDefault="00856106" w:rsidP="00AE076B">
      <w:pPr>
        <w:pStyle w:val="EndNoteBibliography"/>
        <w:spacing w:after="0"/>
        <w:ind w:left="720" w:hanging="720"/>
        <w:rPr>
          <w:color w:val="000000" w:themeColor="text1"/>
        </w:rPr>
      </w:pPr>
      <w:bookmarkStart w:id="548" w:name="_ENREF_98"/>
      <w:r w:rsidRPr="00EA7C9C">
        <w:rPr>
          <w:color w:val="000000" w:themeColor="text1"/>
        </w:rPr>
        <w:t>98.</w:t>
      </w:r>
      <w:r w:rsidRPr="00EA7C9C">
        <w:rPr>
          <w:color w:val="000000" w:themeColor="text1"/>
        </w:rPr>
        <w:tab/>
      </w:r>
      <w:r w:rsidRPr="00EA7C9C">
        <w:rPr>
          <w:i/>
          <w:color w:val="000000" w:themeColor="text1"/>
        </w:rPr>
        <w:t>Surfer</w:t>
      </w:r>
      <w:r w:rsidRPr="00EA7C9C">
        <w:rPr>
          <w:color w:val="000000" w:themeColor="text1"/>
        </w:rPr>
        <w:t xml:space="preserve">, in </w:t>
      </w:r>
      <w:r w:rsidRPr="00EA7C9C">
        <w:rPr>
          <w:i/>
          <w:color w:val="000000" w:themeColor="text1"/>
        </w:rPr>
        <w:t>Surface Mapping System</w:t>
      </w:r>
      <w:r w:rsidRPr="00EA7C9C">
        <w:rPr>
          <w:color w:val="000000" w:themeColor="text1"/>
        </w:rPr>
        <w:t>, G.S. Inc, Editor.: Colorado.</w:t>
      </w:r>
      <w:bookmarkEnd w:id="548"/>
    </w:p>
    <w:p w:rsidR="00856106" w:rsidRPr="00EA7C9C" w:rsidRDefault="00856106" w:rsidP="00AE076B">
      <w:pPr>
        <w:pStyle w:val="EndNoteBibliography"/>
        <w:spacing w:after="0"/>
        <w:ind w:left="720" w:hanging="720"/>
        <w:rPr>
          <w:color w:val="000000" w:themeColor="text1"/>
        </w:rPr>
      </w:pPr>
      <w:bookmarkStart w:id="549" w:name="_ENREF_99"/>
      <w:r w:rsidRPr="00EA7C9C">
        <w:rPr>
          <w:color w:val="000000" w:themeColor="text1"/>
        </w:rPr>
        <w:t>99.</w:t>
      </w:r>
      <w:r w:rsidRPr="00EA7C9C">
        <w:rPr>
          <w:color w:val="000000" w:themeColor="text1"/>
        </w:rPr>
        <w:tab/>
        <w:t>R. Kiessling, N.</w:t>
      </w:r>
      <w:r w:rsidR="00B51473" w:rsidRPr="00EA7C9C">
        <w:rPr>
          <w:color w:val="000000" w:themeColor="text1"/>
        </w:rPr>
        <w:t xml:space="preserve"> </w:t>
      </w:r>
      <w:r w:rsidRPr="00EA7C9C">
        <w:rPr>
          <w:color w:val="000000" w:themeColor="text1"/>
        </w:rPr>
        <w:t>L</w:t>
      </w:r>
      <w:r w:rsidR="00B51473" w:rsidRPr="00EA7C9C">
        <w:rPr>
          <w:color w:val="000000" w:themeColor="text1"/>
        </w:rPr>
        <w:t>ange</w:t>
      </w:r>
      <w:r w:rsidRPr="00EA7C9C">
        <w:rPr>
          <w:color w:val="000000" w:themeColor="text1"/>
        </w:rPr>
        <w:t xml:space="preserve">, </w:t>
      </w:r>
      <w:r w:rsidRPr="00EA7C9C">
        <w:rPr>
          <w:i/>
          <w:color w:val="000000" w:themeColor="text1"/>
        </w:rPr>
        <w:t>Non-metallic inclusions in steel</w:t>
      </w:r>
      <w:r w:rsidRPr="00EA7C9C">
        <w:rPr>
          <w:color w:val="000000" w:themeColor="text1"/>
        </w:rPr>
        <w:t>. 1978: The metals society.</w:t>
      </w:r>
      <w:bookmarkEnd w:id="549"/>
    </w:p>
    <w:p w:rsidR="00856106" w:rsidRPr="00EA7C9C" w:rsidRDefault="00856106" w:rsidP="00AE076B">
      <w:pPr>
        <w:pStyle w:val="EndNoteBibliography"/>
        <w:spacing w:after="0"/>
        <w:ind w:left="720" w:hanging="720"/>
        <w:rPr>
          <w:color w:val="000000" w:themeColor="text1"/>
        </w:rPr>
      </w:pPr>
      <w:bookmarkStart w:id="550" w:name="_ENREF_100"/>
      <w:r w:rsidRPr="00EA7C9C">
        <w:rPr>
          <w:color w:val="000000" w:themeColor="text1"/>
        </w:rPr>
        <w:t>100.</w:t>
      </w:r>
      <w:r w:rsidRPr="00EA7C9C">
        <w:rPr>
          <w:color w:val="000000" w:themeColor="text1"/>
        </w:rPr>
        <w:tab/>
      </w:r>
      <w:r w:rsidRPr="00EA7C9C">
        <w:rPr>
          <w:i/>
          <w:color w:val="000000" w:themeColor="text1"/>
        </w:rPr>
        <w:t>SigmaScan</w:t>
      </w:r>
      <w:r w:rsidRPr="00EA7C9C">
        <w:rPr>
          <w:color w:val="000000" w:themeColor="text1"/>
        </w:rPr>
        <w:t xml:space="preserve">, </w:t>
      </w:r>
      <w:r w:rsidR="00EB5824" w:rsidRPr="00EA7C9C">
        <w:rPr>
          <w:color w:val="000000" w:themeColor="text1"/>
        </w:rPr>
        <w:t>Systat Software Inc.</w:t>
      </w:r>
      <w:bookmarkEnd w:id="550"/>
    </w:p>
    <w:p w:rsidR="00856106" w:rsidRPr="00EA7C9C" w:rsidRDefault="00856106" w:rsidP="00AE076B">
      <w:pPr>
        <w:pStyle w:val="EndNoteBibliography"/>
        <w:spacing w:after="0"/>
        <w:ind w:left="720" w:hanging="720"/>
        <w:rPr>
          <w:color w:val="000000" w:themeColor="text1"/>
        </w:rPr>
      </w:pPr>
      <w:bookmarkStart w:id="551" w:name="_ENREF_101"/>
      <w:r w:rsidRPr="00EA7C9C">
        <w:rPr>
          <w:color w:val="000000" w:themeColor="text1"/>
        </w:rPr>
        <w:t>101.</w:t>
      </w:r>
      <w:r w:rsidRPr="00EA7C9C">
        <w:rPr>
          <w:color w:val="000000" w:themeColor="text1"/>
        </w:rPr>
        <w:tab/>
        <w:t xml:space="preserve">Chalon, </w:t>
      </w:r>
      <w:r w:rsidRPr="00EA7C9C">
        <w:rPr>
          <w:i/>
          <w:color w:val="000000" w:themeColor="text1"/>
        </w:rPr>
        <w:t>Modelling of the microstructural deformation of duplex stainless steel during plane strain compression</w:t>
      </w:r>
      <w:r w:rsidRPr="00EA7C9C">
        <w:rPr>
          <w:color w:val="000000" w:themeColor="text1"/>
        </w:rPr>
        <w:t>. 2004, University of Sheffield.</w:t>
      </w:r>
      <w:bookmarkEnd w:id="551"/>
    </w:p>
    <w:p w:rsidR="00856106" w:rsidRPr="00EA7C9C" w:rsidRDefault="00856106" w:rsidP="00AE076B">
      <w:pPr>
        <w:pStyle w:val="EndNoteBibliography"/>
        <w:spacing w:after="0"/>
        <w:ind w:left="720" w:hanging="720"/>
        <w:rPr>
          <w:color w:val="000000" w:themeColor="text1"/>
        </w:rPr>
      </w:pPr>
      <w:bookmarkStart w:id="552" w:name="_ENREF_102"/>
      <w:r w:rsidRPr="00EA7C9C">
        <w:rPr>
          <w:color w:val="000000" w:themeColor="text1"/>
        </w:rPr>
        <w:t>102.</w:t>
      </w:r>
      <w:r w:rsidRPr="00EA7C9C">
        <w:rPr>
          <w:color w:val="000000" w:themeColor="text1"/>
        </w:rPr>
        <w:tab/>
        <w:t>M.A. Mohtadi-Bonab, M.</w:t>
      </w:r>
      <w:r w:rsidR="00B51473" w:rsidRPr="00EA7C9C">
        <w:rPr>
          <w:color w:val="000000" w:themeColor="text1"/>
        </w:rPr>
        <w:t xml:space="preserve"> Eskandari</w:t>
      </w:r>
      <w:r w:rsidRPr="00EA7C9C">
        <w:rPr>
          <w:color w:val="000000" w:themeColor="text1"/>
        </w:rPr>
        <w:t xml:space="preserve">, J.A. Szpunar, </w:t>
      </w:r>
      <w:r w:rsidRPr="00EA7C9C">
        <w:rPr>
          <w:i/>
          <w:color w:val="000000" w:themeColor="text1"/>
        </w:rPr>
        <w:t>Texture, local misorientation, grain boundary and recrystallization fraction in pipeline steels related to hydrogen induced cracking.</w:t>
      </w:r>
      <w:r w:rsidRPr="00EA7C9C">
        <w:rPr>
          <w:color w:val="000000" w:themeColor="text1"/>
        </w:rPr>
        <w:t xml:space="preserve"> Materials Science &amp; Engineering A, 2015. </w:t>
      </w:r>
      <w:r w:rsidRPr="00EA7C9C">
        <w:rPr>
          <w:b/>
          <w:color w:val="000000" w:themeColor="text1"/>
        </w:rPr>
        <w:t>620</w:t>
      </w:r>
      <w:r w:rsidRPr="00EA7C9C">
        <w:rPr>
          <w:color w:val="000000" w:themeColor="text1"/>
        </w:rPr>
        <w:t>: p. 97-106.</w:t>
      </w:r>
      <w:bookmarkEnd w:id="552"/>
    </w:p>
    <w:p w:rsidR="00856106" w:rsidRPr="00EA7C9C" w:rsidRDefault="00856106" w:rsidP="00AE076B">
      <w:pPr>
        <w:pStyle w:val="EndNoteBibliography"/>
        <w:spacing w:after="0"/>
        <w:ind w:left="720" w:hanging="720"/>
        <w:rPr>
          <w:color w:val="000000" w:themeColor="text1"/>
        </w:rPr>
      </w:pPr>
      <w:bookmarkStart w:id="553" w:name="_ENREF_103"/>
      <w:r w:rsidRPr="00EA7C9C">
        <w:rPr>
          <w:color w:val="000000" w:themeColor="text1"/>
        </w:rPr>
        <w:t>103.</w:t>
      </w:r>
      <w:r w:rsidRPr="00EA7C9C">
        <w:rPr>
          <w:color w:val="000000" w:themeColor="text1"/>
        </w:rPr>
        <w:tab/>
      </w:r>
      <w:r w:rsidR="00B51473" w:rsidRPr="00EA7C9C">
        <w:rPr>
          <w:color w:val="000000" w:themeColor="text1"/>
        </w:rPr>
        <w:t xml:space="preserve">M. </w:t>
      </w:r>
      <w:r w:rsidRPr="00EA7C9C">
        <w:rPr>
          <w:color w:val="000000" w:themeColor="text1"/>
        </w:rPr>
        <w:t xml:space="preserve">Kamaya, </w:t>
      </w:r>
      <w:r w:rsidRPr="00EA7C9C">
        <w:rPr>
          <w:i/>
          <w:color w:val="000000" w:themeColor="text1"/>
        </w:rPr>
        <w:t>Assessment of local deformation using EBSD: Quantification of local damage at grain boundaries.</w:t>
      </w:r>
      <w:r w:rsidRPr="00EA7C9C">
        <w:rPr>
          <w:color w:val="000000" w:themeColor="text1"/>
        </w:rPr>
        <w:t xml:space="preserve"> Materials Characterization, 2012. </w:t>
      </w:r>
      <w:r w:rsidRPr="00EA7C9C">
        <w:rPr>
          <w:b/>
          <w:color w:val="000000" w:themeColor="text1"/>
        </w:rPr>
        <w:t>66</w:t>
      </w:r>
      <w:r w:rsidRPr="00EA7C9C">
        <w:rPr>
          <w:color w:val="000000" w:themeColor="text1"/>
        </w:rPr>
        <w:t>: p. 56-67.</w:t>
      </w:r>
      <w:bookmarkEnd w:id="553"/>
    </w:p>
    <w:p w:rsidR="00856106" w:rsidRPr="00EA7C9C" w:rsidRDefault="00856106" w:rsidP="00AE076B">
      <w:pPr>
        <w:pStyle w:val="EndNoteBibliography"/>
        <w:spacing w:after="0"/>
        <w:ind w:left="720" w:hanging="720"/>
        <w:rPr>
          <w:color w:val="000000" w:themeColor="text1"/>
        </w:rPr>
      </w:pPr>
      <w:bookmarkStart w:id="554" w:name="_ENREF_104"/>
      <w:r w:rsidRPr="00EA7C9C">
        <w:rPr>
          <w:color w:val="000000" w:themeColor="text1"/>
        </w:rPr>
        <w:t>104.</w:t>
      </w:r>
      <w:r w:rsidRPr="00EA7C9C">
        <w:rPr>
          <w:color w:val="000000" w:themeColor="text1"/>
        </w:rPr>
        <w:tab/>
        <w:t>C. Pinna, Y.</w:t>
      </w:r>
      <w:r w:rsidR="00B51473" w:rsidRPr="00EA7C9C">
        <w:rPr>
          <w:color w:val="000000" w:themeColor="text1"/>
        </w:rPr>
        <w:t xml:space="preserve"> </w:t>
      </w:r>
      <w:r w:rsidRPr="00EA7C9C">
        <w:rPr>
          <w:color w:val="000000" w:themeColor="text1"/>
        </w:rPr>
        <w:t>L</w:t>
      </w:r>
      <w:r w:rsidR="00B51473" w:rsidRPr="00EA7C9C">
        <w:rPr>
          <w:color w:val="000000" w:themeColor="text1"/>
        </w:rPr>
        <w:t>an</w:t>
      </w:r>
      <w:r w:rsidRPr="00EA7C9C">
        <w:rPr>
          <w:color w:val="000000" w:themeColor="text1"/>
        </w:rPr>
        <w:t xml:space="preserve">, </w:t>
      </w:r>
      <w:r w:rsidRPr="00EA7C9C">
        <w:rPr>
          <w:i/>
          <w:color w:val="000000" w:themeColor="text1"/>
        </w:rPr>
        <w:t>Local Strain Measurement in Hot Deformed Microstructures.</w:t>
      </w:r>
      <w:r w:rsidRPr="00EA7C9C">
        <w:rPr>
          <w:color w:val="000000" w:themeColor="text1"/>
        </w:rPr>
        <w:t xml:space="preserve"> Applied Mechanics and Materials, 2007. </w:t>
      </w:r>
      <w:r w:rsidRPr="00EA7C9C">
        <w:rPr>
          <w:b/>
          <w:color w:val="000000" w:themeColor="text1"/>
        </w:rPr>
        <w:t>7-8</w:t>
      </w:r>
      <w:r w:rsidRPr="00EA7C9C">
        <w:rPr>
          <w:color w:val="000000" w:themeColor="text1"/>
        </w:rPr>
        <w:t>: p. 167-172.</w:t>
      </w:r>
      <w:bookmarkEnd w:id="554"/>
    </w:p>
    <w:p w:rsidR="00856106" w:rsidRPr="00EA7C9C" w:rsidRDefault="00856106" w:rsidP="00AE076B">
      <w:pPr>
        <w:pStyle w:val="EndNoteBibliography"/>
        <w:spacing w:after="0"/>
        <w:ind w:left="720" w:hanging="720"/>
        <w:rPr>
          <w:color w:val="000000" w:themeColor="text1"/>
        </w:rPr>
      </w:pPr>
      <w:bookmarkStart w:id="555" w:name="_ENREF_105"/>
      <w:r w:rsidRPr="00EA7C9C">
        <w:rPr>
          <w:color w:val="000000" w:themeColor="text1"/>
        </w:rPr>
        <w:t>105.</w:t>
      </w:r>
      <w:r w:rsidRPr="00EA7C9C">
        <w:rPr>
          <w:color w:val="000000" w:themeColor="text1"/>
        </w:rPr>
        <w:tab/>
        <w:t>L.E. Hernandez-Castillo, J.H.</w:t>
      </w:r>
      <w:r w:rsidR="00B51473" w:rsidRPr="00EA7C9C">
        <w:rPr>
          <w:color w:val="000000" w:themeColor="text1"/>
        </w:rPr>
        <w:t xml:space="preserve"> </w:t>
      </w:r>
      <w:r w:rsidRPr="00EA7C9C">
        <w:rPr>
          <w:color w:val="000000" w:themeColor="text1"/>
        </w:rPr>
        <w:t>B</w:t>
      </w:r>
      <w:r w:rsidR="00B51473" w:rsidRPr="00EA7C9C">
        <w:rPr>
          <w:color w:val="000000" w:themeColor="text1"/>
        </w:rPr>
        <w:t>eynon</w:t>
      </w:r>
      <w:r w:rsidRPr="00EA7C9C">
        <w:rPr>
          <w:color w:val="000000" w:themeColor="text1"/>
        </w:rPr>
        <w:t xml:space="preserve">, C. Pinna, S. van der Zwagg, </w:t>
      </w:r>
      <w:r w:rsidRPr="00EA7C9C">
        <w:rPr>
          <w:i/>
          <w:color w:val="000000" w:themeColor="text1"/>
        </w:rPr>
        <w:t>Micro-scale strain distribution in hot-worked duplex stainless steel.</w:t>
      </w:r>
      <w:r w:rsidRPr="00EA7C9C">
        <w:rPr>
          <w:color w:val="000000" w:themeColor="text1"/>
        </w:rPr>
        <w:t xml:space="preserve"> Steel Research International, 2005. </w:t>
      </w:r>
      <w:r w:rsidRPr="00EA7C9C">
        <w:rPr>
          <w:b/>
          <w:color w:val="000000" w:themeColor="text1"/>
        </w:rPr>
        <w:t>76</w:t>
      </w:r>
      <w:r w:rsidRPr="00EA7C9C">
        <w:rPr>
          <w:color w:val="000000" w:themeColor="text1"/>
        </w:rPr>
        <w:t>(2-3): p. 137-141.</w:t>
      </w:r>
      <w:bookmarkEnd w:id="555"/>
    </w:p>
    <w:p w:rsidR="00856106" w:rsidRPr="00EA7C9C" w:rsidRDefault="00856106" w:rsidP="00AE076B">
      <w:pPr>
        <w:pStyle w:val="EndNoteBibliography"/>
        <w:spacing w:after="0"/>
        <w:ind w:left="720" w:hanging="720"/>
        <w:rPr>
          <w:color w:val="000000" w:themeColor="text1"/>
        </w:rPr>
      </w:pPr>
      <w:bookmarkStart w:id="556" w:name="_ENREF_106"/>
      <w:r w:rsidRPr="00EA7C9C">
        <w:rPr>
          <w:color w:val="000000" w:themeColor="text1"/>
        </w:rPr>
        <w:t>106.</w:t>
      </w:r>
      <w:r w:rsidRPr="00EA7C9C">
        <w:rPr>
          <w:color w:val="000000" w:themeColor="text1"/>
        </w:rPr>
        <w:tab/>
        <w:t>C. Boldetti, C.</w:t>
      </w:r>
      <w:r w:rsidR="00B51473" w:rsidRPr="00EA7C9C">
        <w:rPr>
          <w:color w:val="000000" w:themeColor="text1"/>
        </w:rPr>
        <w:t xml:space="preserve"> </w:t>
      </w:r>
      <w:r w:rsidRPr="00EA7C9C">
        <w:rPr>
          <w:color w:val="000000" w:themeColor="text1"/>
        </w:rPr>
        <w:t>P</w:t>
      </w:r>
      <w:r w:rsidR="00B51473" w:rsidRPr="00EA7C9C">
        <w:rPr>
          <w:color w:val="000000" w:themeColor="text1"/>
        </w:rPr>
        <w:t>inna</w:t>
      </w:r>
      <w:r w:rsidRPr="00EA7C9C">
        <w:rPr>
          <w:color w:val="000000" w:themeColor="text1"/>
        </w:rPr>
        <w:t xml:space="preserve">, I.C. Howard, G. Gutierrez, </w:t>
      </w:r>
      <w:r w:rsidRPr="00EA7C9C">
        <w:rPr>
          <w:i/>
          <w:color w:val="000000" w:themeColor="text1"/>
        </w:rPr>
        <w:t>Measurement of deformation gradient in hot rolling of AA3004.</w:t>
      </w:r>
      <w:r w:rsidRPr="00EA7C9C">
        <w:rPr>
          <w:color w:val="000000" w:themeColor="text1"/>
        </w:rPr>
        <w:t xml:space="preserve"> Experimental Mechanics, 2005. </w:t>
      </w:r>
      <w:r w:rsidRPr="00EA7C9C">
        <w:rPr>
          <w:b/>
          <w:color w:val="000000" w:themeColor="text1"/>
        </w:rPr>
        <w:t>45</w:t>
      </w:r>
      <w:r w:rsidRPr="00EA7C9C">
        <w:rPr>
          <w:color w:val="000000" w:themeColor="text1"/>
        </w:rPr>
        <w:t>(6): p. 517-525.</w:t>
      </w:r>
      <w:bookmarkEnd w:id="556"/>
    </w:p>
    <w:p w:rsidR="00856106" w:rsidRPr="00EA7C9C" w:rsidRDefault="00856106" w:rsidP="00AE076B">
      <w:pPr>
        <w:pStyle w:val="EndNoteBibliography"/>
        <w:spacing w:after="0"/>
        <w:ind w:left="720" w:hanging="720"/>
        <w:rPr>
          <w:color w:val="000000" w:themeColor="text1"/>
        </w:rPr>
      </w:pPr>
      <w:bookmarkStart w:id="557" w:name="_ENREF_107"/>
      <w:r w:rsidRPr="00EA7C9C">
        <w:rPr>
          <w:color w:val="000000" w:themeColor="text1"/>
        </w:rPr>
        <w:t>107.</w:t>
      </w:r>
      <w:r w:rsidRPr="00EA7C9C">
        <w:rPr>
          <w:color w:val="000000" w:themeColor="text1"/>
        </w:rPr>
        <w:tab/>
        <w:t>E. Kardoulaki, J.</w:t>
      </w:r>
      <w:r w:rsidR="00B51473" w:rsidRPr="00EA7C9C">
        <w:rPr>
          <w:color w:val="000000" w:themeColor="text1"/>
        </w:rPr>
        <w:t xml:space="preserve"> </w:t>
      </w:r>
      <w:r w:rsidRPr="00EA7C9C">
        <w:rPr>
          <w:color w:val="000000" w:themeColor="text1"/>
        </w:rPr>
        <w:t>L</w:t>
      </w:r>
      <w:r w:rsidR="00B51473" w:rsidRPr="00EA7C9C">
        <w:rPr>
          <w:color w:val="000000" w:themeColor="text1"/>
        </w:rPr>
        <w:t>in</w:t>
      </w:r>
      <w:r w:rsidRPr="00EA7C9C">
        <w:rPr>
          <w:color w:val="000000" w:themeColor="text1"/>
        </w:rPr>
        <w:t xml:space="preserve">, D. Balint, D. Farrugia, </w:t>
      </w:r>
      <w:r w:rsidRPr="00EA7C9C">
        <w:rPr>
          <w:i/>
          <w:color w:val="000000" w:themeColor="text1"/>
        </w:rPr>
        <w:t>Triaxiality Effect on Material Damage Evolution in Hot Rolling.</w:t>
      </w:r>
      <w:r w:rsidRPr="00EA7C9C">
        <w:rPr>
          <w:color w:val="000000" w:themeColor="text1"/>
        </w:rPr>
        <w:t xml:space="preserve"> Key Engineering Materials, 2014. </w:t>
      </w:r>
      <w:r w:rsidRPr="00EA7C9C">
        <w:rPr>
          <w:b/>
          <w:color w:val="000000" w:themeColor="text1"/>
        </w:rPr>
        <w:t>622-623</w:t>
      </w:r>
      <w:r w:rsidRPr="00EA7C9C">
        <w:rPr>
          <w:color w:val="000000" w:themeColor="text1"/>
        </w:rPr>
        <w:t>: p. 1041-1048.</w:t>
      </w:r>
      <w:bookmarkEnd w:id="557"/>
    </w:p>
    <w:p w:rsidR="00856106" w:rsidRPr="00EA7C9C" w:rsidRDefault="00856106" w:rsidP="00AE076B">
      <w:pPr>
        <w:pStyle w:val="EndNoteBibliography"/>
        <w:ind w:left="720" w:hanging="720"/>
        <w:rPr>
          <w:color w:val="000000" w:themeColor="text1"/>
        </w:rPr>
      </w:pPr>
      <w:bookmarkStart w:id="558" w:name="_ENREF_108"/>
      <w:r w:rsidRPr="00EA7C9C">
        <w:rPr>
          <w:color w:val="000000" w:themeColor="text1"/>
        </w:rPr>
        <w:t>108.</w:t>
      </w:r>
      <w:r w:rsidRPr="00EA7C9C">
        <w:rPr>
          <w:color w:val="000000" w:themeColor="text1"/>
        </w:rPr>
        <w:tab/>
        <w:t>W.J. Kim, H.K.</w:t>
      </w:r>
      <w:r w:rsidR="00B51473" w:rsidRPr="00EA7C9C">
        <w:rPr>
          <w:color w:val="000000" w:themeColor="text1"/>
        </w:rPr>
        <w:t xml:space="preserve"> </w:t>
      </w:r>
      <w:r w:rsidRPr="00EA7C9C">
        <w:rPr>
          <w:color w:val="000000" w:themeColor="text1"/>
        </w:rPr>
        <w:t>K</w:t>
      </w:r>
      <w:r w:rsidR="00B51473" w:rsidRPr="00EA7C9C">
        <w:rPr>
          <w:color w:val="000000" w:themeColor="text1"/>
        </w:rPr>
        <w:t>im</w:t>
      </w:r>
      <w:r w:rsidRPr="00EA7C9C">
        <w:rPr>
          <w:color w:val="000000" w:themeColor="text1"/>
        </w:rPr>
        <w:t xml:space="preserve">, W.Y. Kim, S.W. Han, </w:t>
      </w:r>
      <w:r w:rsidRPr="00EA7C9C">
        <w:rPr>
          <w:i/>
          <w:color w:val="000000" w:themeColor="text1"/>
        </w:rPr>
        <w:t>Temperature and strain rate effect incorporated failure criteria for sheet forming of magnesium alloys.</w:t>
      </w:r>
      <w:r w:rsidRPr="00EA7C9C">
        <w:rPr>
          <w:color w:val="000000" w:themeColor="text1"/>
        </w:rPr>
        <w:t xml:space="preserve"> Materials Science and Engineering, 2008. </w:t>
      </w:r>
      <w:r w:rsidRPr="00EA7C9C">
        <w:rPr>
          <w:b/>
          <w:color w:val="000000" w:themeColor="text1"/>
        </w:rPr>
        <w:t>488</w:t>
      </w:r>
      <w:r w:rsidRPr="00EA7C9C">
        <w:rPr>
          <w:color w:val="000000" w:themeColor="text1"/>
        </w:rPr>
        <w:t>: p. 468-474.</w:t>
      </w:r>
      <w:bookmarkEnd w:id="558"/>
    </w:p>
    <w:p w:rsidR="00856106" w:rsidRPr="00EA7C9C" w:rsidRDefault="00856106" w:rsidP="00AE076B">
      <w:pPr>
        <w:pStyle w:val="New"/>
        <w:rPr>
          <w:color w:val="000000" w:themeColor="text1"/>
        </w:rPr>
        <w:sectPr w:rsidR="00856106" w:rsidRPr="00EA7C9C" w:rsidSect="00AE076B">
          <w:headerReference w:type="default" r:id="rId191"/>
          <w:pgSz w:w="11906" w:h="16838"/>
          <w:pgMar w:top="1440" w:right="1134" w:bottom="1440" w:left="1134" w:header="709" w:footer="709" w:gutter="1134"/>
          <w:cols w:space="708"/>
          <w:docGrid w:linePitch="360"/>
        </w:sectPr>
      </w:pPr>
    </w:p>
    <w:p w:rsidR="00856106" w:rsidRPr="00EA7C9C" w:rsidRDefault="00856106" w:rsidP="00AE076B">
      <w:pPr>
        <w:pStyle w:val="Heading1"/>
        <w:rPr>
          <w:color w:val="000000" w:themeColor="text1"/>
        </w:rPr>
      </w:pPr>
      <w:bookmarkStart w:id="559" w:name="_Toc427916525"/>
      <w:r w:rsidRPr="00EA7C9C">
        <w:rPr>
          <w:color w:val="000000" w:themeColor="text1"/>
        </w:rPr>
        <w:lastRenderedPageBreak/>
        <w:t>Appendix</w:t>
      </w:r>
      <w:bookmarkEnd w:id="559"/>
    </w:p>
    <w:p w:rsidR="00856106" w:rsidRPr="00EA7C9C" w:rsidRDefault="00856106" w:rsidP="00AE076B">
      <w:pPr>
        <w:pStyle w:val="Heading2"/>
        <w:rPr>
          <w:color w:val="000000" w:themeColor="text1"/>
        </w:rPr>
      </w:pPr>
      <w:r w:rsidRPr="00EA7C9C">
        <w:rPr>
          <w:color w:val="000000" w:themeColor="text1"/>
        </w:rPr>
        <w:t xml:space="preserve"> </w:t>
      </w:r>
      <w:bookmarkStart w:id="560" w:name="_Toc427916526"/>
      <w:r w:rsidRPr="00EA7C9C">
        <w:rPr>
          <w:color w:val="000000" w:themeColor="text1"/>
        </w:rPr>
        <w:t>Data</w:t>
      </w:r>
      <w:bookmarkEnd w:id="560"/>
    </w:p>
    <w:p w:rsidR="00856106" w:rsidRPr="00EA7C9C" w:rsidRDefault="00856106" w:rsidP="00AE076B">
      <w:pPr>
        <w:pStyle w:val="Heading3"/>
        <w:rPr>
          <w:color w:val="000000" w:themeColor="text1"/>
        </w:rPr>
      </w:pPr>
      <w:bookmarkStart w:id="561" w:name="_Toc427916527"/>
      <w:r w:rsidRPr="00EA7C9C">
        <w:rPr>
          <w:color w:val="000000" w:themeColor="text1"/>
        </w:rPr>
        <w:t>TMC data correction</w:t>
      </w:r>
      <w:bookmarkEnd w:id="561"/>
    </w:p>
    <w:p w:rsidR="00856106" w:rsidRPr="00EA7C9C" w:rsidRDefault="00856106" w:rsidP="00AE076B">
      <w:pPr>
        <w:rPr>
          <w:color w:val="000000" w:themeColor="text1"/>
        </w:rPr>
      </w:pPr>
      <w:r w:rsidRPr="00EA7C9C">
        <w:rPr>
          <w:color w:val="000000" w:themeColor="text1"/>
        </w:rPr>
        <w:t xml:space="preserve">Collected data from TMC machine, namely time, sample temperature, measured load, displacement and velocity are used to plot useful graph. A typical load- displacement curve that shown in </w:t>
      </w:r>
      <w:r w:rsidRPr="00EA7C9C">
        <w:rPr>
          <w:color w:val="000000" w:themeColor="text1"/>
        </w:rPr>
        <w:fldChar w:fldCharType="begin"/>
      </w:r>
      <w:r w:rsidRPr="00EA7C9C">
        <w:rPr>
          <w:color w:val="000000" w:themeColor="text1"/>
        </w:rPr>
        <w:instrText xml:space="preserve"> REF _Ref418865970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w:t>
      </w:r>
      <w:r w:rsidRPr="00EA7C9C">
        <w:rPr>
          <w:color w:val="000000" w:themeColor="text1"/>
        </w:rPr>
        <w:fldChar w:fldCharType="end"/>
      </w:r>
      <w:r w:rsidRPr="00EA7C9C">
        <w:rPr>
          <w:color w:val="000000" w:themeColor="text1"/>
        </w:rPr>
        <w:t xml:space="preserve"> is plotted based on the raw data collected from TMC machine.</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0FF4649A" wp14:editId="2DC430DA">
            <wp:extent cx="3249011" cy="1977599"/>
            <wp:effectExtent l="38100" t="57150" r="122839" b="98851"/>
            <wp:docPr id="2052" name="Picture 1" descr="U:\ManXP\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anXP\Desktop\untitled.bmp"/>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246831" cy="1976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562" w:name="_Ref418865970"/>
      <w:bookmarkStart w:id="563" w:name="_Toc42791669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w:t>
      </w:r>
      <w:r w:rsidR="00196015" w:rsidRPr="00EA7C9C">
        <w:rPr>
          <w:noProof/>
          <w:color w:val="000000" w:themeColor="text1"/>
        </w:rPr>
        <w:fldChar w:fldCharType="end"/>
      </w:r>
      <w:bookmarkEnd w:id="562"/>
      <w:r w:rsidRPr="00EA7C9C">
        <w:rPr>
          <w:color w:val="000000" w:themeColor="text1"/>
        </w:rPr>
        <w:t xml:space="preserve"> Load against displacement graph of raw data from TMC</w:t>
      </w:r>
      <w:bookmarkEnd w:id="563"/>
    </w:p>
    <w:p w:rsidR="00856106" w:rsidRPr="00EA7C9C" w:rsidRDefault="00856106" w:rsidP="00AE076B">
      <w:pPr>
        <w:rPr>
          <w:color w:val="000000" w:themeColor="text1"/>
        </w:rPr>
      </w:pPr>
      <w:r w:rsidRPr="00EA7C9C">
        <w:rPr>
          <w:color w:val="000000" w:themeColor="text1"/>
        </w:rPr>
        <w:t>The data obtained from the TMC machine requires a series of corrections in order to produce a more reliable stress-strain curve [3].</w:t>
      </w:r>
    </w:p>
    <w:p w:rsidR="00856106" w:rsidRPr="00EA7C9C" w:rsidRDefault="00856106" w:rsidP="00AE076B">
      <w:pPr>
        <w:rPr>
          <w:color w:val="000000" w:themeColor="text1"/>
        </w:rPr>
      </w:pPr>
      <w:r w:rsidRPr="00EA7C9C">
        <w:rPr>
          <w:color w:val="000000" w:themeColor="text1"/>
        </w:rPr>
        <w:t>The list of corrections which was done on the data is shown below:</w:t>
      </w:r>
    </w:p>
    <w:p w:rsidR="00856106" w:rsidRPr="00EA7C9C" w:rsidRDefault="00856106" w:rsidP="00AE076B">
      <w:pPr>
        <w:pStyle w:val="Heading4"/>
        <w:rPr>
          <w:color w:val="000000" w:themeColor="text1"/>
        </w:rPr>
      </w:pPr>
      <w:bookmarkStart w:id="564" w:name="_Toc427916528"/>
      <w:r w:rsidRPr="00EA7C9C">
        <w:rPr>
          <w:color w:val="000000" w:themeColor="text1"/>
        </w:rPr>
        <w:t>Origin correction</w:t>
      </w:r>
      <w:bookmarkEnd w:id="564"/>
    </w:p>
    <w:p w:rsidR="00856106" w:rsidRPr="00EA7C9C" w:rsidRDefault="00856106" w:rsidP="00AE076B">
      <w:pPr>
        <w:ind w:left="360"/>
        <w:rPr>
          <w:color w:val="000000" w:themeColor="text1"/>
        </w:rPr>
      </w:pPr>
      <w:r w:rsidRPr="00EA7C9C">
        <w:rPr>
          <w:color w:val="000000" w:themeColor="text1"/>
        </w:rPr>
        <w:t>The graph was shifted by 0.025 to the right, so that the plotted graph starts from the origin (no displacement when no force is applied).</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4ED8463D" wp14:editId="5A0B6D6C">
            <wp:extent cx="3134330" cy="1932124"/>
            <wp:effectExtent l="38100" t="57150" r="123220" b="87176"/>
            <wp:docPr id="20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140480" cy="1935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565" w:name="_Ref418866029"/>
      <w:bookmarkStart w:id="566" w:name="_Toc42791669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2</w:t>
      </w:r>
      <w:r w:rsidR="00196015" w:rsidRPr="00EA7C9C">
        <w:rPr>
          <w:noProof/>
          <w:color w:val="000000" w:themeColor="text1"/>
        </w:rPr>
        <w:fldChar w:fldCharType="end"/>
      </w:r>
      <w:bookmarkEnd w:id="565"/>
      <w:r w:rsidRPr="00EA7C9C">
        <w:rPr>
          <w:color w:val="000000" w:themeColor="text1"/>
        </w:rPr>
        <w:t xml:space="preserve"> Load against displacement graph with origin correction</w:t>
      </w:r>
      <w:bookmarkEnd w:id="566"/>
    </w:p>
    <w:p w:rsidR="00856106" w:rsidRPr="00EA7C9C" w:rsidRDefault="00856106" w:rsidP="00AE076B">
      <w:pPr>
        <w:pStyle w:val="Heading4"/>
        <w:rPr>
          <w:color w:val="000000" w:themeColor="text1"/>
        </w:rPr>
      </w:pPr>
      <w:bookmarkStart w:id="567" w:name="_Toc427916529"/>
      <w:r w:rsidRPr="00EA7C9C">
        <w:rPr>
          <w:color w:val="000000" w:themeColor="text1"/>
        </w:rPr>
        <w:t>Compliance correction</w:t>
      </w:r>
      <w:bookmarkEnd w:id="567"/>
    </w:p>
    <w:p w:rsidR="00856106" w:rsidRPr="00EA7C9C" w:rsidRDefault="00856106" w:rsidP="00AE076B">
      <w:pPr>
        <w:pStyle w:val="ListParagraph"/>
        <w:ind w:left="360"/>
        <w:rPr>
          <w:color w:val="000000" w:themeColor="text1"/>
        </w:rPr>
      </w:pPr>
      <w:r w:rsidRPr="00EA7C9C">
        <w:rPr>
          <w:color w:val="000000" w:themeColor="text1"/>
        </w:rPr>
        <w:t>The slope of the curve from Figure 6.3.2b at 0.40278mm is:</w:t>
      </w:r>
    </w:p>
    <w:p w:rsidR="00856106" w:rsidRPr="00EA7C9C" w:rsidRDefault="008D0DD8" w:rsidP="00AE076B">
      <w:pPr>
        <w:pStyle w:val="ListParagraph"/>
        <w:ind w:left="360"/>
        <w:jc w:val="center"/>
        <w:rPr>
          <w:color w:val="000000" w:themeColor="text1"/>
        </w:rPr>
      </w:pPr>
      <m:oMath>
        <m:f>
          <m:fPr>
            <m:ctrlPr>
              <w:rPr>
                <w:rFonts w:ascii="Cambria Math" w:hAnsi="Cambria Math"/>
                <w:i/>
                <w:color w:val="000000" w:themeColor="text1"/>
              </w:rPr>
            </m:ctrlPr>
          </m:fPr>
          <m:num>
            <m:r>
              <w:rPr>
                <w:rFonts w:ascii="Cambria Math" w:hAnsi="Cambria Math"/>
                <w:color w:val="000000" w:themeColor="text1"/>
              </w:rPr>
              <m:t>72.04-0</m:t>
            </m:r>
          </m:num>
          <m:den>
            <m:r>
              <w:rPr>
                <w:rFonts w:ascii="Cambria Math" w:hAnsi="Cambria Math"/>
                <w:color w:val="000000" w:themeColor="text1"/>
              </w:rPr>
              <m:t>0.403-0</m:t>
            </m:r>
          </m:den>
        </m:f>
        <m:r>
          <w:rPr>
            <w:rFonts w:ascii="Cambria Math" w:hAnsi="Cambria Math"/>
            <w:color w:val="000000" w:themeColor="text1"/>
          </w:rPr>
          <m:t>=178.85</m:t>
        </m:r>
      </m:oMath>
      <w:r w:rsidR="00856106" w:rsidRPr="00EA7C9C">
        <w:rPr>
          <w:color w:val="000000" w:themeColor="text1"/>
        </w:rPr>
        <w:t>kN/mm</w:t>
      </w:r>
    </w:p>
    <w:p w:rsidR="00856106" w:rsidRPr="00EA7C9C" w:rsidRDefault="00856106" w:rsidP="00AE076B">
      <w:pPr>
        <w:ind w:left="360"/>
        <w:rPr>
          <w:color w:val="000000" w:themeColor="text1"/>
        </w:rPr>
      </w:pPr>
      <w:r w:rsidRPr="00EA7C9C">
        <w:rPr>
          <w:color w:val="000000" w:themeColor="text1"/>
        </w:rPr>
        <w:t>A compliance correction is then calculated:</w:t>
      </w:r>
    </w:p>
    <w:p w:rsidR="00856106" w:rsidRPr="00EA7C9C" w:rsidRDefault="00856106" w:rsidP="00AE076B">
      <w:pPr>
        <w:ind w:left="360"/>
        <w:rPr>
          <w:color w:val="000000" w:themeColor="text1"/>
        </w:rPr>
      </w:pPr>
      <m:oMathPara>
        <m:oMathParaPr>
          <m:jc m:val="center"/>
        </m:oMathParaPr>
        <m:oMath>
          <m:r>
            <w:rPr>
              <w:rFonts w:ascii="Cambria Math" w:hAnsi="Cambria Math"/>
              <w:color w:val="000000" w:themeColor="text1"/>
            </w:rPr>
            <m:t>Compliance corrected height=origin corrected height-</m:t>
          </m:r>
          <m:f>
            <m:fPr>
              <m:ctrlPr>
                <w:rPr>
                  <w:rFonts w:ascii="Cambria Math" w:hAnsi="Cambria Math"/>
                  <w:i/>
                  <w:color w:val="000000" w:themeColor="text1"/>
                </w:rPr>
              </m:ctrlPr>
            </m:fPr>
            <m:num>
              <m:r>
                <w:rPr>
                  <w:rFonts w:ascii="Cambria Math" w:hAnsi="Cambria Math"/>
                  <w:color w:val="000000" w:themeColor="text1"/>
                </w:rPr>
                <m:t>load</m:t>
              </m:r>
            </m:num>
            <m:den>
              <m:r>
                <w:rPr>
                  <w:rFonts w:ascii="Cambria Math" w:hAnsi="Cambria Math"/>
                  <w:color w:val="000000" w:themeColor="text1"/>
                </w:rPr>
                <m:t>slope</m:t>
              </m:r>
            </m:den>
          </m:f>
        </m:oMath>
      </m:oMathPara>
    </w:p>
    <w:p w:rsidR="00856106" w:rsidRPr="00EA7C9C" w:rsidRDefault="00856106" w:rsidP="00AE076B">
      <w:pPr>
        <w:ind w:left="360"/>
        <w:rPr>
          <w:color w:val="000000" w:themeColor="text1"/>
        </w:rPr>
      </w:pPr>
      <w:r w:rsidRPr="00EA7C9C">
        <w:rPr>
          <w:color w:val="000000" w:themeColor="text1"/>
        </w:rPr>
        <w:t xml:space="preserve">and applied to all the data points as shown in </w:t>
      </w:r>
      <w:r w:rsidRPr="00EA7C9C">
        <w:rPr>
          <w:color w:val="000000" w:themeColor="text1"/>
        </w:rPr>
        <w:fldChar w:fldCharType="begin"/>
      </w:r>
      <w:r w:rsidRPr="00EA7C9C">
        <w:rPr>
          <w:color w:val="000000" w:themeColor="text1"/>
        </w:rPr>
        <w:instrText xml:space="preserve"> REF _Ref418866029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2</w:t>
      </w:r>
      <w:r w:rsidRPr="00EA7C9C">
        <w:rPr>
          <w:color w:val="000000" w:themeColor="text1"/>
        </w:rPr>
        <w:fldChar w:fldCharType="end"/>
      </w:r>
      <w:r w:rsidRPr="00EA7C9C">
        <w:rPr>
          <w:color w:val="000000" w:themeColor="text1"/>
        </w:rPr>
        <w:t xml:space="preserve"> to produce a graph as shown in </w:t>
      </w:r>
      <w:r w:rsidRPr="00EA7C9C">
        <w:rPr>
          <w:color w:val="000000" w:themeColor="text1"/>
        </w:rPr>
        <w:fldChar w:fldCharType="begin"/>
      </w:r>
      <w:r w:rsidRPr="00EA7C9C">
        <w:rPr>
          <w:color w:val="000000" w:themeColor="text1"/>
        </w:rPr>
        <w:instrText xml:space="preserve"> REF _Ref418866052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3</w:t>
      </w:r>
      <w:r w:rsidRPr="00EA7C9C">
        <w:rPr>
          <w:color w:val="000000" w:themeColor="text1"/>
        </w:rPr>
        <w:fldChar w:fldCharType="end"/>
      </w:r>
      <w:r w:rsidRPr="00EA7C9C">
        <w:rPr>
          <w:color w:val="000000" w:themeColor="text1"/>
        </w:rPr>
        <w:t>.</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39D6CECC" wp14:editId="00C83D28">
            <wp:extent cx="3630871" cy="2243086"/>
            <wp:effectExtent l="38100" t="57150" r="121979" b="100064"/>
            <wp:docPr id="20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635844" cy="22461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568" w:name="_Ref418866052"/>
      <w:bookmarkStart w:id="569" w:name="_Toc42791669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3</w:t>
      </w:r>
      <w:r w:rsidR="00196015" w:rsidRPr="00EA7C9C">
        <w:rPr>
          <w:noProof/>
          <w:color w:val="000000" w:themeColor="text1"/>
        </w:rPr>
        <w:fldChar w:fldCharType="end"/>
      </w:r>
      <w:bookmarkEnd w:id="568"/>
      <w:r w:rsidRPr="00EA7C9C">
        <w:rPr>
          <w:color w:val="000000" w:themeColor="text1"/>
        </w:rPr>
        <w:t xml:space="preserve"> Load against displacement graph with compliance correction</w:t>
      </w:r>
      <w:bookmarkEnd w:id="569"/>
    </w:p>
    <w:p w:rsidR="00856106" w:rsidRPr="00EA7C9C" w:rsidRDefault="00856106" w:rsidP="00AE076B">
      <w:pPr>
        <w:pStyle w:val="Heading4"/>
        <w:rPr>
          <w:color w:val="000000" w:themeColor="text1"/>
        </w:rPr>
      </w:pPr>
      <w:bookmarkStart w:id="570" w:name="_Toc427916530"/>
      <w:r w:rsidRPr="00EA7C9C">
        <w:rPr>
          <w:color w:val="000000" w:themeColor="text1"/>
        </w:rPr>
        <w:t>Breadth spreading correction</w:t>
      </w:r>
      <w:bookmarkEnd w:id="570"/>
    </w:p>
    <w:p w:rsidR="00856106" w:rsidRPr="00EA7C9C" w:rsidRDefault="00856106" w:rsidP="00AE076B">
      <w:pPr>
        <w:rPr>
          <w:bCs/>
          <w:color w:val="000000" w:themeColor="text1"/>
        </w:rPr>
      </w:pPr>
      <w:r w:rsidRPr="00EA7C9C">
        <w:rPr>
          <w:bCs/>
          <w:color w:val="000000" w:themeColor="text1"/>
        </w:rPr>
        <w:lastRenderedPageBreak/>
        <w:t>Due to the compressive forces, the sample material spreads along the breadth direction so in order to perform a correction, a spread coefficient is introduced from the deformed sample measurements:</w:t>
      </w:r>
    </w:p>
    <w:p w:rsidR="00856106" w:rsidRPr="00EA7C9C" w:rsidRDefault="00856106" w:rsidP="00AE076B">
      <w:pPr>
        <w:ind w:left="720"/>
        <w:rPr>
          <w:color w:val="000000" w:themeColor="text1"/>
        </w:rPr>
      </w:pPr>
      <m:oMath>
        <m:r>
          <w:rPr>
            <w:rFonts w:ascii="Cambria Math" w:hAnsi="Cambria Math"/>
            <w:color w:val="000000" w:themeColor="text1"/>
          </w:rPr>
          <m:t xml:space="preserve">Spread coefficient,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b</m:t>
            </m:r>
          </m:sub>
        </m:sSub>
        <m:r>
          <w:rPr>
            <w:rFonts w:ascii="Cambria Math" w:hAnsi="Cambria Math"/>
            <w:color w:val="000000" w:themeColor="text1"/>
          </w:rPr>
          <m:t>=</m:t>
        </m:r>
        <m:f>
          <m:fPr>
            <m:ctrlPr>
              <w:rPr>
                <w:rFonts w:ascii="Cambria Math" w:hAnsi="Cambria Math"/>
                <w:i/>
                <w:color w:val="000000" w:themeColor="text1"/>
              </w:rPr>
            </m:ctrlPr>
          </m:fPr>
          <m:num>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f</m:t>
                        </m:r>
                      </m:sub>
                    </m:sSub>
                  </m:num>
                  <m:den>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o</m:t>
                        </m:r>
                      </m:sub>
                    </m:sSub>
                  </m:den>
                </m:f>
              </m:e>
            </m:d>
            <m:r>
              <w:rPr>
                <w:rFonts w:ascii="Cambria Math" w:hAnsi="Cambria Math"/>
                <w:color w:val="000000" w:themeColor="text1"/>
              </w:rPr>
              <m:t>-1</m:t>
            </m:r>
          </m:num>
          <m:den>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f</m:t>
                        </m:r>
                      </m:sub>
                    </m:sSub>
                  </m:num>
                  <m:den>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o</m:t>
                        </m:r>
                      </m:sub>
                    </m:sSub>
                  </m:den>
                </m:f>
                <m:r>
                  <w:rPr>
                    <w:rFonts w:ascii="Cambria Math" w:hAnsi="Cambria Math"/>
                    <w:color w:val="000000" w:themeColor="text1"/>
                  </w:rPr>
                  <m:t>)</m:t>
                </m:r>
              </m:e>
              <m:sup>
                <m:r>
                  <w:rPr>
                    <w:rFonts w:ascii="Cambria Math" w:hAnsi="Cambria Math"/>
                    <w:color w:val="000000" w:themeColor="text1"/>
                  </w:rPr>
                  <m:t>0.5</m:t>
                </m:r>
              </m:sup>
            </m:sSup>
          </m:den>
        </m:f>
      </m:oMath>
      <w:r w:rsidRPr="00EA7C9C">
        <w:rPr>
          <w:i/>
          <w:color w:val="000000" w:themeColor="text1"/>
        </w:rPr>
        <w:t xml:space="preserve"> </w:t>
      </w:r>
      <w:r w:rsidRPr="00EA7C9C">
        <w:rPr>
          <w:color w:val="000000" w:themeColor="text1"/>
        </w:rPr>
        <w:tab/>
      </w:r>
    </w:p>
    <w:p w:rsidR="00856106" w:rsidRPr="00EA7C9C" w:rsidRDefault="00856106" w:rsidP="00AE076B">
      <w:pPr>
        <w:rPr>
          <w:color w:val="000000" w:themeColor="text1"/>
        </w:rPr>
      </w:pPr>
      <w:r w:rsidRPr="00EA7C9C">
        <w:rPr>
          <w:color w:val="000000" w:themeColor="text1"/>
        </w:rPr>
        <w:t>By substituting C</w:t>
      </w:r>
      <w:r w:rsidRPr="00EA7C9C">
        <w:rPr>
          <w:color w:val="000000" w:themeColor="text1"/>
          <w:vertAlign w:val="subscript"/>
        </w:rPr>
        <w:t>b</w:t>
      </w:r>
      <w:r w:rsidRPr="00EA7C9C">
        <w:rPr>
          <w:color w:val="000000" w:themeColor="text1"/>
        </w:rPr>
        <w:t xml:space="preserve"> into the following equation; a corrected breadth value is obtained:</w:t>
      </w:r>
    </w:p>
    <w:p w:rsidR="00856106" w:rsidRPr="00EA7C9C" w:rsidRDefault="00856106" w:rsidP="00AE076B">
      <w:pPr>
        <w:ind w:left="720"/>
        <w:rPr>
          <w:color w:val="000000" w:themeColor="text1"/>
        </w:rPr>
      </w:pPr>
      <m:oMath>
        <m:r>
          <w:rPr>
            <w:rFonts w:ascii="Cambria Math" w:hAnsi="Cambria Math"/>
            <w:color w:val="000000" w:themeColor="text1"/>
          </w:rPr>
          <m:t xml:space="preserve">Breadth at intermediate time, b= </m:t>
        </m:r>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o</m:t>
            </m:r>
          </m:sub>
        </m:sSub>
        <m:d>
          <m:dPr>
            <m:begChr m:val="["/>
            <m:endChr m:val="]"/>
            <m:ctrlPr>
              <w:rPr>
                <w:rFonts w:ascii="Cambria Math" w:hAnsi="Cambria Math"/>
                <w:i/>
                <w:color w:val="000000" w:themeColor="text1"/>
              </w:rPr>
            </m:ctrlPr>
          </m:dPr>
          <m:e>
            <m:r>
              <w:rPr>
                <w:rFonts w:ascii="Cambria Math" w:hAnsi="Cambria Math"/>
                <w:color w:val="000000" w:themeColor="text1"/>
              </w:rPr>
              <m:t>1+</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b</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b</m:t>
                </m:r>
              </m:sub>
            </m:sSub>
            <m:sSup>
              <m:sSupPr>
                <m:ctrlPr>
                  <w:rPr>
                    <w:rFonts w:ascii="Cambria Math" w:hAnsi="Cambria Math"/>
                    <w:i/>
                    <w:color w:val="000000" w:themeColor="text1"/>
                  </w:rPr>
                </m:ctrlPr>
              </m:sSupPr>
              <m:e>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h</m:t>
                    </m:r>
                  </m:num>
                  <m:den>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o</m:t>
                        </m:r>
                      </m:sub>
                    </m:sSub>
                  </m:den>
                </m:f>
                <m:r>
                  <w:rPr>
                    <w:rFonts w:ascii="Cambria Math" w:hAnsi="Cambria Math"/>
                    <w:color w:val="000000" w:themeColor="text1"/>
                  </w:rPr>
                  <m:t>)</m:t>
                </m:r>
              </m:e>
              <m:sup>
                <m:r>
                  <w:rPr>
                    <w:rFonts w:ascii="Cambria Math" w:hAnsi="Cambria Math"/>
                    <w:color w:val="000000" w:themeColor="text1"/>
                  </w:rPr>
                  <m:t>0.18</m:t>
                </m:r>
              </m:sup>
            </m:sSup>
          </m:e>
        </m:d>
      </m:oMath>
      <w:r w:rsidRPr="00EA7C9C">
        <w:rPr>
          <w:color w:val="000000" w:themeColor="text1"/>
        </w:rPr>
        <w:tab/>
      </w:r>
    </w:p>
    <w:p w:rsidR="00856106" w:rsidRPr="00EA7C9C" w:rsidRDefault="00856106" w:rsidP="00AE076B">
      <w:pPr>
        <w:rPr>
          <w:color w:val="000000" w:themeColor="text1"/>
        </w:rPr>
      </w:pPr>
      <w:r w:rsidRPr="00EA7C9C">
        <w:rPr>
          <w:color w:val="000000" w:themeColor="text1"/>
        </w:rPr>
        <w:t>The corrected breadth values are used in the following corrections.</w:t>
      </w:r>
    </w:p>
    <w:p w:rsidR="00856106" w:rsidRPr="00EA7C9C" w:rsidRDefault="00856106" w:rsidP="00AE076B">
      <w:pPr>
        <w:pStyle w:val="Heading4"/>
        <w:rPr>
          <w:color w:val="000000" w:themeColor="text1"/>
        </w:rPr>
      </w:pPr>
      <w:bookmarkStart w:id="571" w:name="_Toc427916531"/>
      <w:r w:rsidRPr="00EA7C9C">
        <w:rPr>
          <w:color w:val="000000" w:themeColor="text1"/>
        </w:rPr>
        <w:t>Friction correction</w:t>
      </w:r>
      <w:bookmarkEnd w:id="571"/>
    </w:p>
    <w:p w:rsidR="00856106" w:rsidRPr="00EA7C9C" w:rsidRDefault="00856106" w:rsidP="00AE076B">
      <w:pPr>
        <w:rPr>
          <w:color w:val="000000" w:themeColor="text1"/>
        </w:rPr>
      </w:pPr>
      <w:r w:rsidRPr="00EA7C9C">
        <w:rPr>
          <w:color w:val="000000" w:themeColor="text1"/>
        </w:rPr>
        <w:t xml:space="preserve">In order for the friction correction, a </w:t>
      </w:r>
      <w:r w:rsidRPr="00EA7C9C">
        <w:rPr>
          <w:b/>
          <w:bCs/>
          <w:color w:val="000000" w:themeColor="text1"/>
        </w:rPr>
        <w:t>z</w:t>
      </w:r>
      <w:r w:rsidRPr="00EA7C9C">
        <w:rPr>
          <w:b/>
          <w:bCs/>
          <w:color w:val="000000" w:themeColor="text1"/>
          <w:vertAlign w:val="subscript"/>
        </w:rPr>
        <w:t>o</w:t>
      </w:r>
      <w:r w:rsidRPr="00EA7C9C">
        <w:rPr>
          <w:color w:val="000000" w:themeColor="text1"/>
        </w:rPr>
        <w:t>,</w:t>
      </w:r>
      <w:r w:rsidRPr="00EA7C9C">
        <w:rPr>
          <w:b/>
          <w:bCs/>
          <w:color w:val="000000" w:themeColor="text1"/>
          <w:vertAlign w:val="subscript"/>
        </w:rPr>
        <w:t xml:space="preserve"> </w:t>
      </w:r>
      <w:r w:rsidRPr="00EA7C9C">
        <w:rPr>
          <w:color w:val="000000" w:themeColor="text1"/>
        </w:rPr>
        <w:t>which relates the position of tool width to the friction condition, is introduced:</w:t>
      </w:r>
    </w:p>
    <w:p w:rsidR="00856106" w:rsidRPr="00EA7C9C" w:rsidRDefault="008D0DD8" w:rsidP="00AE076B">
      <w:pPr>
        <w:ind w:left="72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o</m:t>
            </m:r>
          </m:sub>
        </m:sSub>
        <m:r>
          <w:rPr>
            <w:rFonts w:ascii="Cambria Math" w:hAnsi="Cambria Math"/>
            <w:color w:val="000000" w:themeColor="text1"/>
          </w:rPr>
          <m:t>=</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h</m:t>
                </m:r>
              </m:num>
              <m:den>
                <m:r>
                  <w:rPr>
                    <w:rFonts w:ascii="Cambria Math" w:hAnsi="Cambria Math"/>
                    <w:color w:val="000000" w:themeColor="text1"/>
                  </w:rPr>
                  <m:t>2μ</m:t>
                </m:r>
              </m:den>
            </m:f>
          </m:e>
        </m:d>
        <m:r>
          <w:rPr>
            <w:rFonts w:ascii="Cambria Math" w:hAnsi="Cambria Math"/>
            <w:color w:val="000000" w:themeColor="text1"/>
          </w:rPr>
          <m:t>In</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2μ</m:t>
                </m:r>
              </m:den>
            </m:f>
          </m:e>
        </m:d>
      </m:oMath>
      <w:r w:rsidR="00856106" w:rsidRPr="00EA7C9C">
        <w:rPr>
          <w:color w:val="000000" w:themeColor="text1"/>
        </w:rPr>
        <w:tab/>
      </w:r>
      <w:r w:rsidR="00856106" w:rsidRPr="00EA7C9C">
        <w:rPr>
          <w:color w:val="000000" w:themeColor="text1"/>
        </w:rPr>
        <w:tab/>
      </w:r>
      <w:r w:rsidR="00856106" w:rsidRPr="00EA7C9C">
        <w:rPr>
          <w:i/>
          <w:iCs/>
          <w:color w:val="000000" w:themeColor="text1"/>
        </w:rPr>
        <w:t xml:space="preserve">Where friction coefficient, </w:t>
      </w:r>
      <m:oMath>
        <m:r>
          <w:rPr>
            <w:rFonts w:ascii="Cambria Math" w:hAnsi="Cambria Math"/>
            <w:color w:val="000000" w:themeColor="text1"/>
          </w:rPr>
          <m:t>μ</m:t>
        </m:r>
      </m:oMath>
      <w:r w:rsidR="00856106" w:rsidRPr="00EA7C9C">
        <w:rPr>
          <w:i/>
          <w:iCs/>
          <w:color w:val="000000" w:themeColor="text1"/>
        </w:rPr>
        <w:t xml:space="preserve"> is equal to 0.4</w:t>
      </w:r>
      <w:r w:rsidR="00856106"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The values of z</w:t>
      </w:r>
      <w:r w:rsidRPr="00EA7C9C">
        <w:rPr>
          <w:color w:val="000000" w:themeColor="text1"/>
          <w:vertAlign w:val="subscript"/>
        </w:rPr>
        <w:t>o</w:t>
      </w:r>
      <w:r w:rsidRPr="00EA7C9C">
        <w:rPr>
          <w:color w:val="000000" w:themeColor="text1"/>
        </w:rPr>
        <w:t xml:space="preserve"> shows different friction conditions, and hence, the value of shear flow stress, k is calculated differently depending on friction conditions.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0"/>
        <w:gridCol w:w="6250"/>
      </w:tblGrid>
      <w:tr w:rsidR="00EA7C9C" w:rsidRPr="00EA7C9C" w:rsidTr="00AE076B">
        <w:trPr>
          <w:trHeight w:val="964"/>
        </w:trPr>
        <w:tc>
          <w:tcPr>
            <w:tcW w:w="2518" w:type="dxa"/>
            <w:shd w:val="clear" w:color="auto" w:fill="BFBFBF" w:themeFill="background1" w:themeFillShade="BF"/>
          </w:tcPr>
          <w:p w:rsidR="00856106" w:rsidRPr="00EA7C9C" w:rsidRDefault="00856106" w:rsidP="00AE076B">
            <w:pPr>
              <w:rPr>
                <w:b/>
                <w:bCs/>
                <w:color w:val="000000" w:themeColor="text1"/>
              </w:rPr>
            </w:pPr>
            <w:r w:rsidRPr="00EA7C9C">
              <w:rPr>
                <w:b/>
                <w:bCs/>
                <w:color w:val="000000" w:themeColor="text1"/>
              </w:rPr>
              <w:t>2z</w:t>
            </w:r>
            <w:r w:rsidRPr="00EA7C9C">
              <w:rPr>
                <w:b/>
                <w:bCs/>
                <w:color w:val="000000" w:themeColor="text1"/>
                <w:vertAlign w:val="subscript"/>
              </w:rPr>
              <w:t>o</w:t>
            </w:r>
            <w:r w:rsidRPr="00EA7C9C">
              <w:rPr>
                <w:b/>
                <w:bCs/>
                <w:color w:val="000000" w:themeColor="text1"/>
              </w:rPr>
              <w:t>&gt;w</w:t>
            </w:r>
            <w:r w:rsidRPr="00EA7C9C">
              <w:rPr>
                <w:b/>
                <w:bCs/>
                <w:color w:val="000000" w:themeColor="text1"/>
              </w:rPr>
              <w:br/>
              <w:t>(sliding friction)</w:t>
            </w:r>
          </w:p>
        </w:tc>
        <w:tc>
          <w:tcPr>
            <w:tcW w:w="6379" w:type="dxa"/>
          </w:tcPr>
          <w:p w:rsidR="00856106" w:rsidRPr="00EA7C9C" w:rsidRDefault="008D0DD8" w:rsidP="00AE076B">
            <w:pPr>
              <w:rPr>
                <w:color w:val="000000" w:themeColor="text1"/>
              </w:rPr>
            </w:pPr>
            <m:oMathPara>
              <m:oMathParaPr>
                <m:jc m:val="left"/>
              </m:oMathParaPr>
              <m:oMath>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p</m:t>
                        </m:r>
                      </m:e>
                    </m:acc>
                  </m:num>
                  <m:den>
                    <m:r>
                      <w:rPr>
                        <w:rFonts w:ascii="Cambria Math" w:hAnsi="Cambria Math"/>
                        <w:color w:val="000000" w:themeColor="text1"/>
                      </w:rPr>
                      <m:t>2k</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bw</m:t>
                    </m:r>
                  </m:den>
                </m:f>
                <m:d>
                  <m:dPr>
                    <m:begChr m:val="["/>
                    <m:endChr m:val="]"/>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2</m:t>
                        </m:r>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μ</m:t>
                            </m:r>
                          </m:e>
                          <m:sup>
                            <m:r>
                              <w:rPr>
                                <w:rFonts w:ascii="Cambria Math" w:hAnsi="Cambria Math"/>
                                <w:color w:val="000000" w:themeColor="text1"/>
                              </w:rPr>
                              <m:t xml:space="preserve">2 </m:t>
                            </m:r>
                          </m:sup>
                        </m:sSup>
                      </m:den>
                    </m:f>
                    <m:r>
                      <w:rPr>
                        <w:rFonts w:ascii="Cambria Math" w:hAnsi="Cambria Math"/>
                        <w:color w:val="000000" w:themeColor="text1"/>
                      </w:rPr>
                      <m:t xml:space="preserve">+ </m:t>
                    </m:r>
                    <m:f>
                      <m:fPr>
                        <m:ctrlPr>
                          <w:rPr>
                            <w:rFonts w:ascii="Cambria Math" w:hAnsi="Cambria Math"/>
                            <w:i/>
                            <w:color w:val="000000" w:themeColor="text1"/>
                          </w:rPr>
                        </m:ctrlPr>
                      </m:fPr>
                      <m:num>
                        <m:d>
                          <m:dPr>
                            <m:ctrlPr>
                              <w:rPr>
                                <w:rFonts w:ascii="Cambria Math" w:hAnsi="Cambria Math"/>
                                <w:i/>
                                <w:color w:val="000000" w:themeColor="text1"/>
                              </w:rPr>
                            </m:ctrlPr>
                          </m:dPr>
                          <m:e>
                            <m:r>
                              <w:rPr>
                                <w:rFonts w:ascii="Cambria Math" w:hAnsi="Cambria Math"/>
                                <w:color w:val="000000" w:themeColor="text1"/>
                              </w:rPr>
                              <m:t>b-w</m:t>
                            </m:r>
                          </m:e>
                        </m:d>
                        <m:r>
                          <w:rPr>
                            <w:rFonts w:ascii="Cambria Math" w:hAnsi="Cambria Math"/>
                            <w:color w:val="000000" w:themeColor="text1"/>
                          </w:rPr>
                          <m:t>h</m:t>
                        </m:r>
                      </m:num>
                      <m:den>
                        <m:r>
                          <w:rPr>
                            <w:rFonts w:ascii="Cambria Math" w:hAnsi="Cambria Math"/>
                            <w:color w:val="000000" w:themeColor="text1"/>
                          </w:rPr>
                          <m:t>μ</m:t>
                        </m:r>
                      </m:den>
                    </m:f>
                  </m:e>
                </m:d>
                <m:r>
                  <w:rPr>
                    <w:rFonts w:ascii="Cambria Math" w:hAnsi="Cambria Math"/>
                    <w:color w:val="000000" w:themeColor="text1"/>
                  </w:rPr>
                  <m:t xml:space="preserve"> </m:t>
                </m:r>
                <m:d>
                  <m:dPr>
                    <m:begChr m:val="["/>
                    <m:endChr m:val="]"/>
                    <m:ctrlPr>
                      <w:rPr>
                        <w:rFonts w:ascii="Cambria Math" w:hAnsi="Cambria Math"/>
                        <w:i/>
                        <w:color w:val="000000" w:themeColor="text1"/>
                      </w:rPr>
                    </m:ctrlPr>
                  </m:dPr>
                  <m:e>
                    <m:r>
                      <w:rPr>
                        <w:rFonts w:ascii="Cambria Math" w:hAnsi="Cambria Math"/>
                        <w:color w:val="000000" w:themeColor="text1"/>
                      </w:rPr>
                      <m:t>exp</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μw</m:t>
                            </m:r>
                          </m:num>
                          <m:den>
                            <m:r>
                              <w:rPr>
                                <w:rFonts w:ascii="Cambria Math" w:hAnsi="Cambria Math"/>
                                <w:color w:val="000000" w:themeColor="text1"/>
                              </w:rPr>
                              <m:t>h</m:t>
                            </m:r>
                          </m:den>
                        </m:f>
                      </m:e>
                    </m:d>
                    <m:r>
                      <w:rPr>
                        <w:rFonts w:ascii="Cambria Math" w:hAnsi="Cambria Math"/>
                        <w:color w:val="000000" w:themeColor="text1"/>
                      </w:rPr>
                      <m:t>-1</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2</m:t>
                    </m:r>
                    <m:r>
                      <w:rPr>
                        <w:rFonts w:ascii="Cambria Math" w:hAnsi="Cambria Math"/>
                        <w:color w:val="000000" w:themeColor="text1"/>
                      </w:rPr>
                      <m:t>h</m:t>
                    </m:r>
                  </m:num>
                  <m:den>
                    <m:r>
                      <w:rPr>
                        <w:rFonts w:ascii="Cambria Math" w:hAnsi="Cambria Math"/>
                        <w:color w:val="000000" w:themeColor="text1"/>
                      </w:rPr>
                      <m:t>μb</m:t>
                    </m:r>
                  </m:den>
                </m:f>
              </m:oMath>
            </m:oMathPara>
          </w:p>
        </w:tc>
      </w:tr>
      <w:tr w:rsidR="00EA7C9C" w:rsidRPr="00EA7C9C" w:rsidTr="00AE076B">
        <w:tc>
          <w:tcPr>
            <w:tcW w:w="2518" w:type="dxa"/>
            <w:shd w:val="clear" w:color="auto" w:fill="BFBFBF" w:themeFill="background1" w:themeFillShade="BF"/>
          </w:tcPr>
          <w:p w:rsidR="00856106" w:rsidRPr="00EA7C9C" w:rsidRDefault="00856106" w:rsidP="00AE076B">
            <w:pPr>
              <w:rPr>
                <w:b/>
                <w:bCs/>
                <w:color w:val="000000" w:themeColor="text1"/>
              </w:rPr>
            </w:pPr>
            <w:r w:rsidRPr="00EA7C9C">
              <w:rPr>
                <w:b/>
                <w:bCs/>
                <w:color w:val="000000" w:themeColor="text1"/>
              </w:rPr>
              <w:t>w&gt;2z</w:t>
            </w:r>
            <w:r w:rsidRPr="00EA7C9C">
              <w:rPr>
                <w:b/>
                <w:bCs/>
                <w:color w:val="000000" w:themeColor="text1"/>
                <w:vertAlign w:val="subscript"/>
              </w:rPr>
              <w:t>o</w:t>
            </w:r>
            <w:r w:rsidRPr="00EA7C9C">
              <w:rPr>
                <w:b/>
                <w:bCs/>
                <w:color w:val="000000" w:themeColor="text1"/>
              </w:rPr>
              <w:t xml:space="preserve">&gt;0 </w:t>
            </w:r>
            <w:r w:rsidRPr="00EA7C9C">
              <w:rPr>
                <w:b/>
                <w:bCs/>
                <w:color w:val="000000" w:themeColor="text1"/>
              </w:rPr>
              <w:br/>
              <w:t>(partial sticking friction)</w:t>
            </w:r>
          </w:p>
          <w:p w:rsidR="00856106" w:rsidRPr="00EA7C9C" w:rsidRDefault="00856106" w:rsidP="00AE076B">
            <w:pPr>
              <w:rPr>
                <w:color w:val="000000" w:themeColor="text1"/>
              </w:rPr>
            </w:pPr>
          </w:p>
        </w:tc>
        <w:tc>
          <w:tcPr>
            <w:tcW w:w="6379" w:type="dxa"/>
          </w:tcPr>
          <w:p w:rsidR="00856106" w:rsidRPr="00EA7C9C" w:rsidRDefault="008D0DD8" w:rsidP="00AE076B">
            <w:pPr>
              <w:rPr>
                <w:color w:val="000000" w:themeColor="text1"/>
                <w:sz w:val="30"/>
                <w:szCs w:val="30"/>
              </w:rPr>
            </w:pPr>
            <m:oMath>
              <m:f>
                <m:fPr>
                  <m:ctrlPr>
                    <w:rPr>
                      <w:rFonts w:ascii="Cambria Math" w:hAnsi="Cambria Math"/>
                      <w:i/>
                      <w:color w:val="000000" w:themeColor="text1"/>
                      <w:sz w:val="30"/>
                      <w:szCs w:val="30"/>
                    </w:rPr>
                  </m:ctrlPr>
                </m:fPr>
                <m:num>
                  <m:acc>
                    <m:accPr>
                      <m:chr m:val="̅"/>
                      <m:ctrlPr>
                        <w:rPr>
                          <w:rFonts w:ascii="Cambria Math" w:hAnsi="Cambria Math"/>
                          <w:i/>
                          <w:color w:val="000000" w:themeColor="text1"/>
                          <w:sz w:val="30"/>
                          <w:szCs w:val="30"/>
                        </w:rPr>
                      </m:ctrlPr>
                    </m:accPr>
                    <m:e>
                      <m:r>
                        <w:rPr>
                          <w:rFonts w:ascii="Cambria Math" w:hAnsi="Cambria Math"/>
                          <w:color w:val="000000" w:themeColor="text1"/>
                          <w:sz w:val="30"/>
                          <w:szCs w:val="30"/>
                        </w:rPr>
                        <m:t>p</m:t>
                      </m:r>
                    </m:e>
                  </m:acc>
                </m:num>
                <m:den>
                  <m:r>
                    <w:rPr>
                      <w:rFonts w:ascii="Cambria Math" w:hAnsi="Cambria Math"/>
                      <w:color w:val="000000" w:themeColor="text1"/>
                      <w:sz w:val="30"/>
                      <w:szCs w:val="30"/>
                    </w:rPr>
                    <m:t>2k</m:t>
                  </m:r>
                </m:den>
              </m:f>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h</m:t>
                  </m:r>
                </m:num>
                <m:den>
                  <m:r>
                    <w:rPr>
                      <w:rFonts w:ascii="Cambria Math" w:hAnsi="Cambria Math"/>
                      <w:color w:val="000000" w:themeColor="text1"/>
                      <w:sz w:val="30"/>
                      <w:szCs w:val="30"/>
                    </w:rPr>
                    <m:t>bw</m:t>
                  </m:r>
                </m:den>
              </m:f>
              <m:d>
                <m:dPr>
                  <m:ctrlPr>
                    <w:rPr>
                      <w:rFonts w:ascii="Cambria Math" w:hAnsi="Cambria Math"/>
                      <w:i/>
                      <w:color w:val="000000" w:themeColor="text1"/>
                      <w:sz w:val="30"/>
                      <w:szCs w:val="30"/>
                    </w:rPr>
                  </m:ctrlPr>
                </m:dPr>
                <m:e>
                  <m:f>
                    <m:fPr>
                      <m:ctrlPr>
                        <w:rPr>
                          <w:rFonts w:ascii="Cambria Math" w:hAnsi="Cambria Math"/>
                          <w:i/>
                          <w:color w:val="000000" w:themeColor="text1"/>
                          <w:sz w:val="30"/>
                          <w:szCs w:val="30"/>
                        </w:rPr>
                      </m:ctrlPr>
                    </m:fPr>
                    <m:num>
                      <m:r>
                        <w:rPr>
                          <w:rFonts w:ascii="Cambria Math" w:hAnsi="Cambria Math"/>
                          <w:color w:val="000000" w:themeColor="text1"/>
                          <w:sz w:val="30"/>
                          <w:szCs w:val="30"/>
                        </w:rPr>
                        <m:t>1</m:t>
                      </m:r>
                    </m:num>
                    <m:den>
                      <m:r>
                        <w:rPr>
                          <w:rFonts w:ascii="Cambria Math" w:hAnsi="Cambria Math"/>
                          <w:color w:val="000000" w:themeColor="text1"/>
                          <w:sz w:val="30"/>
                          <w:szCs w:val="30"/>
                        </w:rPr>
                        <m:t>2μ</m:t>
                      </m:r>
                    </m:den>
                  </m:f>
                  <m:r>
                    <w:rPr>
                      <w:rFonts w:ascii="Cambria Math" w:hAnsi="Cambria Math"/>
                      <w:color w:val="000000" w:themeColor="text1"/>
                      <w:sz w:val="30"/>
                      <w:szCs w:val="30"/>
                    </w:rPr>
                    <m:t>-1</m:t>
                  </m:r>
                </m:e>
              </m:d>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f>
                    <m:fPr>
                      <m:ctrlPr>
                        <w:rPr>
                          <w:rFonts w:ascii="Cambria Math" w:hAnsi="Cambria Math"/>
                          <w:i/>
                          <w:color w:val="000000" w:themeColor="text1"/>
                          <w:sz w:val="30"/>
                          <w:szCs w:val="30"/>
                        </w:rPr>
                      </m:ctrlPr>
                    </m:fPr>
                    <m:num>
                      <m:r>
                        <w:rPr>
                          <w:rFonts w:ascii="Cambria Math" w:hAnsi="Cambria Math"/>
                          <w:color w:val="000000" w:themeColor="text1"/>
                          <w:sz w:val="30"/>
                          <w:szCs w:val="30"/>
                        </w:rPr>
                        <m:t>w</m:t>
                      </m:r>
                    </m:num>
                    <m:den>
                      <m:r>
                        <w:rPr>
                          <w:rFonts w:ascii="Cambria Math" w:hAnsi="Cambria Math"/>
                          <w:color w:val="000000" w:themeColor="text1"/>
                          <w:sz w:val="30"/>
                          <w:szCs w:val="30"/>
                        </w:rPr>
                        <m:t>2</m:t>
                      </m:r>
                    </m:den>
                  </m:f>
                  <m:r>
                    <w:rPr>
                      <w:rFonts w:ascii="Cambria Math" w:hAnsi="Cambria Math"/>
                      <w:color w:val="000000" w:themeColor="text1"/>
                      <w:sz w:val="30"/>
                      <w:szCs w:val="30"/>
                    </w:rPr>
                    <m:t>-</m:t>
                  </m:r>
                  <m:sSub>
                    <m:sSubPr>
                      <m:ctrlPr>
                        <w:rPr>
                          <w:rFonts w:ascii="Cambria Math" w:hAnsi="Cambria Math"/>
                          <w:i/>
                          <w:color w:val="000000" w:themeColor="text1"/>
                          <w:sz w:val="30"/>
                          <w:szCs w:val="30"/>
                        </w:rPr>
                      </m:ctrlPr>
                    </m:sSubPr>
                    <m:e>
                      <m:r>
                        <w:rPr>
                          <w:rFonts w:ascii="Cambria Math" w:hAnsi="Cambria Math"/>
                          <w:color w:val="000000" w:themeColor="text1"/>
                          <w:sz w:val="30"/>
                          <w:szCs w:val="30"/>
                        </w:rPr>
                        <m:t>z</m:t>
                      </m:r>
                    </m:e>
                    <m:sub>
                      <m:r>
                        <w:rPr>
                          <w:rFonts w:ascii="Cambria Math" w:hAnsi="Cambria Math"/>
                          <w:color w:val="000000" w:themeColor="text1"/>
                          <w:sz w:val="30"/>
                          <w:szCs w:val="30"/>
                        </w:rPr>
                        <m:t>o</m:t>
                      </m:r>
                    </m:sub>
                  </m:sSub>
                </m:num>
                <m:den>
                  <m:r>
                    <w:rPr>
                      <w:rFonts w:ascii="Cambria Math" w:hAnsi="Cambria Math"/>
                      <w:color w:val="000000" w:themeColor="text1"/>
                      <w:sz w:val="30"/>
                      <w:szCs w:val="30"/>
                    </w:rPr>
                    <m:t>μw</m:t>
                  </m:r>
                </m:den>
              </m:f>
              <m:r>
                <w:rPr>
                  <w:rFonts w:ascii="Cambria Math" w:hAnsi="Cambria Math"/>
                  <w:color w:val="000000" w:themeColor="text1"/>
                  <w:sz w:val="30"/>
                  <w:szCs w:val="30"/>
                </w:rPr>
                <m:t xml:space="preserve">+ </m:t>
              </m:r>
              <m:f>
                <m:fPr>
                  <m:ctrlPr>
                    <w:rPr>
                      <w:rFonts w:ascii="Cambria Math" w:hAnsi="Cambria Math"/>
                      <w:i/>
                      <w:color w:val="000000" w:themeColor="text1"/>
                      <w:sz w:val="30"/>
                      <w:szCs w:val="30"/>
                    </w:rPr>
                  </m:ctrlPr>
                </m:fPr>
                <m:num>
                  <m:sSup>
                    <m:sSupPr>
                      <m:ctrlPr>
                        <w:rPr>
                          <w:rFonts w:ascii="Cambria Math" w:hAnsi="Cambria Math"/>
                          <w:i/>
                          <w:color w:val="000000" w:themeColor="text1"/>
                          <w:sz w:val="30"/>
                          <w:szCs w:val="30"/>
                        </w:rPr>
                      </m:ctrlPr>
                    </m:sSupPr>
                    <m:e>
                      <m:d>
                        <m:dPr>
                          <m:ctrlPr>
                            <w:rPr>
                              <w:rFonts w:ascii="Cambria Math" w:hAnsi="Cambria Math"/>
                              <w:i/>
                              <w:color w:val="000000" w:themeColor="text1"/>
                              <w:sz w:val="30"/>
                              <w:szCs w:val="30"/>
                            </w:rPr>
                          </m:ctrlPr>
                        </m:dPr>
                        <m:e>
                          <m:f>
                            <m:fPr>
                              <m:ctrlPr>
                                <w:rPr>
                                  <w:rFonts w:ascii="Cambria Math" w:hAnsi="Cambria Math"/>
                                  <w:i/>
                                  <w:color w:val="000000" w:themeColor="text1"/>
                                  <w:sz w:val="30"/>
                                  <w:szCs w:val="30"/>
                                </w:rPr>
                              </m:ctrlPr>
                            </m:fPr>
                            <m:num>
                              <m:r>
                                <w:rPr>
                                  <w:rFonts w:ascii="Cambria Math" w:hAnsi="Cambria Math"/>
                                  <w:color w:val="000000" w:themeColor="text1"/>
                                  <w:sz w:val="30"/>
                                  <w:szCs w:val="30"/>
                                </w:rPr>
                                <m:t>w</m:t>
                              </m:r>
                            </m:num>
                            <m:den>
                              <m:r>
                                <w:rPr>
                                  <w:rFonts w:ascii="Cambria Math" w:hAnsi="Cambria Math"/>
                                  <w:color w:val="000000" w:themeColor="text1"/>
                                  <w:sz w:val="30"/>
                                  <w:szCs w:val="30"/>
                                </w:rPr>
                                <m:t>2</m:t>
                              </m:r>
                            </m:den>
                          </m:f>
                          <m:r>
                            <w:rPr>
                              <w:rFonts w:ascii="Cambria Math" w:hAnsi="Cambria Math"/>
                              <w:color w:val="000000" w:themeColor="text1"/>
                              <w:sz w:val="30"/>
                              <w:szCs w:val="30"/>
                            </w:rPr>
                            <m:t>-</m:t>
                          </m:r>
                          <m:sSub>
                            <m:sSubPr>
                              <m:ctrlPr>
                                <w:rPr>
                                  <w:rFonts w:ascii="Cambria Math" w:hAnsi="Cambria Math"/>
                                  <w:i/>
                                  <w:color w:val="000000" w:themeColor="text1"/>
                                  <w:sz w:val="30"/>
                                  <w:szCs w:val="30"/>
                                </w:rPr>
                              </m:ctrlPr>
                            </m:sSubPr>
                            <m:e>
                              <m:r>
                                <w:rPr>
                                  <w:rFonts w:ascii="Cambria Math" w:hAnsi="Cambria Math"/>
                                  <w:color w:val="000000" w:themeColor="text1"/>
                                  <w:sz w:val="30"/>
                                  <w:szCs w:val="30"/>
                                </w:rPr>
                                <m:t>z</m:t>
                              </m:r>
                            </m:e>
                            <m:sub>
                              <m:r>
                                <w:rPr>
                                  <w:rFonts w:ascii="Cambria Math" w:hAnsi="Cambria Math"/>
                                  <w:color w:val="000000" w:themeColor="text1"/>
                                  <w:sz w:val="30"/>
                                  <w:szCs w:val="30"/>
                                </w:rPr>
                                <m:t>o</m:t>
                              </m:r>
                            </m:sub>
                          </m:sSub>
                        </m:e>
                      </m:d>
                    </m:e>
                    <m:sup>
                      <m:r>
                        <w:rPr>
                          <w:rFonts w:ascii="Cambria Math" w:hAnsi="Cambria Math"/>
                          <w:color w:val="000000" w:themeColor="text1"/>
                          <w:sz w:val="30"/>
                          <w:szCs w:val="30"/>
                        </w:rPr>
                        <m:t>2</m:t>
                      </m:r>
                    </m:sup>
                  </m:sSup>
                </m:num>
                <m:den>
                  <m:r>
                    <w:rPr>
                      <w:rFonts w:ascii="Cambria Math" w:hAnsi="Cambria Math"/>
                      <w:color w:val="000000" w:themeColor="text1"/>
                      <w:sz w:val="30"/>
                      <w:szCs w:val="30"/>
                    </w:rPr>
                    <m:t>hw</m:t>
                  </m:r>
                </m:den>
              </m:f>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1</m:t>
                  </m:r>
                </m:num>
                <m:den>
                  <m:r>
                    <w:rPr>
                      <w:rFonts w:ascii="Cambria Math" w:hAnsi="Cambria Math"/>
                      <w:color w:val="000000" w:themeColor="text1"/>
                      <w:sz w:val="30"/>
                      <w:szCs w:val="30"/>
                    </w:rPr>
                    <m:t>μb</m:t>
                  </m:r>
                </m:den>
              </m:f>
              <m:d>
                <m:dPr>
                  <m:ctrlPr>
                    <w:rPr>
                      <w:rFonts w:ascii="Cambria Math" w:hAnsi="Cambria Math"/>
                      <w:i/>
                      <w:color w:val="000000" w:themeColor="text1"/>
                      <w:sz w:val="30"/>
                      <w:szCs w:val="30"/>
                    </w:rPr>
                  </m:ctrlPr>
                </m:dPr>
                <m:e>
                  <m:f>
                    <m:fPr>
                      <m:ctrlPr>
                        <w:rPr>
                          <w:rFonts w:ascii="Cambria Math" w:hAnsi="Cambria Math"/>
                          <w:i/>
                          <w:color w:val="000000" w:themeColor="text1"/>
                          <w:sz w:val="30"/>
                          <w:szCs w:val="30"/>
                        </w:rPr>
                      </m:ctrlPr>
                    </m:fPr>
                    <m:num>
                      <m:r>
                        <w:rPr>
                          <w:rFonts w:ascii="Cambria Math" w:hAnsi="Cambria Math"/>
                          <w:color w:val="000000" w:themeColor="text1"/>
                          <w:sz w:val="30"/>
                          <w:szCs w:val="30"/>
                        </w:rPr>
                        <m:t>2</m:t>
                      </m:r>
                      <m:sSubSup>
                        <m:sSubSupPr>
                          <m:ctrlPr>
                            <w:rPr>
                              <w:rFonts w:ascii="Cambria Math" w:hAnsi="Cambria Math"/>
                              <w:i/>
                              <w:color w:val="000000" w:themeColor="text1"/>
                              <w:sz w:val="30"/>
                              <w:szCs w:val="30"/>
                            </w:rPr>
                          </m:ctrlPr>
                        </m:sSubSupPr>
                        <m:e>
                          <m:r>
                            <w:rPr>
                              <w:rFonts w:ascii="Cambria Math" w:hAnsi="Cambria Math"/>
                              <w:color w:val="000000" w:themeColor="text1"/>
                              <w:sz w:val="30"/>
                              <w:szCs w:val="30"/>
                            </w:rPr>
                            <m:t>z</m:t>
                          </m:r>
                        </m:e>
                        <m:sub>
                          <m:r>
                            <w:rPr>
                              <w:rFonts w:ascii="Cambria Math" w:hAnsi="Cambria Math"/>
                              <w:color w:val="000000" w:themeColor="text1"/>
                              <w:sz w:val="30"/>
                              <w:szCs w:val="30"/>
                            </w:rPr>
                            <m:t>o</m:t>
                          </m:r>
                        </m:sub>
                        <m:sup>
                          <m:r>
                            <w:rPr>
                              <w:rFonts w:ascii="Cambria Math" w:hAnsi="Cambria Math"/>
                              <w:color w:val="000000" w:themeColor="text1"/>
                              <w:sz w:val="30"/>
                              <w:szCs w:val="30"/>
                            </w:rPr>
                            <m:t>2</m:t>
                          </m:r>
                        </m:sup>
                      </m:sSubSup>
                    </m:num>
                    <m:den>
                      <m:r>
                        <w:rPr>
                          <w:rFonts w:ascii="Cambria Math" w:hAnsi="Cambria Math"/>
                          <w:color w:val="000000" w:themeColor="text1"/>
                          <w:sz w:val="30"/>
                          <w:szCs w:val="30"/>
                        </w:rPr>
                        <m:t>w</m:t>
                      </m:r>
                    </m:den>
                  </m:f>
                  <m:r>
                    <w:rPr>
                      <w:rFonts w:ascii="Cambria Math" w:hAnsi="Cambria Math"/>
                      <w:color w:val="000000" w:themeColor="text1"/>
                      <w:sz w:val="30"/>
                      <w:szCs w:val="30"/>
                    </w:rPr>
                    <m:t>-</m:t>
                  </m:r>
                  <m:sSub>
                    <m:sSubPr>
                      <m:ctrlPr>
                        <w:rPr>
                          <w:rFonts w:ascii="Cambria Math" w:hAnsi="Cambria Math"/>
                          <w:i/>
                          <w:color w:val="000000" w:themeColor="text1"/>
                          <w:sz w:val="30"/>
                          <w:szCs w:val="30"/>
                        </w:rPr>
                      </m:ctrlPr>
                    </m:sSubPr>
                    <m:e>
                      <m:r>
                        <w:rPr>
                          <w:rFonts w:ascii="Cambria Math" w:hAnsi="Cambria Math"/>
                          <w:color w:val="000000" w:themeColor="text1"/>
                          <w:sz w:val="30"/>
                          <w:szCs w:val="30"/>
                        </w:rPr>
                        <m:t>z</m:t>
                      </m:r>
                    </m:e>
                    <m:sub>
                      <m:r>
                        <w:rPr>
                          <w:rFonts w:ascii="Cambria Math" w:hAnsi="Cambria Math"/>
                          <w:color w:val="000000" w:themeColor="text1"/>
                          <w:sz w:val="30"/>
                          <w:szCs w:val="30"/>
                        </w:rPr>
                        <m:t>o</m:t>
                      </m:r>
                    </m:sub>
                  </m:sSub>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2</m:t>
                      </m:r>
                      <m:r>
                        <w:rPr>
                          <w:rFonts w:ascii="Cambria Math" w:hAnsi="Cambria Math"/>
                          <w:color w:val="000000" w:themeColor="text1"/>
                          <w:sz w:val="30"/>
                          <w:szCs w:val="30"/>
                        </w:rPr>
                        <m:t>h</m:t>
                      </m:r>
                      <m:sSub>
                        <m:sSubPr>
                          <m:ctrlPr>
                            <w:rPr>
                              <w:rFonts w:ascii="Cambria Math" w:hAnsi="Cambria Math"/>
                              <w:i/>
                              <w:color w:val="000000" w:themeColor="text1"/>
                              <w:sz w:val="30"/>
                              <w:szCs w:val="30"/>
                            </w:rPr>
                          </m:ctrlPr>
                        </m:sSubPr>
                        <m:e>
                          <m:r>
                            <w:rPr>
                              <w:rFonts w:ascii="Cambria Math" w:hAnsi="Cambria Math"/>
                              <w:color w:val="000000" w:themeColor="text1"/>
                              <w:sz w:val="30"/>
                              <w:szCs w:val="30"/>
                            </w:rPr>
                            <m:t>z</m:t>
                          </m:r>
                        </m:e>
                        <m:sub>
                          <m:r>
                            <w:rPr>
                              <w:rFonts w:ascii="Cambria Math" w:hAnsi="Cambria Math"/>
                              <w:color w:val="000000" w:themeColor="text1"/>
                              <w:sz w:val="30"/>
                              <w:szCs w:val="30"/>
                            </w:rPr>
                            <m:t>o</m:t>
                          </m:r>
                        </m:sub>
                      </m:sSub>
                    </m:num>
                    <m:den>
                      <m:r>
                        <w:rPr>
                          <w:rFonts w:ascii="Cambria Math" w:hAnsi="Cambria Math"/>
                          <w:color w:val="000000" w:themeColor="text1"/>
                          <w:sz w:val="30"/>
                          <w:szCs w:val="30"/>
                        </w:rPr>
                        <m:t>μw</m:t>
                      </m:r>
                    </m:den>
                  </m:f>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h</m:t>
                      </m:r>
                    </m:num>
                    <m:den>
                      <m:r>
                        <w:rPr>
                          <w:rFonts w:ascii="Cambria Math" w:hAnsi="Cambria Math"/>
                          <w:color w:val="000000" w:themeColor="text1"/>
                          <w:sz w:val="30"/>
                          <w:szCs w:val="30"/>
                        </w:rPr>
                        <m:t>2μ</m:t>
                      </m:r>
                    </m:den>
                  </m:f>
                  <m:r>
                    <w:rPr>
                      <w:rFonts w:ascii="Cambria Math" w:hAnsi="Cambria Math"/>
                      <w:color w:val="000000" w:themeColor="text1"/>
                      <w:sz w:val="30"/>
                      <w:szCs w:val="30"/>
                    </w:rPr>
                    <m:t>-h+</m:t>
                  </m:r>
                  <m:f>
                    <m:fPr>
                      <m:ctrlPr>
                        <w:rPr>
                          <w:rFonts w:ascii="Cambria Math" w:hAnsi="Cambria Math"/>
                          <w:i/>
                          <w:color w:val="000000" w:themeColor="text1"/>
                          <w:sz w:val="30"/>
                          <w:szCs w:val="30"/>
                        </w:rPr>
                      </m:ctrlPr>
                    </m:fPr>
                    <m:num>
                      <m:sSup>
                        <m:sSupPr>
                          <m:ctrlPr>
                            <w:rPr>
                              <w:rFonts w:ascii="Cambria Math" w:hAnsi="Cambria Math"/>
                              <w:i/>
                              <w:color w:val="000000" w:themeColor="text1"/>
                              <w:sz w:val="30"/>
                              <w:szCs w:val="30"/>
                            </w:rPr>
                          </m:ctrlPr>
                        </m:sSupPr>
                        <m:e>
                          <m:r>
                            <w:rPr>
                              <w:rFonts w:ascii="Cambria Math" w:hAnsi="Cambria Math"/>
                              <w:color w:val="000000" w:themeColor="text1"/>
                              <w:sz w:val="30"/>
                              <w:szCs w:val="30"/>
                            </w:rPr>
                            <m:t>h</m:t>
                          </m:r>
                        </m:e>
                        <m:sup>
                          <m:r>
                            <w:rPr>
                              <w:rFonts w:ascii="Cambria Math" w:hAnsi="Cambria Math"/>
                              <w:color w:val="000000" w:themeColor="text1"/>
                              <w:sz w:val="30"/>
                              <w:szCs w:val="30"/>
                            </w:rPr>
                            <m:t>2</m:t>
                          </m:r>
                        </m:sup>
                      </m:sSup>
                    </m:num>
                    <m:den>
                      <m:r>
                        <w:rPr>
                          <w:rFonts w:ascii="Cambria Math" w:hAnsi="Cambria Math"/>
                          <w:color w:val="000000" w:themeColor="text1"/>
                          <w:sz w:val="30"/>
                          <w:szCs w:val="30"/>
                        </w:rPr>
                        <m:t>w</m:t>
                      </m:r>
                      <m:sSup>
                        <m:sSupPr>
                          <m:ctrlPr>
                            <w:rPr>
                              <w:rFonts w:ascii="Cambria Math" w:hAnsi="Cambria Math"/>
                              <w:i/>
                              <w:color w:val="000000" w:themeColor="text1"/>
                              <w:sz w:val="30"/>
                              <w:szCs w:val="30"/>
                            </w:rPr>
                          </m:ctrlPr>
                        </m:sSupPr>
                        <m:e>
                          <m:r>
                            <w:rPr>
                              <w:rFonts w:ascii="Cambria Math" w:hAnsi="Cambria Math"/>
                              <w:color w:val="000000" w:themeColor="text1"/>
                              <w:sz w:val="30"/>
                              <w:szCs w:val="30"/>
                            </w:rPr>
                            <m:t>μ</m:t>
                          </m:r>
                        </m:e>
                        <m:sup>
                          <m:r>
                            <w:rPr>
                              <w:rFonts w:ascii="Cambria Math" w:hAnsi="Cambria Math"/>
                              <w:color w:val="000000" w:themeColor="text1"/>
                              <w:sz w:val="30"/>
                              <w:szCs w:val="30"/>
                            </w:rPr>
                            <m:t>2</m:t>
                          </m:r>
                        </m:sup>
                      </m:sSup>
                    </m:den>
                  </m:f>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2</m:t>
                      </m:r>
                      <m:sSup>
                        <m:sSupPr>
                          <m:ctrlPr>
                            <w:rPr>
                              <w:rFonts w:ascii="Cambria Math" w:hAnsi="Cambria Math"/>
                              <w:i/>
                              <w:color w:val="000000" w:themeColor="text1"/>
                              <w:sz w:val="30"/>
                              <w:szCs w:val="30"/>
                            </w:rPr>
                          </m:ctrlPr>
                        </m:sSupPr>
                        <m:e>
                          <m:r>
                            <w:rPr>
                              <w:rFonts w:ascii="Cambria Math" w:hAnsi="Cambria Math"/>
                              <w:color w:val="000000" w:themeColor="text1"/>
                              <w:sz w:val="30"/>
                              <w:szCs w:val="30"/>
                            </w:rPr>
                            <m:t>h</m:t>
                          </m:r>
                        </m:e>
                        <m:sup>
                          <m:r>
                            <w:rPr>
                              <w:rFonts w:ascii="Cambria Math" w:hAnsi="Cambria Math"/>
                              <w:color w:val="000000" w:themeColor="text1"/>
                              <w:sz w:val="30"/>
                              <w:szCs w:val="30"/>
                            </w:rPr>
                            <m:t>2</m:t>
                          </m:r>
                        </m:sup>
                      </m:sSup>
                    </m:num>
                    <m:den>
                      <m:r>
                        <w:rPr>
                          <w:rFonts w:ascii="Cambria Math" w:hAnsi="Cambria Math"/>
                          <w:color w:val="000000" w:themeColor="text1"/>
                          <w:sz w:val="30"/>
                          <w:szCs w:val="30"/>
                        </w:rPr>
                        <m:t>wμ</m:t>
                      </m:r>
                    </m:den>
                  </m:f>
                </m:e>
              </m:d>
            </m:oMath>
            <w:r w:rsidR="00856106" w:rsidRPr="00EA7C9C">
              <w:rPr>
                <w:color w:val="000000" w:themeColor="text1"/>
                <w:sz w:val="30"/>
                <w:szCs w:val="30"/>
              </w:rPr>
              <w:t xml:space="preserve"> </w:t>
            </w:r>
            <m:oMath>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r>
                    <w:rPr>
                      <w:rFonts w:ascii="Cambria Math" w:hAnsi="Cambria Math"/>
                      <w:color w:val="000000" w:themeColor="text1"/>
                      <w:sz w:val="30"/>
                      <w:szCs w:val="30"/>
                    </w:rPr>
                    <m:t>1</m:t>
                  </m:r>
                </m:num>
                <m:den>
                  <m:r>
                    <w:rPr>
                      <w:rFonts w:ascii="Cambria Math" w:hAnsi="Cambria Math"/>
                      <w:color w:val="000000" w:themeColor="text1"/>
                      <w:sz w:val="30"/>
                      <w:szCs w:val="30"/>
                    </w:rPr>
                    <m:t>hb</m:t>
                  </m:r>
                </m:den>
              </m:f>
              <m:d>
                <m:dPr>
                  <m:ctrlPr>
                    <w:rPr>
                      <w:rFonts w:ascii="Cambria Math" w:hAnsi="Cambria Math"/>
                      <w:i/>
                      <w:color w:val="000000" w:themeColor="text1"/>
                      <w:sz w:val="30"/>
                      <w:szCs w:val="30"/>
                    </w:rPr>
                  </m:ctrlPr>
                </m:dPr>
                <m:e>
                  <m:sSubSup>
                    <m:sSubSupPr>
                      <m:ctrlPr>
                        <w:rPr>
                          <w:rFonts w:ascii="Cambria Math" w:hAnsi="Cambria Math"/>
                          <w:i/>
                          <w:color w:val="000000" w:themeColor="text1"/>
                          <w:sz w:val="30"/>
                          <w:szCs w:val="30"/>
                        </w:rPr>
                      </m:ctrlPr>
                    </m:sSubSupPr>
                    <m:e>
                      <m:r>
                        <w:rPr>
                          <w:rFonts w:ascii="Cambria Math" w:hAnsi="Cambria Math"/>
                          <w:color w:val="000000" w:themeColor="text1"/>
                          <w:sz w:val="30"/>
                          <w:szCs w:val="30"/>
                        </w:rPr>
                        <m:t>z</m:t>
                      </m:r>
                    </m:e>
                    <m:sub>
                      <m:r>
                        <w:rPr>
                          <w:rFonts w:ascii="Cambria Math" w:hAnsi="Cambria Math"/>
                          <w:color w:val="000000" w:themeColor="text1"/>
                          <w:sz w:val="30"/>
                          <w:szCs w:val="30"/>
                        </w:rPr>
                        <m:t>o</m:t>
                      </m:r>
                    </m:sub>
                    <m:sup>
                      <m:r>
                        <w:rPr>
                          <w:rFonts w:ascii="Cambria Math" w:hAnsi="Cambria Math"/>
                          <w:color w:val="000000" w:themeColor="text1"/>
                          <w:sz w:val="30"/>
                          <w:szCs w:val="30"/>
                        </w:rPr>
                        <m:t>2</m:t>
                      </m:r>
                    </m:sup>
                  </m:sSubSup>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sSubSup>
                        <m:sSubSupPr>
                          <m:ctrlPr>
                            <w:rPr>
                              <w:rFonts w:ascii="Cambria Math" w:hAnsi="Cambria Math"/>
                              <w:i/>
                              <w:color w:val="000000" w:themeColor="text1"/>
                              <w:sz w:val="30"/>
                              <w:szCs w:val="30"/>
                            </w:rPr>
                          </m:ctrlPr>
                        </m:sSubSupPr>
                        <m:e>
                          <m:r>
                            <w:rPr>
                              <w:rFonts w:ascii="Cambria Math" w:hAnsi="Cambria Math"/>
                              <w:color w:val="000000" w:themeColor="text1"/>
                              <w:sz w:val="30"/>
                              <w:szCs w:val="30"/>
                            </w:rPr>
                            <m:t>4z</m:t>
                          </m:r>
                        </m:e>
                        <m:sub>
                          <m:r>
                            <w:rPr>
                              <w:rFonts w:ascii="Cambria Math" w:hAnsi="Cambria Math"/>
                              <w:color w:val="000000" w:themeColor="text1"/>
                              <w:sz w:val="30"/>
                              <w:szCs w:val="30"/>
                            </w:rPr>
                            <m:t>o</m:t>
                          </m:r>
                        </m:sub>
                        <m:sup>
                          <m:r>
                            <w:rPr>
                              <w:rFonts w:ascii="Cambria Math" w:hAnsi="Cambria Math"/>
                              <w:color w:val="000000" w:themeColor="text1"/>
                              <w:sz w:val="30"/>
                              <w:szCs w:val="30"/>
                            </w:rPr>
                            <m:t>3</m:t>
                          </m:r>
                        </m:sup>
                      </m:sSubSup>
                    </m:num>
                    <m:den>
                      <m:r>
                        <w:rPr>
                          <w:rFonts w:ascii="Cambria Math" w:hAnsi="Cambria Math"/>
                          <w:color w:val="000000" w:themeColor="text1"/>
                          <w:sz w:val="30"/>
                          <w:szCs w:val="30"/>
                        </w:rPr>
                        <m:t>3w</m:t>
                      </m:r>
                    </m:den>
                  </m:f>
                  <m:r>
                    <w:rPr>
                      <w:rFonts w:ascii="Cambria Math" w:hAnsi="Cambria Math"/>
                      <w:color w:val="000000" w:themeColor="text1"/>
                      <w:sz w:val="30"/>
                      <w:szCs w:val="30"/>
                    </w:rPr>
                    <m:t>-</m:t>
                  </m:r>
                  <m:f>
                    <m:fPr>
                      <m:ctrlPr>
                        <w:rPr>
                          <w:rFonts w:ascii="Cambria Math" w:hAnsi="Cambria Math"/>
                          <w:i/>
                          <w:color w:val="000000" w:themeColor="text1"/>
                          <w:sz w:val="30"/>
                          <w:szCs w:val="30"/>
                        </w:rPr>
                      </m:ctrlPr>
                    </m:fPr>
                    <m:num>
                      <m:sSup>
                        <m:sSupPr>
                          <m:ctrlPr>
                            <w:rPr>
                              <w:rFonts w:ascii="Cambria Math" w:hAnsi="Cambria Math"/>
                              <w:i/>
                              <w:color w:val="000000" w:themeColor="text1"/>
                              <w:sz w:val="30"/>
                              <w:szCs w:val="30"/>
                            </w:rPr>
                          </m:ctrlPr>
                        </m:sSupPr>
                        <m:e>
                          <m:r>
                            <w:rPr>
                              <w:rFonts w:ascii="Cambria Math" w:hAnsi="Cambria Math"/>
                              <w:color w:val="000000" w:themeColor="text1"/>
                              <w:sz w:val="30"/>
                              <w:szCs w:val="30"/>
                            </w:rPr>
                            <m:t>w</m:t>
                          </m:r>
                        </m:e>
                        <m:sup>
                          <m:r>
                            <w:rPr>
                              <w:rFonts w:ascii="Cambria Math" w:hAnsi="Cambria Math"/>
                              <w:color w:val="000000" w:themeColor="text1"/>
                              <w:sz w:val="30"/>
                              <w:szCs w:val="30"/>
                            </w:rPr>
                            <m:t>2</m:t>
                          </m:r>
                        </m:sup>
                      </m:sSup>
                    </m:num>
                    <m:den>
                      <m:r>
                        <w:rPr>
                          <w:rFonts w:ascii="Cambria Math" w:hAnsi="Cambria Math"/>
                          <w:color w:val="000000" w:themeColor="text1"/>
                          <w:sz w:val="30"/>
                          <w:szCs w:val="30"/>
                        </w:rPr>
                        <m:t>12</m:t>
                      </m:r>
                    </m:den>
                  </m:f>
                </m:e>
              </m:d>
            </m:oMath>
          </w:p>
        </w:tc>
      </w:tr>
      <w:tr w:rsidR="00EA7C9C" w:rsidRPr="00EA7C9C" w:rsidTr="00AE076B">
        <w:tc>
          <w:tcPr>
            <w:tcW w:w="2518" w:type="dxa"/>
            <w:shd w:val="clear" w:color="auto" w:fill="BFBFBF" w:themeFill="background1" w:themeFillShade="BF"/>
          </w:tcPr>
          <w:p w:rsidR="00856106" w:rsidRPr="00EA7C9C" w:rsidRDefault="00856106" w:rsidP="00AE076B">
            <w:pPr>
              <w:rPr>
                <w:b/>
                <w:bCs/>
                <w:color w:val="000000" w:themeColor="text1"/>
                <w:vertAlign w:val="subscript"/>
              </w:rPr>
            </w:pPr>
            <w:r w:rsidRPr="00EA7C9C">
              <w:rPr>
                <w:b/>
                <w:bCs/>
                <w:color w:val="000000" w:themeColor="text1"/>
              </w:rPr>
              <w:t>0&gt;2z</w:t>
            </w:r>
            <w:r w:rsidRPr="00EA7C9C">
              <w:rPr>
                <w:b/>
                <w:bCs/>
                <w:color w:val="000000" w:themeColor="text1"/>
                <w:vertAlign w:val="subscript"/>
              </w:rPr>
              <w:t>o</w:t>
            </w:r>
            <w:r w:rsidRPr="00EA7C9C">
              <w:rPr>
                <w:b/>
                <w:bCs/>
                <w:color w:val="000000" w:themeColor="text1"/>
                <w:vertAlign w:val="subscript"/>
              </w:rPr>
              <w:br/>
            </w:r>
            <w:r w:rsidRPr="00EA7C9C">
              <w:rPr>
                <w:b/>
                <w:bCs/>
                <w:color w:val="000000" w:themeColor="text1"/>
              </w:rPr>
              <w:t>(Sticking friction)</w:t>
            </w:r>
          </w:p>
        </w:tc>
        <w:tc>
          <w:tcPr>
            <w:tcW w:w="6379" w:type="dxa"/>
          </w:tcPr>
          <w:p w:rsidR="00856106" w:rsidRPr="00EA7C9C" w:rsidRDefault="008D0DD8" w:rsidP="00AE076B">
            <w:pPr>
              <w:rPr>
                <w:color w:val="000000" w:themeColor="text1"/>
              </w:rPr>
            </w:pPr>
            <m:oMathPara>
              <m:oMathParaPr>
                <m:jc m:val="left"/>
              </m:oMathParaPr>
              <m:oMath>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p</m:t>
                        </m:r>
                      </m:e>
                    </m:acc>
                  </m:num>
                  <m:den>
                    <m:r>
                      <w:rPr>
                        <w:rFonts w:ascii="Cambria Math" w:hAnsi="Cambria Math"/>
                        <w:color w:val="000000" w:themeColor="text1"/>
                      </w:rPr>
                      <m:t>2k</m:t>
                    </m:r>
                  </m:den>
                </m:f>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w</m:t>
                    </m:r>
                  </m:num>
                  <m:den>
                    <m:r>
                      <w:rPr>
                        <w:rFonts w:ascii="Cambria Math" w:hAnsi="Cambria Math"/>
                        <w:color w:val="000000" w:themeColor="text1"/>
                      </w:rPr>
                      <m:t>4</m:t>
                    </m:r>
                    <m:r>
                      <w:rPr>
                        <w:rFonts w:ascii="Cambria Math" w:hAnsi="Cambria Math"/>
                        <w:color w:val="000000" w:themeColor="text1"/>
                      </w:rPr>
                      <m:t>h</m:t>
                    </m:r>
                  </m:den>
                </m:f>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w</m:t>
                        </m:r>
                      </m:e>
                      <m:sup>
                        <m:r>
                          <w:rPr>
                            <w:rFonts w:ascii="Cambria Math" w:hAnsi="Cambria Math"/>
                            <w:color w:val="000000" w:themeColor="text1"/>
                          </w:rPr>
                          <m:t>2</m:t>
                        </m:r>
                      </m:sup>
                    </m:sSup>
                  </m:num>
                  <m:den>
                    <m:r>
                      <w:rPr>
                        <w:rFonts w:ascii="Cambria Math" w:hAnsi="Cambria Math"/>
                        <w:color w:val="000000" w:themeColor="text1"/>
                      </w:rPr>
                      <m:t>12</m:t>
                    </m:r>
                    <m:r>
                      <w:rPr>
                        <w:rFonts w:ascii="Cambria Math" w:hAnsi="Cambria Math"/>
                        <w:color w:val="000000" w:themeColor="text1"/>
                      </w:rPr>
                      <m:t>hb</m:t>
                    </m:r>
                  </m:den>
                </m:f>
              </m:oMath>
            </m:oMathPara>
          </w:p>
        </w:tc>
      </w:tr>
    </w:tbl>
    <w:p w:rsidR="00856106" w:rsidRPr="00EA7C9C" w:rsidRDefault="00856106" w:rsidP="00AE076B">
      <w:pPr>
        <w:rPr>
          <w:color w:val="000000" w:themeColor="text1"/>
        </w:rPr>
      </w:pPr>
      <w:r w:rsidRPr="00EA7C9C">
        <w:rPr>
          <w:color w:val="000000" w:themeColor="text1"/>
        </w:rPr>
        <w:t xml:space="preserve">After the shear flow stress k is found, the equivalent stress </w:t>
      </w:r>
      <m:oMath>
        <m:r>
          <w:rPr>
            <w:rFonts w:ascii="Cambria Math" w:hAnsi="Cambria Math"/>
            <w:color w:val="000000" w:themeColor="text1"/>
          </w:rPr>
          <m:t>σ</m:t>
        </m:r>
      </m:oMath>
      <w:r w:rsidRPr="00EA7C9C">
        <w:rPr>
          <w:color w:val="000000" w:themeColor="text1"/>
        </w:rPr>
        <w:t xml:space="preserve"> is calculated as shown in following section.</w:t>
      </w:r>
    </w:p>
    <w:p w:rsidR="00856106" w:rsidRPr="00EA7C9C" w:rsidRDefault="00856106" w:rsidP="00AE076B">
      <w:pPr>
        <w:pStyle w:val="Heading4"/>
        <w:rPr>
          <w:color w:val="000000" w:themeColor="text1"/>
        </w:rPr>
      </w:pPr>
      <w:bookmarkStart w:id="572" w:name="_Toc260740555"/>
      <w:bookmarkStart w:id="573" w:name="_Toc427916532"/>
      <w:r w:rsidRPr="00EA7C9C">
        <w:rPr>
          <w:color w:val="000000" w:themeColor="text1"/>
        </w:rPr>
        <w:t>Stress and strain value calculated</w:t>
      </w:r>
      <w:bookmarkEnd w:id="572"/>
      <w:bookmarkEnd w:id="573"/>
    </w:p>
    <w:p w:rsidR="00856106" w:rsidRPr="00EA7C9C" w:rsidRDefault="00856106" w:rsidP="00AE076B">
      <w:pPr>
        <w:rPr>
          <w:color w:val="000000" w:themeColor="text1"/>
        </w:rPr>
      </w:pPr>
      <w:r w:rsidRPr="00EA7C9C">
        <w:rPr>
          <w:iCs/>
          <w:color w:val="000000" w:themeColor="text1"/>
        </w:rPr>
        <w:t>a)</w:t>
      </w:r>
      <m:oMath>
        <m:r>
          <w:rPr>
            <w:rFonts w:ascii="Cambria Math" w:hAnsi="Cambria Math"/>
            <w:color w:val="000000" w:themeColor="text1"/>
          </w:rPr>
          <m:t xml:space="preserve"> </m:t>
        </m:r>
      </m:oMath>
      <w:r w:rsidRPr="00EA7C9C">
        <w:rPr>
          <w:color w:val="000000" w:themeColor="text1"/>
        </w:rPr>
        <w:t>Equivalent strain is calculated as below:</w:t>
      </w:r>
    </w:p>
    <w:p w:rsidR="00856106" w:rsidRPr="00EA7C9C" w:rsidRDefault="00856106" w:rsidP="00AE076B">
      <w:pPr>
        <w:jc w:val="center"/>
        <w:rPr>
          <w:color w:val="000000" w:themeColor="text1"/>
        </w:rPr>
      </w:pPr>
      <w:r w:rsidRPr="00EA7C9C">
        <w:rPr>
          <w:color w:val="000000" w:themeColor="text1"/>
        </w:rPr>
        <w:lastRenderedPageBreak/>
        <w:tab/>
      </w:r>
      <m:oMath>
        <m:r>
          <w:rPr>
            <w:rFonts w:ascii="Cambria Math" w:hAnsi="Cambria Math"/>
            <w:color w:val="000000" w:themeColor="text1"/>
            <w:lang w:val="pt-PT"/>
          </w:rPr>
          <m:t>e</m:t>
        </m:r>
        <m:r>
          <w:rPr>
            <w:rFonts w:ascii="Cambria Math" w:hAnsi="Cambria Math"/>
            <w:color w:val="000000" w:themeColor="text1"/>
          </w:rPr>
          <m:t xml:space="preserve">= </m:t>
        </m:r>
        <m:f>
          <m:fPr>
            <m:ctrlPr>
              <w:rPr>
                <w:rFonts w:ascii="Cambria Math" w:hAnsi="Cambria Math"/>
                <w:i/>
                <w:color w:val="000000" w:themeColor="text1"/>
                <w:lang w:val="pt-PT"/>
              </w:rPr>
            </m:ctrlPr>
          </m:fPr>
          <m:num>
            <m:r>
              <w:rPr>
                <w:rFonts w:ascii="Cambria Math" w:hAnsi="Cambria Math"/>
                <w:color w:val="000000" w:themeColor="text1"/>
              </w:rPr>
              <m:t>2</m:t>
            </m:r>
          </m:num>
          <m:den>
            <m:rad>
              <m:radPr>
                <m:degHide m:val="1"/>
                <m:ctrlPr>
                  <w:rPr>
                    <w:rFonts w:ascii="Cambria Math" w:hAnsi="Cambria Math"/>
                    <w:i/>
                    <w:color w:val="000000" w:themeColor="text1"/>
                    <w:lang w:val="pt-PT"/>
                  </w:rPr>
                </m:ctrlPr>
              </m:radPr>
              <m:deg/>
              <m:e>
                <m:r>
                  <w:rPr>
                    <w:rFonts w:ascii="Cambria Math" w:hAnsi="Cambria Math"/>
                    <w:color w:val="000000" w:themeColor="text1"/>
                  </w:rPr>
                  <m:t>3</m:t>
                </m:r>
              </m:e>
            </m:rad>
          </m:den>
        </m:f>
        <m:d>
          <m:dPr>
            <m:begChr m:val="["/>
            <m:endChr m:val="]"/>
            <m:ctrlPr>
              <w:rPr>
                <w:rFonts w:ascii="Cambria Math" w:hAnsi="Cambria Math"/>
                <w:i/>
                <w:color w:val="000000" w:themeColor="text1"/>
                <w:lang w:val="pt-PT"/>
              </w:rPr>
            </m:ctrlPr>
          </m:dPr>
          <m:e>
            <m:sSubSup>
              <m:sSubSupPr>
                <m:ctrlPr>
                  <w:rPr>
                    <w:rFonts w:ascii="Cambria Math" w:hAnsi="Cambria Math"/>
                    <w:i/>
                    <w:color w:val="000000" w:themeColor="text1"/>
                    <w:lang w:val="pt-PT"/>
                  </w:rPr>
                </m:ctrlPr>
              </m:sSubSupPr>
              <m:e>
                <m:r>
                  <w:rPr>
                    <w:rFonts w:ascii="Cambria Math" w:hAnsi="Cambria Math"/>
                    <w:color w:val="000000" w:themeColor="text1"/>
                    <w:lang w:val="pt-PT"/>
                  </w:rPr>
                  <m:t>e</m:t>
                </m:r>
              </m:e>
              <m:sub>
                <m:r>
                  <w:rPr>
                    <w:rFonts w:ascii="Cambria Math" w:hAnsi="Cambria Math"/>
                    <w:color w:val="000000" w:themeColor="text1"/>
                  </w:rPr>
                  <m:t>2</m:t>
                </m:r>
              </m:sub>
              <m:sup>
                <m:r>
                  <w:rPr>
                    <w:rFonts w:ascii="Cambria Math" w:hAnsi="Cambria Math"/>
                    <w:color w:val="000000" w:themeColor="text1"/>
                  </w:rPr>
                  <m:t>2</m:t>
                </m:r>
              </m:sup>
            </m:sSubSup>
            <m:r>
              <w:rPr>
                <w:rFonts w:ascii="Cambria Math" w:hAnsi="Cambria Math"/>
                <w:color w:val="000000" w:themeColor="text1"/>
              </w:rPr>
              <m:t>+</m:t>
            </m:r>
            <m:sSub>
              <m:sSubPr>
                <m:ctrlPr>
                  <w:rPr>
                    <w:rFonts w:ascii="Cambria Math" w:hAnsi="Cambria Math"/>
                    <w:i/>
                    <w:color w:val="000000" w:themeColor="text1"/>
                    <w:lang w:val="pt-PT"/>
                  </w:rPr>
                </m:ctrlPr>
              </m:sSubPr>
              <m:e>
                <m:r>
                  <w:rPr>
                    <w:rFonts w:ascii="Cambria Math" w:hAnsi="Cambria Math"/>
                    <w:color w:val="000000" w:themeColor="text1"/>
                    <w:lang w:val="pt-PT"/>
                  </w:rPr>
                  <m:t>e</m:t>
                </m:r>
              </m:e>
              <m:sub>
                <m:r>
                  <w:rPr>
                    <w:rFonts w:ascii="Cambria Math" w:hAnsi="Cambria Math"/>
                    <w:color w:val="000000" w:themeColor="text1"/>
                  </w:rPr>
                  <m:t>2</m:t>
                </m:r>
              </m:sub>
            </m:sSub>
            <m:sSub>
              <m:sSubPr>
                <m:ctrlPr>
                  <w:rPr>
                    <w:rFonts w:ascii="Cambria Math" w:hAnsi="Cambria Math"/>
                    <w:i/>
                    <w:color w:val="000000" w:themeColor="text1"/>
                    <w:lang w:val="pt-PT"/>
                  </w:rPr>
                </m:ctrlPr>
              </m:sSubPr>
              <m:e>
                <m:r>
                  <w:rPr>
                    <w:rFonts w:ascii="Cambria Math" w:hAnsi="Cambria Math"/>
                    <w:color w:val="000000" w:themeColor="text1"/>
                    <w:lang w:val="pt-PT"/>
                  </w:rPr>
                  <m:t>e</m:t>
                </m:r>
              </m:e>
              <m:sub>
                <m:r>
                  <w:rPr>
                    <w:rFonts w:ascii="Cambria Math" w:hAnsi="Cambria Math"/>
                    <w:color w:val="000000" w:themeColor="text1"/>
                  </w:rPr>
                  <m:t>3</m:t>
                </m:r>
              </m:sub>
            </m:sSub>
            <m:r>
              <w:rPr>
                <w:rFonts w:ascii="Cambria Math" w:hAnsi="Cambria Math"/>
                <w:color w:val="000000" w:themeColor="text1"/>
              </w:rPr>
              <m:t>+</m:t>
            </m:r>
            <m:sSubSup>
              <m:sSubSupPr>
                <m:ctrlPr>
                  <w:rPr>
                    <w:rFonts w:ascii="Cambria Math" w:hAnsi="Cambria Math"/>
                    <w:i/>
                    <w:color w:val="000000" w:themeColor="text1"/>
                    <w:lang w:val="pt-PT"/>
                  </w:rPr>
                </m:ctrlPr>
              </m:sSubSupPr>
              <m:e>
                <m:r>
                  <w:rPr>
                    <w:rFonts w:ascii="Cambria Math" w:hAnsi="Cambria Math"/>
                    <w:color w:val="000000" w:themeColor="text1"/>
                    <w:lang w:val="pt-PT"/>
                  </w:rPr>
                  <m:t>e</m:t>
                </m:r>
              </m:e>
              <m:sub>
                <m:r>
                  <w:rPr>
                    <w:rFonts w:ascii="Cambria Math" w:hAnsi="Cambria Math"/>
                    <w:color w:val="000000" w:themeColor="text1"/>
                  </w:rPr>
                  <m:t>3</m:t>
                </m:r>
              </m:sub>
              <m:sup>
                <m:r>
                  <w:rPr>
                    <w:rFonts w:ascii="Cambria Math" w:hAnsi="Cambria Math"/>
                    <w:color w:val="000000" w:themeColor="text1"/>
                  </w:rPr>
                  <m:t>2</m:t>
                </m:r>
              </m:sup>
            </m:sSubSup>
          </m:e>
        </m:d>
      </m:oMath>
      <w:r w:rsidRPr="00EA7C9C">
        <w:rPr>
          <w:color w:val="000000" w:themeColor="text1"/>
        </w:rPr>
        <w:tab/>
      </w:r>
      <w:r w:rsidRPr="00EA7C9C">
        <w:rPr>
          <w:color w:val="000000" w:themeColor="text1"/>
        </w:rPr>
        <w:tab/>
      </w:r>
      <w:r w:rsidRPr="00EA7C9C">
        <w:rPr>
          <w:i/>
          <w:color w:val="000000" w:themeColor="text1"/>
        </w:rPr>
        <w:t>Where e</w:t>
      </w:r>
      <w:r w:rsidRPr="00EA7C9C">
        <w:rPr>
          <w:i/>
          <w:color w:val="000000" w:themeColor="text1"/>
          <w:vertAlign w:val="subscript"/>
        </w:rPr>
        <w:t>2</w:t>
      </w:r>
      <w:r w:rsidRPr="00EA7C9C">
        <w:rPr>
          <w:i/>
          <w:color w:val="000000" w:themeColor="text1"/>
        </w:rPr>
        <w:t xml:space="preserve"> = Log(</w:t>
      </w:r>
      <m:oMath>
        <m:f>
          <m:fPr>
            <m:ctrlPr>
              <w:rPr>
                <w:rFonts w:ascii="Cambria Math" w:hAnsi="Cambria Math"/>
                <w:i/>
                <w:color w:val="000000" w:themeColor="text1"/>
                <w:lang w:val="pt-PT"/>
              </w:rPr>
            </m:ctrlPr>
          </m:fPr>
          <m:num>
            <m:r>
              <w:rPr>
                <w:rFonts w:ascii="Cambria Math" w:hAnsi="Cambria Math"/>
                <w:color w:val="000000" w:themeColor="text1"/>
                <w:lang w:val="pt-PT"/>
              </w:rPr>
              <m:t>b</m:t>
            </m:r>
          </m:num>
          <m:den>
            <m:sSub>
              <m:sSubPr>
                <m:ctrlPr>
                  <w:rPr>
                    <w:rFonts w:ascii="Cambria Math" w:hAnsi="Cambria Math"/>
                    <w:i/>
                    <w:color w:val="000000" w:themeColor="text1"/>
                    <w:lang w:val="pt-PT"/>
                  </w:rPr>
                </m:ctrlPr>
              </m:sSubPr>
              <m:e>
                <m:r>
                  <w:rPr>
                    <w:rFonts w:ascii="Cambria Math" w:hAnsi="Cambria Math"/>
                    <w:color w:val="000000" w:themeColor="text1"/>
                    <w:lang w:val="pt-PT"/>
                  </w:rPr>
                  <m:t>b</m:t>
                </m:r>
              </m:e>
              <m:sub>
                <m:r>
                  <w:rPr>
                    <w:rFonts w:ascii="Cambria Math" w:hAnsi="Cambria Math"/>
                    <w:color w:val="000000" w:themeColor="text1"/>
                    <w:lang w:val="pt-PT"/>
                  </w:rPr>
                  <m:t>o</m:t>
                </m:r>
              </m:sub>
            </m:sSub>
          </m:den>
        </m:f>
      </m:oMath>
      <w:r w:rsidRPr="00EA7C9C">
        <w:rPr>
          <w:i/>
          <w:color w:val="000000" w:themeColor="text1"/>
        </w:rPr>
        <w:t xml:space="preserve">), </w:t>
      </w:r>
      <w:r w:rsidRPr="00EA7C9C">
        <w:rPr>
          <w:i/>
          <w:color w:val="000000" w:themeColor="text1"/>
        </w:rPr>
        <w:tab/>
        <w:t xml:space="preserve"> e</w:t>
      </w:r>
      <w:r w:rsidRPr="00EA7C9C">
        <w:rPr>
          <w:i/>
          <w:color w:val="000000" w:themeColor="text1"/>
          <w:vertAlign w:val="subscript"/>
        </w:rPr>
        <w:t>3</w:t>
      </w:r>
      <w:r w:rsidRPr="00EA7C9C">
        <w:rPr>
          <w:i/>
          <w:color w:val="000000" w:themeColor="text1"/>
        </w:rPr>
        <w:t xml:space="preserve"> = Log(</w:t>
      </w:r>
      <m:oMath>
        <m:f>
          <m:fPr>
            <m:ctrlPr>
              <w:rPr>
                <w:rFonts w:ascii="Cambria Math" w:hAnsi="Cambria Math"/>
                <w:i/>
                <w:color w:val="000000" w:themeColor="text1"/>
                <w:lang w:val="pt-PT"/>
              </w:rPr>
            </m:ctrlPr>
          </m:fPr>
          <m:num>
            <m:r>
              <w:rPr>
                <w:rFonts w:ascii="Cambria Math" w:hAnsi="Cambria Math"/>
                <w:color w:val="000000" w:themeColor="text1"/>
              </w:rPr>
              <m:t>h</m:t>
            </m:r>
          </m:num>
          <m:den>
            <m:sSub>
              <m:sSubPr>
                <m:ctrlPr>
                  <w:rPr>
                    <w:rFonts w:ascii="Cambria Math" w:hAnsi="Cambria Math"/>
                    <w:i/>
                    <w:color w:val="000000" w:themeColor="text1"/>
                    <w:lang w:val="pt-PT"/>
                  </w:rPr>
                </m:ctrlPr>
              </m:sSubPr>
              <m:e>
                <m:r>
                  <w:rPr>
                    <w:rFonts w:ascii="Cambria Math" w:hAnsi="Cambria Math"/>
                    <w:color w:val="000000" w:themeColor="text1"/>
                  </w:rPr>
                  <m:t>h</m:t>
                </m:r>
              </m:e>
              <m:sub>
                <m:r>
                  <w:rPr>
                    <w:rFonts w:ascii="Cambria Math" w:hAnsi="Cambria Math"/>
                    <w:color w:val="000000" w:themeColor="text1"/>
                    <w:lang w:val="pt-PT"/>
                  </w:rPr>
                  <m:t>o</m:t>
                </m:r>
              </m:sub>
            </m:sSub>
          </m:den>
        </m:f>
      </m:oMath>
      <w:r w:rsidRPr="00EA7C9C">
        <w:rPr>
          <w:i/>
          <w:color w:val="000000" w:themeColor="text1"/>
        </w:rPr>
        <w:t>)</w:t>
      </w:r>
    </w:p>
    <w:p w:rsidR="00856106" w:rsidRPr="00EA7C9C" w:rsidRDefault="00856106" w:rsidP="00AE076B">
      <w:pPr>
        <w:rPr>
          <w:color w:val="000000" w:themeColor="text1"/>
        </w:rPr>
      </w:pPr>
      <w:r w:rsidRPr="00EA7C9C">
        <w:rPr>
          <w:color w:val="000000" w:themeColor="text1"/>
        </w:rPr>
        <w:t xml:space="preserve">b) After the equivalent strain is calculated and tabulated, the strain correction factor </w:t>
      </w:r>
      <w:r w:rsidRPr="00EA7C9C">
        <w:rPr>
          <w:i/>
          <w:color w:val="000000" w:themeColor="text1"/>
        </w:rPr>
        <w:t>f</w:t>
      </w:r>
      <w:r w:rsidRPr="00EA7C9C">
        <w:rPr>
          <w:color w:val="000000" w:themeColor="text1"/>
        </w:rPr>
        <w:t xml:space="preserve"> is introduced in order to calculate the value of equivalent stress. The value of </w:t>
      </w:r>
      <w:r w:rsidRPr="00EA7C9C">
        <w:rPr>
          <w:i/>
          <w:color w:val="000000" w:themeColor="text1"/>
        </w:rPr>
        <w:t>f</w:t>
      </w:r>
      <w:r w:rsidRPr="00EA7C9C">
        <w:rPr>
          <w:color w:val="000000" w:themeColor="text1"/>
        </w:rPr>
        <w:t xml:space="preserve"> is dependent on the strain value of </w:t>
      </w:r>
      <w:r w:rsidRPr="00EA7C9C">
        <w:rPr>
          <w:i/>
          <w:color w:val="000000" w:themeColor="text1"/>
        </w:rPr>
        <w:t>e</w:t>
      </w:r>
      <w:r w:rsidRPr="00EA7C9C">
        <w:rPr>
          <w:i/>
          <w:color w:val="000000" w:themeColor="text1"/>
          <w:vertAlign w:val="subscript"/>
        </w:rPr>
        <w:t xml:space="preserve">2 </w:t>
      </w:r>
      <w:r w:rsidRPr="00EA7C9C">
        <w:rPr>
          <w:color w:val="000000" w:themeColor="text1"/>
        </w:rPr>
        <w:t xml:space="preserve">and </w:t>
      </w:r>
      <w:r w:rsidRPr="00EA7C9C">
        <w:rPr>
          <w:i/>
          <w:color w:val="000000" w:themeColor="text1"/>
        </w:rPr>
        <w:t>e</w:t>
      </w:r>
      <w:r w:rsidRPr="00EA7C9C">
        <w:rPr>
          <w:i/>
          <w:color w:val="000000" w:themeColor="text1"/>
          <w:vertAlign w:val="subscript"/>
        </w:rPr>
        <w:t xml:space="preserve">3 </w:t>
      </w:r>
      <w:r w:rsidRPr="00EA7C9C">
        <w:rPr>
          <w:color w:val="000000" w:themeColor="text1"/>
        </w:rPr>
        <w:t>as shown below:</w:t>
      </w:r>
    </w:p>
    <w:tbl>
      <w:tblPr>
        <w:tblStyle w:val="TableGrid"/>
        <w:tblW w:w="0" w:type="auto"/>
        <w:jc w:val="center"/>
        <w:tblLook w:val="04A0" w:firstRow="1" w:lastRow="0" w:firstColumn="1" w:lastColumn="0" w:noHBand="0" w:noVBand="1"/>
      </w:tblPr>
      <w:tblGrid>
        <w:gridCol w:w="2921"/>
        <w:gridCol w:w="1701"/>
      </w:tblGrid>
      <w:tr w:rsidR="00EA7C9C" w:rsidRPr="00EA7C9C" w:rsidTr="00AE076B">
        <w:trPr>
          <w:jc w:val="center"/>
        </w:trPr>
        <w:tc>
          <w:tcPr>
            <w:tcW w:w="2921" w:type="dxa"/>
          </w:tcPr>
          <w:p w:rsidR="00856106" w:rsidRPr="00EA7C9C" w:rsidRDefault="00856106" w:rsidP="00AE076B">
            <w:pPr>
              <w:rPr>
                <w:b/>
                <w:color w:val="000000" w:themeColor="text1"/>
              </w:rPr>
            </w:pPr>
            <w:r w:rsidRPr="00EA7C9C">
              <w:rPr>
                <w:b/>
                <w:color w:val="000000" w:themeColor="text1"/>
              </w:rPr>
              <w:t>For e</w:t>
            </w:r>
            <w:r w:rsidRPr="00EA7C9C">
              <w:rPr>
                <w:b/>
                <w:color w:val="000000" w:themeColor="text1"/>
                <w:vertAlign w:val="subscript"/>
              </w:rPr>
              <w:t>3</w:t>
            </w:r>
            <w:r w:rsidRPr="00EA7C9C">
              <w:rPr>
                <w:b/>
                <w:color w:val="000000" w:themeColor="text1"/>
              </w:rPr>
              <w:t xml:space="preserve"> </w:t>
            </w:r>
            <m:oMath>
              <m:r>
                <m:rPr>
                  <m:sty m:val="bi"/>
                </m:rPr>
                <w:rPr>
                  <w:rFonts w:ascii="Cambria Math" w:hAnsi="Cambria Math"/>
                  <w:color w:val="000000" w:themeColor="text1"/>
                </w:rPr>
                <m:t>≥</m:t>
              </m:r>
            </m:oMath>
            <w:r w:rsidRPr="00EA7C9C">
              <w:rPr>
                <w:b/>
                <w:color w:val="000000" w:themeColor="text1"/>
              </w:rPr>
              <w:t xml:space="preserve"> 0  and  e</w:t>
            </w:r>
            <w:r w:rsidRPr="00EA7C9C">
              <w:rPr>
                <w:b/>
                <w:color w:val="000000" w:themeColor="text1"/>
                <w:vertAlign w:val="subscript"/>
              </w:rPr>
              <w:t>2</w:t>
            </w:r>
            <w:r w:rsidRPr="00EA7C9C">
              <w:rPr>
                <w:b/>
                <w:color w:val="000000" w:themeColor="text1"/>
              </w:rPr>
              <w:t xml:space="preserve"> </w:t>
            </w:r>
            <m:oMath>
              <m:r>
                <m:rPr>
                  <m:sty m:val="bi"/>
                </m:rPr>
                <w:rPr>
                  <w:rFonts w:ascii="Cambria Math" w:hAnsi="Cambria Math"/>
                  <w:color w:val="000000" w:themeColor="text1"/>
                </w:rPr>
                <m:t>≤</m:t>
              </m:r>
            </m:oMath>
            <w:r w:rsidRPr="00EA7C9C">
              <w:rPr>
                <w:b/>
                <w:color w:val="000000" w:themeColor="text1"/>
              </w:rPr>
              <w:t>0 ,</w:t>
            </w:r>
          </w:p>
          <w:p w:rsidR="00856106" w:rsidRPr="00EA7C9C" w:rsidRDefault="00856106" w:rsidP="00AE076B">
            <w:pPr>
              <w:rPr>
                <w:i/>
                <w:color w:val="000000" w:themeColor="text1"/>
              </w:rPr>
            </w:pPr>
            <w:r w:rsidRPr="00EA7C9C">
              <w:rPr>
                <w:color w:val="000000" w:themeColor="text1"/>
              </w:rPr>
              <w:t xml:space="preserve">                    </w:t>
            </w:r>
            <w:r w:rsidRPr="00EA7C9C">
              <w:rPr>
                <w:i/>
                <w:color w:val="000000" w:themeColor="text1"/>
              </w:rPr>
              <w:t>f = 1.155</w:t>
            </w:r>
          </w:p>
        </w:tc>
        <w:tc>
          <w:tcPr>
            <w:tcW w:w="1701" w:type="dxa"/>
          </w:tcPr>
          <w:p w:rsidR="00856106" w:rsidRPr="00EA7C9C" w:rsidRDefault="00856106" w:rsidP="00AE076B">
            <w:pPr>
              <w:rPr>
                <w:b/>
                <w:color w:val="000000" w:themeColor="text1"/>
                <w:lang w:val="pt-PT"/>
              </w:rPr>
            </w:pPr>
            <w:r w:rsidRPr="00EA7C9C">
              <w:rPr>
                <w:b/>
                <w:color w:val="000000" w:themeColor="text1"/>
                <w:lang w:val="pt-PT"/>
              </w:rPr>
              <w:t>Otherwise,</w:t>
            </w:r>
          </w:p>
          <w:p w:rsidR="00856106" w:rsidRPr="00EA7C9C" w:rsidRDefault="00856106" w:rsidP="00AE076B">
            <w:pPr>
              <w:rPr>
                <w:i/>
                <w:color w:val="000000" w:themeColor="text1"/>
                <w:lang w:val="pt-PT"/>
              </w:rPr>
            </w:pPr>
            <w:r w:rsidRPr="00EA7C9C">
              <w:rPr>
                <w:color w:val="000000" w:themeColor="text1"/>
              </w:rPr>
              <w:t xml:space="preserve">       </w:t>
            </w:r>
            <w:r w:rsidRPr="00EA7C9C">
              <w:rPr>
                <w:i/>
                <w:color w:val="000000" w:themeColor="text1"/>
              </w:rPr>
              <w:t xml:space="preserve">f = </w:t>
            </w:r>
            <m:oMath>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e</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e</m:t>
                      </m:r>
                    </m:e>
                    <m:sub>
                      <m:r>
                        <w:rPr>
                          <w:rFonts w:ascii="Cambria Math" w:hAnsi="Cambria Math"/>
                          <w:color w:val="000000" w:themeColor="text1"/>
                          <w:sz w:val="28"/>
                          <w:szCs w:val="28"/>
                        </w:rPr>
                        <m:t>3</m:t>
                      </m:r>
                    </m:sub>
                  </m:sSub>
                  <m:ctrlPr>
                    <w:rPr>
                      <w:rFonts w:ascii="Cambria Math" w:hAnsi="Cambria Math"/>
                      <w:i/>
                      <w:color w:val="000000" w:themeColor="text1"/>
                      <w:sz w:val="28"/>
                      <w:szCs w:val="28"/>
                      <w:vertAlign w:val="subscript"/>
                    </w:rPr>
                  </m:ctrlPr>
                </m:den>
              </m:f>
            </m:oMath>
          </w:p>
        </w:tc>
      </w:tr>
    </w:tbl>
    <w:p w:rsidR="00856106" w:rsidRPr="00EA7C9C" w:rsidRDefault="00856106" w:rsidP="00AE076B">
      <w:pPr>
        <w:rPr>
          <w:color w:val="000000" w:themeColor="text1"/>
        </w:rPr>
      </w:pPr>
      <w:r w:rsidRPr="00EA7C9C">
        <w:rPr>
          <w:color w:val="000000" w:themeColor="text1"/>
        </w:rPr>
        <w:t xml:space="preserve">With the value of </w:t>
      </w:r>
      <w:r w:rsidRPr="00EA7C9C">
        <w:rPr>
          <w:i/>
          <w:iCs/>
          <w:color w:val="000000" w:themeColor="text1"/>
        </w:rPr>
        <w:t xml:space="preserve">f </w:t>
      </w:r>
      <w:r w:rsidRPr="00EA7C9C">
        <w:rPr>
          <w:color w:val="000000" w:themeColor="text1"/>
        </w:rPr>
        <w:t xml:space="preserve">obtained, equivalent stress </w:t>
      </w:r>
      <m:oMath>
        <m:r>
          <w:rPr>
            <w:rFonts w:ascii="Cambria Math" w:hAnsi="Cambria Math"/>
            <w:color w:val="000000" w:themeColor="text1"/>
          </w:rPr>
          <m:t>σ=</m:t>
        </m:r>
        <m:f>
          <m:fPr>
            <m:ctrlPr>
              <w:rPr>
                <w:rFonts w:ascii="Cambria Math" w:hAnsi="Cambria Math"/>
                <w:i/>
                <w:color w:val="000000" w:themeColor="text1"/>
              </w:rPr>
            </m:ctrlPr>
          </m:fPr>
          <m:num>
            <m:r>
              <w:rPr>
                <w:rFonts w:ascii="Cambria Math" w:hAnsi="Cambria Math"/>
                <w:color w:val="000000" w:themeColor="text1"/>
              </w:rPr>
              <m:t>2k</m:t>
            </m:r>
          </m:num>
          <m:den>
            <m:r>
              <w:rPr>
                <w:rFonts w:ascii="Cambria Math" w:hAnsi="Cambria Math"/>
                <w:color w:val="000000" w:themeColor="text1"/>
              </w:rPr>
              <m:t>f</m:t>
            </m:r>
          </m:den>
        </m:f>
      </m:oMath>
      <w:r w:rsidRPr="00EA7C9C">
        <w:rPr>
          <w:color w:val="000000" w:themeColor="text1"/>
        </w:rPr>
        <w:t xml:space="preserve"> is calculated and tabulated. A Stress- strain curve is then plotted as shown in </w:t>
      </w:r>
      <w:r w:rsidRPr="00EA7C9C">
        <w:rPr>
          <w:color w:val="000000" w:themeColor="text1"/>
        </w:rPr>
        <w:fldChar w:fldCharType="begin"/>
      </w:r>
      <w:r w:rsidRPr="00EA7C9C">
        <w:rPr>
          <w:color w:val="000000" w:themeColor="text1"/>
        </w:rPr>
        <w:instrText xml:space="preserve"> REF _Ref418866097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4</w:t>
      </w:r>
      <w:r w:rsidRPr="00EA7C9C">
        <w:rPr>
          <w:color w:val="000000" w:themeColor="text1"/>
        </w:rPr>
        <w:fldChar w:fldCharType="end"/>
      </w:r>
      <w:r w:rsidRPr="00EA7C9C">
        <w:rPr>
          <w:color w:val="000000" w:themeColor="text1"/>
        </w:rPr>
        <w:t>.</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13D91CB4" wp14:editId="0B2EDFEA">
            <wp:extent cx="3178369" cy="1924050"/>
            <wp:effectExtent l="76200" t="76200" r="136525" b="13335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188460" cy="19301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6106" w:rsidRPr="00EA7C9C" w:rsidRDefault="00856106" w:rsidP="00AE076B">
      <w:pPr>
        <w:pStyle w:val="Caption"/>
        <w:rPr>
          <w:color w:val="000000" w:themeColor="text1"/>
        </w:rPr>
      </w:pPr>
      <w:bookmarkStart w:id="574" w:name="_Ref418866097"/>
      <w:bookmarkStart w:id="575" w:name="_Toc42791669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4</w:t>
      </w:r>
      <w:r w:rsidR="00196015" w:rsidRPr="00EA7C9C">
        <w:rPr>
          <w:noProof/>
          <w:color w:val="000000" w:themeColor="text1"/>
        </w:rPr>
        <w:fldChar w:fldCharType="end"/>
      </w:r>
      <w:bookmarkEnd w:id="574"/>
      <w:r w:rsidRPr="00EA7C9C">
        <w:rPr>
          <w:color w:val="000000" w:themeColor="text1"/>
        </w:rPr>
        <w:t xml:space="preserve"> Stress against strain graph with strain rate</w:t>
      </w:r>
      <w:bookmarkEnd w:id="575"/>
    </w:p>
    <w:p w:rsidR="00856106" w:rsidRPr="00EA7C9C" w:rsidRDefault="00856106" w:rsidP="00AE076B">
      <w:pPr>
        <w:pStyle w:val="Heading3"/>
        <w:rPr>
          <w:color w:val="000000" w:themeColor="text1"/>
        </w:rPr>
      </w:pPr>
      <w:bookmarkStart w:id="576" w:name="_Toc427916533"/>
      <w:r w:rsidRPr="00EA7C9C">
        <w:rPr>
          <w:color w:val="000000" w:themeColor="text1"/>
        </w:rPr>
        <w:t>Stress/ strain curves obtained from Gleeble machine</w:t>
      </w:r>
      <w:bookmarkEnd w:id="576"/>
    </w:p>
    <w:p w:rsidR="00856106" w:rsidRPr="00EA7C9C" w:rsidRDefault="00856106" w:rsidP="00AE076B">
      <w:pPr>
        <w:rPr>
          <w:color w:val="000000" w:themeColor="text1"/>
        </w:rPr>
      </w:pPr>
      <w:r w:rsidRPr="00EA7C9C">
        <w:rPr>
          <w:color w:val="000000" w:themeColor="text1"/>
        </w:rPr>
        <w:t xml:space="preserve">Several stress strain curves were obtained from Gleeble machine and they are plotted as shown in </w:t>
      </w:r>
      <w:r w:rsidRPr="00EA7C9C">
        <w:rPr>
          <w:color w:val="000000" w:themeColor="text1"/>
        </w:rPr>
        <w:fldChar w:fldCharType="begin"/>
      </w:r>
      <w:r w:rsidRPr="00EA7C9C">
        <w:rPr>
          <w:color w:val="000000" w:themeColor="text1"/>
        </w:rPr>
        <w:instrText xml:space="preserve"> REF _Ref420596081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5</w:t>
      </w:r>
      <w:r w:rsidRPr="00EA7C9C">
        <w:rPr>
          <w:color w:val="000000" w:themeColor="text1"/>
        </w:rPr>
        <w:fldChar w:fldCharType="end"/>
      </w:r>
      <w:r w:rsidRPr="00EA7C9C">
        <w:rPr>
          <w:color w:val="000000" w:themeColor="text1"/>
        </w:rPr>
        <w:t xml:space="preserve"> (1000</w:t>
      </w:r>
      <w:r w:rsidRPr="00EA7C9C">
        <w:rPr>
          <w:rFonts w:ascii="Calibri" w:hAnsi="Calibri"/>
          <w:color w:val="000000" w:themeColor="text1"/>
        </w:rPr>
        <w:t>⁰</w:t>
      </w:r>
      <w:r w:rsidRPr="00EA7C9C">
        <w:rPr>
          <w:color w:val="000000" w:themeColor="text1"/>
        </w:rPr>
        <w:t xml:space="preserve">C) and </w:t>
      </w:r>
      <w:r w:rsidRPr="00EA7C9C">
        <w:rPr>
          <w:color w:val="000000" w:themeColor="text1"/>
        </w:rPr>
        <w:fldChar w:fldCharType="begin"/>
      </w:r>
      <w:r w:rsidRPr="00EA7C9C">
        <w:rPr>
          <w:color w:val="000000" w:themeColor="text1"/>
        </w:rPr>
        <w:instrText xml:space="preserve"> REF _Ref420852714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6</w:t>
      </w:r>
      <w:r w:rsidRPr="00EA7C9C">
        <w:rPr>
          <w:color w:val="000000" w:themeColor="text1"/>
        </w:rPr>
        <w:fldChar w:fldCharType="end"/>
      </w:r>
      <w:r w:rsidRPr="00EA7C9C">
        <w:rPr>
          <w:color w:val="000000" w:themeColor="text1"/>
        </w:rPr>
        <w:t xml:space="preserve"> (850</w:t>
      </w:r>
      <w:r w:rsidRPr="00EA7C9C">
        <w:rPr>
          <w:rFonts w:ascii="Calibri" w:hAnsi="Calibri"/>
          <w:color w:val="000000" w:themeColor="text1"/>
        </w:rPr>
        <w:t>⁰</w:t>
      </w:r>
      <w:r w:rsidRPr="00EA7C9C">
        <w:rPr>
          <w:color w:val="000000" w:themeColor="text1"/>
        </w:rPr>
        <w:t>C) .</w:t>
      </w:r>
    </w:p>
    <w:p w:rsidR="00856106" w:rsidRPr="00EA7C9C" w:rsidRDefault="00856106" w:rsidP="00AE076B">
      <w:pPr>
        <w:rPr>
          <w:color w:val="000000" w:themeColor="text1"/>
        </w:rPr>
      </w:pPr>
      <w:r w:rsidRPr="00EA7C9C">
        <w:rPr>
          <w:noProof/>
          <w:color w:val="000000" w:themeColor="text1"/>
          <w:lang w:eastAsia="en-GB"/>
        </w:rPr>
        <w:lastRenderedPageBreak/>
        <w:drawing>
          <wp:inline distT="0" distB="0" distL="0" distR="0" wp14:anchorId="7D23510E" wp14:editId="4EE985FD">
            <wp:extent cx="4845132" cy="3301340"/>
            <wp:effectExtent l="0" t="0" r="12700" b="1397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856106" w:rsidRPr="00EA7C9C" w:rsidRDefault="00856106" w:rsidP="00AE076B">
      <w:pPr>
        <w:pStyle w:val="Caption"/>
        <w:rPr>
          <w:color w:val="000000" w:themeColor="text1"/>
        </w:rPr>
      </w:pPr>
      <w:bookmarkStart w:id="577" w:name="_Ref420596081"/>
      <w:bookmarkStart w:id="578" w:name="_Toc42791669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5</w:t>
      </w:r>
      <w:r w:rsidR="00196015" w:rsidRPr="00EA7C9C">
        <w:rPr>
          <w:noProof/>
          <w:color w:val="000000" w:themeColor="text1"/>
        </w:rPr>
        <w:fldChar w:fldCharType="end"/>
      </w:r>
      <w:bookmarkEnd w:id="577"/>
      <w:r w:rsidRPr="00EA7C9C">
        <w:rPr>
          <w:color w:val="000000" w:themeColor="text1"/>
        </w:rPr>
        <w:t xml:space="preserve"> Stress strain curves of FCS, Fe-30wt%Ni+S and Fe-30wt%Ni</w:t>
      </w:r>
      <w:bookmarkEnd w:id="578"/>
      <w:r w:rsidRPr="00EA7C9C">
        <w:rPr>
          <w:color w:val="000000" w:themeColor="text1"/>
        </w:rPr>
        <w:t xml:space="preserve"> </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364287C3" wp14:editId="315F13F0">
            <wp:extent cx="4845133" cy="3372592"/>
            <wp:effectExtent l="0" t="0" r="12700" b="18415"/>
            <wp:docPr id="2048" name="Chart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856106" w:rsidRPr="00EA7C9C" w:rsidRDefault="00856106" w:rsidP="00AE076B">
      <w:pPr>
        <w:pStyle w:val="Caption"/>
        <w:rPr>
          <w:color w:val="000000" w:themeColor="text1"/>
        </w:rPr>
      </w:pPr>
      <w:bookmarkStart w:id="579" w:name="_Ref420852714"/>
      <w:bookmarkStart w:id="580" w:name="_Toc42791669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6</w:t>
      </w:r>
      <w:r w:rsidR="00196015" w:rsidRPr="00EA7C9C">
        <w:rPr>
          <w:noProof/>
          <w:color w:val="000000" w:themeColor="text1"/>
        </w:rPr>
        <w:fldChar w:fldCharType="end"/>
      </w:r>
      <w:bookmarkEnd w:id="579"/>
      <w:r w:rsidRPr="00EA7C9C">
        <w:rPr>
          <w:color w:val="000000" w:themeColor="text1"/>
        </w:rPr>
        <w:t xml:space="preserve"> Stress strain curves of FCS at 850</w:t>
      </w:r>
      <w:r w:rsidRPr="00EA7C9C">
        <w:rPr>
          <w:rFonts w:ascii="Calibri" w:hAnsi="Calibri"/>
          <w:color w:val="000000" w:themeColor="text1"/>
        </w:rPr>
        <w:t>⁰</w:t>
      </w:r>
      <w:r w:rsidRPr="00EA7C9C">
        <w:rPr>
          <w:color w:val="000000" w:themeColor="text1"/>
        </w:rPr>
        <w:t>C</w:t>
      </w:r>
      <w:bookmarkEnd w:id="580"/>
      <w:r w:rsidRPr="00EA7C9C">
        <w:rPr>
          <w:color w:val="000000" w:themeColor="text1"/>
        </w:rPr>
        <w:t xml:space="preserve"> </w:t>
      </w:r>
    </w:p>
    <w:p w:rsidR="00856106" w:rsidRPr="00EA7C9C" w:rsidRDefault="00856106" w:rsidP="00AE076B">
      <w:pPr>
        <w:pStyle w:val="Heading2"/>
        <w:rPr>
          <w:color w:val="000000" w:themeColor="text1"/>
        </w:rPr>
      </w:pPr>
      <w:bookmarkStart w:id="581" w:name="_Toc427916534"/>
      <w:r w:rsidRPr="00EA7C9C">
        <w:rPr>
          <w:color w:val="000000" w:themeColor="text1"/>
        </w:rPr>
        <w:t>Deformed specimens</w:t>
      </w:r>
      <w:bookmarkEnd w:id="581"/>
    </w:p>
    <w:p w:rsidR="00856106" w:rsidRPr="00EA7C9C" w:rsidRDefault="00856106" w:rsidP="00AE076B">
      <w:pPr>
        <w:rPr>
          <w:color w:val="000000" w:themeColor="text1"/>
        </w:rPr>
      </w:pPr>
      <w:r w:rsidRPr="00EA7C9C">
        <w:rPr>
          <w:color w:val="000000" w:themeColor="text1"/>
        </w:rPr>
        <w:fldChar w:fldCharType="begin"/>
      </w:r>
      <w:r w:rsidRPr="00EA7C9C">
        <w:rPr>
          <w:color w:val="000000" w:themeColor="text1"/>
        </w:rPr>
        <w:instrText xml:space="preserve"> REF _Ref418866136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a shows un-deformed specimen with welding of insert in the middle. PSC test must start with a sample trial to ensure the machine works fine, </w:t>
      </w:r>
      <w:r w:rsidRPr="00EA7C9C">
        <w:rPr>
          <w:color w:val="000000" w:themeColor="text1"/>
        </w:rPr>
        <w:fldChar w:fldCharType="begin"/>
      </w:r>
      <w:r w:rsidRPr="00EA7C9C">
        <w:rPr>
          <w:color w:val="000000" w:themeColor="text1"/>
        </w:rPr>
        <w:instrText xml:space="preserve"> REF _Ref418866136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b shows </w:t>
      </w:r>
      <w:r w:rsidRPr="00EA7C9C">
        <w:rPr>
          <w:color w:val="000000" w:themeColor="text1"/>
        </w:rPr>
        <w:lastRenderedPageBreak/>
        <w:t xml:space="preserve">TMC machine fail to operate as expected while </w:t>
      </w:r>
      <w:r w:rsidRPr="00EA7C9C">
        <w:rPr>
          <w:color w:val="000000" w:themeColor="text1"/>
        </w:rPr>
        <w:fldChar w:fldCharType="begin"/>
      </w:r>
      <w:r w:rsidRPr="00EA7C9C">
        <w:rPr>
          <w:color w:val="000000" w:themeColor="text1"/>
        </w:rPr>
        <w:instrText xml:space="preserve"> REF _Ref418866136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7</w:t>
      </w:r>
      <w:r w:rsidRPr="00EA7C9C">
        <w:rPr>
          <w:color w:val="000000" w:themeColor="text1"/>
        </w:rPr>
        <w:fldChar w:fldCharType="end"/>
      </w:r>
      <w:r w:rsidRPr="00EA7C9C">
        <w:rPr>
          <w:color w:val="000000" w:themeColor="text1"/>
        </w:rPr>
        <w:t xml:space="preserve"> c shows a successful compressed test specimen. </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4985B244" wp14:editId="2914B5AB">
            <wp:extent cx="1762125" cy="1321544"/>
            <wp:effectExtent l="19050" t="0" r="9525" b="0"/>
            <wp:docPr id="2147" name="Picture 32" descr="Un-deformedSpeci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formedSpecimen.JPG"/>
                    <pic:cNvPicPr/>
                  </pic:nvPicPr>
                  <pic:blipFill>
                    <a:blip r:embed="rId198" cstate="email">
                      <a:extLst>
                        <a:ext uri="{28A0092B-C50C-407E-A947-70E740481C1C}">
                          <a14:useLocalDpi xmlns:a14="http://schemas.microsoft.com/office/drawing/2010/main"/>
                        </a:ext>
                      </a:extLst>
                    </a:blip>
                    <a:stretch>
                      <a:fillRect/>
                    </a:stretch>
                  </pic:blipFill>
                  <pic:spPr>
                    <a:xfrm>
                      <a:off x="0" y="0"/>
                      <a:ext cx="1766761" cy="1325021"/>
                    </a:xfrm>
                    <a:prstGeom prst="rect">
                      <a:avLst/>
                    </a:prstGeom>
                  </pic:spPr>
                </pic:pic>
              </a:graphicData>
            </a:graphic>
          </wp:inline>
        </w:drawing>
      </w:r>
      <w:r w:rsidRPr="00EA7C9C">
        <w:rPr>
          <w:noProof/>
          <w:color w:val="000000" w:themeColor="text1"/>
          <w:lang w:eastAsia="en-GB"/>
        </w:rPr>
        <w:drawing>
          <wp:inline distT="0" distB="0" distL="0" distR="0" wp14:anchorId="4136215F" wp14:editId="54AB0D5B">
            <wp:extent cx="1765368" cy="1323975"/>
            <wp:effectExtent l="19050" t="0" r="6282" b="0"/>
            <wp:docPr id="2148" name="Picture 33" descr="FailSpeci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lSpecimen.JPG"/>
                    <pic:cNvPicPr/>
                  </pic:nvPicPr>
                  <pic:blipFill>
                    <a:blip r:embed="rId199" cstate="email">
                      <a:extLst>
                        <a:ext uri="{28A0092B-C50C-407E-A947-70E740481C1C}">
                          <a14:useLocalDpi xmlns:a14="http://schemas.microsoft.com/office/drawing/2010/main"/>
                        </a:ext>
                      </a:extLst>
                    </a:blip>
                    <a:stretch>
                      <a:fillRect/>
                    </a:stretch>
                  </pic:blipFill>
                  <pic:spPr>
                    <a:xfrm>
                      <a:off x="0" y="0"/>
                      <a:ext cx="1766811" cy="1325057"/>
                    </a:xfrm>
                    <a:prstGeom prst="rect">
                      <a:avLst/>
                    </a:prstGeom>
                  </pic:spPr>
                </pic:pic>
              </a:graphicData>
            </a:graphic>
          </wp:inline>
        </w:drawing>
      </w:r>
      <w:r w:rsidRPr="00EA7C9C">
        <w:rPr>
          <w:noProof/>
          <w:color w:val="000000" w:themeColor="text1"/>
          <w:lang w:eastAsia="en-GB"/>
        </w:rPr>
        <w:drawing>
          <wp:inline distT="0" distB="0" distL="0" distR="0" wp14:anchorId="59951949" wp14:editId="47F7DC23">
            <wp:extent cx="1765367" cy="1323975"/>
            <wp:effectExtent l="19050" t="0" r="6283" b="0"/>
            <wp:docPr id="2149" name="Picture 42" descr="DeformedSpeci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ormedSpecimen.JPG"/>
                    <pic:cNvPicPr/>
                  </pic:nvPicPr>
                  <pic:blipFill>
                    <a:blip r:embed="rId200" cstate="email">
                      <a:extLst>
                        <a:ext uri="{28A0092B-C50C-407E-A947-70E740481C1C}">
                          <a14:useLocalDpi xmlns:a14="http://schemas.microsoft.com/office/drawing/2010/main"/>
                        </a:ext>
                      </a:extLst>
                    </a:blip>
                    <a:stretch>
                      <a:fillRect/>
                    </a:stretch>
                  </pic:blipFill>
                  <pic:spPr>
                    <a:xfrm>
                      <a:off x="0" y="0"/>
                      <a:ext cx="1772873" cy="1329604"/>
                    </a:xfrm>
                    <a:prstGeom prst="rect">
                      <a:avLst/>
                    </a:prstGeom>
                  </pic:spPr>
                </pic:pic>
              </a:graphicData>
            </a:graphic>
          </wp:inline>
        </w:drawing>
      </w:r>
    </w:p>
    <w:p w:rsidR="00856106" w:rsidRPr="00EA7C9C" w:rsidRDefault="00856106" w:rsidP="00AE076B">
      <w:pPr>
        <w:pStyle w:val="Caption"/>
        <w:jc w:val="both"/>
        <w:rPr>
          <w:color w:val="000000" w:themeColor="text1"/>
        </w:rPr>
      </w:pPr>
      <w:bookmarkStart w:id="582" w:name="_Ref418866136"/>
      <w:bookmarkStart w:id="583" w:name="_Toc427916698"/>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7</w:t>
      </w:r>
      <w:r w:rsidR="00196015" w:rsidRPr="00EA7C9C">
        <w:rPr>
          <w:noProof/>
          <w:color w:val="000000" w:themeColor="text1"/>
        </w:rPr>
        <w:fldChar w:fldCharType="end"/>
      </w:r>
      <w:bookmarkEnd w:id="582"/>
      <w:r w:rsidRPr="00EA7C9C">
        <w:rPr>
          <w:color w:val="000000" w:themeColor="text1"/>
        </w:rPr>
        <w:t xml:space="preserve"> a) Inserts welded into the PSC holder b) fail test specimen c) deformed specimen</w:t>
      </w:r>
      <w:bookmarkEnd w:id="583"/>
    </w:p>
    <w:p w:rsidR="00856106" w:rsidRPr="00EA7C9C" w:rsidRDefault="00856106" w:rsidP="00AE076B">
      <w:pPr>
        <w:pStyle w:val="Heading2"/>
        <w:rPr>
          <w:color w:val="000000" w:themeColor="text1"/>
        </w:rPr>
      </w:pPr>
      <w:bookmarkStart w:id="584" w:name="_Toc427916535"/>
      <w:r w:rsidRPr="00EA7C9C">
        <w:rPr>
          <w:color w:val="000000" w:themeColor="text1"/>
        </w:rPr>
        <w:t>Heat treatments</w:t>
      </w:r>
      <w:bookmarkEnd w:id="584"/>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Early stage of polishing and etching is not in the best condition, so the picture produced is in least quality. However, reasonable images to examine the condition of heat treatment for Fe-30wt%Ni. </w:t>
      </w:r>
      <w:r w:rsidRPr="00EA7C9C">
        <w:rPr>
          <w:color w:val="000000" w:themeColor="text1"/>
        </w:rPr>
        <w:fldChar w:fldCharType="begin"/>
      </w:r>
      <w:r w:rsidRPr="00EA7C9C">
        <w:rPr>
          <w:color w:val="000000" w:themeColor="text1"/>
        </w:rPr>
        <w:instrText xml:space="preserve"> REF _Ref421087050 \h  \* MERGEFORMAT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8.8</w:t>
      </w:r>
      <w:r w:rsidRPr="00EA7C9C">
        <w:rPr>
          <w:color w:val="000000" w:themeColor="text1"/>
        </w:rPr>
        <w:fldChar w:fldCharType="end"/>
      </w:r>
      <w:r w:rsidRPr="00EA7C9C">
        <w:rPr>
          <w:color w:val="000000" w:themeColor="text1"/>
        </w:rPr>
        <w:t xml:space="preserve"> shows microstructure of Fe-30wt%Ni after heat treatment at 1200</w:t>
      </w:r>
      <w:r w:rsidRPr="00EA7C9C">
        <w:rPr>
          <w:rFonts w:ascii="Calibri" w:hAnsi="Calibri"/>
          <w:color w:val="000000" w:themeColor="text1"/>
        </w:rPr>
        <w:t>⁰</w:t>
      </w:r>
      <w:r w:rsidRPr="00EA7C9C">
        <w:rPr>
          <w:color w:val="000000" w:themeColor="text1"/>
        </w:rPr>
        <w:t>C for corresponding period of time. The results shows that heat treatment of 10mins is able to generate equiaxed grains for study.</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5F597406" wp14:editId="05C4EC7D">
            <wp:extent cx="1714747" cy="1355177"/>
            <wp:effectExtent l="19050" t="0" r="0" b="0"/>
            <wp:docPr id="2150" name="Picture 7" descr="E:\Pic for FYP\Photomicrograph\2.Heattreat-10m,15mins,20mins\10mins-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ic for FYP\Photomicrograph\2.Heattreat-10m,15mins,20mins\10mins-5xre.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1724746" cy="1363080"/>
                    </a:xfrm>
                    <a:prstGeom prst="rect">
                      <a:avLst/>
                    </a:prstGeom>
                    <a:noFill/>
                    <a:ln w="9525">
                      <a:noFill/>
                      <a:miter lim="800000"/>
                      <a:headEnd/>
                      <a:tailEnd/>
                    </a:ln>
                  </pic:spPr>
                </pic:pic>
              </a:graphicData>
            </a:graphic>
          </wp:inline>
        </w:drawing>
      </w:r>
      <w:r w:rsidRPr="00EA7C9C">
        <w:rPr>
          <w:noProof/>
          <w:color w:val="000000" w:themeColor="text1"/>
          <w:lang w:eastAsia="en-GB"/>
        </w:rPr>
        <w:drawing>
          <wp:inline distT="0" distB="0" distL="0" distR="0" wp14:anchorId="1F930372" wp14:editId="65F7FE9C">
            <wp:extent cx="1711425" cy="1352550"/>
            <wp:effectExtent l="19050" t="0" r="3075" b="0"/>
            <wp:docPr id="2151" name="Picture 8" descr="E:\Pic for FYP\Photomicrograph\2.Heattreat-10m,15mins,20mins\15mins-5x(2)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 for FYP\Photomicrograph\2.Heattreat-10m,15mins,20mins\15mins-5x(2)re.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1717904" cy="1357670"/>
                    </a:xfrm>
                    <a:prstGeom prst="rect">
                      <a:avLst/>
                    </a:prstGeom>
                    <a:noFill/>
                    <a:ln w="9525">
                      <a:noFill/>
                      <a:miter lim="800000"/>
                      <a:headEnd/>
                      <a:tailEnd/>
                    </a:ln>
                  </pic:spPr>
                </pic:pic>
              </a:graphicData>
            </a:graphic>
          </wp:inline>
        </w:drawing>
      </w:r>
      <w:r w:rsidRPr="00EA7C9C">
        <w:rPr>
          <w:noProof/>
          <w:color w:val="000000" w:themeColor="text1"/>
          <w:lang w:eastAsia="en-GB"/>
        </w:rPr>
        <w:drawing>
          <wp:inline distT="0" distB="0" distL="0" distR="0" wp14:anchorId="01A04211" wp14:editId="7C132E42">
            <wp:extent cx="1726622" cy="1364560"/>
            <wp:effectExtent l="19050" t="0" r="6928" b="0"/>
            <wp:docPr id="2152" name="Picture 9" descr="E:\Pic for FYP\Photomicrograph\2.Heattreat-10m,15mins,20mins\20mins-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ic for FYP\Photomicrograph\2.Heattreat-10m,15mins,20mins\20mins-5xre.JP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1730079" cy="1367292"/>
                    </a:xfrm>
                    <a:prstGeom prst="rect">
                      <a:avLst/>
                    </a:prstGeom>
                    <a:noFill/>
                    <a:ln w="9525">
                      <a:noFill/>
                      <a:miter lim="800000"/>
                      <a:headEnd/>
                      <a:tailEnd/>
                    </a:ln>
                  </pic:spPr>
                </pic:pic>
              </a:graphicData>
            </a:graphic>
          </wp:inline>
        </w:drawing>
      </w:r>
    </w:p>
    <w:p w:rsidR="00856106" w:rsidRPr="00EA7C9C" w:rsidRDefault="00856106" w:rsidP="00AE076B">
      <w:pPr>
        <w:pStyle w:val="Caption"/>
        <w:rPr>
          <w:bCs w:val="0"/>
          <w:color w:val="000000" w:themeColor="text1"/>
        </w:rPr>
      </w:pPr>
      <w:bookmarkStart w:id="585" w:name="_Ref421087050"/>
      <w:bookmarkStart w:id="586" w:name="_Toc427916699"/>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bookmarkEnd w:id="585"/>
      <w:r w:rsidRPr="00EA7C9C">
        <w:rPr>
          <w:color w:val="000000" w:themeColor="text1"/>
        </w:rPr>
        <w:t xml:space="preserve"> Microstructure of Fe-30wt%Ni after heat treated for a) 10mins b) 15mins c) 20mins</w:t>
      </w:r>
      <w:bookmarkEnd w:id="586"/>
    </w:p>
    <w:p w:rsidR="00856106" w:rsidRPr="00EA7C9C" w:rsidRDefault="00856106" w:rsidP="00AE076B">
      <w:pPr>
        <w:pStyle w:val="Heading2"/>
        <w:rPr>
          <w:color w:val="000000" w:themeColor="text1"/>
        </w:rPr>
      </w:pPr>
      <w:bookmarkStart w:id="587" w:name="_Toc427916536"/>
      <w:r w:rsidRPr="00EA7C9C">
        <w:rPr>
          <w:color w:val="000000" w:themeColor="text1"/>
        </w:rPr>
        <w:t>Grinding and polishing</w:t>
      </w:r>
      <w:bookmarkEnd w:id="587"/>
      <w:r w:rsidRPr="00EA7C9C">
        <w:rPr>
          <w:color w:val="000000" w:themeColor="text1"/>
        </w:rPr>
        <w:t xml:space="preserve"> </w:t>
      </w:r>
    </w:p>
    <w:p w:rsidR="00856106" w:rsidRPr="00EA7C9C" w:rsidRDefault="00856106" w:rsidP="00AE076B">
      <w:pPr>
        <w:rPr>
          <w:color w:val="000000" w:themeColor="text1"/>
        </w:rPr>
      </w:pPr>
      <w:r w:rsidRPr="00EA7C9C">
        <w:rPr>
          <w:color w:val="000000" w:themeColor="text1"/>
        </w:rPr>
        <w:t xml:space="preserve">Grinding and polishing skill is part of the challenging process and yet, it is essential part for microstructure observation. </w:t>
      </w:r>
      <w:r w:rsidRPr="00EA7C9C">
        <w:rPr>
          <w:color w:val="000000" w:themeColor="text1"/>
        </w:rPr>
        <w:fldChar w:fldCharType="begin"/>
      </w:r>
      <w:r w:rsidRPr="00EA7C9C">
        <w:rPr>
          <w:color w:val="000000" w:themeColor="text1"/>
        </w:rPr>
        <w:instrText xml:space="preserve"> REF _Ref418866189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 xml:space="preserve"> a shows poorly polished Fe-30wt%Ni microstructure after etching. The heavily scratched surface as shown in </w:t>
      </w:r>
      <w:r w:rsidRPr="00EA7C9C">
        <w:rPr>
          <w:color w:val="000000" w:themeColor="text1"/>
        </w:rPr>
        <w:fldChar w:fldCharType="begin"/>
      </w:r>
      <w:r w:rsidRPr="00EA7C9C">
        <w:rPr>
          <w:color w:val="000000" w:themeColor="text1"/>
        </w:rPr>
        <w:instrText xml:space="preserve"> REF _Ref418866189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 xml:space="preserve"> a are due to the poor grinding process while the dots that appeared on the surface of Fe-30wt%Ni shown in </w:t>
      </w:r>
      <w:r w:rsidRPr="00EA7C9C">
        <w:rPr>
          <w:color w:val="000000" w:themeColor="text1"/>
        </w:rPr>
        <w:fldChar w:fldCharType="begin"/>
      </w:r>
      <w:r w:rsidRPr="00EA7C9C">
        <w:rPr>
          <w:color w:val="000000" w:themeColor="text1"/>
        </w:rPr>
        <w:instrText xml:space="preserve"> REF _Ref418866189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 xml:space="preserve"> b could be due to poor etch conditions. Finally, </w:t>
      </w:r>
      <w:r w:rsidRPr="00EA7C9C">
        <w:rPr>
          <w:color w:val="000000" w:themeColor="text1"/>
        </w:rPr>
        <w:fldChar w:fldCharType="begin"/>
      </w:r>
      <w:r w:rsidRPr="00EA7C9C">
        <w:rPr>
          <w:color w:val="000000" w:themeColor="text1"/>
        </w:rPr>
        <w:instrText xml:space="preserve"> REF _Ref418866189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9</w:t>
      </w:r>
      <w:r w:rsidRPr="00EA7C9C">
        <w:rPr>
          <w:color w:val="000000" w:themeColor="text1"/>
        </w:rPr>
        <w:fldChar w:fldCharType="end"/>
      </w:r>
      <w:r w:rsidRPr="00EA7C9C">
        <w:rPr>
          <w:color w:val="000000" w:themeColor="text1"/>
        </w:rPr>
        <w:t xml:space="preserve"> c shows the best polished condition for Fe-30wt%Ni.</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342CB5D5" wp14:editId="32486E3E">
            <wp:extent cx="1714500" cy="1357884"/>
            <wp:effectExtent l="19050" t="0" r="0" b="0"/>
            <wp:docPr id="2153" name="Picture 10" descr="E:\Pic for FYP\Photomicrograph\3. Evolution of polishing\1.failPolishing-rotate180 rather90-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ic for FYP\Photomicrograph\3. Evolution of polishing\1.failPolishing-rotate180 rather90-5xre.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1715697" cy="1358832"/>
                    </a:xfrm>
                    <a:prstGeom prst="rect">
                      <a:avLst/>
                    </a:prstGeom>
                    <a:noFill/>
                    <a:ln w="9525">
                      <a:noFill/>
                      <a:miter lim="800000"/>
                      <a:headEnd/>
                      <a:tailEnd/>
                    </a:ln>
                  </pic:spPr>
                </pic:pic>
              </a:graphicData>
            </a:graphic>
          </wp:inline>
        </w:drawing>
      </w:r>
      <w:r w:rsidRPr="00EA7C9C">
        <w:rPr>
          <w:noProof/>
          <w:color w:val="000000" w:themeColor="text1"/>
          <w:lang w:eastAsia="en-GB"/>
        </w:rPr>
        <w:drawing>
          <wp:inline distT="0" distB="0" distL="0" distR="0" wp14:anchorId="3FA0E9D5" wp14:editId="1B3759D0">
            <wp:extent cx="1711960" cy="1355870"/>
            <wp:effectExtent l="19050" t="0" r="2540" b="0"/>
            <wp:docPr id="2154" name="Picture 11" descr="E:\Pic for FYP\Photomicrograph\3. Evolution of polishing\2.Improve with dots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ic for FYP\Photomicrograph\3. Evolution of polishing\2.Improve with dots5xre.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1722054" cy="1363864"/>
                    </a:xfrm>
                    <a:prstGeom prst="rect">
                      <a:avLst/>
                    </a:prstGeom>
                    <a:noFill/>
                    <a:ln w="9525">
                      <a:noFill/>
                      <a:miter lim="800000"/>
                      <a:headEnd/>
                      <a:tailEnd/>
                    </a:ln>
                  </pic:spPr>
                </pic:pic>
              </a:graphicData>
            </a:graphic>
          </wp:inline>
        </w:drawing>
      </w:r>
      <w:r w:rsidRPr="00EA7C9C">
        <w:rPr>
          <w:noProof/>
          <w:color w:val="000000" w:themeColor="text1"/>
          <w:lang w:eastAsia="en-GB"/>
        </w:rPr>
        <w:drawing>
          <wp:inline distT="0" distB="0" distL="0" distR="0" wp14:anchorId="1F4DB4CA" wp14:editId="031D724B">
            <wp:extent cx="1755872" cy="1390650"/>
            <wp:effectExtent l="19050" t="0" r="0" b="0"/>
            <wp:docPr id="2155" name="Picture 12" descr="E:\Pic for FYP\Photomicrograph\3. Evolution of polishing\3. S2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ic for FYP\Photomicrograph\3. Evolution of polishing\3. S2re.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1760255" cy="1394121"/>
                    </a:xfrm>
                    <a:prstGeom prst="rect">
                      <a:avLst/>
                    </a:prstGeom>
                    <a:noFill/>
                    <a:ln w="9525">
                      <a:noFill/>
                      <a:miter lim="800000"/>
                      <a:headEnd/>
                      <a:tailEnd/>
                    </a:ln>
                  </pic:spPr>
                </pic:pic>
              </a:graphicData>
            </a:graphic>
          </wp:inline>
        </w:drawing>
      </w:r>
    </w:p>
    <w:p w:rsidR="00856106" w:rsidRPr="00EA7C9C" w:rsidRDefault="00856106" w:rsidP="00AE076B">
      <w:pPr>
        <w:pStyle w:val="Caption"/>
        <w:rPr>
          <w:color w:val="000000" w:themeColor="text1"/>
        </w:rPr>
      </w:pPr>
      <w:bookmarkStart w:id="588" w:name="_Ref418866189"/>
      <w:bookmarkStart w:id="589" w:name="_Toc427916700"/>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9</w:t>
      </w:r>
      <w:r w:rsidR="00196015" w:rsidRPr="00EA7C9C">
        <w:rPr>
          <w:noProof/>
          <w:color w:val="000000" w:themeColor="text1"/>
        </w:rPr>
        <w:fldChar w:fldCharType="end"/>
      </w:r>
      <w:bookmarkEnd w:id="588"/>
      <w:r w:rsidRPr="00EA7C9C">
        <w:rPr>
          <w:color w:val="000000" w:themeColor="text1"/>
        </w:rPr>
        <w:t xml:space="preserve"> </w:t>
      </w:r>
      <w:r w:rsidRPr="00EA7C9C">
        <w:rPr>
          <w:bCs w:val="0"/>
          <w:color w:val="000000" w:themeColor="text1"/>
        </w:rPr>
        <w:t>Fe-30wt%Ni surface with a) poor polishing and etching b) improved polishing but poor etching c) well-polished and right etching condition</w:t>
      </w:r>
      <w:bookmarkEnd w:id="589"/>
    </w:p>
    <w:p w:rsidR="00856106" w:rsidRPr="00EA7C9C" w:rsidRDefault="00856106" w:rsidP="00AE076B">
      <w:pPr>
        <w:pStyle w:val="Heading2"/>
        <w:rPr>
          <w:color w:val="000000" w:themeColor="text1"/>
        </w:rPr>
      </w:pPr>
      <w:bookmarkStart w:id="590" w:name="_Toc427916537"/>
      <w:r w:rsidRPr="00EA7C9C">
        <w:rPr>
          <w:color w:val="000000" w:themeColor="text1"/>
        </w:rPr>
        <w:t>Etching conditions</w:t>
      </w:r>
      <w:bookmarkEnd w:id="590"/>
    </w:p>
    <w:p w:rsidR="00856106" w:rsidRPr="00EA7C9C" w:rsidRDefault="00856106" w:rsidP="00AE076B">
      <w:pPr>
        <w:rPr>
          <w:color w:val="000000" w:themeColor="text1"/>
        </w:rPr>
      </w:pPr>
      <w:r w:rsidRPr="00EA7C9C">
        <w:rPr>
          <w:color w:val="000000" w:themeColor="text1"/>
        </w:rPr>
        <w:t>Figure 11.3a, b &amp; c show outcomes of different etching conditions. Wiping specimen’s surface with solution wetted cotton gives the worst result (</w:t>
      </w:r>
      <w:r w:rsidRPr="00EA7C9C">
        <w:rPr>
          <w:color w:val="000000" w:themeColor="text1"/>
        </w:rPr>
        <w:fldChar w:fldCharType="begin"/>
      </w:r>
      <w:r w:rsidRPr="00EA7C9C">
        <w:rPr>
          <w:color w:val="000000" w:themeColor="text1"/>
        </w:rPr>
        <w:instrText xml:space="preserve"> REF _Ref419967827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10</w:t>
      </w:r>
      <w:r w:rsidRPr="00EA7C9C">
        <w:rPr>
          <w:color w:val="000000" w:themeColor="text1"/>
        </w:rPr>
        <w:fldChar w:fldCharType="end"/>
      </w:r>
      <w:r w:rsidRPr="00EA7C9C">
        <w:rPr>
          <w:color w:val="000000" w:themeColor="text1"/>
        </w:rPr>
        <w:t xml:space="preserve"> c): there is no visible grain boundaries and with the most amounts of dots appeared. Pour solution on top of specimen’s surface reveal the grain boundaries but indicates over etching as shown in </w:t>
      </w:r>
      <w:r w:rsidRPr="00EA7C9C">
        <w:rPr>
          <w:color w:val="000000" w:themeColor="text1"/>
        </w:rPr>
        <w:fldChar w:fldCharType="begin"/>
      </w:r>
      <w:r w:rsidRPr="00EA7C9C">
        <w:rPr>
          <w:color w:val="000000" w:themeColor="text1"/>
        </w:rPr>
        <w:instrText xml:space="preserve"> REF _Ref419967827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10</w:t>
      </w:r>
      <w:r w:rsidRPr="00EA7C9C">
        <w:rPr>
          <w:color w:val="000000" w:themeColor="text1"/>
        </w:rPr>
        <w:fldChar w:fldCharType="end"/>
      </w:r>
      <w:r w:rsidRPr="00EA7C9C">
        <w:rPr>
          <w:color w:val="000000" w:themeColor="text1"/>
        </w:rPr>
        <w:t xml:space="preserve"> b. Finally, dipping the specimen in the acid solution for 45 second reveals grain boundaries and minimised the amount of black dots as shown in </w:t>
      </w:r>
      <w:r w:rsidRPr="00EA7C9C">
        <w:rPr>
          <w:color w:val="000000" w:themeColor="text1"/>
        </w:rPr>
        <w:fldChar w:fldCharType="begin"/>
      </w:r>
      <w:r w:rsidRPr="00EA7C9C">
        <w:rPr>
          <w:color w:val="000000" w:themeColor="text1"/>
        </w:rPr>
        <w:instrText xml:space="preserve"> REF _Ref419967827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10</w:t>
      </w:r>
      <w:r w:rsidRPr="00EA7C9C">
        <w:rPr>
          <w:color w:val="000000" w:themeColor="text1"/>
        </w:rPr>
        <w:fldChar w:fldCharType="end"/>
      </w:r>
      <w:r w:rsidRPr="00EA7C9C">
        <w:rPr>
          <w:color w:val="000000" w:themeColor="text1"/>
        </w:rPr>
        <w:t xml:space="preserve"> a. Therefore, dip the specimen in the acid solution for 45 second is the best etching condition found.</w:t>
      </w:r>
    </w:p>
    <w:p w:rsidR="00856106" w:rsidRPr="00EA7C9C" w:rsidRDefault="00856106" w:rsidP="00AE076B">
      <w:pPr>
        <w:pStyle w:val="NewCaption"/>
        <w:rPr>
          <w:color w:val="000000" w:themeColor="text1"/>
        </w:rPr>
      </w:pPr>
      <w:r w:rsidRPr="00EA7C9C">
        <w:rPr>
          <w:noProof/>
          <w:color w:val="000000" w:themeColor="text1"/>
          <w:lang w:eastAsia="en-GB"/>
        </w:rPr>
        <w:drawing>
          <wp:inline distT="0" distB="0" distL="0" distR="0" wp14:anchorId="29BBC6DF" wp14:editId="23C912DC">
            <wp:extent cx="1749242" cy="1382233"/>
            <wp:effectExtent l="19050" t="0" r="3358" b="0"/>
            <wp:docPr id="2156" name="Picture 3" descr="E:\FinalProject\Pic from Microscope\OCT-polishing, find out why dots appear\20-oct\Etch Condition\1dip 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inalProject\Pic from Microscope\OCT-polishing, find out why dots appear\20-oct\Etch Condition\1dip 5xre.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1749407" cy="1382363"/>
                    </a:xfrm>
                    <a:prstGeom prst="rect">
                      <a:avLst/>
                    </a:prstGeom>
                    <a:noFill/>
                    <a:ln w="9525">
                      <a:noFill/>
                      <a:miter lim="800000"/>
                      <a:headEnd/>
                      <a:tailEnd/>
                    </a:ln>
                  </pic:spPr>
                </pic:pic>
              </a:graphicData>
            </a:graphic>
          </wp:inline>
        </w:drawing>
      </w:r>
      <w:r w:rsidRPr="00EA7C9C">
        <w:rPr>
          <w:bCs/>
          <w:noProof/>
          <w:color w:val="000000" w:themeColor="text1"/>
          <w:lang w:eastAsia="en-GB"/>
        </w:rPr>
        <w:drawing>
          <wp:inline distT="0" distB="0" distL="0" distR="0" wp14:anchorId="3C8BCCBA" wp14:editId="5A39C347">
            <wp:extent cx="1749243" cy="1382233"/>
            <wp:effectExtent l="19050" t="0" r="3357" b="0"/>
            <wp:docPr id="2157" name="Picture 4" descr="E:\FinalProject\Pic from Microscope\OCT-polishing, find out why dots appear\20-oct\Etch Condition\2 acid on top 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inalProject\Pic from Microscope\OCT-polishing, find out why dots appear\20-oct\Etch Condition\2 acid on top 5xre.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1749408" cy="1382363"/>
                    </a:xfrm>
                    <a:prstGeom prst="rect">
                      <a:avLst/>
                    </a:prstGeom>
                    <a:noFill/>
                    <a:ln w="9525">
                      <a:noFill/>
                      <a:miter lim="800000"/>
                      <a:headEnd/>
                      <a:tailEnd/>
                    </a:ln>
                  </pic:spPr>
                </pic:pic>
              </a:graphicData>
            </a:graphic>
          </wp:inline>
        </w:drawing>
      </w:r>
      <w:r w:rsidRPr="00EA7C9C">
        <w:rPr>
          <w:noProof/>
          <w:color w:val="000000" w:themeColor="text1"/>
          <w:lang w:eastAsia="en-GB"/>
        </w:rPr>
        <w:drawing>
          <wp:inline distT="0" distB="0" distL="0" distR="0" wp14:anchorId="679287C6" wp14:editId="7B6F9DA7">
            <wp:extent cx="1780298" cy="1406772"/>
            <wp:effectExtent l="19050" t="0" r="0" b="0"/>
            <wp:docPr id="2158" name="Picture 5" descr="E:\FinalProject\Pic from Microscope\OCT-polishing, find out why dots appear\20-oct\Etch Condition\NormalWipe 5x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inalProject\Pic from Microscope\OCT-polishing, find out why dots appear\20-oct\Etch Condition\NormalWipe 5xre.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1783961" cy="1409667"/>
                    </a:xfrm>
                    <a:prstGeom prst="rect">
                      <a:avLst/>
                    </a:prstGeom>
                    <a:noFill/>
                    <a:ln w="9525">
                      <a:noFill/>
                      <a:miter lim="800000"/>
                      <a:headEnd/>
                      <a:tailEnd/>
                    </a:ln>
                  </pic:spPr>
                </pic:pic>
              </a:graphicData>
            </a:graphic>
          </wp:inline>
        </w:drawing>
      </w:r>
    </w:p>
    <w:p w:rsidR="00856106" w:rsidRPr="00EA7C9C" w:rsidRDefault="00856106" w:rsidP="00AE076B">
      <w:pPr>
        <w:pStyle w:val="Caption"/>
        <w:rPr>
          <w:color w:val="000000" w:themeColor="text1"/>
        </w:rPr>
      </w:pPr>
      <w:bookmarkStart w:id="591" w:name="_Ref419967827"/>
      <w:bookmarkStart w:id="592" w:name="_Toc427916701"/>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10</w:t>
      </w:r>
      <w:r w:rsidR="00196015" w:rsidRPr="00EA7C9C">
        <w:rPr>
          <w:noProof/>
          <w:color w:val="000000" w:themeColor="text1"/>
        </w:rPr>
        <w:fldChar w:fldCharType="end"/>
      </w:r>
      <w:bookmarkEnd w:id="591"/>
      <w:r w:rsidRPr="00EA7C9C">
        <w:rPr>
          <w:color w:val="000000" w:themeColor="text1"/>
        </w:rPr>
        <w:t xml:space="preserve"> Microstructure of Fe-30wt%Ni after a) dip in solution for 45s b) pour solution on top of specimen surface c) wipe specimen’s surface with solution wetted cotton</w:t>
      </w:r>
      <w:bookmarkEnd w:id="592"/>
    </w:p>
    <w:p w:rsidR="00856106" w:rsidRPr="00EA7C9C" w:rsidRDefault="00856106" w:rsidP="00AE076B">
      <w:pPr>
        <w:pStyle w:val="Heading3"/>
        <w:rPr>
          <w:color w:val="000000" w:themeColor="text1"/>
        </w:rPr>
      </w:pPr>
      <w:bookmarkStart w:id="593" w:name="_Toc427916538"/>
      <w:r w:rsidRPr="00EA7C9C">
        <w:rPr>
          <w:color w:val="000000" w:themeColor="text1"/>
        </w:rPr>
        <w:t>Chemical etching of Fe-30wt%Ni+S</w:t>
      </w:r>
      <w:bookmarkEnd w:id="593"/>
    </w:p>
    <w:p w:rsidR="00856106" w:rsidRPr="00EA7C9C" w:rsidRDefault="00856106" w:rsidP="00AE076B">
      <w:pPr>
        <w:rPr>
          <w:color w:val="000000" w:themeColor="text1"/>
        </w:rPr>
      </w:pPr>
      <w:r w:rsidRPr="00EA7C9C">
        <w:rPr>
          <w:color w:val="000000" w:themeColor="text1"/>
        </w:rPr>
        <w:t xml:space="preserve">Etching condition and solution for Fe-30wt%Ni was used to etch Fe-30wt%Ni+S. However, such etching solution was not suitable for Fe-30wt%Ni+S due to the appearance of non-metallic inclusions. Acid reacts rapidly with inclusions rather than grain boundaries as shown in </w:t>
      </w:r>
      <w:r w:rsidRPr="00EA7C9C">
        <w:rPr>
          <w:color w:val="000000" w:themeColor="text1"/>
        </w:rPr>
        <w:fldChar w:fldCharType="begin"/>
      </w:r>
      <w:r w:rsidRPr="00EA7C9C">
        <w:rPr>
          <w:color w:val="000000" w:themeColor="text1"/>
        </w:rPr>
        <w:instrText xml:space="preserve"> REF _Ref419968328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11</w:t>
      </w:r>
      <w:r w:rsidRPr="00EA7C9C">
        <w:rPr>
          <w:color w:val="000000" w:themeColor="text1"/>
        </w:rPr>
        <w:fldChar w:fldCharType="end"/>
      </w:r>
      <w:r w:rsidRPr="00EA7C9C">
        <w:rPr>
          <w:color w:val="000000" w:themeColor="text1"/>
        </w:rPr>
        <w:t>.</w:t>
      </w:r>
    </w:p>
    <w:p w:rsidR="00856106" w:rsidRPr="00EA7C9C" w:rsidRDefault="00856106" w:rsidP="00AE076B">
      <w:pPr>
        <w:pStyle w:val="NewCaption"/>
        <w:rPr>
          <w:color w:val="000000" w:themeColor="text1"/>
        </w:rPr>
      </w:pPr>
      <w:r w:rsidRPr="00EA7C9C">
        <w:rPr>
          <w:noProof/>
          <w:color w:val="000000" w:themeColor="text1"/>
          <w:lang w:eastAsia="en-GB"/>
        </w:rPr>
        <w:lastRenderedPageBreak/>
        <w:drawing>
          <wp:inline distT="0" distB="0" distL="0" distR="0" wp14:anchorId="36B28AB9" wp14:editId="7A80A53C">
            <wp:extent cx="2891171" cy="2276475"/>
            <wp:effectExtent l="76200" t="76200" r="137795" b="123825"/>
            <wp:docPr id="2133" name="Picture 2133" descr="C:\Users\JohnKiu\Documents\Personal Computer\1Work\PhotoMicrograph\0Microstructure\VS5000\SEM\Etched\v1-150micro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Kiu\Documents\Personal Computer\1Work\PhotoMicrograph\0Microstructure\VS5000\SEM\Etched\v1-150micron-1.tif"/>
                    <pic:cNvPicPr>
                      <a:picLocks noChangeAspect="1" noChangeArrowheads="1"/>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2894486" cy="2279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594" w:name="_Ref419968328"/>
      <w:bookmarkStart w:id="595" w:name="_Toc427916702"/>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11</w:t>
      </w:r>
      <w:r w:rsidR="00196015" w:rsidRPr="00EA7C9C">
        <w:rPr>
          <w:noProof/>
          <w:color w:val="000000" w:themeColor="text1"/>
        </w:rPr>
        <w:fldChar w:fldCharType="end"/>
      </w:r>
      <w:bookmarkEnd w:id="594"/>
      <w:r w:rsidRPr="00EA7C9C">
        <w:rPr>
          <w:color w:val="000000" w:themeColor="text1"/>
        </w:rPr>
        <w:t xml:space="preserve"> Chemically etched Fe-30wt%Ni+S</w:t>
      </w:r>
      <w:bookmarkEnd w:id="595"/>
    </w:p>
    <w:p w:rsidR="00856106" w:rsidRPr="00EA7C9C" w:rsidRDefault="00856106" w:rsidP="00AE076B">
      <w:pPr>
        <w:pStyle w:val="Heading2"/>
        <w:rPr>
          <w:color w:val="000000" w:themeColor="text1"/>
        </w:rPr>
      </w:pPr>
      <w:bookmarkStart w:id="596" w:name="_Toc427916539"/>
      <w:r w:rsidRPr="00EA7C9C">
        <w:rPr>
          <w:color w:val="000000" w:themeColor="text1"/>
        </w:rPr>
        <w:t>Microgrid</w:t>
      </w:r>
      <w:bookmarkEnd w:id="596"/>
    </w:p>
    <w:p w:rsidR="00856106" w:rsidRPr="00EA7C9C" w:rsidRDefault="00856106" w:rsidP="00AE076B">
      <w:pPr>
        <w:rPr>
          <w:color w:val="000000" w:themeColor="text1"/>
        </w:rPr>
      </w:pPr>
      <w:r w:rsidRPr="00EA7C9C">
        <w:rPr>
          <w:color w:val="000000" w:themeColor="text1"/>
        </w:rPr>
        <w:t xml:space="preserve">There are challenges during the production of microgrid. One of the challenges is the quality of deposited resin on which it will detached from the surface during the microgrid printing as shown in </w:t>
      </w:r>
      <w:r w:rsidRPr="00EA7C9C">
        <w:rPr>
          <w:color w:val="000000" w:themeColor="text1"/>
        </w:rPr>
        <w:fldChar w:fldCharType="begin"/>
      </w:r>
      <w:r w:rsidRPr="00EA7C9C">
        <w:rPr>
          <w:color w:val="000000" w:themeColor="text1"/>
        </w:rPr>
        <w:instrText xml:space="preserve"> REF _Ref419968498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a. Such problem can be due to the poor resin solution, unclean surface or poor heating process. On the other hand, during printing of microgrids through the electron beam control in SEM, perfectly square grids can become rectangular as shown in </w:t>
      </w:r>
      <w:r w:rsidRPr="00EA7C9C">
        <w:rPr>
          <w:color w:val="000000" w:themeColor="text1"/>
        </w:rPr>
        <w:fldChar w:fldCharType="begin"/>
      </w:r>
      <w:r w:rsidRPr="00EA7C9C">
        <w:rPr>
          <w:color w:val="000000" w:themeColor="text1"/>
        </w:rPr>
        <w:instrText xml:space="preserve"> REF _Ref419968498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b. This is due to the error in voltage control setting in x and y axis between the NPGS and SEM. Finally, errors such as electron beam size, printing time, printing speed and as well as magnification control can lead to resin removal for entire area (</w:t>
      </w:r>
      <w:r w:rsidRPr="00EA7C9C">
        <w:rPr>
          <w:color w:val="000000" w:themeColor="text1"/>
        </w:rPr>
        <w:fldChar w:fldCharType="begin"/>
      </w:r>
      <w:r w:rsidRPr="00EA7C9C">
        <w:rPr>
          <w:color w:val="000000" w:themeColor="text1"/>
        </w:rPr>
        <w:instrText xml:space="preserve"> REF _Ref419968498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12</w:t>
      </w:r>
      <w:r w:rsidRPr="00EA7C9C">
        <w:rPr>
          <w:color w:val="000000" w:themeColor="text1"/>
        </w:rPr>
        <w:fldChar w:fldCharType="end"/>
      </w:r>
      <w:r w:rsidRPr="00EA7C9C">
        <w:rPr>
          <w:color w:val="000000" w:themeColor="text1"/>
        </w:rPr>
        <w:t xml:space="preserve"> c) rather than grid pattern. Such challenge can be overcame only through multiple trials and errors to obtain optimum printing conditons.</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7C734472" wp14:editId="6D15BC94">
            <wp:extent cx="1638300" cy="1485900"/>
            <wp:effectExtent l="0" t="0" r="0" b="0"/>
            <wp:docPr id="2164" name="Picture 2164" descr="C:\Users\JohnKiu\Documents\Personal Computer\1Work\PhotoMicrograph\0Microstructure\Fe30Ni\Optical- less important-earlywork\3March- Optical Gold Microgrid\S3- Microgrid-1March2011-optical\2nd\1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Kiu\Documents\Personal Computer\1Work\PhotoMicrograph\0Microstructure\Fe30Ni\Optical- less important-earlywork\3March- Optical Gold Microgrid\S3- Microgrid-1March2011-optical\2nd\10x.jpg"/>
                    <pic:cNvPicPr>
                      <a:picLocks noChangeAspect="1" noChangeArrowheads="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1638481" cy="1486064"/>
                    </a:xfrm>
                    <a:prstGeom prst="rect">
                      <a:avLst/>
                    </a:prstGeom>
                    <a:noFill/>
                    <a:ln>
                      <a:noFill/>
                    </a:ln>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20D266E7" wp14:editId="42C2623E">
            <wp:extent cx="1809750" cy="1456043"/>
            <wp:effectExtent l="0" t="0" r="0" b="0"/>
            <wp:docPr id="2163" name="Picture 2163" descr="C:\Users\JohnKiu\Documents\Personal Computer\1Work\PhotoMicrograph\0Microstructure\Fe30Ni\Optical- less important-earlywork\3March- Optical Gold Microgrid\16thMarch Microgrid Hassan-optical\S4- grid2- 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Kiu\Documents\Personal Computer\1Work\PhotoMicrograph\0Microstructure\Fe30Ni\Optical- less important-earlywork\3March- Optical Gold Microgrid\16thMarch Microgrid Hassan-optical\S4- grid2- 20x.jpg"/>
                    <pic:cNvPicPr>
                      <a:picLocks noChangeAspect="1" noChangeArrowheads="1"/>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1813210" cy="1458826"/>
                    </a:xfrm>
                    <a:prstGeom prst="rect">
                      <a:avLst/>
                    </a:prstGeom>
                    <a:noFill/>
                    <a:ln>
                      <a:noFill/>
                    </a:ln>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44ADBC05" wp14:editId="5812E847">
            <wp:extent cx="1629668" cy="1428750"/>
            <wp:effectExtent l="0" t="0" r="8890" b="0"/>
            <wp:docPr id="2168" name="Picture 2168" descr="C:\Users\JohnKiu\Documents\Personal Computer\1Work\PhotoMicrograph\2Microgrid\1micron\M5-Grid\M5-G1-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Kiu\Documents\Personal Computer\1Work\PhotoMicrograph\2Microgrid\1micron\M5-Grid\M5-G1-20x.jpg"/>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1629945" cy="1428993"/>
                    </a:xfrm>
                    <a:prstGeom prst="rect">
                      <a:avLst/>
                    </a:prstGeom>
                    <a:noFill/>
                    <a:ln>
                      <a:noFill/>
                    </a:ln>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597" w:name="_Ref419968498"/>
      <w:bookmarkStart w:id="598" w:name="_Toc427916703"/>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12</w:t>
      </w:r>
      <w:r w:rsidR="00196015" w:rsidRPr="00EA7C9C">
        <w:rPr>
          <w:noProof/>
          <w:color w:val="000000" w:themeColor="text1"/>
        </w:rPr>
        <w:fldChar w:fldCharType="end"/>
      </w:r>
      <w:bookmarkEnd w:id="597"/>
      <w:r w:rsidRPr="00EA7C9C">
        <w:rPr>
          <w:color w:val="000000" w:themeColor="text1"/>
        </w:rPr>
        <w:t xml:space="preserve"> a) Detached resin from the surface b) un-even microgrid c) resin removal from the surface</w:t>
      </w:r>
      <w:bookmarkEnd w:id="598"/>
    </w:p>
    <w:p w:rsidR="00856106" w:rsidRPr="00EA7C9C" w:rsidRDefault="00856106" w:rsidP="00AE076B">
      <w:pPr>
        <w:rPr>
          <w:color w:val="000000" w:themeColor="text1"/>
        </w:rPr>
      </w:pPr>
      <w:r w:rsidRPr="00EA7C9C">
        <w:rPr>
          <w:color w:val="000000" w:themeColor="text1"/>
        </w:rPr>
        <w:lastRenderedPageBreak/>
        <w:t xml:space="preserve">Other than that, another great impact factors to the outcome of microgrids are the printing speed/ printing time of the electron beam and resin thickness. For instance, electron beam cannot burn through a thick resin and left with microdots instead of microgrids as shown in </w:t>
      </w:r>
      <w:r w:rsidRPr="00EA7C9C">
        <w:rPr>
          <w:color w:val="000000" w:themeColor="text1"/>
        </w:rPr>
        <w:fldChar w:fldCharType="begin"/>
      </w:r>
      <w:r w:rsidRPr="00EA7C9C">
        <w:rPr>
          <w:color w:val="000000" w:themeColor="text1"/>
        </w:rPr>
        <w:instrText xml:space="preserve"> REF _Ref419969602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a. Unevenly spread resin thickness can cause the microgrid to be printed partially as shown in </w:t>
      </w:r>
      <w:r w:rsidRPr="00EA7C9C">
        <w:rPr>
          <w:color w:val="000000" w:themeColor="text1"/>
        </w:rPr>
        <w:fldChar w:fldCharType="begin"/>
      </w:r>
      <w:r w:rsidRPr="00EA7C9C">
        <w:rPr>
          <w:color w:val="000000" w:themeColor="text1"/>
        </w:rPr>
        <w:instrText xml:space="preserve"> REF _Ref419969602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b. Finally, the gold thickness shall be controlled through deposition time so that it will not be too thick enough to trap resin within as shown in </w:t>
      </w:r>
      <w:r w:rsidRPr="00EA7C9C">
        <w:rPr>
          <w:color w:val="000000" w:themeColor="text1"/>
        </w:rPr>
        <w:fldChar w:fldCharType="begin"/>
      </w:r>
      <w:r w:rsidRPr="00EA7C9C">
        <w:rPr>
          <w:color w:val="000000" w:themeColor="text1"/>
        </w:rPr>
        <w:instrText xml:space="preserve"> REF _Ref419969602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13</w:t>
      </w:r>
      <w:r w:rsidRPr="00EA7C9C">
        <w:rPr>
          <w:color w:val="000000" w:themeColor="text1"/>
        </w:rPr>
        <w:fldChar w:fldCharType="end"/>
      </w:r>
      <w:r w:rsidRPr="00EA7C9C">
        <w:rPr>
          <w:color w:val="000000" w:themeColor="text1"/>
        </w:rPr>
        <w:t xml:space="preserve"> c.</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042FBF5F" wp14:editId="36CD5D7A">
            <wp:extent cx="1820849" cy="1739946"/>
            <wp:effectExtent l="0" t="0" r="8255" b="0"/>
            <wp:docPr id="2169" name="Picture 2169" descr="C:\Users\JohnKiu\Documents\Personal Computer\1Work\PhotoMicrograph\2Microgrid\1micron\SM-Grid\M1-G2-2500x-5micr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ocuments\Personal Computer\1Work\PhotoMicrograph\2Microgrid\1micron\SM-Grid\M1-G2-2500x-5micron.tif"/>
                    <pic:cNvPicPr>
                      <a:picLocks noChangeAspect="1" noChangeArrowheads="1"/>
                    </pic:cNvPicPr>
                  </pic:nvPicPr>
                  <pic:blipFill rotWithShape="1">
                    <a:blip r:embed="rId214" cstate="email">
                      <a:extLst>
                        <a:ext uri="{28A0092B-C50C-407E-A947-70E740481C1C}">
                          <a14:useLocalDpi xmlns:a14="http://schemas.microsoft.com/office/drawing/2010/main"/>
                        </a:ext>
                      </a:extLst>
                    </a:blip>
                    <a:srcRect l="15385"/>
                    <a:stretch/>
                  </pic:blipFill>
                  <pic:spPr bwMode="auto">
                    <a:xfrm>
                      <a:off x="0" y="0"/>
                      <a:ext cx="1821447" cy="1740518"/>
                    </a:xfrm>
                    <a:prstGeom prst="rect">
                      <a:avLst/>
                    </a:prstGeom>
                    <a:noFill/>
                    <a:ln>
                      <a:noFill/>
                    </a:ln>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1D946737" wp14:editId="61485F01">
            <wp:extent cx="1757238" cy="1756855"/>
            <wp:effectExtent l="0" t="0" r="0" b="0"/>
            <wp:docPr id="2170" name="Picture 2170" descr="C:\Users\JohnKiu\Documents\Personal Computer\1Work\PhotoMicrograph\2Microgrid\2.5micron\Dilatometer\Cylinder-Fe30Ni\Fe30Ni-G3-32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Kiu\Documents\Personal Computer\1Work\PhotoMicrograph\2Microgrid\2.5micron\Dilatometer\Cylinder-Fe30Ni\Fe30Ni-G3-320x.tif"/>
                    <pic:cNvPicPr>
                      <a:picLocks noChangeAspect="1" noChangeArrowheads="1"/>
                    </pic:cNvPicPr>
                  </pic:nvPicPr>
                  <pic:blipFill rotWithShape="1">
                    <a:blip r:embed="rId215" cstate="email">
                      <a:extLst>
                        <a:ext uri="{28A0092B-C50C-407E-A947-70E740481C1C}">
                          <a14:useLocalDpi xmlns:a14="http://schemas.microsoft.com/office/drawing/2010/main"/>
                        </a:ext>
                      </a:extLst>
                    </a:blip>
                    <a:srcRect l="39345" t="33036" r="6499"/>
                    <a:stretch/>
                  </pic:blipFill>
                  <pic:spPr bwMode="auto">
                    <a:xfrm>
                      <a:off x="0" y="0"/>
                      <a:ext cx="1767170" cy="1766785"/>
                    </a:xfrm>
                    <a:prstGeom prst="rect">
                      <a:avLst/>
                    </a:prstGeom>
                    <a:noFill/>
                    <a:ln>
                      <a:noFill/>
                    </a:ln>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0D8C9606" wp14:editId="656418C7">
            <wp:extent cx="1664655" cy="1733384"/>
            <wp:effectExtent l="0" t="0" r="0" b="635"/>
            <wp:docPr id="2171" name="Picture 2171" descr="C:\Users\JohnKiu\Documents\Personal Computer\1Work\PhotoMicrograph\2Microgrid\2.5micron\Inclusiion sample-2.5,5micron\2.5 n 5micron grid-PSC test\091111-Comparing 3 specimen\S2\S2-G3-16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Kiu\Documents\Personal Computer\1Work\PhotoMicrograph\2Microgrid\2.5micron\Inclusiion sample-2.5,5micron\2.5 n 5micron grid-PSC test\091111-Comparing 3 specimen\S2\S2-G3-160x.tif"/>
                    <pic:cNvPicPr>
                      <a:picLocks noChangeAspect="1" noChangeArrowheads="1"/>
                    </pic:cNvPicPr>
                  </pic:nvPicPr>
                  <pic:blipFill rotWithShape="1">
                    <a:blip r:embed="rId216" cstate="email">
                      <a:extLst>
                        <a:ext uri="{28A0092B-C50C-407E-A947-70E740481C1C}">
                          <a14:useLocalDpi xmlns:a14="http://schemas.microsoft.com/office/drawing/2010/main"/>
                        </a:ext>
                      </a:extLst>
                    </a:blip>
                    <a:srcRect l="55817" t="54099" r="8540"/>
                    <a:stretch/>
                  </pic:blipFill>
                  <pic:spPr bwMode="auto">
                    <a:xfrm>
                      <a:off x="0" y="0"/>
                      <a:ext cx="1669106" cy="1738018"/>
                    </a:xfrm>
                    <a:prstGeom prst="rect">
                      <a:avLst/>
                    </a:prstGeom>
                    <a:noFill/>
                    <a:ln>
                      <a:noFill/>
                    </a:ln>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599" w:name="_Ref419969602"/>
      <w:bookmarkStart w:id="600" w:name="_Toc427916704"/>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13</w:t>
      </w:r>
      <w:r w:rsidR="00196015" w:rsidRPr="00EA7C9C">
        <w:rPr>
          <w:noProof/>
          <w:color w:val="000000" w:themeColor="text1"/>
        </w:rPr>
        <w:fldChar w:fldCharType="end"/>
      </w:r>
      <w:bookmarkEnd w:id="599"/>
      <w:r w:rsidRPr="00EA7C9C">
        <w:rPr>
          <w:color w:val="000000" w:themeColor="text1"/>
        </w:rPr>
        <w:t xml:space="preserve"> a) Microdots b) partially distributed microgrids c) resin trapped under gold layer</w:t>
      </w:r>
      <w:bookmarkEnd w:id="600"/>
    </w:p>
    <w:p w:rsidR="00856106" w:rsidRPr="00EA7C9C" w:rsidRDefault="00856106" w:rsidP="00AE076B">
      <w:pPr>
        <w:pStyle w:val="Heading2"/>
        <w:rPr>
          <w:color w:val="000000" w:themeColor="text1"/>
        </w:rPr>
      </w:pPr>
      <w:bookmarkStart w:id="601" w:name="_Toc427916540"/>
      <w:r w:rsidRPr="00EA7C9C">
        <w:rPr>
          <w:color w:val="000000" w:themeColor="text1"/>
        </w:rPr>
        <w:t>Microgrid after test</w:t>
      </w:r>
      <w:bookmarkEnd w:id="601"/>
    </w:p>
    <w:p w:rsidR="00856106" w:rsidRPr="00EA7C9C" w:rsidRDefault="00856106" w:rsidP="00AE076B">
      <w:pPr>
        <w:rPr>
          <w:color w:val="000000" w:themeColor="text1"/>
        </w:rPr>
      </w:pPr>
      <w:r w:rsidRPr="00EA7C9C">
        <w:rPr>
          <w:color w:val="000000" w:themeColor="text1"/>
        </w:rPr>
        <w:t>Gold microgrid was test to its limit up to 1200</w:t>
      </w:r>
      <w:r w:rsidRPr="00EA7C9C">
        <w:rPr>
          <w:rFonts w:ascii="Calibri" w:hAnsi="Calibri"/>
          <w:color w:val="000000" w:themeColor="text1"/>
        </w:rPr>
        <w:t>⁰</w:t>
      </w:r>
      <w:r w:rsidRPr="00EA7C9C">
        <w:rPr>
          <w:color w:val="000000" w:themeColor="text1"/>
        </w:rPr>
        <w:t xml:space="preserve">C. Encouraging result obtained despite its imperfection as shown in </w:t>
      </w:r>
      <w:r w:rsidRPr="00EA7C9C">
        <w:rPr>
          <w:color w:val="000000" w:themeColor="text1"/>
        </w:rPr>
        <w:fldChar w:fldCharType="begin"/>
      </w:r>
      <w:r w:rsidRPr="00EA7C9C">
        <w:rPr>
          <w:color w:val="000000" w:themeColor="text1"/>
        </w:rPr>
        <w:instrText xml:space="preserve"> REF _Ref419969884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14</w:t>
      </w:r>
      <w:r w:rsidRPr="00EA7C9C">
        <w:rPr>
          <w:color w:val="000000" w:themeColor="text1"/>
        </w:rPr>
        <w:fldChar w:fldCharType="end"/>
      </w:r>
      <w:r w:rsidRPr="00EA7C9C">
        <w:rPr>
          <w:color w:val="000000" w:themeColor="text1"/>
        </w:rPr>
        <w:t xml:space="preserve">. </w:t>
      </w:r>
      <w:r w:rsidRPr="00EA7C9C">
        <w:rPr>
          <w:color w:val="000000" w:themeColor="text1"/>
        </w:rPr>
        <w:fldChar w:fldCharType="begin"/>
      </w:r>
      <w:r w:rsidRPr="00EA7C9C">
        <w:rPr>
          <w:color w:val="000000" w:themeColor="text1"/>
        </w:rPr>
        <w:instrText xml:space="preserve"> REF _Ref419970167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15</w:t>
      </w:r>
      <w:r w:rsidRPr="00EA7C9C">
        <w:rPr>
          <w:color w:val="000000" w:themeColor="text1"/>
        </w:rPr>
        <w:fldChar w:fldCharType="end"/>
      </w:r>
      <w:r w:rsidRPr="00EA7C9C">
        <w:rPr>
          <w:color w:val="000000" w:themeColor="text1"/>
        </w:rPr>
        <w:t xml:space="preserve"> a and b shows photomicrograph of PSC tested microgrid at 1000</w:t>
      </w:r>
      <w:r w:rsidRPr="00EA7C9C">
        <w:rPr>
          <w:rFonts w:ascii="Calibri" w:hAnsi="Calibri"/>
          <w:color w:val="000000" w:themeColor="text1"/>
        </w:rPr>
        <w:t>⁰</w:t>
      </w:r>
      <w:r w:rsidRPr="00EA7C9C">
        <w:rPr>
          <w:color w:val="000000" w:themeColor="text1"/>
        </w:rPr>
        <w:t xml:space="preserve">C. Due to poor welding and sealing of samples, oxidation caused microgrids to lose its visibility but the microstructure of Fe-30wt%Ni can still be observed as shown in </w:t>
      </w:r>
      <w:r w:rsidRPr="00EA7C9C">
        <w:rPr>
          <w:color w:val="000000" w:themeColor="text1"/>
        </w:rPr>
        <w:fldChar w:fldCharType="begin"/>
      </w:r>
      <w:r w:rsidRPr="00EA7C9C">
        <w:rPr>
          <w:color w:val="000000" w:themeColor="text1"/>
        </w:rPr>
        <w:instrText xml:space="preserve"> REF _Ref419970167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15</w:t>
      </w:r>
      <w:r w:rsidRPr="00EA7C9C">
        <w:rPr>
          <w:color w:val="000000" w:themeColor="text1"/>
        </w:rPr>
        <w:fldChar w:fldCharType="end"/>
      </w:r>
      <w:r w:rsidRPr="00EA7C9C">
        <w:rPr>
          <w:color w:val="000000" w:themeColor="text1"/>
        </w:rPr>
        <w:t xml:space="preserve"> b. </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56082BD5" wp14:editId="12867F32">
            <wp:extent cx="5400040" cy="2187667"/>
            <wp:effectExtent l="0" t="0" r="0" b="3175"/>
            <wp:docPr id="2094" name="Picture 2094" descr="C:\Users\JohnKiu\Documents\Personal Computer\1Work\PhotoMicrograph\3 AfterTest\Deformed\040711-P4-1200C\SEM\p4-2-80mic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Kiu\Documents\Personal Computer\1Work\PhotoMicrograph\3 AfterTest\Deformed\040711-P4-1200C\SEM\p4-2-80micron-2.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400040" cy="2187667"/>
                    </a:xfrm>
                    <a:prstGeom prst="rect">
                      <a:avLst/>
                    </a:prstGeom>
                    <a:noFill/>
                    <a:ln>
                      <a:noFill/>
                    </a:ln>
                  </pic:spPr>
                </pic:pic>
              </a:graphicData>
            </a:graphic>
          </wp:inline>
        </w:drawing>
      </w:r>
    </w:p>
    <w:p w:rsidR="00856106" w:rsidRPr="00EA7C9C" w:rsidRDefault="00856106" w:rsidP="00AE076B">
      <w:pPr>
        <w:pStyle w:val="Caption"/>
        <w:rPr>
          <w:color w:val="000000" w:themeColor="text1"/>
        </w:rPr>
      </w:pPr>
      <w:bookmarkStart w:id="602" w:name="_Ref419969884"/>
      <w:bookmarkStart w:id="603" w:name="_Toc427916705"/>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14</w:t>
      </w:r>
      <w:r w:rsidR="00196015" w:rsidRPr="00EA7C9C">
        <w:rPr>
          <w:noProof/>
          <w:color w:val="000000" w:themeColor="text1"/>
        </w:rPr>
        <w:fldChar w:fldCharType="end"/>
      </w:r>
      <w:bookmarkEnd w:id="602"/>
      <w:r w:rsidRPr="00EA7C9C">
        <w:rPr>
          <w:color w:val="000000" w:themeColor="text1"/>
        </w:rPr>
        <w:t xml:space="preserve"> Microgird on Fe-30wt%Ni after test at 1200</w:t>
      </w:r>
      <w:r w:rsidRPr="00EA7C9C">
        <w:rPr>
          <w:rFonts w:ascii="Cambria Math" w:hAnsi="Cambria Math" w:cs="Cambria Math"/>
          <w:color w:val="000000" w:themeColor="text1"/>
        </w:rPr>
        <w:t>⁰</w:t>
      </w:r>
      <w:r w:rsidRPr="00EA7C9C">
        <w:rPr>
          <w:color w:val="000000" w:themeColor="text1"/>
        </w:rPr>
        <w:t>C a) secondary electron signal imaging b) backscattered electron signal imaging</w:t>
      </w:r>
      <w:bookmarkEnd w:id="603"/>
    </w:p>
    <w:p w:rsidR="00856106" w:rsidRPr="00EA7C9C" w:rsidRDefault="00856106" w:rsidP="00AE076B">
      <w:pPr>
        <w:keepNext/>
        <w:rPr>
          <w:color w:val="000000" w:themeColor="text1"/>
        </w:rPr>
      </w:pPr>
      <w:r w:rsidRPr="00EA7C9C">
        <w:rPr>
          <w:noProof/>
          <w:color w:val="000000" w:themeColor="text1"/>
          <w:lang w:eastAsia="en-GB"/>
        </w:rPr>
        <w:lastRenderedPageBreak/>
        <w:drawing>
          <wp:inline distT="0" distB="0" distL="0" distR="0" wp14:anchorId="5B3DF32A" wp14:editId="72A68951">
            <wp:extent cx="2409825" cy="2467128"/>
            <wp:effectExtent l="76200" t="76200" r="123825" b="142875"/>
            <wp:docPr id="2095" name="Picture 2095" descr="C:\Users\JohnKiu\Documents\Personal Computer\1Work\PhotoMicrograph\3 AfterTest\Deformed\060312F4-1200C\Deformed-F4-centre-2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Kiu\Documents\Personal Computer\1Work\PhotoMicrograph\3 AfterTest\Deformed\060312F4-1200C\Deformed-F4-centre-20x.tif"/>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t="4148"/>
                    <a:stretch/>
                  </pic:blipFill>
                  <pic:spPr bwMode="auto">
                    <a:xfrm>
                      <a:off x="0" y="0"/>
                      <a:ext cx="2416281" cy="24737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5B3A32DC" wp14:editId="62BE0F3E">
            <wp:extent cx="2403305" cy="2481587"/>
            <wp:effectExtent l="76200" t="76200" r="130810" b="128270"/>
            <wp:docPr id="2103" name="Picture 2103" descr="C:\Users\JohnKiu\Documents\Personal Computer\1Work\PhotoMicrograph\3 AfterTest\Deformed\210512-FM-1200C\After1200C\8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Kiu\Documents\Personal Computer\1Work\PhotoMicrograph\3 AfterTest\Deformed\210512-FM-1200C\After1200C\80x.tif"/>
                    <pic:cNvPicPr>
                      <a:picLocks noChangeAspect="1" noChangeArrowheads="1"/>
                    </pic:cNvPicPr>
                  </pic:nvPicPr>
                  <pic:blipFill rotWithShape="1">
                    <a:blip r:embed="rId219" cstate="email">
                      <a:extLst>
                        <a:ext uri="{28A0092B-C50C-407E-A947-70E740481C1C}">
                          <a14:useLocalDpi xmlns:a14="http://schemas.microsoft.com/office/drawing/2010/main"/>
                        </a:ext>
                      </a:extLst>
                    </a:blip>
                    <a:srcRect l="18883" t="7454" b="1628"/>
                    <a:stretch/>
                  </pic:blipFill>
                  <pic:spPr bwMode="auto">
                    <a:xfrm>
                      <a:off x="0" y="0"/>
                      <a:ext cx="2414119" cy="24927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604" w:name="_Ref419970167"/>
      <w:bookmarkStart w:id="605" w:name="_Toc427916706"/>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15</w:t>
      </w:r>
      <w:r w:rsidR="00196015" w:rsidRPr="00EA7C9C">
        <w:rPr>
          <w:noProof/>
          <w:color w:val="000000" w:themeColor="text1"/>
        </w:rPr>
        <w:fldChar w:fldCharType="end"/>
      </w:r>
      <w:bookmarkEnd w:id="604"/>
      <w:r w:rsidRPr="00EA7C9C">
        <w:rPr>
          <w:color w:val="000000" w:themeColor="text1"/>
        </w:rPr>
        <w:t xml:space="preserve"> Fe-30wt%Ni after test at 1000</w:t>
      </w:r>
      <w:r w:rsidRPr="00EA7C9C">
        <w:rPr>
          <w:rFonts w:ascii="Cambria Math" w:hAnsi="Cambria Math" w:cs="Cambria Math"/>
          <w:color w:val="000000" w:themeColor="text1"/>
        </w:rPr>
        <w:t>⁰</w:t>
      </w:r>
      <w:r w:rsidRPr="00EA7C9C">
        <w:rPr>
          <w:color w:val="000000" w:themeColor="text1"/>
        </w:rPr>
        <w:t>C a) test 1 b) test 2</w:t>
      </w:r>
      <w:bookmarkEnd w:id="605"/>
    </w:p>
    <w:p w:rsidR="00856106" w:rsidRPr="00EA7C9C" w:rsidRDefault="00856106" w:rsidP="00AE076B">
      <w:pPr>
        <w:rPr>
          <w:color w:val="000000" w:themeColor="text1"/>
        </w:rPr>
      </w:pPr>
      <w:r w:rsidRPr="00EA7C9C">
        <w:rPr>
          <w:color w:val="000000" w:themeColor="text1"/>
        </w:rPr>
        <w:t>On the other hand, 2.5 micron pitched microgrid deposited onto Fe-30wt%Ni+S that undergoes PSC tests at 1000</w:t>
      </w:r>
      <w:r w:rsidRPr="00EA7C9C">
        <w:rPr>
          <w:rFonts w:ascii="Calibri" w:hAnsi="Calibri"/>
          <w:color w:val="000000" w:themeColor="text1"/>
        </w:rPr>
        <w:t>⁰</w:t>
      </w:r>
      <w:r w:rsidRPr="00EA7C9C">
        <w:rPr>
          <w:color w:val="000000" w:themeColor="text1"/>
        </w:rPr>
        <w:t xml:space="preserve">C also fail to survive due to the poor welding and oxidation issue. </w:t>
      </w:r>
      <w:r w:rsidRPr="00EA7C9C">
        <w:rPr>
          <w:color w:val="000000" w:themeColor="text1"/>
        </w:rPr>
        <w:fldChar w:fldCharType="begin"/>
      </w:r>
      <w:r w:rsidRPr="00EA7C9C">
        <w:rPr>
          <w:color w:val="000000" w:themeColor="text1"/>
        </w:rPr>
        <w:instrText xml:space="preserve"> REF _Ref419970558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xml:space="preserve"> a and b shows oxidized microstructure of Fe-30wt%Ni+S on which materials were ridded off the surface (</w:t>
      </w:r>
      <w:r w:rsidRPr="00EA7C9C">
        <w:rPr>
          <w:color w:val="000000" w:themeColor="text1"/>
        </w:rPr>
        <w:fldChar w:fldCharType="begin"/>
      </w:r>
      <w:r w:rsidRPr="00EA7C9C">
        <w:rPr>
          <w:color w:val="000000" w:themeColor="text1"/>
        </w:rPr>
        <w:instrText xml:space="preserve"> REF _Ref419970558 \h </w:instrText>
      </w:r>
      <w:r w:rsidRPr="00EA7C9C">
        <w:rPr>
          <w:color w:val="000000" w:themeColor="text1"/>
        </w:rPr>
      </w:r>
      <w:r w:rsidRPr="00EA7C9C">
        <w:rPr>
          <w:color w:val="000000" w:themeColor="text1"/>
        </w:rPr>
        <w:fldChar w:fldCharType="separate"/>
      </w:r>
      <w:r w:rsidR="00A3764E" w:rsidRPr="00EA7C9C">
        <w:rPr>
          <w:color w:val="000000" w:themeColor="text1"/>
        </w:rPr>
        <w:t xml:space="preserve">Figure </w:t>
      </w:r>
      <w:r w:rsidR="00A3764E" w:rsidRPr="00EA7C9C">
        <w:rPr>
          <w:noProof/>
          <w:color w:val="000000" w:themeColor="text1"/>
        </w:rPr>
        <w:t>8</w:t>
      </w:r>
      <w:r w:rsidR="00A3764E" w:rsidRPr="00EA7C9C">
        <w:rPr>
          <w:color w:val="000000" w:themeColor="text1"/>
        </w:rPr>
        <w:t>.</w:t>
      </w:r>
      <w:r w:rsidR="00A3764E" w:rsidRPr="00EA7C9C">
        <w:rPr>
          <w:noProof/>
          <w:color w:val="000000" w:themeColor="text1"/>
        </w:rPr>
        <w:t>16</w:t>
      </w:r>
      <w:r w:rsidRPr="00EA7C9C">
        <w:rPr>
          <w:color w:val="000000" w:themeColor="text1"/>
        </w:rPr>
        <w:fldChar w:fldCharType="end"/>
      </w:r>
      <w:r w:rsidRPr="00EA7C9C">
        <w:rPr>
          <w:color w:val="000000" w:themeColor="text1"/>
        </w:rPr>
        <w:t xml:space="preserve"> b).</w:t>
      </w:r>
    </w:p>
    <w:p w:rsidR="00856106" w:rsidRPr="00EA7C9C" w:rsidRDefault="00856106" w:rsidP="00AE076B">
      <w:pPr>
        <w:keepNext/>
        <w:rPr>
          <w:color w:val="000000" w:themeColor="text1"/>
        </w:rPr>
      </w:pPr>
      <w:r w:rsidRPr="00EA7C9C">
        <w:rPr>
          <w:noProof/>
          <w:color w:val="000000" w:themeColor="text1"/>
          <w:lang w:eastAsia="en-GB"/>
        </w:rPr>
        <w:drawing>
          <wp:inline distT="0" distB="0" distL="0" distR="0" wp14:anchorId="2E850461" wp14:editId="4005D761">
            <wp:extent cx="2362200" cy="2018161"/>
            <wp:effectExtent l="76200" t="76200" r="133350" b="134620"/>
            <wp:docPr id="2096" name="Picture 2096" descr="C:\Users\JohnKiu\Documents\Personal Computer\1Work\PhotoMicrograph\3 AfterTest\Deformed\151012-2.5micronafter1000C\G1-16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Kiu\Documents\Personal Computer\1Work\PhotoMicrograph\3 AfterTest\Deformed\151012-2.5micronafter1000C\G1-160x.tif"/>
                    <pic:cNvPicPr>
                      <a:picLocks noChangeAspect="1" noChangeArrowheads="1"/>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2371027" cy="20257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A7C9C">
        <w:rPr>
          <w:noProof/>
          <w:color w:val="000000" w:themeColor="text1"/>
          <w:lang w:eastAsia="en-GB"/>
        </w:rPr>
        <w:drawing>
          <wp:inline distT="0" distB="0" distL="0" distR="0" wp14:anchorId="7F39D723" wp14:editId="68FF4FCD">
            <wp:extent cx="2382652" cy="2024246"/>
            <wp:effectExtent l="76200" t="76200" r="132080" b="128905"/>
            <wp:docPr id="2116" name="Picture 2116" descr="C:\Users\JohnKiu\Documents\Personal Computer\1Work\PhotoMicrograph\3 AfterTest\Deformed\Deformed S3\S3-x10y12-16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Kiu\Documents\Personal Computer\1Work\PhotoMicrograph\3 AfterTest\Deformed\Deformed S3\S3-x10y12-160x.tif"/>
                    <pic:cNvPicPr>
                      <a:picLocks noChangeAspect="1" noChangeArrowheads="1"/>
                    </pic:cNvPicPr>
                  </pic:nvPicPr>
                  <pic:blipFill rotWithShape="1">
                    <a:blip r:embed="rId221" cstate="email">
                      <a:extLst>
                        <a:ext uri="{28A0092B-C50C-407E-A947-70E740481C1C}">
                          <a14:useLocalDpi xmlns:a14="http://schemas.microsoft.com/office/drawing/2010/main"/>
                        </a:ext>
                      </a:extLst>
                    </a:blip>
                    <a:srcRect/>
                    <a:stretch/>
                  </pic:blipFill>
                  <pic:spPr bwMode="auto">
                    <a:xfrm>
                      <a:off x="0" y="0"/>
                      <a:ext cx="2387381" cy="2028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56106" w:rsidRPr="00EA7C9C" w:rsidRDefault="00856106" w:rsidP="00AE076B">
      <w:pPr>
        <w:pStyle w:val="Caption"/>
        <w:rPr>
          <w:color w:val="000000" w:themeColor="text1"/>
        </w:rPr>
      </w:pPr>
      <w:bookmarkStart w:id="606" w:name="_Ref419970558"/>
      <w:bookmarkStart w:id="607" w:name="_Toc427916707"/>
      <w:r w:rsidRPr="00EA7C9C">
        <w:rPr>
          <w:color w:val="000000" w:themeColor="text1"/>
        </w:rPr>
        <w:t xml:space="preserve">Figure </w:t>
      </w:r>
      <w:r w:rsidR="00196015" w:rsidRPr="00EA7C9C">
        <w:rPr>
          <w:color w:val="000000" w:themeColor="text1"/>
        </w:rPr>
        <w:fldChar w:fldCharType="begin"/>
      </w:r>
      <w:r w:rsidR="00196015" w:rsidRPr="00EA7C9C">
        <w:rPr>
          <w:color w:val="000000" w:themeColor="text1"/>
        </w:rPr>
        <w:instrText xml:space="preserve"> STYLEREF 1 \s </w:instrText>
      </w:r>
      <w:r w:rsidR="00196015" w:rsidRPr="00EA7C9C">
        <w:rPr>
          <w:color w:val="000000" w:themeColor="text1"/>
        </w:rPr>
        <w:fldChar w:fldCharType="separate"/>
      </w:r>
      <w:r w:rsidR="00A3764E" w:rsidRPr="00EA7C9C">
        <w:rPr>
          <w:noProof/>
          <w:color w:val="000000" w:themeColor="text1"/>
        </w:rPr>
        <w:t>8</w:t>
      </w:r>
      <w:r w:rsidR="00196015" w:rsidRPr="00EA7C9C">
        <w:rPr>
          <w:noProof/>
          <w:color w:val="000000" w:themeColor="text1"/>
        </w:rPr>
        <w:fldChar w:fldCharType="end"/>
      </w:r>
      <w:r w:rsidRPr="00EA7C9C">
        <w:rPr>
          <w:color w:val="000000" w:themeColor="text1"/>
        </w:rPr>
        <w:t>.</w:t>
      </w:r>
      <w:r w:rsidR="00196015" w:rsidRPr="00EA7C9C">
        <w:rPr>
          <w:color w:val="000000" w:themeColor="text1"/>
        </w:rPr>
        <w:fldChar w:fldCharType="begin"/>
      </w:r>
      <w:r w:rsidR="00196015" w:rsidRPr="00EA7C9C">
        <w:rPr>
          <w:color w:val="000000" w:themeColor="text1"/>
        </w:rPr>
        <w:instrText xml:space="preserve"> SEQ Figure \* ARABIC \s 1 </w:instrText>
      </w:r>
      <w:r w:rsidR="00196015" w:rsidRPr="00EA7C9C">
        <w:rPr>
          <w:color w:val="000000" w:themeColor="text1"/>
        </w:rPr>
        <w:fldChar w:fldCharType="separate"/>
      </w:r>
      <w:r w:rsidR="00A3764E" w:rsidRPr="00EA7C9C">
        <w:rPr>
          <w:noProof/>
          <w:color w:val="000000" w:themeColor="text1"/>
        </w:rPr>
        <w:t>16</w:t>
      </w:r>
      <w:r w:rsidR="00196015" w:rsidRPr="00EA7C9C">
        <w:rPr>
          <w:noProof/>
          <w:color w:val="000000" w:themeColor="text1"/>
        </w:rPr>
        <w:fldChar w:fldCharType="end"/>
      </w:r>
      <w:bookmarkEnd w:id="606"/>
      <w:r w:rsidRPr="00EA7C9C">
        <w:rPr>
          <w:color w:val="000000" w:themeColor="text1"/>
        </w:rPr>
        <w:t xml:space="preserve"> Fe-30wt%Ni+S after test at 1000</w:t>
      </w:r>
      <w:r w:rsidRPr="00EA7C9C">
        <w:rPr>
          <w:rFonts w:ascii="Cambria Math" w:hAnsi="Cambria Math" w:cs="Cambria Math"/>
          <w:color w:val="000000" w:themeColor="text1"/>
        </w:rPr>
        <w:t>⁰</w:t>
      </w:r>
      <w:r w:rsidRPr="00EA7C9C">
        <w:rPr>
          <w:color w:val="000000" w:themeColor="text1"/>
        </w:rPr>
        <w:t>C a) test 1 b) test 2</w:t>
      </w:r>
      <w:bookmarkEnd w:id="607"/>
    </w:p>
    <w:p w:rsidR="00856106" w:rsidRPr="00EA7C9C" w:rsidRDefault="00856106" w:rsidP="00AE076B">
      <w:pPr>
        <w:rPr>
          <w:color w:val="000000" w:themeColor="text1"/>
        </w:rPr>
      </w:pPr>
    </w:p>
    <w:p w:rsidR="003B4C0D" w:rsidRPr="00EA7C9C" w:rsidRDefault="003B4C0D">
      <w:pPr>
        <w:rPr>
          <w:color w:val="000000" w:themeColor="text1"/>
        </w:rPr>
      </w:pPr>
    </w:p>
    <w:sectPr w:rsidR="003B4C0D" w:rsidRPr="00EA7C9C" w:rsidSect="00AE076B">
      <w:headerReference w:type="default" r:id="rId222"/>
      <w:pgSz w:w="11906" w:h="16838"/>
      <w:pgMar w:top="1440" w:right="1134" w:bottom="1440" w:left="1134" w:header="709" w:footer="709" w:gutter="113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0DD8" w:rsidRDefault="008D0DD8">
      <w:pPr>
        <w:spacing w:after="0" w:line="240" w:lineRule="auto"/>
      </w:pPr>
      <w:r>
        <w:separator/>
      </w:r>
    </w:p>
  </w:endnote>
  <w:endnote w:type="continuationSeparator" w:id="0">
    <w:p w:rsidR="008D0DD8" w:rsidRDefault="008D0D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 w:name="GreekC_IV50">
    <w:panose1 w:val="00000400000000000000"/>
    <w:charset w:val="00"/>
    <w:family w:val="auto"/>
    <w:pitch w:val="variable"/>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0DD8" w:rsidRDefault="008D0DD8">
      <w:pPr>
        <w:spacing w:after="0" w:line="240" w:lineRule="auto"/>
      </w:pPr>
      <w:r>
        <w:separator/>
      </w:r>
    </w:p>
  </w:footnote>
  <w:footnote w:type="continuationSeparator" w:id="0">
    <w:p w:rsidR="008D0DD8" w:rsidRDefault="008D0D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left"/>
      <w:rPr>
        <w:color w:val="7F7F7F" w:themeColor="background1" w:themeShade="7F"/>
        <w:spacing w:val="60"/>
        <w:sz w:val="20"/>
        <w:szCs w:val="20"/>
      </w:rPr>
    </w:pPr>
    <w:r>
      <w:rPr>
        <w:spacing w:val="60"/>
        <w:sz w:val="20"/>
        <w:szCs w:val="20"/>
      </w:rPr>
      <w:ptab w:relativeTo="margin" w:alignment="right" w:leader="none"/>
    </w:r>
    <w:r>
      <w:rPr>
        <w:spacing w:val="60"/>
        <w:sz w:val="20"/>
        <w:szCs w:val="20"/>
      </w:rPr>
      <w:tab/>
    </w:r>
    <w:r>
      <w:rPr>
        <w:spacing w:val="60"/>
        <w:sz w:val="20"/>
        <w:szCs w:val="20"/>
      </w:rPr>
      <w:tab/>
    </w:r>
    <w:r>
      <w:rPr>
        <w:spacing w:val="60"/>
        <w:sz w:val="20"/>
        <w:szCs w:val="20"/>
      </w:rPr>
      <w:tab/>
      <w:t>Abstract</w:t>
    </w:r>
    <w:r w:rsidRPr="004B5DFA">
      <w:rPr>
        <w:sz w:val="20"/>
        <w:szCs w:val="20"/>
      </w:rPr>
      <w:t xml:space="preserve">| </w:t>
    </w:r>
    <w:r w:rsidRPr="001A3685">
      <w:rPr>
        <w:sz w:val="20"/>
        <w:szCs w:val="20"/>
      </w:rPr>
      <w:fldChar w:fldCharType="begin"/>
    </w:r>
    <w:r w:rsidRPr="001A3685">
      <w:rPr>
        <w:sz w:val="20"/>
        <w:szCs w:val="20"/>
      </w:rPr>
      <w:instrText xml:space="preserve"> PAGE   \* MERGEFORMAT </w:instrText>
    </w:r>
    <w:r w:rsidRPr="001A3685">
      <w:rPr>
        <w:sz w:val="20"/>
        <w:szCs w:val="20"/>
      </w:rPr>
      <w:fldChar w:fldCharType="separate"/>
    </w:r>
    <w:r w:rsidR="00EA7C9C" w:rsidRPr="00EA7C9C">
      <w:rPr>
        <w:b/>
        <w:noProof/>
        <w:sz w:val="20"/>
        <w:szCs w:val="20"/>
      </w:rPr>
      <w:t>3</w:t>
    </w:r>
    <w:r w:rsidRPr="001A3685">
      <w:rPr>
        <w:sz w:val="20"/>
        <w:szCs w:val="20"/>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References</w:t>
    </w:r>
    <w:r w:rsidRPr="004B5DFA">
      <w:rPr>
        <w:sz w:val="20"/>
        <w:szCs w:val="20"/>
      </w:rPr>
      <w:t xml:space="preserve">| </w:t>
    </w:r>
    <w:r w:rsidRPr="00E33418">
      <w:rPr>
        <w:sz w:val="20"/>
        <w:szCs w:val="20"/>
      </w:rPr>
      <w:fldChar w:fldCharType="begin"/>
    </w:r>
    <w:r w:rsidRPr="0054700D">
      <w:rPr>
        <w:sz w:val="20"/>
        <w:szCs w:val="20"/>
      </w:rPr>
      <w:instrText xml:space="preserve"> PAGE   \* MERGEFORMAT </w:instrText>
    </w:r>
    <w:r w:rsidRPr="00E33418">
      <w:rPr>
        <w:sz w:val="20"/>
        <w:szCs w:val="20"/>
      </w:rPr>
      <w:fldChar w:fldCharType="separate"/>
    </w:r>
    <w:r w:rsidR="00EA7C9C" w:rsidRPr="00EA7C9C">
      <w:rPr>
        <w:b/>
        <w:noProof/>
        <w:sz w:val="20"/>
        <w:szCs w:val="20"/>
      </w:rPr>
      <w:t>151</w:t>
    </w:r>
    <w:r w:rsidRPr="00E33418">
      <w:rPr>
        <w:sz w:val="20"/>
        <w:szCs w:val="20"/>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Appendix</w:t>
    </w:r>
    <w:r w:rsidRPr="004B5DFA">
      <w:rPr>
        <w:sz w:val="20"/>
        <w:szCs w:val="20"/>
      </w:rPr>
      <w:t xml:space="preserve">| </w:t>
    </w:r>
    <w:r w:rsidRPr="00E33418">
      <w:rPr>
        <w:sz w:val="20"/>
        <w:szCs w:val="20"/>
      </w:rPr>
      <w:fldChar w:fldCharType="begin"/>
    </w:r>
    <w:r w:rsidRPr="0054700D">
      <w:rPr>
        <w:sz w:val="20"/>
        <w:szCs w:val="20"/>
      </w:rPr>
      <w:instrText xml:space="preserve"> PAGE   \* MERGEFORMAT </w:instrText>
    </w:r>
    <w:r w:rsidRPr="00E33418">
      <w:rPr>
        <w:sz w:val="20"/>
        <w:szCs w:val="20"/>
      </w:rPr>
      <w:fldChar w:fldCharType="separate"/>
    </w:r>
    <w:r w:rsidR="00EA7C9C" w:rsidRPr="00EA7C9C">
      <w:rPr>
        <w:b/>
        <w:noProof/>
        <w:sz w:val="20"/>
        <w:szCs w:val="20"/>
      </w:rPr>
      <w:t>176</w:t>
    </w:r>
    <w:r w:rsidRPr="00E33418">
      <w:rPr>
        <w:sz w:val="20"/>
        <w:szCs w:val="2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0" w:color="D9D9D9" w:themeColor="background1" w:themeShade="D9"/>
      </w:pBdr>
      <w:tabs>
        <w:tab w:val="left" w:pos="6011"/>
        <w:tab w:val="right" w:pos="8504"/>
      </w:tabs>
      <w:jc w:val="left"/>
      <w:rPr>
        <w:color w:val="7F7F7F" w:themeColor="background1" w:themeShade="7F"/>
        <w:spacing w:val="60"/>
        <w:sz w:val="20"/>
        <w:szCs w:val="20"/>
      </w:rPr>
    </w:pPr>
    <w:r>
      <w:rPr>
        <w:spacing w:val="60"/>
        <w:sz w:val="20"/>
        <w:szCs w:val="20"/>
      </w:rPr>
      <w:tab/>
    </w:r>
    <w:r>
      <w:rPr>
        <w:spacing w:val="60"/>
        <w:sz w:val="20"/>
        <w:szCs w:val="20"/>
      </w:rPr>
      <w:tab/>
    </w:r>
    <w:r>
      <w:rPr>
        <w:spacing w:val="60"/>
        <w:sz w:val="20"/>
        <w:szCs w:val="20"/>
      </w:rPr>
      <w:tab/>
      <w:t>Acknowledgements</w:t>
    </w:r>
    <w:r w:rsidRPr="004B5DFA">
      <w:rPr>
        <w:sz w:val="20"/>
        <w:szCs w:val="20"/>
      </w:rPr>
      <w:t xml:space="preserve">| </w:t>
    </w:r>
    <w:r w:rsidRPr="001A3685">
      <w:rPr>
        <w:sz w:val="20"/>
        <w:szCs w:val="20"/>
      </w:rPr>
      <w:fldChar w:fldCharType="begin"/>
    </w:r>
    <w:r w:rsidRPr="001A3685">
      <w:rPr>
        <w:sz w:val="20"/>
        <w:szCs w:val="20"/>
      </w:rPr>
      <w:instrText xml:space="preserve"> PAGE   \* MERGEFORMAT </w:instrText>
    </w:r>
    <w:r w:rsidRPr="001A3685">
      <w:rPr>
        <w:sz w:val="20"/>
        <w:szCs w:val="20"/>
      </w:rPr>
      <w:fldChar w:fldCharType="separate"/>
    </w:r>
    <w:r w:rsidR="00EA7C9C" w:rsidRPr="00EA7C9C">
      <w:rPr>
        <w:b/>
        <w:noProof/>
        <w:sz w:val="20"/>
        <w:szCs w:val="20"/>
      </w:rPr>
      <w:t>4</w:t>
    </w:r>
    <w:r w:rsidRPr="001A3685">
      <w:rPr>
        <w:sz w:val="20"/>
        <w:szCs w:val="20"/>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Table of Contents</w:t>
    </w:r>
    <w:r w:rsidRPr="004B5DFA">
      <w:rPr>
        <w:sz w:val="20"/>
        <w:szCs w:val="20"/>
      </w:rPr>
      <w:t xml:space="preserve">| </w:t>
    </w:r>
    <w:r w:rsidRPr="001A3685">
      <w:rPr>
        <w:sz w:val="20"/>
        <w:szCs w:val="20"/>
      </w:rPr>
      <w:fldChar w:fldCharType="begin"/>
    </w:r>
    <w:r w:rsidRPr="001A3685">
      <w:rPr>
        <w:sz w:val="20"/>
        <w:szCs w:val="20"/>
      </w:rPr>
      <w:instrText xml:space="preserve"> PAGE   \* MERGEFORMAT </w:instrText>
    </w:r>
    <w:r w:rsidRPr="001A3685">
      <w:rPr>
        <w:sz w:val="20"/>
        <w:szCs w:val="20"/>
      </w:rPr>
      <w:fldChar w:fldCharType="separate"/>
    </w:r>
    <w:r w:rsidR="00EA7C9C" w:rsidRPr="00EA7C9C">
      <w:rPr>
        <w:b/>
        <w:noProof/>
        <w:sz w:val="20"/>
        <w:szCs w:val="20"/>
      </w:rPr>
      <w:t>7</w:t>
    </w:r>
    <w:r w:rsidRPr="001A3685">
      <w:rPr>
        <w:sz w:val="20"/>
        <w:szCs w:val="20"/>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List of Figures</w:t>
    </w:r>
    <w:r w:rsidRPr="004B5DFA">
      <w:rPr>
        <w:sz w:val="20"/>
        <w:szCs w:val="20"/>
      </w:rPr>
      <w:t xml:space="preserve">| </w:t>
    </w:r>
    <w:r w:rsidRPr="001A3685">
      <w:rPr>
        <w:sz w:val="20"/>
        <w:szCs w:val="20"/>
      </w:rPr>
      <w:fldChar w:fldCharType="begin"/>
    </w:r>
    <w:r w:rsidRPr="001A3685">
      <w:rPr>
        <w:sz w:val="20"/>
        <w:szCs w:val="20"/>
      </w:rPr>
      <w:instrText xml:space="preserve"> PAGE   \* MERGEFORMAT </w:instrText>
    </w:r>
    <w:r w:rsidRPr="001A3685">
      <w:rPr>
        <w:sz w:val="20"/>
        <w:szCs w:val="20"/>
      </w:rPr>
      <w:fldChar w:fldCharType="separate"/>
    </w:r>
    <w:r w:rsidR="00EA7C9C" w:rsidRPr="00EA7C9C">
      <w:rPr>
        <w:b/>
        <w:noProof/>
        <w:sz w:val="20"/>
        <w:szCs w:val="20"/>
      </w:rPr>
      <w:t>15</w:t>
    </w:r>
    <w:r w:rsidRPr="001A3685">
      <w:rPr>
        <w:sz w:val="20"/>
        <w:szCs w:val="20"/>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Nomenclature</w:t>
    </w:r>
    <w:r w:rsidRPr="004B5DFA">
      <w:rPr>
        <w:sz w:val="20"/>
        <w:szCs w:val="20"/>
      </w:rPr>
      <w:t xml:space="preserve">| </w:t>
    </w:r>
    <w:r w:rsidRPr="00E33418">
      <w:rPr>
        <w:sz w:val="20"/>
        <w:szCs w:val="20"/>
      </w:rPr>
      <w:fldChar w:fldCharType="begin"/>
    </w:r>
    <w:r w:rsidRPr="00E33418">
      <w:rPr>
        <w:sz w:val="20"/>
        <w:szCs w:val="20"/>
      </w:rPr>
      <w:instrText xml:space="preserve"> PAGE   \* MERGEFORMAT </w:instrText>
    </w:r>
    <w:r w:rsidRPr="00E33418">
      <w:rPr>
        <w:sz w:val="20"/>
        <w:szCs w:val="20"/>
      </w:rPr>
      <w:fldChar w:fldCharType="separate"/>
    </w:r>
    <w:r w:rsidR="00EA7C9C" w:rsidRPr="00EA7C9C">
      <w:rPr>
        <w:b/>
        <w:noProof/>
        <w:sz w:val="20"/>
        <w:szCs w:val="20"/>
      </w:rPr>
      <w:t>17</w:t>
    </w:r>
    <w:r w:rsidRPr="00E33418">
      <w:rPr>
        <w:sz w:val="20"/>
        <w:szCs w:val="20"/>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Chapter 1</w:t>
    </w:r>
    <w:r w:rsidRPr="004B5DFA">
      <w:rPr>
        <w:sz w:val="20"/>
        <w:szCs w:val="20"/>
      </w:rPr>
      <w:t xml:space="preserve">| </w:t>
    </w:r>
    <w:r w:rsidRPr="00E33418">
      <w:rPr>
        <w:sz w:val="20"/>
        <w:szCs w:val="20"/>
      </w:rPr>
      <w:fldChar w:fldCharType="begin"/>
    </w:r>
    <w:r w:rsidRPr="00E33418">
      <w:rPr>
        <w:sz w:val="20"/>
        <w:szCs w:val="20"/>
      </w:rPr>
      <w:instrText xml:space="preserve"> PAGE   \* MERGEFORMAT </w:instrText>
    </w:r>
    <w:r w:rsidRPr="00E33418">
      <w:rPr>
        <w:sz w:val="20"/>
        <w:szCs w:val="20"/>
      </w:rPr>
      <w:fldChar w:fldCharType="separate"/>
    </w:r>
    <w:r w:rsidR="00EA7C9C" w:rsidRPr="00EA7C9C">
      <w:rPr>
        <w:b/>
        <w:noProof/>
        <w:sz w:val="20"/>
        <w:szCs w:val="20"/>
      </w:rPr>
      <w:t>21</w:t>
    </w:r>
    <w:r w:rsidRPr="00E33418">
      <w:rPr>
        <w:sz w:val="20"/>
        <w:szCs w:val="20"/>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Chapter 3</w:t>
    </w:r>
    <w:r w:rsidRPr="004B5DFA">
      <w:rPr>
        <w:sz w:val="20"/>
        <w:szCs w:val="20"/>
      </w:rPr>
      <w:t xml:space="preserve">| </w:t>
    </w:r>
    <w:r w:rsidRPr="00E33418">
      <w:rPr>
        <w:sz w:val="20"/>
        <w:szCs w:val="20"/>
      </w:rPr>
      <w:fldChar w:fldCharType="begin"/>
    </w:r>
    <w:r w:rsidRPr="00E33418">
      <w:rPr>
        <w:sz w:val="20"/>
        <w:szCs w:val="20"/>
      </w:rPr>
      <w:instrText xml:space="preserve"> PAGE   \* MERGEFORMAT </w:instrText>
    </w:r>
    <w:r w:rsidRPr="00E33418">
      <w:rPr>
        <w:sz w:val="20"/>
        <w:szCs w:val="20"/>
      </w:rPr>
      <w:fldChar w:fldCharType="separate"/>
    </w:r>
    <w:r w:rsidR="00EA7C9C" w:rsidRPr="00EA7C9C">
      <w:rPr>
        <w:b/>
        <w:noProof/>
        <w:sz w:val="20"/>
        <w:szCs w:val="20"/>
      </w:rPr>
      <w:t>74</w:t>
    </w:r>
    <w:r w:rsidRPr="00E33418">
      <w:rPr>
        <w:sz w:val="20"/>
        <w:szCs w:val="20"/>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Chapter 4</w:t>
    </w:r>
    <w:r w:rsidRPr="004B5DFA">
      <w:rPr>
        <w:sz w:val="20"/>
        <w:szCs w:val="20"/>
      </w:rPr>
      <w:t xml:space="preserve">| </w:t>
    </w:r>
    <w:r w:rsidRPr="00E33418">
      <w:rPr>
        <w:sz w:val="20"/>
        <w:szCs w:val="20"/>
      </w:rPr>
      <w:fldChar w:fldCharType="begin"/>
    </w:r>
    <w:r w:rsidRPr="00E33418">
      <w:rPr>
        <w:sz w:val="20"/>
        <w:szCs w:val="20"/>
      </w:rPr>
      <w:instrText xml:space="preserve"> PAGE   \* MERGEFORMAT </w:instrText>
    </w:r>
    <w:r w:rsidRPr="00E33418">
      <w:rPr>
        <w:sz w:val="20"/>
        <w:szCs w:val="20"/>
      </w:rPr>
      <w:fldChar w:fldCharType="separate"/>
    </w:r>
    <w:r w:rsidR="00EA7C9C" w:rsidRPr="00EA7C9C">
      <w:rPr>
        <w:b/>
        <w:noProof/>
        <w:sz w:val="20"/>
        <w:szCs w:val="20"/>
      </w:rPr>
      <w:t>86</w:t>
    </w:r>
    <w:r w:rsidRPr="00E33418">
      <w:rPr>
        <w:sz w:val="20"/>
        <w:szCs w:val="20"/>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FD3" w:rsidRPr="0069560E" w:rsidRDefault="00551FD3" w:rsidP="00AE076B">
    <w:pPr>
      <w:pStyle w:val="Header"/>
      <w:pBdr>
        <w:bottom w:val="single" w:sz="4" w:space="1" w:color="D9D9D9" w:themeColor="background1" w:themeShade="D9"/>
      </w:pBdr>
      <w:tabs>
        <w:tab w:val="left" w:pos="6011"/>
        <w:tab w:val="right" w:pos="8504"/>
      </w:tabs>
      <w:jc w:val="right"/>
      <w:rPr>
        <w:color w:val="7F7F7F" w:themeColor="background1" w:themeShade="7F"/>
        <w:spacing w:val="60"/>
        <w:sz w:val="20"/>
        <w:szCs w:val="20"/>
      </w:rPr>
    </w:pPr>
    <w:r>
      <w:rPr>
        <w:spacing w:val="60"/>
        <w:sz w:val="20"/>
        <w:szCs w:val="20"/>
      </w:rPr>
      <w:tab/>
      <w:t>Chapter 4</w:t>
    </w:r>
    <w:r w:rsidRPr="004B5DFA">
      <w:rPr>
        <w:sz w:val="20"/>
        <w:szCs w:val="20"/>
      </w:rPr>
      <w:t xml:space="preserve">| </w:t>
    </w:r>
    <w:r w:rsidRPr="00E33418">
      <w:rPr>
        <w:sz w:val="20"/>
        <w:szCs w:val="20"/>
      </w:rPr>
      <w:fldChar w:fldCharType="begin"/>
    </w:r>
    <w:r w:rsidRPr="00E33418">
      <w:rPr>
        <w:sz w:val="20"/>
        <w:szCs w:val="20"/>
      </w:rPr>
      <w:instrText xml:space="preserve"> PAGE   \* MERGEFORMAT </w:instrText>
    </w:r>
    <w:r w:rsidRPr="00E33418">
      <w:rPr>
        <w:sz w:val="20"/>
        <w:szCs w:val="20"/>
      </w:rPr>
      <w:fldChar w:fldCharType="separate"/>
    </w:r>
    <w:r w:rsidR="00DB61AC" w:rsidRPr="00DB61AC">
      <w:rPr>
        <w:b/>
        <w:noProof/>
        <w:sz w:val="20"/>
        <w:szCs w:val="20"/>
      </w:rPr>
      <w:t>148</w:t>
    </w:r>
    <w:r w:rsidRPr="00E33418">
      <w:rPr>
        <w:sz w:val="20"/>
        <w:szCs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93490"/>
    <w:multiLevelType w:val="multilevel"/>
    <w:tmpl w:val="E700ACFC"/>
    <w:lvl w:ilvl="0">
      <w:start w:val="1"/>
      <w:numFmt w:val="decimal"/>
      <w:lvlText w:val="%1."/>
      <w:lvlJc w:val="left"/>
      <w:pPr>
        <w:ind w:left="720" w:hanging="360"/>
      </w:p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C926696"/>
    <w:multiLevelType w:val="multilevel"/>
    <w:tmpl w:val="302C63E2"/>
    <w:lvl w:ilvl="0">
      <w:start w:val="1"/>
      <w:numFmt w:val="decimal"/>
      <w:pStyle w:val="Heading1"/>
      <w:lvlText w:val="%1"/>
      <w:lvlJc w:val="left"/>
      <w:pPr>
        <w:ind w:left="360" w:hanging="360"/>
      </w:pPr>
      <w:rPr>
        <w:rFonts w:hint="default"/>
        <w:b/>
        <w:bCs/>
        <w:i w:val="0"/>
        <w:iCs w:val="0"/>
        <w:caps w:val="0"/>
        <w:smallCaps w:val="0"/>
        <w:strike w:val="0"/>
        <w:dstrike w:val="0"/>
        <w:snapToGrid w:val="0"/>
        <w:vanish w:val="0"/>
        <w:color w:val="000000"/>
        <w:spacing w:val="0"/>
        <w:w w:val="0"/>
        <w:kern w:val="0"/>
        <w:position w:val="0"/>
        <w:sz w:val="32"/>
        <w:szCs w:val="22"/>
        <w:u w:val="none"/>
        <w:vertAlign w:val="baseline"/>
      </w:rPr>
    </w:lvl>
    <w:lvl w:ilvl="1">
      <w:start w:val="1"/>
      <w:numFmt w:val="decimal"/>
      <w:pStyle w:val="Heading2"/>
      <w:lvlText w:val="%1.%2"/>
      <w:lvlJc w:val="left"/>
      <w:pPr>
        <w:ind w:left="576" w:hanging="576"/>
      </w:pPr>
      <w:rPr>
        <w:rFonts w:cs="Times New Roman" w:hint="default"/>
        <w:b/>
        <w:bCs/>
        <w:i w:val="0"/>
        <w:iCs w:val="0"/>
        <w:caps w:val="0"/>
        <w:smallCaps w:val="0"/>
        <w:strike w:val="0"/>
        <w:dstrike w:val="0"/>
        <w:snapToGrid w:val="0"/>
        <w:vanish w:val="0"/>
        <w:color w:val="000000"/>
        <w:spacing w:val="0"/>
        <w:w w:val="0"/>
        <w:kern w:val="0"/>
        <w:position w:val="0"/>
        <w:sz w:val="26"/>
        <w:szCs w:val="26"/>
        <w:u w:val="none"/>
        <w:vertAlign w:val="baseline"/>
      </w:rPr>
    </w:lvl>
    <w:lvl w:ilvl="2">
      <w:start w:val="1"/>
      <w:numFmt w:val="decimal"/>
      <w:pStyle w:val="Heading3"/>
      <w:lvlText w:val="%1.%2.%3"/>
      <w:lvlJc w:val="left"/>
      <w:pPr>
        <w:ind w:left="720" w:hanging="720"/>
      </w:pPr>
      <w:rPr>
        <w:rFonts w:cs="Times New Roman" w:hint="default"/>
        <w:b w:val="0"/>
        <w:bCs w:val="0"/>
        <w:i w:val="0"/>
        <w:iCs w:val="0"/>
        <w:caps w:val="0"/>
        <w:smallCaps w:val="0"/>
        <w:strike w:val="0"/>
        <w:dstrike w:val="0"/>
        <w:snapToGrid w:val="0"/>
        <w:vanish w:val="0"/>
        <w:color w:val="000000"/>
        <w:spacing w:val="0"/>
        <w:w w:val="0"/>
        <w:kern w:val="0"/>
        <w:position w:val="0"/>
        <w:sz w:val="24"/>
        <w:szCs w:val="24"/>
        <w:u w:val="none"/>
        <w:vertAlign w:val="baseline"/>
      </w:rPr>
    </w:lvl>
    <w:lvl w:ilvl="3">
      <w:start w:val="1"/>
      <w:numFmt w:val="decimal"/>
      <w:pStyle w:val="Heading4"/>
      <w:lvlText w:val="%1.%2.%3.%4"/>
      <w:lvlJc w:val="left"/>
      <w:pPr>
        <w:ind w:left="864" w:hanging="864"/>
      </w:pPr>
      <w:rPr>
        <w:rFonts w:cs="Times New Roman" w:hint="default"/>
        <w:b w:val="0"/>
        <w:bCs w:val="0"/>
        <w:i w:val="0"/>
        <w:iCs w:val="0"/>
        <w:caps w:val="0"/>
        <w:smallCaps w:val="0"/>
        <w:strike w:val="0"/>
        <w:dstrike w:val="0"/>
        <w:snapToGrid w:val="0"/>
        <w:vanish w:val="0"/>
        <w:color w:val="000000"/>
        <w:spacing w:val="0"/>
        <w:w w:val="0"/>
        <w:kern w:val="0"/>
        <w:position w:val="0"/>
        <w:sz w:val="24"/>
        <w:szCs w:val="24"/>
        <w:u w:val="none"/>
        <w:vertAlign w:val="baseline"/>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2">
    <w:nsid w:val="1CD96F49"/>
    <w:multiLevelType w:val="hybridMultilevel"/>
    <w:tmpl w:val="258261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70A593E"/>
    <w:multiLevelType w:val="hybridMultilevel"/>
    <w:tmpl w:val="FD6CB2C4"/>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39A77DD1"/>
    <w:multiLevelType w:val="hybridMultilevel"/>
    <w:tmpl w:val="B1FEF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502C7851"/>
    <w:multiLevelType w:val="hybridMultilevel"/>
    <w:tmpl w:val="3EC212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60CA6F39"/>
    <w:multiLevelType w:val="hybridMultilevel"/>
    <w:tmpl w:val="60483324"/>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
  </w:num>
  <w:num w:numId="2">
    <w:abstractNumId w:val="6"/>
  </w:num>
  <w:num w:numId="3">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3"/>
  </w:num>
  <w:num w:numId="8">
    <w:abstractNumId w:val="5"/>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56106"/>
    <w:rsid w:val="00060F6C"/>
    <w:rsid w:val="00196015"/>
    <w:rsid w:val="001E6D89"/>
    <w:rsid w:val="001F76B6"/>
    <w:rsid w:val="00232B9F"/>
    <w:rsid w:val="0024023B"/>
    <w:rsid w:val="00243DFD"/>
    <w:rsid w:val="002A7E6B"/>
    <w:rsid w:val="00325E32"/>
    <w:rsid w:val="003920E6"/>
    <w:rsid w:val="003B4C0D"/>
    <w:rsid w:val="003B7F38"/>
    <w:rsid w:val="003E6F96"/>
    <w:rsid w:val="0040539C"/>
    <w:rsid w:val="00425F2C"/>
    <w:rsid w:val="004A5CBA"/>
    <w:rsid w:val="004E31EB"/>
    <w:rsid w:val="004F424B"/>
    <w:rsid w:val="00551FD3"/>
    <w:rsid w:val="0056654D"/>
    <w:rsid w:val="005D33CA"/>
    <w:rsid w:val="00702744"/>
    <w:rsid w:val="0076187B"/>
    <w:rsid w:val="00771DEB"/>
    <w:rsid w:val="008347DE"/>
    <w:rsid w:val="00856106"/>
    <w:rsid w:val="00871F5C"/>
    <w:rsid w:val="008C1835"/>
    <w:rsid w:val="008D0DD8"/>
    <w:rsid w:val="008F34F5"/>
    <w:rsid w:val="009206DD"/>
    <w:rsid w:val="00A3764E"/>
    <w:rsid w:val="00A912CF"/>
    <w:rsid w:val="00AE076B"/>
    <w:rsid w:val="00AF11C1"/>
    <w:rsid w:val="00AF69D3"/>
    <w:rsid w:val="00AF7BFD"/>
    <w:rsid w:val="00B251ED"/>
    <w:rsid w:val="00B46E5D"/>
    <w:rsid w:val="00B51473"/>
    <w:rsid w:val="00B80458"/>
    <w:rsid w:val="00C167B3"/>
    <w:rsid w:val="00C76DA8"/>
    <w:rsid w:val="00D45432"/>
    <w:rsid w:val="00D572DF"/>
    <w:rsid w:val="00DA0156"/>
    <w:rsid w:val="00DB61AC"/>
    <w:rsid w:val="00E20257"/>
    <w:rsid w:val="00E730F7"/>
    <w:rsid w:val="00E731BC"/>
    <w:rsid w:val="00E85119"/>
    <w:rsid w:val="00EA7C9C"/>
    <w:rsid w:val="00EB5824"/>
    <w:rsid w:val="00F617AD"/>
    <w:rsid w:val="00F74E24"/>
    <w:rsid w:val="00F91A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106"/>
    <w:pPr>
      <w:spacing w:after="120" w:line="360" w:lineRule="auto"/>
      <w:jc w:val="both"/>
    </w:pPr>
    <w:rPr>
      <w:rFonts w:ascii="Times New Roman" w:eastAsiaTheme="minorEastAsia" w:hAnsi="Times New Roman" w:cs="Times New Roman"/>
      <w:sz w:val="24"/>
    </w:rPr>
  </w:style>
  <w:style w:type="paragraph" w:styleId="Heading1">
    <w:name w:val="heading 1"/>
    <w:basedOn w:val="Normal"/>
    <w:next w:val="Normal"/>
    <w:link w:val="Heading1Char"/>
    <w:uiPriority w:val="9"/>
    <w:qFormat/>
    <w:rsid w:val="00856106"/>
    <w:pPr>
      <w:numPr>
        <w:numId w:val="1"/>
      </w:numPr>
      <w:spacing w:before="480" w:after="0"/>
      <w:contextualSpacing/>
      <w:jc w:val="left"/>
      <w:outlineLvl w:val="0"/>
    </w:pPr>
    <w:rPr>
      <w:rFonts w:ascii="Cambria" w:eastAsiaTheme="majorEastAsia" w:hAnsi="Cambria"/>
      <w:b/>
      <w:bCs/>
      <w:sz w:val="32"/>
      <w:szCs w:val="28"/>
    </w:rPr>
  </w:style>
  <w:style w:type="paragraph" w:styleId="Heading2">
    <w:name w:val="heading 2"/>
    <w:basedOn w:val="Normal"/>
    <w:next w:val="Normal"/>
    <w:link w:val="Heading2Char"/>
    <w:uiPriority w:val="9"/>
    <w:unhideWhenUsed/>
    <w:qFormat/>
    <w:rsid w:val="00856106"/>
    <w:pPr>
      <w:numPr>
        <w:ilvl w:val="1"/>
        <w:numId w:val="1"/>
      </w:numPr>
      <w:spacing w:before="200" w:after="0"/>
      <w:jc w:val="left"/>
      <w:outlineLvl w:val="1"/>
    </w:pPr>
    <w:rPr>
      <w:rFonts w:asciiTheme="majorHAnsi" w:eastAsiaTheme="majorEastAsia" w:hAnsiTheme="majorHAnsi"/>
      <w:b/>
      <w:bCs/>
      <w:sz w:val="26"/>
      <w:szCs w:val="26"/>
    </w:rPr>
  </w:style>
  <w:style w:type="paragraph" w:styleId="Heading3">
    <w:name w:val="heading 3"/>
    <w:basedOn w:val="Normal"/>
    <w:next w:val="Normal"/>
    <w:link w:val="Heading3Char"/>
    <w:uiPriority w:val="9"/>
    <w:unhideWhenUsed/>
    <w:qFormat/>
    <w:rsid w:val="00856106"/>
    <w:pPr>
      <w:numPr>
        <w:ilvl w:val="2"/>
        <w:numId w:val="1"/>
      </w:numPr>
      <w:spacing w:before="200" w:after="0" w:line="480" w:lineRule="auto"/>
      <w:outlineLvl w:val="2"/>
    </w:pPr>
    <w:rPr>
      <w:rFonts w:asciiTheme="majorHAnsi" w:eastAsiaTheme="majorEastAsia" w:hAnsiTheme="majorHAnsi"/>
      <w:b/>
      <w:bCs/>
    </w:rPr>
  </w:style>
  <w:style w:type="paragraph" w:styleId="Heading4">
    <w:name w:val="heading 4"/>
    <w:basedOn w:val="Normal"/>
    <w:next w:val="Normal"/>
    <w:link w:val="Heading4Char"/>
    <w:uiPriority w:val="9"/>
    <w:unhideWhenUsed/>
    <w:qFormat/>
    <w:rsid w:val="00856106"/>
    <w:pPr>
      <w:numPr>
        <w:ilvl w:val="3"/>
        <w:numId w:val="1"/>
      </w:numPr>
      <w:spacing w:before="200" w:after="0"/>
      <w:outlineLvl w:val="3"/>
    </w:pPr>
    <w:rPr>
      <w:rFonts w:asciiTheme="majorHAnsi" w:eastAsiaTheme="majorEastAsia" w:hAnsiTheme="majorHAnsi"/>
      <w:b/>
      <w:bCs/>
      <w:i/>
      <w:iCs/>
    </w:rPr>
  </w:style>
  <w:style w:type="paragraph" w:styleId="Heading5">
    <w:name w:val="heading 5"/>
    <w:basedOn w:val="Normal"/>
    <w:next w:val="Normal"/>
    <w:link w:val="Heading5Char"/>
    <w:uiPriority w:val="9"/>
    <w:unhideWhenUsed/>
    <w:qFormat/>
    <w:rsid w:val="00856106"/>
    <w:pPr>
      <w:numPr>
        <w:ilvl w:val="4"/>
        <w:numId w:val="1"/>
      </w:numPr>
      <w:spacing w:before="200" w:after="0"/>
      <w:outlineLvl w:val="4"/>
    </w:pPr>
    <w:rPr>
      <w:rFonts w:asciiTheme="majorHAnsi" w:eastAsiaTheme="majorEastAsia" w:hAnsiTheme="majorHAnsi"/>
      <w:b/>
      <w:bCs/>
    </w:rPr>
  </w:style>
  <w:style w:type="paragraph" w:styleId="Heading6">
    <w:name w:val="heading 6"/>
    <w:basedOn w:val="Normal"/>
    <w:next w:val="Normal"/>
    <w:link w:val="Heading6Char"/>
    <w:uiPriority w:val="9"/>
    <w:unhideWhenUsed/>
    <w:qFormat/>
    <w:rsid w:val="00856106"/>
    <w:pPr>
      <w:numPr>
        <w:ilvl w:val="5"/>
        <w:numId w:val="1"/>
      </w:numPr>
      <w:spacing w:after="0" w:line="271" w:lineRule="auto"/>
      <w:outlineLvl w:val="5"/>
    </w:pPr>
    <w:rPr>
      <w:rFonts w:asciiTheme="majorHAnsi" w:eastAsiaTheme="majorEastAsia" w:hAnsiTheme="majorHAnsi"/>
      <w:b/>
      <w:bCs/>
      <w:i/>
      <w:iCs/>
    </w:rPr>
  </w:style>
  <w:style w:type="paragraph" w:styleId="Heading7">
    <w:name w:val="heading 7"/>
    <w:basedOn w:val="Normal"/>
    <w:next w:val="Normal"/>
    <w:link w:val="Heading7Char"/>
    <w:uiPriority w:val="9"/>
    <w:unhideWhenUsed/>
    <w:qFormat/>
    <w:rsid w:val="00856106"/>
    <w:pPr>
      <w:numPr>
        <w:ilvl w:val="6"/>
        <w:numId w:val="1"/>
      </w:numPr>
      <w:spacing w:after="0"/>
      <w:outlineLvl w:val="6"/>
    </w:pPr>
    <w:rPr>
      <w:rFonts w:asciiTheme="majorHAnsi" w:eastAsiaTheme="majorEastAsia" w:hAnsiTheme="majorHAnsi"/>
      <w:i/>
      <w:iCs/>
    </w:rPr>
  </w:style>
  <w:style w:type="paragraph" w:styleId="Heading8">
    <w:name w:val="heading 8"/>
    <w:basedOn w:val="Normal"/>
    <w:next w:val="Normal"/>
    <w:link w:val="Heading8Char"/>
    <w:uiPriority w:val="9"/>
    <w:unhideWhenUsed/>
    <w:qFormat/>
    <w:rsid w:val="00856106"/>
    <w:pPr>
      <w:numPr>
        <w:ilvl w:val="7"/>
        <w:numId w:val="1"/>
      </w:numPr>
      <w:spacing w:after="0"/>
      <w:outlineLvl w:val="7"/>
    </w:pPr>
    <w:rPr>
      <w:rFonts w:asciiTheme="majorHAnsi" w:eastAsiaTheme="majorEastAsia" w:hAnsiTheme="majorHAnsi"/>
      <w:sz w:val="20"/>
      <w:szCs w:val="20"/>
    </w:rPr>
  </w:style>
  <w:style w:type="paragraph" w:styleId="Heading9">
    <w:name w:val="heading 9"/>
    <w:basedOn w:val="Normal"/>
    <w:next w:val="Normal"/>
    <w:link w:val="Heading9Char"/>
    <w:uiPriority w:val="9"/>
    <w:unhideWhenUsed/>
    <w:qFormat/>
    <w:rsid w:val="00856106"/>
    <w:pPr>
      <w:numPr>
        <w:ilvl w:val="8"/>
        <w:numId w:val="1"/>
      </w:numPr>
      <w:spacing w:after="0"/>
      <w:outlineLvl w:val="8"/>
    </w:pPr>
    <w:rPr>
      <w:rFonts w:asciiTheme="majorHAnsi" w:eastAsiaTheme="majorEastAsia" w:hAnsiTheme="majorHAns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6106"/>
    <w:rPr>
      <w:rFonts w:ascii="Cambria" w:eastAsiaTheme="majorEastAsia" w:hAnsi="Cambria" w:cs="Times New Roman"/>
      <w:b/>
      <w:bCs/>
      <w:sz w:val="32"/>
      <w:szCs w:val="28"/>
    </w:rPr>
  </w:style>
  <w:style w:type="character" w:customStyle="1" w:styleId="Heading2Char">
    <w:name w:val="Heading 2 Char"/>
    <w:basedOn w:val="DefaultParagraphFont"/>
    <w:link w:val="Heading2"/>
    <w:uiPriority w:val="9"/>
    <w:rsid w:val="00856106"/>
    <w:rPr>
      <w:rFonts w:asciiTheme="majorHAnsi" w:eastAsiaTheme="majorEastAsia" w:hAnsiTheme="majorHAnsi" w:cs="Times New Roman"/>
      <w:b/>
      <w:bCs/>
      <w:sz w:val="26"/>
      <w:szCs w:val="26"/>
    </w:rPr>
  </w:style>
  <w:style w:type="character" w:customStyle="1" w:styleId="Heading3Char">
    <w:name w:val="Heading 3 Char"/>
    <w:basedOn w:val="DefaultParagraphFont"/>
    <w:link w:val="Heading3"/>
    <w:uiPriority w:val="9"/>
    <w:rsid w:val="00856106"/>
    <w:rPr>
      <w:rFonts w:asciiTheme="majorHAnsi" w:eastAsiaTheme="majorEastAsia" w:hAnsiTheme="majorHAnsi" w:cs="Times New Roman"/>
      <w:b/>
      <w:bCs/>
      <w:sz w:val="24"/>
    </w:rPr>
  </w:style>
  <w:style w:type="character" w:customStyle="1" w:styleId="Heading4Char">
    <w:name w:val="Heading 4 Char"/>
    <w:basedOn w:val="DefaultParagraphFont"/>
    <w:link w:val="Heading4"/>
    <w:uiPriority w:val="9"/>
    <w:rsid w:val="00856106"/>
    <w:rPr>
      <w:rFonts w:asciiTheme="majorHAnsi" w:eastAsiaTheme="majorEastAsia" w:hAnsiTheme="majorHAnsi" w:cs="Times New Roman"/>
      <w:b/>
      <w:bCs/>
      <w:i/>
      <w:iCs/>
      <w:sz w:val="24"/>
    </w:rPr>
  </w:style>
  <w:style w:type="character" w:customStyle="1" w:styleId="Heading5Char">
    <w:name w:val="Heading 5 Char"/>
    <w:basedOn w:val="DefaultParagraphFont"/>
    <w:link w:val="Heading5"/>
    <w:uiPriority w:val="9"/>
    <w:rsid w:val="00856106"/>
    <w:rPr>
      <w:rFonts w:asciiTheme="majorHAnsi" w:eastAsiaTheme="majorEastAsia" w:hAnsiTheme="majorHAnsi" w:cs="Times New Roman"/>
      <w:b/>
      <w:bCs/>
      <w:sz w:val="24"/>
    </w:rPr>
  </w:style>
  <w:style w:type="character" w:customStyle="1" w:styleId="Heading6Char">
    <w:name w:val="Heading 6 Char"/>
    <w:basedOn w:val="DefaultParagraphFont"/>
    <w:link w:val="Heading6"/>
    <w:uiPriority w:val="9"/>
    <w:rsid w:val="00856106"/>
    <w:rPr>
      <w:rFonts w:asciiTheme="majorHAnsi" w:eastAsiaTheme="majorEastAsia" w:hAnsiTheme="majorHAnsi" w:cs="Times New Roman"/>
      <w:b/>
      <w:bCs/>
      <w:i/>
      <w:iCs/>
      <w:sz w:val="24"/>
    </w:rPr>
  </w:style>
  <w:style w:type="character" w:customStyle="1" w:styleId="Heading7Char">
    <w:name w:val="Heading 7 Char"/>
    <w:basedOn w:val="DefaultParagraphFont"/>
    <w:link w:val="Heading7"/>
    <w:uiPriority w:val="9"/>
    <w:rsid w:val="00856106"/>
    <w:rPr>
      <w:rFonts w:asciiTheme="majorHAnsi" w:eastAsiaTheme="majorEastAsia" w:hAnsiTheme="majorHAnsi" w:cs="Times New Roman"/>
      <w:i/>
      <w:iCs/>
      <w:sz w:val="24"/>
    </w:rPr>
  </w:style>
  <w:style w:type="character" w:customStyle="1" w:styleId="Heading8Char">
    <w:name w:val="Heading 8 Char"/>
    <w:basedOn w:val="DefaultParagraphFont"/>
    <w:link w:val="Heading8"/>
    <w:uiPriority w:val="9"/>
    <w:rsid w:val="00856106"/>
    <w:rPr>
      <w:rFonts w:asciiTheme="majorHAnsi" w:eastAsiaTheme="majorEastAsia" w:hAnsiTheme="majorHAnsi" w:cs="Times New Roman"/>
      <w:sz w:val="20"/>
      <w:szCs w:val="20"/>
    </w:rPr>
  </w:style>
  <w:style w:type="character" w:customStyle="1" w:styleId="Heading9Char">
    <w:name w:val="Heading 9 Char"/>
    <w:basedOn w:val="DefaultParagraphFont"/>
    <w:link w:val="Heading9"/>
    <w:uiPriority w:val="9"/>
    <w:rsid w:val="00856106"/>
    <w:rPr>
      <w:rFonts w:asciiTheme="majorHAnsi" w:eastAsiaTheme="majorEastAsia" w:hAnsiTheme="majorHAnsi" w:cs="Times New Roman"/>
      <w:i/>
      <w:iCs/>
      <w:spacing w:val="5"/>
      <w:sz w:val="20"/>
      <w:szCs w:val="20"/>
    </w:rPr>
  </w:style>
  <w:style w:type="paragraph" w:styleId="NormalIndent">
    <w:name w:val="Normal Indent"/>
    <w:basedOn w:val="Normal"/>
    <w:uiPriority w:val="99"/>
    <w:semiHidden/>
    <w:unhideWhenUsed/>
    <w:rsid w:val="00856106"/>
    <w:pPr>
      <w:ind w:left="720"/>
    </w:pPr>
  </w:style>
  <w:style w:type="paragraph" w:styleId="Caption">
    <w:name w:val="caption"/>
    <w:basedOn w:val="Normal"/>
    <w:next w:val="Normal"/>
    <w:uiPriority w:val="35"/>
    <w:unhideWhenUsed/>
    <w:qFormat/>
    <w:rsid w:val="00856106"/>
    <w:pPr>
      <w:spacing w:after="240"/>
      <w:jc w:val="center"/>
    </w:pPr>
    <w:rPr>
      <w:b/>
      <w:bCs/>
      <w:sz w:val="20"/>
      <w:szCs w:val="18"/>
    </w:rPr>
  </w:style>
  <w:style w:type="paragraph" w:styleId="Title">
    <w:name w:val="Title"/>
    <w:basedOn w:val="Normal"/>
    <w:next w:val="Normal"/>
    <w:link w:val="TitleChar"/>
    <w:uiPriority w:val="10"/>
    <w:qFormat/>
    <w:rsid w:val="00856106"/>
    <w:pPr>
      <w:pBdr>
        <w:bottom w:val="single" w:sz="4" w:space="1" w:color="auto"/>
      </w:pBdr>
      <w:spacing w:line="240" w:lineRule="auto"/>
      <w:contextualSpacing/>
    </w:pPr>
    <w:rPr>
      <w:rFonts w:ascii="Cambria" w:eastAsiaTheme="majorEastAsia" w:hAnsi="Cambria"/>
      <w:spacing w:val="5"/>
      <w:sz w:val="52"/>
      <w:szCs w:val="52"/>
    </w:rPr>
  </w:style>
  <w:style w:type="character" w:customStyle="1" w:styleId="TitleChar">
    <w:name w:val="Title Char"/>
    <w:basedOn w:val="DefaultParagraphFont"/>
    <w:link w:val="Title"/>
    <w:uiPriority w:val="10"/>
    <w:rsid w:val="00856106"/>
    <w:rPr>
      <w:rFonts w:ascii="Cambria" w:eastAsiaTheme="majorEastAsia" w:hAnsi="Cambria" w:cs="Times New Roman"/>
      <w:spacing w:val="5"/>
      <w:sz w:val="52"/>
      <w:szCs w:val="52"/>
    </w:rPr>
  </w:style>
  <w:style w:type="paragraph" w:styleId="Subtitle">
    <w:name w:val="Subtitle"/>
    <w:aliases w:val="Caption1"/>
    <w:basedOn w:val="Normal"/>
    <w:next w:val="Normal"/>
    <w:link w:val="SubtitleChar"/>
    <w:uiPriority w:val="11"/>
    <w:qFormat/>
    <w:rsid w:val="00856106"/>
    <w:pPr>
      <w:spacing w:after="600"/>
    </w:pPr>
    <w:rPr>
      <w:rFonts w:asciiTheme="majorHAnsi" w:eastAsiaTheme="majorEastAsia" w:hAnsiTheme="majorHAnsi"/>
      <w:i/>
      <w:iCs/>
      <w:spacing w:val="13"/>
      <w:szCs w:val="24"/>
    </w:rPr>
  </w:style>
  <w:style w:type="character" w:customStyle="1" w:styleId="SubtitleChar">
    <w:name w:val="Subtitle Char"/>
    <w:aliases w:val="Caption1 Char"/>
    <w:basedOn w:val="DefaultParagraphFont"/>
    <w:link w:val="Subtitle"/>
    <w:uiPriority w:val="11"/>
    <w:rsid w:val="00856106"/>
    <w:rPr>
      <w:rFonts w:asciiTheme="majorHAnsi" w:eastAsiaTheme="majorEastAsia" w:hAnsiTheme="majorHAnsi" w:cs="Times New Roman"/>
      <w:i/>
      <w:iCs/>
      <w:spacing w:val="13"/>
      <w:sz w:val="24"/>
      <w:szCs w:val="24"/>
    </w:rPr>
  </w:style>
  <w:style w:type="character" w:styleId="Strong">
    <w:name w:val="Strong"/>
    <w:basedOn w:val="DefaultParagraphFont"/>
    <w:uiPriority w:val="22"/>
    <w:qFormat/>
    <w:rsid w:val="00856106"/>
    <w:rPr>
      <w:b/>
    </w:rPr>
  </w:style>
  <w:style w:type="character" w:styleId="Emphasis">
    <w:name w:val="Emphasis"/>
    <w:basedOn w:val="DefaultParagraphFont"/>
    <w:uiPriority w:val="20"/>
    <w:qFormat/>
    <w:rsid w:val="00856106"/>
    <w:rPr>
      <w:b/>
      <w:i/>
      <w:spacing w:val="10"/>
      <w:shd w:val="clear" w:color="auto" w:fill="auto"/>
    </w:rPr>
  </w:style>
  <w:style w:type="paragraph" w:styleId="NoSpacing">
    <w:name w:val="No Spacing"/>
    <w:basedOn w:val="Normal"/>
    <w:uiPriority w:val="1"/>
    <w:qFormat/>
    <w:rsid w:val="00856106"/>
    <w:pPr>
      <w:spacing w:after="0" w:line="240" w:lineRule="auto"/>
    </w:pPr>
  </w:style>
  <w:style w:type="paragraph" w:styleId="ListParagraph">
    <w:name w:val="List Paragraph"/>
    <w:basedOn w:val="Normal"/>
    <w:uiPriority w:val="34"/>
    <w:qFormat/>
    <w:rsid w:val="00856106"/>
    <w:pPr>
      <w:ind w:left="720"/>
      <w:contextualSpacing/>
    </w:pPr>
  </w:style>
  <w:style w:type="paragraph" w:styleId="Quote">
    <w:name w:val="Quote"/>
    <w:basedOn w:val="Normal"/>
    <w:next w:val="Normal"/>
    <w:link w:val="QuoteChar"/>
    <w:uiPriority w:val="29"/>
    <w:qFormat/>
    <w:rsid w:val="00856106"/>
    <w:pPr>
      <w:spacing w:before="200" w:after="0"/>
      <w:ind w:left="360" w:right="360"/>
    </w:pPr>
    <w:rPr>
      <w:i/>
      <w:iCs/>
    </w:rPr>
  </w:style>
  <w:style w:type="character" w:customStyle="1" w:styleId="QuoteChar">
    <w:name w:val="Quote Char"/>
    <w:basedOn w:val="DefaultParagraphFont"/>
    <w:link w:val="Quote"/>
    <w:uiPriority w:val="29"/>
    <w:rsid w:val="00856106"/>
    <w:rPr>
      <w:rFonts w:eastAsiaTheme="minorEastAsia" w:cs="Times New Roman"/>
      <w:i/>
      <w:iCs/>
      <w:sz w:val="24"/>
    </w:rPr>
  </w:style>
  <w:style w:type="paragraph" w:styleId="IntenseQuote">
    <w:name w:val="Intense Quote"/>
    <w:basedOn w:val="Normal"/>
    <w:next w:val="Normal"/>
    <w:link w:val="IntenseQuoteChar"/>
    <w:uiPriority w:val="30"/>
    <w:qFormat/>
    <w:rsid w:val="00856106"/>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856106"/>
    <w:rPr>
      <w:rFonts w:eastAsiaTheme="minorEastAsia" w:cs="Times New Roman"/>
      <w:b/>
      <w:bCs/>
      <w:i/>
      <w:iCs/>
      <w:sz w:val="24"/>
    </w:rPr>
  </w:style>
  <w:style w:type="character" w:styleId="SubtleEmphasis">
    <w:name w:val="Subtle Emphasis"/>
    <w:basedOn w:val="DefaultParagraphFont"/>
    <w:uiPriority w:val="19"/>
    <w:qFormat/>
    <w:rsid w:val="00856106"/>
    <w:rPr>
      <w:i/>
    </w:rPr>
  </w:style>
  <w:style w:type="character" w:styleId="IntenseEmphasis">
    <w:name w:val="Intense Emphasis"/>
    <w:basedOn w:val="DefaultParagraphFont"/>
    <w:uiPriority w:val="21"/>
    <w:qFormat/>
    <w:rsid w:val="00856106"/>
    <w:rPr>
      <w:b/>
    </w:rPr>
  </w:style>
  <w:style w:type="character" w:styleId="SubtleReference">
    <w:name w:val="Subtle Reference"/>
    <w:basedOn w:val="DefaultParagraphFont"/>
    <w:uiPriority w:val="31"/>
    <w:qFormat/>
    <w:rsid w:val="00856106"/>
    <w:rPr>
      <w:smallCaps/>
    </w:rPr>
  </w:style>
  <w:style w:type="character" w:styleId="IntenseReference">
    <w:name w:val="Intense Reference"/>
    <w:basedOn w:val="DefaultParagraphFont"/>
    <w:uiPriority w:val="32"/>
    <w:qFormat/>
    <w:rsid w:val="00856106"/>
    <w:rPr>
      <w:smallCaps/>
      <w:spacing w:val="5"/>
      <w:u w:val="single"/>
    </w:rPr>
  </w:style>
  <w:style w:type="character" w:styleId="BookTitle">
    <w:name w:val="Book Title"/>
    <w:basedOn w:val="DefaultParagraphFont"/>
    <w:uiPriority w:val="33"/>
    <w:qFormat/>
    <w:rsid w:val="00856106"/>
    <w:rPr>
      <w:i/>
      <w:smallCaps/>
      <w:spacing w:val="5"/>
    </w:rPr>
  </w:style>
  <w:style w:type="paragraph" w:styleId="TOCHeading">
    <w:name w:val="TOC Heading"/>
    <w:basedOn w:val="Heading1"/>
    <w:next w:val="Normal"/>
    <w:uiPriority w:val="39"/>
    <w:unhideWhenUsed/>
    <w:qFormat/>
    <w:rsid w:val="00856106"/>
    <w:pPr>
      <w:outlineLvl w:val="9"/>
    </w:pPr>
  </w:style>
  <w:style w:type="paragraph" w:styleId="Header">
    <w:name w:val="header"/>
    <w:basedOn w:val="Normal"/>
    <w:link w:val="HeaderChar"/>
    <w:uiPriority w:val="99"/>
    <w:unhideWhenUsed/>
    <w:rsid w:val="00856106"/>
    <w:pPr>
      <w:tabs>
        <w:tab w:val="center" w:pos="4513"/>
        <w:tab w:val="right" w:pos="9026"/>
      </w:tabs>
    </w:pPr>
    <w:rPr>
      <w:rFonts w:asciiTheme="majorBidi" w:hAnsiTheme="majorBidi"/>
    </w:rPr>
  </w:style>
  <w:style w:type="character" w:customStyle="1" w:styleId="HeaderChar">
    <w:name w:val="Header Char"/>
    <w:basedOn w:val="DefaultParagraphFont"/>
    <w:link w:val="Header"/>
    <w:uiPriority w:val="99"/>
    <w:rsid w:val="00856106"/>
    <w:rPr>
      <w:rFonts w:asciiTheme="majorBidi" w:eastAsiaTheme="minorEastAsia" w:hAnsiTheme="majorBidi" w:cs="Times New Roman"/>
      <w:sz w:val="24"/>
    </w:rPr>
  </w:style>
  <w:style w:type="paragraph" w:styleId="BodyText">
    <w:name w:val="Body Text"/>
    <w:basedOn w:val="Normal"/>
    <w:link w:val="BodyTextChar"/>
    <w:uiPriority w:val="99"/>
    <w:semiHidden/>
    <w:unhideWhenUsed/>
    <w:rsid w:val="00856106"/>
  </w:style>
  <w:style w:type="character" w:customStyle="1" w:styleId="BodyTextChar">
    <w:name w:val="Body Text Char"/>
    <w:basedOn w:val="DefaultParagraphFont"/>
    <w:link w:val="BodyText"/>
    <w:uiPriority w:val="99"/>
    <w:semiHidden/>
    <w:rsid w:val="00856106"/>
    <w:rPr>
      <w:rFonts w:eastAsiaTheme="minorEastAsia" w:cs="Times New Roman"/>
      <w:sz w:val="24"/>
    </w:rPr>
  </w:style>
  <w:style w:type="paragraph" w:styleId="BodyTextFirstIndent">
    <w:name w:val="Body Text First Indent"/>
    <w:aliases w:val="Body Text First Indent Char Char"/>
    <w:basedOn w:val="BodyText"/>
    <w:link w:val="BodyTextFirstIndentChar1"/>
    <w:uiPriority w:val="99"/>
    <w:rsid w:val="00856106"/>
    <w:pPr>
      <w:ind w:firstLine="210"/>
    </w:pPr>
    <w:rPr>
      <w:rFonts w:eastAsia="SimSun"/>
      <w:szCs w:val="24"/>
      <w:lang w:eastAsia="zh-CN"/>
    </w:rPr>
  </w:style>
  <w:style w:type="character" w:customStyle="1" w:styleId="BodyTextFirstIndentChar">
    <w:name w:val="Body Text First Indent Char"/>
    <w:basedOn w:val="BodyTextChar"/>
    <w:rsid w:val="00856106"/>
    <w:rPr>
      <w:rFonts w:eastAsiaTheme="minorEastAsia" w:cs="Times New Roman"/>
      <w:sz w:val="24"/>
    </w:rPr>
  </w:style>
  <w:style w:type="character" w:customStyle="1" w:styleId="BodyTextFirstIndentChar1">
    <w:name w:val="Body Text First Indent Char1"/>
    <w:aliases w:val="Body Text First Indent Char Char Char"/>
    <w:basedOn w:val="DefaultParagraphFont"/>
    <w:link w:val="BodyTextFirstIndent"/>
    <w:locked/>
    <w:rsid w:val="00856106"/>
    <w:rPr>
      <w:rFonts w:ascii="Times New Roman" w:eastAsia="SimSun" w:hAnsi="Times New Roman" w:cs="Times New Roman"/>
      <w:sz w:val="24"/>
      <w:szCs w:val="24"/>
      <w:lang w:eastAsia="zh-CN"/>
    </w:rPr>
  </w:style>
  <w:style w:type="paragraph" w:styleId="NormalWeb">
    <w:name w:val="Normal (Web)"/>
    <w:basedOn w:val="Normal"/>
    <w:uiPriority w:val="99"/>
    <w:unhideWhenUsed/>
    <w:rsid w:val="00856106"/>
    <w:pPr>
      <w:spacing w:before="100" w:beforeAutospacing="1" w:after="100" w:afterAutospacing="1"/>
    </w:pPr>
    <w:rPr>
      <w:color w:val="000000"/>
      <w:lang w:eastAsia="en-GB"/>
    </w:rPr>
  </w:style>
  <w:style w:type="paragraph" w:styleId="BalloonText">
    <w:name w:val="Balloon Text"/>
    <w:basedOn w:val="Normal"/>
    <w:link w:val="BalloonTextChar"/>
    <w:uiPriority w:val="99"/>
    <w:semiHidden/>
    <w:unhideWhenUsed/>
    <w:rsid w:val="00856106"/>
    <w:rPr>
      <w:rFonts w:ascii="Tahoma" w:hAnsi="Tahoma" w:cs="Tahoma"/>
      <w:sz w:val="16"/>
      <w:szCs w:val="16"/>
    </w:rPr>
  </w:style>
  <w:style w:type="character" w:customStyle="1" w:styleId="BalloonTextChar">
    <w:name w:val="Balloon Text Char"/>
    <w:basedOn w:val="DefaultParagraphFont"/>
    <w:link w:val="BalloonText"/>
    <w:uiPriority w:val="99"/>
    <w:semiHidden/>
    <w:rsid w:val="00856106"/>
    <w:rPr>
      <w:rFonts w:ascii="Tahoma" w:eastAsiaTheme="minorEastAsia" w:hAnsi="Tahoma" w:cs="Tahoma"/>
      <w:sz w:val="16"/>
      <w:szCs w:val="16"/>
    </w:rPr>
  </w:style>
  <w:style w:type="paragraph" w:styleId="Footer">
    <w:name w:val="footer"/>
    <w:basedOn w:val="Normal"/>
    <w:link w:val="FooterChar"/>
    <w:uiPriority w:val="99"/>
    <w:unhideWhenUsed/>
    <w:rsid w:val="00856106"/>
    <w:pPr>
      <w:tabs>
        <w:tab w:val="center" w:pos="4513"/>
        <w:tab w:val="right" w:pos="9026"/>
      </w:tabs>
    </w:pPr>
  </w:style>
  <w:style w:type="character" w:customStyle="1" w:styleId="FooterChar">
    <w:name w:val="Footer Char"/>
    <w:basedOn w:val="DefaultParagraphFont"/>
    <w:link w:val="Footer"/>
    <w:uiPriority w:val="99"/>
    <w:rsid w:val="00856106"/>
    <w:rPr>
      <w:rFonts w:eastAsiaTheme="minorEastAsia" w:cs="Times New Roman"/>
      <w:sz w:val="24"/>
    </w:rPr>
  </w:style>
  <w:style w:type="paragraph" w:styleId="DocumentMap">
    <w:name w:val="Document Map"/>
    <w:basedOn w:val="Normal"/>
    <w:link w:val="DocumentMapChar"/>
    <w:uiPriority w:val="99"/>
    <w:semiHidden/>
    <w:unhideWhenUsed/>
    <w:rsid w:val="00856106"/>
    <w:rPr>
      <w:rFonts w:ascii="Tahoma" w:hAnsi="Tahoma" w:cs="Tahoma"/>
      <w:sz w:val="16"/>
      <w:szCs w:val="16"/>
    </w:rPr>
  </w:style>
  <w:style w:type="character" w:customStyle="1" w:styleId="DocumentMapChar">
    <w:name w:val="Document Map Char"/>
    <w:basedOn w:val="DefaultParagraphFont"/>
    <w:link w:val="DocumentMap"/>
    <w:uiPriority w:val="99"/>
    <w:semiHidden/>
    <w:rsid w:val="00856106"/>
    <w:rPr>
      <w:rFonts w:ascii="Tahoma" w:eastAsiaTheme="minorEastAsia" w:hAnsi="Tahoma" w:cs="Tahoma"/>
      <w:sz w:val="16"/>
      <w:szCs w:val="16"/>
    </w:rPr>
  </w:style>
  <w:style w:type="character" w:customStyle="1" w:styleId="fdlabeltxt1">
    <w:name w:val="fdlabeltxt1"/>
    <w:basedOn w:val="DefaultParagraphFont"/>
    <w:rsid w:val="00856106"/>
    <w:rPr>
      <w:rFonts w:cs="Times New Roman"/>
      <w:vertAlign w:val="superscript"/>
    </w:rPr>
  </w:style>
  <w:style w:type="character" w:styleId="PlaceholderText">
    <w:name w:val="Placeholder Text"/>
    <w:basedOn w:val="DefaultParagraphFont"/>
    <w:uiPriority w:val="99"/>
    <w:semiHidden/>
    <w:rsid w:val="00856106"/>
    <w:rPr>
      <w:rFonts w:cs="Times New Roman"/>
      <w:color w:val="808080"/>
    </w:rPr>
  </w:style>
  <w:style w:type="table" w:styleId="TableGrid">
    <w:name w:val="Table Grid"/>
    <w:basedOn w:val="TableNormal"/>
    <w:uiPriority w:val="59"/>
    <w:rsid w:val="00856106"/>
    <w:rPr>
      <w:rFonts w:eastAsiaTheme="minorEastAsia"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style-span">
    <w:name w:val="apple-style-span"/>
    <w:basedOn w:val="DefaultParagraphFont"/>
    <w:rsid w:val="00856106"/>
    <w:rPr>
      <w:rFonts w:cs="Times New Roman"/>
    </w:rPr>
  </w:style>
  <w:style w:type="character" w:customStyle="1" w:styleId="MainHead">
    <w:name w:val="MainHead"/>
    <w:basedOn w:val="DefaultParagraphFont"/>
    <w:rsid w:val="00856106"/>
    <w:rPr>
      <w:rFonts w:asciiTheme="majorHAnsi" w:hAnsiTheme="majorHAnsi" w:cs="Times New Roman"/>
      <w:b/>
      <w:sz w:val="44"/>
    </w:rPr>
  </w:style>
  <w:style w:type="character" w:styleId="Hyperlink">
    <w:name w:val="Hyperlink"/>
    <w:basedOn w:val="DefaultParagraphFont"/>
    <w:uiPriority w:val="99"/>
    <w:unhideWhenUsed/>
    <w:rsid w:val="00856106"/>
    <w:rPr>
      <w:rFonts w:cs="Times New Roman"/>
      <w:color w:val="0000FF" w:themeColor="hyperlink"/>
      <w:u w:val="single"/>
    </w:rPr>
  </w:style>
  <w:style w:type="paragraph" w:customStyle="1" w:styleId="bulletedlist">
    <w:name w:val="bulleted list"/>
    <w:basedOn w:val="Normal"/>
    <w:rsid w:val="00856106"/>
    <w:pPr>
      <w:spacing w:before="60" w:line="220" w:lineRule="exact"/>
    </w:pPr>
    <w:rPr>
      <w:rFonts w:ascii="Tahoma" w:hAnsi="Tahoma"/>
      <w:spacing w:val="10"/>
      <w:sz w:val="16"/>
      <w:szCs w:val="16"/>
    </w:rPr>
  </w:style>
  <w:style w:type="paragraph" w:styleId="TOC1">
    <w:name w:val="toc 1"/>
    <w:basedOn w:val="Normal"/>
    <w:next w:val="Normal"/>
    <w:autoRedefine/>
    <w:uiPriority w:val="39"/>
    <w:unhideWhenUsed/>
    <w:qFormat/>
    <w:rsid w:val="00856106"/>
    <w:pPr>
      <w:spacing w:before="120" w:after="0"/>
    </w:pPr>
    <w:rPr>
      <w:rFonts w:cs="Calibri"/>
      <w:b/>
      <w:bCs/>
      <w:i/>
      <w:iCs/>
      <w:sz w:val="28"/>
      <w:szCs w:val="24"/>
    </w:rPr>
  </w:style>
  <w:style w:type="paragraph" w:styleId="TOC2">
    <w:name w:val="toc 2"/>
    <w:basedOn w:val="Normal"/>
    <w:next w:val="Normal"/>
    <w:autoRedefine/>
    <w:uiPriority w:val="39"/>
    <w:unhideWhenUsed/>
    <w:qFormat/>
    <w:rsid w:val="00856106"/>
    <w:pPr>
      <w:tabs>
        <w:tab w:val="left" w:pos="720"/>
        <w:tab w:val="right" w:leader="dot" w:pos="8505"/>
      </w:tabs>
      <w:spacing w:before="120" w:after="0"/>
      <w:ind w:left="240"/>
      <w:jc w:val="center"/>
    </w:pPr>
    <w:rPr>
      <w:rFonts w:cs="Calibri"/>
      <w:b/>
      <w:bCs/>
      <w:sz w:val="22"/>
    </w:rPr>
  </w:style>
  <w:style w:type="paragraph" w:styleId="TOC3">
    <w:name w:val="toc 3"/>
    <w:basedOn w:val="Normal"/>
    <w:next w:val="Normal"/>
    <w:autoRedefine/>
    <w:uiPriority w:val="39"/>
    <w:unhideWhenUsed/>
    <w:qFormat/>
    <w:rsid w:val="00856106"/>
    <w:pPr>
      <w:spacing w:after="0"/>
      <w:ind w:left="480"/>
    </w:pPr>
    <w:rPr>
      <w:rFonts w:cs="Calibri"/>
      <w:sz w:val="22"/>
      <w:szCs w:val="20"/>
    </w:rPr>
  </w:style>
  <w:style w:type="paragraph" w:styleId="TableofFigures">
    <w:name w:val="table of figures"/>
    <w:basedOn w:val="Normal"/>
    <w:next w:val="Normal"/>
    <w:uiPriority w:val="99"/>
    <w:unhideWhenUsed/>
    <w:rsid w:val="00856106"/>
    <w:pPr>
      <w:spacing w:after="0"/>
    </w:pPr>
    <w:rPr>
      <w:sz w:val="22"/>
    </w:rPr>
  </w:style>
  <w:style w:type="paragraph" w:styleId="TOC4">
    <w:name w:val="toc 4"/>
    <w:basedOn w:val="Normal"/>
    <w:next w:val="Normal"/>
    <w:autoRedefine/>
    <w:uiPriority w:val="39"/>
    <w:unhideWhenUsed/>
    <w:rsid w:val="00856106"/>
    <w:pPr>
      <w:spacing w:after="0"/>
      <w:ind w:left="720"/>
    </w:pPr>
    <w:rPr>
      <w:rFonts w:cs="Calibri"/>
      <w:i/>
      <w:sz w:val="20"/>
      <w:szCs w:val="20"/>
    </w:rPr>
  </w:style>
  <w:style w:type="paragraph" w:styleId="TOC5">
    <w:name w:val="toc 5"/>
    <w:basedOn w:val="Normal"/>
    <w:next w:val="Normal"/>
    <w:autoRedefine/>
    <w:uiPriority w:val="39"/>
    <w:unhideWhenUsed/>
    <w:rsid w:val="00856106"/>
    <w:pPr>
      <w:spacing w:after="0"/>
      <w:ind w:left="960"/>
    </w:pPr>
    <w:rPr>
      <w:rFonts w:cs="Calibri"/>
      <w:sz w:val="20"/>
      <w:szCs w:val="20"/>
    </w:rPr>
  </w:style>
  <w:style w:type="paragraph" w:styleId="TOC6">
    <w:name w:val="toc 6"/>
    <w:basedOn w:val="Normal"/>
    <w:next w:val="Normal"/>
    <w:autoRedefine/>
    <w:uiPriority w:val="39"/>
    <w:unhideWhenUsed/>
    <w:rsid w:val="00856106"/>
    <w:pPr>
      <w:spacing w:after="0"/>
      <w:ind w:left="1200"/>
    </w:pPr>
    <w:rPr>
      <w:rFonts w:cs="Calibri"/>
      <w:sz w:val="20"/>
      <w:szCs w:val="20"/>
    </w:rPr>
  </w:style>
  <w:style w:type="paragraph" w:styleId="TOC7">
    <w:name w:val="toc 7"/>
    <w:basedOn w:val="Normal"/>
    <w:next w:val="Normal"/>
    <w:autoRedefine/>
    <w:uiPriority w:val="39"/>
    <w:unhideWhenUsed/>
    <w:rsid w:val="00856106"/>
    <w:pPr>
      <w:spacing w:after="0"/>
      <w:ind w:left="1440"/>
    </w:pPr>
    <w:rPr>
      <w:rFonts w:cs="Calibri"/>
      <w:sz w:val="20"/>
      <w:szCs w:val="20"/>
    </w:rPr>
  </w:style>
  <w:style w:type="paragraph" w:styleId="TOC8">
    <w:name w:val="toc 8"/>
    <w:basedOn w:val="Normal"/>
    <w:next w:val="Normal"/>
    <w:autoRedefine/>
    <w:uiPriority w:val="39"/>
    <w:unhideWhenUsed/>
    <w:rsid w:val="00856106"/>
    <w:pPr>
      <w:spacing w:after="0"/>
      <w:ind w:left="1680"/>
    </w:pPr>
    <w:rPr>
      <w:rFonts w:cs="Calibri"/>
      <w:sz w:val="20"/>
      <w:szCs w:val="20"/>
    </w:rPr>
  </w:style>
  <w:style w:type="paragraph" w:styleId="TOC9">
    <w:name w:val="toc 9"/>
    <w:basedOn w:val="Normal"/>
    <w:next w:val="Normal"/>
    <w:autoRedefine/>
    <w:uiPriority w:val="39"/>
    <w:unhideWhenUsed/>
    <w:rsid w:val="00856106"/>
    <w:pPr>
      <w:spacing w:after="0"/>
      <w:ind w:left="1920"/>
    </w:pPr>
    <w:rPr>
      <w:rFonts w:cs="Calibri"/>
      <w:sz w:val="20"/>
      <w:szCs w:val="20"/>
    </w:rPr>
  </w:style>
  <w:style w:type="paragraph" w:styleId="BodyTextIndent">
    <w:name w:val="Body Text Indent"/>
    <w:basedOn w:val="Normal"/>
    <w:link w:val="BodyTextIndentChar"/>
    <w:uiPriority w:val="99"/>
    <w:semiHidden/>
    <w:unhideWhenUsed/>
    <w:rsid w:val="00856106"/>
    <w:pPr>
      <w:ind w:left="283"/>
    </w:pPr>
  </w:style>
  <w:style w:type="character" w:customStyle="1" w:styleId="BodyTextIndentChar">
    <w:name w:val="Body Text Indent Char"/>
    <w:basedOn w:val="DefaultParagraphFont"/>
    <w:link w:val="BodyTextIndent"/>
    <w:uiPriority w:val="99"/>
    <w:semiHidden/>
    <w:rsid w:val="00856106"/>
    <w:rPr>
      <w:rFonts w:eastAsiaTheme="minorEastAsia" w:cs="Times New Roman"/>
      <w:sz w:val="24"/>
    </w:rPr>
  </w:style>
  <w:style w:type="paragraph" w:styleId="BodyTextFirstIndent2">
    <w:name w:val="Body Text First Indent 2"/>
    <w:basedOn w:val="BodyTextIndent"/>
    <w:link w:val="BodyTextFirstIndent2Char"/>
    <w:uiPriority w:val="99"/>
    <w:semiHidden/>
    <w:unhideWhenUsed/>
    <w:rsid w:val="00856106"/>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856106"/>
    <w:rPr>
      <w:rFonts w:eastAsiaTheme="minorEastAsia" w:cs="Times New Roman"/>
      <w:sz w:val="24"/>
    </w:rPr>
  </w:style>
  <w:style w:type="character" w:styleId="CommentReference">
    <w:name w:val="annotation reference"/>
    <w:basedOn w:val="DefaultParagraphFont"/>
    <w:uiPriority w:val="99"/>
    <w:semiHidden/>
    <w:unhideWhenUsed/>
    <w:rsid w:val="00856106"/>
    <w:rPr>
      <w:rFonts w:cs="Times New Roman"/>
      <w:sz w:val="16"/>
      <w:szCs w:val="16"/>
    </w:rPr>
  </w:style>
  <w:style w:type="paragraph" w:styleId="CommentText">
    <w:name w:val="annotation text"/>
    <w:basedOn w:val="Normal"/>
    <w:link w:val="CommentTextChar"/>
    <w:uiPriority w:val="99"/>
    <w:unhideWhenUsed/>
    <w:rsid w:val="00856106"/>
    <w:pPr>
      <w:spacing w:after="0" w:line="240" w:lineRule="auto"/>
    </w:pPr>
    <w:rPr>
      <w:rFonts w:eastAsia="SimSun"/>
      <w:sz w:val="20"/>
      <w:szCs w:val="20"/>
      <w:lang w:eastAsia="zh-CN"/>
    </w:rPr>
  </w:style>
  <w:style w:type="character" w:customStyle="1" w:styleId="CommentTextChar">
    <w:name w:val="Comment Text Char"/>
    <w:basedOn w:val="DefaultParagraphFont"/>
    <w:link w:val="CommentText"/>
    <w:uiPriority w:val="99"/>
    <w:rsid w:val="00856106"/>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856106"/>
    <w:rPr>
      <w:b/>
      <w:bCs/>
    </w:rPr>
  </w:style>
  <w:style w:type="character" w:customStyle="1" w:styleId="CommentSubjectChar">
    <w:name w:val="Comment Subject Char"/>
    <w:basedOn w:val="CommentTextChar"/>
    <w:link w:val="CommentSubject"/>
    <w:uiPriority w:val="99"/>
    <w:semiHidden/>
    <w:rsid w:val="00856106"/>
    <w:rPr>
      <w:rFonts w:ascii="Times New Roman" w:eastAsia="SimSun" w:hAnsi="Times New Roman" w:cs="Times New Roman"/>
      <w:b/>
      <w:bCs/>
      <w:sz w:val="20"/>
      <w:szCs w:val="20"/>
      <w:lang w:eastAsia="zh-CN"/>
    </w:rPr>
  </w:style>
  <w:style w:type="character" w:customStyle="1" w:styleId="equation">
    <w:name w:val="equation"/>
    <w:basedOn w:val="BodyTextFirstIndentChar1"/>
    <w:uiPriority w:val="1"/>
    <w:qFormat/>
    <w:rsid w:val="00856106"/>
    <w:rPr>
      <w:rFonts w:ascii="Cambria Math" w:eastAsia="SimSun" w:hAnsi="Cambria Math" w:cs="Cambria Math"/>
      <w:i/>
      <w:iCs/>
      <w:sz w:val="24"/>
      <w:szCs w:val="24"/>
      <w:lang w:val="en-GB" w:eastAsia="zh-CN" w:bidi="ar-SA"/>
    </w:rPr>
  </w:style>
  <w:style w:type="table" w:customStyle="1" w:styleId="MediumList21">
    <w:name w:val="Medium List 21"/>
    <w:basedOn w:val="TableNormal"/>
    <w:uiPriority w:val="66"/>
    <w:rsid w:val="00856106"/>
    <w:pPr>
      <w:spacing w:after="0" w:line="240" w:lineRule="auto"/>
    </w:pPr>
    <w:rPr>
      <w:rFonts w:asciiTheme="majorHAnsi" w:eastAsiaTheme="majorEastAsia" w:hAnsiTheme="majorHAnsi" w:cs="Times New Roman"/>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rFonts w:cs="Times New Roman"/>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rPr>
        <w:rFonts w:cs="Times New Roman"/>
      </w:rPr>
      <w:tblPr/>
      <w:tcPr>
        <w:tcBorders>
          <w:top w:val="single" w:sz="8" w:space="0" w:color="000000" w:themeColor="text1"/>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000000" w:themeColor="text1"/>
          <w:insideH w:val="nil"/>
          <w:insideV w:val="nil"/>
        </w:tcBorders>
        <w:shd w:val="clear" w:color="auto" w:fill="FFFFFF" w:themeFill="background1"/>
      </w:tcPr>
    </w:tblStylePr>
    <w:tblStylePr w:type="lastCol">
      <w:rPr>
        <w:rFonts w:cs="Times New Roman"/>
      </w:rPr>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top w:val="nil"/>
          <w:bottom w:val="nil"/>
          <w:insideH w:val="nil"/>
          <w:insideV w:val="nil"/>
        </w:tcBorders>
        <w:shd w:val="clear" w:color="auto" w:fill="C0C0C0" w:themeFill="text1"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paragraph" w:customStyle="1" w:styleId="Equation0">
    <w:name w:val="Equation"/>
    <w:basedOn w:val="PlainText"/>
    <w:next w:val="Normal"/>
    <w:link w:val="EquationChar"/>
    <w:autoRedefine/>
    <w:qFormat/>
    <w:rsid w:val="00856106"/>
    <w:pPr>
      <w:spacing w:before="100" w:beforeAutospacing="1" w:after="100" w:afterAutospacing="1" w:line="360" w:lineRule="auto"/>
    </w:pPr>
    <w:rPr>
      <w:rFonts w:ascii="Cambria Math" w:hAnsi="Cambria Math"/>
      <w:bCs/>
      <w:noProof/>
      <w:sz w:val="22"/>
      <w:szCs w:val="22"/>
    </w:rPr>
  </w:style>
  <w:style w:type="character" w:customStyle="1" w:styleId="EquationChar">
    <w:name w:val="Equation Char"/>
    <w:basedOn w:val="DefaultParagraphFont"/>
    <w:link w:val="Equation0"/>
    <w:locked/>
    <w:rsid w:val="00856106"/>
    <w:rPr>
      <w:rFonts w:ascii="Cambria Math" w:eastAsia="SimSun" w:hAnsi="Cambria Math" w:cs="Times New Roman"/>
      <w:bCs/>
      <w:noProof/>
      <w:lang w:eastAsia="zh-CN"/>
    </w:rPr>
  </w:style>
  <w:style w:type="paragraph" w:styleId="PlainText">
    <w:name w:val="Plain Text"/>
    <w:basedOn w:val="Normal"/>
    <w:link w:val="PlainTextChar"/>
    <w:uiPriority w:val="99"/>
    <w:semiHidden/>
    <w:unhideWhenUsed/>
    <w:rsid w:val="00856106"/>
    <w:pPr>
      <w:spacing w:after="0" w:line="240" w:lineRule="auto"/>
    </w:pPr>
    <w:rPr>
      <w:rFonts w:ascii="Consolas" w:eastAsia="SimSun" w:hAnsi="Consolas"/>
      <w:sz w:val="21"/>
      <w:szCs w:val="21"/>
      <w:lang w:eastAsia="zh-CN"/>
    </w:rPr>
  </w:style>
  <w:style w:type="character" w:customStyle="1" w:styleId="PlainTextChar">
    <w:name w:val="Plain Text Char"/>
    <w:basedOn w:val="DefaultParagraphFont"/>
    <w:link w:val="PlainText"/>
    <w:uiPriority w:val="99"/>
    <w:semiHidden/>
    <w:rsid w:val="00856106"/>
    <w:rPr>
      <w:rFonts w:ascii="Consolas" w:eastAsia="SimSun" w:hAnsi="Consolas" w:cs="Times New Roman"/>
      <w:sz w:val="21"/>
      <w:szCs w:val="21"/>
      <w:lang w:eastAsia="zh-CN"/>
    </w:rPr>
  </w:style>
  <w:style w:type="paragraph" w:customStyle="1" w:styleId="New">
    <w:name w:val="New"/>
    <w:basedOn w:val="Normal"/>
    <w:qFormat/>
    <w:rsid w:val="00856106"/>
    <w:pPr>
      <w:jc w:val="left"/>
    </w:pPr>
    <w:rPr>
      <w:rFonts w:asciiTheme="majorHAnsi" w:hAnsiTheme="majorHAnsi"/>
      <w:b/>
      <w:sz w:val="44"/>
    </w:rPr>
  </w:style>
  <w:style w:type="paragraph" w:customStyle="1" w:styleId="EndNoteBibliographyTitle">
    <w:name w:val="EndNote Bibliography Title"/>
    <w:basedOn w:val="Normal"/>
    <w:link w:val="EndNoteBibliographyTitleChar"/>
    <w:rsid w:val="00856106"/>
    <w:pPr>
      <w:spacing w:after="0"/>
      <w:jc w:val="center"/>
    </w:pPr>
    <w:rPr>
      <w:noProof/>
    </w:rPr>
  </w:style>
  <w:style w:type="character" w:customStyle="1" w:styleId="EndNoteBibliographyTitleChar">
    <w:name w:val="EndNote Bibliography Title Char"/>
    <w:basedOn w:val="DefaultParagraphFont"/>
    <w:link w:val="EndNoteBibliographyTitle"/>
    <w:locked/>
    <w:rsid w:val="00856106"/>
    <w:rPr>
      <w:rFonts w:ascii="Times New Roman" w:eastAsiaTheme="minorEastAsia" w:hAnsi="Times New Roman" w:cs="Times New Roman"/>
      <w:noProof/>
      <w:sz w:val="24"/>
    </w:rPr>
  </w:style>
  <w:style w:type="paragraph" w:customStyle="1" w:styleId="EndNoteBibliography">
    <w:name w:val="EndNote Bibliography"/>
    <w:basedOn w:val="Normal"/>
    <w:link w:val="EndNoteBibliographyChar"/>
    <w:rsid w:val="00856106"/>
    <w:pPr>
      <w:spacing w:line="240" w:lineRule="auto"/>
    </w:pPr>
    <w:rPr>
      <w:noProof/>
    </w:rPr>
  </w:style>
  <w:style w:type="character" w:customStyle="1" w:styleId="EndNoteBibliographyChar">
    <w:name w:val="EndNote Bibliography Char"/>
    <w:basedOn w:val="DefaultParagraphFont"/>
    <w:link w:val="EndNoteBibliography"/>
    <w:locked/>
    <w:rsid w:val="00856106"/>
    <w:rPr>
      <w:rFonts w:ascii="Times New Roman" w:eastAsiaTheme="minorEastAsia" w:hAnsi="Times New Roman" w:cs="Times New Roman"/>
      <w:noProof/>
      <w:sz w:val="24"/>
    </w:rPr>
  </w:style>
  <w:style w:type="paragraph" w:customStyle="1" w:styleId="Draft">
    <w:name w:val="Draft"/>
    <w:basedOn w:val="Normal"/>
    <w:link w:val="DraftChar"/>
    <w:qFormat/>
    <w:rsid w:val="00856106"/>
    <w:pPr>
      <w:spacing w:line="240" w:lineRule="auto"/>
    </w:pPr>
    <w:rPr>
      <w:sz w:val="18"/>
    </w:rPr>
  </w:style>
  <w:style w:type="character" w:customStyle="1" w:styleId="DraftChar">
    <w:name w:val="Draft Char"/>
    <w:basedOn w:val="DefaultParagraphFont"/>
    <w:link w:val="Draft"/>
    <w:locked/>
    <w:rsid w:val="00856106"/>
    <w:rPr>
      <w:rFonts w:eastAsiaTheme="minorEastAsia" w:cs="Times New Roman"/>
      <w:sz w:val="18"/>
    </w:rPr>
  </w:style>
  <w:style w:type="paragraph" w:customStyle="1" w:styleId="NewCaption">
    <w:name w:val="NewCaption"/>
    <w:basedOn w:val="Normal"/>
    <w:qFormat/>
    <w:rsid w:val="00856106"/>
    <w:pPr>
      <w:keepNext/>
      <w:spacing w:after="200"/>
      <w:jc w:val="center"/>
    </w:pPr>
    <w:rPr>
      <w:b/>
      <w:sz w:val="20"/>
    </w:rPr>
  </w:style>
  <w:style w:type="paragraph" w:customStyle="1" w:styleId="Caption2">
    <w:name w:val="Caption2"/>
    <w:basedOn w:val="Normal"/>
    <w:link w:val="Caption2Char"/>
    <w:qFormat/>
    <w:rsid w:val="00856106"/>
    <w:pPr>
      <w:keepNext/>
      <w:spacing w:after="200" w:line="276" w:lineRule="auto"/>
      <w:jc w:val="center"/>
    </w:pPr>
    <w:rPr>
      <w:b/>
      <w:sz w:val="20"/>
    </w:rPr>
  </w:style>
  <w:style w:type="character" w:customStyle="1" w:styleId="Caption2Char">
    <w:name w:val="Caption2 Char"/>
    <w:basedOn w:val="DefaultParagraphFont"/>
    <w:link w:val="Caption2"/>
    <w:locked/>
    <w:rsid w:val="00856106"/>
    <w:rPr>
      <w:rFonts w:ascii="Times New Roman" w:eastAsiaTheme="minorEastAsia" w:hAnsi="Times New Roman" w:cs="Times New Roman"/>
      <w:b/>
      <w:sz w:val="20"/>
    </w:rPr>
  </w:style>
  <w:style w:type="paragraph" w:customStyle="1" w:styleId="Table">
    <w:name w:val="Table"/>
    <w:basedOn w:val="ListParagraph"/>
    <w:qFormat/>
    <w:rsid w:val="00856106"/>
    <w:pPr>
      <w:spacing w:line="240" w:lineRule="auto"/>
      <w:ind w:left="0"/>
      <w:jc w:val="left"/>
    </w:pPr>
    <w:rPr>
      <w:sz w:val="20"/>
    </w:rPr>
  </w:style>
  <w:style w:type="character" w:styleId="FollowedHyperlink">
    <w:name w:val="FollowedHyperlink"/>
    <w:basedOn w:val="DefaultParagraphFont"/>
    <w:uiPriority w:val="99"/>
    <w:semiHidden/>
    <w:unhideWhenUsed/>
    <w:rsid w:val="0085610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106"/>
    <w:pPr>
      <w:spacing w:after="120" w:line="360" w:lineRule="auto"/>
      <w:jc w:val="both"/>
    </w:pPr>
    <w:rPr>
      <w:rFonts w:ascii="Times New Roman" w:eastAsiaTheme="minorEastAsia" w:hAnsi="Times New Roman" w:cs="Times New Roman"/>
      <w:sz w:val="24"/>
    </w:rPr>
  </w:style>
  <w:style w:type="paragraph" w:styleId="Heading1">
    <w:name w:val="heading 1"/>
    <w:basedOn w:val="Normal"/>
    <w:next w:val="Normal"/>
    <w:link w:val="Heading1Char"/>
    <w:uiPriority w:val="9"/>
    <w:qFormat/>
    <w:rsid w:val="00856106"/>
    <w:pPr>
      <w:numPr>
        <w:numId w:val="1"/>
      </w:numPr>
      <w:spacing w:before="480" w:after="0"/>
      <w:contextualSpacing/>
      <w:jc w:val="left"/>
      <w:outlineLvl w:val="0"/>
    </w:pPr>
    <w:rPr>
      <w:rFonts w:ascii="Cambria" w:eastAsiaTheme="majorEastAsia" w:hAnsi="Cambria"/>
      <w:b/>
      <w:bCs/>
      <w:sz w:val="32"/>
      <w:szCs w:val="28"/>
    </w:rPr>
  </w:style>
  <w:style w:type="paragraph" w:styleId="Heading2">
    <w:name w:val="heading 2"/>
    <w:basedOn w:val="Normal"/>
    <w:next w:val="Normal"/>
    <w:link w:val="Heading2Char"/>
    <w:uiPriority w:val="9"/>
    <w:unhideWhenUsed/>
    <w:qFormat/>
    <w:rsid w:val="00856106"/>
    <w:pPr>
      <w:numPr>
        <w:ilvl w:val="1"/>
        <w:numId w:val="1"/>
      </w:numPr>
      <w:spacing w:before="200" w:after="0"/>
      <w:jc w:val="left"/>
      <w:outlineLvl w:val="1"/>
    </w:pPr>
    <w:rPr>
      <w:rFonts w:asciiTheme="majorHAnsi" w:eastAsiaTheme="majorEastAsia" w:hAnsiTheme="majorHAnsi"/>
      <w:b/>
      <w:bCs/>
      <w:sz w:val="26"/>
      <w:szCs w:val="26"/>
    </w:rPr>
  </w:style>
  <w:style w:type="paragraph" w:styleId="Heading3">
    <w:name w:val="heading 3"/>
    <w:basedOn w:val="Normal"/>
    <w:next w:val="Normal"/>
    <w:link w:val="Heading3Char"/>
    <w:uiPriority w:val="9"/>
    <w:unhideWhenUsed/>
    <w:qFormat/>
    <w:rsid w:val="00856106"/>
    <w:pPr>
      <w:numPr>
        <w:ilvl w:val="2"/>
        <w:numId w:val="1"/>
      </w:numPr>
      <w:spacing w:before="200" w:after="0" w:line="480" w:lineRule="auto"/>
      <w:outlineLvl w:val="2"/>
    </w:pPr>
    <w:rPr>
      <w:rFonts w:asciiTheme="majorHAnsi" w:eastAsiaTheme="majorEastAsia" w:hAnsiTheme="majorHAnsi"/>
      <w:b/>
      <w:bCs/>
    </w:rPr>
  </w:style>
  <w:style w:type="paragraph" w:styleId="Heading4">
    <w:name w:val="heading 4"/>
    <w:basedOn w:val="Normal"/>
    <w:next w:val="Normal"/>
    <w:link w:val="Heading4Char"/>
    <w:uiPriority w:val="9"/>
    <w:unhideWhenUsed/>
    <w:qFormat/>
    <w:rsid w:val="00856106"/>
    <w:pPr>
      <w:numPr>
        <w:ilvl w:val="3"/>
        <w:numId w:val="1"/>
      </w:numPr>
      <w:spacing w:before="200" w:after="0"/>
      <w:outlineLvl w:val="3"/>
    </w:pPr>
    <w:rPr>
      <w:rFonts w:asciiTheme="majorHAnsi" w:eastAsiaTheme="majorEastAsia" w:hAnsiTheme="majorHAnsi"/>
      <w:b/>
      <w:bCs/>
      <w:i/>
      <w:iCs/>
    </w:rPr>
  </w:style>
  <w:style w:type="paragraph" w:styleId="Heading5">
    <w:name w:val="heading 5"/>
    <w:basedOn w:val="Normal"/>
    <w:next w:val="Normal"/>
    <w:link w:val="Heading5Char"/>
    <w:uiPriority w:val="9"/>
    <w:unhideWhenUsed/>
    <w:qFormat/>
    <w:rsid w:val="00856106"/>
    <w:pPr>
      <w:numPr>
        <w:ilvl w:val="4"/>
        <w:numId w:val="1"/>
      </w:numPr>
      <w:spacing w:before="200" w:after="0"/>
      <w:outlineLvl w:val="4"/>
    </w:pPr>
    <w:rPr>
      <w:rFonts w:asciiTheme="majorHAnsi" w:eastAsiaTheme="majorEastAsia" w:hAnsiTheme="majorHAnsi"/>
      <w:b/>
      <w:bCs/>
    </w:rPr>
  </w:style>
  <w:style w:type="paragraph" w:styleId="Heading6">
    <w:name w:val="heading 6"/>
    <w:basedOn w:val="Normal"/>
    <w:next w:val="Normal"/>
    <w:link w:val="Heading6Char"/>
    <w:uiPriority w:val="9"/>
    <w:unhideWhenUsed/>
    <w:qFormat/>
    <w:rsid w:val="00856106"/>
    <w:pPr>
      <w:numPr>
        <w:ilvl w:val="5"/>
        <w:numId w:val="1"/>
      </w:numPr>
      <w:spacing w:after="0" w:line="271" w:lineRule="auto"/>
      <w:outlineLvl w:val="5"/>
    </w:pPr>
    <w:rPr>
      <w:rFonts w:asciiTheme="majorHAnsi" w:eastAsiaTheme="majorEastAsia" w:hAnsiTheme="majorHAnsi"/>
      <w:b/>
      <w:bCs/>
      <w:i/>
      <w:iCs/>
    </w:rPr>
  </w:style>
  <w:style w:type="paragraph" w:styleId="Heading7">
    <w:name w:val="heading 7"/>
    <w:basedOn w:val="Normal"/>
    <w:next w:val="Normal"/>
    <w:link w:val="Heading7Char"/>
    <w:uiPriority w:val="9"/>
    <w:unhideWhenUsed/>
    <w:qFormat/>
    <w:rsid w:val="00856106"/>
    <w:pPr>
      <w:numPr>
        <w:ilvl w:val="6"/>
        <w:numId w:val="1"/>
      </w:numPr>
      <w:spacing w:after="0"/>
      <w:outlineLvl w:val="6"/>
    </w:pPr>
    <w:rPr>
      <w:rFonts w:asciiTheme="majorHAnsi" w:eastAsiaTheme="majorEastAsia" w:hAnsiTheme="majorHAnsi"/>
      <w:i/>
      <w:iCs/>
    </w:rPr>
  </w:style>
  <w:style w:type="paragraph" w:styleId="Heading8">
    <w:name w:val="heading 8"/>
    <w:basedOn w:val="Normal"/>
    <w:next w:val="Normal"/>
    <w:link w:val="Heading8Char"/>
    <w:uiPriority w:val="9"/>
    <w:unhideWhenUsed/>
    <w:qFormat/>
    <w:rsid w:val="00856106"/>
    <w:pPr>
      <w:numPr>
        <w:ilvl w:val="7"/>
        <w:numId w:val="1"/>
      </w:numPr>
      <w:spacing w:after="0"/>
      <w:outlineLvl w:val="7"/>
    </w:pPr>
    <w:rPr>
      <w:rFonts w:asciiTheme="majorHAnsi" w:eastAsiaTheme="majorEastAsia" w:hAnsiTheme="majorHAnsi"/>
      <w:sz w:val="20"/>
      <w:szCs w:val="20"/>
    </w:rPr>
  </w:style>
  <w:style w:type="paragraph" w:styleId="Heading9">
    <w:name w:val="heading 9"/>
    <w:basedOn w:val="Normal"/>
    <w:next w:val="Normal"/>
    <w:link w:val="Heading9Char"/>
    <w:uiPriority w:val="9"/>
    <w:unhideWhenUsed/>
    <w:qFormat/>
    <w:rsid w:val="00856106"/>
    <w:pPr>
      <w:numPr>
        <w:ilvl w:val="8"/>
        <w:numId w:val="1"/>
      </w:numPr>
      <w:spacing w:after="0"/>
      <w:outlineLvl w:val="8"/>
    </w:pPr>
    <w:rPr>
      <w:rFonts w:asciiTheme="majorHAnsi" w:eastAsiaTheme="majorEastAsia" w:hAnsiTheme="majorHAns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6106"/>
    <w:rPr>
      <w:rFonts w:ascii="Cambria" w:eastAsiaTheme="majorEastAsia" w:hAnsi="Cambria" w:cs="Times New Roman"/>
      <w:b/>
      <w:bCs/>
      <w:sz w:val="32"/>
      <w:szCs w:val="28"/>
    </w:rPr>
  </w:style>
  <w:style w:type="character" w:customStyle="1" w:styleId="Heading2Char">
    <w:name w:val="Heading 2 Char"/>
    <w:basedOn w:val="DefaultParagraphFont"/>
    <w:link w:val="Heading2"/>
    <w:uiPriority w:val="9"/>
    <w:rsid w:val="00856106"/>
    <w:rPr>
      <w:rFonts w:asciiTheme="majorHAnsi" w:eastAsiaTheme="majorEastAsia" w:hAnsiTheme="majorHAnsi" w:cs="Times New Roman"/>
      <w:b/>
      <w:bCs/>
      <w:sz w:val="26"/>
      <w:szCs w:val="26"/>
    </w:rPr>
  </w:style>
  <w:style w:type="character" w:customStyle="1" w:styleId="Heading3Char">
    <w:name w:val="Heading 3 Char"/>
    <w:basedOn w:val="DefaultParagraphFont"/>
    <w:link w:val="Heading3"/>
    <w:uiPriority w:val="9"/>
    <w:rsid w:val="00856106"/>
    <w:rPr>
      <w:rFonts w:asciiTheme="majorHAnsi" w:eastAsiaTheme="majorEastAsia" w:hAnsiTheme="majorHAnsi" w:cs="Times New Roman"/>
      <w:b/>
      <w:bCs/>
      <w:sz w:val="24"/>
    </w:rPr>
  </w:style>
  <w:style w:type="character" w:customStyle="1" w:styleId="Heading4Char">
    <w:name w:val="Heading 4 Char"/>
    <w:basedOn w:val="DefaultParagraphFont"/>
    <w:link w:val="Heading4"/>
    <w:uiPriority w:val="9"/>
    <w:rsid w:val="00856106"/>
    <w:rPr>
      <w:rFonts w:asciiTheme="majorHAnsi" w:eastAsiaTheme="majorEastAsia" w:hAnsiTheme="majorHAnsi" w:cs="Times New Roman"/>
      <w:b/>
      <w:bCs/>
      <w:i/>
      <w:iCs/>
      <w:sz w:val="24"/>
    </w:rPr>
  </w:style>
  <w:style w:type="character" w:customStyle="1" w:styleId="Heading5Char">
    <w:name w:val="Heading 5 Char"/>
    <w:basedOn w:val="DefaultParagraphFont"/>
    <w:link w:val="Heading5"/>
    <w:uiPriority w:val="9"/>
    <w:rsid w:val="00856106"/>
    <w:rPr>
      <w:rFonts w:asciiTheme="majorHAnsi" w:eastAsiaTheme="majorEastAsia" w:hAnsiTheme="majorHAnsi" w:cs="Times New Roman"/>
      <w:b/>
      <w:bCs/>
      <w:sz w:val="24"/>
    </w:rPr>
  </w:style>
  <w:style w:type="character" w:customStyle="1" w:styleId="Heading6Char">
    <w:name w:val="Heading 6 Char"/>
    <w:basedOn w:val="DefaultParagraphFont"/>
    <w:link w:val="Heading6"/>
    <w:uiPriority w:val="9"/>
    <w:rsid w:val="00856106"/>
    <w:rPr>
      <w:rFonts w:asciiTheme="majorHAnsi" w:eastAsiaTheme="majorEastAsia" w:hAnsiTheme="majorHAnsi" w:cs="Times New Roman"/>
      <w:b/>
      <w:bCs/>
      <w:i/>
      <w:iCs/>
      <w:sz w:val="24"/>
    </w:rPr>
  </w:style>
  <w:style w:type="character" w:customStyle="1" w:styleId="Heading7Char">
    <w:name w:val="Heading 7 Char"/>
    <w:basedOn w:val="DefaultParagraphFont"/>
    <w:link w:val="Heading7"/>
    <w:uiPriority w:val="9"/>
    <w:rsid w:val="00856106"/>
    <w:rPr>
      <w:rFonts w:asciiTheme="majorHAnsi" w:eastAsiaTheme="majorEastAsia" w:hAnsiTheme="majorHAnsi" w:cs="Times New Roman"/>
      <w:i/>
      <w:iCs/>
      <w:sz w:val="24"/>
    </w:rPr>
  </w:style>
  <w:style w:type="character" w:customStyle="1" w:styleId="Heading8Char">
    <w:name w:val="Heading 8 Char"/>
    <w:basedOn w:val="DefaultParagraphFont"/>
    <w:link w:val="Heading8"/>
    <w:uiPriority w:val="9"/>
    <w:rsid w:val="00856106"/>
    <w:rPr>
      <w:rFonts w:asciiTheme="majorHAnsi" w:eastAsiaTheme="majorEastAsia" w:hAnsiTheme="majorHAnsi" w:cs="Times New Roman"/>
      <w:sz w:val="20"/>
      <w:szCs w:val="20"/>
    </w:rPr>
  </w:style>
  <w:style w:type="character" w:customStyle="1" w:styleId="Heading9Char">
    <w:name w:val="Heading 9 Char"/>
    <w:basedOn w:val="DefaultParagraphFont"/>
    <w:link w:val="Heading9"/>
    <w:uiPriority w:val="9"/>
    <w:rsid w:val="00856106"/>
    <w:rPr>
      <w:rFonts w:asciiTheme="majorHAnsi" w:eastAsiaTheme="majorEastAsia" w:hAnsiTheme="majorHAnsi" w:cs="Times New Roman"/>
      <w:i/>
      <w:iCs/>
      <w:spacing w:val="5"/>
      <w:sz w:val="20"/>
      <w:szCs w:val="20"/>
    </w:rPr>
  </w:style>
  <w:style w:type="paragraph" w:styleId="NormalIndent">
    <w:name w:val="Normal Indent"/>
    <w:basedOn w:val="Normal"/>
    <w:uiPriority w:val="99"/>
    <w:semiHidden/>
    <w:unhideWhenUsed/>
    <w:rsid w:val="00856106"/>
    <w:pPr>
      <w:ind w:left="720"/>
    </w:pPr>
  </w:style>
  <w:style w:type="paragraph" w:styleId="Caption">
    <w:name w:val="caption"/>
    <w:basedOn w:val="Normal"/>
    <w:next w:val="Normal"/>
    <w:uiPriority w:val="35"/>
    <w:unhideWhenUsed/>
    <w:qFormat/>
    <w:rsid w:val="00856106"/>
    <w:pPr>
      <w:spacing w:after="240"/>
      <w:jc w:val="center"/>
    </w:pPr>
    <w:rPr>
      <w:b/>
      <w:bCs/>
      <w:sz w:val="20"/>
      <w:szCs w:val="18"/>
    </w:rPr>
  </w:style>
  <w:style w:type="paragraph" w:styleId="Title">
    <w:name w:val="Title"/>
    <w:basedOn w:val="Normal"/>
    <w:next w:val="Normal"/>
    <w:link w:val="TitleChar"/>
    <w:uiPriority w:val="10"/>
    <w:qFormat/>
    <w:rsid w:val="00856106"/>
    <w:pPr>
      <w:pBdr>
        <w:bottom w:val="single" w:sz="4" w:space="1" w:color="auto"/>
      </w:pBdr>
      <w:spacing w:line="240" w:lineRule="auto"/>
      <w:contextualSpacing/>
    </w:pPr>
    <w:rPr>
      <w:rFonts w:ascii="Cambria" w:eastAsiaTheme="majorEastAsia" w:hAnsi="Cambria"/>
      <w:spacing w:val="5"/>
      <w:sz w:val="52"/>
      <w:szCs w:val="52"/>
    </w:rPr>
  </w:style>
  <w:style w:type="character" w:customStyle="1" w:styleId="TitleChar">
    <w:name w:val="Title Char"/>
    <w:basedOn w:val="DefaultParagraphFont"/>
    <w:link w:val="Title"/>
    <w:uiPriority w:val="10"/>
    <w:rsid w:val="00856106"/>
    <w:rPr>
      <w:rFonts w:ascii="Cambria" w:eastAsiaTheme="majorEastAsia" w:hAnsi="Cambria" w:cs="Times New Roman"/>
      <w:spacing w:val="5"/>
      <w:sz w:val="52"/>
      <w:szCs w:val="52"/>
    </w:rPr>
  </w:style>
  <w:style w:type="paragraph" w:styleId="Subtitle">
    <w:name w:val="Subtitle"/>
    <w:aliases w:val="Caption1"/>
    <w:basedOn w:val="Normal"/>
    <w:next w:val="Normal"/>
    <w:link w:val="SubtitleChar"/>
    <w:uiPriority w:val="11"/>
    <w:qFormat/>
    <w:rsid w:val="00856106"/>
    <w:pPr>
      <w:spacing w:after="600"/>
    </w:pPr>
    <w:rPr>
      <w:rFonts w:asciiTheme="majorHAnsi" w:eastAsiaTheme="majorEastAsia" w:hAnsiTheme="majorHAnsi"/>
      <w:i/>
      <w:iCs/>
      <w:spacing w:val="13"/>
      <w:szCs w:val="24"/>
    </w:rPr>
  </w:style>
  <w:style w:type="character" w:customStyle="1" w:styleId="SubtitleChar">
    <w:name w:val="Subtitle Char"/>
    <w:aliases w:val="Caption1 Char"/>
    <w:basedOn w:val="DefaultParagraphFont"/>
    <w:link w:val="Subtitle"/>
    <w:uiPriority w:val="11"/>
    <w:rsid w:val="00856106"/>
    <w:rPr>
      <w:rFonts w:asciiTheme="majorHAnsi" w:eastAsiaTheme="majorEastAsia" w:hAnsiTheme="majorHAnsi" w:cs="Times New Roman"/>
      <w:i/>
      <w:iCs/>
      <w:spacing w:val="13"/>
      <w:sz w:val="24"/>
      <w:szCs w:val="24"/>
    </w:rPr>
  </w:style>
  <w:style w:type="character" w:styleId="Strong">
    <w:name w:val="Strong"/>
    <w:basedOn w:val="DefaultParagraphFont"/>
    <w:uiPriority w:val="22"/>
    <w:qFormat/>
    <w:rsid w:val="00856106"/>
    <w:rPr>
      <w:b/>
    </w:rPr>
  </w:style>
  <w:style w:type="character" w:styleId="Emphasis">
    <w:name w:val="Emphasis"/>
    <w:basedOn w:val="DefaultParagraphFont"/>
    <w:uiPriority w:val="20"/>
    <w:qFormat/>
    <w:rsid w:val="00856106"/>
    <w:rPr>
      <w:b/>
      <w:i/>
      <w:spacing w:val="10"/>
      <w:shd w:val="clear" w:color="auto" w:fill="auto"/>
    </w:rPr>
  </w:style>
  <w:style w:type="paragraph" w:styleId="NoSpacing">
    <w:name w:val="No Spacing"/>
    <w:basedOn w:val="Normal"/>
    <w:uiPriority w:val="1"/>
    <w:qFormat/>
    <w:rsid w:val="00856106"/>
    <w:pPr>
      <w:spacing w:after="0" w:line="240" w:lineRule="auto"/>
    </w:pPr>
  </w:style>
  <w:style w:type="paragraph" w:styleId="ListParagraph">
    <w:name w:val="List Paragraph"/>
    <w:basedOn w:val="Normal"/>
    <w:uiPriority w:val="34"/>
    <w:qFormat/>
    <w:rsid w:val="00856106"/>
    <w:pPr>
      <w:ind w:left="720"/>
      <w:contextualSpacing/>
    </w:pPr>
  </w:style>
  <w:style w:type="paragraph" w:styleId="Quote">
    <w:name w:val="Quote"/>
    <w:basedOn w:val="Normal"/>
    <w:next w:val="Normal"/>
    <w:link w:val="QuoteChar"/>
    <w:uiPriority w:val="29"/>
    <w:qFormat/>
    <w:rsid w:val="00856106"/>
    <w:pPr>
      <w:spacing w:before="200" w:after="0"/>
      <w:ind w:left="360" w:right="360"/>
    </w:pPr>
    <w:rPr>
      <w:i/>
      <w:iCs/>
    </w:rPr>
  </w:style>
  <w:style w:type="character" w:customStyle="1" w:styleId="QuoteChar">
    <w:name w:val="Quote Char"/>
    <w:basedOn w:val="DefaultParagraphFont"/>
    <w:link w:val="Quote"/>
    <w:uiPriority w:val="29"/>
    <w:rsid w:val="00856106"/>
    <w:rPr>
      <w:rFonts w:eastAsiaTheme="minorEastAsia" w:cs="Times New Roman"/>
      <w:i/>
      <w:iCs/>
      <w:sz w:val="24"/>
    </w:rPr>
  </w:style>
  <w:style w:type="paragraph" w:styleId="IntenseQuote">
    <w:name w:val="Intense Quote"/>
    <w:basedOn w:val="Normal"/>
    <w:next w:val="Normal"/>
    <w:link w:val="IntenseQuoteChar"/>
    <w:uiPriority w:val="30"/>
    <w:qFormat/>
    <w:rsid w:val="00856106"/>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856106"/>
    <w:rPr>
      <w:rFonts w:eastAsiaTheme="minorEastAsia" w:cs="Times New Roman"/>
      <w:b/>
      <w:bCs/>
      <w:i/>
      <w:iCs/>
      <w:sz w:val="24"/>
    </w:rPr>
  </w:style>
  <w:style w:type="character" w:styleId="SubtleEmphasis">
    <w:name w:val="Subtle Emphasis"/>
    <w:basedOn w:val="DefaultParagraphFont"/>
    <w:uiPriority w:val="19"/>
    <w:qFormat/>
    <w:rsid w:val="00856106"/>
    <w:rPr>
      <w:i/>
    </w:rPr>
  </w:style>
  <w:style w:type="character" w:styleId="IntenseEmphasis">
    <w:name w:val="Intense Emphasis"/>
    <w:basedOn w:val="DefaultParagraphFont"/>
    <w:uiPriority w:val="21"/>
    <w:qFormat/>
    <w:rsid w:val="00856106"/>
    <w:rPr>
      <w:b/>
    </w:rPr>
  </w:style>
  <w:style w:type="character" w:styleId="SubtleReference">
    <w:name w:val="Subtle Reference"/>
    <w:basedOn w:val="DefaultParagraphFont"/>
    <w:uiPriority w:val="31"/>
    <w:qFormat/>
    <w:rsid w:val="00856106"/>
    <w:rPr>
      <w:smallCaps/>
    </w:rPr>
  </w:style>
  <w:style w:type="character" w:styleId="IntenseReference">
    <w:name w:val="Intense Reference"/>
    <w:basedOn w:val="DefaultParagraphFont"/>
    <w:uiPriority w:val="32"/>
    <w:qFormat/>
    <w:rsid w:val="00856106"/>
    <w:rPr>
      <w:smallCaps/>
      <w:spacing w:val="5"/>
      <w:u w:val="single"/>
    </w:rPr>
  </w:style>
  <w:style w:type="character" w:styleId="BookTitle">
    <w:name w:val="Book Title"/>
    <w:basedOn w:val="DefaultParagraphFont"/>
    <w:uiPriority w:val="33"/>
    <w:qFormat/>
    <w:rsid w:val="00856106"/>
    <w:rPr>
      <w:i/>
      <w:smallCaps/>
      <w:spacing w:val="5"/>
    </w:rPr>
  </w:style>
  <w:style w:type="paragraph" w:styleId="TOCHeading">
    <w:name w:val="TOC Heading"/>
    <w:basedOn w:val="Heading1"/>
    <w:next w:val="Normal"/>
    <w:uiPriority w:val="39"/>
    <w:unhideWhenUsed/>
    <w:qFormat/>
    <w:rsid w:val="00856106"/>
    <w:pPr>
      <w:outlineLvl w:val="9"/>
    </w:pPr>
  </w:style>
  <w:style w:type="paragraph" w:styleId="Header">
    <w:name w:val="header"/>
    <w:basedOn w:val="Normal"/>
    <w:link w:val="HeaderChar"/>
    <w:uiPriority w:val="99"/>
    <w:unhideWhenUsed/>
    <w:rsid w:val="00856106"/>
    <w:pPr>
      <w:tabs>
        <w:tab w:val="center" w:pos="4513"/>
        <w:tab w:val="right" w:pos="9026"/>
      </w:tabs>
    </w:pPr>
    <w:rPr>
      <w:rFonts w:asciiTheme="majorBidi" w:hAnsiTheme="majorBidi"/>
    </w:rPr>
  </w:style>
  <w:style w:type="character" w:customStyle="1" w:styleId="HeaderChar">
    <w:name w:val="Header Char"/>
    <w:basedOn w:val="DefaultParagraphFont"/>
    <w:link w:val="Header"/>
    <w:uiPriority w:val="99"/>
    <w:rsid w:val="00856106"/>
    <w:rPr>
      <w:rFonts w:asciiTheme="majorBidi" w:eastAsiaTheme="minorEastAsia" w:hAnsiTheme="majorBidi" w:cs="Times New Roman"/>
      <w:sz w:val="24"/>
    </w:rPr>
  </w:style>
  <w:style w:type="paragraph" w:styleId="BodyText">
    <w:name w:val="Body Text"/>
    <w:basedOn w:val="Normal"/>
    <w:link w:val="BodyTextChar"/>
    <w:uiPriority w:val="99"/>
    <w:semiHidden/>
    <w:unhideWhenUsed/>
    <w:rsid w:val="00856106"/>
  </w:style>
  <w:style w:type="character" w:customStyle="1" w:styleId="BodyTextChar">
    <w:name w:val="Body Text Char"/>
    <w:basedOn w:val="DefaultParagraphFont"/>
    <w:link w:val="BodyText"/>
    <w:uiPriority w:val="99"/>
    <w:semiHidden/>
    <w:rsid w:val="00856106"/>
    <w:rPr>
      <w:rFonts w:eastAsiaTheme="minorEastAsia" w:cs="Times New Roman"/>
      <w:sz w:val="24"/>
    </w:rPr>
  </w:style>
  <w:style w:type="paragraph" w:styleId="BodyTextFirstIndent">
    <w:name w:val="Body Text First Indent"/>
    <w:aliases w:val="Body Text First Indent Char Char"/>
    <w:basedOn w:val="BodyText"/>
    <w:link w:val="BodyTextFirstIndentChar1"/>
    <w:uiPriority w:val="99"/>
    <w:rsid w:val="00856106"/>
    <w:pPr>
      <w:ind w:firstLine="210"/>
    </w:pPr>
    <w:rPr>
      <w:rFonts w:eastAsia="SimSun"/>
      <w:szCs w:val="24"/>
      <w:lang w:eastAsia="zh-CN"/>
    </w:rPr>
  </w:style>
  <w:style w:type="character" w:customStyle="1" w:styleId="BodyTextFirstIndentChar">
    <w:name w:val="Body Text First Indent Char"/>
    <w:basedOn w:val="BodyTextChar"/>
    <w:rsid w:val="00856106"/>
    <w:rPr>
      <w:rFonts w:eastAsiaTheme="minorEastAsia" w:cs="Times New Roman"/>
      <w:sz w:val="24"/>
    </w:rPr>
  </w:style>
  <w:style w:type="character" w:customStyle="1" w:styleId="BodyTextFirstIndentChar1">
    <w:name w:val="Body Text First Indent Char1"/>
    <w:aliases w:val="Body Text First Indent Char Char Char"/>
    <w:basedOn w:val="DefaultParagraphFont"/>
    <w:link w:val="BodyTextFirstIndent"/>
    <w:locked/>
    <w:rsid w:val="00856106"/>
    <w:rPr>
      <w:rFonts w:ascii="Times New Roman" w:eastAsia="SimSun" w:hAnsi="Times New Roman" w:cs="Times New Roman"/>
      <w:sz w:val="24"/>
      <w:szCs w:val="24"/>
      <w:lang w:eastAsia="zh-CN"/>
    </w:rPr>
  </w:style>
  <w:style w:type="paragraph" w:styleId="NormalWeb">
    <w:name w:val="Normal (Web)"/>
    <w:basedOn w:val="Normal"/>
    <w:uiPriority w:val="99"/>
    <w:unhideWhenUsed/>
    <w:rsid w:val="00856106"/>
    <w:pPr>
      <w:spacing w:before="100" w:beforeAutospacing="1" w:after="100" w:afterAutospacing="1"/>
    </w:pPr>
    <w:rPr>
      <w:color w:val="000000"/>
      <w:lang w:eastAsia="en-GB"/>
    </w:rPr>
  </w:style>
  <w:style w:type="paragraph" w:styleId="BalloonText">
    <w:name w:val="Balloon Text"/>
    <w:basedOn w:val="Normal"/>
    <w:link w:val="BalloonTextChar"/>
    <w:uiPriority w:val="99"/>
    <w:semiHidden/>
    <w:unhideWhenUsed/>
    <w:rsid w:val="00856106"/>
    <w:rPr>
      <w:rFonts w:ascii="Tahoma" w:hAnsi="Tahoma" w:cs="Tahoma"/>
      <w:sz w:val="16"/>
      <w:szCs w:val="16"/>
    </w:rPr>
  </w:style>
  <w:style w:type="character" w:customStyle="1" w:styleId="BalloonTextChar">
    <w:name w:val="Balloon Text Char"/>
    <w:basedOn w:val="DefaultParagraphFont"/>
    <w:link w:val="BalloonText"/>
    <w:uiPriority w:val="99"/>
    <w:semiHidden/>
    <w:rsid w:val="00856106"/>
    <w:rPr>
      <w:rFonts w:ascii="Tahoma" w:eastAsiaTheme="minorEastAsia" w:hAnsi="Tahoma" w:cs="Tahoma"/>
      <w:sz w:val="16"/>
      <w:szCs w:val="16"/>
    </w:rPr>
  </w:style>
  <w:style w:type="paragraph" w:styleId="Footer">
    <w:name w:val="footer"/>
    <w:basedOn w:val="Normal"/>
    <w:link w:val="FooterChar"/>
    <w:uiPriority w:val="99"/>
    <w:unhideWhenUsed/>
    <w:rsid w:val="00856106"/>
    <w:pPr>
      <w:tabs>
        <w:tab w:val="center" w:pos="4513"/>
        <w:tab w:val="right" w:pos="9026"/>
      </w:tabs>
    </w:pPr>
  </w:style>
  <w:style w:type="character" w:customStyle="1" w:styleId="FooterChar">
    <w:name w:val="Footer Char"/>
    <w:basedOn w:val="DefaultParagraphFont"/>
    <w:link w:val="Footer"/>
    <w:uiPriority w:val="99"/>
    <w:rsid w:val="00856106"/>
    <w:rPr>
      <w:rFonts w:eastAsiaTheme="minorEastAsia" w:cs="Times New Roman"/>
      <w:sz w:val="24"/>
    </w:rPr>
  </w:style>
  <w:style w:type="paragraph" w:styleId="DocumentMap">
    <w:name w:val="Document Map"/>
    <w:basedOn w:val="Normal"/>
    <w:link w:val="DocumentMapChar"/>
    <w:uiPriority w:val="99"/>
    <w:semiHidden/>
    <w:unhideWhenUsed/>
    <w:rsid w:val="00856106"/>
    <w:rPr>
      <w:rFonts w:ascii="Tahoma" w:hAnsi="Tahoma" w:cs="Tahoma"/>
      <w:sz w:val="16"/>
      <w:szCs w:val="16"/>
    </w:rPr>
  </w:style>
  <w:style w:type="character" w:customStyle="1" w:styleId="DocumentMapChar">
    <w:name w:val="Document Map Char"/>
    <w:basedOn w:val="DefaultParagraphFont"/>
    <w:link w:val="DocumentMap"/>
    <w:uiPriority w:val="99"/>
    <w:semiHidden/>
    <w:rsid w:val="00856106"/>
    <w:rPr>
      <w:rFonts w:ascii="Tahoma" w:eastAsiaTheme="minorEastAsia" w:hAnsi="Tahoma" w:cs="Tahoma"/>
      <w:sz w:val="16"/>
      <w:szCs w:val="16"/>
    </w:rPr>
  </w:style>
  <w:style w:type="character" w:customStyle="1" w:styleId="fdlabeltxt1">
    <w:name w:val="fdlabeltxt1"/>
    <w:basedOn w:val="DefaultParagraphFont"/>
    <w:rsid w:val="00856106"/>
    <w:rPr>
      <w:rFonts w:cs="Times New Roman"/>
      <w:vertAlign w:val="superscript"/>
    </w:rPr>
  </w:style>
  <w:style w:type="character" w:styleId="PlaceholderText">
    <w:name w:val="Placeholder Text"/>
    <w:basedOn w:val="DefaultParagraphFont"/>
    <w:uiPriority w:val="99"/>
    <w:semiHidden/>
    <w:rsid w:val="00856106"/>
    <w:rPr>
      <w:rFonts w:cs="Times New Roman"/>
      <w:color w:val="808080"/>
    </w:rPr>
  </w:style>
  <w:style w:type="table" w:styleId="TableGrid">
    <w:name w:val="Table Grid"/>
    <w:basedOn w:val="TableNormal"/>
    <w:uiPriority w:val="59"/>
    <w:rsid w:val="00856106"/>
    <w:rPr>
      <w:rFonts w:eastAsiaTheme="minorEastAsia"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style-span">
    <w:name w:val="apple-style-span"/>
    <w:basedOn w:val="DefaultParagraphFont"/>
    <w:rsid w:val="00856106"/>
    <w:rPr>
      <w:rFonts w:cs="Times New Roman"/>
    </w:rPr>
  </w:style>
  <w:style w:type="character" w:customStyle="1" w:styleId="MainHead">
    <w:name w:val="MainHead"/>
    <w:basedOn w:val="DefaultParagraphFont"/>
    <w:rsid w:val="00856106"/>
    <w:rPr>
      <w:rFonts w:asciiTheme="majorHAnsi" w:hAnsiTheme="majorHAnsi" w:cs="Times New Roman"/>
      <w:b/>
      <w:sz w:val="44"/>
    </w:rPr>
  </w:style>
  <w:style w:type="character" w:styleId="Hyperlink">
    <w:name w:val="Hyperlink"/>
    <w:basedOn w:val="DefaultParagraphFont"/>
    <w:uiPriority w:val="99"/>
    <w:unhideWhenUsed/>
    <w:rsid w:val="00856106"/>
    <w:rPr>
      <w:rFonts w:cs="Times New Roman"/>
      <w:color w:val="0000FF" w:themeColor="hyperlink"/>
      <w:u w:val="single"/>
    </w:rPr>
  </w:style>
  <w:style w:type="paragraph" w:customStyle="1" w:styleId="bulletedlist">
    <w:name w:val="bulleted list"/>
    <w:basedOn w:val="Normal"/>
    <w:rsid w:val="00856106"/>
    <w:pPr>
      <w:spacing w:before="60" w:line="220" w:lineRule="exact"/>
    </w:pPr>
    <w:rPr>
      <w:rFonts w:ascii="Tahoma" w:hAnsi="Tahoma"/>
      <w:spacing w:val="10"/>
      <w:sz w:val="16"/>
      <w:szCs w:val="16"/>
    </w:rPr>
  </w:style>
  <w:style w:type="paragraph" w:styleId="TOC1">
    <w:name w:val="toc 1"/>
    <w:basedOn w:val="Normal"/>
    <w:next w:val="Normal"/>
    <w:autoRedefine/>
    <w:uiPriority w:val="39"/>
    <w:unhideWhenUsed/>
    <w:qFormat/>
    <w:rsid w:val="00856106"/>
    <w:pPr>
      <w:spacing w:before="120" w:after="0"/>
    </w:pPr>
    <w:rPr>
      <w:rFonts w:cs="Calibri"/>
      <w:b/>
      <w:bCs/>
      <w:i/>
      <w:iCs/>
      <w:sz w:val="28"/>
      <w:szCs w:val="24"/>
    </w:rPr>
  </w:style>
  <w:style w:type="paragraph" w:styleId="TOC2">
    <w:name w:val="toc 2"/>
    <w:basedOn w:val="Normal"/>
    <w:next w:val="Normal"/>
    <w:autoRedefine/>
    <w:uiPriority w:val="39"/>
    <w:unhideWhenUsed/>
    <w:qFormat/>
    <w:rsid w:val="00856106"/>
    <w:pPr>
      <w:tabs>
        <w:tab w:val="left" w:pos="720"/>
        <w:tab w:val="right" w:leader="dot" w:pos="8505"/>
      </w:tabs>
      <w:spacing w:before="120" w:after="0"/>
      <w:ind w:left="240"/>
      <w:jc w:val="center"/>
    </w:pPr>
    <w:rPr>
      <w:rFonts w:cs="Calibri"/>
      <w:b/>
      <w:bCs/>
      <w:sz w:val="22"/>
    </w:rPr>
  </w:style>
  <w:style w:type="paragraph" w:styleId="TOC3">
    <w:name w:val="toc 3"/>
    <w:basedOn w:val="Normal"/>
    <w:next w:val="Normal"/>
    <w:autoRedefine/>
    <w:uiPriority w:val="39"/>
    <w:unhideWhenUsed/>
    <w:qFormat/>
    <w:rsid w:val="00856106"/>
    <w:pPr>
      <w:spacing w:after="0"/>
      <w:ind w:left="480"/>
    </w:pPr>
    <w:rPr>
      <w:rFonts w:cs="Calibri"/>
      <w:sz w:val="22"/>
      <w:szCs w:val="20"/>
    </w:rPr>
  </w:style>
  <w:style w:type="paragraph" w:styleId="TableofFigures">
    <w:name w:val="table of figures"/>
    <w:basedOn w:val="Normal"/>
    <w:next w:val="Normal"/>
    <w:uiPriority w:val="99"/>
    <w:unhideWhenUsed/>
    <w:rsid w:val="00856106"/>
    <w:pPr>
      <w:spacing w:after="0"/>
    </w:pPr>
    <w:rPr>
      <w:sz w:val="22"/>
    </w:rPr>
  </w:style>
  <w:style w:type="paragraph" w:styleId="TOC4">
    <w:name w:val="toc 4"/>
    <w:basedOn w:val="Normal"/>
    <w:next w:val="Normal"/>
    <w:autoRedefine/>
    <w:uiPriority w:val="39"/>
    <w:unhideWhenUsed/>
    <w:rsid w:val="00856106"/>
    <w:pPr>
      <w:spacing w:after="0"/>
      <w:ind w:left="720"/>
    </w:pPr>
    <w:rPr>
      <w:rFonts w:cs="Calibri"/>
      <w:i/>
      <w:sz w:val="20"/>
      <w:szCs w:val="20"/>
    </w:rPr>
  </w:style>
  <w:style w:type="paragraph" w:styleId="TOC5">
    <w:name w:val="toc 5"/>
    <w:basedOn w:val="Normal"/>
    <w:next w:val="Normal"/>
    <w:autoRedefine/>
    <w:uiPriority w:val="39"/>
    <w:unhideWhenUsed/>
    <w:rsid w:val="00856106"/>
    <w:pPr>
      <w:spacing w:after="0"/>
      <w:ind w:left="960"/>
    </w:pPr>
    <w:rPr>
      <w:rFonts w:cs="Calibri"/>
      <w:sz w:val="20"/>
      <w:szCs w:val="20"/>
    </w:rPr>
  </w:style>
  <w:style w:type="paragraph" w:styleId="TOC6">
    <w:name w:val="toc 6"/>
    <w:basedOn w:val="Normal"/>
    <w:next w:val="Normal"/>
    <w:autoRedefine/>
    <w:uiPriority w:val="39"/>
    <w:unhideWhenUsed/>
    <w:rsid w:val="00856106"/>
    <w:pPr>
      <w:spacing w:after="0"/>
      <w:ind w:left="1200"/>
    </w:pPr>
    <w:rPr>
      <w:rFonts w:cs="Calibri"/>
      <w:sz w:val="20"/>
      <w:szCs w:val="20"/>
    </w:rPr>
  </w:style>
  <w:style w:type="paragraph" w:styleId="TOC7">
    <w:name w:val="toc 7"/>
    <w:basedOn w:val="Normal"/>
    <w:next w:val="Normal"/>
    <w:autoRedefine/>
    <w:uiPriority w:val="39"/>
    <w:unhideWhenUsed/>
    <w:rsid w:val="00856106"/>
    <w:pPr>
      <w:spacing w:after="0"/>
      <w:ind w:left="1440"/>
    </w:pPr>
    <w:rPr>
      <w:rFonts w:cs="Calibri"/>
      <w:sz w:val="20"/>
      <w:szCs w:val="20"/>
    </w:rPr>
  </w:style>
  <w:style w:type="paragraph" w:styleId="TOC8">
    <w:name w:val="toc 8"/>
    <w:basedOn w:val="Normal"/>
    <w:next w:val="Normal"/>
    <w:autoRedefine/>
    <w:uiPriority w:val="39"/>
    <w:unhideWhenUsed/>
    <w:rsid w:val="00856106"/>
    <w:pPr>
      <w:spacing w:after="0"/>
      <w:ind w:left="1680"/>
    </w:pPr>
    <w:rPr>
      <w:rFonts w:cs="Calibri"/>
      <w:sz w:val="20"/>
      <w:szCs w:val="20"/>
    </w:rPr>
  </w:style>
  <w:style w:type="paragraph" w:styleId="TOC9">
    <w:name w:val="toc 9"/>
    <w:basedOn w:val="Normal"/>
    <w:next w:val="Normal"/>
    <w:autoRedefine/>
    <w:uiPriority w:val="39"/>
    <w:unhideWhenUsed/>
    <w:rsid w:val="00856106"/>
    <w:pPr>
      <w:spacing w:after="0"/>
      <w:ind w:left="1920"/>
    </w:pPr>
    <w:rPr>
      <w:rFonts w:cs="Calibri"/>
      <w:sz w:val="20"/>
      <w:szCs w:val="20"/>
    </w:rPr>
  </w:style>
  <w:style w:type="paragraph" w:styleId="BodyTextIndent">
    <w:name w:val="Body Text Indent"/>
    <w:basedOn w:val="Normal"/>
    <w:link w:val="BodyTextIndentChar"/>
    <w:uiPriority w:val="99"/>
    <w:semiHidden/>
    <w:unhideWhenUsed/>
    <w:rsid w:val="00856106"/>
    <w:pPr>
      <w:ind w:left="283"/>
    </w:pPr>
  </w:style>
  <w:style w:type="character" w:customStyle="1" w:styleId="BodyTextIndentChar">
    <w:name w:val="Body Text Indent Char"/>
    <w:basedOn w:val="DefaultParagraphFont"/>
    <w:link w:val="BodyTextIndent"/>
    <w:uiPriority w:val="99"/>
    <w:semiHidden/>
    <w:rsid w:val="00856106"/>
    <w:rPr>
      <w:rFonts w:eastAsiaTheme="minorEastAsia" w:cs="Times New Roman"/>
      <w:sz w:val="24"/>
    </w:rPr>
  </w:style>
  <w:style w:type="paragraph" w:styleId="BodyTextFirstIndent2">
    <w:name w:val="Body Text First Indent 2"/>
    <w:basedOn w:val="BodyTextIndent"/>
    <w:link w:val="BodyTextFirstIndent2Char"/>
    <w:uiPriority w:val="99"/>
    <w:semiHidden/>
    <w:unhideWhenUsed/>
    <w:rsid w:val="00856106"/>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856106"/>
    <w:rPr>
      <w:rFonts w:eastAsiaTheme="minorEastAsia" w:cs="Times New Roman"/>
      <w:sz w:val="24"/>
    </w:rPr>
  </w:style>
  <w:style w:type="character" w:styleId="CommentReference">
    <w:name w:val="annotation reference"/>
    <w:basedOn w:val="DefaultParagraphFont"/>
    <w:uiPriority w:val="99"/>
    <w:semiHidden/>
    <w:unhideWhenUsed/>
    <w:rsid w:val="00856106"/>
    <w:rPr>
      <w:rFonts w:cs="Times New Roman"/>
      <w:sz w:val="16"/>
      <w:szCs w:val="16"/>
    </w:rPr>
  </w:style>
  <w:style w:type="paragraph" w:styleId="CommentText">
    <w:name w:val="annotation text"/>
    <w:basedOn w:val="Normal"/>
    <w:link w:val="CommentTextChar"/>
    <w:uiPriority w:val="99"/>
    <w:unhideWhenUsed/>
    <w:rsid w:val="00856106"/>
    <w:pPr>
      <w:spacing w:after="0" w:line="240" w:lineRule="auto"/>
    </w:pPr>
    <w:rPr>
      <w:rFonts w:eastAsia="SimSun"/>
      <w:sz w:val="20"/>
      <w:szCs w:val="20"/>
      <w:lang w:eastAsia="zh-CN"/>
    </w:rPr>
  </w:style>
  <w:style w:type="character" w:customStyle="1" w:styleId="CommentTextChar">
    <w:name w:val="Comment Text Char"/>
    <w:basedOn w:val="DefaultParagraphFont"/>
    <w:link w:val="CommentText"/>
    <w:uiPriority w:val="99"/>
    <w:rsid w:val="00856106"/>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856106"/>
    <w:rPr>
      <w:b/>
      <w:bCs/>
    </w:rPr>
  </w:style>
  <w:style w:type="character" w:customStyle="1" w:styleId="CommentSubjectChar">
    <w:name w:val="Comment Subject Char"/>
    <w:basedOn w:val="CommentTextChar"/>
    <w:link w:val="CommentSubject"/>
    <w:uiPriority w:val="99"/>
    <w:semiHidden/>
    <w:rsid w:val="00856106"/>
    <w:rPr>
      <w:rFonts w:ascii="Times New Roman" w:eastAsia="SimSun" w:hAnsi="Times New Roman" w:cs="Times New Roman"/>
      <w:b/>
      <w:bCs/>
      <w:sz w:val="20"/>
      <w:szCs w:val="20"/>
      <w:lang w:eastAsia="zh-CN"/>
    </w:rPr>
  </w:style>
  <w:style w:type="character" w:customStyle="1" w:styleId="equation">
    <w:name w:val="equation"/>
    <w:basedOn w:val="BodyTextFirstIndentChar1"/>
    <w:uiPriority w:val="1"/>
    <w:qFormat/>
    <w:rsid w:val="00856106"/>
    <w:rPr>
      <w:rFonts w:ascii="Cambria Math" w:eastAsia="SimSun" w:hAnsi="Cambria Math" w:cs="Cambria Math"/>
      <w:i/>
      <w:iCs/>
      <w:sz w:val="24"/>
      <w:szCs w:val="24"/>
      <w:lang w:val="en-GB" w:eastAsia="zh-CN" w:bidi="ar-SA"/>
    </w:rPr>
  </w:style>
  <w:style w:type="table" w:customStyle="1" w:styleId="MediumList21">
    <w:name w:val="Medium List 21"/>
    <w:basedOn w:val="TableNormal"/>
    <w:uiPriority w:val="66"/>
    <w:rsid w:val="00856106"/>
    <w:pPr>
      <w:spacing w:after="0" w:line="240" w:lineRule="auto"/>
    </w:pPr>
    <w:rPr>
      <w:rFonts w:asciiTheme="majorHAnsi" w:eastAsiaTheme="majorEastAsia" w:hAnsiTheme="majorHAnsi" w:cs="Times New Roman"/>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rFonts w:cs="Times New Roman"/>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rPr>
        <w:rFonts w:cs="Times New Roman"/>
      </w:rPr>
      <w:tblPr/>
      <w:tcPr>
        <w:tcBorders>
          <w:top w:val="single" w:sz="8" w:space="0" w:color="000000" w:themeColor="text1"/>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000000" w:themeColor="text1"/>
          <w:insideH w:val="nil"/>
          <w:insideV w:val="nil"/>
        </w:tcBorders>
        <w:shd w:val="clear" w:color="auto" w:fill="FFFFFF" w:themeFill="background1"/>
      </w:tcPr>
    </w:tblStylePr>
    <w:tblStylePr w:type="lastCol">
      <w:rPr>
        <w:rFonts w:cs="Times New Roman"/>
      </w:rPr>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top w:val="nil"/>
          <w:bottom w:val="nil"/>
          <w:insideH w:val="nil"/>
          <w:insideV w:val="nil"/>
        </w:tcBorders>
        <w:shd w:val="clear" w:color="auto" w:fill="C0C0C0" w:themeFill="text1"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paragraph" w:customStyle="1" w:styleId="Equation0">
    <w:name w:val="Equation"/>
    <w:basedOn w:val="PlainText"/>
    <w:next w:val="Normal"/>
    <w:link w:val="EquationChar"/>
    <w:autoRedefine/>
    <w:qFormat/>
    <w:rsid w:val="00856106"/>
    <w:pPr>
      <w:spacing w:before="100" w:beforeAutospacing="1" w:after="100" w:afterAutospacing="1" w:line="360" w:lineRule="auto"/>
    </w:pPr>
    <w:rPr>
      <w:rFonts w:ascii="Cambria Math" w:hAnsi="Cambria Math"/>
      <w:bCs/>
      <w:noProof/>
      <w:sz w:val="22"/>
      <w:szCs w:val="22"/>
    </w:rPr>
  </w:style>
  <w:style w:type="character" w:customStyle="1" w:styleId="EquationChar">
    <w:name w:val="Equation Char"/>
    <w:basedOn w:val="DefaultParagraphFont"/>
    <w:link w:val="Equation0"/>
    <w:locked/>
    <w:rsid w:val="00856106"/>
    <w:rPr>
      <w:rFonts w:ascii="Cambria Math" w:eastAsia="SimSun" w:hAnsi="Cambria Math" w:cs="Times New Roman"/>
      <w:bCs/>
      <w:noProof/>
      <w:lang w:eastAsia="zh-CN"/>
    </w:rPr>
  </w:style>
  <w:style w:type="paragraph" w:styleId="PlainText">
    <w:name w:val="Plain Text"/>
    <w:basedOn w:val="Normal"/>
    <w:link w:val="PlainTextChar"/>
    <w:uiPriority w:val="99"/>
    <w:semiHidden/>
    <w:unhideWhenUsed/>
    <w:rsid w:val="00856106"/>
    <w:pPr>
      <w:spacing w:after="0" w:line="240" w:lineRule="auto"/>
    </w:pPr>
    <w:rPr>
      <w:rFonts w:ascii="Consolas" w:eastAsia="SimSun" w:hAnsi="Consolas"/>
      <w:sz w:val="21"/>
      <w:szCs w:val="21"/>
      <w:lang w:eastAsia="zh-CN"/>
    </w:rPr>
  </w:style>
  <w:style w:type="character" w:customStyle="1" w:styleId="PlainTextChar">
    <w:name w:val="Plain Text Char"/>
    <w:basedOn w:val="DefaultParagraphFont"/>
    <w:link w:val="PlainText"/>
    <w:uiPriority w:val="99"/>
    <w:semiHidden/>
    <w:rsid w:val="00856106"/>
    <w:rPr>
      <w:rFonts w:ascii="Consolas" w:eastAsia="SimSun" w:hAnsi="Consolas" w:cs="Times New Roman"/>
      <w:sz w:val="21"/>
      <w:szCs w:val="21"/>
      <w:lang w:eastAsia="zh-CN"/>
    </w:rPr>
  </w:style>
  <w:style w:type="paragraph" w:customStyle="1" w:styleId="New">
    <w:name w:val="New"/>
    <w:basedOn w:val="Normal"/>
    <w:qFormat/>
    <w:rsid w:val="00856106"/>
    <w:pPr>
      <w:jc w:val="left"/>
    </w:pPr>
    <w:rPr>
      <w:rFonts w:asciiTheme="majorHAnsi" w:hAnsiTheme="majorHAnsi"/>
      <w:b/>
      <w:sz w:val="44"/>
    </w:rPr>
  </w:style>
  <w:style w:type="paragraph" w:customStyle="1" w:styleId="EndNoteBibliographyTitle">
    <w:name w:val="EndNote Bibliography Title"/>
    <w:basedOn w:val="Normal"/>
    <w:link w:val="EndNoteBibliographyTitleChar"/>
    <w:rsid w:val="00856106"/>
    <w:pPr>
      <w:spacing w:after="0"/>
      <w:jc w:val="center"/>
    </w:pPr>
    <w:rPr>
      <w:noProof/>
    </w:rPr>
  </w:style>
  <w:style w:type="character" w:customStyle="1" w:styleId="EndNoteBibliographyTitleChar">
    <w:name w:val="EndNote Bibliography Title Char"/>
    <w:basedOn w:val="DefaultParagraphFont"/>
    <w:link w:val="EndNoteBibliographyTitle"/>
    <w:locked/>
    <w:rsid w:val="00856106"/>
    <w:rPr>
      <w:rFonts w:ascii="Times New Roman" w:eastAsiaTheme="minorEastAsia" w:hAnsi="Times New Roman" w:cs="Times New Roman"/>
      <w:noProof/>
      <w:sz w:val="24"/>
    </w:rPr>
  </w:style>
  <w:style w:type="paragraph" w:customStyle="1" w:styleId="EndNoteBibliography">
    <w:name w:val="EndNote Bibliography"/>
    <w:basedOn w:val="Normal"/>
    <w:link w:val="EndNoteBibliographyChar"/>
    <w:rsid w:val="00856106"/>
    <w:pPr>
      <w:spacing w:line="240" w:lineRule="auto"/>
    </w:pPr>
    <w:rPr>
      <w:noProof/>
    </w:rPr>
  </w:style>
  <w:style w:type="character" w:customStyle="1" w:styleId="EndNoteBibliographyChar">
    <w:name w:val="EndNote Bibliography Char"/>
    <w:basedOn w:val="DefaultParagraphFont"/>
    <w:link w:val="EndNoteBibliography"/>
    <w:locked/>
    <w:rsid w:val="00856106"/>
    <w:rPr>
      <w:rFonts w:ascii="Times New Roman" w:eastAsiaTheme="minorEastAsia" w:hAnsi="Times New Roman" w:cs="Times New Roman"/>
      <w:noProof/>
      <w:sz w:val="24"/>
    </w:rPr>
  </w:style>
  <w:style w:type="paragraph" w:customStyle="1" w:styleId="Draft">
    <w:name w:val="Draft"/>
    <w:basedOn w:val="Normal"/>
    <w:link w:val="DraftChar"/>
    <w:qFormat/>
    <w:rsid w:val="00856106"/>
    <w:pPr>
      <w:spacing w:line="240" w:lineRule="auto"/>
    </w:pPr>
    <w:rPr>
      <w:sz w:val="18"/>
    </w:rPr>
  </w:style>
  <w:style w:type="character" w:customStyle="1" w:styleId="DraftChar">
    <w:name w:val="Draft Char"/>
    <w:basedOn w:val="DefaultParagraphFont"/>
    <w:link w:val="Draft"/>
    <w:locked/>
    <w:rsid w:val="00856106"/>
    <w:rPr>
      <w:rFonts w:eastAsiaTheme="minorEastAsia" w:cs="Times New Roman"/>
      <w:sz w:val="18"/>
    </w:rPr>
  </w:style>
  <w:style w:type="paragraph" w:customStyle="1" w:styleId="NewCaption">
    <w:name w:val="NewCaption"/>
    <w:basedOn w:val="Normal"/>
    <w:qFormat/>
    <w:rsid w:val="00856106"/>
    <w:pPr>
      <w:keepNext/>
      <w:spacing w:after="200"/>
      <w:jc w:val="center"/>
    </w:pPr>
    <w:rPr>
      <w:b/>
      <w:sz w:val="20"/>
    </w:rPr>
  </w:style>
  <w:style w:type="paragraph" w:customStyle="1" w:styleId="Caption2">
    <w:name w:val="Caption2"/>
    <w:basedOn w:val="Normal"/>
    <w:link w:val="Caption2Char"/>
    <w:qFormat/>
    <w:rsid w:val="00856106"/>
    <w:pPr>
      <w:keepNext/>
      <w:spacing w:after="200" w:line="276" w:lineRule="auto"/>
      <w:jc w:val="center"/>
    </w:pPr>
    <w:rPr>
      <w:b/>
      <w:sz w:val="20"/>
    </w:rPr>
  </w:style>
  <w:style w:type="character" w:customStyle="1" w:styleId="Caption2Char">
    <w:name w:val="Caption2 Char"/>
    <w:basedOn w:val="DefaultParagraphFont"/>
    <w:link w:val="Caption2"/>
    <w:locked/>
    <w:rsid w:val="00856106"/>
    <w:rPr>
      <w:rFonts w:ascii="Times New Roman" w:eastAsiaTheme="minorEastAsia" w:hAnsi="Times New Roman" w:cs="Times New Roman"/>
      <w:b/>
      <w:sz w:val="20"/>
    </w:rPr>
  </w:style>
  <w:style w:type="paragraph" w:customStyle="1" w:styleId="Table">
    <w:name w:val="Table"/>
    <w:basedOn w:val="ListParagraph"/>
    <w:qFormat/>
    <w:rsid w:val="00856106"/>
    <w:pPr>
      <w:spacing w:line="240" w:lineRule="auto"/>
      <w:ind w:left="0"/>
      <w:jc w:val="left"/>
    </w:pPr>
    <w:rPr>
      <w:sz w:val="20"/>
    </w:rPr>
  </w:style>
  <w:style w:type="character" w:styleId="FollowedHyperlink">
    <w:name w:val="FollowedHyperlink"/>
    <w:basedOn w:val="DefaultParagraphFont"/>
    <w:uiPriority w:val="99"/>
    <w:semiHidden/>
    <w:unhideWhenUsed/>
    <w:rsid w:val="0085610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5.tiff"/><Relationship Id="rId84" Type="http://schemas.openxmlformats.org/officeDocument/2006/relationships/image" Target="media/image65.jpeg"/><Relationship Id="rId138" Type="http://schemas.openxmlformats.org/officeDocument/2006/relationships/image" Target="media/image111.jpeg"/><Relationship Id="rId159" Type="http://schemas.openxmlformats.org/officeDocument/2006/relationships/image" Target="media/image131.jpeg"/><Relationship Id="rId170" Type="http://schemas.openxmlformats.org/officeDocument/2006/relationships/image" Target="media/image139.tiff"/><Relationship Id="rId191" Type="http://schemas.openxmlformats.org/officeDocument/2006/relationships/header" Target="header10.xml"/><Relationship Id="rId205" Type="http://schemas.openxmlformats.org/officeDocument/2006/relationships/image" Target="media/image170.jpeg"/><Relationship Id="rId107" Type="http://schemas.openxmlformats.org/officeDocument/2006/relationships/chart" Target="charts/chart6.xml"/><Relationship Id="rId11" Type="http://schemas.openxmlformats.org/officeDocument/2006/relationships/header" Target="header3.xml"/><Relationship Id="rId32" Type="http://schemas.openxmlformats.org/officeDocument/2006/relationships/image" Target="media/image18.jpeg"/><Relationship Id="rId53" Type="http://schemas.openxmlformats.org/officeDocument/2006/relationships/image" Target="media/image38.jpeg"/><Relationship Id="rId74" Type="http://schemas.openxmlformats.org/officeDocument/2006/relationships/image" Target="media/image55.jpeg"/><Relationship Id="rId128" Type="http://schemas.openxmlformats.org/officeDocument/2006/relationships/image" Target="media/image101.jpeg"/><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2.jpeg"/><Relationship Id="rId181" Type="http://schemas.openxmlformats.org/officeDocument/2006/relationships/image" Target="media/image150.jpeg"/><Relationship Id="rId216" Type="http://schemas.openxmlformats.org/officeDocument/2006/relationships/image" Target="media/image181.jpeg"/><Relationship Id="rId211" Type="http://schemas.openxmlformats.org/officeDocument/2006/relationships/image" Target="media/image176.jpeg"/><Relationship Id="rId22" Type="http://schemas.openxmlformats.org/officeDocument/2006/relationships/image" Target="media/image8.jpeg"/><Relationship Id="rId27" Type="http://schemas.openxmlformats.org/officeDocument/2006/relationships/image" Target="media/image13.emf"/><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89.png"/><Relationship Id="rId118" Type="http://schemas.openxmlformats.org/officeDocument/2006/relationships/image" Target="media/image94.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22.jpeg"/><Relationship Id="rId155" Type="http://schemas.openxmlformats.org/officeDocument/2006/relationships/image" Target="media/image127.tiff"/><Relationship Id="rId171" Type="http://schemas.openxmlformats.org/officeDocument/2006/relationships/image" Target="media/image140.jpeg"/><Relationship Id="rId176" Type="http://schemas.openxmlformats.org/officeDocument/2006/relationships/image" Target="media/image145.jpeg"/><Relationship Id="rId192" Type="http://schemas.openxmlformats.org/officeDocument/2006/relationships/image" Target="media/image159.png"/><Relationship Id="rId197" Type="http://schemas.openxmlformats.org/officeDocument/2006/relationships/chart" Target="charts/chart15.xml"/><Relationship Id="rId206" Type="http://schemas.openxmlformats.org/officeDocument/2006/relationships/image" Target="media/image171.jpeg"/><Relationship Id="rId201" Type="http://schemas.openxmlformats.org/officeDocument/2006/relationships/image" Target="media/image166.jpeg"/><Relationship Id="rId222" Type="http://schemas.openxmlformats.org/officeDocument/2006/relationships/header" Target="header11.xml"/><Relationship Id="rId12" Type="http://schemas.openxmlformats.org/officeDocument/2006/relationships/header" Target="header4.xml"/><Relationship Id="rId17" Type="http://schemas.openxmlformats.org/officeDocument/2006/relationships/header" Target="header6.xml"/><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chart" Target="charts/chart4.xml"/><Relationship Id="rId103" Type="http://schemas.openxmlformats.org/officeDocument/2006/relationships/oleObject" Target="embeddings/oleObject2.bin"/><Relationship Id="rId108" Type="http://schemas.openxmlformats.org/officeDocument/2006/relationships/chart" Target="charts/chart7.xml"/><Relationship Id="rId124" Type="http://schemas.openxmlformats.org/officeDocument/2006/relationships/image" Target="media/image97.jpeg"/><Relationship Id="rId129" Type="http://schemas.openxmlformats.org/officeDocument/2006/relationships/image" Target="media/image102.jpeg"/><Relationship Id="rId54" Type="http://schemas.openxmlformats.org/officeDocument/2006/relationships/image" Target="media/image39.jpg"/><Relationship Id="rId70" Type="http://schemas.openxmlformats.org/officeDocument/2006/relationships/image" Target="media/image52.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png"/><Relationship Id="rId140" Type="http://schemas.openxmlformats.org/officeDocument/2006/relationships/image" Target="media/image113.jpeg"/><Relationship Id="rId145" Type="http://schemas.openxmlformats.org/officeDocument/2006/relationships/image" Target="media/image118.jpeg"/><Relationship Id="rId161" Type="http://schemas.openxmlformats.org/officeDocument/2006/relationships/image" Target="media/image133.jpeg"/><Relationship Id="rId166" Type="http://schemas.openxmlformats.org/officeDocument/2006/relationships/image" Target="media/image138.jpeg"/><Relationship Id="rId182" Type="http://schemas.openxmlformats.org/officeDocument/2006/relationships/image" Target="media/image151.jpeg"/><Relationship Id="rId187" Type="http://schemas.openxmlformats.org/officeDocument/2006/relationships/image" Target="media/image156.jpeg"/><Relationship Id="rId217" Type="http://schemas.openxmlformats.org/officeDocument/2006/relationships/image" Target="media/image182.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77.jpeg"/><Relationship Id="rId23" Type="http://schemas.openxmlformats.org/officeDocument/2006/relationships/image" Target="media/image9.jpeg"/><Relationship Id="rId28" Type="http://schemas.openxmlformats.org/officeDocument/2006/relationships/image" Target="media/image14.emf"/><Relationship Id="rId49" Type="http://schemas.openxmlformats.org/officeDocument/2006/relationships/image" Target="media/image35.jpeg"/><Relationship Id="rId114" Type="http://schemas.openxmlformats.org/officeDocument/2006/relationships/image" Target="media/image90.jpeg"/><Relationship Id="rId119" Type="http://schemas.openxmlformats.org/officeDocument/2006/relationships/header" Target="header8.xml"/><Relationship Id="rId44" Type="http://schemas.openxmlformats.org/officeDocument/2006/relationships/image" Target="media/image30.jpeg"/><Relationship Id="rId60" Type="http://schemas.openxmlformats.org/officeDocument/2006/relationships/image" Target="media/image43.jpeg"/><Relationship Id="rId65" Type="http://schemas.openxmlformats.org/officeDocument/2006/relationships/image" Target="media/image47.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03.jpeg"/><Relationship Id="rId135" Type="http://schemas.openxmlformats.org/officeDocument/2006/relationships/image" Target="media/image108.jpe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6.tiff"/><Relationship Id="rId198" Type="http://schemas.openxmlformats.org/officeDocument/2006/relationships/image" Target="media/image163.jpeg"/><Relationship Id="rId172" Type="http://schemas.openxmlformats.org/officeDocument/2006/relationships/image" Target="media/image141.tiff"/><Relationship Id="rId193" Type="http://schemas.openxmlformats.org/officeDocument/2006/relationships/image" Target="media/image160.png"/><Relationship Id="rId202" Type="http://schemas.openxmlformats.org/officeDocument/2006/relationships/image" Target="media/image167.jpeg"/><Relationship Id="rId207" Type="http://schemas.openxmlformats.org/officeDocument/2006/relationships/image" Target="media/image172.jpeg"/><Relationship Id="rId223" Type="http://schemas.openxmlformats.org/officeDocument/2006/relationships/fontTable" Target="fontTable.xml"/><Relationship Id="rId13" Type="http://schemas.openxmlformats.org/officeDocument/2006/relationships/header" Target="header5.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chart" Target="charts/chart8.xml"/><Relationship Id="rId34" Type="http://schemas.openxmlformats.org/officeDocument/2006/relationships/image" Target="media/image20.png"/><Relationship Id="rId50" Type="http://schemas.openxmlformats.org/officeDocument/2006/relationships/image" Target="media/image36.jpg"/><Relationship Id="rId55" Type="http://schemas.openxmlformats.org/officeDocument/2006/relationships/image" Target="media/image40.jpeg"/><Relationship Id="rId76" Type="http://schemas.openxmlformats.org/officeDocument/2006/relationships/image" Target="media/image57.jpeg"/><Relationship Id="rId97" Type="http://schemas.openxmlformats.org/officeDocument/2006/relationships/image" Target="media/image78.wmf"/><Relationship Id="rId104" Type="http://schemas.openxmlformats.org/officeDocument/2006/relationships/image" Target="media/image83.png"/><Relationship Id="rId120" Type="http://schemas.openxmlformats.org/officeDocument/2006/relationships/chart" Target="charts/chart9.xml"/><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image" Target="media/image119.jpeg"/><Relationship Id="rId167" Type="http://schemas.openxmlformats.org/officeDocument/2006/relationships/header" Target="header9.xml"/><Relationship Id="rId188"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3.jpeg"/><Relationship Id="rId162" Type="http://schemas.openxmlformats.org/officeDocument/2006/relationships/image" Target="media/image134.jpeg"/><Relationship Id="rId183" Type="http://schemas.openxmlformats.org/officeDocument/2006/relationships/image" Target="media/image152.jpeg"/><Relationship Id="rId213" Type="http://schemas.openxmlformats.org/officeDocument/2006/relationships/image" Target="media/image178.jpeg"/><Relationship Id="rId218" Type="http://schemas.openxmlformats.org/officeDocument/2006/relationships/image" Target="media/image183.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emf"/><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8.jpeg"/><Relationship Id="rId87" Type="http://schemas.openxmlformats.org/officeDocument/2006/relationships/image" Target="media/image68.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9.jpeg"/><Relationship Id="rId178" Type="http://schemas.openxmlformats.org/officeDocument/2006/relationships/image" Target="media/image147.jpeg"/><Relationship Id="rId61" Type="http://schemas.openxmlformats.org/officeDocument/2006/relationships/image" Target="media/image44.jpeg"/><Relationship Id="rId82" Type="http://schemas.openxmlformats.org/officeDocument/2006/relationships/image" Target="media/image63.jpeg"/><Relationship Id="rId152" Type="http://schemas.openxmlformats.org/officeDocument/2006/relationships/image" Target="media/image124.jpeg"/><Relationship Id="rId173" Type="http://schemas.openxmlformats.org/officeDocument/2006/relationships/image" Target="media/image142.tiff"/><Relationship Id="rId194" Type="http://schemas.openxmlformats.org/officeDocument/2006/relationships/image" Target="media/image161.png"/><Relationship Id="rId199" Type="http://schemas.openxmlformats.org/officeDocument/2006/relationships/image" Target="media/image164.jpeg"/><Relationship Id="rId203" Type="http://schemas.openxmlformats.org/officeDocument/2006/relationships/image" Target="media/image168.jpeg"/><Relationship Id="rId208" Type="http://schemas.openxmlformats.org/officeDocument/2006/relationships/image" Target="media/image173.jpeg"/><Relationship Id="rId19" Type="http://schemas.openxmlformats.org/officeDocument/2006/relationships/image" Target="media/image5.emf"/><Relationship Id="rId224" Type="http://schemas.openxmlformats.org/officeDocument/2006/relationships/theme" Target="theme/theme1.xml"/><Relationship Id="rId14" Type="http://schemas.openxmlformats.org/officeDocument/2006/relationships/chart" Target="charts/chart1.xml"/><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chart" Target="charts/chart3.xml"/><Relationship Id="rId77" Type="http://schemas.openxmlformats.org/officeDocument/2006/relationships/image" Target="media/image58.jpeg"/><Relationship Id="rId100" Type="http://schemas.openxmlformats.org/officeDocument/2006/relationships/image" Target="media/image80.png"/><Relationship Id="rId105" Type="http://schemas.openxmlformats.org/officeDocument/2006/relationships/image" Target="media/image84.pn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chart" Target="charts/chart12.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4.jpeg"/><Relationship Id="rId93" Type="http://schemas.openxmlformats.org/officeDocument/2006/relationships/image" Target="media/image74.jpeg"/><Relationship Id="rId98" Type="http://schemas.openxmlformats.org/officeDocument/2006/relationships/oleObject" Target="embeddings/oleObject1.bin"/><Relationship Id="rId121" Type="http://schemas.openxmlformats.org/officeDocument/2006/relationships/chart" Target="charts/chart10.xml"/><Relationship Id="rId142" Type="http://schemas.openxmlformats.org/officeDocument/2006/relationships/image" Target="media/image115.jpeg"/><Relationship Id="rId163" Type="http://schemas.openxmlformats.org/officeDocument/2006/relationships/image" Target="media/image135.tiff"/><Relationship Id="rId184" Type="http://schemas.openxmlformats.org/officeDocument/2006/relationships/image" Target="media/image153.jpeg"/><Relationship Id="rId189" Type="http://schemas.openxmlformats.org/officeDocument/2006/relationships/image" Target="media/image158.jpeg"/><Relationship Id="rId219" Type="http://schemas.openxmlformats.org/officeDocument/2006/relationships/image" Target="media/image184.jpeg"/><Relationship Id="rId3" Type="http://schemas.microsoft.com/office/2007/relationships/stylesWithEffects" Target="stylesWithEffects.xml"/><Relationship Id="rId214" Type="http://schemas.openxmlformats.org/officeDocument/2006/relationships/image" Target="media/image179.jpeg"/><Relationship Id="rId25" Type="http://schemas.openxmlformats.org/officeDocument/2006/relationships/image" Target="media/image11.emf"/><Relationship Id="rId46" Type="http://schemas.openxmlformats.org/officeDocument/2006/relationships/image" Target="media/image32.jpeg"/><Relationship Id="rId67" Type="http://schemas.openxmlformats.org/officeDocument/2006/relationships/image" Target="media/image49.jpeg"/><Relationship Id="rId116" Type="http://schemas.openxmlformats.org/officeDocument/2006/relationships/image" Target="media/image92.jpe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chart" Target="charts/chart5.xml"/><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7.jpeg"/><Relationship Id="rId132" Type="http://schemas.openxmlformats.org/officeDocument/2006/relationships/image" Target="media/image105.jpeg"/><Relationship Id="rId153" Type="http://schemas.openxmlformats.org/officeDocument/2006/relationships/image" Target="media/image125.png"/><Relationship Id="rId174" Type="http://schemas.openxmlformats.org/officeDocument/2006/relationships/image" Target="media/image143.tiff"/><Relationship Id="rId179" Type="http://schemas.openxmlformats.org/officeDocument/2006/relationships/image" Target="media/image148.tiff"/><Relationship Id="rId195" Type="http://schemas.openxmlformats.org/officeDocument/2006/relationships/image" Target="media/image162.png"/><Relationship Id="rId209" Type="http://schemas.openxmlformats.org/officeDocument/2006/relationships/image" Target="media/image174.jpeg"/><Relationship Id="rId190" Type="http://schemas.openxmlformats.org/officeDocument/2006/relationships/hyperlink" Target="https://www.lme.com/" TargetMode="External"/><Relationship Id="rId204" Type="http://schemas.openxmlformats.org/officeDocument/2006/relationships/image" Target="media/image169.jpeg"/><Relationship Id="rId220" Type="http://schemas.openxmlformats.org/officeDocument/2006/relationships/image" Target="media/image185.tiff"/><Relationship Id="rId15" Type="http://schemas.openxmlformats.org/officeDocument/2006/relationships/image" Target="media/image2.jpeg"/><Relationship Id="rId36" Type="http://schemas.openxmlformats.org/officeDocument/2006/relationships/image" Target="media/image22.emf"/><Relationship Id="rId57" Type="http://schemas.openxmlformats.org/officeDocument/2006/relationships/image" Target="media/image41.jpeg"/><Relationship Id="rId106" Type="http://schemas.openxmlformats.org/officeDocument/2006/relationships/image" Target="media/image85.png"/><Relationship Id="rId127" Type="http://schemas.openxmlformats.org/officeDocument/2006/relationships/image" Target="media/image100.jpeg"/><Relationship Id="rId10" Type="http://schemas.openxmlformats.org/officeDocument/2006/relationships/header" Target="header2.xml"/><Relationship Id="rId31" Type="http://schemas.openxmlformats.org/officeDocument/2006/relationships/image" Target="media/image17.emf"/><Relationship Id="rId52" Type="http://schemas.openxmlformats.org/officeDocument/2006/relationships/chart" Target="charts/chart2.xml"/><Relationship Id="rId73" Type="http://schemas.openxmlformats.org/officeDocument/2006/relationships/header" Target="header7.xml"/><Relationship Id="rId78" Type="http://schemas.openxmlformats.org/officeDocument/2006/relationships/image" Target="media/image59.jpe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chart" Target="charts/chart11.xml"/><Relationship Id="rId164" Type="http://schemas.openxmlformats.org/officeDocument/2006/relationships/image" Target="media/image136.jpeg"/><Relationship Id="rId169" Type="http://schemas.openxmlformats.org/officeDocument/2006/relationships/chart" Target="charts/chart13.xml"/><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9.jpeg"/><Relationship Id="rId210" Type="http://schemas.openxmlformats.org/officeDocument/2006/relationships/image" Target="media/image175.jpeg"/><Relationship Id="rId215" Type="http://schemas.openxmlformats.org/officeDocument/2006/relationships/image" Target="media/image180.tiff"/><Relationship Id="rId26" Type="http://schemas.openxmlformats.org/officeDocument/2006/relationships/image" Target="media/image12.emf"/><Relationship Id="rId47" Type="http://schemas.openxmlformats.org/officeDocument/2006/relationships/image" Target="media/image33.jpeg"/><Relationship Id="rId68" Type="http://schemas.openxmlformats.org/officeDocument/2006/relationships/image" Target="media/image50.jpeg"/><Relationship Id="rId89" Type="http://schemas.openxmlformats.org/officeDocument/2006/relationships/image" Target="media/image70.jpeg"/><Relationship Id="rId112" Type="http://schemas.openxmlformats.org/officeDocument/2006/relationships/image" Target="media/image88.jpeg"/><Relationship Id="rId133" Type="http://schemas.openxmlformats.org/officeDocument/2006/relationships/image" Target="media/image106.jpeg"/><Relationship Id="rId154" Type="http://schemas.openxmlformats.org/officeDocument/2006/relationships/image" Target="media/image126.png"/><Relationship Id="rId175" Type="http://schemas.openxmlformats.org/officeDocument/2006/relationships/image" Target="media/image144.tiff"/><Relationship Id="rId196" Type="http://schemas.openxmlformats.org/officeDocument/2006/relationships/chart" Target="charts/chart14.xml"/><Relationship Id="rId200" Type="http://schemas.openxmlformats.org/officeDocument/2006/relationships/image" Target="media/image165.jpeg"/><Relationship Id="rId16" Type="http://schemas.openxmlformats.org/officeDocument/2006/relationships/image" Target="media/image3.jpeg"/><Relationship Id="rId221" Type="http://schemas.openxmlformats.org/officeDocument/2006/relationships/image" Target="media/image186.jpeg"/><Relationship Id="rId37" Type="http://schemas.openxmlformats.org/officeDocument/2006/relationships/image" Target="media/image23.emf"/><Relationship Id="rId58" Type="http://schemas.openxmlformats.org/officeDocument/2006/relationships/image" Target="media/image42.jpeg"/><Relationship Id="rId79" Type="http://schemas.openxmlformats.org/officeDocument/2006/relationships/image" Target="media/image60.jpeg"/><Relationship Id="rId102" Type="http://schemas.openxmlformats.org/officeDocument/2006/relationships/image" Target="media/image82.wmf"/><Relationship Id="rId123" Type="http://schemas.openxmlformats.org/officeDocument/2006/relationships/image" Target="media/image96.jpeg"/><Relationship Id="rId144" Type="http://schemas.openxmlformats.org/officeDocument/2006/relationships/image" Target="media/image117.jpeg"/><Relationship Id="rId90" Type="http://schemas.openxmlformats.org/officeDocument/2006/relationships/image" Target="media/image71.jpeg"/><Relationship Id="rId165" Type="http://schemas.openxmlformats.org/officeDocument/2006/relationships/image" Target="media/image137.jpeg"/><Relationship Id="rId186" Type="http://schemas.openxmlformats.org/officeDocument/2006/relationships/image" Target="media/image155.tiff"/></Relationships>
</file>

<file path=word/charts/_rels/chart1.xml.rels><?xml version="1.0" encoding="UTF-8" standalone="yes"?>
<Relationships xmlns="http://schemas.openxmlformats.org/package/2006/relationships"><Relationship Id="rId1" Type="http://schemas.openxmlformats.org/officeDocument/2006/relationships/oleObject" Target="file:///C:\Users\JohnKiu\Dropbox\PhD-Work\Thesis\2.%20Rearrangement050914\6-270215\Cost%20of%20metal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12%20850C_FC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41_GS1_G1_0.95_Final.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8_01_All_Curves1000C.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8-850C_FCS.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JohnKiu\Desktop\Simulation\PSC\PSC.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JohnKiu\Desktop\Simulation\Taper.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JohnKiu\Documents\Personal%20Computer\1Work\Software\ABAQUS\Models\3dTemo\Triax-compare.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JohnKiu\Documents\Personal%20Computer\1Work\Software\ABAQUS\Models\3dTemo\Triax-compare.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_01_Fe30NivsFC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_01_Fe30NivsFC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_01_Fe30NivsFC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JohnKiu\Dropbox\PhD-Work\Thesis\2.%20Rearrangement050914\0Images\1ThesisImagenGraph\C4-11All_Curv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World steel production</a:t>
            </a:r>
          </a:p>
        </c:rich>
      </c:tx>
      <c:overlay val="0"/>
    </c:title>
    <c:autoTitleDeleted val="0"/>
    <c:plotArea>
      <c:layout/>
      <c:scatterChart>
        <c:scatterStyle val="lineMarker"/>
        <c:varyColors val="0"/>
        <c:ser>
          <c:idx val="0"/>
          <c:order val="0"/>
          <c:spPr>
            <a:ln w="28575">
              <a:solidFill>
                <a:srgbClr val="00B0F0"/>
              </a:solidFill>
            </a:ln>
          </c:spPr>
          <c:marker>
            <c:symbol val="diamond"/>
            <c:size val="7"/>
            <c:spPr>
              <a:solidFill>
                <a:srgbClr val="0070C0"/>
              </a:solidFill>
            </c:spPr>
          </c:marker>
          <c:xVal>
            <c:numRef>
              <c:f>Sheet1!$A$18:$A$54</c:f>
              <c:numCache>
                <c:formatCode>General</c:formatCode>
                <c:ptCount val="37"/>
                <c:pt idx="0">
                  <c:v>2014</c:v>
                </c:pt>
                <c:pt idx="1">
                  <c:v>2013</c:v>
                </c:pt>
                <c:pt idx="2">
                  <c:v>2012</c:v>
                </c:pt>
                <c:pt idx="3">
                  <c:v>2011</c:v>
                </c:pt>
                <c:pt idx="4">
                  <c:v>2010</c:v>
                </c:pt>
                <c:pt idx="5">
                  <c:v>2009</c:v>
                </c:pt>
                <c:pt idx="6">
                  <c:v>2008</c:v>
                </c:pt>
                <c:pt idx="7">
                  <c:v>2007</c:v>
                </c:pt>
                <c:pt idx="8">
                  <c:v>2006</c:v>
                </c:pt>
                <c:pt idx="9">
                  <c:v>2005</c:v>
                </c:pt>
                <c:pt idx="10">
                  <c:v>2004</c:v>
                </c:pt>
                <c:pt idx="11">
                  <c:v>2003</c:v>
                </c:pt>
                <c:pt idx="12">
                  <c:v>2002</c:v>
                </c:pt>
                <c:pt idx="13">
                  <c:v>2001</c:v>
                </c:pt>
                <c:pt idx="14">
                  <c:v>2000</c:v>
                </c:pt>
                <c:pt idx="15">
                  <c:v>1999</c:v>
                </c:pt>
                <c:pt idx="16">
                  <c:v>1998</c:v>
                </c:pt>
                <c:pt idx="17">
                  <c:v>1997</c:v>
                </c:pt>
                <c:pt idx="18">
                  <c:v>1996</c:v>
                </c:pt>
                <c:pt idx="19">
                  <c:v>1995</c:v>
                </c:pt>
                <c:pt idx="20">
                  <c:v>1994</c:v>
                </c:pt>
                <c:pt idx="21">
                  <c:v>1993</c:v>
                </c:pt>
                <c:pt idx="22">
                  <c:v>1992</c:v>
                </c:pt>
                <c:pt idx="23">
                  <c:v>1991</c:v>
                </c:pt>
                <c:pt idx="24">
                  <c:v>1990</c:v>
                </c:pt>
                <c:pt idx="25">
                  <c:v>1989</c:v>
                </c:pt>
                <c:pt idx="26">
                  <c:v>1988</c:v>
                </c:pt>
                <c:pt idx="27">
                  <c:v>1987</c:v>
                </c:pt>
                <c:pt idx="28">
                  <c:v>1986</c:v>
                </c:pt>
                <c:pt idx="29">
                  <c:v>1985</c:v>
                </c:pt>
                <c:pt idx="30">
                  <c:v>1984</c:v>
                </c:pt>
                <c:pt idx="31">
                  <c:v>1983</c:v>
                </c:pt>
                <c:pt idx="32">
                  <c:v>1982</c:v>
                </c:pt>
                <c:pt idx="33">
                  <c:v>1981</c:v>
                </c:pt>
                <c:pt idx="34">
                  <c:v>1980</c:v>
                </c:pt>
              </c:numCache>
            </c:numRef>
          </c:xVal>
          <c:yVal>
            <c:numRef>
              <c:f>Sheet1!$B$18:$B$54</c:f>
              <c:numCache>
                <c:formatCode>#,##0</c:formatCode>
                <c:ptCount val="37"/>
                <c:pt idx="0" formatCode="#\ ###\ ##0">
                  <c:v>1636</c:v>
                </c:pt>
                <c:pt idx="1">
                  <c:v>1606</c:v>
                </c:pt>
                <c:pt idx="2">
                  <c:v>1559</c:v>
                </c:pt>
                <c:pt idx="3">
                  <c:v>1537</c:v>
                </c:pt>
                <c:pt idx="4">
                  <c:v>1433</c:v>
                </c:pt>
                <c:pt idx="5">
                  <c:v>1238</c:v>
                </c:pt>
                <c:pt idx="6">
                  <c:v>1343</c:v>
                </c:pt>
                <c:pt idx="7">
                  <c:v>1348</c:v>
                </c:pt>
                <c:pt idx="8">
                  <c:v>1250</c:v>
                </c:pt>
                <c:pt idx="9">
                  <c:v>1148</c:v>
                </c:pt>
                <c:pt idx="10">
                  <c:v>1063</c:v>
                </c:pt>
                <c:pt idx="11" formatCode="General">
                  <c:v>971</c:v>
                </c:pt>
                <c:pt idx="12" formatCode="General">
                  <c:v>905</c:v>
                </c:pt>
                <c:pt idx="13" formatCode="General">
                  <c:v>852</c:v>
                </c:pt>
                <c:pt idx="14" formatCode="General">
                  <c:v>850</c:v>
                </c:pt>
                <c:pt idx="15" formatCode="General">
                  <c:v>790</c:v>
                </c:pt>
                <c:pt idx="16" formatCode="General">
                  <c:v>779</c:v>
                </c:pt>
                <c:pt idx="17" formatCode="General">
                  <c:v>800</c:v>
                </c:pt>
                <c:pt idx="18" formatCode="General">
                  <c:v>751</c:v>
                </c:pt>
                <c:pt idx="19" formatCode="General">
                  <c:v>753</c:v>
                </c:pt>
                <c:pt idx="20" formatCode="General">
                  <c:v>725</c:v>
                </c:pt>
                <c:pt idx="21" formatCode="General">
                  <c:v>727</c:v>
                </c:pt>
                <c:pt idx="22" formatCode="General">
                  <c:v>720</c:v>
                </c:pt>
                <c:pt idx="23" formatCode="General">
                  <c:v>733</c:v>
                </c:pt>
                <c:pt idx="24" formatCode="General">
                  <c:v>770</c:v>
                </c:pt>
                <c:pt idx="25" formatCode="General">
                  <c:v>785</c:v>
                </c:pt>
                <c:pt idx="26" formatCode="General">
                  <c:v>780</c:v>
                </c:pt>
                <c:pt idx="27" formatCode="General">
                  <c:v>735</c:v>
                </c:pt>
                <c:pt idx="28" formatCode="General">
                  <c:v>714</c:v>
                </c:pt>
                <c:pt idx="29" formatCode="General">
                  <c:v>719</c:v>
                </c:pt>
                <c:pt idx="30" formatCode="General">
                  <c:v>710</c:v>
                </c:pt>
                <c:pt idx="31" formatCode="General">
                  <c:v>663</c:v>
                </c:pt>
                <c:pt idx="32" formatCode="General">
                  <c:v>645</c:v>
                </c:pt>
                <c:pt idx="33" formatCode="General">
                  <c:v>707</c:v>
                </c:pt>
                <c:pt idx="34" formatCode="General">
                  <c:v>717</c:v>
                </c:pt>
              </c:numCache>
            </c:numRef>
          </c:yVal>
          <c:smooth val="0"/>
        </c:ser>
        <c:dLbls>
          <c:showLegendKey val="0"/>
          <c:showVal val="0"/>
          <c:showCatName val="0"/>
          <c:showSerName val="0"/>
          <c:showPercent val="0"/>
          <c:showBubbleSize val="0"/>
        </c:dLbls>
        <c:axId val="204759040"/>
        <c:axId val="204760576"/>
      </c:scatterChart>
      <c:valAx>
        <c:axId val="204759040"/>
        <c:scaling>
          <c:orientation val="minMax"/>
          <c:max val="2014"/>
          <c:min val="1982"/>
        </c:scaling>
        <c:delete val="0"/>
        <c:axPos val="b"/>
        <c:title>
          <c:tx>
            <c:rich>
              <a:bodyPr/>
              <a:lstStyle/>
              <a:p>
                <a:pPr>
                  <a:defRPr sz="1600"/>
                </a:pPr>
                <a:r>
                  <a:rPr lang="en-GB" sz="1600"/>
                  <a:t>Year</a:t>
                </a:r>
              </a:p>
            </c:rich>
          </c:tx>
          <c:layout>
            <c:manualLayout>
              <c:xMode val="edge"/>
              <c:yMode val="edge"/>
              <c:x val="0.43418832020997378"/>
              <c:y val="0.92623410723122057"/>
            </c:manualLayout>
          </c:layout>
          <c:overlay val="0"/>
        </c:title>
        <c:numFmt formatCode="General" sourceLinked="1"/>
        <c:majorTickMark val="in"/>
        <c:minorTickMark val="none"/>
        <c:tickLblPos val="nextTo"/>
        <c:spPr>
          <a:ln>
            <a:solidFill>
              <a:schemeClr val="tx1"/>
            </a:solidFill>
          </a:ln>
        </c:spPr>
        <c:txPr>
          <a:bodyPr rot="-5400000" vert="horz"/>
          <a:lstStyle/>
          <a:p>
            <a:pPr>
              <a:defRPr sz="1200"/>
            </a:pPr>
            <a:endParaRPr lang="en-US"/>
          </a:p>
        </c:txPr>
        <c:crossAx val="204760576"/>
        <c:crosses val="autoZero"/>
        <c:crossBetween val="midCat"/>
        <c:majorUnit val="2"/>
      </c:valAx>
      <c:valAx>
        <c:axId val="204760576"/>
        <c:scaling>
          <c:orientation val="minMax"/>
          <c:max val="1700"/>
          <c:min val="600"/>
        </c:scaling>
        <c:delete val="0"/>
        <c:axPos val="l"/>
        <c:majorGridlines/>
        <c:title>
          <c:tx>
            <c:rich>
              <a:bodyPr/>
              <a:lstStyle/>
              <a:p>
                <a:pPr>
                  <a:defRPr sz="1600"/>
                </a:pPr>
                <a:r>
                  <a:rPr lang="en-GB" sz="1600"/>
                  <a:t>Million Tonnes</a:t>
                </a:r>
              </a:p>
            </c:rich>
          </c:tx>
          <c:overlay val="0"/>
        </c:title>
        <c:numFmt formatCode="#\ ###\ ##0" sourceLinked="1"/>
        <c:majorTickMark val="none"/>
        <c:minorTickMark val="none"/>
        <c:tickLblPos val="nextTo"/>
        <c:txPr>
          <a:bodyPr/>
          <a:lstStyle/>
          <a:p>
            <a:pPr>
              <a:defRPr sz="1200"/>
            </a:pPr>
            <a:endParaRPr lang="en-US"/>
          </a:p>
        </c:txPr>
        <c:crossAx val="204759040"/>
        <c:crosses val="autoZero"/>
        <c:crossBetween val="midCat"/>
        <c:majorUnit val="100"/>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pPr>
            <a:r>
              <a:rPr lang="en-US" sz="1800"/>
              <a:t>Stress strain curves</a:t>
            </a:r>
            <a:r>
              <a:rPr lang="en-US" sz="1800" baseline="0"/>
              <a:t> of </a:t>
            </a:r>
            <a:r>
              <a:rPr lang="en-US" sz="1800"/>
              <a:t>FCS at 850</a:t>
            </a:r>
            <a:r>
              <a:rPr lang="en-US" sz="1800">
                <a:latin typeface="Calibri"/>
              </a:rPr>
              <a:t>⁰</a:t>
            </a:r>
            <a:r>
              <a:rPr lang="en-US" sz="1800"/>
              <a:t>C</a:t>
            </a:r>
          </a:p>
        </c:rich>
      </c:tx>
      <c:overlay val="0"/>
    </c:title>
    <c:autoTitleDeleted val="0"/>
    <c:plotArea>
      <c:layout/>
      <c:scatterChart>
        <c:scatterStyle val="smoothMarker"/>
        <c:varyColors val="0"/>
        <c:ser>
          <c:idx val="2"/>
          <c:order val="0"/>
          <c:tx>
            <c:v>2</c:v>
          </c:tx>
          <c:spPr>
            <a:ln>
              <a:solidFill>
                <a:srgbClr val="00B0F0"/>
              </a:solidFill>
            </a:ln>
          </c:spPr>
          <c:marker>
            <c:symbol val="none"/>
          </c:marker>
          <c:xVal>
            <c:numRef>
              <c:f>Sheet1!$L$3:$L$12</c:f>
              <c:numCache>
                <c:formatCode>General</c:formatCode>
                <c:ptCount val="10"/>
                <c:pt idx="0">
                  <c:v>4.9681000000000001E-5</c:v>
                </c:pt>
                <c:pt idx="1">
                  <c:v>2.0055E-2</c:v>
                </c:pt>
                <c:pt idx="2">
                  <c:v>7.2270000000000001E-2</c:v>
                </c:pt>
                <c:pt idx="3">
                  <c:v>0.12447999999999999</c:v>
                </c:pt>
                <c:pt idx="4">
                  <c:v>0.15912000000000001</c:v>
                </c:pt>
                <c:pt idx="5">
                  <c:v>0.18224000000000001</c:v>
                </c:pt>
                <c:pt idx="6">
                  <c:v>0.21742</c:v>
                </c:pt>
                <c:pt idx="7">
                  <c:v>0.24349000000000001</c:v>
                </c:pt>
                <c:pt idx="8">
                  <c:v>0.28062999999999999</c:v>
                </c:pt>
                <c:pt idx="9">
                  <c:v>0.33134999999999998</c:v>
                </c:pt>
              </c:numCache>
            </c:numRef>
          </c:xVal>
          <c:yVal>
            <c:numRef>
              <c:f>Sheet1!$M$3:$M$12</c:f>
              <c:numCache>
                <c:formatCode>General</c:formatCode>
                <c:ptCount val="10"/>
                <c:pt idx="0">
                  <c:v>46.58</c:v>
                </c:pt>
                <c:pt idx="1">
                  <c:v>105.57</c:v>
                </c:pt>
                <c:pt idx="2">
                  <c:v>137.08000000000001</c:v>
                </c:pt>
                <c:pt idx="3">
                  <c:v>153.76</c:v>
                </c:pt>
                <c:pt idx="4">
                  <c:v>160.49</c:v>
                </c:pt>
                <c:pt idx="5">
                  <c:v>164.41</c:v>
                </c:pt>
                <c:pt idx="6">
                  <c:v>169.47</c:v>
                </c:pt>
                <c:pt idx="7">
                  <c:v>171.81</c:v>
                </c:pt>
                <c:pt idx="8">
                  <c:v>174.73</c:v>
                </c:pt>
                <c:pt idx="9">
                  <c:v>176.8</c:v>
                </c:pt>
              </c:numCache>
            </c:numRef>
          </c:yVal>
          <c:smooth val="1"/>
        </c:ser>
        <c:dLbls>
          <c:showLegendKey val="0"/>
          <c:showVal val="0"/>
          <c:showCatName val="0"/>
          <c:showSerName val="0"/>
          <c:showPercent val="0"/>
          <c:showBubbleSize val="0"/>
        </c:dLbls>
        <c:axId val="343817600"/>
        <c:axId val="343827968"/>
      </c:scatterChart>
      <c:valAx>
        <c:axId val="343817600"/>
        <c:scaling>
          <c:orientation val="minMax"/>
          <c:max val="0.25"/>
          <c:min val="0"/>
        </c:scaling>
        <c:delete val="0"/>
        <c:axPos val="b"/>
        <c:title>
          <c:tx>
            <c:rich>
              <a:bodyPr/>
              <a:lstStyle/>
              <a:p>
                <a:pPr>
                  <a:defRPr sz="1400"/>
                </a:pPr>
                <a:r>
                  <a:rPr lang="en-US" sz="1400"/>
                  <a:t>Strain</a:t>
                </a:r>
              </a:p>
            </c:rich>
          </c:tx>
          <c:overlay val="0"/>
        </c:title>
        <c:numFmt formatCode="General" sourceLinked="1"/>
        <c:majorTickMark val="in"/>
        <c:minorTickMark val="none"/>
        <c:tickLblPos val="nextTo"/>
        <c:txPr>
          <a:bodyPr/>
          <a:lstStyle/>
          <a:p>
            <a:pPr>
              <a:defRPr sz="1200"/>
            </a:pPr>
            <a:endParaRPr lang="en-US"/>
          </a:p>
        </c:txPr>
        <c:crossAx val="343827968"/>
        <c:crosses val="autoZero"/>
        <c:crossBetween val="midCat"/>
        <c:majorUnit val="5.000000000000001E-2"/>
      </c:valAx>
      <c:valAx>
        <c:axId val="343827968"/>
        <c:scaling>
          <c:orientation val="minMax"/>
          <c:max val="180"/>
          <c:min val="40"/>
        </c:scaling>
        <c:delete val="0"/>
        <c:axPos val="l"/>
        <c:majorGridlines/>
        <c:title>
          <c:tx>
            <c:rich>
              <a:bodyPr/>
              <a:lstStyle/>
              <a:p>
                <a:pPr>
                  <a:defRPr sz="1400"/>
                </a:pPr>
                <a:r>
                  <a:rPr lang="en-GB" sz="1400"/>
                  <a:t>Stress (MPa)</a:t>
                </a:r>
              </a:p>
            </c:rich>
          </c:tx>
          <c:overlay val="0"/>
        </c:title>
        <c:numFmt formatCode="General" sourceLinked="1"/>
        <c:majorTickMark val="none"/>
        <c:minorTickMark val="none"/>
        <c:tickLblPos val="nextTo"/>
        <c:txPr>
          <a:bodyPr/>
          <a:lstStyle/>
          <a:p>
            <a:pPr>
              <a:defRPr sz="1200"/>
            </a:pPr>
            <a:endParaRPr lang="en-US"/>
          </a:p>
        </c:txPr>
        <c:crossAx val="343817600"/>
        <c:crosses val="autoZero"/>
        <c:crossBetween val="midCat"/>
        <c:majorUnit val="20"/>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GB" sz="1600"/>
              <a:t>Histogram of Strain in Austenitic phase </a:t>
            </a:r>
          </a:p>
        </c:rich>
      </c:tx>
      <c:overlay val="0"/>
    </c:title>
    <c:autoTitleDeleted val="0"/>
    <c:plotArea>
      <c:layout/>
      <c:barChart>
        <c:barDir val="col"/>
        <c:grouping val="clustered"/>
        <c:varyColors val="0"/>
        <c:ser>
          <c:idx val="0"/>
          <c:order val="0"/>
          <c:tx>
            <c:strRef>
              <c:f>Sheet1!$P$1</c:f>
              <c:strCache>
                <c:ptCount val="1"/>
                <c:pt idx="0">
                  <c:v>Strain around inclusions</c:v>
                </c:pt>
              </c:strCache>
            </c:strRef>
          </c:tx>
          <c:spPr>
            <a:solidFill>
              <a:srgbClr val="0070C0"/>
            </a:solidFill>
          </c:spPr>
          <c:invertIfNegative val="0"/>
          <c:cat>
            <c:numRef>
              <c:f>Sheet1!$L$4:$L$14</c:f>
              <c:numCache>
                <c:formatCode>General</c:formatCode>
                <c:ptCount val="11"/>
                <c:pt idx="0">
                  <c:v>0.05</c:v>
                </c:pt>
                <c:pt idx="1">
                  <c:v>0.1</c:v>
                </c:pt>
                <c:pt idx="2">
                  <c:v>0.15</c:v>
                </c:pt>
                <c:pt idx="3">
                  <c:v>0.2</c:v>
                </c:pt>
                <c:pt idx="4">
                  <c:v>0.25</c:v>
                </c:pt>
                <c:pt idx="5">
                  <c:v>0.3</c:v>
                </c:pt>
                <c:pt idx="6">
                  <c:v>0.35</c:v>
                </c:pt>
                <c:pt idx="7">
                  <c:v>0.4</c:v>
                </c:pt>
                <c:pt idx="8">
                  <c:v>0.45</c:v>
                </c:pt>
                <c:pt idx="9">
                  <c:v>0.5</c:v>
                </c:pt>
                <c:pt idx="10">
                  <c:v>0.55000000000000004</c:v>
                </c:pt>
              </c:numCache>
            </c:numRef>
          </c:cat>
          <c:val>
            <c:numRef>
              <c:f>Sheet1!$R$4:$R$14</c:f>
              <c:numCache>
                <c:formatCode>General</c:formatCode>
                <c:ptCount val="11"/>
                <c:pt idx="0">
                  <c:v>0</c:v>
                </c:pt>
                <c:pt idx="1">
                  <c:v>3.7433155080213901E-2</c:v>
                </c:pt>
                <c:pt idx="2">
                  <c:v>0.10427807486631016</c:v>
                </c:pt>
                <c:pt idx="3">
                  <c:v>0.20053475935828877</c:v>
                </c:pt>
                <c:pt idx="4">
                  <c:v>0.25133689839572193</c:v>
                </c:pt>
                <c:pt idx="5">
                  <c:v>0.19518716577540107</c:v>
                </c:pt>
                <c:pt idx="6">
                  <c:v>0.12834224598930483</c:v>
                </c:pt>
                <c:pt idx="7">
                  <c:v>3.4759358288770054E-2</c:v>
                </c:pt>
                <c:pt idx="8">
                  <c:v>2.6737967914438502E-2</c:v>
                </c:pt>
                <c:pt idx="9">
                  <c:v>1.871657754010695E-2</c:v>
                </c:pt>
                <c:pt idx="10">
                  <c:v>2.6737967914438501E-3</c:v>
                </c:pt>
              </c:numCache>
            </c:numRef>
          </c:val>
        </c:ser>
        <c:ser>
          <c:idx val="2"/>
          <c:order val="1"/>
          <c:tx>
            <c:strRef>
              <c:f>Sheet1!$L$1</c:f>
              <c:strCache>
                <c:ptCount val="1"/>
                <c:pt idx="0">
                  <c:v>Strian distribution away from incluisons</c:v>
                </c:pt>
              </c:strCache>
            </c:strRef>
          </c:tx>
          <c:spPr>
            <a:solidFill>
              <a:srgbClr val="92D050"/>
            </a:solidFill>
          </c:spPr>
          <c:invertIfNegative val="0"/>
          <c:cat>
            <c:numRef>
              <c:f>Sheet1!$L$4:$L$14</c:f>
              <c:numCache>
                <c:formatCode>General</c:formatCode>
                <c:ptCount val="11"/>
                <c:pt idx="0">
                  <c:v>0.05</c:v>
                </c:pt>
                <c:pt idx="1">
                  <c:v>0.1</c:v>
                </c:pt>
                <c:pt idx="2">
                  <c:v>0.15</c:v>
                </c:pt>
                <c:pt idx="3">
                  <c:v>0.2</c:v>
                </c:pt>
                <c:pt idx="4">
                  <c:v>0.25</c:v>
                </c:pt>
                <c:pt idx="5">
                  <c:v>0.3</c:v>
                </c:pt>
                <c:pt idx="6">
                  <c:v>0.35</c:v>
                </c:pt>
                <c:pt idx="7">
                  <c:v>0.4</c:v>
                </c:pt>
                <c:pt idx="8">
                  <c:v>0.45</c:v>
                </c:pt>
                <c:pt idx="9">
                  <c:v>0.5</c:v>
                </c:pt>
                <c:pt idx="10">
                  <c:v>0.55000000000000004</c:v>
                </c:pt>
              </c:numCache>
            </c:numRef>
          </c:cat>
          <c:val>
            <c:numRef>
              <c:f>Sheet1!$N$4:$N$14</c:f>
              <c:numCache>
                <c:formatCode>General</c:formatCode>
                <c:ptCount val="11"/>
                <c:pt idx="0">
                  <c:v>1.5267175572519084E-3</c:v>
                </c:pt>
                <c:pt idx="1">
                  <c:v>2.2519083969465649E-2</c:v>
                </c:pt>
                <c:pt idx="2">
                  <c:v>9.5038167938931301E-2</c:v>
                </c:pt>
                <c:pt idx="3">
                  <c:v>0.20305343511450383</c:v>
                </c:pt>
                <c:pt idx="4">
                  <c:v>0.29045801526717557</c:v>
                </c:pt>
                <c:pt idx="5">
                  <c:v>0.21603053435114503</c:v>
                </c:pt>
                <c:pt idx="6">
                  <c:v>0.1183206106870229</c:v>
                </c:pt>
                <c:pt idx="7">
                  <c:v>3.9694656488549619E-2</c:v>
                </c:pt>
                <c:pt idx="8">
                  <c:v>1.1068702290076336E-2</c:v>
                </c:pt>
                <c:pt idx="9">
                  <c:v>1.9083969465648854E-3</c:v>
                </c:pt>
                <c:pt idx="10">
                  <c:v>3.816793893129771E-4</c:v>
                </c:pt>
              </c:numCache>
            </c:numRef>
          </c:val>
        </c:ser>
        <c:dLbls>
          <c:showLegendKey val="0"/>
          <c:showVal val="0"/>
          <c:showCatName val="0"/>
          <c:showSerName val="0"/>
          <c:showPercent val="0"/>
          <c:showBubbleSize val="0"/>
        </c:dLbls>
        <c:gapWidth val="150"/>
        <c:axId val="344022016"/>
        <c:axId val="344024192"/>
      </c:barChart>
      <c:catAx>
        <c:axId val="344022016"/>
        <c:scaling>
          <c:orientation val="minMax"/>
        </c:scaling>
        <c:delete val="0"/>
        <c:axPos val="b"/>
        <c:title>
          <c:tx>
            <c:rich>
              <a:bodyPr/>
              <a:lstStyle/>
              <a:p>
                <a:pPr>
                  <a:defRPr sz="1200"/>
                </a:pPr>
                <a:r>
                  <a:rPr lang="en-GB" sz="1200"/>
                  <a:t>Equivalent</a:t>
                </a:r>
                <a:r>
                  <a:rPr lang="en-GB" sz="1200" baseline="0"/>
                  <a:t> Strain</a:t>
                </a:r>
                <a:endParaRPr lang="en-GB" sz="1200"/>
              </a:p>
            </c:rich>
          </c:tx>
          <c:overlay val="0"/>
        </c:title>
        <c:numFmt formatCode="General" sourceLinked="1"/>
        <c:majorTickMark val="none"/>
        <c:minorTickMark val="none"/>
        <c:tickLblPos val="nextTo"/>
        <c:crossAx val="344024192"/>
        <c:crosses val="autoZero"/>
        <c:auto val="1"/>
        <c:lblAlgn val="ctr"/>
        <c:lblOffset val="100"/>
        <c:noMultiLvlLbl val="0"/>
      </c:catAx>
      <c:valAx>
        <c:axId val="344024192"/>
        <c:scaling>
          <c:orientation val="minMax"/>
          <c:max val="0.30000000000000004"/>
        </c:scaling>
        <c:delete val="0"/>
        <c:axPos val="l"/>
        <c:majorGridlines/>
        <c:title>
          <c:tx>
            <c:rich>
              <a:bodyPr/>
              <a:lstStyle/>
              <a:p>
                <a:pPr>
                  <a:defRPr sz="1200"/>
                </a:pPr>
                <a:r>
                  <a:rPr lang="en-GB" sz="1200"/>
                  <a:t>Fraction</a:t>
                </a:r>
              </a:p>
            </c:rich>
          </c:tx>
          <c:overlay val="0"/>
        </c:title>
        <c:numFmt formatCode="General" sourceLinked="1"/>
        <c:majorTickMark val="out"/>
        <c:minorTickMark val="none"/>
        <c:tickLblPos val="nextTo"/>
        <c:crossAx val="344022016"/>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Force vs Extension of FCS</a:t>
            </a:r>
          </a:p>
        </c:rich>
      </c:tx>
      <c:overlay val="0"/>
    </c:title>
    <c:autoTitleDeleted val="0"/>
    <c:plotArea>
      <c:layout/>
      <c:scatterChart>
        <c:scatterStyle val="smoothMarker"/>
        <c:varyColors val="0"/>
        <c:ser>
          <c:idx val="0"/>
          <c:order val="0"/>
          <c:tx>
            <c:v>Force vs Ext</c:v>
          </c:tx>
          <c:marker>
            <c:symbol val="none"/>
          </c:marker>
          <c:xVal>
            <c:numRef>
              <c:f>'041012'!$B$21:$B$9013</c:f>
              <c:numCache>
                <c:formatCode>General</c:formatCode>
                <c:ptCount val="8993"/>
                <c:pt idx="0">
                  <c:v>2.7000000000000014E-2</c:v>
                </c:pt>
                <c:pt idx="1">
                  <c:v>3.500000000000001E-2</c:v>
                </c:pt>
                <c:pt idx="2">
                  <c:v>4.2000000000000016E-2</c:v>
                </c:pt>
                <c:pt idx="3">
                  <c:v>4.6000000000000013E-2</c:v>
                </c:pt>
                <c:pt idx="4">
                  <c:v>5.0000000000000017E-2</c:v>
                </c:pt>
                <c:pt idx="5">
                  <c:v>5.3000000000000012E-2</c:v>
                </c:pt>
                <c:pt idx="6">
                  <c:v>5.5000000000000014E-2</c:v>
                </c:pt>
                <c:pt idx="7">
                  <c:v>5.7000000000000023E-2</c:v>
                </c:pt>
                <c:pt idx="8">
                  <c:v>6.0000000000000019E-2</c:v>
                </c:pt>
                <c:pt idx="9">
                  <c:v>6.200000000000002E-2</c:v>
                </c:pt>
                <c:pt idx="10">
                  <c:v>6.4000000000000029E-2</c:v>
                </c:pt>
                <c:pt idx="11">
                  <c:v>6.7000000000000032E-2</c:v>
                </c:pt>
                <c:pt idx="12">
                  <c:v>6.9000000000000034E-2</c:v>
                </c:pt>
                <c:pt idx="13">
                  <c:v>7.1000000000000008E-2</c:v>
                </c:pt>
                <c:pt idx="14">
                  <c:v>7.3000000000000009E-2</c:v>
                </c:pt>
                <c:pt idx="15">
                  <c:v>7.6000000000000012E-2</c:v>
                </c:pt>
                <c:pt idx="16">
                  <c:v>8.1000000000000016E-2</c:v>
                </c:pt>
                <c:pt idx="17">
                  <c:v>8.3000000000000032E-2</c:v>
                </c:pt>
                <c:pt idx="18">
                  <c:v>8.6000000000000035E-2</c:v>
                </c:pt>
                <c:pt idx="19">
                  <c:v>8.8000000000000037E-2</c:v>
                </c:pt>
                <c:pt idx="20">
                  <c:v>9.1000000000000025E-2</c:v>
                </c:pt>
                <c:pt idx="21">
                  <c:v>9.3000000000000055E-2</c:v>
                </c:pt>
                <c:pt idx="22">
                  <c:v>9.5000000000000029E-2</c:v>
                </c:pt>
                <c:pt idx="23">
                  <c:v>9.9000000000000046E-2</c:v>
                </c:pt>
                <c:pt idx="24">
                  <c:v>0.10100000000000002</c:v>
                </c:pt>
                <c:pt idx="25">
                  <c:v>0.10299999999999998</c:v>
                </c:pt>
                <c:pt idx="26">
                  <c:v>0.10500000000000002</c:v>
                </c:pt>
                <c:pt idx="27">
                  <c:v>0.10700000000000003</c:v>
                </c:pt>
                <c:pt idx="28">
                  <c:v>0.10900000000000003</c:v>
                </c:pt>
                <c:pt idx="29">
                  <c:v>0.11100000000000002</c:v>
                </c:pt>
                <c:pt idx="30">
                  <c:v>0.11300000000000002</c:v>
                </c:pt>
                <c:pt idx="31">
                  <c:v>0.11600000000000003</c:v>
                </c:pt>
                <c:pt idx="32">
                  <c:v>0.11799999999999998</c:v>
                </c:pt>
                <c:pt idx="33">
                  <c:v>0.12100000000000002</c:v>
                </c:pt>
                <c:pt idx="34">
                  <c:v>0.12300000000000003</c:v>
                </c:pt>
                <c:pt idx="35">
                  <c:v>0.125</c:v>
                </c:pt>
                <c:pt idx="36">
                  <c:v>0.129</c:v>
                </c:pt>
                <c:pt idx="37">
                  <c:v>0.13100000000000001</c:v>
                </c:pt>
                <c:pt idx="38">
                  <c:v>0.13400000000000001</c:v>
                </c:pt>
                <c:pt idx="39">
                  <c:v>0.13700000000000001</c:v>
                </c:pt>
                <c:pt idx="40">
                  <c:v>0.14100000000000001</c:v>
                </c:pt>
                <c:pt idx="41">
                  <c:v>0.14100000000000001</c:v>
                </c:pt>
                <c:pt idx="42">
                  <c:v>0.14100000000000001</c:v>
                </c:pt>
                <c:pt idx="43">
                  <c:v>0.14100000000000001</c:v>
                </c:pt>
                <c:pt idx="44">
                  <c:v>0.14100000000000001</c:v>
                </c:pt>
                <c:pt idx="45">
                  <c:v>0.14200000000000004</c:v>
                </c:pt>
                <c:pt idx="46">
                  <c:v>0.14200000000000004</c:v>
                </c:pt>
                <c:pt idx="47">
                  <c:v>0.14200000000000004</c:v>
                </c:pt>
                <c:pt idx="48">
                  <c:v>0.14200000000000004</c:v>
                </c:pt>
                <c:pt idx="49">
                  <c:v>0.14200000000000004</c:v>
                </c:pt>
                <c:pt idx="50">
                  <c:v>0.14300000000000004</c:v>
                </c:pt>
                <c:pt idx="51">
                  <c:v>0.14300000000000004</c:v>
                </c:pt>
                <c:pt idx="52">
                  <c:v>0.14300000000000004</c:v>
                </c:pt>
                <c:pt idx="53">
                  <c:v>0.14300000000000004</c:v>
                </c:pt>
                <c:pt idx="54">
                  <c:v>0.14300000000000004</c:v>
                </c:pt>
                <c:pt idx="55">
                  <c:v>0.14300000000000004</c:v>
                </c:pt>
                <c:pt idx="56">
                  <c:v>0.14300000000000004</c:v>
                </c:pt>
                <c:pt idx="57">
                  <c:v>0.14300000000000004</c:v>
                </c:pt>
                <c:pt idx="58">
                  <c:v>0.14300000000000004</c:v>
                </c:pt>
                <c:pt idx="59">
                  <c:v>0.14300000000000004</c:v>
                </c:pt>
                <c:pt idx="60">
                  <c:v>0.14300000000000004</c:v>
                </c:pt>
                <c:pt idx="61">
                  <c:v>0.14300000000000004</c:v>
                </c:pt>
                <c:pt idx="62">
                  <c:v>0.14300000000000004</c:v>
                </c:pt>
                <c:pt idx="63">
                  <c:v>0.14300000000000004</c:v>
                </c:pt>
                <c:pt idx="64">
                  <c:v>0.14300000000000004</c:v>
                </c:pt>
                <c:pt idx="65">
                  <c:v>0.14300000000000004</c:v>
                </c:pt>
                <c:pt idx="66">
                  <c:v>0.14300000000000004</c:v>
                </c:pt>
                <c:pt idx="67">
                  <c:v>0.14300000000000004</c:v>
                </c:pt>
                <c:pt idx="68">
                  <c:v>0.14300000000000004</c:v>
                </c:pt>
                <c:pt idx="69">
                  <c:v>0.14300000000000004</c:v>
                </c:pt>
                <c:pt idx="70">
                  <c:v>0.14300000000000004</c:v>
                </c:pt>
                <c:pt idx="71">
                  <c:v>0.14300000000000004</c:v>
                </c:pt>
                <c:pt idx="72">
                  <c:v>0.14300000000000004</c:v>
                </c:pt>
                <c:pt idx="73">
                  <c:v>0.14300000000000004</c:v>
                </c:pt>
                <c:pt idx="74">
                  <c:v>0.14300000000000004</c:v>
                </c:pt>
                <c:pt idx="75">
                  <c:v>0.14300000000000004</c:v>
                </c:pt>
                <c:pt idx="76">
                  <c:v>0.14300000000000004</c:v>
                </c:pt>
                <c:pt idx="77">
                  <c:v>0.14400000000000004</c:v>
                </c:pt>
                <c:pt idx="78">
                  <c:v>0.14400000000000004</c:v>
                </c:pt>
                <c:pt idx="79">
                  <c:v>0.14400000000000004</c:v>
                </c:pt>
                <c:pt idx="80">
                  <c:v>0.14400000000000004</c:v>
                </c:pt>
                <c:pt idx="81">
                  <c:v>0.14400000000000004</c:v>
                </c:pt>
                <c:pt idx="82">
                  <c:v>0.14400000000000004</c:v>
                </c:pt>
                <c:pt idx="83">
                  <c:v>0.14400000000000004</c:v>
                </c:pt>
                <c:pt idx="84">
                  <c:v>0.14400000000000004</c:v>
                </c:pt>
                <c:pt idx="85">
                  <c:v>0.14400000000000004</c:v>
                </c:pt>
                <c:pt idx="86">
                  <c:v>0.14400000000000004</c:v>
                </c:pt>
                <c:pt idx="87">
                  <c:v>0.14400000000000004</c:v>
                </c:pt>
                <c:pt idx="88">
                  <c:v>0.14500000000000005</c:v>
                </c:pt>
                <c:pt idx="89">
                  <c:v>0.14500000000000005</c:v>
                </c:pt>
                <c:pt idx="90">
                  <c:v>0.14400000000000004</c:v>
                </c:pt>
                <c:pt idx="91">
                  <c:v>0.14400000000000004</c:v>
                </c:pt>
                <c:pt idx="92">
                  <c:v>0.14400000000000004</c:v>
                </c:pt>
                <c:pt idx="93">
                  <c:v>0.14400000000000004</c:v>
                </c:pt>
                <c:pt idx="94">
                  <c:v>0.14400000000000004</c:v>
                </c:pt>
                <c:pt idx="95">
                  <c:v>0.14400000000000004</c:v>
                </c:pt>
                <c:pt idx="96">
                  <c:v>0.14400000000000004</c:v>
                </c:pt>
                <c:pt idx="97">
                  <c:v>0.14400000000000004</c:v>
                </c:pt>
                <c:pt idx="98">
                  <c:v>0.14400000000000004</c:v>
                </c:pt>
                <c:pt idx="99">
                  <c:v>0.14400000000000004</c:v>
                </c:pt>
                <c:pt idx="100">
                  <c:v>0.14400000000000004</c:v>
                </c:pt>
                <c:pt idx="101">
                  <c:v>0.14400000000000004</c:v>
                </c:pt>
                <c:pt idx="102">
                  <c:v>0.14500000000000005</c:v>
                </c:pt>
                <c:pt idx="103">
                  <c:v>0.14500000000000005</c:v>
                </c:pt>
                <c:pt idx="104">
                  <c:v>0.14500000000000005</c:v>
                </c:pt>
                <c:pt idx="105">
                  <c:v>0.14500000000000005</c:v>
                </c:pt>
                <c:pt idx="106">
                  <c:v>0.14400000000000004</c:v>
                </c:pt>
                <c:pt idx="107">
                  <c:v>0.14400000000000004</c:v>
                </c:pt>
                <c:pt idx="108">
                  <c:v>0.14400000000000004</c:v>
                </c:pt>
                <c:pt idx="109">
                  <c:v>0.14400000000000004</c:v>
                </c:pt>
                <c:pt idx="110">
                  <c:v>0.14400000000000004</c:v>
                </c:pt>
                <c:pt idx="111">
                  <c:v>0.14400000000000004</c:v>
                </c:pt>
                <c:pt idx="112">
                  <c:v>0.14400000000000004</c:v>
                </c:pt>
                <c:pt idx="113">
                  <c:v>0.14400000000000004</c:v>
                </c:pt>
                <c:pt idx="114">
                  <c:v>0.14400000000000004</c:v>
                </c:pt>
                <c:pt idx="115">
                  <c:v>0.14400000000000004</c:v>
                </c:pt>
                <c:pt idx="116">
                  <c:v>0.14400000000000004</c:v>
                </c:pt>
                <c:pt idx="117">
                  <c:v>0.14400000000000004</c:v>
                </c:pt>
                <c:pt idx="118">
                  <c:v>0.14400000000000004</c:v>
                </c:pt>
                <c:pt idx="119">
                  <c:v>0.14400000000000004</c:v>
                </c:pt>
                <c:pt idx="120">
                  <c:v>0.14400000000000004</c:v>
                </c:pt>
                <c:pt idx="121">
                  <c:v>0.14400000000000004</c:v>
                </c:pt>
                <c:pt idx="122">
                  <c:v>0.14400000000000004</c:v>
                </c:pt>
                <c:pt idx="123">
                  <c:v>0.14400000000000004</c:v>
                </c:pt>
                <c:pt idx="124">
                  <c:v>0.14400000000000004</c:v>
                </c:pt>
                <c:pt idx="125">
                  <c:v>0.14400000000000004</c:v>
                </c:pt>
                <c:pt idx="126">
                  <c:v>0.14400000000000004</c:v>
                </c:pt>
                <c:pt idx="127">
                  <c:v>0.14400000000000004</c:v>
                </c:pt>
                <c:pt idx="128">
                  <c:v>0.14400000000000004</c:v>
                </c:pt>
                <c:pt idx="129">
                  <c:v>0.14400000000000004</c:v>
                </c:pt>
                <c:pt idx="130">
                  <c:v>0.14400000000000004</c:v>
                </c:pt>
                <c:pt idx="131">
                  <c:v>0.14400000000000004</c:v>
                </c:pt>
                <c:pt idx="132">
                  <c:v>0.14400000000000004</c:v>
                </c:pt>
                <c:pt idx="133">
                  <c:v>0.14500000000000005</c:v>
                </c:pt>
                <c:pt idx="134">
                  <c:v>0.14500000000000005</c:v>
                </c:pt>
                <c:pt idx="135">
                  <c:v>0.14500000000000005</c:v>
                </c:pt>
                <c:pt idx="136">
                  <c:v>0.14500000000000005</c:v>
                </c:pt>
                <c:pt idx="137">
                  <c:v>0.14500000000000005</c:v>
                </c:pt>
                <c:pt idx="138">
                  <c:v>0.14500000000000005</c:v>
                </c:pt>
                <c:pt idx="139">
                  <c:v>0.14500000000000005</c:v>
                </c:pt>
                <c:pt idx="140">
                  <c:v>0.14500000000000005</c:v>
                </c:pt>
                <c:pt idx="141">
                  <c:v>0.14500000000000005</c:v>
                </c:pt>
                <c:pt idx="142">
                  <c:v>0.14500000000000005</c:v>
                </c:pt>
                <c:pt idx="143">
                  <c:v>0.14500000000000005</c:v>
                </c:pt>
                <c:pt idx="144">
                  <c:v>0.14500000000000005</c:v>
                </c:pt>
                <c:pt idx="145">
                  <c:v>0.14500000000000005</c:v>
                </c:pt>
                <c:pt idx="146">
                  <c:v>0.14500000000000005</c:v>
                </c:pt>
                <c:pt idx="147">
                  <c:v>0.14500000000000005</c:v>
                </c:pt>
                <c:pt idx="148">
                  <c:v>0.14500000000000005</c:v>
                </c:pt>
                <c:pt idx="149">
                  <c:v>0.14500000000000005</c:v>
                </c:pt>
                <c:pt idx="150">
                  <c:v>0.14500000000000005</c:v>
                </c:pt>
                <c:pt idx="151">
                  <c:v>0.14500000000000005</c:v>
                </c:pt>
                <c:pt idx="152">
                  <c:v>0.14500000000000005</c:v>
                </c:pt>
                <c:pt idx="153">
                  <c:v>0.14500000000000005</c:v>
                </c:pt>
                <c:pt idx="154">
                  <c:v>0.14500000000000005</c:v>
                </c:pt>
                <c:pt idx="155">
                  <c:v>0.14500000000000005</c:v>
                </c:pt>
                <c:pt idx="156">
                  <c:v>0.14500000000000005</c:v>
                </c:pt>
                <c:pt idx="157">
                  <c:v>0.14500000000000005</c:v>
                </c:pt>
                <c:pt idx="158">
                  <c:v>0.14500000000000005</c:v>
                </c:pt>
                <c:pt idx="159">
                  <c:v>0.14500000000000005</c:v>
                </c:pt>
                <c:pt idx="160">
                  <c:v>0.14500000000000005</c:v>
                </c:pt>
                <c:pt idx="161">
                  <c:v>0.14500000000000005</c:v>
                </c:pt>
                <c:pt idx="162">
                  <c:v>0.14500000000000005</c:v>
                </c:pt>
                <c:pt idx="163">
                  <c:v>0.14500000000000005</c:v>
                </c:pt>
                <c:pt idx="164">
                  <c:v>0.14500000000000005</c:v>
                </c:pt>
                <c:pt idx="165">
                  <c:v>0.14500000000000005</c:v>
                </c:pt>
                <c:pt idx="166">
                  <c:v>0.14500000000000005</c:v>
                </c:pt>
                <c:pt idx="167">
                  <c:v>0.14500000000000005</c:v>
                </c:pt>
                <c:pt idx="168">
                  <c:v>0.14500000000000005</c:v>
                </c:pt>
                <c:pt idx="169">
                  <c:v>0.14500000000000005</c:v>
                </c:pt>
                <c:pt idx="170">
                  <c:v>0.14500000000000005</c:v>
                </c:pt>
                <c:pt idx="171">
                  <c:v>0.14500000000000005</c:v>
                </c:pt>
                <c:pt idx="172">
                  <c:v>0.14500000000000005</c:v>
                </c:pt>
                <c:pt idx="173">
                  <c:v>0.14500000000000005</c:v>
                </c:pt>
                <c:pt idx="174">
                  <c:v>0.14500000000000005</c:v>
                </c:pt>
                <c:pt idx="175">
                  <c:v>0.14500000000000005</c:v>
                </c:pt>
                <c:pt idx="176">
                  <c:v>0.14500000000000005</c:v>
                </c:pt>
                <c:pt idx="177">
                  <c:v>0.14500000000000005</c:v>
                </c:pt>
                <c:pt idx="178">
                  <c:v>0.14500000000000005</c:v>
                </c:pt>
                <c:pt idx="179">
                  <c:v>0.14500000000000005</c:v>
                </c:pt>
                <c:pt idx="180">
                  <c:v>0.14500000000000005</c:v>
                </c:pt>
                <c:pt idx="181">
                  <c:v>0.14500000000000005</c:v>
                </c:pt>
                <c:pt idx="182">
                  <c:v>0.14500000000000005</c:v>
                </c:pt>
                <c:pt idx="183">
                  <c:v>0.14500000000000005</c:v>
                </c:pt>
                <c:pt idx="184">
                  <c:v>0.14500000000000005</c:v>
                </c:pt>
                <c:pt idx="185">
                  <c:v>0.14400000000000004</c:v>
                </c:pt>
                <c:pt idx="186">
                  <c:v>0.14500000000000005</c:v>
                </c:pt>
                <c:pt idx="187">
                  <c:v>0.14400000000000004</c:v>
                </c:pt>
                <c:pt idx="188">
                  <c:v>0.14500000000000005</c:v>
                </c:pt>
                <c:pt idx="189">
                  <c:v>0.14500000000000005</c:v>
                </c:pt>
                <c:pt idx="190">
                  <c:v>0.14500000000000005</c:v>
                </c:pt>
                <c:pt idx="191">
                  <c:v>0.14500000000000005</c:v>
                </c:pt>
                <c:pt idx="192">
                  <c:v>0.14500000000000005</c:v>
                </c:pt>
                <c:pt idx="193">
                  <c:v>0.14500000000000005</c:v>
                </c:pt>
                <c:pt idx="194">
                  <c:v>0.14500000000000005</c:v>
                </c:pt>
                <c:pt idx="195">
                  <c:v>0.14500000000000005</c:v>
                </c:pt>
                <c:pt idx="196">
                  <c:v>0.14500000000000005</c:v>
                </c:pt>
                <c:pt idx="197">
                  <c:v>0.14400000000000004</c:v>
                </c:pt>
                <c:pt idx="198">
                  <c:v>0.14400000000000004</c:v>
                </c:pt>
                <c:pt idx="199">
                  <c:v>0.14500000000000005</c:v>
                </c:pt>
                <c:pt idx="200">
                  <c:v>0.14500000000000005</c:v>
                </c:pt>
                <c:pt idx="201">
                  <c:v>0.14500000000000005</c:v>
                </c:pt>
                <c:pt idx="202">
                  <c:v>0.14500000000000005</c:v>
                </c:pt>
                <c:pt idx="203">
                  <c:v>0.14500000000000005</c:v>
                </c:pt>
                <c:pt idx="204">
                  <c:v>0.14500000000000005</c:v>
                </c:pt>
                <c:pt idx="205">
                  <c:v>0.14500000000000005</c:v>
                </c:pt>
                <c:pt idx="206">
                  <c:v>0.14500000000000005</c:v>
                </c:pt>
                <c:pt idx="207">
                  <c:v>0.14500000000000005</c:v>
                </c:pt>
                <c:pt idx="208">
                  <c:v>0.14500000000000005</c:v>
                </c:pt>
                <c:pt idx="209">
                  <c:v>0.14500000000000005</c:v>
                </c:pt>
                <c:pt idx="210">
                  <c:v>0.14500000000000005</c:v>
                </c:pt>
                <c:pt idx="211">
                  <c:v>0.14500000000000005</c:v>
                </c:pt>
                <c:pt idx="212">
                  <c:v>0.14500000000000005</c:v>
                </c:pt>
                <c:pt idx="213">
                  <c:v>0.14500000000000005</c:v>
                </c:pt>
                <c:pt idx="214">
                  <c:v>0.14500000000000005</c:v>
                </c:pt>
                <c:pt idx="215">
                  <c:v>0.14500000000000005</c:v>
                </c:pt>
                <c:pt idx="216">
                  <c:v>0.14500000000000005</c:v>
                </c:pt>
                <c:pt idx="217">
                  <c:v>0.14500000000000005</c:v>
                </c:pt>
                <c:pt idx="218">
                  <c:v>0.14500000000000005</c:v>
                </c:pt>
                <c:pt idx="219">
                  <c:v>0.14500000000000005</c:v>
                </c:pt>
                <c:pt idx="220">
                  <c:v>0.14500000000000005</c:v>
                </c:pt>
                <c:pt idx="221">
                  <c:v>0.14500000000000005</c:v>
                </c:pt>
                <c:pt idx="222">
                  <c:v>0.14500000000000005</c:v>
                </c:pt>
                <c:pt idx="223">
                  <c:v>0.14500000000000005</c:v>
                </c:pt>
                <c:pt idx="224">
                  <c:v>0.14500000000000005</c:v>
                </c:pt>
                <c:pt idx="225">
                  <c:v>0.14500000000000005</c:v>
                </c:pt>
                <c:pt idx="226">
                  <c:v>0.14500000000000005</c:v>
                </c:pt>
                <c:pt idx="227">
                  <c:v>0.14500000000000005</c:v>
                </c:pt>
                <c:pt idx="228">
                  <c:v>0.14500000000000005</c:v>
                </c:pt>
                <c:pt idx="229">
                  <c:v>0.14500000000000005</c:v>
                </c:pt>
                <c:pt idx="230">
                  <c:v>0.14500000000000005</c:v>
                </c:pt>
                <c:pt idx="231">
                  <c:v>0.14500000000000005</c:v>
                </c:pt>
                <c:pt idx="232">
                  <c:v>0.14500000000000005</c:v>
                </c:pt>
                <c:pt idx="233">
                  <c:v>0.14500000000000005</c:v>
                </c:pt>
                <c:pt idx="234">
                  <c:v>0.14500000000000005</c:v>
                </c:pt>
                <c:pt idx="235">
                  <c:v>0.14500000000000005</c:v>
                </c:pt>
                <c:pt idx="236">
                  <c:v>0.14500000000000005</c:v>
                </c:pt>
                <c:pt idx="237">
                  <c:v>0.14500000000000005</c:v>
                </c:pt>
                <c:pt idx="238">
                  <c:v>0.14500000000000005</c:v>
                </c:pt>
                <c:pt idx="239">
                  <c:v>0.14500000000000005</c:v>
                </c:pt>
                <c:pt idx="240">
                  <c:v>0.14500000000000005</c:v>
                </c:pt>
                <c:pt idx="241">
                  <c:v>0.14500000000000005</c:v>
                </c:pt>
                <c:pt idx="242">
                  <c:v>0.14500000000000005</c:v>
                </c:pt>
                <c:pt idx="243">
                  <c:v>0.14500000000000005</c:v>
                </c:pt>
                <c:pt idx="244">
                  <c:v>0.14500000000000005</c:v>
                </c:pt>
                <c:pt idx="245">
                  <c:v>0.14500000000000005</c:v>
                </c:pt>
                <c:pt idx="246">
                  <c:v>0.14500000000000005</c:v>
                </c:pt>
                <c:pt idx="247">
                  <c:v>0.14500000000000005</c:v>
                </c:pt>
                <c:pt idx="248">
                  <c:v>0.14500000000000005</c:v>
                </c:pt>
                <c:pt idx="249">
                  <c:v>0.14500000000000005</c:v>
                </c:pt>
                <c:pt idx="250">
                  <c:v>0.14500000000000005</c:v>
                </c:pt>
                <c:pt idx="251">
                  <c:v>0.14500000000000005</c:v>
                </c:pt>
                <c:pt idx="252">
                  <c:v>0.14500000000000005</c:v>
                </c:pt>
                <c:pt idx="253">
                  <c:v>0.14500000000000005</c:v>
                </c:pt>
                <c:pt idx="254">
                  <c:v>0.14500000000000005</c:v>
                </c:pt>
                <c:pt idx="255">
                  <c:v>0.14500000000000005</c:v>
                </c:pt>
                <c:pt idx="256">
                  <c:v>0.14500000000000005</c:v>
                </c:pt>
                <c:pt idx="257">
                  <c:v>0.14500000000000005</c:v>
                </c:pt>
                <c:pt idx="258">
                  <c:v>0.14500000000000005</c:v>
                </c:pt>
                <c:pt idx="259">
                  <c:v>0.14500000000000005</c:v>
                </c:pt>
                <c:pt idx="260">
                  <c:v>0.14500000000000005</c:v>
                </c:pt>
                <c:pt idx="261">
                  <c:v>0.14500000000000005</c:v>
                </c:pt>
                <c:pt idx="262">
                  <c:v>0.14500000000000005</c:v>
                </c:pt>
                <c:pt idx="263">
                  <c:v>0.14500000000000005</c:v>
                </c:pt>
                <c:pt idx="264">
                  <c:v>0.14500000000000005</c:v>
                </c:pt>
                <c:pt idx="265">
                  <c:v>0.14500000000000005</c:v>
                </c:pt>
                <c:pt idx="266">
                  <c:v>0.14500000000000005</c:v>
                </c:pt>
                <c:pt idx="267">
                  <c:v>0.14500000000000005</c:v>
                </c:pt>
                <c:pt idx="268">
                  <c:v>0.14500000000000005</c:v>
                </c:pt>
                <c:pt idx="269">
                  <c:v>0.14500000000000005</c:v>
                </c:pt>
                <c:pt idx="270">
                  <c:v>0.14500000000000005</c:v>
                </c:pt>
                <c:pt idx="271">
                  <c:v>0.14500000000000005</c:v>
                </c:pt>
                <c:pt idx="272">
                  <c:v>0.14500000000000005</c:v>
                </c:pt>
                <c:pt idx="273">
                  <c:v>0.14600000000000005</c:v>
                </c:pt>
                <c:pt idx="274">
                  <c:v>0.14600000000000005</c:v>
                </c:pt>
                <c:pt idx="275">
                  <c:v>0.14600000000000005</c:v>
                </c:pt>
                <c:pt idx="276">
                  <c:v>0.14600000000000005</c:v>
                </c:pt>
                <c:pt idx="277">
                  <c:v>0.14600000000000005</c:v>
                </c:pt>
                <c:pt idx="278">
                  <c:v>0.14600000000000005</c:v>
                </c:pt>
                <c:pt idx="279">
                  <c:v>0.14600000000000005</c:v>
                </c:pt>
                <c:pt idx="280">
                  <c:v>0.14600000000000005</c:v>
                </c:pt>
                <c:pt idx="281">
                  <c:v>0.14600000000000005</c:v>
                </c:pt>
                <c:pt idx="282">
                  <c:v>0.14600000000000005</c:v>
                </c:pt>
                <c:pt idx="283">
                  <c:v>0.14500000000000005</c:v>
                </c:pt>
                <c:pt idx="284">
                  <c:v>0.14500000000000005</c:v>
                </c:pt>
                <c:pt idx="285">
                  <c:v>0.14500000000000005</c:v>
                </c:pt>
                <c:pt idx="286">
                  <c:v>0.14500000000000005</c:v>
                </c:pt>
                <c:pt idx="287">
                  <c:v>0.14500000000000005</c:v>
                </c:pt>
                <c:pt idx="288">
                  <c:v>0.14500000000000005</c:v>
                </c:pt>
                <c:pt idx="289">
                  <c:v>0.14500000000000005</c:v>
                </c:pt>
                <c:pt idx="290">
                  <c:v>0.14500000000000005</c:v>
                </c:pt>
                <c:pt idx="291">
                  <c:v>0.14500000000000005</c:v>
                </c:pt>
                <c:pt idx="292">
                  <c:v>0.14500000000000005</c:v>
                </c:pt>
                <c:pt idx="293">
                  <c:v>0.14500000000000005</c:v>
                </c:pt>
                <c:pt idx="294">
                  <c:v>0.14500000000000005</c:v>
                </c:pt>
                <c:pt idx="295">
                  <c:v>0.14500000000000005</c:v>
                </c:pt>
                <c:pt idx="296">
                  <c:v>0.14500000000000005</c:v>
                </c:pt>
                <c:pt idx="297">
                  <c:v>0.14500000000000005</c:v>
                </c:pt>
                <c:pt idx="298">
                  <c:v>0.14500000000000005</c:v>
                </c:pt>
                <c:pt idx="299">
                  <c:v>0.14500000000000005</c:v>
                </c:pt>
                <c:pt idx="300">
                  <c:v>0.14500000000000005</c:v>
                </c:pt>
                <c:pt idx="301">
                  <c:v>0.14500000000000005</c:v>
                </c:pt>
                <c:pt idx="302">
                  <c:v>0.14500000000000005</c:v>
                </c:pt>
                <c:pt idx="303">
                  <c:v>0.14500000000000005</c:v>
                </c:pt>
                <c:pt idx="304">
                  <c:v>0.14600000000000005</c:v>
                </c:pt>
                <c:pt idx="305">
                  <c:v>0.14600000000000005</c:v>
                </c:pt>
                <c:pt idx="306">
                  <c:v>0.14600000000000005</c:v>
                </c:pt>
                <c:pt idx="307">
                  <c:v>0.14600000000000005</c:v>
                </c:pt>
                <c:pt idx="308">
                  <c:v>0.14500000000000005</c:v>
                </c:pt>
                <c:pt idx="309">
                  <c:v>0.14600000000000005</c:v>
                </c:pt>
                <c:pt idx="310">
                  <c:v>0.14600000000000005</c:v>
                </c:pt>
                <c:pt idx="311">
                  <c:v>0.14500000000000005</c:v>
                </c:pt>
                <c:pt idx="312">
                  <c:v>0.14600000000000005</c:v>
                </c:pt>
                <c:pt idx="313">
                  <c:v>0.14500000000000005</c:v>
                </c:pt>
                <c:pt idx="314">
                  <c:v>0.14500000000000005</c:v>
                </c:pt>
                <c:pt idx="315">
                  <c:v>0.14600000000000005</c:v>
                </c:pt>
                <c:pt idx="316">
                  <c:v>0.14500000000000005</c:v>
                </c:pt>
                <c:pt idx="317">
                  <c:v>0.14500000000000005</c:v>
                </c:pt>
                <c:pt idx="318">
                  <c:v>0.14600000000000005</c:v>
                </c:pt>
                <c:pt idx="319">
                  <c:v>0.14600000000000005</c:v>
                </c:pt>
                <c:pt idx="320">
                  <c:v>0.14500000000000005</c:v>
                </c:pt>
                <c:pt idx="321">
                  <c:v>0.14600000000000005</c:v>
                </c:pt>
                <c:pt idx="322">
                  <c:v>0.14600000000000005</c:v>
                </c:pt>
                <c:pt idx="323">
                  <c:v>0.14600000000000005</c:v>
                </c:pt>
                <c:pt idx="324">
                  <c:v>0.14500000000000005</c:v>
                </c:pt>
                <c:pt idx="325">
                  <c:v>0.14600000000000005</c:v>
                </c:pt>
                <c:pt idx="326">
                  <c:v>0.14600000000000005</c:v>
                </c:pt>
                <c:pt idx="327">
                  <c:v>0.14600000000000005</c:v>
                </c:pt>
                <c:pt idx="328">
                  <c:v>0.14600000000000005</c:v>
                </c:pt>
                <c:pt idx="329">
                  <c:v>0.14600000000000005</c:v>
                </c:pt>
                <c:pt idx="330">
                  <c:v>0.14600000000000005</c:v>
                </c:pt>
                <c:pt idx="331">
                  <c:v>0.14600000000000005</c:v>
                </c:pt>
                <c:pt idx="332">
                  <c:v>0.14600000000000005</c:v>
                </c:pt>
                <c:pt idx="333">
                  <c:v>0.14600000000000005</c:v>
                </c:pt>
                <c:pt idx="334">
                  <c:v>0.14600000000000005</c:v>
                </c:pt>
                <c:pt idx="335">
                  <c:v>0.14600000000000005</c:v>
                </c:pt>
                <c:pt idx="336">
                  <c:v>0.14600000000000005</c:v>
                </c:pt>
                <c:pt idx="337">
                  <c:v>0.14600000000000005</c:v>
                </c:pt>
                <c:pt idx="338">
                  <c:v>0.14600000000000005</c:v>
                </c:pt>
                <c:pt idx="339">
                  <c:v>0.14600000000000005</c:v>
                </c:pt>
                <c:pt idx="340">
                  <c:v>0.14600000000000005</c:v>
                </c:pt>
                <c:pt idx="341">
                  <c:v>0.14600000000000005</c:v>
                </c:pt>
                <c:pt idx="342">
                  <c:v>0.14600000000000005</c:v>
                </c:pt>
                <c:pt idx="343">
                  <c:v>0.14600000000000005</c:v>
                </c:pt>
                <c:pt idx="344">
                  <c:v>0.14600000000000005</c:v>
                </c:pt>
                <c:pt idx="345">
                  <c:v>0.14600000000000005</c:v>
                </c:pt>
                <c:pt idx="346">
                  <c:v>0.14600000000000005</c:v>
                </c:pt>
                <c:pt idx="347">
                  <c:v>0.14600000000000005</c:v>
                </c:pt>
                <c:pt idx="348">
                  <c:v>0.14600000000000005</c:v>
                </c:pt>
                <c:pt idx="349">
                  <c:v>0.14600000000000005</c:v>
                </c:pt>
                <c:pt idx="350">
                  <c:v>0.14600000000000005</c:v>
                </c:pt>
                <c:pt idx="351">
                  <c:v>0.14600000000000005</c:v>
                </c:pt>
                <c:pt idx="352">
                  <c:v>0.14600000000000005</c:v>
                </c:pt>
                <c:pt idx="353">
                  <c:v>0.14600000000000005</c:v>
                </c:pt>
                <c:pt idx="354">
                  <c:v>0.14600000000000005</c:v>
                </c:pt>
                <c:pt idx="355">
                  <c:v>0.14600000000000005</c:v>
                </c:pt>
                <c:pt idx="356">
                  <c:v>0.14600000000000005</c:v>
                </c:pt>
                <c:pt idx="357">
                  <c:v>0.14600000000000005</c:v>
                </c:pt>
                <c:pt idx="358">
                  <c:v>0.14600000000000005</c:v>
                </c:pt>
                <c:pt idx="359">
                  <c:v>0.14600000000000005</c:v>
                </c:pt>
                <c:pt idx="360">
                  <c:v>0.14600000000000005</c:v>
                </c:pt>
                <c:pt idx="361">
                  <c:v>0.14600000000000005</c:v>
                </c:pt>
                <c:pt idx="362">
                  <c:v>0.14600000000000005</c:v>
                </c:pt>
                <c:pt idx="363">
                  <c:v>0.14600000000000005</c:v>
                </c:pt>
                <c:pt idx="364">
                  <c:v>0.14600000000000005</c:v>
                </c:pt>
                <c:pt idx="365">
                  <c:v>0.14600000000000005</c:v>
                </c:pt>
                <c:pt idx="366">
                  <c:v>0.14600000000000005</c:v>
                </c:pt>
                <c:pt idx="367">
                  <c:v>0.14600000000000005</c:v>
                </c:pt>
                <c:pt idx="368">
                  <c:v>0.14600000000000005</c:v>
                </c:pt>
                <c:pt idx="369">
                  <c:v>0.14600000000000005</c:v>
                </c:pt>
                <c:pt idx="370">
                  <c:v>0.14600000000000005</c:v>
                </c:pt>
                <c:pt idx="371">
                  <c:v>0.14600000000000005</c:v>
                </c:pt>
                <c:pt idx="372">
                  <c:v>0.14600000000000005</c:v>
                </c:pt>
                <c:pt idx="373">
                  <c:v>0.14600000000000005</c:v>
                </c:pt>
                <c:pt idx="374">
                  <c:v>0.14600000000000005</c:v>
                </c:pt>
                <c:pt idx="375">
                  <c:v>0.14600000000000005</c:v>
                </c:pt>
                <c:pt idx="376">
                  <c:v>0.14600000000000005</c:v>
                </c:pt>
                <c:pt idx="377">
                  <c:v>0.14600000000000005</c:v>
                </c:pt>
                <c:pt idx="378">
                  <c:v>0.14600000000000005</c:v>
                </c:pt>
                <c:pt idx="379">
                  <c:v>0.14600000000000005</c:v>
                </c:pt>
                <c:pt idx="380">
                  <c:v>0.14600000000000005</c:v>
                </c:pt>
                <c:pt idx="381">
                  <c:v>0.14600000000000005</c:v>
                </c:pt>
                <c:pt idx="382">
                  <c:v>0.14600000000000005</c:v>
                </c:pt>
                <c:pt idx="383">
                  <c:v>0.14600000000000005</c:v>
                </c:pt>
                <c:pt idx="384">
                  <c:v>0.14600000000000005</c:v>
                </c:pt>
                <c:pt idx="385">
                  <c:v>0.14600000000000005</c:v>
                </c:pt>
                <c:pt idx="386">
                  <c:v>0.14600000000000005</c:v>
                </c:pt>
                <c:pt idx="387">
                  <c:v>0.14600000000000005</c:v>
                </c:pt>
                <c:pt idx="388">
                  <c:v>0.14600000000000005</c:v>
                </c:pt>
                <c:pt idx="389">
                  <c:v>0.14600000000000005</c:v>
                </c:pt>
                <c:pt idx="390">
                  <c:v>0.14600000000000005</c:v>
                </c:pt>
                <c:pt idx="391">
                  <c:v>0.14600000000000005</c:v>
                </c:pt>
                <c:pt idx="392">
                  <c:v>0.14600000000000005</c:v>
                </c:pt>
                <c:pt idx="393">
                  <c:v>0.14600000000000005</c:v>
                </c:pt>
                <c:pt idx="394">
                  <c:v>0.14600000000000005</c:v>
                </c:pt>
                <c:pt idx="395">
                  <c:v>0.14600000000000005</c:v>
                </c:pt>
                <c:pt idx="396">
                  <c:v>0.14600000000000005</c:v>
                </c:pt>
                <c:pt idx="397">
                  <c:v>0.14600000000000005</c:v>
                </c:pt>
                <c:pt idx="398">
                  <c:v>0.14600000000000005</c:v>
                </c:pt>
                <c:pt idx="399">
                  <c:v>0.14600000000000005</c:v>
                </c:pt>
                <c:pt idx="400">
                  <c:v>0.14600000000000005</c:v>
                </c:pt>
                <c:pt idx="401">
                  <c:v>0.14600000000000005</c:v>
                </c:pt>
                <c:pt idx="402">
                  <c:v>0.14600000000000005</c:v>
                </c:pt>
                <c:pt idx="403">
                  <c:v>0.14600000000000005</c:v>
                </c:pt>
                <c:pt idx="404">
                  <c:v>0.14600000000000005</c:v>
                </c:pt>
                <c:pt idx="405">
                  <c:v>0.14600000000000005</c:v>
                </c:pt>
                <c:pt idx="406">
                  <c:v>0.14600000000000005</c:v>
                </c:pt>
                <c:pt idx="407">
                  <c:v>0.14600000000000005</c:v>
                </c:pt>
                <c:pt idx="408">
                  <c:v>0.14600000000000005</c:v>
                </c:pt>
                <c:pt idx="409">
                  <c:v>0.14600000000000005</c:v>
                </c:pt>
                <c:pt idx="410">
                  <c:v>0.14600000000000005</c:v>
                </c:pt>
                <c:pt idx="411">
                  <c:v>0.14600000000000005</c:v>
                </c:pt>
                <c:pt idx="412">
                  <c:v>0.14600000000000005</c:v>
                </c:pt>
                <c:pt idx="413">
                  <c:v>0.14600000000000005</c:v>
                </c:pt>
                <c:pt idx="414">
                  <c:v>0.14600000000000005</c:v>
                </c:pt>
                <c:pt idx="415">
                  <c:v>0.14600000000000005</c:v>
                </c:pt>
                <c:pt idx="416">
                  <c:v>0.14600000000000005</c:v>
                </c:pt>
                <c:pt idx="417">
                  <c:v>0.14600000000000005</c:v>
                </c:pt>
                <c:pt idx="418">
                  <c:v>0.14600000000000005</c:v>
                </c:pt>
                <c:pt idx="419">
                  <c:v>0.14600000000000005</c:v>
                </c:pt>
                <c:pt idx="420">
                  <c:v>0.14600000000000005</c:v>
                </c:pt>
                <c:pt idx="421">
                  <c:v>0.14900000000000005</c:v>
                </c:pt>
                <c:pt idx="422">
                  <c:v>0.15500000000000005</c:v>
                </c:pt>
                <c:pt idx="423">
                  <c:v>0.16400000000000003</c:v>
                </c:pt>
                <c:pt idx="424">
                  <c:v>0.16700000000000004</c:v>
                </c:pt>
                <c:pt idx="425">
                  <c:v>0.16900000000000004</c:v>
                </c:pt>
                <c:pt idx="426">
                  <c:v>0.17100000000000001</c:v>
                </c:pt>
                <c:pt idx="427">
                  <c:v>0.17300000000000001</c:v>
                </c:pt>
                <c:pt idx="428">
                  <c:v>0.17600000000000005</c:v>
                </c:pt>
                <c:pt idx="429">
                  <c:v>0.17800000000000005</c:v>
                </c:pt>
                <c:pt idx="430">
                  <c:v>0.18000000000000005</c:v>
                </c:pt>
                <c:pt idx="431">
                  <c:v>0.18200000000000005</c:v>
                </c:pt>
                <c:pt idx="432">
                  <c:v>0.18400000000000005</c:v>
                </c:pt>
                <c:pt idx="433">
                  <c:v>0.18600000000000005</c:v>
                </c:pt>
                <c:pt idx="434">
                  <c:v>0.18900000000000006</c:v>
                </c:pt>
                <c:pt idx="435">
                  <c:v>0.19100000000000003</c:v>
                </c:pt>
                <c:pt idx="436">
                  <c:v>0.19300000000000003</c:v>
                </c:pt>
                <c:pt idx="437">
                  <c:v>0.19500000000000003</c:v>
                </c:pt>
                <c:pt idx="438">
                  <c:v>0.19800000000000004</c:v>
                </c:pt>
                <c:pt idx="439">
                  <c:v>0.2</c:v>
                </c:pt>
                <c:pt idx="440">
                  <c:v>0.2</c:v>
                </c:pt>
                <c:pt idx="441">
                  <c:v>0.20100000000000001</c:v>
                </c:pt>
                <c:pt idx="442">
                  <c:v>0.20200000000000001</c:v>
                </c:pt>
                <c:pt idx="443">
                  <c:v>0.20300000000000001</c:v>
                </c:pt>
                <c:pt idx="444">
                  <c:v>0.20200000000000001</c:v>
                </c:pt>
                <c:pt idx="445">
                  <c:v>0.20300000000000001</c:v>
                </c:pt>
                <c:pt idx="446">
                  <c:v>0.20200000000000001</c:v>
                </c:pt>
                <c:pt idx="447">
                  <c:v>0.20200000000000001</c:v>
                </c:pt>
                <c:pt idx="448">
                  <c:v>0.20300000000000001</c:v>
                </c:pt>
                <c:pt idx="449">
                  <c:v>0.20300000000000001</c:v>
                </c:pt>
                <c:pt idx="450">
                  <c:v>0.20300000000000001</c:v>
                </c:pt>
                <c:pt idx="451">
                  <c:v>0.20200000000000001</c:v>
                </c:pt>
                <c:pt idx="452">
                  <c:v>0.20200000000000001</c:v>
                </c:pt>
                <c:pt idx="453">
                  <c:v>0.20200000000000001</c:v>
                </c:pt>
                <c:pt idx="454">
                  <c:v>0.20200000000000001</c:v>
                </c:pt>
                <c:pt idx="455">
                  <c:v>0.20200000000000001</c:v>
                </c:pt>
                <c:pt idx="456">
                  <c:v>0.20200000000000001</c:v>
                </c:pt>
                <c:pt idx="457">
                  <c:v>0.20200000000000001</c:v>
                </c:pt>
                <c:pt idx="458">
                  <c:v>0.20200000000000001</c:v>
                </c:pt>
                <c:pt idx="459">
                  <c:v>0.20200000000000001</c:v>
                </c:pt>
                <c:pt idx="460">
                  <c:v>0.20200000000000001</c:v>
                </c:pt>
                <c:pt idx="461">
                  <c:v>0.20300000000000001</c:v>
                </c:pt>
                <c:pt idx="462">
                  <c:v>0.20300000000000001</c:v>
                </c:pt>
                <c:pt idx="463">
                  <c:v>0.20300000000000001</c:v>
                </c:pt>
                <c:pt idx="464">
                  <c:v>0.20300000000000001</c:v>
                </c:pt>
                <c:pt idx="465">
                  <c:v>0.20300000000000001</c:v>
                </c:pt>
                <c:pt idx="466">
                  <c:v>0.20300000000000001</c:v>
                </c:pt>
                <c:pt idx="467">
                  <c:v>0.20300000000000001</c:v>
                </c:pt>
                <c:pt idx="468">
                  <c:v>0.20300000000000001</c:v>
                </c:pt>
                <c:pt idx="469">
                  <c:v>0.20300000000000001</c:v>
                </c:pt>
                <c:pt idx="470">
                  <c:v>0.20300000000000001</c:v>
                </c:pt>
                <c:pt idx="471">
                  <c:v>0.20300000000000001</c:v>
                </c:pt>
                <c:pt idx="472">
                  <c:v>0.20300000000000001</c:v>
                </c:pt>
                <c:pt idx="473">
                  <c:v>0.20300000000000001</c:v>
                </c:pt>
                <c:pt idx="474">
                  <c:v>0.20300000000000001</c:v>
                </c:pt>
                <c:pt idx="475">
                  <c:v>0.20300000000000001</c:v>
                </c:pt>
                <c:pt idx="476">
                  <c:v>0.20300000000000001</c:v>
                </c:pt>
                <c:pt idx="477">
                  <c:v>0.20300000000000001</c:v>
                </c:pt>
                <c:pt idx="478">
                  <c:v>0.20300000000000001</c:v>
                </c:pt>
                <c:pt idx="479">
                  <c:v>0.20300000000000001</c:v>
                </c:pt>
                <c:pt idx="480">
                  <c:v>0.20300000000000001</c:v>
                </c:pt>
                <c:pt idx="481">
                  <c:v>0.20300000000000001</c:v>
                </c:pt>
                <c:pt idx="482">
                  <c:v>0.20300000000000001</c:v>
                </c:pt>
                <c:pt idx="483">
                  <c:v>0.20300000000000001</c:v>
                </c:pt>
                <c:pt idx="484">
                  <c:v>0.20300000000000001</c:v>
                </c:pt>
                <c:pt idx="485">
                  <c:v>0.20300000000000001</c:v>
                </c:pt>
                <c:pt idx="486">
                  <c:v>0.20300000000000001</c:v>
                </c:pt>
                <c:pt idx="487">
                  <c:v>0.20300000000000001</c:v>
                </c:pt>
                <c:pt idx="488">
                  <c:v>0.20300000000000001</c:v>
                </c:pt>
                <c:pt idx="489">
                  <c:v>0.20300000000000001</c:v>
                </c:pt>
                <c:pt idx="490">
                  <c:v>0.20300000000000001</c:v>
                </c:pt>
                <c:pt idx="491">
                  <c:v>0.20400000000000001</c:v>
                </c:pt>
                <c:pt idx="492">
                  <c:v>0.20300000000000001</c:v>
                </c:pt>
                <c:pt idx="493">
                  <c:v>0.20300000000000001</c:v>
                </c:pt>
                <c:pt idx="494">
                  <c:v>0.20300000000000001</c:v>
                </c:pt>
                <c:pt idx="495">
                  <c:v>0.20300000000000001</c:v>
                </c:pt>
                <c:pt idx="496">
                  <c:v>0.20300000000000001</c:v>
                </c:pt>
                <c:pt idx="497">
                  <c:v>0.20300000000000001</c:v>
                </c:pt>
                <c:pt idx="498">
                  <c:v>0.20300000000000001</c:v>
                </c:pt>
                <c:pt idx="499">
                  <c:v>0.20300000000000001</c:v>
                </c:pt>
                <c:pt idx="500">
                  <c:v>0.20300000000000001</c:v>
                </c:pt>
                <c:pt idx="501">
                  <c:v>0.20300000000000001</c:v>
                </c:pt>
                <c:pt idx="502">
                  <c:v>0.20300000000000001</c:v>
                </c:pt>
                <c:pt idx="503">
                  <c:v>0.20300000000000001</c:v>
                </c:pt>
                <c:pt idx="504">
                  <c:v>0.20300000000000001</c:v>
                </c:pt>
                <c:pt idx="505">
                  <c:v>0.20300000000000001</c:v>
                </c:pt>
                <c:pt idx="506">
                  <c:v>0.20300000000000001</c:v>
                </c:pt>
                <c:pt idx="507">
                  <c:v>0.20300000000000001</c:v>
                </c:pt>
                <c:pt idx="508">
                  <c:v>0.20300000000000001</c:v>
                </c:pt>
                <c:pt idx="509">
                  <c:v>0.20300000000000001</c:v>
                </c:pt>
                <c:pt idx="510">
                  <c:v>0.20300000000000001</c:v>
                </c:pt>
                <c:pt idx="511">
                  <c:v>0.20300000000000001</c:v>
                </c:pt>
                <c:pt idx="512">
                  <c:v>0.20300000000000001</c:v>
                </c:pt>
                <c:pt idx="513">
                  <c:v>0.20300000000000001</c:v>
                </c:pt>
                <c:pt idx="514">
                  <c:v>0.20300000000000001</c:v>
                </c:pt>
                <c:pt idx="515">
                  <c:v>0.20300000000000001</c:v>
                </c:pt>
                <c:pt idx="516">
                  <c:v>0.20300000000000001</c:v>
                </c:pt>
                <c:pt idx="517">
                  <c:v>0.20300000000000001</c:v>
                </c:pt>
                <c:pt idx="518">
                  <c:v>0.20300000000000001</c:v>
                </c:pt>
                <c:pt idx="519">
                  <c:v>0.20300000000000001</c:v>
                </c:pt>
                <c:pt idx="520">
                  <c:v>0.20300000000000001</c:v>
                </c:pt>
                <c:pt idx="521">
                  <c:v>0.20300000000000001</c:v>
                </c:pt>
                <c:pt idx="522">
                  <c:v>0.20300000000000001</c:v>
                </c:pt>
                <c:pt idx="523">
                  <c:v>0.20300000000000001</c:v>
                </c:pt>
                <c:pt idx="524">
                  <c:v>0.20300000000000001</c:v>
                </c:pt>
                <c:pt idx="525">
                  <c:v>0.20300000000000001</c:v>
                </c:pt>
                <c:pt idx="526">
                  <c:v>0.20300000000000001</c:v>
                </c:pt>
                <c:pt idx="527">
                  <c:v>0.20300000000000001</c:v>
                </c:pt>
                <c:pt idx="528">
                  <c:v>0.20300000000000001</c:v>
                </c:pt>
                <c:pt idx="529">
                  <c:v>0.20300000000000001</c:v>
                </c:pt>
                <c:pt idx="530">
                  <c:v>0.20300000000000001</c:v>
                </c:pt>
                <c:pt idx="531">
                  <c:v>0.20300000000000001</c:v>
                </c:pt>
                <c:pt idx="532">
                  <c:v>0.20300000000000001</c:v>
                </c:pt>
                <c:pt idx="533">
                  <c:v>0.20300000000000001</c:v>
                </c:pt>
                <c:pt idx="534">
                  <c:v>0.20300000000000001</c:v>
                </c:pt>
                <c:pt idx="535">
                  <c:v>0.20300000000000001</c:v>
                </c:pt>
                <c:pt idx="536">
                  <c:v>0.20300000000000001</c:v>
                </c:pt>
                <c:pt idx="537">
                  <c:v>0.20300000000000001</c:v>
                </c:pt>
                <c:pt idx="538">
                  <c:v>0.20400000000000001</c:v>
                </c:pt>
                <c:pt idx="539">
                  <c:v>0.20400000000000001</c:v>
                </c:pt>
                <c:pt idx="540">
                  <c:v>0.20400000000000001</c:v>
                </c:pt>
                <c:pt idx="541">
                  <c:v>0.20400000000000001</c:v>
                </c:pt>
                <c:pt idx="542">
                  <c:v>0.20400000000000001</c:v>
                </c:pt>
                <c:pt idx="543">
                  <c:v>0.20400000000000001</c:v>
                </c:pt>
                <c:pt idx="544">
                  <c:v>0.20400000000000001</c:v>
                </c:pt>
                <c:pt idx="545">
                  <c:v>0.20400000000000001</c:v>
                </c:pt>
                <c:pt idx="546">
                  <c:v>0.20500000000000004</c:v>
                </c:pt>
                <c:pt idx="547">
                  <c:v>0.20500000000000004</c:v>
                </c:pt>
                <c:pt idx="548">
                  <c:v>0.20500000000000004</c:v>
                </c:pt>
                <c:pt idx="549">
                  <c:v>0.20500000000000004</c:v>
                </c:pt>
                <c:pt idx="550">
                  <c:v>0.20500000000000004</c:v>
                </c:pt>
                <c:pt idx="551">
                  <c:v>0.20500000000000004</c:v>
                </c:pt>
                <c:pt idx="552">
                  <c:v>0.20500000000000004</c:v>
                </c:pt>
                <c:pt idx="553">
                  <c:v>0.20500000000000004</c:v>
                </c:pt>
                <c:pt idx="554">
                  <c:v>0.20500000000000004</c:v>
                </c:pt>
                <c:pt idx="555">
                  <c:v>0.20500000000000004</c:v>
                </c:pt>
                <c:pt idx="556">
                  <c:v>0.20500000000000004</c:v>
                </c:pt>
                <c:pt idx="557">
                  <c:v>0.20500000000000004</c:v>
                </c:pt>
                <c:pt idx="558">
                  <c:v>0.20500000000000004</c:v>
                </c:pt>
                <c:pt idx="559">
                  <c:v>0.20500000000000004</c:v>
                </c:pt>
                <c:pt idx="560">
                  <c:v>0.20500000000000004</c:v>
                </c:pt>
                <c:pt idx="561">
                  <c:v>0.20500000000000004</c:v>
                </c:pt>
                <c:pt idx="562">
                  <c:v>0.20500000000000004</c:v>
                </c:pt>
                <c:pt idx="563">
                  <c:v>0.20500000000000004</c:v>
                </c:pt>
                <c:pt idx="564">
                  <c:v>0.20500000000000004</c:v>
                </c:pt>
                <c:pt idx="565">
                  <c:v>0.20500000000000004</c:v>
                </c:pt>
                <c:pt idx="566">
                  <c:v>0.20500000000000004</c:v>
                </c:pt>
                <c:pt idx="567">
                  <c:v>0.20500000000000004</c:v>
                </c:pt>
                <c:pt idx="568">
                  <c:v>0.20500000000000004</c:v>
                </c:pt>
                <c:pt idx="569">
                  <c:v>0.20500000000000004</c:v>
                </c:pt>
                <c:pt idx="570">
                  <c:v>0.20500000000000004</c:v>
                </c:pt>
                <c:pt idx="571">
                  <c:v>0.20500000000000004</c:v>
                </c:pt>
                <c:pt idx="572">
                  <c:v>0.20500000000000004</c:v>
                </c:pt>
                <c:pt idx="573">
                  <c:v>0.20500000000000004</c:v>
                </c:pt>
                <c:pt idx="574">
                  <c:v>0.20500000000000004</c:v>
                </c:pt>
                <c:pt idx="575">
                  <c:v>0.20500000000000004</c:v>
                </c:pt>
                <c:pt idx="576">
                  <c:v>0.20500000000000004</c:v>
                </c:pt>
                <c:pt idx="577">
                  <c:v>0.20500000000000004</c:v>
                </c:pt>
                <c:pt idx="578">
                  <c:v>0.20500000000000004</c:v>
                </c:pt>
                <c:pt idx="579">
                  <c:v>0.20500000000000004</c:v>
                </c:pt>
                <c:pt idx="580">
                  <c:v>0.20500000000000004</c:v>
                </c:pt>
                <c:pt idx="581">
                  <c:v>0.20500000000000004</c:v>
                </c:pt>
                <c:pt idx="582">
                  <c:v>0.20500000000000004</c:v>
                </c:pt>
                <c:pt idx="583">
                  <c:v>0.20500000000000004</c:v>
                </c:pt>
                <c:pt idx="584">
                  <c:v>0.20500000000000004</c:v>
                </c:pt>
                <c:pt idx="585">
                  <c:v>0.20500000000000004</c:v>
                </c:pt>
                <c:pt idx="586">
                  <c:v>0.20500000000000004</c:v>
                </c:pt>
                <c:pt idx="587">
                  <c:v>0.20500000000000004</c:v>
                </c:pt>
                <c:pt idx="588">
                  <c:v>0.20500000000000004</c:v>
                </c:pt>
                <c:pt idx="589">
                  <c:v>0.20500000000000004</c:v>
                </c:pt>
                <c:pt idx="590">
                  <c:v>0.20500000000000004</c:v>
                </c:pt>
                <c:pt idx="591">
                  <c:v>0.20500000000000004</c:v>
                </c:pt>
                <c:pt idx="592">
                  <c:v>0.20500000000000004</c:v>
                </c:pt>
                <c:pt idx="593">
                  <c:v>0.20500000000000004</c:v>
                </c:pt>
                <c:pt idx="594">
                  <c:v>0.20500000000000004</c:v>
                </c:pt>
                <c:pt idx="595">
                  <c:v>0.20500000000000004</c:v>
                </c:pt>
                <c:pt idx="596">
                  <c:v>0.20500000000000004</c:v>
                </c:pt>
                <c:pt idx="597">
                  <c:v>0.20500000000000004</c:v>
                </c:pt>
                <c:pt idx="598">
                  <c:v>0.20500000000000004</c:v>
                </c:pt>
                <c:pt idx="599">
                  <c:v>0.20500000000000004</c:v>
                </c:pt>
                <c:pt idx="600">
                  <c:v>0.20500000000000004</c:v>
                </c:pt>
                <c:pt idx="601">
                  <c:v>0.20500000000000004</c:v>
                </c:pt>
                <c:pt idx="602">
                  <c:v>0.20500000000000004</c:v>
                </c:pt>
                <c:pt idx="603">
                  <c:v>0.20500000000000004</c:v>
                </c:pt>
                <c:pt idx="604">
                  <c:v>0.20500000000000004</c:v>
                </c:pt>
                <c:pt idx="605">
                  <c:v>0.20500000000000004</c:v>
                </c:pt>
                <c:pt idx="606">
                  <c:v>0.20500000000000004</c:v>
                </c:pt>
                <c:pt idx="607">
                  <c:v>0.20500000000000004</c:v>
                </c:pt>
                <c:pt idx="608">
                  <c:v>0.20500000000000004</c:v>
                </c:pt>
                <c:pt idx="609">
                  <c:v>0.20500000000000004</c:v>
                </c:pt>
                <c:pt idx="610">
                  <c:v>0.20500000000000004</c:v>
                </c:pt>
                <c:pt idx="611">
                  <c:v>0.20500000000000004</c:v>
                </c:pt>
                <c:pt idx="612">
                  <c:v>0.20500000000000004</c:v>
                </c:pt>
                <c:pt idx="613">
                  <c:v>0.20500000000000004</c:v>
                </c:pt>
                <c:pt idx="614">
                  <c:v>0.20500000000000004</c:v>
                </c:pt>
                <c:pt idx="615">
                  <c:v>0.20500000000000004</c:v>
                </c:pt>
                <c:pt idx="616">
                  <c:v>0.20500000000000004</c:v>
                </c:pt>
                <c:pt idx="617">
                  <c:v>0.20500000000000004</c:v>
                </c:pt>
                <c:pt idx="618">
                  <c:v>0.20500000000000004</c:v>
                </c:pt>
                <c:pt idx="619">
                  <c:v>0.20500000000000004</c:v>
                </c:pt>
                <c:pt idx="620">
                  <c:v>0.20500000000000004</c:v>
                </c:pt>
                <c:pt idx="621">
                  <c:v>0.20500000000000004</c:v>
                </c:pt>
                <c:pt idx="622">
                  <c:v>0.20500000000000004</c:v>
                </c:pt>
                <c:pt idx="623">
                  <c:v>0.20500000000000004</c:v>
                </c:pt>
                <c:pt idx="624">
                  <c:v>0.20500000000000004</c:v>
                </c:pt>
                <c:pt idx="625">
                  <c:v>0.20500000000000004</c:v>
                </c:pt>
                <c:pt idx="626">
                  <c:v>0.20500000000000004</c:v>
                </c:pt>
                <c:pt idx="627">
                  <c:v>0.20500000000000004</c:v>
                </c:pt>
                <c:pt idx="628">
                  <c:v>0.20500000000000004</c:v>
                </c:pt>
                <c:pt idx="629">
                  <c:v>0.20500000000000004</c:v>
                </c:pt>
                <c:pt idx="630">
                  <c:v>0.20500000000000004</c:v>
                </c:pt>
                <c:pt idx="631">
                  <c:v>0.20500000000000004</c:v>
                </c:pt>
                <c:pt idx="632">
                  <c:v>0.20500000000000004</c:v>
                </c:pt>
                <c:pt idx="633">
                  <c:v>0.20500000000000004</c:v>
                </c:pt>
                <c:pt idx="634">
                  <c:v>0.20500000000000004</c:v>
                </c:pt>
                <c:pt idx="635">
                  <c:v>0.20500000000000004</c:v>
                </c:pt>
                <c:pt idx="636">
                  <c:v>0.20500000000000004</c:v>
                </c:pt>
                <c:pt idx="637">
                  <c:v>0.20500000000000004</c:v>
                </c:pt>
                <c:pt idx="638">
                  <c:v>0.20500000000000004</c:v>
                </c:pt>
                <c:pt idx="639">
                  <c:v>0.20500000000000004</c:v>
                </c:pt>
                <c:pt idx="640">
                  <c:v>0.20500000000000004</c:v>
                </c:pt>
                <c:pt idx="641">
                  <c:v>0.20500000000000004</c:v>
                </c:pt>
                <c:pt idx="642">
                  <c:v>0.20500000000000004</c:v>
                </c:pt>
                <c:pt idx="643">
                  <c:v>0.20500000000000004</c:v>
                </c:pt>
                <c:pt idx="644">
                  <c:v>0.20500000000000004</c:v>
                </c:pt>
                <c:pt idx="645">
                  <c:v>0.20500000000000004</c:v>
                </c:pt>
                <c:pt idx="646">
                  <c:v>0.20500000000000004</c:v>
                </c:pt>
                <c:pt idx="647">
                  <c:v>0.20500000000000004</c:v>
                </c:pt>
                <c:pt idx="648">
                  <c:v>0.20500000000000004</c:v>
                </c:pt>
                <c:pt idx="649">
                  <c:v>0.20500000000000004</c:v>
                </c:pt>
                <c:pt idx="650">
                  <c:v>0.20500000000000004</c:v>
                </c:pt>
                <c:pt idx="651">
                  <c:v>0.20500000000000004</c:v>
                </c:pt>
                <c:pt idx="652">
                  <c:v>0.20500000000000004</c:v>
                </c:pt>
                <c:pt idx="653">
                  <c:v>0.20500000000000004</c:v>
                </c:pt>
                <c:pt idx="654">
                  <c:v>0.20500000000000004</c:v>
                </c:pt>
                <c:pt idx="655">
                  <c:v>0.20500000000000004</c:v>
                </c:pt>
                <c:pt idx="656">
                  <c:v>0.20600000000000004</c:v>
                </c:pt>
                <c:pt idx="657">
                  <c:v>0.20500000000000004</c:v>
                </c:pt>
                <c:pt idx="658">
                  <c:v>0.20600000000000004</c:v>
                </c:pt>
                <c:pt idx="659">
                  <c:v>0.20500000000000004</c:v>
                </c:pt>
                <c:pt idx="660">
                  <c:v>0.20600000000000004</c:v>
                </c:pt>
                <c:pt idx="661">
                  <c:v>0.20600000000000004</c:v>
                </c:pt>
                <c:pt idx="662">
                  <c:v>0.20500000000000004</c:v>
                </c:pt>
                <c:pt idx="663">
                  <c:v>0.20600000000000004</c:v>
                </c:pt>
                <c:pt idx="664">
                  <c:v>0.20600000000000004</c:v>
                </c:pt>
                <c:pt idx="665">
                  <c:v>0.20600000000000004</c:v>
                </c:pt>
                <c:pt idx="666">
                  <c:v>0.20600000000000004</c:v>
                </c:pt>
                <c:pt idx="667">
                  <c:v>0.20600000000000004</c:v>
                </c:pt>
                <c:pt idx="668">
                  <c:v>0.20600000000000004</c:v>
                </c:pt>
                <c:pt idx="669">
                  <c:v>0.20600000000000004</c:v>
                </c:pt>
                <c:pt idx="670">
                  <c:v>0.20600000000000004</c:v>
                </c:pt>
                <c:pt idx="671">
                  <c:v>0.20600000000000004</c:v>
                </c:pt>
                <c:pt idx="672">
                  <c:v>0.20600000000000004</c:v>
                </c:pt>
                <c:pt idx="673">
                  <c:v>0.20600000000000004</c:v>
                </c:pt>
                <c:pt idx="674">
                  <c:v>0.20600000000000004</c:v>
                </c:pt>
                <c:pt idx="675">
                  <c:v>0.20600000000000004</c:v>
                </c:pt>
                <c:pt idx="676">
                  <c:v>0.20600000000000004</c:v>
                </c:pt>
                <c:pt idx="677">
                  <c:v>0.20600000000000004</c:v>
                </c:pt>
                <c:pt idx="678">
                  <c:v>0.20600000000000004</c:v>
                </c:pt>
                <c:pt idx="679">
                  <c:v>0.20600000000000004</c:v>
                </c:pt>
                <c:pt idx="680">
                  <c:v>0.20600000000000004</c:v>
                </c:pt>
                <c:pt idx="681">
                  <c:v>0.20600000000000004</c:v>
                </c:pt>
                <c:pt idx="682">
                  <c:v>0.20600000000000004</c:v>
                </c:pt>
                <c:pt idx="683">
                  <c:v>0.20600000000000004</c:v>
                </c:pt>
                <c:pt idx="684">
                  <c:v>0.20600000000000004</c:v>
                </c:pt>
                <c:pt idx="685">
                  <c:v>0.20600000000000004</c:v>
                </c:pt>
                <c:pt idx="686">
                  <c:v>0.20600000000000004</c:v>
                </c:pt>
                <c:pt idx="687">
                  <c:v>0.20600000000000004</c:v>
                </c:pt>
                <c:pt idx="688">
                  <c:v>0.20600000000000004</c:v>
                </c:pt>
                <c:pt idx="689">
                  <c:v>0.20600000000000004</c:v>
                </c:pt>
                <c:pt idx="690">
                  <c:v>0.20600000000000004</c:v>
                </c:pt>
                <c:pt idx="691">
                  <c:v>0.20600000000000004</c:v>
                </c:pt>
                <c:pt idx="692">
                  <c:v>0.20600000000000004</c:v>
                </c:pt>
                <c:pt idx="693">
                  <c:v>0.20600000000000004</c:v>
                </c:pt>
                <c:pt idx="694">
                  <c:v>0.20600000000000004</c:v>
                </c:pt>
                <c:pt idx="695">
                  <c:v>0.20600000000000004</c:v>
                </c:pt>
                <c:pt idx="696">
                  <c:v>0.20600000000000004</c:v>
                </c:pt>
                <c:pt idx="697">
                  <c:v>0.20600000000000004</c:v>
                </c:pt>
                <c:pt idx="698">
                  <c:v>0.20600000000000004</c:v>
                </c:pt>
                <c:pt idx="699">
                  <c:v>0.20600000000000004</c:v>
                </c:pt>
                <c:pt idx="700">
                  <c:v>0.20600000000000004</c:v>
                </c:pt>
                <c:pt idx="701">
                  <c:v>0.20600000000000004</c:v>
                </c:pt>
                <c:pt idx="702">
                  <c:v>0.20600000000000004</c:v>
                </c:pt>
                <c:pt idx="703">
                  <c:v>0.20600000000000004</c:v>
                </c:pt>
                <c:pt idx="704">
                  <c:v>0.20600000000000004</c:v>
                </c:pt>
                <c:pt idx="705">
                  <c:v>0.20600000000000004</c:v>
                </c:pt>
                <c:pt idx="706">
                  <c:v>0.20600000000000004</c:v>
                </c:pt>
                <c:pt idx="707">
                  <c:v>0.20600000000000004</c:v>
                </c:pt>
                <c:pt idx="708">
                  <c:v>0.20600000000000004</c:v>
                </c:pt>
                <c:pt idx="709">
                  <c:v>0.20600000000000004</c:v>
                </c:pt>
                <c:pt idx="710">
                  <c:v>0.20600000000000004</c:v>
                </c:pt>
                <c:pt idx="711">
                  <c:v>0.20600000000000004</c:v>
                </c:pt>
                <c:pt idx="712">
                  <c:v>0.20600000000000004</c:v>
                </c:pt>
                <c:pt idx="713">
                  <c:v>0.20600000000000004</c:v>
                </c:pt>
                <c:pt idx="714">
                  <c:v>0.20600000000000004</c:v>
                </c:pt>
                <c:pt idx="715">
                  <c:v>0.20600000000000004</c:v>
                </c:pt>
                <c:pt idx="716">
                  <c:v>0.20600000000000004</c:v>
                </c:pt>
                <c:pt idx="717">
                  <c:v>0.20600000000000004</c:v>
                </c:pt>
                <c:pt idx="718">
                  <c:v>0.20600000000000004</c:v>
                </c:pt>
                <c:pt idx="719">
                  <c:v>0.20500000000000004</c:v>
                </c:pt>
                <c:pt idx="720">
                  <c:v>0.20600000000000004</c:v>
                </c:pt>
                <c:pt idx="721">
                  <c:v>0.20600000000000004</c:v>
                </c:pt>
                <c:pt idx="722">
                  <c:v>0.20600000000000004</c:v>
                </c:pt>
                <c:pt idx="723">
                  <c:v>0.20600000000000004</c:v>
                </c:pt>
                <c:pt idx="724">
                  <c:v>0.20600000000000004</c:v>
                </c:pt>
                <c:pt idx="725">
                  <c:v>0.20600000000000004</c:v>
                </c:pt>
                <c:pt idx="726">
                  <c:v>0.20600000000000004</c:v>
                </c:pt>
                <c:pt idx="727">
                  <c:v>0.20600000000000004</c:v>
                </c:pt>
                <c:pt idx="728">
                  <c:v>0.20600000000000004</c:v>
                </c:pt>
                <c:pt idx="729">
                  <c:v>0.20600000000000004</c:v>
                </c:pt>
                <c:pt idx="730">
                  <c:v>0.20600000000000004</c:v>
                </c:pt>
                <c:pt idx="731">
                  <c:v>0.20600000000000004</c:v>
                </c:pt>
                <c:pt idx="732">
                  <c:v>0.20600000000000004</c:v>
                </c:pt>
                <c:pt idx="733">
                  <c:v>0.20600000000000004</c:v>
                </c:pt>
                <c:pt idx="734">
                  <c:v>0.20600000000000004</c:v>
                </c:pt>
                <c:pt idx="735">
                  <c:v>0.20600000000000004</c:v>
                </c:pt>
                <c:pt idx="736">
                  <c:v>0.20600000000000004</c:v>
                </c:pt>
                <c:pt idx="737">
                  <c:v>0.20600000000000004</c:v>
                </c:pt>
                <c:pt idx="738">
                  <c:v>0.20600000000000004</c:v>
                </c:pt>
                <c:pt idx="739">
                  <c:v>0.20600000000000004</c:v>
                </c:pt>
                <c:pt idx="740">
                  <c:v>0.20600000000000004</c:v>
                </c:pt>
                <c:pt idx="741">
                  <c:v>0.20600000000000004</c:v>
                </c:pt>
                <c:pt idx="742">
                  <c:v>0.20600000000000004</c:v>
                </c:pt>
                <c:pt idx="743">
                  <c:v>0.20600000000000004</c:v>
                </c:pt>
                <c:pt idx="744">
                  <c:v>0.20600000000000004</c:v>
                </c:pt>
                <c:pt idx="745">
                  <c:v>0.20700000000000005</c:v>
                </c:pt>
                <c:pt idx="746">
                  <c:v>0.20700000000000005</c:v>
                </c:pt>
                <c:pt idx="747">
                  <c:v>0.20600000000000004</c:v>
                </c:pt>
                <c:pt idx="748">
                  <c:v>0.20600000000000004</c:v>
                </c:pt>
                <c:pt idx="749">
                  <c:v>0.20600000000000004</c:v>
                </c:pt>
                <c:pt idx="750">
                  <c:v>0.20600000000000004</c:v>
                </c:pt>
                <c:pt idx="751">
                  <c:v>0.20600000000000004</c:v>
                </c:pt>
                <c:pt idx="752">
                  <c:v>0.20700000000000005</c:v>
                </c:pt>
                <c:pt idx="753">
                  <c:v>0.20600000000000004</c:v>
                </c:pt>
                <c:pt idx="754">
                  <c:v>0.20700000000000005</c:v>
                </c:pt>
                <c:pt idx="755">
                  <c:v>0.20700000000000005</c:v>
                </c:pt>
                <c:pt idx="756">
                  <c:v>0.20700000000000005</c:v>
                </c:pt>
                <c:pt idx="757">
                  <c:v>0.20600000000000004</c:v>
                </c:pt>
                <c:pt idx="758">
                  <c:v>0.21100000000000005</c:v>
                </c:pt>
                <c:pt idx="759">
                  <c:v>0.22100000000000003</c:v>
                </c:pt>
                <c:pt idx="760">
                  <c:v>0.22900000000000004</c:v>
                </c:pt>
                <c:pt idx="761">
                  <c:v>0.23400000000000001</c:v>
                </c:pt>
                <c:pt idx="762">
                  <c:v>0.23900000000000005</c:v>
                </c:pt>
                <c:pt idx="763">
                  <c:v>0.24100000000000005</c:v>
                </c:pt>
                <c:pt idx="764">
                  <c:v>0.24300000000000005</c:v>
                </c:pt>
                <c:pt idx="765">
                  <c:v>0.24500000000000005</c:v>
                </c:pt>
                <c:pt idx="766">
                  <c:v>0.24800000000000005</c:v>
                </c:pt>
                <c:pt idx="767">
                  <c:v>0.25</c:v>
                </c:pt>
                <c:pt idx="768">
                  <c:v>0.253</c:v>
                </c:pt>
                <c:pt idx="769">
                  <c:v>0.255</c:v>
                </c:pt>
                <c:pt idx="770">
                  <c:v>0.25800000000000001</c:v>
                </c:pt>
                <c:pt idx="771">
                  <c:v>0.25900000000000001</c:v>
                </c:pt>
                <c:pt idx="772">
                  <c:v>0.26</c:v>
                </c:pt>
                <c:pt idx="773">
                  <c:v>0.26</c:v>
                </c:pt>
                <c:pt idx="774">
                  <c:v>0.26</c:v>
                </c:pt>
                <c:pt idx="775">
                  <c:v>0.26</c:v>
                </c:pt>
                <c:pt idx="776">
                  <c:v>0.26</c:v>
                </c:pt>
                <c:pt idx="777">
                  <c:v>0.26</c:v>
                </c:pt>
                <c:pt idx="778">
                  <c:v>0.26</c:v>
                </c:pt>
                <c:pt idx="779">
                  <c:v>0.26</c:v>
                </c:pt>
                <c:pt idx="780">
                  <c:v>0.26</c:v>
                </c:pt>
                <c:pt idx="781">
                  <c:v>0.26</c:v>
                </c:pt>
                <c:pt idx="782">
                  <c:v>0.26</c:v>
                </c:pt>
                <c:pt idx="783">
                  <c:v>0.26</c:v>
                </c:pt>
                <c:pt idx="784">
                  <c:v>0.26100000000000001</c:v>
                </c:pt>
                <c:pt idx="785">
                  <c:v>0.26100000000000001</c:v>
                </c:pt>
                <c:pt idx="786">
                  <c:v>0.26100000000000001</c:v>
                </c:pt>
                <c:pt idx="787">
                  <c:v>0.26100000000000001</c:v>
                </c:pt>
                <c:pt idx="788">
                  <c:v>0.26100000000000001</c:v>
                </c:pt>
                <c:pt idx="789">
                  <c:v>0.26</c:v>
                </c:pt>
                <c:pt idx="790">
                  <c:v>0.26</c:v>
                </c:pt>
                <c:pt idx="791">
                  <c:v>0.26</c:v>
                </c:pt>
                <c:pt idx="792">
                  <c:v>0.26</c:v>
                </c:pt>
                <c:pt idx="793">
                  <c:v>0.26100000000000001</c:v>
                </c:pt>
                <c:pt idx="794">
                  <c:v>0.26100000000000001</c:v>
                </c:pt>
                <c:pt idx="795">
                  <c:v>0.26100000000000001</c:v>
                </c:pt>
                <c:pt idx="796">
                  <c:v>0.26</c:v>
                </c:pt>
                <c:pt idx="797">
                  <c:v>0.26100000000000001</c:v>
                </c:pt>
                <c:pt idx="798">
                  <c:v>0.26</c:v>
                </c:pt>
                <c:pt idx="799">
                  <c:v>0.26</c:v>
                </c:pt>
                <c:pt idx="800">
                  <c:v>0.26100000000000001</c:v>
                </c:pt>
                <c:pt idx="801">
                  <c:v>0.26100000000000001</c:v>
                </c:pt>
                <c:pt idx="802">
                  <c:v>0.26</c:v>
                </c:pt>
                <c:pt idx="803">
                  <c:v>0.26</c:v>
                </c:pt>
                <c:pt idx="804">
                  <c:v>0.26</c:v>
                </c:pt>
                <c:pt idx="805">
                  <c:v>0.26</c:v>
                </c:pt>
                <c:pt idx="806">
                  <c:v>0.26100000000000001</c:v>
                </c:pt>
                <c:pt idx="807">
                  <c:v>0.26100000000000001</c:v>
                </c:pt>
                <c:pt idx="808">
                  <c:v>0.26100000000000001</c:v>
                </c:pt>
                <c:pt idx="809">
                  <c:v>0.26100000000000001</c:v>
                </c:pt>
                <c:pt idx="810">
                  <c:v>0.26100000000000001</c:v>
                </c:pt>
                <c:pt idx="811">
                  <c:v>0.26100000000000001</c:v>
                </c:pt>
                <c:pt idx="812">
                  <c:v>0.26100000000000001</c:v>
                </c:pt>
                <c:pt idx="813">
                  <c:v>0.26100000000000001</c:v>
                </c:pt>
                <c:pt idx="814">
                  <c:v>0.26100000000000001</c:v>
                </c:pt>
                <c:pt idx="815">
                  <c:v>0.26100000000000001</c:v>
                </c:pt>
                <c:pt idx="816">
                  <c:v>0.26100000000000001</c:v>
                </c:pt>
                <c:pt idx="817">
                  <c:v>0.26100000000000001</c:v>
                </c:pt>
                <c:pt idx="818">
                  <c:v>0.26100000000000001</c:v>
                </c:pt>
                <c:pt idx="819">
                  <c:v>0.26100000000000001</c:v>
                </c:pt>
                <c:pt idx="820">
                  <c:v>0.26100000000000001</c:v>
                </c:pt>
                <c:pt idx="821">
                  <c:v>0.26100000000000001</c:v>
                </c:pt>
                <c:pt idx="822">
                  <c:v>0.26100000000000001</c:v>
                </c:pt>
                <c:pt idx="823">
                  <c:v>0.26100000000000001</c:v>
                </c:pt>
                <c:pt idx="824">
                  <c:v>0.26100000000000001</c:v>
                </c:pt>
                <c:pt idx="825">
                  <c:v>0.26100000000000001</c:v>
                </c:pt>
                <c:pt idx="826">
                  <c:v>0.26100000000000001</c:v>
                </c:pt>
                <c:pt idx="827">
                  <c:v>0.26100000000000001</c:v>
                </c:pt>
                <c:pt idx="828">
                  <c:v>0.26100000000000001</c:v>
                </c:pt>
                <c:pt idx="829">
                  <c:v>0.26100000000000001</c:v>
                </c:pt>
                <c:pt idx="830">
                  <c:v>0.26100000000000001</c:v>
                </c:pt>
                <c:pt idx="831">
                  <c:v>0.26100000000000001</c:v>
                </c:pt>
                <c:pt idx="832">
                  <c:v>0.26100000000000001</c:v>
                </c:pt>
                <c:pt idx="833">
                  <c:v>0.26100000000000001</c:v>
                </c:pt>
                <c:pt idx="834">
                  <c:v>0.26100000000000001</c:v>
                </c:pt>
                <c:pt idx="835">
                  <c:v>0.26100000000000001</c:v>
                </c:pt>
                <c:pt idx="836">
                  <c:v>0.26100000000000001</c:v>
                </c:pt>
                <c:pt idx="837">
                  <c:v>0.26100000000000001</c:v>
                </c:pt>
                <c:pt idx="838">
                  <c:v>0.26100000000000001</c:v>
                </c:pt>
                <c:pt idx="839">
                  <c:v>0.26100000000000001</c:v>
                </c:pt>
                <c:pt idx="840">
                  <c:v>0.26100000000000001</c:v>
                </c:pt>
                <c:pt idx="841">
                  <c:v>0.26100000000000001</c:v>
                </c:pt>
                <c:pt idx="842">
                  <c:v>0.26100000000000001</c:v>
                </c:pt>
                <c:pt idx="843">
                  <c:v>0.26100000000000001</c:v>
                </c:pt>
                <c:pt idx="844">
                  <c:v>0.26100000000000001</c:v>
                </c:pt>
                <c:pt idx="845">
                  <c:v>0.26100000000000001</c:v>
                </c:pt>
                <c:pt idx="846">
                  <c:v>0.26100000000000001</c:v>
                </c:pt>
                <c:pt idx="847">
                  <c:v>0.26100000000000001</c:v>
                </c:pt>
                <c:pt idx="848">
                  <c:v>0.26100000000000001</c:v>
                </c:pt>
                <c:pt idx="849">
                  <c:v>0.26100000000000001</c:v>
                </c:pt>
                <c:pt idx="850">
                  <c:v>0.26100000000000001</c:v>
                </c:pt>
                <c:pt idx="851">
                  <c:v>0.26100000000000001</c:v>
                </c:pt>
                <c:pt idx="852">
                  <c:v>0.26100000000000001</c:v>
                </c:pt>
                <c:pt idx="853">
                  <c:v>0.26100000000000001</c:v>
                </c:pt>
                <c:pt idx="854">
                  <c:v>0.26100000000000001</c:v>
                </c:pt>
                <c:pt idx="855">
                  <c:v>0.26100000000000001</c:v>
                </c:pt>
                <c:pt idx="856">
                  <c:v>0.26100000000000001</c:v>
                </c:pt>
                <c:pt idx="857">
                  <c:v>0.26100000000000001</c:v>
                </c:pt>
                <c:pt idx="858">
                  <c:v>0.26100000000000001</c:v>
                </c:pt>
                <c:pt idx="859">
                  <c:v>0.26100000000000001</c:v>
                </c:pt>
                <c:pt idx="860">
                  <c:v>0.26100000000000001</c:v>
                </c:pt>
                <c:pt idx="861">
                  <c:v>0.26100000000000001</c:v>
                </c:pt>
                <c:pt idx="862">
                  <c:v>0.26100000000000001</c:v>
                </c:pt>
                <c:pt idx="863">
                  <c:v>0.26100000000000001</c:v>
                </c:pt>
                <c:pt idx="864">
                  <c:v>0.26200000000000001</c:v>
                </c:pt>
                <c:pt idx="865">
                  <c:v>0.26200000000000001</c:v>
                </c:pt>
                <c:pt idx="866">
                  <c:v>0.26200000000000001</c:v>
                </c:pt>
                <c:pt idx="867">
                  <c:v>0.26200000000000001</c:v>
                </c:pt>
                <c:pt idx="868">
                  <c:v>0.26200000000000001</c:v>
                </c:pt>
                <c:pt idx="869">
                  <c:v>0.26200000000000001</c:v>
                </c:pt>
                <c:pt idx="870">
                  <c:v>0.26200000000000001</c:v>
                </c:pt>
                <c:pt idx="871">
                  <c:v>0.26300000000000001</c:v>
                </c:pt>
                <c:pt idx="872">
                  <c:v>0.26300000000000001</c:v>
                </c:pt>
                <c:pt idx="873">
                  <c:v>0.26300000000000001</c:v>
                </c:pt>
                <c:pt idx="874">
                  <c:v>0.26300000000000001</c:v>
                </c:pt>
                <c:pt idx="875">
                  <c:v>0.26300000000000001</c:v>
                </c:pt>
                <c:pt idx="876">
                  <c:v>0.26300000000000001</c:v>
                </c:pt>
                <c:pt idx="877">
                  <c:v>0.26300000000000001</c:v>
                </c:pt>
                <c:pt idx="878">
                  <c:v>0.26300000000000001</c:v>
                </c:pt>
                <c:pt idx="879">
                  <c:v>0.26300000000000001</c:v>
                </c:pt>
                <c:pt idx="880">
                  <c:v>0.26300000000000001</c:v>
                </c:pt>
                <c:pt idx="881">
                  <c:v>0.26300000000000001</c:v>
                </c:pt>
                <c:pt idx="882">
                  <c:v>0.26300000000000001</c:v>
                </c:pt>
                <c:pt idx="883">
                  <c:v>0.26300000000000001</c:v>
                </c:pt>
                <c:pt idx="884">
                  <c:v>0.26300000000000001</c:v>
                </c:pt>
                <c:pt idx="885">
                  <c:v>0.26300000000000001</c:v>
                </c:pt>
                <c:pt idx="886">
                  <c:v>0.26300000000000001</c:v>
                </c:pt>
                <c:pt idx="887">
                  <c:v>0.26300000000000001</c:v>
                </c:pt>
                <c:pt idx="888">
                  <c:v>0.26300000000000001</c:v>
                </c:pt>
                <c:pt idx="889">
                  <c:v>0.26300000000000001</c:v>
                </c:pt>
                <c:pt idx="890">
                  <c:v>0.26300000000000001</c:v>
                </c:pt>
                <c:pt idx="891">
                  <c:v>0.26300000000000001</c:v>
                </c:pt>
                <c:pt idx="892">
                  <c:v>0.26300000000000001</c:v>
                </c:pt>
                <c:pt idx="893">
                  <c:v>0.26300000000000001</c:v>
                </c:pt>
                <c:pt idx="894">
                  <c:v>0.26300000000000001</c:v>
                </c:pt>
                <c:pt idx="895">
                  <c:v>0.26300000000000001</c:v>
                </c:pt>
                <c:pt idx="896">
                  <c:v>0.26300000000000001</c:v>
                </c:pt>
                <c:pt idx="897">
                  <c:v>0.26300000000000001</c:v>
                </c:pt>
                <c:pt idx="898">
                  <c:v>0.26300000000000001</c:v>
                </c:pt>
                <c:pt idx="899">
                  <c:v>0.26300000000000001</c:v>
                </c:pt>
                <c:pt idx="900">
                  <c:v>0.26300000000000001</c:v>
                </c:pt>
                <c:pt idx="901">
                  <c:v>0.26300000000000001</c:v>
                </c:pt>
                <c:pt idx="902">
                  <c:v>0.26300000000000001</c:v>
                </c:pt>
                <c:pt idx="903">
                  <c:v>0.26300000000000001</c:v>
                </c:pt>
                <c:pt idx="904">
                  <c:v>0.26400000000000001</c:v>
                </c:pt>
                <c:pt idx="905">
                  <c:v>0.26400000000000001</c:v>
                </c:pt>
                <c:pt idx="906">
                  <c:v>0.26400000000000001</c:v>
                </c:pt>
                <c:pt idx="907">
                  <c:v>0.26400000000000001</c:v>
                </c:pt>
                <c:pt idx="908">
                  <c:v>0.26400000000000001</c:v>
                </c:pt>
                <c:pt idx="909">
                  <c:v>0.26400000000000001</c:v>
                </c:pt>
                <c:pt idx="910">
                  <c:v>0.26400000000000001</c:v>
                </c:pt>
                <c:pt idx="911">
                  <c:v>0.26400000000000001</c:v>
                </c:pt>
                <c:pt idx="912">
                  <c:v>0.26400000000000001</c:v>
                </c:pt>
                <c:pt idx="913">
                  <c:v>0.26400000000000001</c:v>
                </c:pt>
                <c:pt idx="914">
                  <c:v>0.26400000000000001</c:v>
                </c:pt>
                <c:pt idx="915">
                  <c:v>0.26400000000000001</c:v>
                </c:pt>
                <c:pt idx="916">
                  <c:v>0.26400000000000001</c:v>
                </c:pt>
                <c:pt idx="917">
                  <c:v>0.26400000000000001</c:v>
                </c:pt>
                <c:pt idx="918">
                  <c:v>0.26400000000000001</c:v>
                </c:pt>
                <c:pt idx="919">
                  <c:v>0.26400000000000001</c:v>
                </c:pt>
                <c:pt idx="920">
                  <c:v>0.26400000000000001</c:v>
                </c:pt>
                <c:pt idx="921">
                  <c:v>0.26400000000000001</c:v>
                </c:pt>
                <c:pt idx="922">
                  <c:v>0.26400000000000001</c:v>
                </c:pt>
                <c:pt idx="923">
                  <c:v>0.26400000000000001</c:v>
                </c:pt>
                <c:pt idx="924">
                  <c:v>0.26400000000000001</c:v>
                </c:pt>
                <c:pt idx="925">
                  <c:v>0.26400000000000001</c:v>
                </c:pt>
                <c:pt idx="926">
                  <c:v>0.26400000000000001</c:v>
                </c:pt>
                <c:pt idx="927">
                  <c:v>0.26400000000000001</c:v>
                </c:pt>
                <c:pt idx="928">
                  <c:v>0.26400000000000001</c:v>
                </c:pt>
                <c:pt idx="929">
                  <c:v>0.26400000000000001</c:v>
                </c:pt>
                <c:pt idx="930">
                  <c:v>0.26400000000000001</c:v>
                </c:pt>
                <c:pt idx="931">
                  <c:v>0.26400000000000001</c:v>
                </c:pt>
                <c:pt idx="932">
                  <c:v>0.26400000000000001</c:v>
                </c:pt>
                <c:pt idx="933">
                  <c:v>0.26400000000000001</c:v>
                </c:pt>
                <c:pt idx="934">
                  <c:v>0.26400000000000001</c:v>
                </c:pt>
                <c:pt idx="935">
                  <c:v>0.26400000000000001</c:v>
                </c:pt>
                <c:pt idx="936">
                  <c:v>0.26400000000000001</c:v>
                </c:pt>
                <c:pt idx="937">
                  <c:v>0.26400000000000001</c:v>
                </c:pt>
                <c:pt idx="938">
                  <c:v>0.26400000000000001</c:v>
                </c:pt>
                <c:pt idx="939">
                  <c:v>0.26400000000000001</c:v>
                </c:pt>
                <c:pt idx="940">
                  <c:v>0.26400000000000001</c:v>
                </c:pt>
                <c:pt idx="941">
                  <c:v>0.26400000000000001</c:v>
                </c:pt>
                <c:pt idx="942">
                  <c:v>0.26400000000000001</c:v>
                </c:pt>
                <c:pt idx="943">
                  <c:v>0.26400000000000001</c:v>
                </c:pt>
                <c:pt idx="944">
                  <c:v>0.26400000000000001</c:v>
                </c:pt>
                <c:pt idx="945">
                  <c:v>0.26400000000000001</c:v>
                </c:pt>
                <c:pt idx="946">
                  <c:v>0.26400000000000001</c:v>
                </c:pt>
                <c:pt idx="947">
                  <c:v>0.26400000000000001</c:v>
                </c:pt>
                <c:pt idx="948">
                  <c:v>0.26400000000000001</c:v>
                </c:pt>
                <c:pt idx="949">
                  <c:v>0.26400000000000001</c:v>
                </c:pt>
                <c:pt idx="950">
                  <c:v>0.26400000000000001</c:v>
                </c:pt>
                <c:pt idx="951">
                  <c:v>0.26400000000000001</c:v>
                </c:pt>
                <c:pt idx="952">
                  <c:v>0.26400000000000001</c:v>
                </c:pt>
                <c:pt idx="953">
                  <c:v>0.26400000000000001</c:v>
                </c:pt>
                <c:pt idx="954">
                  <c:v>0.26400000000000001</c:v>
                </c:pt>
                <c:pt idx="955">
                  <c:v>0.26400000000000001</c:v>
                </c:pt>
                <c:pt idx="956">
                  <c:v>0.26400000000000001</c:v>
                </c:pt>
                <c:pt idx="957">
                  <c:v>0.26400000000000001</c:v>
                </c:pt>
                <c:pt idx="958">
                  <c:v>0.26400000000000001</c:v>
                </c:pt>
                <c:pt idx="959">
                  <c:v>0.26400000000000001</c:v>
                </c:pt>
                <c:pt idx="960">
                  <c:v>0.26400000000000001</c:v>
                </c:pt>
                <c:pt idx="961">
                  <c:v>0.26400000000000001</c:v>
                </c:pt>
                <c:pt idx="962">
                  <c:v>0.26400000000000001</c:v>
                </c:pt>
                <c:pt idx="963">
                  <c:v>0.26400000000000001</c:v>
                </c:pt>
                <c:pt idx="964">
                  <c:v>0.26400000000000001</c:v>
                </c:pt>
                <c:pt idx="965">
                  <c:v>0.26400000000000001</c:v>
                </c:pt>
                <c:pt idx="966">
                  <c:v>0.26400000000000001</c:v>
                </c:pt>
                <c:pt idx="967">
                  <c:v>0.26400000000000001</c:v>
                </c:pt>
                <c:pt idx="968">
                  <c:v>0.26400000000000001</c:v>
                </c:pt>
                <c:pt idx="969">
                  <c:v>0.26300000000000001</c:v>
                </c:pt>
                <c:pt idx="970">
                  <c:v>0.26300000000000001</c:v>
                </c:pt>
                <c:pt idx="971">
                  <c:v>0.26400000000000001</c:v>
                </c:pt>
                <c:pt idx="972">
                  <c:v>0.26400000000000001</c:v>
                </c:pt>
                <c:pt idx="973">
                  <c:v>0.26300000000000001</c:v>
                </c:pt>
                <c:pt idx="974">
                  <c:v>0.26400000000000001</c:v>
                </c:pt>
                <c:pt idx="975">
                  <c:v>0.26300000000000001</c:v>
                </c:pt>
                <c:pt idx="976">
                  <c:v>0.26400000000000001</c:v>
                </c:pt>
                <c:pt idx="977">
                  <c:v>0.26400000000000001</c:v>
                </c:pt>
                <c:pt idx="978">
                  <c:v>0.26400000000000001</c:v>
                </c:pt>
                <c:pt idx="979">
                  <c:v>0.26400000000000001</c:v>
                </c:pt>
                <c:pt idx="980">
                  <c:v>0.26400000000000001</c:v>
                </c:pt>
                <c:pt idx="981">
                  <c:v>0.26300000000000001</c:v>
                </c:pt>
                <c:pt idx="982">
                  <c:v>0.26400000000000001</c:v>
                </c:pt>
                <c:pt idx="983">
                  <c:v>0.26400000000000001</c:v>
                </c:pt>
                <c:pt idx="984">
                  <c:v>0.26400000000000001</c:v>
                </c:pt>
                <c:pt idx="985">
                  <c:v>0.26400000000000001</c:v>
                </c:pt>
                <c:pt idx="986">
                  <c:v>0.26400000000000001</c:v>
                </c:pt>
                <c:pt idx="987">
                  <c:v>0.26400000000000001</c:v>
                </c:pt>
                <c:pt idx="988">
                  <c:v>0.26400000000000001</c:v>
                </c:pt>
                <c:pt idx="989">
                  <c:v>0.26400000000000001</c:v>
                </c:pt>
                <c:pt idx="990">
                  <c:v>0.26400000000000001</c:v>
                </c:pt>
                <c:pt idx="991">
                  <c:v>0.26400000000000001</c:v>
                </c:pt>
                <c:pt idx="992">
                  <c:v>0.26400000000000001</c:v>
                </c:pt>
                <c:pt idx="993">
                  <c:v>0.26400000000000001</c:v>
                </c:pt>
                <c:pt idx="994">
                  <c:v>0.26400000000000001</c:v>
                </c:pt>
                <c:pt idx="995">
                  <c:v>0.26400000000000001</c:v>
                </c:pt>
                <c:pt idx="996">
                  <c:v>0.26400000000000001</c:v>
                </c:pt>
                <c:pt idx="997">
                  <c:v>0.26400000000000001</c:v>
                </c:pt>
                <c:pt idx="998">
                  <c:v>0.26400000000000001</c:v>
                </c:pt>
                <c:pt idx="999">
                  <c:v>0.26400000000000001</c:v>
                </c:pt>
                <c:pt idx="1000">
                  <c:v>0.26400000000000001</c:v>
                </c:pt>
                <c:pt idx="1001">
                  <c:v>0.26400000000000001</c:v>
                </c:pt>
                <c:pt idx="1002">
                  <c:v>0.26400000000000001</c:v>
                </c:pt>
                <c:pt idx="1003">
                  <c:v>0.26400000000000001</c:v>
                </c:pt>
                <c:pt idx="1004">
                  <c:v>0.26400000000000001</c:v>
                </c:pt>
                <c:pt idx="1005">
                  <c:v>0.26400000000000001</c:v>
                </c:pt>
                <c:pt idx="1006">
                  <c:v>0.26400000000000001</c:v>
                </c:pt>
                <c:pt idx="1007">
                  <c:v>0.26400000000000001</c:v>
                </c:pt>
                <c:pt idx="1008">
                  <c:v>0.26400000000000001</c:v>
                </c:pt>
                <c:pt idx="1009">
                  <c:v>0.26400000000000001</c:v>
                </c:pt>
                <c:pt idx="1010">
                  <c:v>0.26400000000000001</c:v>
                </c:pt>
                <c:pt idx="1011">
                  <c:v>0.26400000000000001</c:v>
                </c:pt>
                <c:pt idx="1012">
                  <c:v>0.26400000000000001</c:v>
                </c:pt>
                <c:pt idx="1013">
                  <c:v>0.26400000000000001</c:v>
                </c:pt>
                <c:pt idx="1014">
                  <c:v>0.26400000000000001</c:v>
                </c:pt>
                <c:pt idx="1015">
                  <c:v>0.26400000000000001</c:v>
                </c:pt>
                <c:pt idx="1016">
                  <c:v>0.26400000000000001</c:v>
                </c:pt>
                <c:pt idx="1017">
                  <c:v>0.26400000000000001</c:v>
                </c:pt>
                <c:pt idx="1018">
                  <c:v>0.26400000000000001</c:v>
                </c:pt>
                <c:pt idx="1019">
                  <c:v>0.26400000000000001</c:v>
                </c:pt>
                <c:pt idx="1020">
                  <c:v>0.26400000000000001</c:v>
                </c:pt>
                <c:pt idx="1021">
                  <c:v>0.26400000000000001</c:v>
                </c:pt>
                <c:pt idx="1022">
                  <c:v>0.26400000000000001</c:v>
                </c:pt>
                <c:pt idx="1023">
                  <c:v>0.26400000000000001</c:v>
                </c:pt>
                <c:pt idx="1024">
                  <c:v>0.26400000000000001</c:v>
                </c:pt>
                <c:pt idx="1025">
                  <c:v>0.26400000000000001</c:v>
                </c:pt>
                <c:pt idx="1026">
                  <c:v>0.26400000000000001</c:v>
                </c:pt>
                <c:pt idx="1027">
                  <c:v>0.26400000000000001</c:v>
                </c:pt>
                <c:pt idx="1028">
                  <c:v>0.26400000000000001</c:v>
                </c:pt>
                <c:pt idx="1029">
                  <c:v>0.26400000000000001</c:v>
                </c:pt>
                <c:pt idx="1030">
                  <c:v>0.26400000000000001</c:v>
                </c:pt>
                <c:pt idx="1031">
                  <c:v>0.26400000000000001</c:v>
                </c:pt>
                <c:pt idx="1032">
                  <c:v>0.26400000000000001</c:v>
                </c:pt>
                <c:pt idx="1033">
                  <c:v>0.26400000000000001</c:v>
                </c:pt>
                <c:pt idx="1034">
                  <c:v>0.26400000000000001</c:v>
                </c:pt>
                <c:pt idx="1035">
                  <c:v>0.26400000000000001</c:v>
                </c:pt>
                <c:pt idx="1036">
                  <c:v>0.26400000000000001</c:v>
                </c:pt>
                <c:pt idx="1037">
                  <c:v>0.26400000000000001</c:v>
                </c:pt>
                <c:pt idx="1038">
                  <c:v>0.26400000000000001</c:v>
                </c:pt>
                <c:pt idx="1039">
                  <c:v>0.26400000000000001</c:v>
                </c:pt>
                <c:pt idx="1040">
                  <c:v>0.26400000000000001</c:v>
                </c:pt>
                <c:pt idx="1041">
                  <c:v>0.26400000000000001</c:v>
                </c:pt>
                <c:pt idx="1042">
                  <c:v>0.26400000000000001</c:v>
                </c:pt>
                <c:pt idx="1043">
                  <c:v>0.26400000000000001</c:v>
                </c:pt>
                <c:pt idx="1044">
                  <c:v>0.26400000000000001</c:v>
                </c:pt>
                <c:pt idx="1045">
                  <c:v>0.26400000000000001</c:v>
                </c:pt>
                <c:pt idx="1046">
                  <c:v>0.26800000000000002</c:v>
                </c:pt>
                <c:pt idx="1047">
                  <c:v>0.27600000000000002</c:v>
                </c:pt>
                <c:pt idx="1048">
                  <c:v>0.28100000000000008</c:v>
                </c:pt>
                <c:pt idx="1049">
                  <c:v>0.28500000000000009</c:v>
                </c:pt>
                <c:pt idx="1050">
                  <c:v>0.28700000000000009</c:v>
                </c:pt>
                <c:pt idx="1051">
                  <c:v>0.29000000000000009</c:v>
                </c:pt>
                <c:pt idx="1052">
                  <c:v>0.29200000000000009</c:v>
                </c:pt>
                <c:pt idx="1053">
                  <c:v>0.2950000000000001</c:v>
                </c:pt>
                <c:pt idx="1054">
                  <c:v>0.29700000000000015</c:v>
                </c:pt>
                <c:pt idx="1055">
                  <c:v>0.30100000000000016</c:v>
                </c:pt>
                <c:pt idx="1056">
                  <c:v>0.30100000000000016</c:v>
                </c:pt>
                <c:pt idx="1057">
                  <c:v>0.30100000000000016</c:v>
                </c:pt>
                <c:pt idx="1058">
                  <c:v>0.30100000000000016</c:v>
                </c:pt>
                <c:pt idx="1059">
                  <c:v>0.30100000000000016</c:v>
                </c:pt>
                <c:pt idx="1060">
                  <c:v>0.30100000000000016</c:v>
                </c:pt>
                <c:pt idx="1061">
                  <c:v>0.30100000000000016</c:v>
                </c:pt>
                <c:pt idx="1062">
                  <c:v>0.30100000000000016</c:v>
                </c:pt>
                <c:pt idx="1063">
                  <c:v>0.30100000000000016</c:v>
                </c:pt>
                <c:pt idx="1064">
                  <c:v>0.30100000000000016</c:v>
                </c:pt>
                <c:pt idx="1065">
                  <c:v>0.30100000000000016</c:v>
                </c:pt>
                <c:pt idx="1066">
                  <c:v>0.30100000000000016</c:v>
                </c:pt>
                <c:pt idx="1067">
                  <c:v>0.30100000000000016</c:v>
                </c:pt>
                <c:pt idx="1068">
                  <c:v>0.30100000000000016</c:v>
                </c:pt>
                <c:pt idx="1069">
                  <c:v>0.30100000000000016</c:v>
                </c:pt>
                <c:pt idx="1070">
                  <c:v>0.30100000000000016</c:v>
                </c:pt>
                <c:pt idx="1071">
                  <c:v>0.30100000000000016</c:v>
                </c:pt>
                <c:pt idx="1072">
                  <c:v>0.30100000000000016</c:v>
                </c:pt>
                <c:pt idx="1073">
                  <c:v>0.30100000000000016</c:v>
                </c:pt>
                <c:pt idx="1074">
                  <c:v>0.30100000000000016</c:v>
                </c:pt>
                <c:pt idx="1075">
                  <c:v>0.30200000000000016</c:v>
                </c:pt>
                <c:pt idx="1076">
                  <c:v>0.30200000000000016</c:v>
                </c:pt>
                <c:pt idx="1077">
                  <c:v>0.30200000000000016</c:v>
                </c:pt>
                <c:pt idx="1078">
                  <c:v>0.30200000000000016</c:v>
                </c:pt>
                <c:pt idx="1079">
                  <c:v>0.30200000000000016</c:v>
                </c:pt>
                <c:pt idx="1080">
                  <c:v>0.30200000000000016</c:v>
                </c:pt>
                <c:pt idx="1081">
                  <c:v>0.30200000000000016</c:v>
                </c:pt>
                <c:pt idx="1082">
                  <c:v>0.30200000000000016</c:v>
                </c:pt>
                <c:pt idx="1083">
                  <c:v>0.30200000000000016</c:v>
                </c:pt>
                <c:pt idx="1084">
                  <c:v>0.30200000000000016</c:v>
                </c:pt>
                <c:pt idx="1085">
                  <c:v>0.30200000000000016</c:v>
                </c:pt>
                <c:pt idx="1086">
                  <c:v>0.30200000000000016</c:v>
                </c:pt>
                <c:pt idx="1087">
                  <c:v>0.30200000000000016</c:v>
                </c:pt>
                <c:pt idx="1088">
                  <c:v>0.30200000000000016</c:v>
                </c:pt>
                <c:pt idx="1089">
                  <c:v>0.30200000000000016</c:v>
                </c:pt>
                <c:pt idx="1090">
                  <c:v>0.30200000000000016</c:v>
                </c:pt>
                <c:pt idx="1091">
                  <c:v>0.30200000000000016</c:v>
                </c:pt>
                <c:pt idx="1092">
                  <c:v>0.30200000000000016</c:v>
                </c:pt>
                <c:pt idx="1093">
                  <c:v>0.30200000000000016</c:v>
                </c:pt>
                <c:pt idx="1094">
                  <c:v>0.30200000000000016</c:v>
                </c:pt>
                <c:pt idx="1095">
                  <c:v>0.30200000000000016</c:v>
                </c:pt>
                <c:pt idx="1096">
                  <c:v>0.30200000000000016</c:v>
                </c:pt>
                <c:pt idx="1097">
                  <c:v>0.30200000000000016</c:v>
                </c:pt>
                <c:pt idx="1098">
                  <c:v>0.30200000000000016</c:v>
                </c:pt>
                <c:pt idx="1099">
                  <c:v>0.30200000000000016</c:v>
                </c:pt>
                <c:pt idx="1100">
                  <c:v>0.30200000000000016</c:v>
                </c:pt>
                <c:pt idx="1101">
                  <c:v>0.30200000000000016</c:v>
                </c:pt>
                <c:pt idx="1102">
                  <c:v>0.30200000000000016</c:v>
                </c:pt>
                <c:pt idx="1103">
                  <c:v>0.30200000000000016</c:v>
                </c:pt>
                <c:pt idx="1104">
                  <c:v>0.30200000000000016</c:v>
                </c:pt>
                <c:pt idx="1105">
                  <c:v>0.30200000000000016</c:v>
                </c:pt>
                <c:pt idx="1106">
                  <c:v>0.30200000000000016</c:v>
                </c:pt>
                <c:pt idx="1107">
                  <c:v>0.30200000000000016</c:v>
                </c:pt>
                <c:pt idx="1108">
                  <c:v>0.30200000000000016</c:v>
                </c:pt>
                <c:pt idx="1109">
                  <c:v>0.30200000000000016</c:v>
                </c:pt>
                <c:pt idx="1110">
                  <c:v>0.30200000000000016</c:v>
                </c:pt>
                <c:pt idx="1111">
                  <c:v>0.30200000000000016</c:v>
                </c:pt>
                <c:pt idx="1112">
                  <c:v>0.30200000000000016</c:v>
                </c:pt>
                <c:pt idx="1113">
                  <c:v>0.30200000000000016</c:v>
                </c:pt>
                <c:pt idx="1114">
                  <c:v>0.30200000000000016</c:v>
                </c:pt>
                <c:pt idx="1115">
                  <c:v>0.30200000000000016</c:v>
                </c:pt>
                <c:pt idx="1116">
                  <c:v>0.30200000000000016</c:v>
                </c:pt>
                <c:pt idx="1117">
                  <c:v>0.30200000000000016</c:v>
                </c:pt>
                <c:pt idx="1118">
                  <c:v>0.30200000000000016</c:v>
                </c:pt>
                <c:pt idx="1119">
                  <c:v>0.30200000000000016</c:v>
                </c:pt>
                <c:pt idx="1120">
                  <c:v>0.30200000000000016</c:v>
                </c:pt>
                <c:pt idx="1121">
                  <c:v>0.30200000000000016</c:v>
                </c:pt>
                <c:pt idx="1122">
                  <c:v>0.30200000000000016</c:v>
                </c:pt>
                <c:pt idx="1123">
                  <c:v>0.30200000000000016</c:v>
                </c:pt>
                <c:pt idx="1124">
                  <c:v>0.30200000000000016</c:v>
                </c:pt>
                <c:pt idx="1125">
                  <c:v>0.30200000000000016</c:v>
                </c:pt>
                <c:pt idx="1126">
                  <c:v>0.30200000000000016</c:v>
                </c:pt>
                <c:pt idx="1127">
                  <c:v>0.30200000000000016</c:v>
                </c:pt>
                <c:pt idx="1128">
                  <c:v>0.30200000000000016</c:v>
                </c:pt>
                <c:pt idx="1129">
                  <c:v>0.30200000000000016</c:v>
                </c:pt>
                <c:pt idx="1130">
                  <c:v>0.30200000000000016</c:v>
                </c:pt>
                <c:pt idx="1131">
                  <c:v>0.30200000000000016</c:v>
                </c:pt>
                <c:pt idx="1132">
                  <c:v>0.30200000000000016</c:v>
                </c:pt>
                <c:pt idx="1133">
                  <c:v>0.30200000000000016</c:v>
                </c:pt>
                <c:pt idx="1134">
                  <c:v>0.30200000000000016</c:v>
                </c:pt>
                <c:pt idx="1135">
                  <c:v>0.30200000000000016</c:v>
                </c:pt>
                <c:pt idx="1136">
                  <c:v>0.30200000000000016</c:v>
                </c:pt>
                <c:pt idx="1137">
                  <c:v>0.30200000000000016</c:v>
                </c:pt>
                <c:pt idx="1138">
                  <c:v>0.30200000000000016</c:v>
                </c:pt>
                <c:pt idx="1139">
                  <c:v>0.30200000000000016</c:v>
                </c:pt>
                <c:pt idx="1140">
                  <c:v>0.30200000000000016</c:v>
                </c:pt>
                <c:pt idx="1141">
                  <c:v>0.30200000000000016</c:v>
                </c:pt>
                <c:pt idx="1142">
                  <c:v>0.30200000000000016</c:v>
                </c:pt>
                <c:pt idx="1143">
                  <c:v>0.30200000000000016</c:v>
                </c:pt>
                <c:pt idx="1144">
                  <c:v>0.30200000000000016</c:v>
                </c:pt>
                <c:pt idx="1145">
                  <c:v>0.30200000000000016</c:v>
                </c:pt>
                <c:pt idx="1146">
                  <c:v>0.30200000000000016</c:v>
                </c:pt>
                <c:pt idx="1147">
                  <c:v>0.30200000000000016</c:v>
                </c:pt>
                <c:pt idx="1148">
                  <c:v>0.30300000000000016</c:v>
                </c:pt>
                <c:pt idx="1149">
                  <c:v>0.30300000000000016</c:v>
                </c:pt>
                <c:pt idx="1150">
                  <c:v>0.30300000000000016</c:v>
                </c:pt>
                <c:pt idx="1151">
                  <c:v>0.30300000000000016</c:v>
                </c:pt>
                <c:pt idx="1152">
                  <c:v>0.30300000000000016</c:v>
                </c:pt>
                <c:pt idx="1153">
                  <c:v>0.30300000000000016</c:v>
                </c:pt>
                <c:pt idx="1154">
                  <c:v>0.30300000000000016</c:v>
                </c:pt>
                <c:pt idx="1155">
                  <c:v>0.30300000000000016</c:v>
                </c:pt>
                <c:pt idx="1156">
                  <c:v>0.30300000000000016</c:v>
                </c:pt>
                <c:pt idx="1157">
                  <c:v>0.30300000000000016</c:v>
                </c:pt>
                <c:pt idx="1158">
                  <c:v>0.30400000000000016</c:v>
                </c:pt>
                <c:pt idx="1159">
                  <c:v>0.30400000000000016</c:v>
                </c:pt>
                <c:pt idx="1160">
                  <c:v>0.30400000000000016</c:v>
                </c:pt>
                <c:pt idx="1161">
                  <c:v>0.30400000000000016</c:v>
                </c:pt>
                <c:pt idx="1162">
                  <c:v>0.30400000000000016</c:v>
                </c:pt>
                <c:pt idx="1163">
                  <c:v>0.30400000000000016</c:v>
                </c:pt>
                <c:pt idx="1164">
                  <c:v>0.30400000000000016</c:v>
                </c:pt>
                <c:pt idx="1165">
                  <c:v>0.30400000000000016</c:v>
                </c:pt>
                <c:pt idx="1166">
                  <c:v>0.30400000000000016</c:v>
                </c:pt>
                <c:pt idx="1167">
                  <c:v>0.30400000000000016</c:v>
                </c:pt>
                <c:pt idx="1168">
                  <c:v>0.30400000000000016</c:v>
                </c:pt>
                <c:pt idx="1169">
                  <c:v>0.30400000000000016</c:v>
                </c:pt>
                <c:pt idx="1170">
                  <c:v>0.30400000000000016</c:v>
                </c:pt>
                <c:pt idx="1171">
                  <c:v>0.30400000000000016</c:v>
                </c:pt>
                <c:pt idx="1172">
                  <c:v>0.30400000000000016</c:v>
                </c:pt>
                <c:pt idx="1173">
                  <c:v>0.30400000000000016</c:v>
                </c:pt>
                <c:pt idx="1174">
                  <c:v>0.30400000000000016</c:v>
                </c:pt>
                <c:pt idx="1175">
                  <c:v>0.30400000000000016</c:v>
                </c:pt>
                <c:pt idx="1176">
                  <c:v>0.30400000000000016</c:v>
                </c:pt>
                <c:pt idx="1177">
                  <c:v>0.30400000000000016</c:v>
                </c:pt>
                <c:pt idx="1178">
                  <c:v>0.30400000000000016</c:v>
                </c:pt>
                <c:pt idx="1179">
                  <c:v>0.30400000000000016</c:v>
                </c:pt>
                <c:pt idx="1180">
                  <c:v>0.30400000000000016</c:v>
                </c:pt>
                <c:pt idx="1181">
                  <c:v>0.30400000000000016</c:v>
                </c:pt>
                <c:pt idx="1182">
                  <c:v>0.30400000000000016</c:v>
                </c:pt>
                <c:pt idx="1183">
                  <c:v>0.30400000000000016</c:v>
                </c:pt>
                <c:pt idx="1184">
                  <c:v>0.30400000000000016</c:v>
                </c:pt>
                <c:pt idx="1185">
                  <c:v>0.30400000000000016</c:v>
                </c:pt>
                <c:pt idx="1186">
                  <c:v>0.30400000000000016</c:v>
                </c:pt>
                <c:pt idx="1187">
                  <c:v>0.30400000000000016</c:v>
                </c:pt>
                <c:pt idx="1188">
                  <c:v>0.30400000000000016</c:v>
                </c:pt>
                <c:pt idx="1189">
                  <c:v>0.30400000000000016</c:v>
                </c:pt>
                <c:pt idx="1190">
                  <c:v>0.30400000000000016</c:v>
                </c:pt>
                <c:pt idx="1191">
                  <c:v>0.30400000000000016</c:v>
                </c:pt>
                <c:pt idx="1192">
                  <c:v>0.30400000000000016</c:v>
                </c:pt>
                <c:pt idx="1193">
                  <c:v>0.30400000000000016</c:v>
                </c:pt>
                <c:pt idx="1194">
                  <c:v>0.30400000000000016</c:v>
                </c:pt>
                <c:pt idx="1195">
                  <c:v>0.30400000000000016</c:v>
                </c:pt>
                <c:pt idx="1196">
                  <c:v>0.30400000000000016</c:v>
                </c:pt>
                <c:pt idx="1197">
                  <c:v>0.30400000000000016</c:v>
                </c:pt>
                <c:pt idx="1198">
                  <c:v>0.30400000000000016</c:v>
                </c:pt>
                <c:pt idx="1199">
                  <c:v>0.30400000000000016</c:v>
                </c:pt>
                <c:pt idx="1200">
                  <c:v>0.30400000000000016</c:v>
                </c:pt>
                <c:pt idx="1201">
                  <c:v>0.30400000000000016</c:v>
                </c:pt>
                <c:pt idx="1202">
                  <c:v>0.30400000000000016</c:v>
                </c:pt>
                <c:pt idx="1203">
                  <c:v>0.30400000000000016</c:v>
                </c:pt>
                <c:pt idx="1204">
                  <c:v>0.30400000000000016</c:v>
                </c:pt>
                <c:pt idx="1205">
                  <c:v>0.30400000000000016</c:v>
                </c:pt>
                <c:pt idx="1206">
                  <c:v>0.30400000000000016</c:v>
                </c:pt>
                <c:pt idx="1207">
                  <c:v>0.30400000000000016</c:v>
                </c:pt>
                <c:pt idx="1208">
                  <c:v>0.30400000000000016</c:v>
                </c:pt>
                <c:pt idx="1209">
                  <c:v>0.30400000000000016</c:v>
                </c:pt>
                <c:pt idx="1210">
                  <c:v>0.30400000000000016</c:v>
                </c:pt>
                <c:pt idx="1211">
                  <c:v>0.30400000000000016</c:v>
                </c:pt>
                <c:pt idx="1212">
                  <c:v>0.30400000000000016</c:v>
                </c:pt>
                <c:pt idx="1213">
                  <c:v>0.30400000000000016</c:v>
                </c:pt>
                <c:pt idx="1214">
                  <c:v>0.30400000000000016</c:v>
                </c:pt>
                <c:pt idx="1215">
                  <c:v>0.30400000000000016</c:v>
                </c:pt>
                <c:pt idx="1216">
                  <c:v>0.30400000000000016</c:v>
                </c:pt>
                <c:pt idx="1217">
                  <c:v>0.30400000000000016</c:v>
                </c:pt>
                <c:pt idx="1218">
                  <c:v>0.30300000000000016</c:v>
                </c:pt>
                <c:pt idx="1219">
                  <c:v>0.30300000000000016</c:v>
                </c:pt>
                <c:pt idx="1220">
                  <c:v>0.30300000000000016</c:v>
                </c:pt>
                <c:pt idx="1221">
                  <c:v>0.30300000000000016</c:v>
                </c:pt>
                <c:pt idx="1222">
                  <c:v>0.30300000000000016</c:v>
                </c:pt>
                <c:pt idx="1223">
                  <c:v>0.30300000000000016</c:v>
                </c:pt>
                <c:pt idx="1224">
                  <c:v>0.30300000000000016</c:v>
                </c:pt>
                <c:pt idx="1225">
                  <c:v>0.30300000000000016</c:v>
                </c:pt>
                <c:pt idx="1226">
                  <c:v>0.30300000000000016</c:v>
                </c:pt>
                <c:pt idx="1227">
                  <c:v>0.30300000000000016</c:v>
                </c:pt>
                <c:pt idx="1228">
                  <c:v>0.30300000000000016</c:v>
                </c:pt>
                <c:pt idx="1229">
                  <c:v>0.30300000000000016</c:v>
                </c:pt>
                <c:pt idx="1230">
                  <c:v>0.30300000000000016</c:v>
                </c:pt>
                <c:pt idx="1231">
                  <c:v>0.30300000000000016</c:v>
                </c:pt>
                <c:pt idx="1232">
                  <c:v>0.30300000000000016</c:v>
                </c:pt>
                <c:pt idx="1233">
                  <c:v>0.30300000000000016</c:v>
                </c:pt>
                <c:pt idx="1234">
                  <c:v>0.30300000000000016</c:v>
                </c:pt>
                <c:pt idx="1235">
                  <c:v>0.30300000000000016</c:v>
                </c:pt>
                <c:pt idx="1236">
                  <c:v>0.30300000000000016</c:v>
                </c:pt>
                <c:pt idx="1237">
                  <c:v>0.30300000000000016</c:v>
                </c:pt>
                <c:pt idx="1238">
                  <c:v>0.30300000000000016</c:v>
                </c:pt>
                <c:pt idx="1239">
                  <c:v>0.30300000000000016</c:v>
                </c:pt>
                <c:pt idx="1240">
                  <c:v>0.30300000000000016</c:v>
                </c:pt>
                <c:pt idx="1241">
                  <c:v>0.30300000000000016</c:v>
                </c:pt>
                <c:pt idx="1242">
                  <c:v>0.30300000000000016</c:v>
                </c:pt>
                <c:pt idx="1243">
                  <c:v>0.30300000000000016</c:v>
                </c:pt>
                <c:pt idx="1244">
                  <c:v>0.30300000000000016</c:v>
                </c:pt>
                <c:pt idx="1245">
                  <c:v>0.30300000000000016</c:v>
                </c:pt>
                <c:pt idx="1246">
                  <c:v>0.30300000000000016</c:v>
                </c:pt>
                <c:pt idx="1247">
                  <c:v>0.30300000000000016</c:v>
                </c:pt>
                <c:pt idx="1248">
                  <c:v>0.30300000000000016</c:v>
                </c:pt>
                <c:pt idx="1249">
                  <c:v>0.30300000000000016</c:v>
                </c:pt>
                <c:pt idx="1250">
                  <c:v>0.30300000000000016</c:v>
                </c:pt>
                <c:pt idx="1251">
                  <c:v>0.30300000000000016</c:v>
                </c:pt>
                <c:pt idx="1252">
                  <c:v>0.30300000000000016</c:v>
                </c:pt>
                <c:pt idx="1253">
                  <c:v>0.30300000000000016</c:v>
                </c:pt>
                <c:pt idx="1254">
                  <c:v>0.30300000000000016</c:v>
                </c:pt>
                <c:pt idx="1255">
                  <c:v>0.30300000000000016</c:v>
                </c:pt>
                <c:pt idx="1256">
                  <c:v>0.30300000000000016</c:v>
                </c:pt>
                <c:pt idx="1257">
                  <c:v>0.30300000000000016</c:v>
                </c:pt>
                <c:pt idx="1258">
                  <c:v>0.30300000000000016</c:v>
                </c:pt>
                <c:pt idx="1259">
                  <c:v>0.30300000000000016</c:v>
                </c:pt>
                <c:pt idx="1260">
                  <c:v>0.30300000000000016</c:v>
                </c:pt>
                <c:pt idx="1261">
                  <c:v>0.30300000000000016</c:v>
                </c:pt>
                <c:pt idx="1262">
                  <c:v>0.30300000000000016</c:v>
                </c:pt>
                <c:pt idx="1263">
                  <c:v>0.30300000000000016</c:v>
                </c:pt>
                <c:pt idx="1264">
                  <c:v>0.30300000000000016</c:v>
                </c:pt>
                <c:pt idx="1265">
                  <c:v>0.30300000000000016</c:v>
                </c:pt>
                <c:pt idx="1266">
                  <c:v>0.30300000000000016</c:v>
                </c:pt>
                <c:pt idx="1267">
                  <c:v>0.30300000000000016</c:v>
                </c:pt>
                <c:pt idx="1268">
                  <c:v>0.30300000000000016</c:v>
                </c:pt>
                <c:pt idx="1269">
                  <c:v>0.30300000000000016</c:v>
                </c:pt>
                <c:pt idx="1270">
                  <c:v>0.30300000000000016</c:v>
                </c:pt>
                <c:pt idx="1271">
                  <c:v>0.30300000000000016</c:v>
                </c:pt>
                <c:pt idx="1272">
                  <c:v>0.30300000000000016</c:v>
                </c:pt>
                <c:pt idx="1273">
                  <c:v>0.30300000000000016</c:v>
                </c:pt>
                <c:pt idx="1274">
                  <c:v>0.30300000000000016</c:v>
                </c:pt>
                <c:pt idx="1275">
                  <c:v>0.30300000000000016</c:v>
                </c:pt>
                <c:pt idx="1276">
                  <c:v>0.30300000000000016</c:v>
                </c:pt>
                <c:pt idx="1277">
                  <c:v>0.30300000000000016</c:v>
                </c:pt>
                <c:pt idx="1278">
                  <c:v>0.30300000000000016</c:v>
                </c:pt>
                <c:pt idx="1279">
                  <c:v>0.30300000000000016</c:v>
                </c:pt>
                <c:pt idx="1280">
                  <c:v>0.30300000000000016</c:v>
                </c:pt>
                <c:pt idx="1281">
                  <c:v>0.30300000000000016</c:v>
                </c:pt>
                <c:pt idx="1282">
                  <c:v>0.30300000000000016</c:v>
                </c:pt>
                <c:pt idx="1283">
                  <c:v>0.30300000000000016</c:v>
                </c:pt>
                <c:pt idx="1284">
                  <c:v>0.30300000000000016</c:v>
                </c:pt>
                <c:pt idx="1285">
                  <c:v>0.30300000000000016</c:v>
                </c:pt>
                <c:pt idx="1286">
                  <c:v>0.30300000000000016</c:v>
                </c:pt>
                <c:pt idx="1287">
                  <c:v>0.30300000000000016</c:v>
                </c:pt>
                <c:pt idx="1288">
                  <c:v>0.30300000000000016</c:v>
                </c:pt>
                <c:pt idx="1289">
                  <c:v>0.30300000000000016</c:v>
                </c:pt>
                <c:pt idx="1290">
                  <c:v>0.30300000000000016</c:v>
                </c:pt>
                <c:pt idx="1291">
                  <c:v>0.30300000000000016</c:v>
                </c:pt>
                <c:pt idx="1292">
                  <c:v>0.30300000000000016</c:v>
                </c:pt>
                <c:pt idx="1293">
                  <c:v>0.30300000000000016</c:v>
                </c:pt>
                <c:pt idx="1294">
                  <c:v>0.30300000000000016</c:v>
                </c:pt>
                <c:pt idx="1295">
                  <c:v>0.30300000000000016</c:v>
                </c:pt>
                <c:pt idx="1296">
                  <c:v>0.30300000000000016</c:v>
                </c:pt>
                <c:pt idx="1297">
                  <c:v>0.30300000000000016</c:v>
                </c:pt>
                <c:pt idx="1298">
                  <c:v>0.30300000000000016</c:v>
                </c:pt>
                <c:pt idx="1299">
                  <c:v>0.30300000000000016</c:v>
                </c:pt>
                <c:pt idx="1300">
                  <c:v>0.30400000000000016</c:v>
                </c:pt>
                <c:pt idx="1301">
                  <c:v>0.31200000000000011</c:v>
                </c:pt>
                <c:pt idx="1302">
                  <c:v>0.32700000000000012</c:v>
                </c:pt>
                <c:pt idx="1303">
                  <c:v>0.33200000000000013</c:v>
                </c:pt>
                <c:pt idx="1304">
                  <c:v>0.33500000000000013</c:v>
                </c:pt>
                <c:pt idx="1305">
                  <c:v>0.33700000000000013</c:v>
                </c:pt>
                <c:pt idx="1306">
                  <c:v>0.34000000000000008</c:v>
                </c:pt>
                <c:pt idx="1307">
                  <c:v>0.34300000000000019</c:v>
                </c:pt>
                <c:pt idx="1308">
                  <c:v>0.34400000000000008</c:v>
                </c:pt>
                <c:pt idx="1309">
                  <c:v>0.34400000000000008</c:v>
                </c:pt>
                <c:pt idx="1310">
                  <c:v>0.34500000000000008</c:v>
                </c:pt>
                <c:pt idx="1311">
                  <c:v>0.34600000000000014</c:v>
                </c:pt>
                <c:pt idx="1312">
                  <c:v>0.34600000000000014</c:v>
                </c:pt>
                <c:pt idx="1313">
                  <c:v>0.34600000000000014</c:v>
                </c:pt>
                <c:pt idx="1314">
                  <c:v>0.34600000000000014</c:v>
                </c:pt>
                <c:pt idx="1315">
                  <c:v>0.34600000000000014</c:v>
                </c:pt>
                <c:pt idx="1316">
                  <c:v>0.34600000000000014</c:v>
                </c:pt>
                <c:pt idx="1317">
                  <c:v>0.34600000000000014</c:v>
                </c:pt>
                <c:pt idx="1318">
                  <c:v>0.34600000000000014</c:v>
                </c:pt>
                <c:pt idx="1319">
                  <c:v>0.34600000000000014</c:v>
                </c:pt>
                <c:pt idx="1320">
                  <c:v>0.34600000000000014</c:v>
                </c:pt>
                <c:pt idx="1321">
                  <c:v>0.34600000000000014</c:v>
                </c:pt>
                <c:pt idx="1322">
                  <c:v>0.34600000000000014</c:v>
                </c:pt>
                <c:pt idx="1323">
                  <c:v>0.34600000000000014</c:v>
                </c:pt>
                <c:pt idx="1324">
                  <c:v>0.34600000000000014</c:v>
                </c:pt>
                <c:pt idx="1325">
                  <c:v>0.34600000000000014</c:v>
                </c:pt>
                <c:pt idx="1326">
                  <c:v>0.34600000000000014</c:v>
                </c:pt>
                <c:pt idx="1327">
                  <c:v>0.34600000000000014</c:v>
                </c:pt>
                <c:pt idx="1328">
                  <c:v>0.34600000000000014</c:v>
                </c:pt>
                <c:pt idx="1329">
                  <c:v>0.34600000000000014</c:v>
                </c:pt>
                <c:pt idx="1330">
                  <c:v>0.34600000000000014</c:v>
                </c:pt>
                <c:pt idx="1331">
                  <c:v>0.34600000000000014</c:v>
                </c:pt>
                <c:pt idx="1332">
                  <c:v>0.34600000000000014</c:v>
                </c:pt>
                <c:pt idx="1333">
                  <c:v>0.34600000000000014</c:v>
                </c:pt>
                <c:pt idx="1334">
                  <c:v>0.34600000000000014</c:v>
                </c:pt>
                <c:pt idx="1335">
                  <c:v>0.34600000000000014</c:v>
                </c:pt>
                <c:pt idx="1336">
                  <c:v>0.34600000000000014</c:v>
                </c:pt>
                <c:pt idx="1337">
                  <c:v>0.34600000000000014</c:v>
                </c:pt>
                <c:pt idx="1338">
                  <c:v>0.34600000000000014</c:v>
                </c:pt>
                <c:pt idx="1339">
                  <c:v>0.34600000000000014</c:v>
                </c:pt>
                <c:pt idx="1340">
                  <c:v>0.34600000000000014</c:v>
                </c:pt>
                <c:pt idx="1341">
                  <c:v>0.34600000000000014</c:v>
                </c:pt>
                <c:pt idx="1342">
                  <c:v>0.34600000000000014</c:v>
                </c:pt>
                <c:pt idx="1343">
                  <c:v>0.34600000000000014</c:v>
                </c:pt>
                <c:pt idx="1344">
                  <c:v>0.34600000000000014</c:v>
                </c:pt>
                <c:pt idx="1345">
                  <c:v>0.34600000000000014</c:v>
                </c:pt>
                <c:pt idx="1346">
                  <c:v>0.34600000000000014</c:v>
                </c:pt>
                <c:pt idx="1347">
                  <c:v>0.34600000000000014</c:v>
                </c:pt>
                <c:pt idx="1348">
                  <c:v>0.34600000000000014</c:v>
                </c:pt>
                <c:pt idx="1349">
                  <c:v>0.34600000000000014</c:v>
                </c:pt>
                <c:pt idx="1350">
                  <c:v>0.34600000000000014</c:v>
                </c:pt>
                <c:pt idx="1351">
                  <c:v>0.34600000000000014</c:v>
                </c:pt>
                <c:pt idx="1352">
                  <c:v>0.34500000000000008</c:v>
                </c:pt>
                <c:pt idx="1353">
                  <c:v>0.34600000000000014</c:v>
                </c:pt>
                <c:pt idx="1354">
                  <c:v>0.34600000000000014</c:v>
                </c:pt>
                <c:pt idx="1355">
                  <c:v>0.34600000000000014</c:v>
                </c:pt>
                <c:pt idx="1356">
                  <c:v>0.34600000000000014</c:v>
                </c:pt>
                <c:pt idx="1357">
                  <c:v>0.34600000000000014</c:v>
                </c:pt>
                <c:pt idx="1358">
                  <c:v>0.34600000000000014</c:v>
                </c:pt>
                <c:pt idx="1359">
                  <c:v>0.34600000000000014</c:v>
                </c:pt>
                <c:pt idx="1360">
                  <c:v>0.34600000000000014</c:v>
                </c:pt>
                <c:pt idx="1361">
                  <c:v>0.34600000000000014</c:v>
                </c:pt>
                <c:pt idx="1362">
                  <c:v>0.34600000000000014</c:v>
                </c:pt>
                <c:pt idx="1363">
                  <c:v>0.34600000000000014</c:v>
                </c:pt>
                <c:pt idx="1364">
                  <c:v>0.34600000000000014</c:v>
                </c:pt>
                <c:pt idx="1365">
                  <c:v>0.34600000000000014</c:v>
                </c:pt>
                <c:pt idx="1366">
                  <c:v>0.34600000000000014</c:v>
                </c:pt>
                <c:pt idx="1367">
                  <c:v>0.34600000000000014</c:v>
                </c:pt>
                <c:pt idx="1368">
                  <c:v>0.34600000000000014</c:v>
                </c:pt>
                <c:pt idx="1369">
                  <c:v>0.34600000000000014</c:v>
                </c:pt>
                <c:pt idx="1370">
                  <c:v>0.34600000000000014</c:v>
                </c:pt>
                <c:pt idx="1371">
                  <c:v>0.34600000000000014</c:v>
                </c:pt>
                <c:pt idx="1372">
                  <c:v>0.34600000000000014</c:v>
                </c:pt>
                <c:pt idx="1373">
                  <c:v>0.34600000000000014</c:v>
                </c:pt>
                <c:pt idx="1374">
                  <c:v>0.34600000000000014</c:v>
                </c:pt>
                <c:pt idx="1375">
                  <c:v>0.34600000000000014</c:v>
                </c:pt>
                <c:pt idx="1376">
                  <c:v>0.34600000000000014</c:v>
                </c:pt>
                <c:pt idx="1377">
                  <c:v>0.34600000000000014</c:v>
                </c:pt>
                <c:pt idx="1378">
                  <c:v>0.34600000000000014</c:v>
                </c:pt>
                <c:pt idx="1379">
                  <c:v>0.34600000000000014</c:v>
                </c:pt>
                <c:pt idx="1380">
                  <c:v>0.34600000000000014</c:v>
                </c:pt>
                <c:pt idx="1381">
                  <c:v>0.34600000000000014</c:v>
                </c:pt>
                <c:pt idx="1382">
                  <c:v>0.34600000000000014</c:v>
                </c:pt>
                <c:pt idx="1383">
                  <c:v>0.34600000000000014</c:v>
                </c:pt>
                <c:pt idx="1384">
                  <c:v>0.34600000000000014</c:v>
                </c:pt>
                <c:pt idx="1385">
                  <c:v>0.34600000000000014</c:v>
                </c:pt>
                <c:pt idx="1386">
                  <c:v>0.34600000000000014</c:v>
                </c:pt>
                <c:pt idx="1387">
                  <c:v>0.34600000000000014</c:v>
                </c:pt>
                <c:pt idx="1388">
                  <c:v>0.34600000000000014</c:v>
                </c:pt>
                <c:pt idx="1389">
                  <c:v>0.34600000000000014</c:v>
                </c:pt>
                <c:pt idx="1390">
                  <c:v>0.34600000000000014</c:v>
                </c:pt>
                <c:pt idx="1391">
                  <c:v>0.34600000000000014</c:v>
                </c:pt>
                <c:pt idx="1392">
                  <c:v>0.34600000000000014</c:v>
                </c:pt>
                <c:pt idx="1393">
                  <c:v>0.34600000000000014</c:v>
                </c:pt>
                <c:pt idx="1394">
                  <c:v>0.34600000000000014</c:v>
                </c:pt>
                <c:pt idx="1395">
                  <c:v>0.34600000000000014</c:v>
                </c:pt>
                <c:pt idx="1396">
                  <c:v>0.34600000000000014</c:v>
                </c:pt>
                <c:pt idx="1397">
                  <c:v>0.34600000000000014</c:v>
                </c:pt>
                <c:pt idx="1398">
                  <c:v>0.34600000000000014</c:v>
                </c:pt>
                <c:pt idx="1399">
                  <c:v>0.34600000000000014</c:v>
                </c:pt>
                <c:pt idx="1400">
                  <c:v>0.34600000000000014</c:v>
                </c:pt>
                <c:pt idx="1401">
                  <c:v>0.34600000000000014</c:v>
                </c:pt>
                <c:pt idx="1402">
                  <c:v>0.34600000000000014</c:v>
                </c:pt>
                <c:pt idx="1403">
                  <c:v>0.34600000000000014</c:v>
                </c:pt>
                <c:pt idx="1404">
                  <c:v>0.34600000000000014</c:v>
                </c:pt>
                <c:pt idx="1405">
                  <c:v>0.34600000000000014</c:v>
                </c:pt>
                <c:pt idx="1406">
                  <c:v>0.34600000000000014</c:v>
                </c:pt>
                <c:pt idx="1407">
                  <c:v>0.34600000000000014</c:v>
                </c:pt>
                <c:pt idx="1408">
                  <c:v>0.34600000000000014</c:v>
                </c:pt>
                <c:pt idx="1409">
                  <c:v>0.34600000000000014</c:v>
                </c:pt>
                <c:pt idx="1410">
                  <c:v>0.34600000000000014</c:v>
                </c:pt>
                <c:pt idx="1411">
                  <c:v>0.34600000000000014</c:v>
                </c:pt>
                <c:pt idx="1412">
                  <c:v>0.34600000000000014</c:v>
                </c:pt>
                <c:pt idx="1413">
                  <c:v>0.34600000000000014</c:v>
                </c:pt>
                <c:pt idx="1414">
                  <c:v>0.34600000000000014</c:v>
                </c:pt>
                <c:pt idx="1415">
                  <c:v>0.34600000000000014</c:v>
                </c:pt>
                <c:pt idx="1416">
                  <c:v>0.34600000000000014</c:v>
                </c:pt>
                <c:pt idx="1417">
                  <c:v>0.34600000000000014</c:v>
                </c:pt>
                <c:pt idx="1418">
                  <c:v>0.34600000000000014</c:v>
                </c:pt>
                <c:pt idx="1419">
                  <c:v>0.34600000000000014</c:v>
                </c:pt>
                <c:pt idx="1420">
                  <c:v>0.34600000000000014</c:v>
                </c:pt>
                <c:pt idx="1421">
                  <c:v>0.34600000000000014</c:v>
                </c:pt>
                <c:pt idx="1422">
                  <c:v>0.34600000000000014</c:v>
                </c:pt>
                <c:pt idx="1423">
                  <c:v>0.34600000000000014</c:v>
                </c:pt>
                <c:pt idx="1424">
                  <c:v>0.34600000000000014</c:v>
                </c:pt>
                <c:pt idx="1425">
                  <c:v>0.34600000000000014</c:v>
                </c:pt>
                <c:pt idx="1426">
                  <c:v>0.34600000000000014</c:v>
                </c:pt>
                <c:pt idx="1427">
                  <c:v>0.34600000000000014</c:v>
                </c:pt>
                <c:pt idx="1428">
                  <c:v>0.34600000000000014</c:v>
                </c:pt>
                <c:pt idx="1429">
                  <c:v>0.34600000000000014</c:v>
                </c:pt>
                <c:pt idx="1430">
                  <c:v>0.34600000000000014</c:v>
                </c:pt>
                <c:pt idx="1431">
                  <c:v>0.34600000000000014</c:v>
                </c:pt>
                <c:pt idx="1432">
                  <c:v>0.34600000000000014</c:v>
                </c:pt>
                <c:pt idx="1433">
                  <c:v>0.34600000000000014</c:v>
                </c:pt>
                <c:pt idx="1434">
                  <c:v>0.34600000000000014</c:v>
                </c:pt>
                <c:pt idx="1435">
                  <c:v>0.34600000000000014</c:v>
                </c:pt>
                <c:pt idx="1436">
                  <c:v>0.34600000000000014</c:v>
                </c:pt>
                <c:pt idx="1437">
                  <c:v>0.34600000000000014</c:v>
                </c:pt>
                <c:pt idx="1438">
                  <c:v>0.34600000000000014</c:v>
                </c:pt>
                <c:pt idx="1439">
                  <c:v>0.34600000000000014</c:v>
                </c:pt>
                <c:pt idx="1440">
                  <c:v>0.34600000000000014</c:v>
                </c:pt>
                <c:pt idx="1441">
                  <c:v>0.34600000000000014</c:v>
                </c:pt>
                <c:pt idx="1442">
                  <c:v>0.34600000000000014</c:v>
                </c:pt>
                <c:pt idx="1443">
                  <c:v>0.34600000000000014</c:v>
                </c:pt>
                <c:pt idx="1444">
                  <c:v>0.34600000000000014</c:v>
                </c:pt>
                <c:pt idx="1445">
                  <c:v>0.34600000000000014</c:v>
                </c:pt>
                <c:pt idx="1446">
                  <c:v>0.34600000000000014</c:v>
                </c:pt>
                <c:pt idx="1447">
                  <c:v>0.34600000000000014</c:v>
                </c:pt>
                <c:pt idx="1448">
                  <c:v>0.34600000000000014</c:v>
                </c:pt>
                <c:pt idx="1449">
                  <c:v>0.34600000000000014</c:v>
                </c:pt>
                <c:pt idx="1450">
                  <c:v>0.34600000000000014</c:v>
                </c:pt>
                <c:pt idx="1451">
                  <c:v>0.34600000000000014</c:v>
                </c:pt>
                <c:pt idx="1452">
                  <c:v>0.34600000000000014</c:v>
                </c:pt>
                <c:pt idx="1453">
                  <c:v>0.34600000000000014</c:v>
                </c:pt>
                <c:pt idx="1454">
                  <c:v>0.34600000000000014</c:v>
                </c:pt>
                <c:pt idx="1455">
                  <c:v>0.34600000000000014</c:v>
                </c:pt>
                <c:pt idx="1456">
                  <c:v>0.34600000000000014</c:v>
                </c:pt>
                <c:pt idx="1457">
                  <c:v>0.34600000000000014</c:v>
                </c:pt>
                <c:pt idx="1458">
                  <c:v>0.34600000000000014</c:v>
                </c:pt>
                <c:pt idx="1459">
                  <c:v>0.34600000000000014</c:v>
                </c:pt>
                <c:pt idx="1460">
                  <c:v>0.34600000000000014</c:v>
                </c:pt>
                <c:pt idx="1461">
                  <c:v>0.34600000000000014</c:v>
                </c:pt>
                <c:pt idx="1462">
                  <c:v>0.34600000000000014</c:v>
                </c:pt>
                <c:pt idx="1463">
                  <c:v>0.34600000000000014</c:v>
                </c:pt>
                <c:pt idx="1464">
                  <c:v>0.34600000000000014</c:v>
                </c:pt>
                <c:pt idx="1465">
                  <c:v>0.34600000000000014</c:v>
                </c:pt>
                <c:pt idx="1466">
                  <c:v>0.34600000000000014</c:v>
                </c:pt>
                <c:pt idx="1467">
                  <c:v>0.34600000000000014</c:v>
                </c:pt>
                <c:pt idx="1468">
                  <c:v>0.34600000000000014</c:v>
                </c:pt>
                <c:pt idx="1469">
                  <c:v>0.34600000000000014</c:v>
                </c:pt>
                <c:pt idx="1470">
                  <c:v>0.34600000000000014</c:v>
                </c:pt>
                <c:pt idx="1471">
                  <c:v>0.34600000000000014</c:v>
                </c:pt>
                <c:pt idx="1472">
                  <c:v>0.34600000000000014</c:v>
                </c:pt>
                <c:pt idx="1473">
                  <c:v>0.34600000000000014</c:v>
                </c:pt>
                <c:pt idx="1474">
                  <c:v>0.34600000000000014</c:v>
                </c:pt>
                <c:pt idx="1475">
                  <c:v>0.34600000000000014</c:v>
                </c:pt>
                <c:pt idx="1476">
                  <c:v>0.34600000000000014</c:v>
                </c:pt>
                <c:pt idx="1477">
                  <c:v>0.34600000000000014</c:v>
                </c:pt>
                <c:pt idx="1478">
                  <c:v>0.34600000000000014</c:v>
                </c:pt>
                <c:pt idx="1479">
                  <c:v>0.34600000000000014</c:v>
                </c:pt>
                <c:pt idx="1480">
                  <c:v>0.34600000000000014</c:v>
                </c:pt>
                <c:pt idx="1481">
                  <c:v>0.34600000000000014</c:v>
                </c:pt>
                <c:pt idx="1482">
                  <c:v>0.34600000000000014</c:v>
                </c:pt>
                <c:pt idx="1483">
                  <c:v>0.34600000000000014</c:v>
                </c:pt>
                <c:pt idx="1484">
                  <c:v>0.34600000000000014</c:v>
                </c:pt>
                <c:pt idx="1485">
                  <c:v>0.34600000000000014</c:v>
                </c:pt>
                <c:pt idx="1486">
                  <c:v>0.34600000000000014</c:v>
                </c:pt>
                <c:pt idx="1487">
                  <c:v>0.34600000000000014</c:v>
                </c:pt>
                <c:pt idx="1488">
                  <c:v>0.34600000000000014</c:v>
                </c:pt>
                <c:pt idx="1489">
                  <c:v>0.34600000000000014</c:v>
                </c:pt>
                <c:pt idx="1490">
                  <c:v>0.34600000000000014</c:v>
                </c:pt>
                <c:pt idx="1491">
                  <c:v>0.34600000000000014</c:v>
                </c:pt>
                <c:pt idx="1492">
                  <c:v>0.34600000000000014</c:v>
                </c:pt>
                <c:pt idx="1493">
                  <c:v>0.34600000000000014</c:v>
                </c:pt>
                <c:pt idx="1494">
                  <c:v>0.34600000000000014</c:v>
                </c:pt>
                <c:pt idx="1495">
                  <c:v>0.34900000000000014</c:v>
                </c:pt>
                <c:pt idx="1496">
                  <c:v>0.35100000000000009</c:v>
                </c:pt>
                <c:pt idx="1497">
                  <c:v>0.35400000000000009</c:v>
                </c:pt>
                <c:pt idx="1498">
                  <c:v>0.35600000000000009</c:v>
                </c:pt>
                <c:pt idx="1499">
                  <c:v>0.35900000000000015</c:v>
                </c:pt>
                <c:pt idx="1500">
                  <c:v>0.36100000000000015</c:v>
                </c:pt>
                <c:pt idx="1501">
                  <c:v>0.36400000000000016</c:v>
                </c:pt>
                <c:pt idx="1502">
                  <c:v>0.36600000000000016</c:v>
                </c:pt>
                <c:pt idx="1503">
                  <c:v>0.36900000000000016</c:v>
                </c:pt>
                <c:pt idx="1504">
                  <c:v>0.37200000000000011</c:v>
                </c:pt>
                <c:pt idx="1505">
                  <c:v>0.37300000000000011</c:v>
                </c:pt>
                <c:pt idx="1506">
                  <c:v>0.37300000000000011</c:v>
                </c:pt>
                <c:pt idx="1507">
                  <c:v>0.37300000000000011</c:v>
                </c:pt>
                <c:pt idx="1508">
                  <c:v>0.37200000000000011</c:v>
                </c:pt>
                <c:pt idx="1509">
                  <c:v>0.37200000000000011</c:v>
                </c:pt>
                <c:pt idx="1510">
                  <c:v>0.37200000000000011</c:v>
                </c:pt>
                <c:pt idx="1511">
                  <c:v>0.37200000000000011</c:v>
                </c:pt>
                <c:pt idx="1512">
                  <c:v>0.37200000000000011</c:v>
                </c:pt>
                <c:pt idx="1513">
                  <c:v>0.37200000000000011</c:v>
                </c:pt>
                <c:pt idx="1514">
                  <c:v>0.37200000000000011</c:v>
                </c:pt>
                <c:pt idx="1515">
                  <c:v>0.37200000000000011</c:v>
                </c:pt>
                <c:pt idx="1516">
                  <c:v>0.37200000000000011</c:v>
                </c:pt>
                <c:pt idx="1517">
                  <c:v>0.37200000000000011</c:v>
                </c:pt>
                <c:pt idx="1518">
                  <c:v>0.37200000000000011</c:v>
                </c:pt>
                <c:pt idx="1519">
                  <c:v>0.37300000000000011</c:v>
                </c:pt>
                <c:pt idx="1520">
                  <c:v>0.37300000000000011</c:v>
                </c:pt>
                <c:pt idx="1521">
                  <c:v>0.37300000000000011</c:v>
                </c:pt>
                <c:pt idx="1522">
                  <c:v>0.37300000000000011</c:v>
                </c:pt>
                <c:pt idx="1523">
                  <c:v>0.37300000000000011</c:v>
                </c:pt>
                <c:pt idx="1524">
                  <c:v>0.37300000000000011</c:v>
                </c:pt>
                <c:pt idx="1525">
                  <c:v>0.37300000000000011</c:v>
                </c:pt>
                <c:pt idx="1526">
                  <c:v>0.37300000000000011</c:v>
                </c:pt>
                <c:pt idx="1527">
                  <c:v>0.37300000000000011</c:v>
                </c:pt>
                <c:pt idx="1528">
                  <c:v>0.37300000000000011</c:v>
                </c:pt>
                <c:pt idx="1529">
                  <c:v>0.37300000000000011</c:v>
                </c:pt>
                <c:pt idx="1530">
                  <c:v>0.37300000000000011</c:v>
                </c:pt>
                <c:pt idx="1531">
                  <c:v>0.37300000000000011</c:v>
                </c:pt>
                <c:pt idx="1532">
                  <c:v>0.37300000000000011</c:v>
                </c:pt>
                <c:pt idx="1533">
                  <c:v>0.37300000000000011</c:v>
                </c:pt>
                <c:pt idx="1534">
                  <c:v>0.37300000000000011</c:v>
                </c:pt>
                <c:pt idx="1535">
                  <c:v>0.37300000000000011</c:v>
                </c:pt>
                <c:pt idx="1536">
                  <c:v>0.37300000000000011</c:v>
                </c:pt>
                <c:pt idx="1537">
                  <c:v>0.37300000000000011</c:v>
                </c:pt>
                <c:pt idx="1538">
                  <c:v>0.37300000000000011</c:v>
                </c:pt>
                <c:pt idx="1539">
                  <c:v>0.37300000000000011</c:v>
                </c:pt>
                <c:pt idx="1540">
                  <c:v>0.37300000000000011</c:v>
                </c:pt>
                <c:pt idx="1541">
                  <c:v>0.37300000000000011</c:v>
                </c:pt>
                <c:pt idx="1542">
                  <c:v>0.37300000000000011</c:v>
                </c:pt>
                <c:pt idx="1543">
                  <c:v>0.37300000000000011</c:v>
                </c:pt>
                <c:pt idx="1544">
                  <c:v>0.37300000000000011</c:v>
                </c:pt>
                <c:pt idx="1545">
                  <c:v>0.37300000000000011</c:v>
                </c:pt>
                <c:pt idx="1546">
                  <c:v>0.37300000000000011</c:v>
                </c:pt>
                <c:pt idx="1547">
                  <c:v>0.37300000000000011</c:v>
                </c:pt>
                <c:pt idx="1548">
                  <c:v>0.37300000000000011</c:v>
                </c:pt>
                <c:pt idx="1549">
                  <c:v>0.37300000000000011</c:v>
                </c:pt>
                <c:pt idx="1550">
                  <c:v>0.37300000000000011</c:v>
                </c:pt>
                <c:pt idx="1551">
                  <c:v>0.37300000000000011</c:v>
                </c:pt>
                <c:pt idx="1552">
                  <c:v>0.37300000000000011</c:v>
                </c:pt>
                <c:pt idx="1553">
                  <c:v>0.37300000000000011</c:v>
                </c:pt>
                <c:pt idx="1554">
                  <c:v>0.37300000000000011</c:v>
                </c:pt>
                <c:pt idx="1555">
                  <c:v>0.37300000000000011</c:v>
                </c:pt>
                <c:pt idx="1556">
                  <c:v>0.37300000000000011</c:v>
                </c:pt>
                <c:pt idx="1557">
                  <c:v>0.37300000000000011</c:v>
                </c:pt>
                <c:pt idx="1558">
                  <c:v>0.37300000000000011</c:v>
                </c:pt>
                <c:pt idx="1559">
                  <c:v>0.37300000000000011</c:v>
                </c:pt>
                <c:pt idx="1560">
                  <c:v>0.37300000000000011</c:v>
                </c:pt>
                <c:pt idx="1561">
                  <c:v>0.37300000000000011</c:v>
                </c:pt>
                <c:pt idx="1562">
                  <c:v>0.37300000000000011</c:v>
                </c:pt>
                <c:pt idx="1563">
                  <c:v>0.37300000000000011</c:v>
                </c:pt>
                <c:pt idx="1564">
                  <c:v>0.37300000000000011</c:v>
                </c:pt>
                <c:pt idx="1565">
                  <c:v>0.37300000000000011</c:v>
                </c:pt>
                <c:pt idx="1566">
                  <c:v>0.37300000000000011</c:v>
                </c:pt>
                <c:pt idx="1567">
                  <c:v>0.37300000000000011</c:v>
                </c:pt>
                <c:pt idx="1568">
                  <c:v>0.37300000000000011</c:v>
                </c:pt>
                <c:pt idx="1569">
                  <c:v>0.37300000000000011</c:v>
                </c:pt>
                <c:pt idx="1570">
                  <c:v>0.37300000000000011</c:v>
                </c:pt>
                <c:pt idx="1571">
                  <c:v>0.37300000000000011</c:v>
                </c:pt>
                <c:pt idx="1572">
                  <c:v>0.37300000000000011</c:v>
                </c:pt>
                <c:pt idx="1573">
                  <c:v>0.37300000000000011</c:v>
                </c:pt>
                <c:pt idx="1574">
                  <c:v>0.37300000000000011</c:v>
                </c:pt>
                <c:pt idx="1575">
                  <c:v>0.37300000000000011</c:v>
                </c:pt>
                <c:pt idx="1576">
                  <c:v>0.37300000000000011</c:v>
                </c:pt>
                <c:pt idx="1577">
                  <c:v>0.37300000000000011</c:v>
                </c:pt>
                <c:pt idx="1578">
                  <c:v>0.37300000000000011</c:v>
                </c:pt>
                <c:pt idx="1579">
                  <c:v>0.37300000000000011</c:v>
                </c:pt>
                <c:pt idx="1580">
                  <c:v>0.37300000000000011</c:v>
                </c:pt>
                <c:pt idx="1581">
                  <c:v>0.37300000000000011</c:v>
                </c:pt>
                <c:pt idx="1582">
                  <c:v>0.37300000000000011</c:v>
                </c:pt>
                <c:pt idx="1583">
                  <c:v>0.37300000000000011</c:v>
                </c:pt>
                <c:pt idx="1584">
                  <c:v>0.37300000000000011</c:v>
                </c:pt>
                <c:pt idx="1585">
                  <c:v>0.37300000000000011</c:v>
                </c:pt>
                <c:pt idx="1586">
                  <c:v>0.37300000000000011</c:v>
                </c:pt>
                <c:pt idx="1587">
                  <c:v>0.37300000000000011</c:v>
                </c:pt>
                <c:pt idx="1588">
                  <c:v>0.37300000000000011</c:v>
                </c:pt>
                <c:pt idx="1589">
                  <c:v>0.37300000000000011</c:v>
                </c:pt>
                <c:pt idx="1590">
                  <c:v>0.37300000000000011</c:v>
                </c:pt>
                <c:pt idx="1591">
                  <c:v>0.37300000000000011</c:v>
                </c:pt>
                <c:pt idx="1592">
                  <c:v>0.37300000000000011</c:v>
                </c:pt>
                <c:pt idx="1593">
                  <c:v>0.37300000000000011</c:v>
                </c:pt>
                <c:pt idx="1594">
                  <c:v>0.37300000000000011</c:v>
                </c:pt>
                <c:pt idx="1595">
                  <c:v>0.37300000000000011</c:v>
                </c:pt>
                <c:pt idx="1596">
                  <c:v>0.37300000000000011</c:v>
                </c:pt>
                <c:pt idx="1597">
                  <c:v>0.37300000000000011</c:v>
                </c:pt>
                <c:pt idx="1598">
                  <c:v>0.37300000000000011</c:v>
                </c:pt>
                <c:pt idx="1599">
                  <c:v>0.37300000000000011</c:v>
                </c:pt>
                <c:pt idx="1600">
                  <c:v>0.37300000000000011</c:v>
                </c:pt>
                <c:pt idx="1601">
                  <c:v>0.37300000000000011</c:v>
                </c:pt>
                <c:pt idx="1602">
                  <c:v>0.37300000000000011</c:v>
                </c:pt>
                <c:pt idx="1603">
                  <c:v>0.37300000000000011</c:v>
                </c:pt>
                <c:pt idx="1604">
                  <c:v>0.37300000000000011</c:v>
                </c:pt>
                <c:pt idx="1605">
                  <c:v>0.37300000000000011</c:v>
                </c:pt>
                <c:pt idx="1606">
                  <c:v>0.37300000000000011</c:v>
                </c:pt>
                <c:pt idx="1607">
                  <c:v>0.37300000000000011</c:v>
                </c:pt>
                <c:pt idx="1608">
                  <c:v>0.37300000000000011</c:v>
                </c:pt>
                <c:pt idx="1609">
                  <c:v>0.37300000000000011</c:v>
                </c:pt>
                <c:pt idx="1610">
                  <c:v>0.37300000000000011</c:v>
                </c:pt>
                <c:pt idx="1611">
                  <c:v>0.37300000000000011</c:v>
                </c:pt>
                <c:pt idx="1612">
                  <c:v>0.37300000000000011</c:v>
                </c:pt>
                <c:pt idx="1613">
                  <c:v>0.37300000000000011</c:v>
                </c:pt>
                <c:pt idx="1614">
                  <c:v>0.37300000000000011</c:v>
                </c:pt>
                <c:pt idx="1615">
                  <c:v>0.37300000000000011</c:v>
                </c:pt>
                <c:pt idx="1616">
                  <c:v>0.37300000000000011</c:v>
                </c:pt>
                <c:pt idx="1617">
                  <c:v>0.37300000000000011</c:v>
                </c:pt>
                <c:pt idx="1618">
                  <c:v>0.37300000000000011</c:v>
                </c:pt>
                <c:pt idx="1619">
                  <c:v>0.37300000000000011</c:v>
                </c:pt>
                <c:pt idx="1620">
                  <c:v>0.37300000000000011</c:v>
                </c:pt>
                <c:pt idx="1621">
                  <c:v>0.37300000000000011</c:v>
                </c:pt>
                <c:pt idx="1622">
                  <c:v>0.37300000000000011</c:v>
                </c:pt>
                <c:pt idx="1623">
                  <c:v>0.37300000000000011</c:v>
                </c:pt>
                <c:pt idx="1624">
                  <c:v>0.37300000000000011</c:v>
                </c:pt>
                <c:pt idx="1625">
                  <c:v>0.37300000000000011</c:v>
                </c:pt>
                <c:pt idx="1626">
                  <c:v>0.37300000000000011</c:v>
                </c:pt>
                <c:pt idx="1627">
                  <c:v>0.37300000000000011</c:v>
                </c:pt>
                <c:pt idx="1628">
                  <c:v>0.37300000000000011</c:v>
                </c:pt>
                <c:pt idx="1629">
                  <c:v>0.37300000000000011</c:v>
                </c:pt>
                <c:pt idx="1630">
                  <c:v>0.37300000000000011</c:v>
                </c:pt>
                <c:pt idx="1631">
                  <c:v>0.37300000000000011</c:v>
                </c:pt>
                <c:pt idx="1632">
                  <c:v>0.37300000000000011</c:v>
                </c:pt>
                <c:pt idx="1633">
                  <c:v>0.37300000000000011</c:v>
                </c:pt>
                <c:pt idx="1634">
                  <c:v>0.37300000000000011</c:v>
                </c:pt>
                <c:pt idx="1635">
                  <c:v>0.37300000000000011</c:v>
                </c:pt>
                <c:pt idx="1636">
                  <c:v>0.37300000000000011</c:v>
                </c:pt>
                <c:pt idx="1637">
                  <c:v>0.37300000000000011</c:v>
                </c:pt>
                <c:pt idx="1638">
                  <c:v>0.37300000000000011</c:v>
                </c:pt>
                <c:pt idx="1639">
                  <c:v>0.37300000000000011</c:v>
                </c:pt>
                <c:pt idx="1640">
                  <c:v>0.37300000000000011</c:v>
                </c:pt>
                <c:pt idx="1641">
                  <c:v>0.37300000000000011</c:v>
                </c:pt>
                <c:pt idx="1642">
                  <c:v>0.37300000000000011</c:v>
                </c:pt>
                <c:pt idx="1643">
                  <c:v>0.37300000000000011</c:v>
                </c:pt>
                <c:pt idx="1644">
                  <c:v>0.37300000000000011</c:v>
                </c:pt>
                <c:pt idx="1645">
                  <c:v>0.37300000000000011</c:v>
                </c:pt>
                <c:pt idx="1646">
                  <c:v>0.37300000000000011</c:v>
                </c:pt>
                <c:pt idx="1647">
                  <c:v>0.37300000000000011</c:v>
                </c:pt>
                <c:pt idx="1648">
                  <c:v>0.37300000000000011</c:v>
                </c:pt>
                <c:pt idx="1649">
                  <c:v>0.37300000000000011</c:v>
                </c:pt>
                <c:pt idx="1650">
                  <c:v>0.37300000000000011</c:v>
                </c:pt>
                <c:pt idx="1651">
                  <c:v>0.37300000000000011</c:v>
                </c:pt>
                <c:pt idx="1652">
                  <c:v>0.37300000000000011</c:v>
                </c:pt>
                <c:pt idx="1653">
                  <c:v>0.37300000000000011</c:v>
                </c:pt>
                <c:pt idx="1654">
                  <c:v>0.37300000000000011</c:v>
                </c:pt>
                <c:pt idx="1655">
                  <c:v>0.37300000000000011</c:v>
                </c:pt>
                <c:pt idx="1656">
                  <c:v>0.37300000000000011</c:v>
                </c:pt>
                <c:pt idx="1657">
                  <c:v>0.37300000000000011</c:v>
                </c:pt>
                <c:pt idx="1658">
                  <c:v>0.37300000000000011</c:v>
                </c:pt>
                <c:pt idx="1659">
                  <c:v>0.37300000000000011</c:v>
                </c:pt>
                <c:pt idx="1660">
                  <c:v>0.37300000000000011</c:v>
                </c:pt>
                <c:pt idx="1661">
                  <c:v>0.37300000000000011</c:v>
                </c:pt>
                <c:pt idx="1662">
                  <c:v>0.37300000000000011</c:v>
                </c:pt>
                <c:pt idx="1663">
                  <c:v>0.37300000000000011</c:v>
                </c:pt>
                <c:pt idx="1664">
                  <c:v>0.37300000000000011</c:v>
                </c:pt>
                <c:pt idx="1665">
                  <c:v>0.37300000000000011</c:v>
                </c:pt>
                <c:pt idx="1666">
                  <c:v>0.37300000000000011</c:v>
                </c:pt>
                <c:pt idx="1667">
                  <c:v>0.37300000000000011</c:v>
                </c:pt>
                <c:pt idx="1668">
                  <c:v>0.37300000000000011</c:v>
                </c:pt>
                <c:pt idx="1669">
                  <c:v>0.37300000000000011</c:v>
                </c:pt>
                <c:pt idx="1670">
                  <c:v>0.37300000000000011</c:v>
                </c:pt>
                <c:pt idx="1671">
                  <c:v>0.37300000000000011</c:v>
                </c:pt>
                <c:pt idx="1672">
                  <c:v>0.37300000000000011</c:v>
                </c:pt>
                <c:pt idx="1673">
                  <c:v>0.37300000000000011</c:v>
                </c:pt>
                <c:pt idx="1674">
                  <c:v>0.37300000000000011</c:v>
                </c:pt>
                <c:pt idx="1675">
                  <c:v>0.37300000000000011</c:v>
                </c:pt>
                <c:pt idx="1676">
                  <c:v>0.37300000000000011</c:v>
                </c:pt>
                <c:pt idx="1677">
                  <c:v>0.37600000000000011</c:v>
                </c:pt>
                <c:pt idx="1678">
                  <c:v>0.37800000000000011</c:v>
                </c:pt>
                <c:pt idx="1679">
                  <c:v>0.38100000000000012</c:v>
                </c:pt>
                <c:pt idx="1680">
                  <c:v>0.38400000000000012</c:v>
                </c:pt>
                <c:pt idx="1681">
                  <c:v>0.38600000000000012</c:v>
                </c:pt>
                <c:pt idx="1682">
                  <c:v>0.39000000000000012</c:v>
                </c:pt>
                <c:pt idx="1683">
                  <c:v>0.39200000000000013</c:v>
                </c:pt>
                <c:pt idx="1684">
                  <c:v>0.39500000000000013</c:v>
                </c:pt>
                <c:pt idx="1685">
                  <c:v>0.39700000000000013</c:v>
                </c:pt>
                <c:pt idx="1686">
                  <c:v>0.40100000000000002</c:v>
                </c:pt>
                <c:pt idx="1687">
                  <c:v>0.40200000000000002</c:v>
                </c:pt>
                <c:pt idx="1688">
                  <c:v>0.40200000000000002</c:v>
                </c:pt>
                <c:pt idx="1689">
                  <c:v>0.40200000000000002</c:v>
                </c:pt>
                <c:pt idx="1690">
                  <c:v>0.40200000000000002</c:v>
                </c:pt>
                <c:pt idx="1691">
                  <c:v>0.40200000000000002</c:v>
                </c:pt>
                <c:pt idx="1692">
                  <c:v>0.40200000000000002</c:v>
                </c:pt>
                <c:pt idx="1693">
                  <c:v>0.40200000000000002</c:v>
                </c:pt>
                <c:pt idx="1694">
                  <c:v>0.40200000000000002</c:v>
                </c:pt>
                <c:pt idx="1695">
                  <c:v>0.40200000000000002</c:v>
                </c:pt>
                <c:pt idx="1696">
                  <c:v>0.40200000000000002</c:v>
                </c:pt>
                <c:pt idx="1697">
                  <c:v>0.40200000000000002</c:v>
                </c:pt>
                <c:pt idx="1698">
                  <c:v>0.40200000000000002</c:v>
                </c:pt>
                <c:pt idx="1699">
                  <c:v>0.40200000000000002</c:v>
                </c:pt>
                <c:pt idx="1700">
                  <c:v>0.40200000000000002</c:v>
                </c:pt>
                <c:pt idx="1701">
                  <c:v>0.40200000000000002</c:v>
                </c:pt>
                <c:pt idx="1702">
                  <c:v>0.40200000000000002</c:v>
                </c:pt>
                <c:pt idx="1703">
                  <c:v>0.40200000000000002</c:v>
                </c:pt>
                <c:pt idx="1704">
                  <c:v>0.40200000000000002</c:v>
                </c:pt>
                <c:pt idx="1705">
                  <c:v>0.40200000000000002</c:v>
                </c:pt>
                <c:pt idx="1706">
                  <c:v>0.40200000000000002</c:v>
                </c:pt>
                <c:pt idx="1707">
                  <c:v>0.40200000000000002</c:v>
                </c:pt>
                <c:pt idx="1708">
                  <c:v>0.40200000000000002</c:v>
                </c:pt>
                <c:pt idx="1709">
                  <c:v>0.40200000000000002</c:v>
                </c:pt>
                <c:pt idx="1710">
                  <c:v>0.40200000000000002</c:v>
                </c:pt>
                <c:pt idx="1711">
                  <c:v>0.40200000000000002</c:v>
                </c:pt>
                <c:pt idx="1712">
                  <c:v>0.40200000000000002</c:v>
                </c:pt>
                <c:pt idx="1713">
                  <c:v>0.40200000000000002</c:v>
                </c:pt>
                <c:pt idx="1714">
                  <c:v>0.40200000000000002</c:v>
                </c:pt>
                <c:pt idx="1715">
                  <c:v>0.40200000000000002</c:v>
                </c:pt>
                <c:pt idx="1716">
                  <c:v>0.40200000000000002</c:v>
                </c:pt>
                <c:pt idx="1717">
                  <c:v>0.40200000000000002</c:v>
                </c:pt>
                <c:pt idx="1718">
                  <c:v>0.40200000000000002</c:v>
                </c:pt>
                <c:pt idx="1719">
                  <c:v>0.40200000000000002</c:v>
                </c:pt>
                <c:pt idx="1720">
                  <c:v>0.40200000000000002</c:v>
                </c:pt>
                <c:pt idx="1721">
                  <c:v>0.40200000000000002</c:v>
                </c:pt>
                <c:pt idx="1722">
                  <c:v>0.40200000000000002</c:v>
                </c:pt>
                <c:pt idx="1723">
                  <c:v>0.40200000000000002</c:v>
                </c:pt>
                <c:pt idx="1724">
                  <c:v>0.40200000000000002</c:v>
                </c:pt>
                <c:pt idx="1725">
                  <c:v>0.40200000000000002</c:v>
                </c:pt>
                <c:pt idx="1726">
                  <c:v>0.40200000000000002</c:v>
                </c:pt>
                <c:pt idx="1727">
                  <c:v>0.40200000000000002</c:v>
                </c:pt>
                <c:pt idx="1728">
                  <c:v>0.40200000000000002</c:v>
                </c:pt>
                <c:pt idx="1729">
                  <c:v>0.40200000000000002</c:v>
                </c:pt>
                <c:pt idx="1730">
                  <c:v>0.40200000000000002</c:v>
                </c:pt>
                <c:pt idx="1731">
                  <c:v>0.40200000000000002</c:v>
                </c:pt>
                <c:pt idx="1732">
                  <c:v>0.40200000000000002</c:v>
                </c:pt>
                <c:pt idx="1733">
                  <c:v>0.40200000000000002</c:v>
                </c:pt>
                <c:pt idx="1734">
                  <c:v>0.40200000000000002</c:v>
                </c:pt>
                <c:pt idx="1735">
                  <c:v>0.40200000000000002</c:v>
                </c:pt>
                <c:pt idx="1736">
                  <c:v>0.40200000000000002</c:v>
                </c:pt>
                <c:pt idx="1737">
                  <c:v>0.40200000000000002</c:v>
                </c:pt>
                <c:pt idx="1738">
                  <c:v>0.40200000000000002</c:v>
                </c:pt>
                <c:pt idx="1739">
                  <c:v>0.40200000000000002</c:v>
                </c:pt>
                <c:pt idx="1740">
                  <c:v>0.40200000000000002</c:v>
                </c:pt>
                <c:pt idx="1741">
                  <c:v>0.40200000000000002</c:v>
                </c:pt>
                <c:pt idx="1742">
                  <c:v>0.40200000000000002</c:v>
                </c:pt>
                <c:pt idx="1743">
                  <c:v>0.40200000000000002</c:v>
                </c:pt>
                <c:pt idx="1744">
                  <c:v>0.40200000000000002</c:v>
                </c:pt>
                <c:pt idx="1745">
                  <c:v>0.40300000000000002</c:v>
                </c:pt>
                <c:pt idx="1746">
                  <c:v>0.40300000000000002</c:v>
                </c:pt>
                <c:pt idx="1747">
                  <c:v>0.40300000000000002</c:v>
                </c:pt>
                <c:pt idx="1748">
                  <c:v>0.40300000000000002</c:v>
                </c:pt>
                <c:pt idx="1749">
                  <c:v>0.40300000000000002</c:v>
                </c:pt>
                <c:pt idx="1750">
                  <c:v>0.40300000000000002</c:v>
                </c:pt>
                <c:pt idx="1751">
                  <c:v>0.40300000000000002</c:v>
                </c:pt>
                <c:pt idx="1752">
                  <c:v>0.40300000000000002</c:v>
                </c:pt>
                <c:pt idx="1753">
                  <c:v>0.40300000000000002</c:v>
                </c:pt>
                <c:pt idx="1754">
                  <c:v>0.40300000000000002</c:v>
                </c:pt>
                <c:pt idx="1755">
                  <c:v>0.40300000000000002</c:v>
                </c:pt>
                <c:pt idx="1756">
                  <c:v>0.40300000000000002</c:v>
                </c:pt>
                <c:pt idx="1757">
                  <c:v>0.40300000000000002</c:v>
                </c:pt>
                <c:pt idx="1758">
                  <c:v>0.40300000000000002</c:v>
                </c:pt>
                <c:pt idx="1759">
                  <c:v>0.40300000000000002</c:v>
                </c:pt>
                <c:pt idx="1760">
                  <c:v>0.40300000000000002</c:v>
                </c:pt>
                <c:pt idx="1761">
                  <c:v>0.40300000000000002</c:v>
                </c:pt>
                <c:pt idx="1762">
                  <c:v>0.40300000000000002</c:v>
                </c:pt>
                <c:pt idx="1763">
                  <c:v>0.40300000000000002</c:v>
                </c:pt>
                <c:pt idx="1764">
                  <c:v>0.40300000000000002</c:v>
                </c:pt>
                <c:pt idx="1765">
                  <c:v>0.40300000000000002</c:v>
                </c:pt>
                <c:pt idx="1766">
                  <c:v>0.40300000000000002</c:v>
                </c:pt>
                <c:pt idx="1767">
                  <c:v>0.40300000000000002</c:v>
                </c:pt>
                <c:pt idx="1768">
                  <c:v>0.40300000000000002</c:v>
                </c:pt>
                <c:pt idx="1769">
                  <c:v>0.40300000000000002</c:v>
                </c:pt>
                <c:pt idx="1770">
                  <c:v>0.40300000000000002</c:v>
                </c:pt>
                <c:pt idx="1771">
                  <c:v>0.40300000000000002</c:v>
                </c:pt>
                <c:pt idx="1772">
                  <c:v>0.40300000000000002</c:v>
                </c:pt>
                <c:pt idx="1773">
                  <c:v>0.40300000000000002</c:v>
                </c:pt>
                <c:pt idx="1774">
                  <c:v>0.40300000000000002</c:v>
                </c:pt>
                <c:pt idx="1775">
                  <c:v>0.40300000000000002</c:v>
                </c:pt>
                <c:pt idx="1776">
                  <c:v>0.40300000000000002</c:v>
                </c:pt>
                <c:pt idx="1777">
                  <c:v>0.40300000000000002</c:v>
                </c:pt>
                <c:pt idx="1778">
                  <c:v>0.40300000000000002</c:v>
                </c:pt>
                <c:pt idx="1779">
                  <c:v>0.40300000000000002</c:v>
                </c:pt>
                <c:pt idx="1780">
                  <c:v>0.40300000000000002</c:v>
                </c:pt>
                <c:pt idx="1781">
                  <c:v>0.40300000000000002</c:v>
                </c:pt>
                <c:pt idx="1782">
                  <c:v>0.40300000000000002</c:v>
                </c:pt>
                <c:pt idx="1783">
                  <c:v>0.40300000000000002</c:v>
                </c:pt>
                <c:pt idx="1784">
                  <c:v>0.40300000000000002</c:v>
                </c:pt>
                <c:pt idx="1785">
                  <c:v>0.40300000000000002</c:v>
                </c:pt>
                <c:pt idx="1786">
                  <c:v>0.40300000000000002</c:v>
                </c:pt>
                <c:pt idx="1787">
                  <c:v>0.40300000000000002</c:v>
                </c:pt>
                <c:pt idx="1788">
                  <c:v>0.40300000000000002</c:v>
                </c:pt>
                <c:pt idx="1789">
                  <c:v>0.40300000000000002</c:v>
                </c:pt>
                <c:pt idx="1790">
                  <c:v>0.40300000000000002</c:v>
                </c:pt>
                <c:pt idx="1791">
                  <c:v>0.40300000000000002</c:v>
                </c:pt>
                <c:pt idx="1792">
                  <c:v>0.40300000000000002</c:v>
                </c:pt>
                <c:pt idx="1793">
                  <c:v>0.40300000000000002</c:v>
                </c:pt>
                <c:pt idx="1794">
                  <c:v>0.40300000000000002</c:v>
                </c:pt>
                <c:pt idx="1795">
                  <c:v>0.40300000000000002</c:v>
                </c:pt>
                <c:pt idx="1796">
                  <c:v>0.40300000000000002</c:v>
                </c:pt>
                <c:pt idx="1797">
                  <c:v>0.40300000000000002</c:v>
                </c:pt>
                <c:pt idx="1798">
                  <c:v>0.40300000000000002</c:v>
                </c:pt>
                <c:pt idx="1799">
                  <c:v>0.40300000000000002</c:v>
                </c:pt>
                <c:pt idx="1800">
                  <c:v>0.40300000000000002</c:v>
                </c:pt>
                <c:pt idx="1801">
                  <c:v>0.40300000000000002</c:v>
                </c:pt>
                <c:pt idx="1802">
                  <c:v>0.40300000000000002</c:v>
                </c:pt>
                <c:pt idx="1803">
                  <c:v>0.40300000000000002</c:v>
                </c:pt>
                <c:pt idx="1804">
                  <c:v>0.40300000000000002</c:v>
                </c:pt>
                <c:pt idx="1805">
                  <c:v>0.40300000000000002</c:v>
                </c:pt>
                <c:pt idx="1806">
                  <c:v>0.40300000000000002</c:v>
                </c:pt>
                <c:pt idx="1807">
                  <c:v>0.40300000000000002</c:v>
                </c:pt>
                <c:pt idx="1808">
                  <c:v>0.40300000000000002</c:v>
                </c:pt>
                <c:pt idx="1809">
                  <c:v>0.40300000000000002</c:v>
                </c:pt>
                <c:pt idx="1810">
                  <c:v>0.40300000000000002</c:v>
                </c:pt>
                <c:pt idx="1811">
                  <c:v>0.40300000000000002</c:v>
                </c:pt>
                <c:pt idx="1812">
                  <c:v>0.40300000000000002</c:v>
                </c:pt>
                <c:pt idx="1813">
                  <c:v>0.40300000000000002</c:v>
                </c:pt>
                <c:pt idx="1814">
                  <c:v>0.40300000000000002</c:v>
                </c:pt>
                <c:pt idx="1815">
                  <c:v>0.40300000000000002</c:v>
                </c:pt>
                <c:pt idx="1816">
                  <c:v>0.40300000000000002</c:v>
                </c:pt>
                <c:pt idx="1817">
                  <c:v>0.40300000000000002</c:v>
                </c:pt>
                <c:pt idx="1818">
                  <c:v>0.40300000000000002</c:v>
                </c:pt>
                <c:pt idx="1819">
                  <c:v>0.40300000000000002</c:v>
                </c:pt>
                <c:pt idx="1820">
                  <c:v>0.40300000000000002</c:v>
                </c:pt>
                <c:pt idx="1821">
                  <c:v>0.40300000000000002</c:v>
                </c:pt>
                <c:pt idx="1822">
                  <c:v>0.40300000000000002</c:v>
                </c:pt>
                <c:pt idx="1823">
                  <c:v>0.40300000000000002</c:v>
                </c:pt>
                <c:pt idx="1824">
                  <c:v>0.40300000000000002</c:v>
                </c:pt>
                <c:pt idx="1825">
                  <c:v>0.40300000000000002</c:v>
                </c:pt>
                <c:pt idx="1826">
                  <c:v>0.40300000000000002</c:v>
                </c:pt>
                <c:pt idx="1827">
                  <c:v>0.40300000000000002</c:v>
                </c:pt>
                <c:pt idx="1828">
                  <c:v>0.40300000000000002</c:v>
                </c:pt>
                <c:pt idx="1829">
                  <c:v>0.40300000000000002</c:v>
                </c:pt>
                <c:pt idx="1830">
                  <c:v>0.40300000000000002</c:v>
                </c:pt>
                <c:pt idx="1831">
                  <c:v>0.40300000000000002</c:v>
                </c:pt>
                <c:pt idx="1832">
                  <c:v>0.40300000000000002</c:v>
                </c:pt>
                <c:pt idx="1833">
                  <c:v>0.40300000000000002</c:v>
                </c:pt>
                <c:pt idx="1834">
                  <c:v>0.40300000000000002</c:v>
                </c:pt>
                <c:pt idx="1835">
                  <c:v>0.40300000000000002</c:v>
                </c:pt>
                <c:pt idx="1836">
                  <c:v>0.40300000000000002</c:v>
                </c:pt>
                <c:pt idx="1837">
                  <c:v>0.40300000000000002</c:v>
                </c:pt>
                <c:pt idx="1838">
                  <c:v>0.40300000000000002</c:v>
                </c:pt>
                <c:pt idx="1839">
                  <c:v>0.40300000000000002</c:v>
                </c:pt>
                <c:pt idx="1840">
                  <c:v>0.40300000000000002</c:v>
                </c:pt>
                <c:pt idx="1841">
                  <c:v>0.40300000000000002</c:v>
                </c:pt>
                <c:pt idx="1842">
                  <c:v>0.40300000000000002</c:v>
                </c:pt>
                <c:pt idx="1843">
                  <c:v>0.40300000000000002</c:v>
                </c:pt>
                <c:pt idx="1844">
                  <c:v>0.40300000000000002</c:v>
                </c:pt>
                <c:pt idx="1845">
                  <c:v>0.40300000000000002</c:v>
                </c:pt>
                <c:pt idx="1846">
                  <c:v>0.40300000000000002</c:v>
                </c:pt>
                <c:pt idx="1847">
                  <c:v>0.40300000000000002</c:v>
                </c:pt>
                <c:pt idx="1848">
                  <c:v>0.40300000000000002</c:v>
                </c:pt>
                <c:pt idx="1849">
                  <c:v>0.40300000000000002</c:v>
                </c:pt>
                <c:pt idx="1850">
                  <c:v>0.40300000000000002</c:v>
                </c:pt>
                <c:pt idx="1851">
                  <c:v>0.40300000000000002</c:v>
                </c:pt>
                <c:pt idx="1852">
                  <c:v>0.40300000000000002</c:v>
                </c:pt>
                <c:pt idx="1853">
                  <c:v>0.40300000000000002</c:v>
                </c:pt>
                <c:pt idx="1854">
                  <c:v>0.40300000000000002</c:v>
                </c:pt>
                <c:pt idx="1855">
                  <c:v>0.40300000000000002</c:v>
                </c:pt>
                <c:pt idx="1856">
                  <c:v>0.40300000000000002</c:v>
                </c:pt>
                <c:pt idx="1857">
                  <c:v>0.40300000000000002</c:v>
                </c:pt>
                <c:pt idx="1858">
                  <c:v>0.40300000000000002</c:v>
                </c:pt>
                <c:pt idx="1859">
                  <c:v>0.40300000000000002</c:v>
                </c:pt>
                <c:pt idx="1860">
                  <c:v>0.40300000000000002</c:v>
                </c:pt>
                <c:pt idx="1861">
                  <c:v>0.40300000000000002</c:v>
                </c:pt>
                <c:pt idx="1862">
                  <c:v>0.40300000000000002</c:v>
                </c:pt>
                <c:pt idx="1863">
                  <c:v>0.40300000000000002</c:v>
                </c:pt>
                <c:pt idx="1864">
                  <c:v>0.40300000000000002</c:v>
                </c:pt>
                <c:pt idx="1865">
                  <c:v>0.40300000000000002</c:v>
                </c:pt>
                <c:pt idx="1866">
                  <c:v>0.40300000000000002</c:v>
                </c:pt>
                <c:pt idx="1867">
                  <c:v>0.40300000000000002</c:v>
                </c:pt>
                <c:pt idx="1868">
                  <c:v>0.40300000000000002</c:v>
                </c:pt>
                <c:pt idx="1869">
                  <c:v>0.40300000000000002</c:v>
                </c:pt>
                <c:pt idx="1870">
                  <c:v>0.40300000000000002</c:v>
                </c:pt>
                <c:pt idx="1871">
                  <c:v>0.40300000000000002</c:v>
                </c:pt>
                <c:pt idx="1872">
                  <c:v>0.40300000000000002</c:v>
                </c:pt>
                <c:pt idx="1873">
                  <c:v>0.40300000000000002</c:v>
                </c:pt>
                <c:pt idx="1874">
                  <c:v>0.40300000000000002</c:v>
                </c:pt>
                <c:pt idx="1875">
                  <c:v>0.40300000000000002</c:v>
                </c:pt>
                <c:pt idx="1876">
                  <c:v>0.40300000000000002</c:v>
                </c:pt>
                <c:pt idx="1877">
                  <c:v>0.40300000000000002</c:v>
                </c:pt>
                <c:pt idx="1878">
                  <c:v>0.40300000000000002</c:v>
                </c:pt>
                <c:pt idx="1879">
                  <c:v>0.40300000000000002</c:v>
                </c:pt>
                <c:pt idx="1880">
                  <c:v>0.40300000000000002</c:v>
                </c:pt>
                <c:pt idx="1881">
                  <c:v>0.40300000000000002</c:v>
                </c:pt>
                <c:pt idx="1882">
                  <c:v>0.40300000000000002</c:v>
                </c:pt>
                <c:pt idx="1883">
                  <c:v>0.40300000000000002</c:v>
                </c:pt>
                <c:pt idx="1884">
                  <c:v>0.40300000000000002</c:v>
                </c:pt>
                <c:pt idx="1885">
                  <c:v>0.40300000000000002</c:v>
                </c:pt>
                <c:pt idx="1886">
                  <c:v>0.40300000000000002</c:v>
                </c:pt>
                <c:pt idx="1887">
                  <c:v>0.40300000000000002</c:v>
                </c:pt>
                <c:pt idx="1888">
                  <c:v>0.40300000000000002</c:v>
                </c:pt>
                <c:pt idx="1889">
                  <c:v>0.40300000000000002</c:v>
                </c:pt>
                <c:pt idx="1890">
                  <c:v>0.40300000000000002</c:v>
                </c:pt>
                <c:pt idx="1891">
                  <c:v>0.40300000000000002</c:v>
                </c:pt>
                <c:pt idx="1892">
                  <c:v>0.40300000000000002</c:v>
                </c:pt>
                <c:pt idx="1893">
                  <c:v>0.40300000000000002</c:v>
                </c:pt>
                <c:pt idx="1894">
                  <c:v>0.40300000000000002</c:v>
                </c:pt>
                <c:pt idx="1895">
                  <c:v>0.40300000000000002</c:v>
                </c:pt>
                <c:pt idx="1896">
                  <c:v>0.40300000000000002</c:v>
                </c:pt>
                <c:pt idx="1897">
                  <c:v>0.40300000000000002</c:v>
                </c:pt>
                <c:pt idx="1898">
                  <c:v>0.40300000000000002</c:v>
                </c:pt>
                <c:pt idx="1899">
                  <c:v>0.40300000000000002</c:v>
                </c:pt>
                <c:pt idx="1900">
                  <c:v>0.40300000000000002</c:v>
                </c:pt>
                <c:pt idx="1901">
                  <c:v>0.40300000000000002</c:v>
                </c:pt>
                <c:pt idx="1902">
                  <c:v>0.40300000000000002</c:v>
                </c:pt>
                <c:pt idx="1903">
                  <c:v>0.40300000000000002</c:v>
                </c:pt>
                <c:pt idx="1904">
                  <c:v>0.40300000000000002</c:v>
                </c:pt>
                <c:pt idx="1905">
                  <c:v>0.40300000000000002</c:v>
                </c:pt>
                <c:pt idx="1906">
                  <c:v>0.40300000000000002</c:v>
                </c:pt>
                <c:pt idx="1907">
                  <c:v>0.40300000000000002</c:v>
                </c:pt>
                <c:pt idx="1908">
                  <c:v>0.40300000000000002</c:v>
                </c:pt>
                <c:pt idx="1909">
                  <c:v>0.40300000000000002</c:v>
                </c:pt>
                <c:pt idx="1910">
                  <c:v>0.40300000000000002</c:v>
                </c:pt>
                <c:pt idx="1911">
                  <c:v>0.40300000000000002</c:v>
                </c:pt>
                <c:pt idx="1912">
                  <c:v>0.40300000000000002</c:v>
                </c:pt>
                <c:pt idx="1913">
                  <c:v>0.40300000000000002</c:v>
                </c:pt>
                <c:pt idx="1914">
                  <c:v>0.40300000000000002</c:v>
                </c:pt>
                <c:pt idx="1915">
                  <c:v>0.40300000000000002</c:v>
                </c:pt>
                <c:pt idx="1916">
                  <c:v>0.40300000000000002</c:v>
                </c:pt>
                <c:pt idx="1917">
                  <c:v>0.40300000000000002</c:v>
                </c:pt>
                <c:pt idx="1918">
                  <c:v>0.40300000000000002</c:v>
                </c:pt>
                <c:pt idx="1919">
                  <c:v>0.40300000000000002</c:v>
                </c:pt>
                <c:pt idx="1920">
                  <c:v>0.40300000000000002</c:v>
                </c:pt>
                <c:pt idx="1921">
                  <c:v>0.40300000000000002</c:v>
                </c:pt>
                <c:pt idx="1922">
                  <c:v>0.40300000000000002</c:v>
                </c:pt>
                <c:pt idx="1923">
                  <c:v>0.40300000000000002</c:v>
                </c:pt>
                <c:pt idx="1924">
                  <c:v>0.40300000000000002</c:v>
                </c:pt>
                <c:pt idx="1925">
                  <c:v>0.40300000000000002</c:v>
                </c:pt>
                <c:pt idx="1926">
                  <c:v>0.40300000000000002</c:v>
                </c:pt>
                <c:pt idx="1927">
                  <c:v>0.40300000000000002</c:v>
                </c:pt>
                <c:pt idx="1928">
                  <c:v>0.40300000000000002</c:v>
                </c:pt>
                <c:pt idx="1929">
                  <c:v>0.40300000000000002</c:v>
                </c:pt>
                <c:pt idx="1930">
                  <c:v>0.40300000000000002</c:v>
                </c:pt>
                <c:pt idx="1931">
                  <c:v>0.40300000000000002</c:v>
                </c:pt>
                <c:pt idx="1932">
                  <c:v>0.40300000000000002</c:v>
                </c:pt>
                <c:pt idx="1933">
                  <c:v>0.40300000000000002</c:v>
                </c:pt>
                <c:pt idx="1934">
                  <c:v>0.40300000000000002</c:v>
                </c:pt>
                <c:pt idx="1935">
                  <c:v>0.40300000000000002</c:v>
                </c:pt>
                <c:pt idx="1936">
                  <c:v>0.40300000000000002</c:v>
                </c:pt>
                <c:pt idx="1937">
                  <c:v>0.40300000000000002</c:v>
                </c:pt>
                <c:pt idx="1938">
                  <c:v>0.40300000000000002</c:v>
                </c:pt>
                <c:pt idx="1939">
                  <c:v>0.40300000000000002</c:v>
                </c:pt>
                <c:pt idx="1940">
                  <c:v>0.40300000000000002</c:v>
                </c:pt>
                <c:pt idx="1941">
                  <c:v>0.40300000000000002</c:v>
                </c:pt>
                <c:pt idx="1942">
                  <c:v>0.40300000000000002</c:v>
                </c:pt>
                <c:pt idx="1943">
                  <c:v>0.40300000000000002</c:v>
                </c:pt>
                <c:pt idx="1944">
                  <c:v>0.40300000000000002</c:v>
                </c:pt>
                <c:pt idx="1945">
                  <c:v>0.40300000000000002</c:v>
                </c:pt>
                <c:pt idx="1946">
                  <c:v>0.40300000000000002</c:v>
                </c:pt>
                <c:pt idx="1947">
                  <c:v>0.40300000000000002</c:v>
                </c:pt>
                <c:pt idx="1948">
                  <c:v>0.40300000000000002</c:v>
                </c:pt>
                <c:pt idx="1949">
                  <c:v>0.40300000000000002</c:v>
                </c:pt>
                <c:pt idx="1950">
                  <c:v>0.40300000000000002</c:v>
                </c:pt>
                <c:pt idx="1951">
                  <c:v>0.40300000000000002</c:v>
                </c:pt>
                <c:pt idx="1952">
                  <c:v>0.40300000000000002</c:v>
                </c:pt>
                <c:pt idx="1953">
                  <c:v>0.40300000000000002</c:v>
                </c:pt>
                <c:pt idx="1954">
                  <c:v>0.40300000000000002</c:v>
                </c:pt>
                <c:pt idx="1955">
                  <c:v>0.40300000000000002</c:v>
                </c:pt>
                <c:pt idx="1956">
                  <c:v>0.40300000000000002</c:v>
                </c:pt>
                <c:pt idx="1957">
                  <c:v>0.40300000000000002</c:v>
                </c:pt>
                <c:pt idx="1958">
                  <c:v>0.40300000000000002</c:v>
                </c:pt>
                <c:pt idx="1959">
                  <c:v>0.40300000000000002</c:v>
                </c:pt>
                <c:pt idx="1960">
                  <c:v>0.40300000000000002</c:v>
                </c:pt>
                <c:pt idx="1961">
                  <c:v>0.40300000000000002</c:v>
                </c:pt>
                <c:pt idx="1962">
                  <c:v>0.40300000000000002</c:v>
                </c:pt>
                <c:pt idx="1963">
                  <c:v>0.40300000000000002</c:v>
                </c:pt>
                <c:pt idx="1964">
                  <c:v>0.40300000000000002</c:v>
                </c:pt>
                <c:pt idx="1965">
                  <c:v>0.40300000000000002</c:v>
                </c:pt>
                <c:pt idx="1966">
                  <c:v>0.40300000000000002</c:v>
                </c:pt>
                <c:pt idx="1967">
                  <c:v>0.40300000000000002</c:v>
                </c:pt>
                <c:pt idx="1968">
                  <c:v>0.40300000000000002</c:v>
                </c:pt>
                <c:pt idx="1969">
                  <c:v>0.40300000000000002</c:v>
                </c:pt>
                <c:pt idx="1970">
                  <c:v>0.40300000000000002</c:v>
                </c:pt>
                <c:pt idx="1971">
                  <c:v>0.40300000000000002</c:v>
                </c:pt>
                <c:pt idx="1972">
                  <c:v>0.40300000000000002</c:v>
                </c:pt>
                <c:pt idx="1973">
                  <c:v>0.40300000000000002</c:v>
                </c:pt>
                <c:pt idx="1974">
                  <c:v>0.40300000000000002</c:v>
                </c:pt>
                <c:pt idx="1975">
                  <c:v>0.40300000000000002</c:v>
                </c:pt>
                <c:pt idx="1976">
                  <c:v>0.40300000000000002</c:v>
                </c:pt>
                <c:pt idx="1977">
                  <c:v>0.40300000000000002</c:v>
                </c:pt>
                <c:pt idx="1978">
                  <c:v>0.40300000000000002</c:v>
                </c:pt>
                <c:pt idx="1979">
                  <c:v>0.40300000000000002</c:v>
                </c:pt>
                <c:pt idx="1980">
                  <c:v>0.40300000000000002</c:v>
                </c:pt>
                <c:pt idx="1981">
                  <c:v>0.40300000000000002</c:v>
                </c:pt>
                <c:pt idx="1982">
                  <c:v>0.40300000000000002</c:v>
                </c:pt>
                <c:pt idx="1983">
                  <c:v>0.40300000000000002</c:v>
                </c:pt>
                <c:pt idx="1984">
                  <c:v>0.40300000000000002</c:v>
                </c:pt>
                <c:pt idx="1985">
                  <c:v>0.40300000000000002</c:v>
                </c:pt>
                <c:pt idx="1986">
                  <c:v>0.40300000000000002</c:v>
                </c:pt>
                <c:pt idx="1987">
                  <c:v>0.40300000000000002</c:v>
                </c:pt>
                <c:pt idx="1988">
                  <c:v>0.40700000000000008</c:v>
                </c:pt>
                <c:pt idx="1989">
                  <c:v>0.42200000000000015</c:v>
                </c:pt>
                <c:pt idx="1990">
                  <c:v>0.43200000000000011</c:v>
                </c:pt>
                <c:pt idx="1991">
                  <c:v>0.43700000000000011</c:v>
                </c:pt>
                <c:pt idx="1992">
                  <c:v>0.44100000000000006</c:v>
                </c:pt>
                <c:pt idx="1993">
                  <c:v>0.44400000000000006</c:v>
                </c:pt>
                <c:pt idx="1994">
                  <c:v>0.44800000000000006</c:v>
                </c:pt>
                <c:pt idx="1995">
                  <c:v>0.45100000000000001</c:v>
                </c:pt>
                <c:pt idx="1996">
                  <c:v>0.45500000000000002</c:v>
                </c:pt>
                <c:pt idx="1997">
                  <c:v>0.45500000000000002</c:v>
                </c:pt>
                <c:pt idx="1998">
                  <c:v>0.45600000000000002</c:v>
                </c:pt>
                <c:pt idx="1999">
                  <c:v>0.45600000000000002</c:v>
                </c:pt>
                <c:pt idx="2000">
                  <c:v>0.45600000000000002</c:v>
                </c:pt>
                <c:pt idx="2001">
                  <c:v>0.45600000000000002</c:v>
                </c:pt>
                <c:pt idx="2002">
                  <c:v>0.45500000000000002</c:v>
                </c:pt>
                <c:pt idx="2003">
                  <c:v>0.45500000000000002</c:v>
                </c:pt>
                <c:pt idx="2004">
                  <c:v>0.45500000000000002</c:v>
                </c:pt>
                <c:pt idx="2005">
                  <c:v>0.45500000000000002</c:v>
                </c:pt>
                <c:pt idx="2006">
                  <c:v>0.45500000000000002</c:v>
                </c:pt>
                <c:pt idx="2007">
                  <c:v>0.45500000000000002</c:v>
                </c:pt>
                <c:pt idx="2008">
                  <c:v>0.45500000000000002</c:v>
                </c:pt>
                <c:pt idx="2009">
                  <c:v>0.45500000000000002</c:v>
                </c:pt>
                <c:pt idx="2010">
                  <c:v>0.45500000000000002</c:v>
                </c:pt>
                <c:pt idx="2011">
                  <c:v>0.45500000000000002</c:v>
                </c:pt>
                <c:pt idx="2012">
                  <c:v>0.45500000000000002</c:v>
                </c:pt>
                <c:pt idx="2013">
                  <c:v>0.45500000000000002</c:v>
                </c:pt>
                <c:pt idx="2014">
                  <c:v>0.45500000000000002</c:v>
                </c:pt>
                <c:pt idx="2015">
                  <c:v>0.45500000000000002</c:v>
                </c:pt>
                <c:pt idx="2016">
                  <c:v>0.45500000000000002</c:v>
                </c:pt>
                <c:pt idx="2017">
                  <c:v>0.45500000000000002</c:v>
                </c:pt>
                <c:pt idx="2018">
                  <c:v>0.45600000000000002</c:v>
                </c:pt>
                <c:pt idx="2019">
                  <c:v>0.45600000000000002</c:v>
                </c:pt>
                <c:pt idx="2020">
                  <c:v>0.45600000000000002</c:v>
                </c:pt>
                <c:pt idx="2021">
                  <c:v>0.45600000000000002</c:v>
                </c:pt>
                <c:pt idx="2022">
                  <c:v>0.45600000000000002</c:v>
                </c:pt>
                <c:pt idx="2023">
                  <c:v>0.45700000000000002</c:v>
                </c:pt>
                <c:pt idx="2024">
                  <c:v>0.45700000000000002</c:v>
                </c:pt>
                <c:pt idx="2025">
                  <c:v>0.45700000000000002</c:v>
                </c:pt>
                <c:pt idx="2026">
                  <c:v>0.45700000000000002</c:v>
                </c:pt>
                <c:pt idx="2027">
                  <c:v>0.45700000000000002</c:v>
                </c:pt>
                <c:pt idx="2028">
                  <c:v>0.45800000000000002</c:v>
                </c:pt>
                <c:pt idx="2029">
                  <c:v>0.45700000000000002</c:v>
                </c:pt>
                <c:pt idx="2030">
                  <c:v>0.45800000000000002</c:v>
                </c:pt>
                <c:pt idx="2031">
                  <c:v>0.45800000000000002</c:v>
                </c:pt>
                <c:pt idx="2032">
                  <c:v>0.45800000000000002</c:v>
                </c:pt>
                <c:pt idx="2033">
                  <c:v>0.45700000000000002</c:v>
                </c:pt>
                <c:pt idx="2034">
                  <c:v>0.45700000000000002</c:v>
                </c:pt>
                <c:pt idx="2035">
                  <c:v>0.45700000000000002</c:v>
                </c:pt>
                <c:pt idx="2036">
                  <c:v>0.45800000000000002</c:v>
                </c:pt>
                <c:pt idx="2037">
                  <c:v>0.45800000000000002</c:v>
                </c:pt>
                <c:pt idx="2038">
                  <c:v>0.45800000000000002</c:v>
                </c:pt>
                <c:pt idx="2039">
                  <c:v>0.45800000000000002</c:v>
                </c:pt>
                <c:pt idx="2040">
                  <c:v>0.45800000000000002</c:v>
                </c:pt>
                <c:pt idx="2041">
                  <c:v>0.45800000000000002</c:v>
                </c:pt>
                <c:pt idx="2042">
                  <c:v>0.45800000000000002</c:v>
                </c:pt>
                <c:pt idx="2043">
                  <c:v>0.45800000000000002</c:v>
                </c:pt>
                <c:pt idx="2044">
                  <c:v>0.45800000000000002</c:v>
                </c:pt>
                <c:pt idx="2045">
                  <c:v>0.45800000000000002</c:v>
                </c:pt>
                <c:pt idx="2046">
                  <c:v>0.45800000000000002</c:v>
                </c:pt>
                <c:pt idx="2047">
                  <c:v>0.45800000000000002</c:v>
                </c:pt>
                <c:pt idx="2048">
                  <c:v>0.45800000000000002</c:v>
                </c:pt>
                <c:pt idx="2049">
                  <c:v>0.45800000000000002</c:v>
                </c:pt>
                <c:pt idx="2050">
                  <c:v>0.45800000000000002</c:v>
                </c:pt>
                <c:pt idx="2051">
                  <c:v>0.45800000000000002</c:v>
                </c:pt>
                <c:pt idx="2052">
                  <c:v>0.45800000000000002</c:v>
                </c:pt>
                <c:pt idx="2053">
                  <c:v>0.45800000000000002</c:v>
                </c:pt>
                <c:pt idx="2054">
                  <c:v>0.45800000000000002</c:v>
                </c:pt>
                <c:pt idx="2055">
                  <c:v>0.45800000000000002</c:v>
                </c:pt>
                <c:pt idx="2056">
                  <c:v>0.45800000000000002</c:v>
                </c:pt>
                <c:pt idx="2057">
                  <c:v>0.45800000000000002</c:v>
                </c:pt>
                <c:pt idx="2058">
                  <c:v>0.45800000000000002</c:v>
                </c:pt>
                <c:pt idx="2059">
                  <c:v>0.45800000000000002</c:v>
                </c:pt>
                <c:pt idx="2060">
                  <c:v>0.45800000000000002</c:v>
                </c:pt>
                <c:pt idx="2061">
                  <c:v>0.45800000000000002</c:v>
                </c:pt>
                <c:pt idx="2062">
                  <c:v>0.45800000000000002</c:v>
                </c:pt>
                <c:pt idx="2063">
                  <c:v>0.45800000000000002</c:v>
                </c:pt>
                <c:pt idx="2064">
                  <c:v>0.45800000000000002</c:v>
                </c:pt>
                <c:pt idx="2065">
                  <c:v>0.45800000000000002</c:v>
                </c:pt>
                <c:pt idx="2066">
                  <c:v>0.45800000000000002</c:v>
                </c:pt>
                <c:pt idx="2067">
                  <c:v>0.45800000000000002</c:v>
                </c:pt>
                <c:pt idx="2068">
                  <c:v>0.45800000000000002</c:v>
                </c:pt>
                <c:pt idx="2069">
                  <c:v>0.45800000000000002</c:v>
                </c:pt>
                <c:pt idx="2070">
                  <c:v>0.45800000000000002</c:v>
                </c:pt>
                <c:pt idx="2071">
                  <c:v>0.45800000000000002</c:v>
                </c:pt>
                <c:pt idx="2072">
                  <c:v>0.45800000000000002</c:v>
                </c:pt>
                <c:pt idx="2073">
                  <c:v>0.45800000000000002</c:v>
                </c:pt>
                <c:pt idx="2074">
                  <c:v>0.45800000000000002</c:v>
                </c:pt>
                <c:pt idx="2075">
                  <c:v>0.45800000000000002</c:v>
                </c:pt>
                <c:pt idx="2076">
                  <c:v>0.45800000000000002</c:v>
                </c:pt>
                <c:pt idx="2077">
                  <c:v>0.45800000000000002</c:v>
                </c:pt>
                <c:pt idx="2078">
                  <c:v>0.45800000000000002</c:v>
                </c:pt>
                <c:pt idx="2079">
                  <c:v>0.45800000000000002</c:v>
                </c:pt>
                <c:pt idx="2080">
                  <c:v>0.45800000000000002</c:v>
                </c:pt>
                <c:pt idx="2081">
                  <c:v>0.45800000000000002</c:v>
                </c:pt>
                <c:pt idx="2082">
                  <c:v>0.45800000000000002</c:v>
                </c:pt>
                <c:pt idx="2083">
                  <c:v>0.45800000000000002</c:v>
                </c:pt>
                <c:pt idx="2084">
                  <c:v>0.45800000000000002</c:v>
                </c:pt>
                <c:pt idx="2085">
                  <c:v>0.45800000000000002</c:v>
                </c:pt>
                <c:pt idx="2086">
                  <c:v>0.45800000000000002</c:v>
                </c:pt>
                <c:pt idx="2087">
                  <c:v>0.45800000000000002</c:v>
                </c:pt>
                <c:pt idx="2088">
                  <c:v>0.45800000000000002</c:v>
                </c:pt>
                <c:pt idx="2089">
                  <c:v>0.45800000000000002</c:v>
                </c:pt>
                <c:pt idx="2090">
                  <c:v>0.45800000000000002</c:v>
                </c:pt>
                <c:pt idx="2091">
                  <c:v>0.45800000000000002</c:v>
                </c:pt>
                <c:pt idx="2092">
                  <c:v>0.45800000000000002</c:v>
                </c:pt>
                <c:pt idx="2093">
                  <c:v>0.45800000000000002</c:v>
                </c:pt>
                <c:pt idx="2094">
                  <c:v>0.45800000000000002</c:v>
                </c:pt>
                <c:pt idx="2095">
                  <c:v>0.45800000000000002</c:v>
                </c:pt>
                <c:pt idx="2096">
                  <c:v>0.45800000000000002</c:v>
                </c:pt>
                <c:pt idx="2097">
                  <c:v>0.45800000000000002</c:v>
                </c:pt>
                <c:pt idx="2098">
                  <c:v>0.45800000000000002</c:v>
                </c:pt>
                <c:pt idx="2099">
                  <c:v>0.45800000000000002</c:v>
                </c:pt>
                <c:pt idx="2100">
                  <c:v>0.45800000000000002</c:v>
                </c:pt>
                <c:pt idx="2101">
                  <c:v>0.45800000000000002</c:v>
                </c:pt>
                <c:pt idx="2102">
                  <c:v>0.45800000000000002</c:v>
                </c:pt>
                <c:pt idx="2103">
                  <c:v>0.45800000000000002</c:v>
                </c:pt>
                <c:pt idx="2104">
                  <c:v>0.45800000000000002</c:v>
                </c:pt>
                <c:pt idx="2105">
                  <c:v>0.45800000000000002</c:v>
                </c:pt>
                <c:pt idx="2106">
                  <c:v>0.45800000000000002</c:v>
                </c:pt>
                <c:pt idx="2107">
                  <c:v>0.45800000000000002</c:v>
                </c:pt>
                <c:pt idx="2108">
                  <c:v>0.45800000000000002</c:v>
                </c:pt>
                <c:pt idx="2109">
                  <c:v>0.45800000000000002</c:v>
                </c:pt>
                <c:pt idx="2110">
                  <c:v>0.45800000000000002</c:v>
                </c:pt>
                <c:pt idx="2111">
                  <c:v>0.45800000000000002</c:v>
                </c:pt>
                <c:pt idx="2112">
                  <c:v>0.45800000000000002</c:v>
                </c:pt>
                <c:pt idx="2113">
                  <c:v>0.45800000000000002</c:v>
                </c:pt>
                <c:pt idx="2114">
                  <c:v>0.45800000000000002</c:v>
                </c:pt>
                <c:pt idx="2115">
                  <c:v>0.45800000000000002</c:v>
                </c:pt>
                <c:pt idx="2116">
                  <c:v>0.45800000000000002</c:v>
                </c:pt>
                <c:pt idx="2117">
                  <c:v>0.45800000000000002</c:v>
                </c:pt>
                <c:pt idx="2118">
                  <c:v>0.45800000000000002</c:v>
                </c:pt>
                <c:pt idx="2119">
                  <c:v>0.45800000000000002</c:v>
                </c:pt>
                <c:pt idx="2120">
                  <c:v>0.45800000000000002</c:v>
                </c:pt>
                <c:pt idx="2121">
                  <c:v>0.45800000000000002</c:v>
                </c:pt>
                <c:pt idx="2122">
                  <c:v>0.45800000000000002</c:v>
                </c:pt>
                <c:pt idx="2123">
                  <c:v>0.45800000000000002</c:v>
                </c:pt>
                <c:pt idx="2124">
                  <c:v>0.45800000000000002</c:v>
                </c:pt>
                <c:pt idx="2125">
                  <c:v>0.45800000000000002</c:v>
                </c:pt>
                <c:pt idx="2126">
                  <c:v>0.45800000000000002</c:v>
                </c:pt>
                <c:pt idx="2127">
                  <c:v>0.45800000000000002</c:v>
                </c:pt>
                <c:pt idx="2128">
                  <c:v>0.45800000000000002</c:v>
                </c:pt>
                <c:pt idx="2129">
                  <c:v>0.45800000000000002</c:v>
                </c:pt>
                <c:pt idx="2130">
                  <c:v>0.45800000000000002</c:v>
                </c:pt>
                <c:pt idx="2131">
                  <c:v>0.45800000000000002</c:v>
                </c:pt>
                <c:pt idx="2132">
                  <c:v>0.45800000000000002</c:v>
                </c:pt>
                <c:pt idx="2133">
                  <c:v>0.45800000000000002</c:v>
                </c:pt>
                <c:pt idx="2134">
                  <c:v>0.45800000000000002</c:v>
                </c:pt>
                <c:pt idx="2135">
                  <c:v>0.45800000000000002</c:v>
                </c:pt>
                <c:pt idx="2136">
                  <c:v>0.45800000000000002</c:v>
                </c:pt>
                <c:pt idx="2137">
                  <c:v>0.45800000000000002</c:v>
                </c:pt>
                <c:pt idx="2138">
                  <c:v>0.45800000000000002</c:v>
                </c:pt>
                <c:pt idx="2139">
                  <c:v>0.45800000000000002</c:v>
                </c:pt>
                <c:pt idx="2140">
                  <c:v>0.45800000000000002</c:v>
                </c:pt>
                <c:pt idx="2141">
                  <c:v>0.45800000000000002</c:v>
                </c:pt>
                <c:pt idx="2142">
                  <c:v>0.45800000000000002</c:v>
                </c:pt>
                <c:pt idx="2143">
                  <c:v>0.45800000000000002</c:v>
                </c:pt>
                <c:pt idx="2144">
                  <c:v>0.45800000000000002</c:v>
                </c:pt>
                <c:pt idx="2145">
                  <c:v>0.45800000000000002</c:v>
                </c:pt>
                <c:pt idx="2146">
                  <c:v>0.45800000000000002</c:v>
                </c:pt>
                <c:pt idx="2147">
                  <c:v>0.45800000000000002</c:v>
                </c:pt>
                <c:pt idx="2148">
                  <c:v>0.45800000000000002</c:v>
                </c:pt>
                <c:pt idx="2149">
                  <c:v>0.45800000000000002</c:v>
                </c:pt>
                <c:pt idx="2150">
                  <c:v>0.45800000000000002</c:v>
                </c:pt>
                <c:pt idx="2151">
                  <c:v>0.45800000000000002</c:v>
                </c:pt>
                <c:pt idx="2152">
                  <c:v>0.45800000000000002</c:v>
                </c:pt>
                <c:pt idx="2153">
                  <c:v>0.45800000000000002</c:v>
                </c:pt>
                <c:pt idx="2154">
                  <c:v>0.45800000000000002</c:v>
                </c:pt>
                <c:pt idx="2155">
                  <c:v>0.45800000000000002</c:v>
                </c:pt>
                <c:pt idx="2156">
                  <c:v>0.45800000000000002</c:v>
                </c:pt>
                <c:pt idx="2157">
                  <c:v>0.45800000000000002</c:v>
                </c:pt>
                <c:pt idx="2158">
                  <c:v>0.45800000000000002</c:v>
                </c:pt>
                <c:pt idx="2159">
                  <c:v>0.45800000000000002</c:v>
                </c:pt>
                <c:pt idx="2160">
                  <c:v>0.45800000000000002</c:v>
                </c:pt>
                <c:pt idx="2161">
                  <c:v>0.45700000000000002</c:v>
                </c:pt>
                <c:pt idx="2162">
                  <c:v>0.45800000000000002</c:v>
                </c:pt>
                <c:pt idx="2163">
                  <c:v>0.45800000000000002</c:v>
                </c:pt>
                <c:pt idx="2164">
                  <c:v>0.45800000000000002</c:v>
                </c:pt>
                <c:pt idx="2165">
                  <c:v>0.45800000000000002</c:v>
                </c:pt>
                <c:pt idx="2166">
                  <c:v>0.45800000000000002</c:v>
                </c:pt>
                <c:pt idx="2167">
                  <c:v>0.45800000000000002</c:v>
                </c:pt>
                <c:pt idx="2168">
                  <c:v>0.45800000000000002</c:v>
                </c:pt>
                <c:pt idx="2169">
                  <c:v>0.45700000000000002</c:v>
                </c:pt>
                <c:pt idx="2170">
                  <c:v>0.45800000000000002</c:v>
                </c:pt>
                <c:pt idx="2171">
                  <c:v>0.45800000000000002</c:v>
                </c:pt>
                <c:pt idx="2172">
                  <c:v>0.45800000000000002</c:v>
                </c:pt>
                <c:pt idx="2173">
                  <c:v>0.45800000000000002</c:v>
                </c:pt>
                <c:pt idx="2174">
                  <c:v>0.45800000000000002</c:v>
                </c:pt>
                <c:pt idx="2175">
                  <c:v>0.45800000000000002</c:v>
                </c:pt>
                <c:pt idx="2176">
                  <c:v>0.45800000000000002</c:v>
                </c:pt>
                <c:pt idx="2177">
                  <c:v>0.45700000000000002</c:v>
                </c:pt>
                <c:pt idx="2178">
                  <c:v>0.45800000000000002</c:v>
                </c:pt>
                <c:pt idx="2179">
                  <c:v>0.45800000000000002</c:v>
                </c:pt>
                <c:pt idx="2180">
                  <c:v>0.45800000000000002</c:v>
                </c:pt>
                <c:pt idx="2181">
                  <c:v>0.45800000000000002</c:v>
                </c:pt>
                <c:pt idx="2182">
                  <c:v>0.45800000000000002</c:v>
                </c:pt>
                <c:pt idx="2183">
                  <c:v>0.45800000000000002</c:v>
                </c:pt>
                <c:pt idx="2184">
                  <c:v>0.45700000000000002</c:v>
                </c:pt>
                <c:pt idx="2185">
                  <c:v>0.45800000000000002</c:v>
                </c:pt>
                <c:pt idx="2186">
                  <c:v>0.45700000000000002</c:v>
                </c:pt>
                <c:pt idx="2187">
                  <c:v>0.45800000000000002</c:v>
                </c:pt>
                <c:pt idx="2188">
                  <c:v>0.45800000000000002</c:v>
                </c:pt>
                <c:pt idx="2189">
                  <c:v>0.45700000000000002</c:v>
                </c:pt>
                <c:pt idx="2190">
                  <c:v>0.45800000000000002</c:v>
                </c:pt>
                <c:pt idx="2191">
                  <c:v>0.45800000000000002</c:v>
                </c:pt>
                <c:pt idx="2192">
                  <c:v>0.45700000000000002</c:v>
                </c:pt>
                <c:pt idx="2193">
                  <c:v>0.45700000000000002</c:v>
                </c:pt>
                <c:pt idx="2194">
                  <c:v>0.45700000000000002</c:v>
                </c:pt>
                <c:pt idx="2195">
                  <c:v>0.45800000000000002</c:v>
                </c:pt>
                <c:pt idx="2196">
                  <c:v>0.45800000000000002</c:v>
                </c:pt>
                <c:pt idx="2197">
                  <c:v>0.45700000000000002</c:v>
                </c:pt>
                <c:pt idx="2198">
                  <c:v>0.45800000000000002</c:v>
                </c:pt>
                <c:pt idx="2199">
                  <c:v>0.45700000000000002</c:v>
                </c:pt>
                <c:pt idx="2200">
                  <c:v>0.45700000000000002</c:v>
                </c:pt>
                <c:pt idx="2201">
                  <c:v>0.45800000000000002</c:v>
                </c:pt>
                <c:pt idx="2202">
                  <c:v>0.45700000000000002</c:v>
                </c:pt>
                <c:pt idx="2203">
                  <c:v>0.45800000000000002</c:v>
                </c:pt>
                <c:pt idx="2204">
                  <c:v>0.45700000000000002</c:v>
                </c:pt>
                <c:pt idx="2205">
                  <c:v>0.45800000000000002</c:v>
                </c:pt>
                <c:pt idx="2206">
                  <c:v>0.45700000000000002</c:v>
                </c:pt>
                <c:pt idx="2207">
                  <c:v>0.45800000000000002</c:v>
                </c:pt>
                <c:pt idx="2208">
                  <c:v>0.45700000000000002</c:v>
                </c:pt>
                <c:pt idx="2209">
                  <c:v>0.45800000000000002</c:v>
                </c:pt>
                <c:pt idx="2210">
                  <c:v>0.45700000000000002</c:v>
                </c:pt>
                <c:pt idx="2211">
                  <c:v>0.45700000000000002</c:v>
                </c:pt>
                <c:pt idx="2212">
                  <c:v>0.45700000000000002</c:v>
                </c:pt>
                <c:pt idx="2213">
                  <c:v>0.45700000000000002</c:v>
                </c:pt>
                <c:pt idx="2214">
                  <c:v>0.45800000000000002</c:v>
                </c:pt>
                <c:pt idx="2215">
                  <c:v>0.45800000000000002</c:v>
                </c:pt>
                <c:pt idx="2216">
                  <c:v>0.45700000000000002</c:v>
                </c:pt>
                <c:pt idx="2217">
                  <c:v>0.45700000000000002</c:v>
                </c:pt>
                <c:pt idx="2218">
                  <c:v>0.45700000000000002</c:v>
                </c:pt>
                <c:pt idx="2219">
                  <c:v>0.45800000000000002</c:v>
                </c:pt>
                <c:pt idx="2220">
                  <c:v>0.45800000000000002</c:v>
                </c:pt>
                <c:pt idx="2221">
                  <c:v>0.45700000000000002</c:v>
                </c:pt>
                <c:pt idx="2222">
                  <c:v>0.45800000000000002</c:v>
                </c:pt>
                <c:pt idx="2223">
                  <c:v>0.45800000000000002</c:v>
                </c:pt>
                <c:pt idx="2224">
                  <c:v>0.45800000000000002</c:v>
                </c:pt>
                <c:pt idx="2225">
                  <c:v>0.45800000000000002</c:v>
                </c:pt>
                <c:pt idx="2226">
                  <c:v>0.45800000000000002</c:v>
                </c:pt>
                <c:pt idx="2227">
                  <c:v>0.45800000000000002</c:v>
                </c:pt>
                <c:pt idx="2228">
                  <c:v>0.45700000000000002</c:v>
                </c:pt>
                <c:pt idx="2229">
                  <c:v>0.45700000000000002</c:v>
                </c:pt>
                <c:pt idx="2230">
                  <c:v>0.45800000000000002</c:v>
                </c:pt>
                <c:pt idx="2231">
                  <c:v>0.45700000000000002</c:v>
                </c:pt>
                <c:pt idx="2232">
                  <c:v>0.45800000000000002</c:v>
                </c:pt>
                <c:pt idx="2233">
                  <c:v>0.45700000000000002</c:v>
                </c:pt>
                <c:pt idx="2234">
                  <c:v>0.45800000000000002</c:v>
                </c:pt>
                <c:pt idx="2235">
                  <c:v>0.45700000000000002</c:v>
                </c:pt>
                <c:pt idx="2236">
                  <c:v>0.45800000000000002</c:v>
                </c:pt>
                <c:pt idx="2237">
                  <c:v>0.45700000000000002</c:v>
                </c:pt>
                <c:pt idx="2238">
                  <c:v>0.45700000000000002</c:v>
                </c:pt>
                <c:pt idx="2239">
                  <c:v>0.45800000000000002</c:v>
                </c:pt>
                <c:pt idx="2240">
                  <c:v>0.45700000000000002</c:v>
                </c:pt>
                <c:pt idx="2241">
                  <c:v>0.45800000000000002</c:v>
                </c:pt>
                <c:pt idx="2242">
                  <c:v>0.45800000000000002</c:v>
                </c:pt>
                <c:pt idx="2243">
                  <c:v>0.45700000000000002</c:v>
                </c:pt>
                <c:pt idx="2244">
                  <c:v>0.45800000000000002</c:v>
                </c:pt>
                <c:pt idx="2245">
                  <c:v>0.45800000000000002</c:v>
                </c:pt>
                <c:pt idx="2246">
                  <c:v>0.45800000000000002</c:v>
                </c:pt>
                <c:pt idx="2247">
                  <c:v>0.45800000000000002</c:v>
                </c:pt>
                <c:pt idx="2248">
                  <c:v>0.45800000000000002</c:v>
                </c:pt>
                <c:pt idx="2249">
                  <c:v>0.45800000000000002</c:v>
                </c:pt>
                <c:pt idx="2250">
                  <c:v>0.45800000000000002</c:v>
                </c:pt>
                <c:pt idx="2251">
                  <c:v>0.45800000000000002</c:v>
                </c:pt>
                <c:pt idx="2252">
                  <c:v>0.45700000000000002</c:v>
                </c:pt>
                <c:pt idx="2253">
                  <c:v>0.45800000000000002</c:v>
                </c:pt>
                <c:pt idx="2254">
                  <c:v>0.45800000000000002</c:v>
                </c:pt>
                <c:pt idx="2255">
                  <c:v>0.45800000000000002</c:v>
                </c:pt>
                <c:pt idx="2256">
                  <c:v>0.45700000000000002</c:v>
                </c:pt>
                <c:pt idx="2257">
                  <c:v>0.45800000000000002</c:v>
                </c:pt>
                <c:pt idx="2258">
                  <c:v>0.45800000000000002</c:v>
                </c:pt>
                <c:pt idx="2259">
                  <c:v>0.45800000000000002</c:v>
                </c:pt>
                <c:pt idx="2260">
                  <c:v>0.45800000000000002</c:v>
                </c:pt>
                <c:pt idx="2261">
                  <c:v>0.45800000000000002</c:v>
                </c:pt>
                <c:pt idx="2262">
                  <c:v>0.45700000000000002</c:v>
                </c:pt>
                <c:pt idx="2263">
                  <c:v>0.45700000000000002</c:v>
                </c:pt>
                <c:pt idx="2264">
                  <c:v>0.45800000000000002</c:v>
                </c:pt>
                <c:pt idx="2265">
                  <c:v>0.45800000000000002</c:v>
                </c:pt>
                <c:pt idx="2266">
                  <c:v>0.45700000000000002</c:v>
                </c:pt>
                <c:pt idx="2267">
                  <c:v>0.45700000000000002</c:v>
                </c:pt>
                <c:pt idx="2268">
                  <c:v>0.45800000000000002</c:v>
                </c:pt>
                <c:pt idx="2269">
                  <c:v>0.45800000000000002</c:v>
                </c:pt>
                <c:pt idx="2270">
                  <c:v>0.45700000000000002</c:v>
                </c:pt>
                <c:pt idx="2271">
                  <c:v>0.45700000000000002</c:v>
                </c:pt>
                <c:pt idx="2272">
                  <c:v>0.45700000000000002</c:v>
                </c:pt>
                <c:pt idx="2273">
                  <c:v>0.45800000000000002</c:v>
                </c:pt>
                <c:pt idx="2274">
                  <c:v>0.45800000000000002</c:v>
                </c:pt>
                <c:pt idx="2275">
                  <c:v>0.45800000000000002</c:v>
                </c:pt>
                <c:pt idx="2276">
                  <c:v>0.45800000000000002</c:v>
                </c:pt>
                <c:pt idx="2277">
                  <c:v>0.45800000000000002</c:v>
                </c:pt>
                <c:pt idx="2278">
                  <c:v>0.45800000000000002</c:v>
                </c:pt>
                <c:pt idx="2279">
                  <c:v>0.45800000000000002</c:v>
                </c:pt>
                <c:pt idx="2280">
                  <c:v>0.45800000000000002</c:v>
                </c:pt>
                <c:pt idx="2281">
                  <c:v>0.45800000000000002</c:v>
                </c:pt>
                <c:pt idx="2282">
                  <c:v>0.45800000000000002</c:v>
                </c:pt>
                <c:pt idx="2283">
                  <c:v>0.45800000000000002</c:v>
                </c:pt>
                <c:pt idx="2284">
                  <c:v>0.45800000000000002</c:v>
                </c:pt>
                <c:pt idx="2285">
                  <c:v>0.45800000000000002</c:v>
                </c:pt>
                <c:pt idx="2286">
                  <c:v>0.45800000000000002</c:v>
                </c:pt>
                <c:pt idx="2287">
                  <c:v>0.45800000000000002</c:v>
                </c:pt>
                <c:pt idx="2288">
                  <c:v>0.45800000000000002</c:v>
                </c:pt>
                <c:pt idx="2289">
                  <c:v>0.45800000000000002</c:v>
                </c:pt>
                <c:pt idx="2290">
                  <c:v>0.45800000000000002</c:v>
                </c:pt>
                <c:pt idx="2291">
                  <c:v>0.45800000000000002</c:v>
                </c:pt>
                <c:pt idx="2292">
                  <c:v>0.45800000000000002</c:v>
                </c:pt>
                <c:pt idx="2293">
                  <c:v>0.45800000000000002</c:v>
                </c:pt>
                <c:pt idx="2294">
                  <c:v>0.45800000000000002</c:v>
                </c:pt>
                <c:pt idx="2295">
                  <c:v>0.45800000000000002</c:v>
                </c:pt>
                <c:pt idx="2296">
                  <c:v>0.45700000000000002</c:v>
                </c:pt>
                <c:pt idx="2297">
                  <c:v>0.45800000000000002</c:v>
                </c:pt>
                <c:pt idx="2298">
                  <c:v>0.45800000000000002</c:v>
                </c:pt>
                <c:pt idx="2299">
                  <c:v>0.45800000000000002</c:v>
                </c:pt>
                <c:pt idx="2300">
                  <c:v>0.45800000000000002</c:v>
                </c:pt>
                <c:pt idx="2301">
                  <c:v>0.45800000000000002</c:v>
                </c:pt>
                <c:pt idx="2302">
                  <c:v>0.45800000000000002</c:v>
                </c:pt>
                <c:pt idx="2303">
                  <c:v>0.45800000000000002</c:v>
                </c:pt>
                <c:pt idx="2304">
                  <c:v>0.45800000000000002</c:v>
                </c:pt>
                <c:pt idx="2305">
                  <c:v>0.45800000000000002</c:v>
                </c:pt>
                <c:pt idx="2306">
                  <c:v>0.45800000000000002</c:v>
                </c:pt>
                <c:pt idx="2307">
                  <c:v>0.45800000000000002</c:v>
                </c:pt>
                <c:pt idx="2308">
                  <c:v>0.45800000000000002</c:v>
                </c:pt>
                <c:pt idx="2309">
                  <c:v>0.45800000000000002</c:v>
                </c:pt>
                <c:pt idx="2310">
                  <c:v>0.45800000000000002</c:v>
                </c:pt>
                <c:pt idx="2311">
                  <c:v>0.45800000000000002</c:v>
                </c:pt>
                <c:pt idx="2312">
                  <c:v>0.45800000000000002</c:v>
                </c:pt>
                <c:pt idx="2313">
                  <c:v>0.45800000000000002</c:v>
                </c:pt>
                <c:pt idx="2314">
                  <c:v>0.45800000000000002</c:v>
                </c:pt>
                <c:pt idx="2315">
                  <c:v>0.45800000000000002</c:v>
                </c:pt>
                <c:pt idx="2316">
                  <c:v>0.45800000000000002</c:v>
                </c:pt>
                <c:pt idx="2317">
                  <c:v>0.45800000000000002</c:v>
                </c:pt>
                <c:pt idx="2318">
                  <c:v>0.45800000000000002</c:v>
                </c:pt>
                <c:pt idx="2319">
                  <c:v>0.45800000000000002</c:v>
                </c:pt>
                <c:pt idx="2320">
                  <c:v>0.45800000000000002</c:v>
                </c:pt>
                <c:pt idx="2321">
                  <c:v>0.45800000000000002</c:v>
                </c:pt>
                <c:pt idx="2322">
                  <c:v>0.45800000000000002</c:v>
                </c:pt>
                <c:pt idx="2323">
                  <c:v>0.45800000000000002</c:v>
                </c:pt>
                <c:pt idx="2324">
                  <c:v>0.45800000000000002</c:v>
                </c:pt>
                <c:pt idx="2325">
                  <c:v>0.45800000000000002</c:v>
                </c:pt>
                <c:pt idx="2326">
                  <c:v>0.45800000000000002</c:v>
                </c:pt>
                <c:pt idx="2327">
                  <c:v>0.45800000000000002</c:v>
                </c:pt>
                <c:pt idx="2328">
                  <c:v>0.45800000000000002</c:v>
                </c:pt>
                <c:pt idx="2329">
                  <c:v>0.45800000000000002</c:v>
                </c:pt>
                <c:pt idx="2330">
                  <c:v>0.45800000000000002</c:v>
                </c:pt>
                <c:pt idx="2331">
                  <c:v>0.45800000000000002</c:v>
                </c:pt>
                <c:pt idx="2332">
                  <c:v>0.45800000000000002</c:v>
                </c:pt>
                <c:pt idx="2333">
                  <c:v>0.45700000000000002</c:v>
                </c:pt>
                <c:pt idx="2334">
                  <c:v>0.45800000000000002</c:v>
                </c:pt>
                <c:pt idx="2335">
                  <c:v>0.45800000000000002</c:v>
                </c:pt>
                <c:pt idx="2336">
                  <c:v>0.45800000000000002</c:v>
                </c:pt>
                <c:pt idx="2337">
                  <c:v>0.45800000000000002</c:v>
                </c:pt>
                <c:pt idx="2338">
                  <c:v>0.46800000000000008</c:v>
                </c:pt>
                <c:pt idx="2339">
                  <c:v>0.47600000000000009</c:v>
                </c:pt>
                <c:pt idx="2340">
                  <c:v>0.48000000000000009</c:v>
                </c:pt>
                <c:pt idx="2341">
                  <c:v>0.48400000000000015</c:v>
                </c:pt>
                <c:pt idx="2342">
                  <c:v>0.48700000000000015</c:v>
                </c:pt>
                <c:pt idx="2343">
                  <c:v>0.4900000000000001</c:v>
                </c:pt>
                <c:pt idx="2344">
                  <c:v>0.49300000000000016</c:v>
                </c:pt>
                <c:pt idx="2345">
                  <c:v>0.49700000000000011</c:v>
                </c:pt>
                <c:pt idx="2346">
                  <c:v>0.49900000000000011</c:v>
                </c:pt>
                <c:pt idx="2347">
                  <c:v>0.5</c:v>
                </c:pt>
                <c:pt idx="2348">
                  <c:v>0.5</c:v>
                </c:pt>
                <c:pt idx="2349">
                  <c:v>0.5</c:v>
                </c:pt>
                <c:pt idx="2350">
                  <c:v>0.5</c:v>
                </c:pt>
                <c:pt idx="2351">
                  <c:v>0.5</c:v>
                </c:pt>
                <c:pt idx="2352">
                  <c:v>0.5</c:v>
                </c:pt>
                <c:pt idx="2353">
                  <c:v>0.5</c:v>
                </c:pt>
                <c:pt idx="2354">
                  <c:v>0.5</c:v>
                </c:pt>
                <c:pt idx="2355">
                  <c:v>0.5</c:v>
                </c:pt>
                <c:pt idx="2356">
                  <c:v>0.5</c:v>
                </c:pt>
                <c:pt idx="2357">
                  <c:v>0.49900000000000011</c:v>
                </c:pt>
                <c:pt idx="2358">
                  <c:v>0.5</c:v>
                </c:pt>
                <c:pt idx="2359">
                  <c:v>0.49900000000000011</c:v>
                </c:pt>
                <c:pt idx="2360">
                  <c:v>0.49900000000000011</c:v>
                </c:pt>
                <c:pt idx="2361">
                  <c:v>0.5</c:v>
                </c:pt>
                <c:pt idx="2362">
                  <c:v>0.49900000000000011</c:v>
                </c:pt>
                <c:pt idx="2363">
                  <c:v>0.5</c:v>
                </c:pt>
                <c:pt idx="2364">
                  <c:v>0.49900000000000011</c:v>
                </c:pt>
                <c:pt idx="2365">
                  <c:v>0.49900000000000011</c:v>
                </c:pt>
                <c:pt idx="2366">
                  <c:v>0.49900000000000011</c:v>
                </c:pt>
                <c:pt idx="2367">
                  <c:v>0.49900000000000011</c:v>
                </c:pt>
                <c:pt idx="2368">
                  <c:v>0.49900000000000011</c:v>
                </c:pt>
                <c:pt idx="2369">
                  <c:v>0.5</c:v>
                </c:pt>
                <c:pt idx="2370">
                  <c:v>0.49900000000000011</c:v>
                </c:pt>
                <c:pt idx="2371">
                  <c:v>0.5</c:v>
                </c:pt>
                <c:pt idx="2372">
                  <c:v>0.5</c:v>
                </c:pt>
                <c:pt idx="2373">
                  <c:v>0.5</c:v>
                </c:pt>
                <c:pt idx="2374">
                  <c:v>0.5</c:v>
                </c:pt>
                <c:pt idx="2375">
                  <c:v>0.5</c:v>
                </c:pt>
                <c:pt idx="2376">
                  <c:v>0.5</c:v>
                </c:pt>
                <c:pt idx="2377">
                  <c:v>0.5</c:v>
                </c:pt>
                <c:pt idx="2378">
                  <c:v>0.49900000000000011</c:v>
                </c:pt>
                <c:pt idx="2379">
                  <c:v>0.49900000000000011</c:v>
                </c:pt>
                <c:pt idx="2380">
                  <c:v>0.5</c:v>
                </c:pt>
                <c:pt idx="2381">
                  <c:v>0.49900000000000011</c:v>
                </c:pt>
                <c:pt idx="2382">
                  <c:v>0.49900000000000011</c:v>
                </c:pt>
                <c:pt idx="2383">
                  <c:v>0.49900000000000011</c:v>
                </c:pt>
                <c:pt idx="2384">
                  <c:v>0.49900000000000011</c:v>
                </c:pt>
                <c:pt idx="2385">
                  <c:v>0.49900000000000011</c:v>
                </c:pt>
                <c:pt idx="2386">
                  <c:v>0.49900000000000011</c:v>
                </c:pt>
                <c:pt idx="2387">
                  <c:v>0.49900000000000011</c:v>
                </c:pt>
                <c:pt idx="2388">
                  <c:v>0.49900000000000011</c:v>
                </c:pt>
                <c:pt idx="2389">
                  <c:v>0.49900000000000011</c:v>
                </c:pt>
                <c:pt idx="2390">
                  <c:v>0.49900000000000011</c:v>
                </c:pt>
                <c:pt idx="2391">
                  <c:v>0.49900000000000011</c:v>
                </c:pt>
                <c:pt idx="2392">
                  <c:v>0.5</c:v>
                </c:pt>
                <c:pt idx="2393">
                  <c:v>0.5</c:v>
                </c:pt>
                <c:pt idx="2394">
                  <c:v>0.49900000000000011</c:v>
                </c:pt>
                <c:pt idx="2395">
                  <c:v>0.49900000000000011</c:v>
                </c:pt>
                <c:pt idx="2396">
                  <c:v>0.49900000000000011</c:v>
                </c:pt>
                <c:pt idx="2397">
                  <c:v>0.49900000000000011</c:v>
                </c:pt>
                <c:pt idx="2398">
                  <c:v>0.49900000000000011</c:v>
                </c:pt>
                <c:pt idx="2399">
                  <c:v>0.49900000000000011</c:v>
                </c:pt>
                <c:pt idx="2400">
                  <c:v>0.49900000000000011</c:v>
                </c:pt>
                <c:pt idx="2401">
                  <c:v>0.49900000000000011</c:v>
                </c:pt>
                <c:pt idx="2402">
                  <c:v>0.49900000000000011</c:v>
                </c:pt>
                <c:pt idx="2403">
                  <c:v>0.49900000000000011</c:v>
                </c:pt>
                <c:pt idx="2404">
                  <c:v>0.49900000000000011</c:v>
                </c:pt>
                <c:pt idx="2405">
                  <c:v>0.49900000000000011</c:v>
                </c:pt>
                <c:pt idx="2406">
                  <c:v>0.49900000000000011</c:v>
                </c:pt>
                <c:pt idx="2407">
                  <c:v>0.49900000000000011</c:v>
                </c:pt>
                <c:pt idx="2408">
                  <c:v>0.5</c:v>
                </c:pt>
                <c:pt idx="2409">
                  <c:v>0.5</c:v>
                </c:pt>
                <c:pt idx="2410">
                  <c:v>0.5</c:v>
                </c:pt>
                <c:pt idx="2411">
                  <c:v>0.5</c:v>
                </c:pt>
                <c:pt idx="2412">
                  <c:v>0.5</c:v>
                </c:pt>
                <c:pt idx="2413">
                  <c:v>0.5</c:v>
                </c:pt>
                <c:pt idx="2414">
                  <c:v>0.5</c:v>
                </c:pt>
                <c:pt idx="2415">
                  <c:v>0.5</c:v>
                </c:pt>
                <c:pt idx="2416">
                  <c:v>0.5</c:v>
                </c:pt>
                <c:pt idx="2417">
                  <c:v>0.5</c:v>
                </c:pt>
                <c:pt idx="2418">
                  <c:v>0.5</c:v>
                </c:pt>
                <c:pt idx="2419">
                  <c:v>0.5</c:v>
                </c:pt>
                <c:pt idx="2420">
                  <c:v>0.5</c:v>
                </c:pt>
                <c:pt idx="2421">
                  <c:v>0.5</c:v>
                </c:pt>
                <c:pt idx="2422">
                  <c:v>0.5</c:v>
                </c:pt>
                <c:pt idx="2423">
                  <c:v>0.5</c:v>
                </c:pt>
                <c:pt idx="2424">
                  <c:v>0.5</c:v>
                </c:pt>
                <c:pt idx="2425">
                  <c:v>0.5</c:v>
                </c:pt>
                <c:pt idx="2426">
                  <c:v>0.5</c:v>
                </c:pt>
                <c:pt idx="2427">
                  <c:v>0.5</c:v>
                </c:pt>
                <c:pt idx="2428">
                  <c:v>0.5</c:v>
                </c:pt>
                <c:pt idx="2429">
                  <c:v>0.5</c:v>
                </c:pt>
                <c:pt idx="2430">
                  <c:v>0.5</c:v>
                </c:pt>
                <c:pt idx="2431">
                  <c:v>0.5</c:v>
                </c:pt>
                <c:pt idx="2432">
                  <c:v>0.5</c:v>
                </c:pt>
                <c:pt idx="2433">
                  <c:v>0.5</c:v>
                </c:pt>
                <c:pt idx="2434">
                  <c:v>0.5</c:v>
                </c:pt>
                <c:pt idx="2435">
                  <c:v>0.5</c:v>
                </c:pt>
                <c:pt idx="2436">
                  <c:v>0.5</c:v>
                </c:pt>
                <c:pt idx="2437">
                  <c:v>0.5</c:v>
                </c:pt>
                <c:pt idx="2438">
                  <c:v>0.5</c:v>
                </c:pt>
                <c:pt idx="2439">
                  <c:v>0.5</c:v>
                </c:pt>
                <c:pt idx="2440">
                  <c:v>0.5</c:v>
                </c:pt>
                <c:pt idx="2441">
                  <c:v>0.5</c:v>
                </c:pt>
                <c:pt idx="2442">
                  <c:v>0.5</c:v>
                </c:pt>
                <c:pt idx="2443">
                  <c:v>0.5</c:v>
                </c:pt>
                <c:pt idx="2444">
                  <c:v>0.5</c:v>
                </c:pt>
                <c:pt idx="2445">
                  <c:v>0.5</c:v>
                </c:pt>
                <c:pt idx="2446">
                  <c:v>0.5</c:v>
                </c:pt>
                <c:pt idx="2447">
                  <c:v>0.5</c:v>
                </c:pt>
                <c:pt idx="2448">
                  <c:v>0.5</c:v>
                </c:pt>
                <c:pt idx="2449">
                  <c:v>0.5</c:v>
                </c:pt>
                <c:pt idx="2450">
                  <c:v>0.5</c:v>
                </c:pt>
                <c:pt idx="2451">
                  <c:v>0.5</c:v>
                </c:pt>
                <c:pt idx="2452">
                  <c:v>0.5</c:v>
                </c:pt>
                <c:pt idx="2453">
                  <c:v>0.5</c:v>
                </c:pt>
                <c:pt idx="2454">
                  <c:v>0.5</c:v>
                </c:pt>
                <c:pt idx="2455">
                  <c:v>0.5</c:v>
                </c:pt>
                <c:pt idx="2456">
                  <c:v>0.5</c:v>
                </c:pt>
                <c:pt idx="2457">
                  <c:v>0.5</c:v>
                </c:pt>
                <c:pt idx="2458">
                  <c:v>0.5</c:v>
                </c:pt>
                <c:pt idx="2459">
                  <c:v>0.5</c:v>
                </c:pt>
                <c:pt idx="2460">
                  <c:v>0.5</c:v>
                </c:pt>
                <c:pt idx="2461">
                  <c:v>0.5</c:v>
                </c:pt>
                <c:pt idx="2462">
                  <c:v>0.5</c:v>
                </c:pt>
                <c:pt idx="2463">
                  <c:v>0.5</c:v>
                </c:pt>
                <c:pt idx="2464">
                  <c:v>0.5</c:v>
                </c:pt>
                <c:pt idx="2465">
                  <c:v>0.5</c:v>
                </c:pt>
                <c:pt idx="2466">
                  <c:v>0.5</c:v>
                </c:pt>
                <c:pt idx="2467">
                  <c:v>0.5</c:v>
                </c:pt>
                <c:pt idx="2468">
                  <c:v>0.5</c:v>
                </c:pt>
                <c:pt idx="2469">
                  <c:v>0.5</c:v>
                </c:pt>
                <c:pt idx="2470">
                  <c:v>0.5</c:v>
                </c:pt>
                <c:pt idx="2471">
                  <c:v>0.5</c:v>
                </c:pt>
                <c:pt idx="2472">
                  <c:v>0.5</c:v>
                </c:pt>
                <c:pt idx="2473">
                  <c:v>0.5</c:v>
                </c:pt>
                <c:pt idx="2474">
                  <c:v>0.5</c:v>
                </c:pt>
                <c:pt idx="2475">
                  <c:v>0.5</c:v>
                </c:pt>
                <c:pt idx="2476">
                  <c:v>0.5</c:v>
                </c:pt>
                <c:pt idx="2477">
                  <c:v>0.5</c:v>
                </c:pt>
                <c:pt idx="2478">
                  <c:v>0.5</c:v>
                </c:pt>
                <c:pt idx="2479">
                  <c:v>0.5</c:v>
                </c:pt>
                <c:pt idx="2480">
                  <c:v>0.5</c:v>
                </c:pt>
                <c:pt idx="2481">
                  <c:v>0.5</c:v>
                </c:pt>
                <c:pt idx="2482">
                  <c:v>0.5</c:v>
                </c:pt>
                <c:pt idx="2483">
                  <c:v>0.5</c:v>
                </c:pt>
                <c:pt idx="2484">
                  <c:v>0.5</c:v>
                </c:pt>
                <c:pt idx="2485">
                  <c:v>0.5</c:v>
                </c:pt>
                <c:pt idx="2486">
                  <c:v>0.5</c:v>
                </c:pt>
                <c:pt idx="2487">
                  <c:v>0.5</c:v>
                </c:pt>
                <c:pt idx="2488">
                  <c:v>0.5</c:v>
                </c:pt>
                <c:pt idx="2489">
                  <c:v>0.5</c:v>
                </c:pt>
                <c:pt idx="2490">
                  <c:v>0.5</c:v>
                </c:pt>
                <c:pt idx="2491">
                  <c:v>0.5</c:v>
                </c:pt>
                <c:pt idx="2492">
                  <c:v>0.5</c:v>
                </c:pt>
                <c:pt idx="2493">
                  <c:v>0.5</c:v>
                </c:pt>
                <c:pt idx="2494">
                  <c:v>0.5</c:v>
                </c:pt>
                <c:pt idx="2495">
                  <c:v>0.5</c:v>
                </c:pt>
                <c:pt idx="2496">
                  <c:v>0.5</c:v>
                </c:pt>
                <c:pt idx="2497">
                  <c:v>0.5</c:v>
                </c:pt>
                <c:pt idx="2498">
                  <c:v>0.5</c:v>
                </c:pt>
                <c:pt idx="2499">
                  <c:v>0.5</c:v>
                </c:pt>
                <c:pt idx="2500">
                  <c:v>0.5</c:v>
                </c:pt>
                <c:pt idx="2501">
                  <c:v>0.5</c:v>
                </c:pt>
                <c:pt idx="2502">
                  <c:v>0.5</c:v>
                </c:pt>
                <c:pt idx="2503">
                  <c:v>0.5</c:v>
                </c:pt>
                <c:pt idx="2504">
                  <c:v>0.5</c:v>
                </c:pt>
                <c:pt idx="2505">
                  <c:v>0.5</c:v>
                </c:pt>
                <c:pt idx="2506">
                  <c:v>0.5</c:v>
                </c:pt>
                <c:pt idx="2507">
                  <c:v>0.5</c:v>
                </c:pt>
                <c:pt idx="2508">
                  <c:v>0.5</c:v>
                </c:pt>
                <c:pt idx="2509">
                  <c:v>0.5</c:v>
                </c:pt>
                <c:pt idx="2510">
                  <c:v>0.5</c:v>
                </c:pt>
                <c:pt idx="2511">
                  <c:v>0.5</c:v>
                </c:pt>
                <c:pt idx="2512">
                  <c:v>0.5</c:v>
                </c:pt>
                <c:pt idx="2513">
                  <c:v>0.5</c:v>
                </c:pt>
                <c:pt idx="2514">
                  <c:v>0.5</c:v>
                </c:pt>
                <c:pt idx="2515">
                  <c:v>0.5</c:v>
                </c:pt>
                <c:pt idx="2516">
                  <c:v>0.5</c:v>
                </c:pt>
                <c:pt idx="2517">
                  <c:v>0.5</c:v>
                </c:pt>
                <c:pt idx="2518">
                  <c:v>0.5</c:v>
                </c:pt>
                <c:pt idx="2519">
                  <c:v>0.5</c:v>
                </c:pt>
                <c:pt idx="2520">
                  <c:v>0.5</c:v>
                </c:pt>
                <c:pt idx="2521">
                  <c:v>0.5</c:v>
                </c:pt>
                <c:pt idx="2522">
                  <c:v>0.5</c:v>
                </c:pt>
                <c:pt idx="2523">
                  <c:v>0.5</c:v>
                </c:pt>
                <c:pt idx="2524">
                  <c:v>0.5</c:v>
                </c:pt>
                <c:pt idx="2525">
                  <c:v>0.5</c:v>
                </c:pt>
                <c:pt idx="2526">
                  <c:v>0.5</c:v>
                </c:pt>
                <c:pt idx="2527">
                  <c:v>0.5</c:v>
                </c:pt>
                <c:pt idx="2528">
                  <c:v>0.5</c:v>
                </c:pt>
                <c:pt idx="2529">
                  <c:v>0.5</c:v>
                </c:pt>
                <c:pt idx="2530">
                  <c:v>0.5</c:v>
                </c:pt>
                <c:pt idx="2531">
                  <c:v>0.5</c:v>
                </c:pt>
                <c:pt idx="2532">
                  <c:v>0.5</c:v>
                </c:pt>
                <c:pt idx="2533">
                  <c:v>0.5</c:v>
                </c:pt>
                <c:pt idx="2534">
                  <c:v>0.5</c:v>
                </c:pt>
                <c:pt idx="2535">
                  <c:v>0.5</c:v>
                </c:pt>
                <c:pt idx="2536">
                  <c:v>0.5</c:v>
                </c:pt>
                <c:pt idx="2537">
                  <c:v>0.5</c:v>
                </c:pt>
                <c:pt idx="2538">
                  <c:v>0.5</c:v>
                </c:pt>
                <c:pt idx="2539">
                  <c:v>0.5</c:v>
                </c:pt>
                <c:pt idx="2540">
                  <c:v>0.5</c:v>
                </c:pt>
                <c:pt idx="2541">
                  <c:v>0.5</c:v>
                </c:pt>
                <c:pt idx="2542">
                  <c:v>0.5</c:v>
                </c:pt>
                <c:pt idx="2543">
                  <c:v>0.5</c:v>
                </c:pt>
                <c:pt idx="2544">
                  <c:v>0.5</c:v>
                </c:pt>
                <c:pt idx="2545">
                  <c:v>0.5</c:v>
                </c:pt>
                <c:pt idx="2546">
                  <c:v>0.5</c:v>
                </c:pt>
                <c:pt idx="2547">
                  <c:v>0.5</c:v>
                </c:pt>
                <c:pt idx="2548">
                  <c:v>0.5</c:v>
                </c:pt>
                <c:pt idx="2549">
                  <c:v>0.5</c:v>
                </c:pt>
                <c:pt idx="2550">
                  <c:v>0.5</c:v>
                </c:pt>
                <c:pt idx="2551">
                  <c:v>0.5</c:v>
                </c:pt>
                <c:pt idx="2552">
                  <c:v>0.5</c:v>
                </c:pt>
                <c:pt idx="2553">
                  <c:v>0.5</c:v>
                </c:pt>
                <c:pt idx="2554">
                  <c:v>0.5</c:v>
                </c:pt>
                <c:pt idx="2555">
                  <c:v>0.5</c:v>
                </c:pt>
                <c:pt idx="2556">
                  <c:v>0.5</c:v>
                </c:pt>
                <c:pt idx="2557">
                  <c:v>0.5</c:v>
                </c:pt>
                <c:pt idx="2558">
                  <c:v>0.5</c:v>
                </c:pt>
                <c:pt idx="2559">
                  <c:v>0.5</c:v>
                </c:pt>
                <c:pt idx="2560">
                  <c:v>0.5</c:v>
                </c:pt>
                <c:pt idx="2561">
                  <c:v>0.5</c:v>
                </c:pt>
                <c:pt idx="2562">
                  <c:v>0.5</c:v>
                </c:pt>
                <c:pt idx="2563">
                  <c:v>0.5</c:v>
                </c:pt>
                <c:pt idx="2564">
                  <c:v>0.5</c:v>
                </c:pt>
                <c:pt idx="2565">
                  <c:v>0.5</c:v>
                </c:pt>
                <c:pt idx="2566">
                  <c:v>0.5</c:v>
                </c:pt>
                <c:pt idx="2567">
                  <c:v>0.5</c:v>
                </c:pt>
                <c:pt idx="2568">
                  <c:v>0.5</c:v>
                </c:pt>
                <c:pt idx="2569">
                  <c:v>0.5</c:v>
                </c:pt>
                <c:pt idx="2570">
                  <c:v>0.5</c:v>
                </c:pt>
                <c:pt idx="2571">
                  <c:v>0.5</c:v>
                </c:pt>
                <c:pt idx="2572">
                  <c:v>0.5</c:v>
                </c:pt>
                <c:pt idx="2573">
                  <c:v>0.5</c:v>
                </c:pt>
                <c:pt idx="2574">
                  <c:v>0.5</c:v>
                </c:pt>
                <c:pt idx="2575">
                  <c:v>0.5</c:v>
                </c:pt>
                <c:pt idx="2576">
                  <c:v>0.5</c:v>
                </c:pt>
                <c:pt idx="2577">
                  <c:v>0.5</c:v>
                </c:pt>
                <c:pt idx="2578">
                  <c:v>0.5</c:v>
                </c:pt>
                <c:pt idx="2579">
                  <c:v>0.5</c:v>
                </c:pt>
                <c:pt idx="2580">
                  <c:v>0.5</c:v>
                </c:pt>
                <c:pt idx="2581">
                  <c:v>0.5</c:v>
                </c:pt>
                <c:pt idx="2582">
                  <c:v>0.5</c:v>
                </c:pt>
                <c:pt idx="2583">
                  <c:v>0.5</c:v>
                </c:pt>
                <c:pt idx="2584">
                  <c:v>0.5</c:v>
                </c:pt>
                <c:pt idx="2585">
                  <c:v>0.5</c:v>
                </c:pt>
                <c:pt idx="2586">
                  <c:v>0.5</c:v>
                </c:pt>
                <c:pt idx="2587">
                  <c:v>0.5</c:v>
                </c:pt>
                <c:pt idx="2588">
                  <c:v>0.5</c:v>
                </c:pt>
                <c:pt idx="2589">
                  <c:v>0.5</c:v>
                </c:pt>
                <c:pt idx="2590">
                  <c:v>0.5</c:v>
                </c:pt>
                <c:pt idx="2591">
                  <c:v>0.5</c:v>
                </c:pt>
                <c:pt idx="2592">
                  <c:v>0.5</c:v>
                </c:pt>
                <c:pt idx="2593">
                  <c:v>0.5</c:v>
                </c:pt>
                <c:pt idx="2594">
                  <c:v>0.5</c:v>
                </c:pt>
                <c:pt idx="2595">
                  <c:v>0.5</c:v>
                </c:pt>
                <c:pt idx="2596">
                  <c:v>0.5</c:v>
                </c:pt>
                <c:pt idx="2597">
                  <c:v>0.5</c:v>
                </c:pt>
                <c:pt idx="2598">
                  <c:v>0.5</c:v>
                </c:pt>
                <c:pt idx="2599">
                  <c:v>0.5</c:v>
                </c:pt>
                <c:pt idx="2600">
                  <c:v>0.5</c:v>
                </c:pt>
                <c:pt idx="2601">
                  <c:v>0.5</c:v>
                </c:pt>
                <c:pt idx="2602">
                  <c:v>0.5</c:v>
                </c:pt>
                <c:pt idx="2603">
                  <c:v>0.5</c:v>
                </c:pt>
                <c:pt idx="2604">
                  <c:v>0.5</c:v>
                </c:pt>
                <c:pt idx="2605">
                  <c:v>0.5</c:v>
                </c:pt>
                <c:pt idx="2606">
                  <c:v>0.5</c:v>
                </c:pt>
                <c:pt idx="2607">
                  <c:v>0.5</c:v>
                </c:pt>
                <c:pt idx="2608">
                  <c:v>0.5</c:v>
                </c:pt>
                <c:pt idx="2609">
                  <c:v>0.5</c:v>
                </c:pt>
                <c:pt idx="2610">
                  <c:v>0.5</c:v>
                </c:pt>
                <c:pt idx="2611">
                  <c:v>0.5</c:v>
                </c:pt>
                <c:pt idx="2612">
                  <c:v>0.5</c:v>
                </c:pt>
                <c:pt idx="2613">
                  <c:v>0.5</c:v>
                </c:pt>
                <c:pt idx="2614">
                  <c:v>0.5</c:v>
                </c:pt>
                <c:pt idx="2615">
                  <c:v>0.5</c:v>
                </c:pt>
                <c:pt idx="2616">
                  <c:v>0.5</c:v>
                </c:pt>
                <c:pt idx="2617">
                  <c:v>0.5</c:v>
                </c:pt>
                <c:pt idx="2618">
                  <c:v>0.5</c:v>
                </c:pt>
                <c:pt idx="2619">
                  <c:v>0.5</c:v>
                </c:pt>
                <c:pt idx="2620">
                  <c:v>0.5</c:v>
                </c:pt>
                <c:pt idx="2621">
                  <c:v>0.5</c:v>
                </c:pt>
                <c:pt idx="2622">
                  <c:v>0.5</c:v>
                </c:pt>
                <c:pt idx="2623">
                  <c:v>0.5</c:v>
                </c:pt>
                <c:pt idx="2624">
                  <c:v>0.5</c:v>
                </c:pt>
                <c:pt idx="2625">
                  <c:v>0.5</c:v>
                </c:pt>
                <c:pt idx="2626">
                  <c:v>0.5</c:v>
                </c:pt>
                <c:pt idx="2627">
                  <c:v>0.5</c:v>
                </c:pt>
                <c:pt idx="2628">
                  <c:v>0.5</c:v>
                </c:pt>
                <c:pt idx="2629">
                  <c:v>0.5</c:v>
                </c:pt>
                <c:pt idx="2630">
                  <c:v>0.5</c:v>
                </c:pt>
                <c:pt idx="2631">
                  <c:v>0.5</c:v>
                </c:pt>
                <c:pt idx="2632">
                  <c:v>0.5</c:v>
                </c:pt>
                <c:pt idx="2633">
                  <c:v>0.5</c:v>
                </c:pt>
                <c:pt idx="2634">
                  <c:v>0.5</c:v>
                </c:pt>
                <c:pt idx="2635">
                  <c:v>0.5</c:v>
                </c:pt>
                <c:pt idx="2636">
                  <c:v>0.5</c:v>
                </c:pt>
                <c:pt idx="2637">
                  <c:v>0.5</c:v>
                </c:pt>
                <c:pt idx="2638">
                  <c:v>0.5</c:v>
                </c:pt>
                <c:pt idx="2639">
                  <c:v>0.5</c:v>
                </c:pt>
                <c:pt idx="2640">
                  <c:v>0.5</c:v>
                </c:pt>
                <c:pt idx="2641">
                  <c:v>0.5</c:v>
                </c:pt>
                <c:pt idx="2642">
                  <c:v>0.5</c:v>
                </c:pt>
                <c:pt idx="2643">
                  <c:v>0.5</c:v>
                </c:pt>
                <c:pt idx="2644">
                  <c:v>0.5</c:v>
                </c:pt>
                <c:pt idx="2645">
                  <c:v>0.5</c:v>
                </c:pt>
                <c:pt idx="2646">
                  <c:v>0.5</c:v>
                </c:pt>
                <c:pt idx="2647">
                  <c:v>0.5</c:v>
                </c:pt>
                <c:pt idx="2648">
                  <c:v>0.5</c:v>
                </c:pt>
                <c:pt idx="2649">
                  <c:v>0.5</c:v>
                </c:pt>
                <c:pt idx="2650">
                  <c:v>0.5</c:v>
                </c:pt>
                <c:pt idx="2651">
                  <c:v>0.5</c:v>
                </c:pt>
                <c:pt idx="2652">
                  <c:v>0.5</c:v>
                </c:pt>
                <c:pt idx="2653">
                  <c:v>0.5</c:v>
                </c:pt>
                <c:pt idx="2654">
                  <c:v>0.5</c:v>
                </c:pt>
                <c:pt idx="2655">
                  <c:v>0.5</c:v>
                </c:pt>
                <c:pt idx="2656">
                  <c:v>0.5</c:v>
                </c:pt>
                <c:pt idx="2657">
                  <c:v>0.5</c:v>
                </c:pt>
                <c:pt idx="2658">
                  <c:v>0.5</c:v>
                </c:pt>
                <c:pt idx="2659">
                  <c:v>0.5</c:v>
                </c:pt>
                <c:pt idx="2660">
                  <c:v>0.5</c:v>
                </c:pt>
                <c:pt idx="2661">
                  <c:v>0.5</c:v>
                </c:pt>
                <c:pt idx="2662">
                  <c:v>0.5</c:v>
                </c:pt>
                <c:pt idx="2663">
                  <c:v>0.5</c:v>
                </c:pt>
                <c:pt idx="2664">
                  <c:v>0.5</c:v>
                </c:pt>
                <c:pt idx="2665">
                  <c:v>0.5</c:v>
                </c:pt>
                <c:pt idx="2666">
                  <c:v>0.5</c:v>
                </c:pt>
                <c:pt idx="2667">
                  <c:v>0.5</c:v>
                </c:pt>
                <c:pt idx="2668">
                  <c:v>0.5</c:v>
                </c:pt>
                <c:pt idx="2669">
                  <c:v>0.5</c:v>
                </c:pt>
                <c:pt idx="2670">
                  <c:v>0.5</c:v>
                </c:pt>
                <c:pt idx="2671">
                  <c:v>0.5</c:v>
                </c:pt>
                <c:pt idx="2672">
                  <c:v>0.5</c:v>
                </c:pt>
                <c:pt idx="2673">
                  <c:v>0.5</c:v>
                </c:pt>
                <c:pt idx="2674">
                  <c:v>0.5</c:v>
                </c:pt>
                <c:pt idx="2675">
                  <c:v>0.5</c:v>
                </c:pt>
                <c:pt idx="2676">
                  <c:v>0.5</c:v>
                </c:pt>
                <c:pt idx="2677">
                  <c:v>0.5</c:v>
                </c:pt>
                <c:pt idx="2678">
                  <c:v>0.5</c:v>
                </c:pt>
                <c:pt idx="2679">
                  <c:v>0.5</c:v>
                </c:pt>
                <c:pt idx="2680">
                  <c:v>0.5</c:v>
                </c:pt>
                <c:pt idx="2681">
                  <c:v>0.5</c:v>
                </c:pt>
                <c:pt idx="2682">
                  <c:v>0.5</c:v>
                </c:pt>
                <c:pt idx="2683">
                  <c:v>0.5</c:v>
                </c:pt>
                <c:pt idx="2684">
                  <c:v>0.5</c:v>
                </c:pt>
                <c:pt idx="2685">
                  <c:v>0.5</c:v>
                </c:pt>
                <c:pt idx="2686">
                  <c:v>0.5</c:v>
                </c:pt>
                <c:pt idx="2687">
                  <c:v>0.5</c:v>
                </c:pt>
                <c:pt idx="2688">
                  <c:v>0.5</c:v>
                </c:pt>
                <c:pt idx="2689">
                  <c:v>0.5</c:v>
                </c:pt>
                <c:pt idx="2690">
                  <c:v>0.5</c:v>
                </c:pt>
                <c:pt idx="2691">
                  <c:v>0.5</c:v>
                </c:pt>
                <c:pt idx="2692">
                  <c:v>0.5</c:v>
                </c:pt>
                <c:pt idx="2693">
                  <c:v>0.5</c:v>
                </c:pt>
                <c:pt idx="2694">
                  <c:v>0.5</c:v>
                </c:pt>
                <c:pt idx="2695">
                  <c:v>0.5</c:v>
                </c:pt>
                <c:pt idx="2696">
                  <c:v>0.5</c:v>
                </c:pt>
                <c:pt idx="2697">
                  <c:v>0.5</c:v>
                </c:pt>
                <c:pt idx="2698">
                  <c:v>0.5</c:v>
                </c:pt>
                <c:pt idx="2699">
                  <c:v>0.5</c:v>
                </c:pt>
                <c:pt idx="2700">
                  <c:v>0.5</c:v>
                </c:pt>
                <c:pt idx="2701">
                  <c:v>0.5</c:v>
                </c:pt>
                <c:pt idx="2702">
                  <c:v>0.5</c:v>
                </c:pt>
                <c:pt idx="2703">
                  <c:v>0.5</c:v>
                </c:pt>
                <c:pt idx="2704">
                  <c:v>0.5</c:v>
                </c:pt>
                <c:pt idx="2705">
                  <c:v>0.5</c:v>
                </c:pt>
                <c:pt idx="2706">
                  <c:v>0.5</c:v>
                </c:pt>
                <c:pt idx="2707">
                  <c:v>0.5</c:v>
                </c:pt>
                <c:pt idx="2708">
                  <c:v>0.5</c:v>
                </c:pt>
                <c:pt idx="2709">
                  <c:v>0.5</c:v>
                </c:pt>
                <c:pt idx="2710">
                  <c:v>0.5</c:v>
                </c:pt>
                <c:pt idx="2711">
                  <c:v>0.5</c:v>
                </c:pt>
                <c:pt idx="2712">
                  <c:v>0.5</c:v>
                </c:pt>
                <c:pt idx="2713">
                  <c:v>0.5</c:v>
                </c:pt>
                <c:pt idx="2714">
                  <c:v>0.5</c:v>
                </c:pt>
                <c:pt idx="2715">
                  <c:v>0.5</c:v>
                </c:pt>
                <c:pt idx="2716">
                  <c:v>0.5</c:v>
                </c:pt>
                <c:pt idx="2717">
                  <c:v>0.5</c:v>
                </c:pt>
                <c:pt idx="2718">
                  <c:v>0.5</c:v>
                </c:pt>
                <c:pt idx="2719">
                  <c:v>0.5</c:v>
                </c:pt>
                <c:pt idx="2720">
                  <c:v>0.5</c:v>
                </c:pt>
                <c:pt idx="2721">
                  <c:v>0.5</c:v>
                </c:pt>
                <c:pt idx="2722">
                  <c:v>0.5</c:v>
                </c:pt>
                <c:pt idx="2723">
                  <c:v>0.5</c:v>
                </c:pt>
                <c:pt idx="2724">
                  <c:v>0.5</c:v>
                </c:pt>
                <c:pt idx="2725">
                  <c:v>0.5</c:v>
                </c:pt>
                <c:pt idx="2726">
                  <c:v>0.5</c:v>
                </c:pt>
                <c:pt idx="2727">
                  <c:v>0.5</c:v>
                </c:pt>
                <c:pt idx="2728">
                  <c:v>0.5</c:v>
                </c:pt>
                <c:pt idx="2729">
                  <c:v>0.5</c:v>
                </c:pt>
                <c:pt idx="2730">
                  <c:v>0.5</c:v>
                </c:pt>
                <c:pt idx="2731">
                  <c:v>0.5</c:v>
                </c:pt>
                <c:pt idx="2732">
                  <c:v>0.5</c:v>
                </c:pt>
                <c:pt idx="2733">
                  <c:v>0.5</c:v>
                </c:pt>
                <c:pt idx="2734">
                  <c:v>0.5</c:v>
                </c:pt>
                <c:pt idx="2735">
                  <c:v>0.5</c:v>
                </c:pt>
                <c:pt idx="2736">
                  <c:v>0.5</c:v>
                </c:pt>
                <c:pt idx="2737">
                  <c:v>0.5</c:v>
                </c:pt>
                <c:pt idx="2738">
                  <c:v>0.5</c:v>
                </c:pt>
                <c:pt idx="2739">
                  <c:v>0.5</c:v>
                </c:pt>
                <c:pt idx="2740">
                  <c:v>0.5</c:v>
                </c:pt>
                <c:pt idx="2741">
                  <c:v>0.5</c:v>
                </c:pt>
                <c:pt idx="2742">
                  <c:v>0.5</c:v>
                </c:pt>
                <c:pt idx="2743">
                  <c:v>0.5</c:v>
                </c:pt>
                <c:pt idx="2744">
                  <c:v>0.5</c:v>
                </c:pt>
                <c:pt idx="2745">
                  <c:v>0.5</c:v>
                </c:pt>
                <c:pt idx="2746">
                  <c:v>0.5</c:v>
                </c:pt>
                <c:pt idx="2747">
                  <c:v>0.5</c:v>
                </c:pt>
                <c:pt idx="2748">
                  <c:v>0.5</c:v>
                </c:pt>
                <c:pt idx="2749">
                  <c:v>0.5</c:v>
                </c:pt>
                <c:pt idx="2750">
                  <c:v>0.49900000000000011</c:v>
                </c:pt>
                <c:pt idx="2751">
                  <c:v>0.5</c:v>
                </c:pt>
                <c:pt idx="2752">
                  <c:v>0.5</c:v>
                </c:pt>
                <c:pt idx="2753">
                  <c:v>0.5</c:v>
                </c:pt>
                <c:pt idx="2754">
                  <c:v>0.5</c:v>
                </c:pt>
                <c:pt idx="2755">
                  <c:v>0.5</c:v>
                </c:pt>
                <c:pt idx="2756">
                  <c:v>0.5</c:v>
                </c:pt>
                <c:pt idx="2757">
                  <c:v>0.5</c:v>
                </c:pt>
                <c:pt idx="2758">
                  <c:v>0.5</c:v>
                </c:pt>
                <c:pt idx="2759">
                  <c:v>0.5</c:v>
                </c:pt>
                <c:pt idx="2760">
                  <c:v>0.5</c:v>
                </c:pt>
                <c:pt idx="2761">
                  <c:v>0.5</c:v>
                </c:pt>
                <c:pt idx="2762">
                  <c:v>0.49900000000000011</c:v>
                </c:pt>
                <c:pt idx="2763">
                  <c:v>0.5</c:v>
                </c:pt>
                <c:pt idx="2764">
                  <c:v>0.5</c:v>
                </c:pt>
                <c:pt idx="2765">
                  <c:v>0.5</c:v>
                </c:pt>
                <c:pt idx="2766">
                  <c:v>0.5</c:v>
                </c:pt>
                <c:pt idx="2767">
                  <c:v>0.49900000000000011</c:v>
                </c:pt>
                <c:pt idx="2768">
                  <c:v>0.49900000000000011</c:v>
                </c:pt>
                <c:pt idx="2769">
                  <c:v>0.501</c:v>
                </c:pt>
                <c:pt idx="2770">
                  <c:v>0.503</c:v>
                </c:pt>
                <c:pt idx="2771">
                  <c:v>0.505</c:v>
                </c:pt>
                <c:pt idx="2772">
                  <c:v>0.50700000000000001</c:v>
                </c:pt>
                <c:pt idx="2773">
                  <c:v>0.51100000000000001</c:v>
                </c:pt>
                <c:pt idx="2774">
                  <c:v>0.51400000000000001</c:v>
                </c:pt>
                <c:pt idx="2775">
                  <c:v>0.51700000000000002</c:v>
                </c:pt>
                <c:pt idx="2776">
                  <c:v>0.52</c:v>
                </c:pt>
                <c:pt idx="2777">
                  <c:v>0.52600000000000002</c:v>
                </c:pt>
                <c:pt idx="2778">
                  <c:v>0.52600000000000002</c:v>
                </c:pt>
                <c:pt idx="2779">
                  <c:v>0.52600000000000002</c:v>
                </c:pt>
                <c:pt idx="2780">
                  <c:v>0.52600000000000002</c:v>
                </c:pt>
                <c:pt idx="2781">
                  <c:v>0.52600000000000002</c:v>
                </c:pt>
                <c:pt idx="2782">
                  <c:v>0.52600000000000002</c:v>
                </c:pt>
                <c:pt idx="2783">
                  <c:v>0.52600000000000002</c:v>
                </c:pt>
                <c:pt idx="2784">
                  <c:v>0.52600000000000002</c:v>
                </c:pt>
                <c:pt idx="2785">
                  <c:v>0.52600000000000002</c:v>
                </c:pt>
                <c:pt idx="2786">
                  <c:v>0.52600000000000002</c:v>
                </c:pt>
                <c:pt idx="2787">
                  <c:v>0.52600000000000002</c:v>
                </c:pt>
                <c:pt idx="2788">
                  <c:v>0.52600000000000002</c:v>
                </c:pt>
                <c:pt idx="2789">
                  <c:v>0.52600000000000002</c:v>
                </c:pt>
                <c:pt idx="2790">
                  <c:v>0.52600000000000002</c:v>
                </c:pt>
                <c:pt idx="2791">
                  <c:v>0.52600000000000002</c:v>
                </c:pt>
                <c:pt idx="2792">
                  <c:v>0.52700000000000002</c:v>
                </c:pt>
                <c:pt idx="2793">
                  <c:v>0.52700000000000002</c:v>
                </c:pt>
                <c:pt idx="2794">
                  <c:v>0.52800000000000002</c:v>
                </c:pt>
                <c:pt idx="2795">
                  <c:v>0.52800000000000002</c:v>
                </c:pt>
                <c:pt idx="2796">
                  <c:v>0.52800000000000002</c:v>
                </c:pt>
                <c:pt idx="2797">
                  <c:v>0.52800000000000002</c:v>
                </c:pt>
                <c:pt idx="2798">
                  <c:v>0.52800000000000002</c:v>
                </c:pt>
                <c:pt idx="2799">
                  <c:v>0.52800000000000002</c:v>
                </c:pt>
                <c:pt idx="2800">
                  <c:v>0.52800000000000002</c:v>
                </c:pt>
                <c:pt idx="2801">
                  <c:v>0.52800000000000002</c:v>
                </c:pt>
                <c:pt idx="2802">
                  <c:v>0.52800000000000002</c:v>
                </c:pt>
                <c:pt idx="2803">
                  <c:v>0.52800000000000002</c:v>
                </c:pt>
                <c:pt idx="2804">
                  <c:v>0.52800000000000002</c:v>
                </c:pt>
                <c:pt idx="2805">
                  <c:v>0.52800000000000002</c:v>
                </c:pt>
                <c:pt idx="2806">
                  <c:v>0.52800000000000002</c:v>
                </c:pt>
                <c:pt idx="2807">
                  <c:v>0.52800000000000002</c:v>
                </c:pt>
                <c:pt idx="2808">
                  <c:v>0.52800000000000002</c:v>
                </c:pt>
                <c:pt idx="2809">
                  <c:v>0.52800000000000002</c:v>
                </c:pt>
                <c:pt idx="2810">
                  <c:v>0.52800000000000002</c:v>
                </c:pt>
                <c:pt idx="2811">
                  <c:v>0.52800000000000002</c:v>
                </c:pt>
                <c:pt idx="2812">
                  <c:v>0.52800000000000002</c:v>
                </c:pt>
                <c:pt idx="2813">
                  <c:v>0.52800000000000002</c:v>
                </c:pt>
                <c:pt idx="2814">
                  <c:v>0.52800000000000002</c:v>
                </c:pt>
                <c:pt idx="2815">
                  <c:v>0.52800000000000002</c:v>
                </c:pt>
                <c:pt idx="2816">
                  <c:v>0.52800000000000002</c:v>
                </c:pt>
                <c:pt idx="2817">
                  <c:v>0.52800000000000002</c:v>
                </c:pt>
                <c:pt idx="2818">
                  <c:v>0.52800000000000002</c:v>
                </c:pt>
                <c:pt idx="2819">
                  <c:v>0.52800000000000002</c:v>
                </c:pt>
                <c:pt idx="2820">
                  <c:v>0.52800000000000002</c:v>
                </c:pt>
                <c:pt idx="2821">
                  <c:v>0.52800000000000002</c:v>
                </c:pt>
                <c:pt idx="2822">
                  <c:v>0.52800000000000002</c:v>
                </c:pt>
                <c:pt idx="2823">
                  <c:v>0.52800000000000002</c:v>
                </c:pt>
                <c:pt idx="2824">
                  <c:v>0.52800000000000002</c:v>
                </c:pt>
                <c:pt idx="2825">
                  <c:v>0.52800000000000002</c:v>
                </c:pt>
                <c:pt idx="2826">
                  <c:v>0.52800000000000002</c:v>
                </c:pt>
                <c:pt idx="2827">
                  <c:v>0.52800000000000002</c:v>
                </c:pt>
                <c:pt idx="2828">
                  <c:v>0.52800000000000002</c:v>
                </c:pt>
                <c:pt idx="2829">
                  <c:v>0.52800000000000002</c:v>
                </c:pt>
                <c:pt idx="2830">
                  <c:v>0.52800000000000002</c:v>
                </c:pt>
                <c:pt idx="2831">
                  <c:v>0.52800000000000002</c:v>
                </c:pt>
                <c:pt idx="2832">
                  <c:v>0.52800000000000002</c:v>
                </c:pt>
                <c:pt idx="2833">
                  <c:v>0.52800000000000002</c:v>
                </c:pt>
                <c:pt idx="2834">
                  <c:v>0.52800000000000002</c:v>
                </c:pt>
                <c:pt idx="2835">
                  <c:v>0.52800000000000002</c:v>
                </c:pt>
                <c:pt idx="2836">
                  <c:v>0.52800000000000002</c:v>
                </c:pt>
                <c:pt idx="2837">
                  <c:v>0.52800000000000002</c:v>
                </c:pt>
                <c:pt idx="2838">
                  <c:v>0.52800000000000002</c:v>
                </c:pt>
                <c:pt idx="2839">
                  <c:v>0.52800000000000002</c:v>
                </c:pt>
                <c:pt idx="2840">
                  <c:v>0.52800000000000002</c:v>
                </c:pt>
                <c:pt idx="2841">
                  <c:v>0.52800000000000002</c:v>
                </c:pt>
                <c:pt idx="2842">
                  <c:v>0.52800000000000002</c:v>
                </c:pt>
                <c:pt idx="2843">
                  <c:v>0.52800000000000002</c:v>
                </c:pt>
                <c:pt idx="2844">
                  <c:v>0.52800000000000002</c:v>
                </c:pt>
                <c:pt idx="2845">
                  <c:v>0.52800000000000002</c:v>
                </c:pt>
                <c:pt idx="2846">
                  <c:v>0.52800000000000002</c:v>
                </c:pt>
                <c:pt idx="2847">
                  <c:v>0.52800000000000002</c:v>
                </c:pt>
                <c:pt idx="2848">
                  <c:v>0.52800000000000002</c:v>
                </c:pt>
                <c:pt idx="2849">
                  <c:v>0.52800000000000002</c:v>
                </c:pt>
                <c:pt idx="2850">
                  <c:v>0.52800000000000002</c:v>
                </c:pt>
                <c:pt idx="2851">
                  <c:v>0.52800000000000002</c:v>
                </c:pt>
                <c:pt idx="2852">
                  <c:v>0.52800000000000002</c:v>
                </c:pt>
                <c:pt idx="2853">
                  <c:v>0.52800000000000002</c:v>
                </c:pt>
                <c:pt idx="2854">
                  <c:v>0.52800000000000002</c:v>
                </c:pt>
                <c:pt idx="2855">
                  <c:v>0.52800000000000002</c:v>
                </c:pt>
                <c:pt idx="2856">
                  <c:v>0.52800000000000002</c:v>
                </c:pt>
                <c:pt idx="2857">
                  <c:v>0.52800000000000002</c:v>
                </c:pt>
                <c:pt idx="2858">
                  <c:v>0.52800000000000002</c:v>
                </c:pt>
                <c:pt idx="2859">
                  <c:v>0.52800000000000002</c:v>
                </c:pt>
                <c:pt idx="2860">
                  <c:v>0.52800000000000002</c:v>
                </c:pt>
                <c:pt idx="2861">
                  <c:v>0.52800000000000002</c:v>
                </c:pt>
                <c:pt idx="2862">
                  <c:v>0.52800000000000002</c:v>
                </c:pt>
                <c:pt idx="2863">
                  <c:v>0.52800000000000002</c:v>
                </c:pt>
                <c:pt idx="2864">
                  <c:v>0.52800000000000002</c:v>
                </c:pt>
                <c:pt idx="2865">
                  <c:v>0.52800000000000002</c:v>
                </c:pt>
                <c:pt idx="2866">
                  <c:v>0.52800000000000002</c:v>
                </c:pt>
                <c:pt idx="2867">
                  <c:v>0.52800000000000002</c:v>
                </c:pt>
                <c:pt idx="2868">
                  <c:v>0.52800000000000002</c:v>
                </c:pt>
                <c:pt idx="2869">
                  <c:v>0.52800000000000002</c:v>
                </c:pt>
                <c:pt idx="2870">
                  <c:v>0.52800000000000002</c:v>
                </c:pt>
                <c:pt idx="2871">
                  <c:v>0.52800000000000002</c:v>
                </c:pt>
                <c:pt idx="2872">
                  <c:v>0.52800000000000002</c:v>
                </c:pt>
                <c:pt idx="2873">
                  <c:v>0.52800000000000002</c:v>
                </c:pt>
                <c:pt idx="2874">
                  <c:v>0.52800000000000002</c:v>
                </c:pt>
                <c:pt idx="2875">
                  <c:v>0.52800000000000002</c:v>
                </c:pt>
                <c:pt idx="2876">
                  <c:v>0.52800000000000002</c:v>
                </c:pt>
                <c:pt idx="2877">
                  <c:v>0.52800000000000002</c:v>
                </c:pt>
                <c:pt idx="2878">
                  <c:v>0.52800000000000002</c:v>
                </c:pt>
                <c:pt idx="2879">
                  <c:v>0.52800000000000002</c:v>
                </c:pt>
                <c:pt idx="2880">
                  <c:v>0.52800000000000002</c:v>
                </c:pt>
                <c:pt idx="2881">
                  <c:v>0.52800000000000002</c:v>
                </c:pt>
                <c:pt idx="2882">
                  <c:v>0.52800000000000002</c:v>
                </c:pt>
                <c:pt idx="2883">
                  <c:v>0.52800000000000002</c:v>
                </c:pt>
                <c:pt idx="2884">
                  <c:v>0.52800000000000002</c:v>
                </c:pt>
                <c:pt idx="2885">
                  <c:v>0.52800000000000002</c:v>
                </c:pt>
                <c:pt idx="2886">
                  <c:v>0.52800000000000002</c:v>
                </c:pt>
                <c:pt idx="2887">
                  <c:v>0.52800000000000002</c:v>
                </c:pt>
                <c:pt idx="2888">
                  <c:v>0.52800000000000002</c:v>
                </c:pt>
                <c:pt idx="2889">
                  <c:v>0.52800000000000002</c:v>
                </c:pt>
                <c:pt idx="2890">
                  <c:v>0.52800000000000002</c:v>
                </c:pt>
                <c:pt idx="2891">
                  <c:v>0.52800000000000002</c:v>
                </c:pt>
                <c:pt idx="2892">
                  <c:v>0.52800000000000002</c:v>
                </c:pt>
                <c:pt idx="2893">
                  <c:v>0.52800000000000002</c:v>
                </c:pt>
                <c:pt idx="2894">
                  <c:v>0.52800000000000002</c:v>
                </c:pt>
                <c:pt idx="2895">
                  <c:v>0.52800000000000002</c:v>
                </c:pt>
                <c:pt idx="2896">
                  <c:v>0.52800000000000002</c:v>
                </c:pt>
                <c:pt idx="2897">
                  <c:v>0.52800000000000002</c:v>
                </c:pt>
                <c:pt idx="2898">
                  <c:v>0.52800000000000002</c:v>
                </c:pt>
                <c:pt idx="2899">
                  <c:v>0.52800000000000002</c:v>
                </c:pt>
                <c:pt idx="2900">
                  <c:v>0.52800000000000002</c:v>
                </c:pt>
                <c:pt idx="2901">
                  <c:v>0.52800000000000002</c:v>
                </c:pt>
                <c:pt idx="2902">
                  <c:v>0.52800000000000002</c:v>
                </c:pt>
                <c:pt idx="2903">
                  <c:v>0.52800000000000002</c:v>
                </c:pt>
                <c:pt idx="2904">
                  <c:v>0.52800000000000002</c:v>
                </c:pt>
                <c:pt idx="2905">
                  <c:v>0.52800000000000002</c:v>
                </c:pt>
                <c:pt idx="2906">
                  <c:v>0.52800000000000002</c:v>
                </c:pt>
                <c:pt idx="2907">
                  <c:v>0.52800000000000002</c:v>
                </c:pt>
                <c:pt idx="2908">
                  <c:v>0.52800000000000002</c:v>
                </c:pt>
                <c:pt idx="2909">
                  <c:v>0.52800000000000002</c:v>
                </c:pt>
                <c:pt idx="2910">
                  <c:v>0.52800000000000002</c:v>
                </c:pt>
                <c:pt idx="2911">
                  <c:v>0.52800000000000002</c:v>
                </c:pt>
                <c:pt idx="2912">
                  <c:v>0.52800000000000002</c:v>
                </c:pt>
                <c:pt idx="2913">
                  <c:v>0.52800000000000002</c:v>
                </c:pt>
                <c:pt idx="2914">
                  <c:v>0.52800000000000002</c:v>
                </c:pt>
                <c:pt idx="2915">
                  <c:v>0.52800000000000002</c:v>
                </c:pt>
                <c:pt idx="2916">
                  <c:v>0.52800000000000002</c:v>
                </c:pt>
                <c:pt idx="2917">
                  <c:v>0.52800000000000002</c:v>
                </c:pt>
                <c:pt idx="2918">
                  <c:v>0.52800000000000002</c:v>
                </c:pt>
                <c:pt idx="2919">
                  <c:v>0.52800000000000002</c:v>
                </c:pt>
                <c:pt idx="2920">
                  <c:v>0.52800000000000002</c:v>
                </c:pt>
                <c:pt idx="2921">
                  <c:v>0.52800000000000002</c:v>
                </c:pt>
                <c:pt idx="2922">
                  <c:v>0.52800000000000002</c:v>
                </c:pt>
                <c:pt idx="2923">
                  <c:v>0.52800000000000002</c:v>
                </c:pt>
                <c:pt idx="2924">
                  <c:v>0.52800000000000002</c:v>
                </c:pt>
                <c:pt idx="2925">
                  <c:v>0.52800000000000002</c:v>
                </c:pt>
                <c:pt idx="2926">
                  <c:v>0.52800000000000002</c:v>
                </c:pt>
                <c:pt idx="2927">
                  <c:v>0.52800000000000002</c:v>
                </c:pt>
                <c:pt idx="2928">
                  <c:v>0.52800000000000002</c:v>
                </c:pt>
                <c:pt idx="2929">
                  <c:v>0.52800000000000002</c:v>
                </c:pt>
                <c:pt idx="2930">
                  <c:v>0.52800000000000002</c:v>
                </c:pt>
                <c:pt idx="2931">
                  <c:v>0.52800000000000002</c:v>
                </c:pt>
                <c:pt idx="2932">
                  <c:v>0.52800000000000002</c:v>
                </c:pt>
                <c:pt idx="2933">
                  <c:v>0.52800000000000002</c:v>
                </c:pt>
                <c:pt idx="2934">
                  <c:v>0.52800000000000002</c:v>
                </c:pt>
                <c:pt idx="2935">
                  <c:v>0.52800000000000002</c:v>
                </c:pt>
                <c:pt idx="2936">
                  <c:v>0.52800000000000002</c:v>
                </c:pt>
                <c:pt idx="2937">
                  <c:v>0.52800000000000002</c:v>
                </c:pt>
                <c:pt idx="2938">
                  <c:v>0.52800000000000002</c:v>
                </c:pt>
                <c:pt idx="2939">
                  <c:v>0.52800000000000002</c:v>
                </c:pt>
                <c:pt idx="2940">
                  <c:v>0.52800000000000002</c:v>
                </c:pt>
                <c:pt idx="2941">
                  <c:v>0.52800000000000002</c:v>
                </c:pt>
                <c:pt idx="2942">
                  <c:v>0.52800000000000002</c:v>
                </c:pt>
                <c:pt idx="2943">
                  <c:v>0.52800000000000002</c:v>
                </c:pt>
                <c:pt idx="2944">
                  <c:v>0.52800000000000002</c:v>
                </c:pt>
                <c:pt idx="2945">
                  <c:v>0.52800000000000002</c:v>
                </c:pt>
                <c:pt idx="2946">
                  <c:v>0.52800000000000002</c:v>
                </c:pt>
                <c:pt idx="2947">
                  <c:v>0.52800000000000002</c:v>
                </c:pt>
                <c:pt idx="2948">
                  <c:v>0.52800000000000002</c:v>
                </c:pt>
                <c:pt idx="2949">
                  <c:v>0.52800000000000002</c:v>
                </c:pt>
                <c:pt idx="2950">
                  <c:v>0.52800000000000002</c:v>
                </c:pt>
                <c:pt idx="2951">
                  <c:v>0.52800000000000002</c:v>
                </c:pt>
                <c:pt idx="2952">
                  <c:v>0.52800000000000002</c:v>
                </c:pt>
                <c:pt idx="2953">
                  <c:v>0.52800000000000002</c:v>
                </c:pt>
                <c:pt idx="2954">
                  <c:v>0.52800000000000002</c:v>
                </c:pt>
                <c:pt idx="2955">
                  <c:v>0.52800000000000002</c:v>
                </c:pt>
                <c:pt idx="2956">
                  <c:v>0.52800000000000002</c:v>
                </c:pt>
                <c:pt idx="2957">
                  <c:v>0.52800000000000002</c:v>
                </c:pt>
                <c:pt idx="2958">
                  <c:v>0.52800000000000002</c:v>
                </c:pt>
                <c:pt idx="2959">
                  <c:v>0.52800000000000002</c:v>
                </c:pt>
                <c:pt idx="2960">
                  <c:v>0.52800000000000002</c:v>
                </c:pt>
                <c:pt idx="2961">
                  <c:v>0.52800000000000002</c:v>
                </c:pt>
                <c:pt idx="2962">
                  <c:v>0.52800000000000002</c:v>
                </c:pt>
                <c:pt idx="2963">
                  <c:v>0.52800000000000002</c:v>
                </c:pt>
                <c:pt idx="2964">
                  <c:v>0.52800000000000002</c:v>
                </c:pt>
                <c:pt idx="2965">
                  <c:v>0.52800000000000002</c:v>
                </c:pt>
                <c:pt idx="2966">
                  <c:v>0.52800000000000002</c:v>
                </c:pt>
                <c:pt idx="2967">
                  <c:v>0.52800000000000002</c:v>
                </c:pt>
                <c:pt idx="2968">
                  <c:v>0.52800000000000002</c:v>
                </c:pt>
                <c:pt idx="2969">
                  <c:v>0.52800000000000002</c:v>
                </c:pt>
                <c:pt idx="2970">
                  <c:v>0.52800000000000002</c:v>
                </c:pt>
                <c:pt idx="2971">
                  <c:v>0.52800000000000002</c:v>
                </c:pt>
                <c:pt idx="2972">
                  <c:v>0.52800000000000002</c:v>
                </c:pt>
                <c:pt idx="2973">
                  <c:v>0.52800000000000002</c:v>
                </c:pt>
                <c:pt idx="2974">
                  <c:v>0.52800000000000002</c:v>
                </c:pt>
                <c:pt idx="2975">
                  <c:v>0.52800000000000002</c:v>
                </c:pt>
                <c:pt idx="2976">
                  <c:v>0.52800000000000002</c:v>
                </c:pt>
                <c:pt idx="2977">
                  <c:v>0.52800000000000002</c:v>
                </c:pt>
                <c:pt idx="2978">
                  <c:v>0.52800000000000002</c:v>
                </c:pt>
                <c:pt idx="2979">
                  <c:v>0.52800000000000002</c:v>
                </c:pt>
                <c:pt idx="2980">
                  <c:v>0.52800000000000002</c:v>
                </c:pt>
                <c:pt idx="2981">
                  <c:v>0.52800000000000002</c:v>
                </c:pt>
                <c:pt idx="2982">
                  <c:v>0.52800000000000002</c:v>
                </c:pt>
                <c:pt idx="2983">
                  <c:v>0.52800000000000002</c:v>
                </c:pt>
                <c:pt idx="2984">
                  <c:v>0.52800000000000002</c:v>
                </c:pt>
                <c:pt idx="2985">
                  <c:v>0.52800000000000002</c:v>
                </c:pt>
                <c:pt idx="2986">
                  <c:v>0.52800000000000002</c:v>
                </c:pt>
                <c:pt idx="2987">
                  <c:v>0.52800000000000002</c:v>
                </c:pt>
                <c:pt idx="2988">
                  <c:v>0.52700000000000002</c:v>
                </c:pt>
                <c:pt idx="2989">
                  <c:v>0.52800000000000002</c:v>
                </c:pt>
                <c:pt idx="2990">
                  <c:v>0.52800000000000002</c:v>
                </c:pt>
                <c:pt idx="2991">
                  <c:v>0.52800000000000002</c:v>
                </c:pt>
                <c:pt idx="2992">
                  <c:v>0.52800000000000002</c:v>
                </c:pt>
                <c:pt idx="2993">
                  <c:v>0.52800000000000002</c:v>
                </c:pt>
                <c:pt idx="2994">
                  <c:v>0.52700000000000002</c:v>
                </c:pt>
                <c:pt idx="2995">
                  <c:v>0.52800000000000002</c:v>
                </c:pt>
                <c:pt idx="2996">
                  <c:v>0.52800000000000002</c:v>
                </c:pt>
                <c:pt idx="2997">
                  <c:v>0.52800000000000002</c:v>
                </c:pt>
                <c:pt idx="2998">
                  <c:v>0.52800000000000002</c:v>
                </c:pt>
                <c:pt idx="2999">
                  <c:v>0.52800000000000002</c:v>
                </c:pt>
                <c:pt idx="3000">
                  <c:v>0.52800000000000002</c:v>
                </c:pt>
                <c:pt idx="3001">
                  <c:v>0.52800000000000002</c:v>
                </c:pt>
                <c:pt idx="3002">
                  <c:v>0.52800000000000002</c:v>
                </c:pt>
                <c:pt idx="3003">
                  <c:v>0.52800000000000002</c:v>
                </c:pt>
                <c:pt idx="3004">
                  <c:v>0.52800000000000002</c:v>
                </c:pt>
                <c:pt idx="3005">
                  <c:v>0.52800000000000002</c:v>
                </c:pt>
                <c:pt idx="3006">
                  <c:v>0.52800000000000002</c:v>
                </c:pt>
                <c:pt idx="3007">
                  <c:v>0.52800000000000002</c:v>
                </c:pt>
                <c:pt idx="3008">
                  <c:v>0.52800000000000002</c:v>
                </c:pt>
                <c:pt idx="3009">
                  <c:v>0.52800000000000002</c:v>
                </c:pt>
                <c:pt idx="3010">
                  <c:v>0.52800000000000002</c:v>
                </c:pt>
                <c:pt idx="3011">
                  <c:v>0.52800000000000002</c:v>
                </c:pt>
                <c:pt idx="3012">
                  <c:v>0.52700000000000002</c:v>
                </c:pt>
                <c:pt idx="3013">
                  <c:v>0.52700000000000002</c:v>
                </c:pt>
                <c:pt idx="3014">
                  <c:v>0.52700000000000002</c:v>
                </c:pt>
                <c:pt idx="3015">
                  <c:v>0.52700000000000002</c:v>
                </c:pt>
                <c:pt idx="3016">
                  <c:v>0.52700000000000002</c:v>
                </c:pt>
                <c:pt idx="3017">
                  <c:v>0.52700000000000002</c:v>
                </c:pt>
                <c:pt idx="3018">
                  <c:v>0.52700000000000002</c:v>
                </c:pt>
                <c:pt idx="3019">
                  <c:v>0.52700000000000002</c:v>
                </c:pt>
                <c:pt idx="3020">
                  <c:v>0.52700000000000002</c:v>
                </c:pt>
                <c:pt idx="3021">
                  <c:v>0.52700000000000002</c:v>
                </c:pt>
                <c:pt idx="3022">
                  <c:v>0.52700000000000002</c:v>
                </c:pt>
                <c:pt idx="3023">
                  <c:v>0.52700000000000002</c:v>
                </c:pt>
                <c:pt idx="3024">
                  <c:v>0.52700000000000002</c:v>
                </c:pt>
                <c:pt idx="3025">
                  <c:v>0.52700000000000002</c:v>
                </c:pt>
                <c:pt idx="3026">
                  <c:v>0.52700000000000002</c:v>
                </c:pt>
                <c:pt idx="3027">
                  <c:v>0.52700000000000002</c:v>
                </c:pt>
                <c:pt idx="3028">
                  <c:v>0.52700000000000002</c:v>
                </c:pt>
                <c:pt idx="3029">
                  <c:v>0.52700000000000002</c:v>
                </c:pt>
                <c:pt idx="3030">
                  <c:v>0.52700000000000002</c:v>
                </c:pt>
                <c:pt idx="3031">
                  <c:v>0.52700000000000002</c:v>
                </c:pt>
                <c:pt idx="3032">
                  <c:v>0.52700000000000002</c:v>
                </c:pt>
                <c:pt idx="3033">
                  <c:v>0.52700000000000002</c:v>
                </c:pt>
                <c:pt idx="3034">
                  <c:v>0.52700000000000002</c:v>
                </c:pt>
                <c:pt idx="3035">
                  <c:v>0.52700000000000002</c:v>
                </c:pt>
                <c:pt idx="3036">
                  <c:v>0.52700000000000002</c:v>
                </c:pt>
                <c:pt idx="3037">
                  <c:v>0.52700000000000002</c:v>
                </c:pt>
                <c:pt idx="3038">
                  <c:v>0.52700000000000002</c:v>
                </c:pt>
                <c:pt idx="3039">
                  <c:v>0.52700000000000002</c:v>
                </c:pt>
                <c:pt idx="3040">
                  <c:v>0.52700000000000002</c:v>
                </c:pt>
                <c:pt idx="3041">
                  <c:v>0.52700000000000002</c:v>
                </c:pt>
                <c:pt idx="3042">
                  <c:v>0.52700000000000002</c:v>
                </c:pt>
                <c:pt idx="3043">
                  <c:v>0.52700000000000002</c:v>
                </c:pt>
                <c:pt idx="3044">
                  <c:v>0.52700000000000002</c:v>
                </c:pt>
                <c:pt idx="3045">
                  <c:v>0.52700000000000002</c:v>
                </c:pt>
                <c:pt idx="3046">
                  <c:v>0.52700000000000002</c:v>
                </c:pt>
                <c:pt idx="3047">
                  <c:v>0.52700000000000002</c:v>
                </c:pt>
                <c:pt idx="3048">
                  <c:v>0.52700000000000002</c:v>
                </c:pt>
                <c:pt idx="3049">
                  <c:v>0.52700000000000002</c:v>
                </c:pt>
                <c:pt idx="3050">
                  <c:v>0.52700000000000002</c:v>
                </c:pt>
                <c:pt idx="3051">
                  <c:v>0.52700000000000002</c:v>
                </c:pt>
                <c:pt idx="3052">
                  <c:v>0.52700000000000002</c:v>
                </c:pt>
                <c:pt idx="3053">
                  <c:v>0.52700000000000002</c:v>
                </c:pt>
                <c:pt idx="3054">
                  <c:v>0.52700000000000002</c:v>
                </c:pt>
                <c:pt idx="3055">
                  <c:v>0.52700000000000002</c:v>
                </c:pt>
                <c:pt idx="3056">
                  <c:v>0.52700000000000002</c:v>
                </c:pt>
                <c:pt idx="3057">
                  <c:v>0.52700000000000002</c:v>
                </c:pt>
                <c:pt idx="3058">
                  <c:v>0.52700000000000002</c:v>
                </c:pt>
                <c:pt idx="3059">
                  <c:v>0.52700000000000002</c:v>
                </c:pt>
                <c:pt idx="3060">
                  <c:v>0.52700000000000002</c:v>
                </c:pt>
                <c:pt idx="3061">
                  <c:v>0.52700000000000002</c:v>
                </c:pt>
                <c:pt idx="3062">
                  <c:v>0.52700000000000002</c:v>
                </c:pt>
                <c:pt idx="3063">
                  <c:v>0.52700000000000002</c:v>
                </c:pt>
                <c:pt idx="3064">
                  <c:v>0.52700000000000002</c:v>
                </c:pt>
                <c:pt idx="3065">
                  <c:v>0.52700000000000002</c:v>
                </c:pt>
                <c:pt idx="3066">
                  <c:v>0.52700000000000002</c:v>
                </c:pt>
                <c:pt idx="3067">
                  <c:v>0.52700000000000002</c:v>
                </c:pt>
                <c:pt idx="3068">
                  <c:v>0.52700000000000002</c:v>
                </c:pt>
                <c:pt idx="3069">
                  <c:v>0.52700000000000002</c:v>
                </c:pt>
                <c:pt idx="3070">
                  <c:v>0.52700000000000002</c:v>
                </c:pt>
                <c:pt idx="3071">
                  <c:v>0.52700000000000002</c:v>
                </c:pt>
                <c:pt idx="3072">
                  <c:v>0.52700000000000002</c:v>
                </c:pt>
                <c:pt idx="3073">
                  <c:v>0.52700000000000002</c:v>
                </c:pt>
                <c:pt idx="3074">
                  <c:v>0.52700000000000002</c:v>
                </c:pt>
                <c:pt idx="3075">
                  <c:v>0.52700000000000002</c:v>
                </c:pt>
                <c:pt idx="3076">
                  <c:v>0.52700000000000002</c:v>
                </c:pt>
                <c:pt idx="3077">
                  <c:v>0.52700000000000002</c:v>
                </c:pt>
                <c:pt idx="3078">
                  <c:v>0.52700000000000002</c:v>
                </c:pt>
                <c:pt idx="3079">
                  <c:v>0.52700000000000002</c:v>
                </c:pt>
                <c:pt idx="3080">
                  <c:v>0.52700000000000002</c:v>
                </c:pt>
                <c:pt idx="3081">
                  <c:v>0.52700000000000002</c:v>
                </c:pt>
                <c:pt idx="3082">
                  <c:v>0.52700000000000002</c:v>
                </c:pt>
                <c:pt idx="3083">
                  <c:v>0.52700000000000002</c:v>
                </c:pt>
                <c:pt idx="3084">
                  <c:v>0.52700000000000002</c:v>
                </c:pt>
                <c:pt idx="3085">
                  <c:v>0.52700000000000002</c:v>
                </c:pt>
                <c:pt idx="3086">
                  <c:v>0.52700000000000002</c:v>
                </c:pt>
                <c:pt idx="3087">
                  <c:v>0.52700000000000002</c:v>
                </c:pt>
                <c:pt idx="3088">
                  <c:v>0.52700000000000002</c:v>
                </c:pt>
                <c:pt idx="3089">
                  <c:v>0.52700000000000002</c:v>
                </c:pt>
                <c:pt idx="3090">
                  <c:v>0.52700000000000002</c:v>
                </c:pt>
                <c:pt idx="3091">
                  <c:v>0.52700000000000002</c:v>
                </c:pt>
                <c:pt idx="3092">
                  <c:v>0.52700000000000002</c:v>
                </c:pt>
                <c:pt idx="3093">
                  <c:v>0.52700000000000002</c:v>
                </c:pt>
                <c:pt idx="3094">
                  <c:v>0.52700000000000002</c:v>
                </c:pt>
                <c:pt idx="3095">
                  <c:v>0.52700000000000002</c:v>
                </c:pt>
                <c:pt idx="3096">
                  <c:v>0.52700000000000002</c:v>
                </c:pt>
                <c:pt idx="3097">
                  <c:v>0.52700000000000002</c:v>
                </c:pt>
                <c:pt idx="3098">
                  <c:v>0.52700000000000002</c:v>
                </c:pt>
                <c:pt idx="3099">
                  <c:v>0.52700000000000002</c:v>
                </c:pt>
                <c:pt idx="3100">
                  <c:v>0.52700000000000002</c:v>
                </c:pt>
                <c:pt idx="3101">
                  <c:v>0.52700000000000002</c:v>
                </c:pt>
                <c:pt idx="3102">
                  <c:v>0.52700000000000002</c:v>
                </c:pt>
                <c:pt idx="3103">
                  <c:v>0.52700000000000002</c:v>
                </c:pt>
                <c:pt idx="3104">
                  <c:v>0.52800000000000002</c:v>
                </c:pt>
                <c:pt idx="3105">
                  <c:v>0.52700000000000002</c:v>
                </c:pt>
                <c:pt idx="3106">
                  <c:v>0.52700000000000002</c:v>
                </c:pt>
                <c:pt idx="3107">
                  <c:v>0.52700000000000002</c:v>
                </c:pt>
                <c:pt idx="3108">
                  <c:v>0.52700000000000002</c:v>
                </c:pt>
                <c:pt idx="3109">
                  <c:v>0.52700000000000002</c:v>
                </c:pt>
                <c:pt idx="3110">
                  <c:v>0.52700000000000002</c:v>
                </c:pt>
                <c:pt idx="3111">
                  <c:v>0.52700000000000002</c:v>
                </c:pt>
                <c:pt idx="3112">
                  <c:v>0.52700000000000002</c:v>
                </c:pt>
                <c:pt idx="3113">
                  <c:v>0.52700000000000002</c:v>
                </c:pt>
                <c:pt idx="3114">
                  <c:v>0.52700000000000002</c:v>
                </c:pt>
                <c:pt idx="3115">
                  <c:v>0.52700000000000002</c:v>
                </c:pt>
                <c:pt idx="3116">
                  <c:v>0.52700000000000002</c:v>
                </c:pt>
                <c:pt idx="3117">
                  <c:v>0.52800000000000002</c:v>
                </c:pt>
                <c:pt idx="3118">
                  <c:v>0.52700000000000002</c:v>
                </c:pt>
                <c:pt idx="3119">
                  <c:v>0.52700000000000002</c:v>
                </c:pt>
                <c:pt idx="3120">
                  <c:v>0.52700000000000002</c:v>
                </c:pt>
                <c:pt idx="3121">
                  <c:v>0.52700000000000002</c:v>
                </c:pt>
                <c:pt idx="3122">
                  <c:v>0.52700000000000002</c:v>
                </c:pt>
                <c:pt idx="3123">
                  <c:v>0.52700000000000002</c:v>
                </c:pt>
                <c:pt idx="3124">
                  <c:v>0.52700000000000002</c:v>
                </c:pt>
                <c:pt idx="3125">
                  <c:v>0.52700000000000002</c:v>
                </c:pt>
                <c:pt idx="3126">
                  <c:v>0.52700000000000002</c:v>
                </c:pt>
                <c:pt idx="3127">
                  <c:v>0.52700000000000002</c:v>
                </c:pt>
                <c:pt idx="3128">
                  <c:v>0.52700000000000002</c:v>
                </c:pt>
                <c:pt idx="3129">
                  <c:v>0.52700000000000002</c:v>
                </c:pt>
                <c:pt idx="3130">
                  <c:v>0.52700000000000002</c:v>
                </c:pt>
                <c:pt idx="3131">
                  <c:v>0.52700000000000002</c:v>
                </c:pt>
                <c:pt idx="3132">
                  <c:v>0.52700000000000002</c:v>
                </c:pt>
                <c:pt idx="3133">
                  <c:v>0.52700000000000002</c:v>
                </c:pt>
                <c:pt idx="3134">
                  <c:v>0.52700000000000002</c:v>
                </c:pt>
                <c:pt idx="3135">
                  <c:v>0.52700000000000002</c:v>
                </c:pt>
                <c:pt idx="3136">
                  <c:v>0.52700000000000002</c:v>
                </c:pt>
                <c:pt idx="3137">
                  <c:v>0.52700000000000002</c:v>
                </c:pt>
                <c:pt idx="3138">
                  <c:v>0.52800000000000002</c:v>
                </c:pt>
                <c:pt idx="3139">
                  <c:v>0.52700000000000002</c:v>
                </c:pt>
                <c:pt idx="3140">
                  <c:v>0.52700000000000002</c:v>
                </c:pt>
                <c:pt idx="3141">
                  <c:v>0.52700000000000002</c:v>
                </c:pt>
                <c:pt idx="3142">
                  <c:v>0.52700000000000002</c:v>
                </c:pt>
                <c:pt idx="3143">
                  <c:v>0.52700000000000002</c:v>
                </c:pt>
                <c:pt idx="3144">
                  <c:v>0.52700000000000002</c:v>
                </c:pt>
                <c:pt idx="3145">
                  <c:v>0.52700000000000002</c:v>
                </c:pt>
                <c:pt idx="3146">
                  <c:v>0.52700000000000002</c:v>
                </c:pt>
                <c:pt idx="3147">
                  <c:v>0.52700000000000002</c:v>
                </c:pt>
                <c:pt idx="3148">
                  <c:v>0.52700000000000002</c:v>
                </c:pt>
                <c:pt idx="3149">
                  <c:v>0.52700000000000002</c:v>
                </c:pt>
                <c:pt idx="3150">
                  <c:v>0.52700000000000002</c:v>
                </c:pt>
                <c:pt idx="3151">
                  <c:v>0.52700000000000002</c:v>
                </c:pt>
                <c:pt idx="3152">
                  <c:v>0.52700000000000002</c:v>
                </c:pt>
                <c:pt idx="3153">
                  <c:v>0.52700000000000002</c:v>
                </c:pt>
                <c:pt idx="3154">
                  <c:v>0.52700000000000002</c:v>
                </c:pt>
                <c:pt idx="3155">
                  <c:v>0.52700000000000002</c:v>
                </c:pt>
                <c:pt idx="3156">
                  <c:v>0.52700000000000002</c:v>
                </c:pt>
                <c:pt idx="3157">
                  <c:v>0.52700000000000002</c:v>
                </c:pt>
                <c:pt idx="3158">
                  <c:v>0.52700000000000002</c:v>
                </c:pt>
                <c:pt idx="3159">
                  <c:v>0.52700000000000002</c:v>
                </c:pt>
                <c:pt idx="3160">
                  <c:v>0.52700000000000002</c:v>
                </c:pt>
                <c:pt idx="3161">
                  <c:v>0.52700000000000002</c:v>
                </c:pt>
                <c:pt idx="3162">
                  <c:v>0.52700000000000002</c:v>
                </c:pt>
                <c:pt idx="3163">
                  <c:v>0.52700000000000002</c:v>
                </c:pt>
                <c:pt idx="3164">
                  <c:v>0.52700000000000002</c:v>
                </c:pt>
                <c:pt idx="3165">
                  <c:v>0.52700000000000002</c:v>
                </c:pt>
                <c:pt idx="3166">
                  <c:v>0.52700000000000002</c:v>
                </c:pt>
                <c:pt idx="3167">
                  <c:v>0.52700000000000002</c:v>
                </c:pt>
                <c:pt idx="3168">
                  <c:v>0.52700000000000002</c:v>
                </c:pt>
                <c:pt idx="3169">
                  <c:v>0.52700000000000002</c:v>
                </c:pt>
                <c:pt idx="3170">
                  <c:v>0.52700000000000002</c:v>
                </c:pt>
                <c:pt idx="3171">
                  <c:v>0.52700000000000002</c:v>
                </c:pt>
                <c:pt idx="3172">
                  <c:v>0.52700000000000002</c:v>
                </c:pt>
                <c:pt idx="3173">
                  <c:v>0.52700000000000002</c:v>
                </c:pt>
                <c:pt idx="3174">
                  <c:v>0.52700000000000002</c:v>
                </c:pt>
                <c:pt idx="3175">
                  <c:v>0.52700000000000002</c:v>
                </c:pt>
                <c:pt idx="3176">
                  <c:v>0.52700000000000002</c:v>
                </c:pt>
                <c:pt idx="3177">
                  <c:v>0.52700000000000002</c:v>
                </c:pt>
                <c:pt idx="3178">
                  <c:v>0.52700000000000002</c:v>
                </c:pt>
                <c:pt idx="3179">
                  <c:v>0.52700000000000002</c:v>
                </c:pt>
                <c:pt idx="3180">
                  <c:v>0.52700000000000002</c:v>
                </c:pt>
                <c:pt idx="3181">
                  <c:v>0.52700000000000002</c:v>
                </c:pt>
                <c:pt idx="3182">
                  <c:v>0.52700000000000002</c:v>
                </c:pt>
                <c:pt idx="3183">
                  <c:v>0.52700000000000002</c:v>
                </c:pt>
                <c:pt idx="3184">
                  <c:v>0.52700000000000002</c:v>
                </c:pt>
                <c:pt idx="3185">
                  <c:v>0.52700000000000002</c:v>
                </c:pt>
                <c:pt idx="3186">
                  <c:v>0.52700000000000002</c:v>
                </c:pt>
                <c:pt idx="3187">
                  <c:v>0.52700000000000002</c:v>
                </c:pt>
                <c:pt idx="3188">
                  <c:v>0.52700000000000002</c:v>
                </c:pt>
                <c:pt idx="3189">
                  <c:v>0.52700000000000002</c:v>
                </c:pt>
                <c:pt idx="3190">
                  <c:v>0.52700000000000002</c:v>
                </c:pt>
                <c:pt idx="3191">
                  <c:v>0.52700000000000002</c:v>
                </c:pt>
                <c:pt idx="3192">
                  <c:v>0.52700000000000002</c:v>
                </c:pt>
                <c:pt idx="3193">
                  <c:v>0.52700000000000002</c:v>
                </c:pt>
                <c:pt idx="3194">
                  <c:v>0.52700000000000002</c:v>
                </c:pt>
                <c:pt idx="3195">
                  <c:v>0.52700000000000002</c:v>
                </c:pt>
                <c:pt idx="3196">
                  <c:v>0.52700000000000002</c:v>
                </c:pt>
                <c:pt idx="3197">
                  <c:v>0.52700000000000002</c:v>
                </c:pt>
                <c:pt idx="3198">
                  <c:v>0.52700000000000002</c:v>
                </c:pt>
                <c:pt idx="3199">
                  <c:v>0.52700000000000002</c:v>
                </c:pt>
                <c:pt idx="3200">
                  <c:v>0.52700000000000002</c:v>
                </c:pt>
                <c:pt idx="3201">
                  <c:v>0.52700000000000002</c:v>
                </c:pt>
                <c:pt idx="3202">
                  <c:v>0.52700000000000002</c:v>
                </c:pt>
                <c:pt idx="3203">
                  <c:v>0.52700000000000002</c:v>
                </c:pt>
                <c:pt idx="3204">
                  <c:v>0.52700000000000002</c:v>
                </c:pt>
                <c:pt idx="3205">
                  <c:v>0.52700000000000002</c:v>
                </c:pt>
                <c:pt idx="3206">
                  <c:v>0.52700000000000002</c:v>
                </c:pt>
                <c:pt idx="3207">
                  <c:v>0.52700000000000002</c:v>
                </c:pt>
                <c:pt idx="3208">
                  <c:v>0.52700000000000002</c:v>
                </c:pt>
                <c:pt idx="3209">
                  <c:v>0.52700000000000002</c:v>
                </c:pt>
                <c:pt idx="3210">
                  <c:v>0.52700000000000002</c:v>
                </c:pt>
                <c:pt idx="3211">
                  <c:v>0.52700000000000002</c:v>
                </c:pt>
                <c:pt idx="3212">
                  <c:v>0.52700000000000002</c:v>
                </c:pt>
                <c:pt idx="3213">
                  <c:v>0.52700000000000002</c:v>
                </c:pt>
                <c:pt idx="3214">
                  <c:v>0.52700000000000002</c:v>
                </c:pt>
                <c:pt idx="3215">
                  <c:v>0.52700000000000002</c:v>
                </c:pt>
                <c:pt idx="3216">
                  <c:v>0.52700000000000002</c:v>
                </c:pt>
                <c:pt idx="3217">
                  <c:v>0.52700000000000002</c:v>
                </c:pt>
                <c:pt idx="3218">
                  <c:v>0.52700000000000002</c:v>
                </c:pt>
                <c:pt idx="3219">
                  <c:v>0.52700000000000002</c:v>
                </c:pt>
                <c:pt idx="3220">
                  <c:v>0.53600000000000003</c:v>
                </c:pt>
                <c:pt idx="3221">
                  <c:v>0.54600000000000004</c:v>
                </c:pt>
                <c:pt idx="3222">
                  <c:v>0.55100000000000005</c:v>
                </c:pt>
                <c:pt idx="3223">
                  <c:v>0.55500000000000005</c:v>
                </c:pt>
                <c:pt idx="3224">
                  <c:v>0.55800000000000005</c:v>
                </c:pt>
                <c:pt idx="3225">
                  <c:v>0.56100000000000005</c:v>
                </c:pt>
                <c:pt idx="3226">
                  <c:v>0.56499999999999995</c:v>
                </c:pt>
                <c:pt idx="3227">
                  <c:v>0.57199999999999995</c:v>
                </c:pt>
                <c:pt idx="3228">
                  <c:v>0.57299999999999995</c:v>
                </c:pt>
                <c:pt idx="3229">
                  <c:v>0.57299999999999995</c:v>
                </c:pt>
                <c:pt idx="3230">
                  <c:v>0.57299999999999995</c:v>
                </c:pt>
                <c:pt idx="3231">
                  <c:v>0.57299999999999995</c:v>
                </c:pt>
                <c:pt idx="3232">
                  <c:v>0.57299999999999995</c:v>
                </c:pt>
                <c:pt idx="3233">
                  <c:v>0.57299999999999995</c:v>
                </c:pt>
                <c:pt idx="3234">
                  <c:v>0.57299999999999995</c:v>
                </c:pt>
                <c:pt idx="3235">
                  <c:v>0.57299999999999995</c:v>
                </c:pt>
                <c:pt idx="3236">
                  <c:v>0.57299999999999995</c:v>
                </c:pt>
                <c:pt idx="3237">
                  <c:v>0.57299999999999995</c:v>
                </c:pt>
                <c:pt idx="3238">
                  <c:v>0.57299999999999995</c:v>
                </c:pt>
                <c:pt idx="3239">
                  <c:v>0.57299999999999995</c:v>
                </c:pt>
                <c:pt idx="3240">
                  <c:v>0.57299999999999995</c:v>
                </c:pt>
                <c:pt idx="3241">
                  <c:v>0.57299999999999995</c:v>
                </c:pt>
                <c:pt idx="3242">
                  <c:v>0.57299999999999995</c:v>
                </c:pt>
                <c:pt idx="3243">
                  <c:v>0.57299999999999995</c:v>
                </c:pt>
                <c:pt idx="3244">
                  <c:v>0.57299999999999995</c:v>
                </c:pt>
                <c:pt idx="3245">
                  <c:v>0.57299999999999995</c:v>
                </c:pt>
                <c:pt idx="3246">
                  <c:v>0.57299999999999995</c:v>
                </c:pt>
                <c:pt idx="3247">
                  <c:v>0.57299999999999995</c:v>
                </c:pt>
                <c:pt idx="3248">
                  <c:v>0.57299999999999995</c:v>
                </c:pt>
                <c:pt idx="3249">
                  <c:v>0.57299999999999995</c:v>
                </c:pt>
                <c:pt idx="3250">
                  <c:v>0.57299999999999995</c:v>
                </c:pt>
                <c:pt idx="3251">
                  <c:v>0.57299999999999995</c:v>
                </c:pt>
                <c:pt idx="3252">
                  <c:v>0.57299999999999995</c:v>
                </c:pt>
                <c:pt idx="3253">
                  <c:v>0.57299999999999995</c:v>
                </c:pt>
                <c:pt idx="3254">
                  <c:v>0.57299999999999995</c:v>
                </c:pt>
                <c:pt idx="3255">
                  <c:v>0.57299999999999995</c:v>
                </c:pt>
                <c:pt idx="3256">
                  <c:v>0.57299999999999995</c:v>
                </c:pt>
                <c:pt idx="3257">
                  <c:v>0.57299999999999995</c:v>
                </c:pt>
                <c:pt idx="3258">
                  <c:v>0.57299999999999995</c:v>
                </c:pt>
                <c:pt idx="3259">
                  <c:v>0.57299999999999995</c:v>
                </c:pt>
                <c:pt idx="3260">
                  <c:v>0.57299999999999995</c:v>
                </c:pt>
                <c:pt idx="3261">
                  <c:v>0.57299999999999995</c:v>
                </c:pt>
                <c:pt idx="3262">
                  <c:v>0.57299999999999995</c:v>
                </c:pt>
                <c:pt idx="3263">
                  <c:v>0.57299999999999995</c:v>
                </c:pt>
                <c:pt idx="3264">
                  <c:v>0.57299999999999995</c:v>
                </c:pt>
                <c:pt idx="3265">
                  <c:v>0.57299999999999995</c:v>
                </c:pt>
                <c:pt idx="3266">
                  <c:v>0.57299999999999995</c:v>
                </c:pt>
                <c:pt idx="3267">
                  <c:v>0.57299999999999995</c:v>
                </c:pt>
                <c:pt idx="3268">
                  <c:v>0.57299999999999995</c:v>
                </c:pt>
                <c:pt idx="3269">
                  <c:v>0.57299999999999995</c:v>
                </c:pt>
                <c:pt idx="3270">
                  <c:v>0.57299999999999995</c:v>
                </c:pt>
                <c:pt idx="3271">
                  <c:v>0.57299999999999995</c:v>
                </c:pt>
                <c:pt idx="3272">
                  <c:v>0.57299999999999995</c:v>
                </c:pt>
                <c:pt idx="3273">
                  <c:v>0.57299999999999995</c:v>
                </c:pt>
                <c:pt idx="3274">
                  <c:v>0.57299999999999995</c:v>
                </c:pt>
                <c:pt idx="3275">
                  <c:v>0.57299999999999995</c:v>
                </c:pt>
                <c:pt idx="3276">
                  <c:v>0.57299999999999995</c:v>
                </c:pt>
                <c:pt idx="3277">
                  <c:v>0.57299999999999995</c:v>
                </c:pt>
                <c:pt idx="3278">
                  <c:v>0.57299999999999995</c:v>
                </c:pt>
                <c:pt idx="3279">
                  <c:v>0.57299999999999995</c:v>
                </c:pt>
                <c:pt idx="3280">
                  <c:v>0.57299999999999995</c:v>
                </c:pt>
                <c:pt idx="3281">
                  <c:v>0.57299999999999995</c:v>
                </c:pt>
                <c:pt idx="3282">
                  <c:v>0.57299999999999995</c:v>
                </c:pt>
                <c:pt idx="3283">
                  <c:v>0.57299999999999995</c:v>
                </c:pt>
                <c:pt idx="3284">
                  <c:v>0.57299999999999995</c:v>
                </c:pt>
                <c:pt idx="3285">
                  <c:v>0.57299999999999995</c:v>
                </c:pt>
                <c:pt idx="3286">
                  <c:v>0.57299999999999995</c:v>
                </c:pt>
                <c:pt idx="3287">
                  <c:v>0.57299999999999995</c:v>
                </c:pt>
                <c:pt idx="3288">
                  <c:v>0.57299999999999995</c:v>
                </c:pt>
                <c:pt idx="3289">
                  <c:v>0.57299999999999995</c:v>
                </c:pt>
                <c:pt idx="3290">
                  <c:v>0.57299999999999995</c:v>
                </c:pt>
                <c:pt idx="3291">
                  <c:v>0.57299999999999995</c:v>
                </c:pt>
                <c:pt idx="3292">
                  <c:v>0.57299999999999995</c:v>
                </c:pt>
                <c:pt idx="3293">
                  <c:v>0.57299999999999995</c:v>
                </c:pt>
                <c:pt idx="3294">
                  <c:v>0.57299999999999995</c:v>
                </c:pt>
                <c:pt idx="3295">
                  <c:v>0.57299999999999995</c:v>
                </c:pt>
                <c:pt idx="3296">
                  <c:v>0.57299999999999995</c:v>
                </c:pt>
                <c:pt idx="3297">
                  <c:v>0.57299999999999995</c:v>
                </c:pt>
                <c:pt idx="3298">
                  <c:v>0.57299999999999995</c:v>
                </c:pt>
                <c:pt idx="3299">
                  <c:v>0.57299999999999995</c:v>
                </c:pt>
                <c:pt idx="3300">
                  <c:v>0.57299999999999995</c:v>
                </c:pt>
                <c:pt idx="3301">
                  <c:v>0.57299999999999995</c:v>
                </c:pt>
                <c:pt idx="3302">
                  <c:v>0.57299999999999995</c:v>
                </c:pt>
                <c:pt idx="3303">
                  <c:v>0.57299999999999995</c:v>
                </c:pt>
                <c:pt idx="3304">
                  <c:v>0.57299999999999995</c:v>
                </c:pt>
                <c:pt idx="3305">
                  <c:v>0.57299999999999995</c:v>
                </c:pt>
                <c:pt idx="3306">
                  <c:v>0.57299999999999995</c:v>
                </c:pt>
                <c:pt idx="3307">
                  <c:v>0.57299999999999995</c:v>
                </c:pt>
                <c:pt idx="3308">
                  <c:v>0.57299999999999995</c:v>
                </c:pt>
                <c:pt idx="3309">
                  <c:v>0.57299999999999995</c:v>
                </c:pt>
                <c:pt idx="3310">
                  <c:v>0.57299999999999995</c:v>
                </c:pt>
                <c:pt idx="3311">
                  <c:v>0.57299999999999995</c:v>
                </c:pt>
                <c:pt idx="3312">
                  <c:v>0.57299999999999995</c:v>
                </c:pt>
                <c:pt idx="3313">
                  <c:v>0.57299999999999995</c:v>
                </c:pt>
                <c:pt idx="3314">
                  <c:v>0.57299999999999995</c:v>
                </c:pt>
                <c:pt idx="3315">
                  <c:v>0.57299999999999995</c:v>
                </c:pt>
                <c:pt idx="3316">
                  <c:v>0.57299999999999995</c:v>
                </c:pt>
                <c:pt idx="3317">
                  <c:v>0.57299999999999995</c:v>
                </c:pt>
                <c:pt idx="3318">
                  <c:v>0.57299999999999995</c:v>
                </c:pt>
                <c:pt idx="3319">
                  <c:v>0.57299999999999995</c:v>
                </c:pt>
                <c:pt idx="3320">
                  <c:v>0.57299999999999995</c:v>
                </c:pt>
                <c:pt idx="3321">
                  <c:v>0.57299999999999995</c:v>
                </c:pt>
                <c:pt idx="3322">
                  <c:v>0.57299999999999995</c:v>
                </c:pt>
                <c:pt idx="3323">
                  <c:v>0.57299999999999995</c:v>
                </c:pt>
                <c:pt idx="3324">
                  <c:v>0.57299999999999995</c:v>
                </c:pt>
                <c:pt idx="3325">
                  <c:v>0.57299999999999995</c:v>
                </c:pt>
                <c:pt idx="3326">
                  <c:v>0.57299999999999995</c:v>
                </c:pt>
                <c:pt idx="3327">
                  <c:v>0.57299999999999995</c:v>
                </c:pt>
                <c:pt idx="3328">
                  <c:v>0.57299999999999995</c:v>
                </c:pt>
                <c:pt idx="3329">
                  <c:v>0.57299999999999995</c:v>
                </c:pt>
                <c:pt idx="3330">
                  <c:v>0.57299999999999995</c:v>
                </c:pt>
                <c:pt idx="3331">
                  <c:v>0.57299999999999995</c:v>
                </c:pt>
                <c:pt idx="3332">
                  <c:v>0.57299999999999995</c:v>
                </c:pt>
                <c:pt idx="3333">
                  <c:v>0.57299999999999995</c:v>
                </c:pt>
                <c:pt idx="3334">
                  <c:v>0.57299999999999995</c:v>
                </c:pt>
                <c:pt idx="3335">
                  <c:v>0.57299999999999995</c:v>
                </c:pt>
                <c:pt idx="3336">
                  <c:v>0.57299999999999995</c:v>
                </c:pt>
                <c:pt idx="3337">
                  <c:v>0.57299999999999995</c:v>
                </c:pt>
                <c:pt idx="3338">
                  <c:v>0.57299999999999995</c:v>
                </c:pt>
                <c:pt idx="3339">
                  <c:v>0.57299999999999995</c:v>
                </c:pt>
                <c:pt idx="3340">
                  <c:v>0.57299999999999995</c:v>
                </c:pt>
                <c:pt idx="3341">
                  <c:v>0.57299999999999995</c:v>
                </c:pt>
                <c:pt idx="3342">
                  <c:v>0.57299999999999995</c:v>
                </c:pt>
                <c:pt idx="3343">
                  <c:v>0.57299999999999995</c:v>
                </c:pt>
                <c:pt idx="3344">
                  <c:v>0.57299999999999995</c:v>
                </c:pt>
                <c:pt idx="3345">
                  <c:v>0.57299999999999995</c:v>
                </c:pt>
                <c:pt idx="3346">
                  <c:v>0.57299999999999995</c:v>
                </c:pt>
                <c:pt idx="3347">
                  <c:v>0.57299999999999995</c:v>
                </c:pt>
                <c:pt idx="3348">
                  <c:v>0.57299999999999995</c:v>
                </c:pt>
                <c:pt idx="3349">
                  <c:v>0.57299999999999995</c:v>
                </c:pt>
                <c:pt idx="3350">
                  <c:v>0.57299999999999995</c:v>
                </c:pt>
                <c:pt idx="3351">
                  <c:v>0.57299999999999995</c:v>
                </c:pt>
                <c:pt idx="3352">
                  <c:v>0.57299999999999995</c:v>
                </c:pt>
                <c:pt idx="3353">
                  <c:v>0.57299999999999995</c:v>
                </c:pt>
                <c:pt idx="3354">
                  <c:v>0.57299999999999995</c:v>
                </c:pt>
                <c:pt idx="3355">
                  <c:v>0.57299999999999995</c:v>
                </c:pt>
                <c:pt idx="3356">
                  <c:v>0.57299999999999995</c:v>
                </c:pt>
                <c:pt idx="3357">
                  <c:v>0.57299999999999995</c:v>
                </c:pt>
                <c:pt idx="3358">
                  <c:v>0.57299999999999995</c:v>
                </c:pt>
                <c:pt idx="3359">
                  <c:v>0.57299999999999995</c:v>
                </c:pt>
                <c:pt idx="3360">
                  <c:v>0.57299999999999995</c:v>
                </c:pt>
                <c:pt idx="3361">
                  <c:v>0.57299999999999995</c:v>
                </c:pt>
                <c:pt idx="3362">
                  <c:v>0.57299999999999995</c:v>
                </c:pt>
                <c:pt idx="3363">
                  <c:v>0.57299999999999995</c:v>
                </c:pt>
                <c:pt idx="3364">
                  <c:v>0.57299999999999995</c:v>
                </c:pt>
                <c:pt idx="3365">
                  <c:v>0.57299999999999995</c:v>
                </c:pt>
                <c:pt idx="3366">
                  <c:v>0.57299999999999995</c:v>
                </c:pt>
                <c:pt idx="3367">
                  <c:v>0.57299999999999995</c:v>
                </c:pt>
                <c:pt idx="3368">
                  <c:v>0.57299999999999995</c:v>
                </c:pt>
                <c:pt idx="3369">
                  <c:v>0.57299999999999995</c:v>
                </c:pt>
                <c:pt idx="3370">
                  <c:v>0.57299999999999995</c:v>
                </c:pt>
                <c:pt idx="3371">
                  <c:v>0.57299999999999995</c:v>
                </c:pt>
                <c:pt idx="3372">
                  <c:v>0.57299999999999995</c:v>
                </c:pt>
                <c:pt idx="3373">
                  <c:v>0.57299999999999995</c:v>
                </c:pt>
                <c:pt idx="3374">
                  <c:v>0.57299999999999995</c:v>
                </c:pt>
                <c:pt idx="3375">
                  <c:v>0.57299999999999995</c:v>
                </c:pt>
                <c:pt idx="3376">
                  <c:v>0.57299999999999995</c:v>
                </c:pt>
                <c:pt idx="3377">
                  <c:v>0.57299999999999995</c:v>
                </c:pt>
                <c:pt idx="3378">
                  <c:v>0.57299999999999995</c:v>
                </c:pt>
                <c:pt idx="3379">
                  <c:v>0.57299999999999995</c:v>
                </c:pt>
                <c:pt idx="3380">
                  <c:v>0.57299999999999995</c:v>
                </c:pt>
                <c:pt idx="3381">
                  <c:v>0.57299999999999995</c:v>
                </c:pt>
                <c:pt idx="3382">
                  <c:v>0.57299999999999995</c:v>
                </c:pt>
                <c:pt idx="3383">
                  <c:v>0.57299999999999995</c:v>
                </c:pt>
                <c:pt idx="3384">
                  <c:v>0.57299999999999995</c:v>
                </c:pt>
                <c:pt idx="3385">
                  <c:v>0.57299999999999995</c:v>
                </c:pt>
                <c:pt idx="3386">
                  <c:v>0.57299999999999995</c:v>
                </c:pt>
                <c:pt idx="3387">
                  <c:v>0.57299999999999995</c:v>
                </c:pt>
                <c:pt idx="3388">
                  <c:v>0.57299999999999995</c:v>
                </c:pt>
                <c:pt idx="3389">
                  <c:v>0.57299999999999995</c:v>
                </c:pt>
                <c:pt idx="3390">
                  <c:v>0.57299999999999995</c:v>
                </c:pt>
                <c:pt idx="3391">
                  <c:v>0.57299999999999995</c:v>
                </c:pt>
                <c:pt idx="3392">
                  <c:v>0.57299999999999995</c:v>
                </c:pt>
                <c:pt idx="3393">
                  <c:v>0.57299999999999995</c:v>
                </c:pt>
                <c:pt idx="3394">
                  <c:v>0.57299999999999995</c:v>
                </c:pt>
                <c:pt idx="3395">
                  <c:v>0.57299999999999995</c:v>
                </c:pt>
                <c:pt idx="3396">
                  <c:v>0.57299999999999995</c:v>
                </c:pt>
                <c:pt idx="3397">
                  <c:v>0.57299999999999995</c:v>
                </c:pt>
                <c:pt idx="3398">
                  <c:v>0.57399999999999995</c:v>
                </c:pt>
                <c:pt idx="3399">
                  <c:v>0.57299999999999995</c:v>
                </c:pt>
                <c:pt idx="3400">
                  <c:v>0.57299999999999995</c:v>
                </c:pt>
                <c:pt idx="3401">
                  <c:v>0.57299999999999995</c:v>
                </c:pt>
                <c:pt idx="3402">
                  <c:v>0.57299999999999995</c:v>
                </c:pt>
                <c:pt idx="3403">
                  <c:v>0.57399999999999995</c:v>
                </c:pt>
                <c:pt idx="3404">
                  <c:v>0.57399999999999995</c:v>
                </c:pt>
                <c:pt idx="3405">
                  <c:v>0.57299999999999995</c:v>
                </c:pt>
                <c:pt idx="3406">
                  <c:v>0.57299999999999995</c:v>
                </c:pt>
                <c:pt idx="3407">
                  <c:v>0.57299999999999995</c:v>
                </c:pt>
                <c:pt idx="3408">
                  <c:v>0.57299999999999995</c:v>
                </c:pt>
                <c:pt idx="3409">
                  <c:v>0.57399999999999995</c:v>
                </c:pt>
                <c:pt idx="3410">
                  <c:v>0.57299999999999995</c:v>
                </c:pt>
                <c:pt idx="3411">
                  <c:v>0.57299999999999995</c:v>
                </c:pt>
                <c:pt idx="3412">
                  <c:v>0.57299999999999995</c:v>
                </c:pt>
                <c:pt idx="3413">
                  <c:v>0.57299999999999995</c:v>
                </c:pt>
                <c:pt idx="3414">
                  <c:v>0.57299999999999995</c:v>
                </c:pt>
                <c:pt idx="3415">
                  <c:v>0.57299999999999995</c:v>
                </c:pt>
                <c:pt idx="3416">
                  <c:v>0.57299999999999995</c:v>
                </c:pt>
                <c:pt idx="3417">
                  <c:v>0.57299999999999995</c:v>
                </c:pt>
                <c:pt idx="3418">
                  <c:v>0.57299999999999995</c:v>
                </c:pt>
                <c:pt idx="3419">
                  <c:v>0.57299999999999995</c:v>
                </c:pt>
                <c:pt idx="3420">
                  <c:v>0.57299999999999995</c:v>
                </c:pt>
                <c:pt idx="3421">
                  <c:v>0.57299999999999995</c:v>
                </c:pt>
                <c:pt idx="3422">
                  <c:v>0.57299999999999995</c:v>
                </c:pt>
                <c:pt idx="3423">
                  <c:v>0.57299999999999995</c:v>
                </c:pt>
                <c:pt idx="3424">
                  <c:v>0.57299999999999995</c:v>
                </c:pt>
                <c:pt idx="3425">
                  <c:v>0.57299999999999995</c:v>
                </c:pt>
                <c:pt idx="3426">
                  <c:v>0.57299999999999995</c:v>
                </c:pt>
                <c:pt idx="3427">
                  <c:v>0.57299999999999995</c:v>
                </c:pt>
                <c:pt idx="3428">
                  <c:v>0.57299999999999995</c:v>
                </c:pt>
                <c:pt idx="3429">
                  <c:v>0.57299999999999995</c:v>
                </c:pt>
                <c:pt idx="3430">
                  <c:v>0.57299999999999995</c:v>
                </c:pt>
                <c:pt idx="3431">
                  <c:v>0.57299999999999995</c:v>
                </c:pt>
                <c:pt idx="3432">
                  <c:v>0.57299999999999995</c:v>
                </c:pt>
                <c:pt idx="3433">
                  <c:v>0.57299999999999995</c:v>
                </c:pt>
                <c:pt idx="3434">
                  <c:v>0.57299999999999995</c:v>
                </c:pt>
                <c:pt idx="3435">
                  <c:v>0.57299999999999995</c:v>
                </c:pt>
                <c:pt idx="3436">
                  <c:v>0.57299999999999995</c:v>
                </c:pt>
                <c:pt idx="3437">
                  <c:v>0.57299999999999995</c:v>
                </c:pt>
                <c:pt idx="3438">
                  <c:v>0.57299999999999995</c:v>
                </c:pt>
                <c:pt idx="3439">
                  <c:v>0.57399999999999995</c:v>
                </c:pt>
                <c:pt idx="3440">
                  <c:v>0.57399999999999995</c:v>
                </c:pt>
                <c:pt idx="3441">
                  <c:v>0.57299999999999995</c:v>
                </c:pt>
                <c:pt idx="3442">
                  <c:v>0.57299999999999995</c:v>
                </c:pt>
                <c:pt idx="3443">
                  <c:v>0.57299999999999995</c:v>
                </c:pt>
                <c:pt idx="3444">
                  <c:v>0.57299999999999995</c:v>
                </c:pt>
                <c:pt idx="3445">
                  <c:v>0.57399999999999995</c:v>
                </c:pt>
                <c:pt idx="3446">
                  <c:v>0.57399999999999995</c:v>
                </c:pt>
                <c:pt idx="3447">
                  <c:v>0.57399999999999995</c:v>
                </c:pt>
                <c:pt idx="3448">
                  <c:v>0.57399999999999995</c:v>
                </c:pt>
                <c:pt idx="3449">
                  <c:v>0.57399999999999995</c:v>
                </c:pt>
                <c:pt idx="3450">
                  <c:v>0.57399999999999995</c:v>
                </c:pt>
                <c:pt idx="3451">
                  <c:v>0.57399999999999995</c:v>
                </c:pt>
                <c:pt idx="3452">
                  <c:v>0.57399999999999995</c:v>
                </c:pt>
                <c:pt idx="3453">
                  <c:v>0.57399999999999995</c:v>
                </c:pt>
                <c:pt idx="3454">
                  <c:v>0.57399999999999995</c:v>
                </c:pt>
                <c:pt idx="3455">
                  <c:v>0.57399999999999995</c:v>
                </c:pt>
                <c:pt idx="3456">
                  <c:v>0.57399999999999995</c:v>
                </c:pt>
                <c:pt idx="3457">
                  <c:v>0.57399999999999995</c:v>
                </c:pt>
                <c:pt idx="3458">
                  <c:v>0.57399999999999995</c:v>
                </c:pt>
                <c:pt idx="3459">
                  <c:v>0.57399999999999995</c:v>
                </c:pt>
                <c:pt idx="3460">
                  <c:v>0.57399999999999995</c:v>
                </c:pt>
                <c:pt idx="3461">
                  <c:v>0.57399999999999995</c:v>
                </c:pt>
                <c:pt idx="3462">
                  <c:v>0.57399999999999995</c:v>
                </c:pt>
                <c:pt idx="3463">
                  <c:v>0.57399999999999995</c:v>
                </c:pt>
                <c:pt idx="3464">
                  <c:v>0.57399999999999995</c:v>
                </c:pt>
                <c:pt idx="3465">
                  <c:v>0.57399999999999995</c:v>
                </c:pt>
                <c:pt idx="3466">
                  <c:v>0.57399999999999995</c:v>
                </c:pt>
                <c:pt idx="3467">
                  <c:v>0.57399999999999995</c:v>
                </c:pt>
                <c:pt idx="3468">
                  <c:v>0.57399999999999995</c:v>
                </c:pt>
                <c:pt idx="3469">
                  <c:v>0.57399999999999995</c:v>
                </c:pt>
                <c:pt idx="3470">
                  <c:v>0.57399999999999995</c:v>
                </c:pt>
                <c:pt idx="3471">
                  <c:v>0.57399999999999995</c:v>
                </c:pt>
                <c:pt idx="3472">
                  <c:v>0.57399999999999995</c:v>
                </c:pt>
                <c:pt idx="3473">
                  <c:v>0.57399999999999995</c:v>
                </c:pt>
                <c:pt idx="3474">
                  <c:v>0.57399999999999995</c:v>
                </c:pt>
                <c:pt idx="3475">
                  <c:v>0.57399999999999995</c:v>
                </c:pt>
                <c:pt idx="3476">
                  <c:v>0.57399999999999995</c:v>
                </c:pt>
                <c:pt idx="3477">
                  <c:v>0.57399999999999995</c:v>
                </c:pt>
                <c:pt idx="3478">
                  <c:v>0.57399999999999995</c:v>
                </c:pt>
                <c:pt idx="3479">
                  <c:v>0.57399999999999995</c:v>
                </c:pt>
                <c:pt idx="3480">
                  <c:v>0.57399999999999995</c:v>
                </c:pt>
                <c:pt idx="3481">
                  <c:v>0.57399999999999995</c:v>
                </c:pt>
                <c:pt idx="3482">
                  <c:v>0.57399999999999995</c:v>
                </c:pt>
                <c:pt idx="3483">
                  <c:v>0.57399999999999995</c:v>
                </c:pt>
                <c:pt idx="3484">
                  <c:v>0.57399999999999995</c:v>
                </c:pt>
                <c:pt idx="3485">
                  <c:v>0.57399999999999995</c:v>
                </c:pt>
                <c:pt idx="3486">
                  <c:v>0.57399999999999995</c:v>
                </c:pt>
                <c:pt idx="3487">
                  <c:v>0.57399999999999995</c:v>
                </c:pt>
                <c:pt idx="3488">
                  <c:v>0.57399999999999995</c:v>
                </c:pt>
                <c:pt idx="3489">
                  <c:v>0.57399999999999995</c:v>
                </c:pt>
                <c:pt idx="3490">
                  <c:v>0.57399999999999995</c:v>
                </c:pt>
                <c:pt idx="3491">
                  <c:v>0.57399999999999995</c:v>
                </c:pt>
                <c:pt idx="3492">
                  <c:v>0.57399999999999995</c:v>
                </c:pt>
                <c:pt idx="3493">
                  <c:v>0.57399999999999995</c:v>
                </c:pt>
                <c:pt idx="3494">
                  <c:v>0.57399999999999995</c:v>
                </c:pt>
                <c:pt idx="3495">
                  <c:v>0.57399999999999995</c:v>
                </c:pt>
                <c:pt idx="3496">
                  <c:v>0.57399999999999995</c:v>
                </c:pt>
                <c:pt idx="3497">
                  <c:v>0.57399999999999995</c:v>
                </c:pt>
                <c:pt idx="3498">
                  <c:v>0.57399999999999995</c:v>
                </c:pt>
                <c:pt idx="3499">
                  <c:v>0.57399999999999995</c:v>
                </c:pt>
                <c:pt idx="3500">
                  <c:v>0.57399999999999995</c:v>
                </c:pt>
                <c:pt idx="3501">
                  <c:v>0.57399999999999995</c:v>
                </c:pt>
                <c:pt idx="3502">
                  <c:v>0.57399999999999995</c:v>
                </c:pt>
                <c:pt idx="3503">
                  <c:v>0.57399999999999995</c:v>
                </c:pt>
                <c:pt idx="3504">
                  <c:v>0.57399999999999995</c:v>
                </c:pt>
                <c:pt idx="3505">
                  <c:v>0.57399999999999995</c:v>
                </c:pt>
                <c:pt idx="3506">
                  <c:v>0.57399999999999995</c:v>
                </c:pt>
                <c:pt idx="3507">
                  <c:v>0.57399999999999995</c:v>
                </c:pt>
                <c:pt idx="3508">
                  <c:v>0.57399999999999995</c:v>
                </c:pt>
                <c:pt idx="3509">
                  <c:v>0.57399999999999995</c:v>
                </c:pt>
                <c:pt idx="3510">
                  <c:v>0.57600000000000018</c:v>
                </c:pt>
                <c:pt idx="3511">
                  <c:v>0.58100000000000007</c:v>
                </c:pt>
                <c:pt idx="3512">
                  <c:v>0.58400000000000007</c:v>
                </c:pt>
                <c:pt idx="3513">
                  <c:v>0.58800000000000008</c:v>
                </c:pt>
                <c:pt idx="3514">
                  <c:v>0.59100000000000008</c:v>
                </c:pt>
                <c:pt idx="3515">
                  <c:v>0.59300000000000008</c:v>
                </c:pt>
                <c:pt idx="3516">
                  <c:v>0.59500000000000008</c:v>
                </c:pt>
                <c:pt idx="3517">
                  <c:v>0.59800000000000009</c:v>
                </c:pt>
                <c:pt idx="3518">
                  <c:v>0.6000000000000002</c:v>
                </c:pt>
                <c:pt idx="3519">
                  <c:v>0.6020000000000002</c:v>
                </c:pt>
                <c:pt idx="3520">
                  <c:v>0.6050000000000002</c:v>
                </c:pt>
                <c:pt idx="3521">
                  <c:v>0.60700000000000021</c:v>
                </c:pt>
                <c:pt idx="3522">
                  <c:v>0.60700000000000021</c:v>
                </c:pt>
                <c:pt idx="3523">
                  <c:v>0.60700000000000021</c:v>
                </c:pt>
                <c:pt idx="3524">
                  <c:v>0.60700000000000021</c:v>
                </c:pt>
                <c:pt idx="3525">
                  <c:v>0.60700000000000021</c:v>
                </c:pt>
                <c:pt idx="3526">
                  <c:v>0.60700000000000021</c:v>
                </c:pt>
                <c:pt idx="3527">
                  <c:v>0.60700000000000021</c:v>
                </c:pt>
                <c:pt idx="3528">
                  <c:v>0.60700000000000021</c:v>
                </c:pt>
                <c:pt idx="3529">
                  <c:v>0.60700000000000021</c:v>
                </c:pt>
                <c:pt idx="3530">
                  <c:v>0.60700000000000021</c:v>
                </c:pt>
                <c:pt idx="3531">
                  <c:v>0.60700000000000021</c:v>
                </c:pt>
                <c:pt idx="3532">
                  <c:v>0.60700000000000021</c:v>
                </c:pt>
                <c:pt idx="3533">
                  <c:v>0.60700000000000021</c:v>
                </c:pt>
                <c:pt idx="3534">
                  <c:v>0.60700000000000021</c:v>
                </c:pt>
                <c:pt idx="3535">
                  <c:v>0.60700000000000021</c:v>
                </c:pt>
                <c:pt idx="3536">
                  <c:v>0.60700000000000021</c:v>
                </c:pt>
                <c:pt idx="3537">
                  <c:v>0.60700000000000021</c:v>
                </c:pt>
                <c:pt idx="3538">
                  <c:v>0.60700000000000021</c:v>
                </c:pt>
                <c:pt idx="3539">
                  <c:v>0.60700000000000021</c:v>
                </c:pt>
                <c:pt idx="3540">
                  <c:v>0.60700000000000021</c:v>
                </c:pt>
                <c:pt idx="3541">
                  <c:v>0.60700000000000021</c:v>
                </c:pt>
                <c:pt idx="3542">
                  <c:v>0.60700000000000021</c:v>
                </c:pt>
                <c:pt idx="3543">
                  <c:v>0.60700000000000021</c:v>
                </c:pt>
                <c:pt idx="3544">
                  <c:v>0.60700000000000021</c:v>
                </c:pt>
                <c:pt idx="3545">
                  <c:v>0.60700000000000021</c:v>
                </c:pt>
                <c:pt idx="3546">
                  <c:v>0.60700000000000021</c:v>
                </c:pt>
                <c:pt idx="3547">
                  <c:v>0.60700000000000021</c:v>
                </c:pt>
                <c:pt idx="3548">
                  <c:v>0.60700000000000021</c:v>
                </c:pt>
                <c:pt idx="3549">
                  <c:v>0.60700000000000021</c:v>
                </c:pt>
                <c:pt idx="3550">
                  <c:v>0.60700000000000021</c:v>
                </c:pt>
                <c:pt idx="3551">
                  <c:v>0.60700000000000021</c:v>
                </c:pt>
                <c:pt idx="3552">
                  <c:v>0.60700000000000021</c:v>
                </c:pt>
                <c:pt idx="3553">
                  <c:v>0.60700000000000021</c:v>
                </c:pt>
                <c:pt idx="3554">
                  <c:v>0.60700000000000021</c:v>
                </c:pt>
                <c:pt idx="3555">
                  <c:v>0.60700000000000021</c:v>
                </c:pt>
                <c:pt idx="3556">
                  <c:v>0.60700000000000021</c:v>
                </c:pt>
                <c:pt idx="3557">
                  <c:v>0.60700000000000021</c:v>
                </c:pt>
                <c:pt idx="3558">
                  <c:v>0.60700000000000021</c:v>
                </c:pt>
                <c:pt idx="3559">
                  <c:v>0.60700000000000021</c:v>
                </c:pt>
                <c:pt idx="3560">
                  <c:v>0.60700000000000021</c:v>
                </c:pt>
                <c:pt idx="3561">
                  <c:v>0.60700000000000021</c:v>
                </c:pt>
                <c:pt idx="3562">
                  <c:v>0.60700000000000021</c:v>
                </c:pt>
                <c:pt idx="3563">
                  <c:v>0.60700000000000021</c:v>
                </c:pt>
                <c:pt idx="3564">
                  <c:v>0.60700000000000021</c:v>
                </c:pt>
                <c:pt idx="3565">
                  <c:v>0.60700000000000021</c:v>
                </c:pt>
                <c:pt idx="3566">
                  <c:v>0.60700000000000021</c:v>
                </c:pt>
                <c:pt idx="3567">
                  <c:v>0.60700000000000021</c:v>
                </c:pt>
                <c:pt idx="3568">
                  <c:v>0.60700000000000021</c:v>
                </c:pt>
                <c:pt idx="3569">
                  <c:v>0.60700000000000021</c:v>
                </c:pt>
                <c:pt idx="3570">
                  <c:v>0.60700000000000021</c:v>
                </c:pt>
                <c:pt idx="3571">
                  <c:v>0.60700000000000021</c:v>
                </c:pt>
                <c:pt idx="3572">
                  <c:v>0.60700000000000021</c:v>
                </c:pt>
                <c:pt idx="3573">
                  <c:v>0.60700000000000021</c:v>
                </c:pt>
                <c:pt idx="3574">
                  <c:v>0.60700000000000021</c:v>
                </c:pt>
                <c:pt idx="3575">
                  <c:v>0.60700000000000021</c:v>
                </c:pt>
                <c:pt idx="3576">
                  <c:v>0.60700000000000021</c:v>
                </c:pt>
                <c:pt idx="3577">
                  <c:v>0.60700000000000021</c:v>
                </c:pt>
                <c:pt idx="3578">
                  <c:v>0.60700000000000021</c:v>
                </c:pt>
                <c:pt idx="3579">
                  <c:v>0.60700000000000021</c:v>
                </c:pt>
                <c:pt idx="3580">
                  <c:v>0.60700000000000021</c:v>
                </c:pt>
                <c:pt idx="3581">
                  <c:v>0.60700000000000021</c:v>
                </c:pt>
                <c:pt idx="3582">
                  <c:v>0.60700000000000021</c:v>
                </c:pt>
                <c:pt idx="3583">
                  <c:v>0.60700000000000021</c:v>
                </c:pt>
                <c:pt idx="3584">
                  <c:v>0.60700000000000021</c:v>
                </c:pt>
                <c:pt idx="3585">
                  <c:v>0.60700000000000021</c:v>
                </c:pt>
                <c:pt idx="3586">
                  <c:v>0.60700000000000021</c:v>
                </c:pt>
                <c:pt idx="3587">
                  <c:v>0.60700000000000021</c:v>
                </c:pt>
                <c:pt idx="3588">
                  <c:v>0.60700000000000021</c:v>
                </c:pt>
                <c:pt idx="3589">
                  <c:v>0.60700000000000021</c:v>
                </c:pt>
                <c:pt idx="3590">
                  <c:v>0.60700000000000021</c:v>
                </c:pt>
                <c:pt idx="3591">
                  <c:v>0.60700000000000021</c:v>
                </c:pt>
                <c:pt idx="3592">
                  <c:v>0.60700000000000021</c:v>
                </c:pt>
                <c:pt idx="3593">
                  <c:v>0.60700000000000021</c:v>
                </c:pt>
                <c:pt idx="3594">
                  <c:v>0.60700000000000021</c:v>
                </c:pt>
                <c:pt idx="3595">
                  <c:v>0.60700000000000021</c:v>
                </c:pt>
                <c:pt idx="3596">
                  <c:v>0.60700000000000021</c:v>
                </c:pt>
                <c:pt idx="3597">
                  <c:v>0.60700000000000021</c:v>
                </c:pt>
                <c:pt idx="3598">
                  <c:v>0.60700000000000021</c:v>
                </c:pt>
                <c:pt idx="3599">
                  <c:v>0.60700000000000021</c:v>
                </c:pt>
                <c:pt idx="3600">
                  <c:v>0.60700000000000021</c:v>
                </c:pt>
                <c:pt idx="3601">
                  <c:v>0.60700000000000021</c:v>
                </c:pt>
                <c:pt idx="3602">
                  <c:v>0.60700000000000021</c:v>
                </c:pt>
                <c:pt idx="3603">
                  <c:v>0.60700000000000021</c:v>
                </c:pt>
                <c:pt idx="3604">
                  <c:v>0.60700000000000021</c:v>
                </c:pt>
                <c:pt idx="3605">
                  <c:v>0.60700000000000021</c:v>
                </c:pt>
                <c:pt idx="3606">
                  <c:v>0.60700000000000021</c:v>
                </c:pt>
                <c:pt idx="3607">
                  <c:v>0.60700000000000021</c:v>
                </c:pt>
                <c:pt idx="3608">
                  <c:v>0.60700000000000021</c:v>
                </c:pt>
                <c:pt idx="3609">
                  <c:v>0.60700000000000021</c:v>
                </c:pt>
                <c:pt idx="3610">
                  <c:v>0.60700000000000021</c:v>
                </c:pt>
                <c:pt idx="3611">
                  <c:v>0.60700000000000021</c:v>
                </c:pt>
                <c:pt idx="3612">
                  <c:v>0.60700000000000021</c:v>
                </c:pt>
                <c:pt idx="3613">
                  <c:v>0.60700000000000021</c:v>
                </c:pt>
                <c:pt idx="3614">
                  <c:v>0.60700000000000021</c:v>
                </c:pt>
                <c:pt idx="3615">
                  <c:v>0.60700000000000021</c:v>
                </c:pt>
                <c:pt idx="3616">
                  <c:v>0.60700000000000021</c:v>
                </c:pt>
                <c:pt idx="3617">
                  <c:v>0.60700000000000021</c:v>
                </c:pt>
                <c:pt idx="3618">
                  <c:v>0.60700000000000021</c:v>
                </c:pt>
                <c:pt idx="3619">
                  <c:v>0.60700000000000021</c:v>
                </c:pt>
                <c:pt idx="3620">
                  <c:v>0.60700000000000021</c:v>
                </c:pt>
                <c:pt idx="3621">
                  <c:v>0.60700000000000021</c:v>
                </c:pt>
                <c:pt idx="3622">
                  <c:v>0.60700000000000021</c:v>
                </c:pt>
                <c:pt idx="3623">
                  <c:v>0.60700000000000021</c:v>
                </c:pt>
                <c:pt idx="3624">
                  <c:v>0.60700000000000021</c:v>
                </c:pt>
                <c:pt idx="3625">
                  <c:v>0.60700000000000021</c:v>
                </c:pt>
                <c:pt idx="3626">
                  <c:v>0.60700000000000021</c:v>
                </c:pt>
                <c:pt idx="3627">
                  <c:v>0.60700000000000021</c:v>
                </c:pt>
                <c:pt idx="3628">
                  <c:v>0.60700000000000021</c:v>
                </c:pt>
                <c:pt idx="3629">
                  <c:v>0.60700000000000021</c:v>
                </c:pt>
                <c:pt idx="3630">
                  <c:v>0.60700000000000021</c:v>
                </c:pt>
                <c:pt idx="3631">
                  <c:v>0.60700000000000021</c:v>
                </c:pt>
                <c:pt idx="3632">
                  <c:v>0.60700000000000021</c:v>
                </c:pt>
                <c:pt idx="3633">
                  <c:v>0.60700000000000021</c:v>
                </c:pt>
                <c:pt idx="3634">
                  <c:v>0.60700000000000021</c:v>
                </c:pt>
                <c:pt idx="3635">
                  <c:v>0.60700000000000021</c:v>
                </c:pt>
                <c:pt idx="3636">
                  <c:v>0.60700000000000021</c:v>
                </c:pt>
                <c:pt idx="3637">
                  <c:v>0.60700000000000021</c:v>
                </c:pt>
                <c:pt idx="3638">
                  <c:v>0.60700000000000021</c:v>
                </c:pt>
                <c:pt idx="3639">
                  <c:v>0.60700000000000021</c:v>
                </c:pt>
                <c:pt idx="3640">
                  <c:v>0.60700000000000021</c:v>
                </c:pt>
                <c:pt idx="3641">
                  <c:v>0.60700000000000021</c:v>
                </c:pt>
                <c:pt idx="3642">
                  <c:v>0.60700000000000021</c:v>
                </c:pt>
                <c:pt idx="3643">
                  <c:v>0.60700000000000021</c:v>
                </c:pt>
                <c:pt idx="3644">
                  <c:v>0.60700000000000021</c:v>
                </c:pt>
                <c:pt idx="3645">
                  <c:v>0.60700000000000021</c:v>
                </c:pt>
                <c:pt idx="3646">
                  <c:v>0.60700000000000021</c:v>
                </c:pt>
                <c:pt idx="3647">
                  <c:v>0.60700000000000021</c:v>
                </c:pt>
                <c:pt idx="3648">
                  <c:v>0.60700000000000021</c:v>
                </c:pt>
                <c:pt idx="3649">
                  <c:v>0.60700000000000021</c:v>
                </c:pt>
                <c:pt idx="3650">
                  <c:v>0.60700000000000021</c:v>
                </c:pt>
                <c:pt idx="3651">
                  <c:v>0.60700000000000021</c:v>
                </c:pt>
                <c:pt idx="3652">
                  <c:v>0.60700000000000021</c:v>
                </c:pt>
                <c:pt idx="3653">
                  <c:v>0.60700000000000021</c:v>
                </c:pt>
                <c:pt idx="3654">
                  <c:v>0.60700000000000021</c:v>
                </c:pt>
                <c:pt idx="3655">
                  <c:v>0.60700000000000021</c:v>
                </c:pt>
                <c:pt idx="3656">
                  <c:v>0.60700000000000021</c:v>
                </c:pt>
                <c:pt idx="3657">
                  <c:v>0.60700000000000021</c:v>
                </c:pt>
                <c:pt idx="3658">
                  <c:v>0.60700000000000021</c:v>
                </c:pt>
                <c:pt idx="3659">
                  <c:v>0.60700000000000021</c:v>
                </c:pt>
                <c:pt idx="3660">
                  <c:v>0.60700000000000021</c:v>
                </c:pt>
                <c:pt idx="3661">
                  <c:v>0.60700000000000021</c:v>
                </c:pt>
                <c:pt idx="3662">
                  <c:v>0.60700000000000021</c:v>
                </c:pt>
                <c:pt idx="3663">
                  <c:v>0.60700000000000021</c:v>
                </c:pt>
                <c:pt idx="3664">
                  <c:v>0.60700000000000021</c:v>
                </c:pt>
                <c:pt idx="3665">
                  <c:v>0.60700000000000021</c:v>
                </c:pt>
                <c:pt idx="3666">
                  <c:v>0.60700000000000021</c:v>
                </c:pt>
                <c:pt idx="3667">
                  <c:v>0.60700000000000021</c:v>
                </c:pt>
                <c:pt idx="3668">
                  <c:v>0.60700000000000021</c:v>
                </c:pt>
                <c:pt idx="3669">
                  <c:v>0.60700000000000021</c:v>
                </c:pt>
                <c:pt idx="3670">
                  <c:v>0.60700000000000021</c:v>
                </c:pt>
                <c:pt idx="3671">
                  <c:v>0.60700000000000021</c:v>
                </c:pt>
                <c:pt idx="3672">
                  <c:v>0.60700000000000021</c:v>
                </c:pt>
                <c:pt idx="3673">
                  <c:v>0.60700000000000021</c:v>
                </c:pt>
                <c:pt idx="3674">
                  <c:v>0.60700000000000021</c:v>
                </c:pt>
                <c:pt idx="3675">
                  <c:v>0.60700000000000021</c:v>
                </c:pt>
                <c:pt idx="3676">
                  <c:v>0.60700000000000021</c:v>
                </c:pt>
                <c:pt idx="3677">
                  <c:v>0.60700000000000021</c:v>
                </c:pt>
                <c:pt idx="3678">
                  <c:v>0.60700000000000021</c:v>
                </c:pt>
                <c:pt idx="3679">
                  <c:v>0.60700000000000021</c:v>
                </c:pt>
                <c:pt idx="3680">
                  <c:v>0.60700000000000021</c:v>
                </c:pt>
                <c:pt idx="3681">
                  <c:v>0.60700000000000021</c:v>
                </c:pt>
                <c:pt idx="3682">
                  <c:v>0.60700000000000021</c:v>
                </c:pt>
                <c:pt idx="3683">
                  <c:v>0.60700000000000021</c:v>
                </c:pt>
                <c:pt idx="3684">
                  <c:v>0.60700000000000021</c:v>
                </c:pt>
                <c:pt idx="3685">
                  <c:v>0.60700000000000021</c:v>
                </c:pt>
                <c:pt idx="3686">
                  <c:v>0.60700000000000021</c:v>
                </c:pt>
                <c:pt idx="3687">
                  <c:v>0.60700000000000021</c:v>
                </c:pt>
                <c:pt idx="3688">
                  <c:v>0.60700000000000021</c:v>
                </c:pt>
                <c:pt idx="3689">
                  <c:v>0.60700000000000021</c:v>
                </c:pt>
                <c:pt idx="3690">
                  <c:v>0.60700000000000021</c:v>
                </c:pt>
                <c:pt idx="3691">
                  <c:v>0.60700000000000021</c:v>
                </c:pt>
                <c:pt idx="3692">
                  <c:v>0.60700000000000021</c:v>
                </c:pt>
                <c:pt idx="3693">
                  <c:v>0.60700000000000021</c:v>
                </c:pt>
                <c:pt idx="3694">
                  <c:v>0.60700000000000021</c:v>
                </c:pt>
                <c:pt idx="3695">
                  <c:v>0.60700000000000021</c:v>
                </c:pt>
                <c:pt idx="3696">
                  <c:v>0.60700000000000021</c:v>
                </c:pt>
                <c:pt idx="3697">
                  <c:v>0.60700000000000021</c:v>
                </c:pt>
                <c:pt idx="3698">
                  <c:v>0.60700000000000021</c:v>
                </c:pt>
                <c:pt idx="3699">
                  <c:v>0.60700000000000021</c:v>
                </c:pt>
                <c:pt idx="3700">
                  <c:v>0.60700000000000021</c:v>
                </c:pt>
                <c:pt idx="3701">
                  <c:v>0.60700000000000021</c:v>
                </c:pt>
                <c:pt idx="3702">
                  <c:v>0.60700000000000021</c:v>
                </c:pt>
                <c:pt idx="3703">
                  <c:v>0.60700000000000021</c:v>
                </c:pt>
                <c:pt idx="3704">
                  <c:v>0.60700000000000021</c:v>
                </c:pt>
                <c:pt idx="3705">
                  <c:v>0.60700000000000021</c:v>
                </c:pt>
                <c:pt idx="3706">
                  <c:v>0.60700000000000021</c:v>
                </c:pt>
                <c:pt idx="3707">
                  <c:v>0.60700000000000021</c:v>
                </c:pt>
                <c:pt idx="3708">
                  <c:v>0.60700000000000021</c:v>
                </c:pt>
                <c:pt idx="3709">
                  <c:v>0.60700000000000021</c:v>
                </c:pt>
                <c:pt idx="3710">
                  <c:v>0.60700000000000021</c:v>
                </c:pt>
                <c:pt idx="3711">
                  <c:v>0.60700000000000021</c:v>
                </c:pt>
                <c:pt idx="3712">
                  <c:v>0.60700000000000021</c:v>
                </c:pt>
                <c:pt idx="3713">
                  <c:v>0.60700000000000021</c:v>
                </c:pt>
                <c:pt idx="3714">
                  <c:v>0.60700000000000021</c:v>
                </c:pt>
                <c:pt idx="3715">
                  <c:v>0.60700000000000021</c:v>
                </c:pt>
                <c:pt idx="3716">
                  <c:v>0.60700000000000021</c:v>
                </c:pt>
                <c:pt idx="3717">
                  <c:v>0.60700000000000021</c:v>
                </c:pt>
                <c:pt idx="3718">
                  <c:v>0.60700000000000021</c:v>
                </c:pt>
                <c:pt idx="3719">
                  <c:v>0.60700000000000021</c:v>
                </c:pt>
                <c:pt idx="3720">
                  <c:v>0.60700000000000021</c:v>
                </c:pt>
                <c:pt idx="3721">
                  <c:v>0.60700000000000021</c:v>
                </c:pt>
                <c:pt idx="3722">
                  <c:v>0.60700000000000021</c:v>
                </c:pt>
                <c:pt idx="3723">
                  <c:v>0.60700000000000021</c:v>
                </c:pt>
                <c:pt idx="3724">
                  <c:v>0.60700000000000021</c:v>
                </c:pt>
                <c:pt idx="3725">
                  <c:v>0.60700000000000021</c:v>
                </c:pt>
                <c:pt idx="3726">
                  <c:v>0.60700000000000021</c:v>
                </c:pt>
                <c:pt idx="3727">
                  <c:v>0.60700000000000021</c:v>
                </c:pt>
                <c:pt idx="3728">
                  <c:v>0.60700000000000021</c:v>
                </c:pt>
                <c:pt idx="3729">
                  <c:v>0.60700000000000021</c:v>
                </c:pt>
                <c:pt idx="3730">
                  <c:v>0.60700000000000021</c:v>
                </c:pt>
                <c:pt idx="3731">
                  <c:v>0.60700000000000021</c:v>
                </c:pt>
                <c:pt idx="3732">
                  <c:v>0.60700000000000021</c:v>
                </c:pt>
                <c:pt idx="3733">
                  <c:v>0.60700000000000021</c:v>
                </c:pt>
                <c:pt idx="3734">
                  <c:v>0.60700000000000021</c:v>
                </c:pt>
                <c:pt idx="3735">
                  <c:v>0.60700000000000021</c:v>
                </c:pt>
                <c:pt idx="3736">
                  <c:v>0.60700000000000021</c:v>
                </c:pt>
                <c:pt idx="3737">
                  <c:v>0.60700000000000021</c:v>
                </c:pt>
                <c:pt idx="3738">
                  <c:v>0.60700000000000021</c:v>
                </c:pt>
                <c:pt idx="3739">
                  <c:v>0.60700000000000021</c:v>
                </c:pt>
                <c:pt idx="3740">
                  <c:v>0.60700000000000021</c:v>
                </c:pt>
                <c:pt idx="3741">
                  <c:v>0.60700000000000021</c:v>
                </c:pt>
                <c:pt idx="3742">
                  <c:v>0.60700000000000021</c:v>
                </c:pt>
                <c:pt idx="3743">
                  <c:v>0.60700000000000021</c:v>
                </c:pt>
                <c:pt idx="3744">
                  <c:v>0.60700000000000021</c:v>
                </c:pt>
                <c:pt idx="3745">
                  <c:v>0.60700000000000021</c:v>
                </c:pt>
                <c:pt idx="3746">
                  <c:v>0.60700000000000021</c:v>
                </c:pt>
                <c:pt idx="3747">
                  <c:v>0.60700000000000021</c:v>
                </c:pt>
                <c:pt idx="3748">
                  <c:v>0.60700000000000021</c:v>
                </c:pt>
                <c:pt idx="3749">
                  <c:v>0.60700000000000021</c:v>
                </c:pt>
                <c:pt idx="3750">
                  <c:v>0.60700000000000021</c:v>
                </c:pt>
                <c:pt idx="3751">
                  <c:v>0.60700000000000021</c:v>
                </c:pt>
                <c:pt idx="3752">
                  <c:v>0.60700000000000021</c:v>
                </c:pt>
                <c:pt idx="3753">
                  <c:v>0.60700000000000021</c:v>
                </c:pt>
                <c:pt idx="3754">
                  <c:v>0.60700000000000021</c:v>
                </c:pt>
                <c:pt idx="3755">
                  <c:v>0.60700000000000021</c:v>
                </c:pt>
                <c:pt idx="3756">
                  <c:v>0.60700000000000021</c:v>
                </c:pt>
                <c:pt idx="3757">
                  <c:v>0.60700000000000021</c:v>
                </c:pt>
                <c:pt idx="3758">
                  <c:v>0.60700000000000021</c:v>
                </c:pt>
                <c:pt idx="3759">
                  <c:v>0.60700000000000021</c:v>
                </c:pt>
                <c:pt idx="3760">
                  <c:v>0.60700000000000021</c:v>
                </c:pt>
                <c:pt idx="3761">
                  <c:v>0.60700000000000021</c:v>
                </c:pt>
                <c:pt idx="3762">
                  <c:v>0.60700000000000021</c:v>
                </c:pt>
                <c:pt idx="3763">
                  <c:v>0.60700000000000021</c:v>
                </c:pt>
                <c:pt idx="3764">
                  <c:v>0.60700000000000021</c:v>
                </c:pt>
                <c:pt idx="3765">
                  <c:v>0.60700000000000021</c:v>
                </c:pt>
                <c:pt idx="3766">
                  <c:v>0.60700000000000021</c:v>
                </c:pt>
                <c:pt idx="3767">
                  <c:v>0.60700000000000021</c:v>
                </c:pt>
                <c:pt idx="3768">
                  <c:v>0.60700000000000021</c:v>
                </c:pt>
                <c:pt idx="3769">
                  <c:v>0.60700000000000021</c:v>
                </c:pt>
                <c:pt idx="3770">
                  <c:v>0.60700000000000021</c:v>
                </c:pt>
                <c:pt idx="3771">
                  <c:v>0.60700000000000021</c:v>
                </c:pt>
                <c:pt idx="3772">
                  <c:v>0.60700000000000021</c:v>
                </c:pt>
                <c:pt idx="3773">
                  <c:v>0.60700000000000021</c:v>
                </c:pt>
                <c:pt idx="3774">
                  <c:v>0.60700000000000021</c:v>
                </c:pt>
                <c:pt idx="3775">
                  <c:v>0.60700000000000021</c:v>
                </c:pt>
                <c:pt idx="3776">
                  <c:v>0.60700000000000021</c:v>
                </c:pt>
                <c:pt idx="3777">
                  <c:v>0.60700000000000021</c:v>
                </c:pt>
                <c:pt idx="3778">
                  <c:v>0.60700000000000021</c:v>
                </c:pt>
                <c:pt idx="3779">
                  <c:v>0.60700000000000021</c:v>
                </c:pt>
                <c:pt idx="3780">
                  <c:v>0.60700000000000021</c:v>
                </c:pt>
                <c:pt idx="3781">
                  <c:v>0.60700000000000021</c:v>
                </c:pt>
                <c:pt idx="3782">
                  <c:v>0.60700000000000021</c:v>
                </c:pt>
                <c:pt idx="3783">
                  <c:v>0.60700000000000021</c:v>
                </c:pt>
                <c:pt idx="3784">
                  <c:v>0.60700000000000021</c:v>
                </c:pt>
                <c:pt idx="3785">
                  <c:v>0.60700000000000021</c:v>
                </c:pt>
                <c:pt idx="3786">
                  <c:v>0.60700000000000021</c:v>
                </c:pt>
                <c:pt idx="3787">
                  <c:v>0.60700000000000021</c:v>
                </c:pt>
                <c:pt idx="3788">
                  <c:v>0.60700000000000021</c:v>
                </c:pt>
                <c:pt idx="3789">
                  <c:v>0.60700000000000021</c:v>
                </c:pt>
                <c:pt idx="3790">
                  <c:v>0.60700000000000021</c:v>
                </c:pt>
                <c:pt idx="3791">
                  <c:v>0.60700000000000021</c:v>
                </c:pt>
                <c:pt idx="3792">
                  <c:v>0.60700000000000021</c:v>
                </c:pt>
                <c:pt idx="3793">
                  <c:v>0.60700000000000021</c:v>
                </c:pt>
                <c:pt idx="3794">
                  <c:v>0.60700000000000021</c:v>
                </c:pt>
                <c:pt idx="3795">
                  <c:v>0.60700000000000021</c:v>
                </c:pt>
                <c:pt idx="3796">
                  <c:v>0.60700000000000021</c:v>
                </c:pt>
                <c:pt idx="3797">
                  <c:v>0.60700000000000021</c:v>
                </c:pt>
                <c:pt idx="3798">
                  <c:v>0.60700000000000021</c:v>
                </c:pt>
                <c:pt idx="3799">
                  <c:v>0.60700000000000021</c:v>
                </c:pt>
                <c:pt idx="3800">
                  <c:v>0.60700000000000021</c:v>
                </c:pt>
                <c:pt idx="3801">
                  <c:v>0.60700000000000021</c:v>
                </c:pt>
                <c:pt idx="3802">
                  <c:v>0.60700000000000021</c:v>
                </c:pt>
                <c:pt idx="3803">
                  <c:v>0.60700000000000021</c:v>
                </c:pt>
                <c:pt idx="3804">
                  <c:v>0.60700000000000021</c:v>
                </c:pt>
                <c:pt idx="3805">
                  <c:v>0.60700000000000021</c:v>
                </c:pt>
                <c:pt idx="3806">
                  <c:v>0.60700000000000021</c:v>
                </c:pt>
                <c:pt idx="3807">
                  <c:v>0.60700000000000021</c:v>
                </c:pt>
                <c:pt idx="3808">
                  <c:v>0.60700000000000021</c:v>
                </c:pt>
                <c:pt idx="3809">
                  <c:v>0.60700000000000021</c:v>
                </c:pt>
                <c:pt idx="3810">
                  <c:v>0.60700000000000021</c:v>
                </c:pt>
                <c:pt idx="3811">
                  <c:v>0.60700000000000021</c:v>
                </c:pt>
                <c:pt idx="3812">
                  <c:v>0.60700000000000021</c:v>
                </c:pt>
                <c:pt idx="3813">
                  <c:v>0.60700000000000021</c:v>
                </c:pt>
                <c:pt idx="3814">
                  <c:v>0.60700000000000021</c:v>
                </c:pt>
                <c:pt idx="3815">
                  <c:v>0.60700000000000021</c:v>
                </c:pt>
                <c:pt idx="3816">
                  <c:v>0.60700000000000021</c:v>
                </c:pt>
                <c:pt idx="3817">
                  <c:v>0.60700000000000021</c:v>
                </c:pt>
                <c:pt idx="3818">
                  <c:v>0.60700000000000021</c:v>
                </c:pt>
                <c:pt idx="3819">
                  <c:v>0.60700000000000021</c:v>
                </c:pt>
                <c:pt idx="3820">
                  <c:v>0.60700000000000021</c:v>
                </c:pt>
                <c:pt idx="3821">
                  <c:v>0.60700000000000021</c:v>
                </c:pt>
                <c:pt idx="3822">
                  <c:v>0.60700000000000021</c:v>
                </c:pt>
                <c:pt idx="3823">
                  <c:v>0.60700000000000021</c:v>
                </c:pt>
                <c:pt idx="3824">
                  <c:v>0.60700000000000021</c:v>
                </c:pt>
                <c:pt idx="3825">
                  <c:v>0.60700000000000021</c:v>
                </c:pt>
                <c:pt idx="3826">
                  <c:v>0.60700000000000021</c:v>
                </c:pt>
                <c:pt idx="3827">
                  <c:v>0.60700000000000021</c:v>
                </c:pt>
                <c:pt idx="3828">
                  <c:v>0.60700000000000021</c:v>
                </c:pt>
                <c:pt idx="3829">
                  <c:v>0.60700000000000021</c:v>
                </c:pt>
                <c:pt idx="3830">
                  <c:v>0.60700000000000021</c:v>
                </c:pt>
                <c:pt idx="3831">
                  <c:v>0.60700000000000021</c:v>
                </c:pt>
                <c:pt idx="3832">
                  <c:v>0.60700000000000021</c:v>
                </c:pt>
                <c:pt idx="3833">
                  <c:v>0.60700000000000021</c:v>
                </c:pt>
                <c:pt idx="3834">
                  <c:v>0.60700000000000021</c:v>
                </c:pt>
                <c:pt idx="3835">
                  <c:v>0.60700000000000021</c:v>
                </c:pt>
                <c:pt idx="3836">
                  <c:v>0.60700000000000021</c:v>
                </c:pt>
                <c:pt idx="3837">
                  <c:v>0.60700000000000021</c:v>
                </c:pt>
                <c:pt idx="3838">
                  <c:v>0.60700000000000021</c:v>
                </c:pt>
                <c:pt idx="3839">
                  <c:v>0.60700000000000021</c:v>
                </c:pt>
                <c:pt idx="3840">
                  <c:v>0.60700000000000021</c:v>
                </c:pt>
                <c:pt idx="3841">
                  <c:v>0.60700000000000021</c:v>
                </c:pt>
                <c:pt idx="3842">
                  <c:v>0.60700000000000021</c:v>
                </c:pt>
                <c:pt idx="3843">
                  <c:v>0.60700000000000021</c:v>
                </c:pt>
                <c:pt idx="3844">
                  <c:v>0.60700000000000021</c:v>
                </c:pt>
                <c:pt idx="3845">
                  <c:v>0.60700000000000021</c:v>
                </c:pt>
                <c:pt idx="3846">
                  <c:v>0.60700000000000021</c:v>
                </c:pt>
                <c:pt idx="3847">
                  <c:v>0.60700000000000021</c:v>
                </c:pt>
                <c:pt idx="3848">
                  <c:v>0.60700000000000021</c:v>
                </c:pt>
                <c:pt idx="3849">
                  <c:v>0.60700000000000021</c:v>
                </c:pt>
                <c:pt idx="3850">
                  <c:v>0.60700000000000021</c:v>
                </c:pt>
                <c:pt idx="3851">
                  <c:v>0.60700000000000021</c:v>
                </c:pt>
                <c:pt idx="3852">
                  <c:v>0.60700000000000021</c:v>
                </c:pt>
                <c:pt idx="3853">
                  <c:v>0.60700000000000021</c:v>
                </c:pt>
                <c:pt idx="3854">
                  <c:v>0.60700000000000021</c:v>
                </c:pt>
                <c:pt idx="3855">
                  <c:v>0.60700000000000021</c:v>
                </c:pt>
                <c:pt idx="3856">
                  <c:v>0.60700000000000021</c:v>
                </c:pt>
                <c:pt idx="3857">
                  <c:v>0.60700000000000021</c:v>
                </c:pt>
                <c:pt idx="3858">
                  <c:v>0.60700000000000021</c:v>
                </c:pt>
                <c:pt idx="3859">
                  <c:v>0.60700000000000021</c:v>
                </c:pt>
                <c:pt idx="3860">
                  <c:v>0.60700000000000021</c:v>
                </c:pt>
                <c:pt idx="3861">
                  <c:v>0.60700000000000021</c:v>
                </c:pt>
                <c:pt idx="3862">
                  <c:v>0.60700000000000021</c:v>
                </c:pt>
                <c:pt idx="3863">
                  <c:v>0.60700000000000021</c:v>
                </c:pt>
                <c:pt idx="3864">
                  <c:v>0.60700000000000021</c:v>
                </c:pt>
                <c:pt idx="3865">
                  <c:v>0.60700000000000021</c:v>
                </c:pt>
                <c:pt idx="3866">
                  <c:v>0.61900000000000022</c:v>
                </c:pt>
                <c:pt idx="3867">
                  <c:v>0.63500000000000023</c:v>
                </c:pt>
                <c:pt idx="3868">
                  <c:v>0.63900000000000023</c:v>
                </c:pt>
                <c:pt idx="3869">
                  <c:v>0.64400000000000024</c:v>
                </c:pt>
                <c:pt idx="3870">
                  <c:v>0.64700000000000024</c:v>
                </c:pt>
                <c:pt idx="3871">
                  <c:v>0.65000000000000024</c:v>
                </c:pt>
                <c:pt idx="3872">
                  <c:v>0.65400000000000025</c:v>
                </c:pt>
                <c:pt idx="3873">
                  <c:v>0.65600000000000025</c:v>
                </c:pt>
                <c:pt idx="3874">
                  <c:v>0.65600000000000025</c:v>
                </c:pt>
                <c:pt idx="3875">
                  <c:v>0.65600000000000025</c:v>
                </c:pt>
                <c:pt idx="3876">
                  <c:v>0.65600000000000025</c:v>
                </c:pt>
                <c:pt idx="3877">
                  <c:v>0.65600000000000025</c:v>
                </c:pt>
                <c:pt idx="3878">
                  <c:v>0.65600000000000025</c:v>
                </c:pt>
                <c:pt idx="3879">
                  <c:v>0.65600000000000025</c:v>
                </c:pt>
                <c:pt idx="3880">
                  <c:v>0.65600000000000025</c:v>
                </c:pt>
                <c:pt idx="3881">
                  <c:v>0.65600000000000025</c:v>
                </c:pt>
                <c:pt idx="3882">
                  <c:v>0.65600000000000025</c:v>
                </c:pt>
                <c:pt idx="3883">
                  <c:v>0.65600000000000025</c:v>
                </c:pt>
                <c:pt idx="3884">
                  <c:v>0.65600000000000025</c:v>
                </c:pt>
                <c:pt idx="3885">
                  <c:v>0.65600000000000025</c:v>
                </c:pt>
                <c:pt idx="3886">
                  <c:v>0.65600000000000025</c:v>
                </c:pt>
                <c:pt idx="3887">
                  <c:v>0.65600000000000025</c:v>
                </c:pt>
                <c:pt idx="3888">
                  <c:v>0.65700000000000025</c:v>
                </c:pt>
                <c:pt idx="3889">
                  <c:v>0.65700000000000025</c:v>
                </c:pt>
                <c:pt idx="3890">
                  <c:v>0.65700000000000025</c:v>
                </c:pt>
                <c:pt idx="3891">
                  <c:v>0.65800000000000025</c:v>
                </c:pt>
                <c:pt idx="3892">
                  <c:v>0.65800000000000025</c:v>
                </c:pt>
                <c:pt idx="3893">
                  <c:v>0.65900000000000025</c:v>
                </c:pt>
                <c:pt idx="3894">
                  <c:v>0.65900000000000025</c:v>
                </c:pt>
                <c:pt idx="3895">
                  <c:v>0.65900000000000025</c:v>
                </c:pt>
                <c:pt idx="3896">
                  <c:v>0.65900000000000025</c:v>
                </c:pt>
                <c:pt idx="3897">
                  <c:v>0.65900000000000025</c:v>
                </c:pt>
                <c:pt idx="3898">
                  <c:v>0.65900000000000025</c:v>
                </c:pt>
                <c:pt idx="3899">
                  <c:v>0.65900000000000025</c:v>
                </c:pt>
                <c:pt idx="3900">
                  <c:v>0.65900000000000025</c:v>
                </c:pt>
                <c:pt idx="3901">
                  <c:v>0.65900000000000025</c:v>
                </c:pt>
                <c:pt idx="3902">
                  <c:v>0.65900000000000025</c:v>
                </c:pt>
                <c:pt idx="3903">
                  <c:v>0.66000000000000025</c:v>
                </c:pt>
                <c:pt idx="3904">
                  <c:v>0.65900000000000025</c:v>
                </c:pt>
                <c:pt idx="3905">
                  <c:v>0.66000000000000025</c:v>
                </c:pt>
                <c:pt idx="3906">
                  <c:v>0.66000000000000025</c:v>
                </c:pt>
                <c:pt idx="3907">
                  <c:v>0.66000000000000025</c:v>
                </c:pt>
                <c:pt idx="3908">
                  <c:v>0.66000000000000025</c:v>
                </c:pt>
                <c:pt idx="3909">
                  <c:v>0.66000000000000025</c:v>
                </c:pt>
                <c:pt idx="3910">
                  <c:v>0.66000000000000025</c:v>
                </c:pt>
                <c:pt idx="3911">
                  <c:v>0.66000000000000025</c:v>
                </c:pt>
                <c:pt idx="3912">
                  <c:v>0.66000000000000025</c:v>
                </c:pt>
                <c:pt idx="3913">
                  <c:v>0.66000000000000025</c:v>
                </c:pt>
                <c:pt idx="3914">
                  <c:v>0.66000000000000025</c:v>
                </c:pt>
                <c:pt idx="3915">
                  <c:v>0.66000000000000025</c:v>
                </c:pt>
                <c:pt idx="3916">
                  <c:v>0.66000000000000025</c:v>
                </c:pt>
                <c:pt idx="3917">
                  <c:v>0.66000000000000025</c:v>
                </c:pt>
                <c:pt idx="3918">
                  <c:v>0.66000000000000025</c:v>
                </c:pt>
                <c:pt idx="3919">
                  <c:v>0.66000000000000025</c:v>
                </c:pt>
                <c:pt idx="3920">
                  <c:v>0.66000000000000025</c:v>
                </c:pt>
                <c:pt idx="3921">
                  <c:v>0.66000000000000025</c:v>
                </c:pt>
                <c:pt idx="3922">
                  <c:v>0.66000000000000025</c:v>
                </c:pt>
                <c:pt idx="3923">
                  <c:v>0.66000000000000025</c:v>
                </c:pt>
                <c:pt idx="3924">
                  <c:v>0.66000000000000025</c:v>
                </c:pt>
                <c:pt idx="3925">
                  <c:v>0.66000000000000025</c:v>
                </c:pt>
                <c:pt idx="3926">
                  <c:v>0.66000000000000025</c:v>
                </c:pt>
                <c:pt idx="3927">
                  <c:v>0.66000000000000025</c:v>
                </c:pt>
                <c:pt idx="3928">
                  <c:v>0.66000000000000025</c:v>
                </c:pt>
                <c:pt idx="3929">
                  <c:v>0.66000000000000025</c:v>
                </c:pt>
                <c:pt idx="3930">
                  <c:v>0.66000000000000025</c:v>
                </c:pt>
                <c:pt idx="3931">
                  <c:v>0.66000000000000025</c:v>
                </c:pt>
                <c:pt idx="3932">
                  <c:v>0.66000000000000025</c:v>
                </c:pt>
                <c:pt idx="3933">
                  <c:v>0.66000000000000025</c:v>
                </c:pt>
                <c:pt idx="3934">
                  <c:v>0.66000000000000025</c:v>
                </c:pt>
                <c:pt idx="3935">
                  <c:v>0.66000000000000025</c:v>
                </c:pt>
                <c:pt idx="3936">
                  <c:v>0.66000000000000025</c:v>
                </c:pt>
                <c:pt idx="3937">
                  <c:v>0.66000000000000025</c:v>
                </c:pt>
                <c:pt idx="3938">
                  <c:v>0.66000000000000025</c:v>
                </c:pt>
                <c:pt idx="3939">
                  <c:v>0.66000000000000025</c:v>
                </c:pt>
                <c:pt idx="3940">
                  <c:v>0.66000000000000025</c:v>
                </c:pt>
                <c:pt idx="3941">
                  <c:v>0.66000000000000025</c:v>
                </c:pt>
                <c:pt idx="3942">
                  <c:v>0.66000000000000025</c:v>
                </c:pt>
                <c:pt idx="3943">
                  <c:v>0.66000000000000025</c:v>
                </c:pt>
                <c:pt idx="3944">
                  <c:v>0.66000000000000025</c:v>
                </c:pt>
                <c:pt idx="3945">
                  <c:v>0.66000000000000025</c:v>
                </c:pt>
                <c:pt idx="3946">
                  <c:v>0.66000000000000025</c:v>
                </c:pt>
                <c:pt idx="3947">
                  <c:v>0.66000000000000025</c:v>
                </c:pt>
                <c:pt idx="3948">
                  <c:v>0.66000000000000025</c:v>
                </c:pt>
                <c:pt idx="3949">
                  <c:v>0.66000000000000025</c:v>
                </c:pt>
                <c:pt idx="3950">
                  <c:v>0.66000000000000025</c:v>
                </c:pt>
                <c:pt idx="3951">
                  <c:v>0.66000000000000025</c:v>
                </c:pt>
                <c:pt idx="3952">
                  <c:v>0.66000000000000025</c:v>
                </c:pt>
                <c:pt idx="3953">
                  <c:v>0.66000000000000025</c:v>
                </c:pt>
                <c:pt idx="3954">
                  <c:v>0.66000000000000025</c:v>
                </c:pt>
                <c:pt idx="3955">
                  <c:v>0.66000000000000025</c:v>
                </c:pt>
                <c:pt idx="3956">
                  <c:v>0.66000000000000025</c:v>
                </c:pt>
                <c:pt idx="3957">
                  <c:v>0.66000000000000025</c:v>
                </c:pt>
                <c:pt idx="3958">
                  <c:v>0.66000000000000025</c:v>
                </c:pt>
                <c:pt idx="3959">
                  <c:v>0.66000000000000025</c:v>
                </c:pt>
                <c:pt idx="3960">
                  <c:v>0.66000000000000025</c:v>
                </c:pt>
                <c:pt idx="3961">
                  <c:v>0.66000000000000025</c:v>
                </c:pt>
                <c:pt idx="3962">
                  <c:v>0.66000000000000025</c:v>
                </c:pt>
                <c:pt idx="3963">
                  <c:v>0.66000000000000025</c:v>
                </c:pt>
                <c:pt idx="3964">
                  <c:v>0.66000000000000025</c:v>
                </c:pt>
                <c:pt idx="3965">
                  <c:v>0.66000000000000025</c:v>
                </c:pt>
                <c:pt idx="3966">
                  <c:v>0.66000000000000025</c:v>
                </c:pt>
                <c:pt idx="3967">
                  <c:v>0.66000000000000025</c:v>
                </c:pt>
                <c:pt idx="3968">
                  <c:v>0.66000000000000025</c:v>
                </c:pt>
                <c:pt idx="3969">
                  <c:v>0.66000000000000025</c:v>
                </c:pt>
                <c:pt idx="3970">
                  <c:v>0.66000000000000025</c:v>
                </c:pt>
                <c:pt idx="3971">
                  <c:v>0.66000000000000025</c:v>
                </c:pt>
                <c:pt idx="3972">
                  <c:v>0.66000000000000025</c:v>
                </c:pt>
                <c:pt idx="3973">
                  <c:v>0.66000000000000025</c:v>
                </c:pt>
                <c:pt idx="3974">
                  <c:v>0.66000000000000025</c:v>
                </c:pt>
                <c:pt idx="3975">
                  <c:v>0.66000000000000025</c:v>
                </c:pt>
                <c:pt idx="3976">
                  <c:v>0.66000000000000025</c:v>
                </c:pt>
                <c:pt idx="3977">
                  <c:v>0.66000000000000025</c:v>
                </c:pt>
                <c:pt idx="3978">
                  <c:v>0.66000000000000025</c:v>
                </c:pt>
                <c:pt idx="3979">
                  <c:v>0.66000000000000025</c:v>
                </c:pt>
                <c:pt idx="3980">
                  <c:v>0.66000000000000025</c:v>
                </c:pt>
                <c:pt idx="3981">
                  <c:v>0.66000000000000025</c:v>
                </c:pt>
                <c:pt idx="3982">
                  <c:v>0.66000000000000025</c:v>
                </c:pt>
                <c:pt idx="3983">
                  <c:v>0.66000000000000025</c:v>
                </c:pt>
                <c:pt idx="3984">
                  <c:v>0.66000000000000025</c:v>
                </c:pt>
                <c:pt idx="3985">
                  <c:v>0.66000000000000025</c:v>
                </c:pt>
                <c:pt idx="3986">
                  <c:v>0.66000000000000025</c:v>
                </c:pt>
                <c:pt idx="3987">
                  <c:v>0.66000000000000025</c:v>
                </c:pt>
                <c:pt idx="3988">
                  <c:v>0.66000000000000025</c:v>
                </c:pt>
                <c:pt idx="3989">
                  <c:v>0.66000000000000025</c:v>
                </c:pt>
                <c:pt idx="3990">
                  <c:v>0.66000000000000025</c:v>
                </c:pt>
                <c:pt idx="3991">
                  <c:v>0.66000000000000025</c:v>
                </c:pt>
                <c:pt idx="3992">
                  <c:v>0.66000000000000025</c:v>
                </c:pt>
                <c:pt idx="3993">
                  <c:v>0.66000000000000025</c:v>
                </c:pt>
                <c:pt idx="3994">
                  <c:v>0.66000000000000025</c:v>
                </c:pt>
                <c:pt idx="3995">
                  <c:v>0.66000000000000025</c:v>
                </c:pt>
                <c:pt idx="3996">
                  <c:v>0.66000000000000025</c:v>
                </c:pt>
                <c:pt idx="3997">
                  <c:v>0.66000000000000025</c:v>
                </c:pt>
                <c:pt idx="3998">
                  <c:v>0.65900000000000025</c:v>
                </c:pt>
                <c:pt idx="3999">
                  <c:v>0.66000000000000025</c:v>
                </c:pt>
                <c:pt idx="4000">
                  <c:v>0.66000000000000025</c:v>
                </c:pt>
                <c:pt idx="4001">
                  <c:v>0.65900000000000025</c:v>
                </c:pt>
                <c:pt idx="4002">
                  <c:v>0.65900000000000025</c:v>
                </c:pt>
                <c:pt idx="4003">
                  <c:v>0.66000000000000025</c:v>
                </c:pt>
                <c:pt idx="4004">
                  <c:v>0.65900000000000025</c:v>
                </c:pt>
                <c:pt idx="4005">
                  <c:v>0.65900000000000025</c:v>
                </c:pt>
                <c:pt idx="4006">
                  <c:v>0.65900000000000025</c:v>
                </c:pt>
                <c:pt idx="4007">
                  <c:v>0.65900000000000025</c:v>
                </c:pt>
                <c:pt idx="4008">
                  <c:v>0.65900000000000025</c:v>
                </c:pt>
                <c:pt idx="4009">
                  <c:v>0.65900000000000025</c:v>
                </c:pt>
                <c:pt idx="4010">
                  <c:v>0.65900000000000025</c:v>
                </c:pt>
                <c:pt idx="4011">
                  <c:v>0.65900000000000025</c:v>
                </c:pt>
                <c:pt idx="4012">
                  <c:v>0.65900000000000025</c:v>
                </c:pt>
                <c:pt idx="4013">
                  <c:v>0.65900000000000025</c:v>
                </c:pt>
                <c:pt idx="4014">
                  <c:v>0.65900000000000025</c:v>
                </c:pt>
                <c:pt idx="4015">
                  <c:v>0.65900000000000025</c:v>
                </c:pt>
                <c:pt idx="4016">
                  <c:v>0.65900000000000025</c:v>
                </c:pt>
                <c:pt idx="4017">
                  <c:v>0.65900000000000025</c:v>
                </c:pt>
                <c:pt idx="4018">
                  <c:v>0.65900000000000025</c:v>
                </c:pt>
                <c:pt idx="4019">
                  <c:v>0.65900000000000025</c:v>
                </c:pt>
                <c:pt idx="4020">
                  <c:v>0.65900000000000025</c:v>
                </c:pt>
                <c:pt idx="4021">
                  <c:v>0.65900000000000025</c:v>
                </c:pt>
                <c:pt idx="4022">
                  <c:v>0.65900000000000025</c:v>
                </c:pt>
                <c:pt idx="4023">
                  <c:v>0.65900000000000025</c:v>
                </c:pt>
                <c:pt idx="4024">
                  <c:v>0.65900000000000025</c:v>
                </c:pt>
                <c:pt idx="4025">
                  <c:v>0.65900000000000025</c:v>
                </c:pt>
                <c:pt idx="4026">
                  <c:v>0.65900000000000025</c:v>
                </c:pt>
                <c:pt idx="4027">
                  <c:v>0.65900000000000025</c:v>
                </c:pt>
                <c:pt idx="4028">
                  <c:v>0.65900000000000025</c:v>
                </c:pt>
                <c:pt idx="4029">
                  <c:v>0.65900000000000025</c:v>
                </c:pt>
                <c:pt idx="4030">
                  <c:v>0.65900000000000025</c:v>
                </c:pt>
                <c:pt idx="4031">
                  <c:v>0.65900000000000025</c:v>
                </c:pt>
                <c:pt idx="4032">
                  <c:v>0.65900000000000025</c:v>
                </c:pt>
                <c:pt idx="4033">
                  <c:v>0.65900000000000025</c:v>
                </c:pt>
                <c:pt idx="4034">
                  <c:v>0.65900000000000025</c:v>
                </c:pt>
                <c:pt idx="4035">
                  <c:v>0.65900000000000025</c:v>
                </c:pt>
                <c:pt idx="4036">
                  <c:v>0.65900000000000025</c:v>
                </c:pt>
                <c:pt idx="4037">
                  <c:v>0.65900000000000025</c:v>
                </c:pt>
                <c:pt idx="4038">
                  <c:v>0.65900000000000025</c:v>
                </c:pt>
                <c:pt idx="4039">
                  <c:v>0.65900000000000025</c:v>
                </c:pt>
                <c:pt idx="4040">
                  <c:v>0.65900000000000025</c:v>
                </c:pt>
                <c:pt idx="4041">
                  <c:v>0.65900000000000025</c:v>
                </c:pt>
                <c:pt idx="4042">
                  <c:v>0.65900000000000025</c:v>
                </c:pt>
                <c:pt idx="4043">
                  <c:v>0.65900000000000025</c:v>
                </c:pt>
                <c:pt idx="4044">
                  <c:v>0.65900000000000025</c:v>
                </c:pt>
                <c:pt idx="4045">
                  <c:v>0.65900000000000025</c:v>
                </c:pt>
                <c:pt idx="4046">
                  <c:v>0.65900000000000025</c:v>
                </c:pt>
                <c:pt idx="4047">
                  <c:v>0.65900000000000025</c:v>
                </c:pt>
                <c:pt idx="4048">
                  <c:v>0.65900000000000025</c:v>
                </c:pt>
                <c:pt idx="4049">
                  <c:v>0.65900000000000025</c:v>
                </c:pt>
                <c:pt idx="4050">
                  <c:v>0.65900000000000025</c:v>
                </c:pt>
                <c:pt idx="4051">
                  <c:v>0.65900000000000025</c:v>
                </c:pt>
                <c:pt idx="4052">
                  <c:v>0.65900000000000025</c:v>
                </c:pt>
                <c:pt idx="4053">
                  <c:v>0.65900000000000025</c:v>
                </c:pt>
                <c:pt idx="4054">
                  <c:v>0.65900000000000025</c:v>
                </c:pt>
                <c:pt idx="4055">
                  <c:v>0.65900000000000025</c:v>
                </c:pt>
                <c:pt idx="4056">
                  <c:v>0.65900000000000025</c:v>
                </c:pt>
                <c:pt idx="4057">
                  <c:v>0.65900000000000025</c:v>
                </c:pt>
                <c:pt idx="4058">
                  <c:v>0.65900000000000025</c:v>
                </c:pt>
                <c:pt idx="4059">
                  <c:v>0.65900000000000025</c:v>
                </c:pt>
                <c:pt idx="4060">
                  <c:v>0.65900000000000025</c:v>
                </c:pt>
                <c:pt idx="4061">
                  <c:v>0.65900000000000025</c:v>
                </c:pt>
                <c:pt idx="4062">
                  <c:v>0.65900000000000025</c:v>
                </c:pt>
                <c:pt idx="4063">
                  <c:v>0.65900000000000025</c:v>
                </c:pt>
                <c:pt idx="4064">
                  <c:v>0.65900000000000025</c:v>
                </c:pt>
                <c:pt idx="4065">
                  <c:v>0.65900000000000025</c:v>
                </c:pt>
                <c:pt idx="4066">
                  <c:v>0.65900000000000025</c:v>
                </c:pt>
                <c:pt idx="4067">
                  <c:v>0.65900000000000025</c:v>
                </c:pt>
                <c:pt idx="4068">
                  <c:v>0.65900000000000025</c:v>
                </c:pt>
                <c:pt idx="4069">
                  <c:v>0.65900000000000025</c:v>
                </c:pt>
                <c:pt idx="4070">
                  <c:v>0.65900000000000025</c:v>
                </c:pt>
                <c:pt idx="4071">
                  <c:v>0.65900000000000025</c:v>
                </c:pt>
                <c:pt idx="4072">
                  <c:v>0.65900000000000025</c:v>
                </c:pt>
                <c:pt idx="4073">
                  <c:v>0.65900000000000025</c:v>
                </c:pt>
                <c:pt idx="4074">
                  <c:v>0.65900000000000025</c:v>
                </c:pt>
                <c:pt idx="4075">
                  <c:v>0.65900000000000025</c:v>
                </c:pt>
                <c:pt idx="4076">
                  <c:v>0.65900000000000025</c:v>
                </c:pt>
                <c:pt idx="4077">
                  <c:v>0.65900000000000025</c:v>
                </c:pt>
                <c:pt idx="4078">
                  <c:v>0.65900000000000025</c:v>
                </c:pt>
                <c:pt idx="4079">
                  <c:v>0.65900000000000025</c:v>
                </c:pt>
                <c:pt idx="4080">
                  <c:v>0.65900000000000025</c:v>
                </c:pt>
                <c:pt idx="4081">
                  <c:v>0.65900000000000025</c:v>
                </c:pt>
                <c:pt idx="4082">
                  <c:v>0.65900000000000025</c:v>
                </c:pt>
                <c:pt idx="4083">
                  <c:v>0.65900000000000025</c:v>
                </c:pt>
                <c:pt idx="4084">
                  <c:v>0.65900000000000025</c:v>
                </c:pt>
                <c:pt idx="4085">
                  <c:v>0.65900000000000025</c:v>
                </c:pt>
                <c:pt idx="4086">
                  <c:v>0.65900000000000025</c:v>
                </c:pt>
                <c:pt idx="4087">
                  <c:v>0.65900000000000025</c:v>
                </c:pt>
                <c:pt idx="4088">
                  <c:v>0.65900000000000025</c:v>
                </c:pt>
                <c:pt idx="4089">
                  <c:v>0.65900000000000025</c:v>
                </c:pt>
                <c:pt idx="4090">
                  <c:v>0.65900000000000025</c:v>
                </c:pt>
                <c:pt idx="4091">
                  <c:v>0.65900000000000025</c:v>
                </c:pt>
                <c:pt idx="4092">
                  <c:v>0.65900000000000025</c:v>
                </c:pt>
                <c:pt idx="4093">
                  <c:v>0.65900000000000025</c:v>
                </c:pt>
                <c:pt idx="4094">
                  <c:v>0.65900000000000025</c:v>
                </c:pt>
                <c:pt idx="4095">
                  <c:v>0.65900000000000025</c:v>
                </c:pt>
                <c:pt idx="4096">
                  <c:v>0.65900000000000025</c:v>
                </c:pt>
                <c:pt idx="4097">
                  <c:v>0.65900000000000025</c:v>
                </c:pt>
                <c:pt idx="4098">
                  <c:v>0.65900000000000025</c:v>
                </c:pt>
                <c:pt idx="4099">
                  <c:v>0.65900000000000025</c:v>
                </c:pt>
                <c:pt idx="4100">
                  <c:v>0.65900000000000025</c:v>
                </c:pt>
                <c:pt idx="4101">
                  <c:v>0.65900000000000025</c:v>
                </c:pt>
                <c:pt idx="4102">
                  <c:v>0.65900000000000025</c:v>
                </c:pt>
                <c:pt idx="4103">
                  <c:v>0.65900000000000025</c:v>
                </c:pt>
                <c:pt idx="4104">
                  <c:v>0.65900000000000025</c:v>
                </c:pt>
                <c:pt idx="4105">
                  <c:v>0.65900000000000025</c:v>
                </c:pt>
                <c:pt idx="4106">
                  <c:v>0.65900000000000025</c:v>
                </c:pt>
                <c:pt idx="4107">
                  <c:v>0.65900000000000025</c:v>
                </c:pt>
                <c:pt idx="4108">
                  <c:v>0.65900000000000025</c:v>
                </c:pt>
                <c:pt idx="4109">
                  <c:v>0.65900000000000025</c:v>
                </c:pt>
                <c:pt idx="4110">
                  <c:v>0.65900000000000025</c:v>
                </c:pt>
                <c:pt idx="4111">
                  <c:v>0.65900000000000025</c:v>
                </c:pt>
                <c:pt idx="4112">
                  <c:v>0.65900000000000025</c:v>
                </c:pt>
                <c:pt idx="4113">
                  <c:v>0.65900000000000025</c:v>
                </c:pt>
                <c:pt idx="4114">
                  <c:v>0.65900000000000025</c:v>
                </c:pt>
                <c:pt idx="4115">
                  <c:v>0.65900000000000025</c:v>
                </c:pt>
                <c:pt idx="4116">
                  <c:v>0.65900000000000025</c:v>
                </c:pt>
                <c:pt idx="4117">
                  <c:v>0.65900000000000025</c:v>
                </c:pt>
                <c:pt idx="4118">
                  <c:v>0.65900000000000025</c:v>
                </c:pt>
                <c:pt idx="4119">
                  <c:v>0.65900000000000025</c:v>
                </c:pt>
                <c:pt idx="4120">
                  <c:v>0.65900000000000025</c:v>
                </c:pt>
                <c:pt idx="4121">
                  <c:v>0.65900000000000025</c:v>
                </c:pt>
                <c:pt idx="4122">
                  <c:v>0.65900000000000025</c:v>
                </c:pt>
                <c:pt idx="4123">
                  <c:v>0.65900000000000025</c:v>
                </c:pt>
                <c:pt idx="4124">
                  <c:v>0.65900000000000025</c:v>
                </c:pt>
                <c:pt idx="4125">
                  <c:v>0.65900000000000025</c:v>
                </c:pt>
                <c:pt idx="4126">
                  <c:v>0.65900000000000025</c:v>
                </c:pt>
                <c:pt idx="4127">
                  <c:v>0.65900000000000025</c:v>
                </c:pt>
                <c:pt idx="4128">
                  <c:v>0.65900000000000025</c:v>
                </c:pt>
                <c:pt idx="4129">
                  <c:v>0.65900000000000025</c:v>
                </c:pt>
                <c:pt idx="4130">
                  <c:v>0.65900000000000025</c:v>
                </c:pt>
                <c:pt idx="4131">
                  <c:v>0.65900000000000025</c:v>
                </c:pt>
                <c:pt idx="4132">
                  <c:v>0.65900000000000025</c:v>
                </c:pt>
                <c:pt idx="4133">
                  <c:v>0.65900000000000025</c:v>
                </c:pt>
                <c:pt idx="4134">
                  <c:v>0.65900000000000025</c:v>
                </c:pt>
                <c:pt idx="4135">
                  <c:v>0.65900000000000025</c:v>
                </c:pt>
                <c:pt idx="4136">
                  <c:v>0.65900000000000025</c:v>
                </c:pt>
                <c:pt idx="4137">
                  <c:v>0.65900000000000025</c:v>
                </c:pt>
                <c:pt idx="4138">
                  <c:v>0.65900000000000025</c:v>
                </c:pt>
                <c:pt idx="4139">
                  <c:v>0.65900000000000025</c:v>
                </c:pt>
                <c:pt idx="4140">
                  <c:v>0.65900000000000025</c:v>
                </c:pt>
                <c:pt idx="4141">
                  <c:v>0.65900000000000025</c:v>
                </c:pt>
                <c:pt idx="4142">
                  <c:v>0.65900000000000025</c:v>
                </c:pt>
                <c:pt idx="4143">
                  <c:v>0.65900000000000025</c:v>
                </c:pt>
                <c:pt idx="4144">
                  <c:v>0.65900000000000025</c:v>
                </c:pt>
                <c:pt idx="4145">
                  <c:v>0.65900000000000025</c:v>
                </c:pt>
                <c:pt idx="4146">
                  <c:v>0.65900000000000025</c:v>
                </c:pt>
                <c:pt idx="4147">
                  <c:v>0.65900000000000025</c:v>
                </c:pt>
                <c:pt idx="4148">
                  <c:v>0.65900000000000025</c:v>
                </c:pt>
                <c:pt idx="4149">
                  <c:v>0.65900000000000025</c:v>
                </c:pt>
                <c:pt idx="4150">
                  <c:v>0.65900000000000025</c:v>
                </c:pt>
                <c:pt idx="4151">
                  <c:v>0.65900000000000025</c:v>
                </c:pt>
                <c:pt idx="4152">
                  <c:v>0.65900000000000025</c:v>
                </c:pt>
                <c:pt idx="4153">
                  <c:v>0.65900000000000025</c:v>
                </c:pt>
                <c:pt idx="4154">
                  <c:v>0.66000000000000025</c:v>
                </c:pt>
                <c:pt idx="4155">
                  <c:v>0.67600000000000038</c:v>
                </c:pt>
                <c:pt idx="4156">
                  <c:v>0.68800000000000017</c:v>
                </c:pt>
                <c:pt idx="4157">
                  <c:v>0.69600000000000017</c:v>
                </c:pt>
                <c:pt idx="4158">
                  <c:v>0.70100000000000018</c:v>
                </c:pt>
                <c:pt idx="4159">
                  <c:v>0.70400000000000018</c:v>
                </c:pt>
                <c:pt idx="4160">
                  <c:v>0.70800000000000018</c:v>
                </c:pt>
                <c:pt idx="4161">
                  <c:v>0.71100000000000019</c:v>
                </c:pt>
                <c:pt idx="4162">
                  <c:v>0.71500000000000019</c:v>
                </c:pt>
                <c:pt idx="4163">
                  <c:v>0.71700000000000019</c:v>
                </c:pt>
                <c:pt idx="4164">
                  <c:v>0.71700000000000019</c:v>
                </c:pt>
                <c:pt idx="4165">
                  <c:v>0.71700000000000019</c:v>
                </c:pt>
                <c:pt idx="4166">
                  <c:v>0.71700000000000019</c:v>
                </c:pt>
                <c:pt idx="4167">
                  <c:v>0.71700000000000019</c:v>
                </c:pt>
                <c:pt idx="4168">
                  <c:v>0.71800000000000019</c:v>
                </c:pt>
                <c:pt idx="4169">
                  <c:v>0.71800000000000019</c:v>
                </c:pt>
                <c:pt idx="4170">
                  <c:v>0.71700000000000019</c:v>
                </c:pt>
                <c:pt idx="4171">
                  <c:v>0.71700000000000019</c:v>
                </c:pt>
                <c:pt idx="4172">
                  <c:v>0.71700000000000019</c:v>
                </c:pt>
                <c:pt idx="4173">
                  <c:v>0.71700000000000019</c:v>
                </c:pt>
                <c:pt idx="4174">
                  <c:v>0.71700000000000019</c:v>
                </c:pt>
                <c:pt idx="4175">
                  <c:v>0.71800000000000019</c:v>
                </c:pt>
                <c:pt idx="4176">
                  <c:v>0.71800000000000019</c:v>
                </c:pt>
                <c:pt idx="4177">
                  <c:v>0.71700000000000019</c:v>
                </c:pt>
                <c:pt idx="4178">
                  <c:v>0.71800000000000019</c:v>
                </c:pt>
                <c:pt idx="4179">
                  <c:v>0.71700000000000019</c:v>
                </c:pt>
                <c:pt idx="4180">
                  <c:v>0.71700000000000019</c:v>
                </c:pt>
                <c:pt idx="4181">
                  <c:v>0.71700000000000019</c:v>
                </c:pt>
                <c:pt idx="4182">
                  <c:v>0.71800000000000019</c:v>
                </c:pt>
                <c:pt idx="4183">
                  <c:v>0.71700000000000019</c:v>
                </c:pt>
                <c:pt idx="4184">
                  <c:v>0.71700000000000019</c:v>
                </c:pt>
                <c:pt idx="4185">
                  <c:v>0.71700000000000019</c:v>
                </c:pt>
                <c:pt idx="4186">
                  <c:v>0.71700000000000019</c:v>
                </c:pt>
                <c:pt idx="4187">
                  <c:v>0.71700000000000019</c:v>
                </c:pt>
                <c:pt idx="4188">
                  <c:v>0.71800000000000019</c:v>
                </c:pt>
                <c:pt idx="4189">
                  <c:v>0.71700000000000019</c:v>
                </c:pt>
                <c:pt idx="4190">
                  <c:v>0.71800000000000019</c:v>
                </c:pt>
                <c:pt idx="4191">
                  <c:v>0.71800000000000019</c:v>
                </c:pt>
                <c:pt idx="4192">
                  <c:v>0.71800000000000019</c:v>
                </c:pt>
                <c:pt idx="4193">
                  <c:v>0.71800000000000019</c:v>
                </c:pt>
                <c:pt idx="4194">
                  <c:v>0.71800000000000019</c:v>
                </c:pt>
                <c:pt idx="4195">
                  <c:v>0.71800000000000019</c:v>
                </c:pt>
                <c:pt idx="4196">
                  <c:v>0.71800000000000019</c:v>
                </c:pt>
                <c:pt idx="4197">
                  <c:v>0.71800000000000019</c:v>
                </c:pt>
                <c:pt idx="4198">
                  <c:v>0.71800000000000019</c:v>
                </c:pt>
                <c:pt idx="4199">
                  <c:v>0.71800000000000019</c:v>
                </c:pt>
                <c:pt idx="4200">
                  <c:v>0.71800000000000019</c:v>
                </c:pt>
                <c:pt idx="4201">
                  <c:v>0.71800000000000019</c:v>
                </c:pt>
                <c:pt idx="4202">
                  <c:v>0.71800000000000019</c:v>
                </c:pt>
                <c:pt idx="4203">
                  <c:v>0.71800000000000019</c:v>
                </c:pt>
                <c:pt idx="4204">
                  <c:v>0.71800000000000019</c:v>
                </c:pt>
                <c:pt idx="4205">
                  <c:v>0.71800000000000019</c:v>
                </c:pt>
                <c:pt idx="4206">
                  <c:v>0.71800000000000019</c:v>
                </c:pt>
                <c:pt idx="4207">
                  <c:v>0.71800000000000019</c:v>
                </c:pt>
                <c:pt idx="4208">
                  <c:v>0.71800000000000019</c:v>
                </c:pt>
                <c:pt idx="4209">
                  <c:v>0.71800000000000019</c:v>
                </c:pt>
                <c:pt idx="4210">
                  <c:v>0.71800000000000019</c:v>
                </c:pt>
                <c:pt idx="4211">
                  <c:v>0.71800000000000019</c:v>
                </c:pt>
                <c:pt idx="4212">
                  <c:v>0.71800000000000019</c:v>
                </c:pt>
                <c:pt idx="4213">
                  <c:v>0.71800000000000019</c:v>
                </c:pt>
                <c:pt idx="4214">
                  <c:v>0.71800000000000019</c:v>
                </c:pt>
                <c:pt idx="4215">
                  <c:v>0.71800000000000019</c:v>
                </c:pt>
                <c:pt idx="4216">
                  <c:v>0.71800000000000019</c:v>
                </c:pt>
                <c:pt idx="4217">
                  <c:v>0.71800000000000019</c:v>
                </c:pt>
                <c:pt idx="4218">
                  <c:v>0.71800000000000019</c:v>
                </c:pt>
                <c:pt idx="4219">
                  <c:v>0.71800000000000019</c:v>
                </c:pt>
                <c:pt idx="4220">
                  <c:v>0.71800000000000019</c:v>
                </c:pt>
                <c:pt idx="4221">
                  <c:v>0.71800000000000019</c:v>
                </c:pt>
                <c:pt idx="4222">
                  <c:v>0.71800000000000019</c:v>
                </c:pt>
                <c:pt idx="4223">
                  <c:v>0.71800000000000019</c:v>
                </c:pt>
                <c:pt idx="4224">
                  <c:v>0.71800000000000019</c:v>
                </c:pt>
                <c:pt idx="4225">
                  <c:v>0.71800000000000019</c:v>
                </c:pt>
                <c:pt idx="4226">
                  <c:v>0.71800000000000019</c:v>
                </c:pt>
                <c:pt idx="4227">
                  <c:v>0.71800000000000019</c:v>
                </c:pt>
                <c:pt idx="4228">
                  <c:v>0.71800000000000019</c:v>
                </c:pt>
                <c:pt idx="4229">
                  <c:v>0.71800000000000019</c:v>
                </c:pt>
                <c:pt idx="4230">
                  <c:v>0.71800000000000019</c:v>
                </c:pt>
                <c:pt idx="4231">
                  <c:v>0.71800000000000019</c:v>
                </c:pt>
                <c:pt idx="4232">
                  <c:v>0.71800000000000019</c:v>
                </c:pt>
                <c:pt idx="4233">
                  <c:v>0.71800000000000019</c:v>
                </c:pt>
                <c:pt idx="4234">
                  <c:v>0.71800000000000019</c:v>
                </c:pt>
                <c:pt idx="4235">
                  <c:v>0.71800000000000019</c:v>
                </c:pt>
                <c:pt idx="4236">
                  <c:v>0.71800000000000019</c:v>
                </c:pt>
                <c:pt idx="4237">
                  <c:v>0.71800000000000019</c:v>
                </c:pt>
                <c:pt idx="4238">
                  <c:v>0.71800000000000019</c:v>
                </c:pt>
                <c:pt idx="4239">
                  <c:v>0.71800000000000019</c:v>
                </c:pt>
                <c:pt idx="4240">
                  <c:v>0.71800000000000019</c:v>
                </c:pt>
                <c:pt idx="4241">
                  <c:v>0.71800000000000019</c:v>
                </c:pt>
                <c:pt idx="4242">
                  <c:v>0.71800000000000019</c:v>
                </c:pt>
                <c:pt idx="4243">
                  <c:v>0.71800000000000019</c:v>
                </c:pt>
                <c:pt idx="4244">
                  <c:v>0.71800000000000019</c:v>
                </c:pt>
                <c:pt idx="4245">
                  <c:v>0.71800000000000019</c:v>
                </c:pt>
                <c:pt idx="4246">
                  <c:v>0.71800000000000019</c:v>
                </c:pt>
                <c:pt idx="4247">
                  <c:v>0.71800000000000019</c:v>
                </c:pt>
                <c:pt idx="4248">
                  <c:v>0.71800000000000019</c:v>
                </c:pt>
                <c:pt idx="4249">
                  <c:v>0.71800000000000019</c:v>
                </c:pt>
                <c:pt idx="4250">
                  <c:v>0.71800000000000019</c:v>
                </c:pt>
                <c:pt idx="4251">
                  <c:v>0.71800000000000019</c:v>
                </c:pt>
                <c:pt idx="4252">
                  <c:v>0.71800000000000019</c:v>
                </c:pt>
                <c:pt idx="4253">
                  <c:v>0.71800000000000019</c:v>
                </c:pt>
                <c:pt idx="4254">
                  <c:v>0.71800000000000019</c:v>
                </c:pt>
                <c:pt idx="4255">
                  <c:v>0.71800000000000019</c:v>
                </c:pt>
                <c:pt idx="4256">
                  <c:v>0.71800000000000019</c:v>
                </c:pt>
                <c:pt idx="4257">
                  <c:v>0.71800000000000019</c:v>
                </c:pt>
                <c:pt idx="4258">
                  <c:v>0.71800000000000019</c:v>
                </c:pt>
                <c:pt idx="4259">
                  <c:v>0.71800000000000019</c:v>
                </c:pt>
                <c:pt idx="4260">
                  <c:v>0.71800000000000019</c:v>
                </c:pt>
                <c:pt idx="4261">
                  <c:v>0.71800000000000019</c:v>
                </c:pt>
                <c:pt idx="4262">
                  <c:v>0.71800000000000019</c:v>
                </c:pt>
                <c:pt idx="4263">
                  <c:v>0.71800000000000019</c:v>
                </c:pt>
                <c:pt idx="4264">
                  <c:v>0.71800000000000019</c:v>
                </c:pt>
                <c:pt idx="4265">
                  <c:v>0.71800000000000019</c:v>
                </c:pt>
                <c:pt idx="4266">
                  <c:v>0.71800000000000019</c:v>
                </c:pt>
                <c:pt idx="4267">
                  <c:v>0.71800000000000019</c:v>
                </c:pt>
                <c:pt idx="4268">
                  <c:v>0.71800000000000019</c:v>
                </c:pt>
                <c:pt idx="4269">
                  <c:v>0.71800000000000019</c:v>
                </c:pt>
                <c:pt idx="4270">
                  <c:v>0.71800000000000019</c:v>
                </c:pt>
                <c:pt idx="4271">
                  <c:v>0.71800000000000019</c:v>
                </c:pt>
                <c:pt idx="4272">
                  <c:v>0.71800000000000019</c:v>
                </c:pt>
                <c:pt idx="4273">
                  <c:v>0.71800000000000019</c:v>
                </c:pt>
                <c:pt idx="4274">
                  <c:v>0.71800000000000019</c:v>
                </c:pt>
                <c:pt idx="4275">
                  <c:v>0.71800000000000019</c:v>
                </c:pt>
                <c:pt idx="4276">
                  <c:v>0.71800000000000019</c:v>
                </c:pt>
                <c:pt idx="4277">
                  <c:v>0.71800000000000019</c:v>
                </c:pt>
                <c:pt idx="4278">
                  <c:v>0.71800000000000019</c:v>
                </c:pt>
                <c:pt idx="4279">
                  <c:v>0.71800000000000019</c:v>
                </c:pt>
                <c:pt idx="4280">
                  <c:v>0.71800000000000019</c:v>
                </c:pt>
                <c:pt idx="4281">
                  <c:v>0.71800000000000019</c:v>
                </c:pt>
                <c:pt idx="4282">
                  <c:v>0.71800000000000019</c:v>
                </c:pt>
                <c:pt idx="4283">
                  <c:v>0.71800000000000019</c:v>
                </c:pt>
                <c:pt idx="4284">
                  <c:v>0.71800000000000019</c:v>
                </c:pt>
                <c:pt idx="4285">
                  <c:v>0.71800000000000019</c:v>
                </c:pt>
                <c:pt idx="4286">
                  <c:v>0.71800000000000019</c:v>
                </c:pt>
                <c:pt idx="4287">
                  <c:v>0.71800000000000019</c:v>
                </c:pt>
                <c:pt idx="4288">
                  <c:v>0.71800000000000019</c:v>
                </c:pt>
                <c:pt idx="4289">
                  <c:v>0.71800000000000019</c:v>
                </c:pt>
                <c:pt idx="4290">
                  <c:v>0.71800000000000019</c:v>
                </c:pt>
                <c:pt idx="4291">
                  <c:v>0.71800000000000019</c:v>
                </c:pt>
                <c:pt idx="4292">
                  <c:v>0.71800000000000019</c:v>
                </c:pt>
                <c:pt idx="4293">
                  <c:v>0.71800000000000019</c:v>
                </c:pt>
                <c:pt idx="4294">
                  <c:v>0.71800000000000019</c:v>
                </c:pt>
                <c:pt idx="4295">
                  <c:v>0.71800000000000019</c:v>
                </c:pt>
                <c:pt idx="4296">
                  <c:v>0.71800000000000019</c:v>
                </c:pt>
                <c:pt idx="4297">
                  <c:v>0.71800000000000019</c:v>
                </c:pt>
                <c:pt idx="4298">
                  <c:v>0.71800000000000019</c:v>
                </c:pt>
                <c:pt idx="4299">
                  <c:v>0.71800000000000019</c:v>
                </c:pt>
                <c:pt idx="4300">
                  <c:v>0.71800000000000019</c:v>
                </c:pt>
                <c:pt idx="4301">
                  <c:v>0.71800000000000019</c:v>
                </c:pt>
                <c:pt idx="4302">
                  <c:v>0.71800000000000019</c:v>
                </c:pt>
                <c:pt idx="4303">
                  <c:v>0.71800000000000019</c:v>
                </c:pt>
                <c:pt idx="4304">
                  <c:v>0.71800000000000019</c:v>
                </c:pt>
                <c:pt idx="4305">
                  <c:v>0.71800000000000019</c:v>
                </c:pt>
                <c:pt idx="4306">
                  <c:v>0.71800000000000019</c:v>
                </c:pt>
                <c:pt idx="4307">
                  <c:v>0.71800000000000019</c:v>
                </c:pt>
                <c:pt idx="4308">
                  <c:v>0.71800000000000019</c:v>
                </c:pt>
                <c:pt idx="4309">
                  <c:v>0.71800000000000019</c:v>
                </c:pt>
                <c:pt idx="4310">
                  <c:v>0.71800000000000019</c:v>
                </c:pt>
                <c:pt idx="4311">
                  <c:v>0.71800000000000019</c:v>
                </c:pt>
                <c:pt idx="4312">
                  <c:v>0.71800000000000019</c:v>
                </c:pt>
                <c:pt idx="4313">
                  <c:v>0.71800000000000019</c:v>
                </c:pt>
                <c:pt idx="4314">
                  <c:v>0.71800000000000019</c:v>
                </c:pt>
                <c:pt idx="4315">
                  <c:v>0.71800000000000019</c:v>
                </c:pt>
                <c:pt idx="4316">
                  <c:v>0.71800000000000019</c:v>
                </c:pt>
                <c:pt idx="4317">
                  <c:v>0.71800000000000019</c:v>
                </c:pt>
                <c:pt idx="4318">
                  <c:v>0.71800000000000019</c:v>
                </c:pt>
                <c:pt idx="4319">
                  <c:v>0.71900000000000019</c:v>
                </c:pt>
                <c:pt idx="4320">
                  <c:v>0.7200000000000002</c:v>
                </c:pt>
                <c:pt idx="4321">
                  <c:v>0.7200000000000002</c:v>
                </c:pt>
                <c:pt idx="4322">
                  <c:v>0.7200000000000002</c:v>
                </c:pt>
                <c:pt idx="4323">
                  <c:v>0.7200000000000002</c:v>
                </c:pt>
                <c:pt idx="4324">
                  <c:v>0.7200000000000002</c:v>
                </c:pt>
                <c:pt idx="4325">
                  <c:v>0.7200000000000002</c:v>
                </c:pt>
                <c:pt idx="4326">
                  <c:v>0.7200000000000002</c:v>
                </c:pt>
                <c:pt idx="4327">
                  <c:v>0.7200000000000002</c:v>
                </c:pt>
                <c:pt idx="4328">
                  <c:v>0.7200000000000002</c:v>
                </c:pt>
                <c:pt idx="4329">
                  <c:v>0.7210000000000002</c:v>
                </c:pt>
                <c:pt idx="4330">
                  <c:v>0.7200000000000002</c:v>
                </c:pt>
                <c:pt idx="4331">
                  <c:v>0.7200000000000002</c:v>
                </c:pt>
                <c:pt idx="4332">
                  <c:v>0.7200000000000002</c:v>
                </c:pt>
                <c:pt idx="4333">
                  <c:v>0.7210000000000002</c:v>
                </c:pt>
                <c:pt idx="4334">
                  <c:v>0.7210000000000002</c:v>
                </c:pt>
                <c:pt idx="4335">
                  <c:v>0.7200000000000002</c:v>
                </c:pt>
                <c:pt idx="4336">
                  <c:v>0.7210000000000002</c:v>
                </c:pt>
                <c:pt idx="4337">
                  <c:v>0.7210000000000002</c:v>
                </c:pt>
                <c:pt idx="4338">
                  <c:v>0.7210000000000002</c:v>
                </c:pt>
                <c:pt idx="4339">
                  <c:v>0.7210000000000002</c:v>
                </c:pt>
                <c:pt idx="4340">
                  <c:v>0.7210000000000002</c:v>
                </c:pt>
                <c:pt idx="4341">
                  <c:v>0.7210000000000002</c:v>
                </c:pt>
                <c:pt idx="4342">
                  <c:v>0.7210000000000002</c:v>
                </c:pt>
                <c:pt idx="4343">
                  <c:v>0.7210000000000002</c:v>
                </c:pt>
                <c:pt idx="4344">
                  <c:v>0.7210000000000002</c:v>
                </c:pt>
                <c:pt idx="4345">
                  <c:v>0.7210000000000002</c:v>
                </c:pt>
                <c:pt idx="4346">
                  <c:v>0.7210000000000002</c:v>
                </c:pt>
                <c:pt idx="4347">
                  <c:v>0.7210000000000002</c:v>
                </c:pt>
                <c:pt idx="4348">
                  <c:v>0.7210000000000002</c:v>
                </c:pt>
                <c:pt idx="4349">
                  <c:v>0.7210000000000002</c:v>
                </c:pt>
                <c:pt idx="4350">
                  <c:v>0.7210000000000002</c:v>
                </c:pt>
                <c:pt idx="4351">
                  <c:v>0.7210000000000002</c:v>
                </c:pt>
                <c:pt idx="4352">
                  <c:v>0.7210000000000002</c:v>
                </c:pt>
                <c:pt idx="4353">
                  <c:v>0.7210000000000002</c:v>
                </c:pt>
                <c:pt idx="4354">
                  <c:v>0.7210000000000002</c:v>
                </c:pt>
                <c:pt idx="4355">
                  <c:v>0.7210000000000002</c:v>
                </c:pt>
                <c:pt idx="4356">
                  <c:v>0.7210000000000002</c:v>
                </c:pt>
                <c:pt idx="4357">
                  <c:v>0.7210000000000002</c:v>
                </c:pt>
                <c:pt idx="4358">
                  <c:v>0.7210000000000002</c:v>
                </c:pt>
                <c:pt idx="4359">
                  <c:v>0.7210000000000002</c:v>
                </c:pt>
                <c:pt idx="4360">
                  <c:v>0.7210000000000002</c:v>
                </c:pt>
                <c:pt idx="4361">
                  <c:v>0.7210000000000002</c:v>
                </c:pt>
                <c:pt idx="4362">
                  <c:v>0.7210000000000002</c:v>
                </c:pt>
                <c:pt idx="4363">
                  <c:v>0.7210000000000002</c:v>
                </c:pt>
                <c:pt idx="4364">
                  <c:v>0.7210000000000002</c:v>
                </c:pt>
                <c:pt idx="4365">
                  <c:v>0.7210000000000002</c:v>
                </c:pt>
                <c:pt idx="4366">
                  <c:v>0.7210000000000002</c:v>
                </c:pt>
                <c:pt idx="4367">
                  <c:v>0.7210000000000002</c:v>
                </c:pt>
                <c:pt idx="4368">
                  <c:v>0.7210000000000002</c:v>
                </c:pt>
                <c:pt idx="4369">
                  <c:v>0.7210000000000002</c:v>
                </c:pt>
                <c:pt idx="4370">
                  <c:v>0.7210000000000002</c:v>
                </c:pt>
                <c:pt idx="4371">
                  <c:v>0.7210000000000002</c:v>
                </c:pt>
                <c:pt idx="4372">
                  <c:v>0.7210000000000002</c:v>
                </c:pt>
                <c:pt idx="4373">
                  <c:v>0.7210000000000002</c:v>
                </c:pt>
                <c:pt idx="4374">
                  <c:v>0.7210000000000002</c:v>
                </c:pt>
                <c:pt idx="4375">
                  <c:v>0.7210000000000002</c:v>
                </c:pt>
                <c:pt idx="4376">
                  <c:v>0.7210000000000002</c:v>
                </c:pt>
                <c:pt idx="4377">
                  <c:v>0.7210000000000002</c:v>
                </c:pt>
                <c:pt idx="4378">
                  <c:v>0.7210000000000002</c:v>
                </c:pt>
                <c:pt idx="4379">
                  <c:v>0.7210000000000002</c:v>
                </c:pt>
                <c:pt idx="4380">
                  <c:v>0.7210000000000002</c:v>
                </c:pt>
                <c:pt idx="4381">
                  <c:v>0.7210000000000002</c:v>
                </c:pt>
                <c:pt idx="4382">
                  <c:v>0.7210000000000002</c:v>
                </c:pt>
                <c:pt idx="4383">
                  <c:v>0.7210000000000002</c:v>
                </c:pt>
                <c:pt idx="4384">
                  <c:v>0.7210000000000002</c:v>
                </c:pt>
                <c:pt idx="4385">
                  <c:v>0.7210000000000002</c:v>
                </c:pt>
                <c:pt idx="4386">
                  <c:v>0.7210000000000002</c:v>
                </c:pt>
                <c:pt idx="4387">
                  <c:v>0.7210000000000002</c:v>
                </c:pt>
                <c:pt idx="4388">
                  <c:v>0.7210000000000002</c:v>
                </c:pt>
                <c:pt idx="4389">
                  <c:v>0.7210000000000002</c:v>
                </c:pt>
                <c:pt idx="4390">
                  <c:v>0.7210000000000002</c:v>
                </c:pt>
                <c:pt idx="4391">
                  <c:v>0.7210000000000002</c:v>
                </c:pt>
                <c:pt idx="4392">
                  <c:v>0.7210000000000002</c:v>
                </c:pt>
                <c:pt idx="4393">
                  <c:v>0.7210000000000002</c:v>
                </c:pt>
                <c:pt idx="4394">
                  <c:v>0.7210000000000002</c:v>
                </c:pt>
                <c:pt idx="4395">
                  <c:v>0.7210000000000002</c:v>
                </c:pt>
                <c:pt idx="4396">
                  <c:v>0.7210000000000002</c:v>
                </c:pt>
                <c:pt idx="4397">
                  <c:v>0.7210000000000002</c:v>
                </c:pt>
                <c:pt idx="4398">
                  <c:v>0.7210000000000002</c:v>
                </c:pt>
                <c:pt idx="4399">
                  <c:v>0.7210000000000002</c:v>
                </c:pt>
                <c:pt idx="4400">
                  <c:v>0.7210000000000002</c:v>
                </c:pt>
                <c:pt idx="4401">
                  <c:v>0.7210000000000002</c:v>
                </c:pt>
                <c:pt idx="4402">
                  <c:v>0.7210000000000002</c:v>
                </c:pt>
                <c:pt idx="4403">
                  <c:v>0.7210000000000002</c:v>
                </c:pt>
                <c:pt idx="4404">
                  <c:v>0.7210000000000002</c:v>
                </c:pt>
                <c:pt idx="4405">
                  <c:v>0.7210000000000002</c:v>
                </c:pt>
                <c:pt idx="4406">
                  <c:v>0.7210000000000002</c:v>
                </c:pt>
                <c:pt idx="4407">
                  <c:v>0.7210000000000002</c:v>
                </c:pt>
                <c:pt idx="4408">
                  <c:v>0.7210000000000002</c:v>
                </c:pt>
                <c:pt idx="4409">
                  <c:v>0.7210000000000002</c:v>
                </c:pt>
                <c:pt idx="4410">
                  <c:v>0.7210000000000002</c:v>
                </c:pt>
                <c:pt idx="4411">
                  <c:v>0.7210000000000002</c:v>
                </c:pt>
                <c:pt idx="4412">
                  <c:v>0.7210000000000002</c:v>
                </c:pt>
                <c:pt idx="4413">
                  <c:v>0.7210000000000002</c:v>
                </c:pt>
                <c:pt idx="4414">
                  <c:v>0.7210000000000002</c:v>
                </c:pt>
                <c:pt idx="4415">
                  <c:v>0.7210000000000002</c:v>
                </c:pt>
                <c:pt idx="4416">
                  <c:v>0.7210000000000002</c:v>
                </c:pt>
                <c:pt idx="4417">
                  <c:v>0.7210000000000002</c:v>
                </c:pt>
                <c:pt idx="4418">
                  <c:v>0.7210000000000002</c:v>
                </c:pt>
                <c:pt idx="4419">
                  <c:v>0.7210000000000002</c:v>
                </c:pt>
                <c:pt idx="4420">
                  <c:v>0.7210000000000002</c:v>
                </c:pt>
                <c:pt idx="4421">
                  <c:v>0.7210000000000002</c:v>
                </c:pt>
                <c:pt idx="4422">
                  <c:v>0.7210000000000002</c:v>
                </c:pt>
                <c:pt idx="4423">
                  <c:v>0.7210000000000002</c:v>
                </c:pt>
                <c:pt idx="4424">
                  <c:v>0.7210000000000002</c:v>
                </c:pt>
                <c:pt idx="4425">
                  <c:v>0.7210000000000002</c:v>
                </c:pt>
                <c:pt idx="4426">
                  <c:v>0.7210000000000002</c:v>
                </c:pt>
                <c:pt idx="4427">
                  <c:v>0.7210000000000002</c:v>
                </c:pt>
                <c:pt idx="4428">
                  <c:v>0.7210000000000002</c:v>
                </c:pt>
                <c:pt idx="4429">
                  <c:v>0.7210000000000002</c:v>
                </c:pt>
                <c:pt idx="4430">
                  <c:v>0.7210000000000002</c:v>
                </c:pt>
                <c:pt idx="4431">
                  <c:v>0.7210000000000002</c:v>
                </c:pt>
                <c:pt idx="4432">
                  <c:v>0.7210000000000002</c:v>
                </c:pt>
                <c:pt idx="4433">
                  <c:v>0.7210000000000002</c:v>
                </c:pt>
                <c:pt idx="4434">
                  <c:v>0.7210000000000002</c:v>
                </c:pt>
                <c:pt idx="4435">
                  <c:v>0.7210000000000002</c:v>
                </c:pt>
                <c:pt idx="4436">
                  <c:v>0.7210000000000002</c:v>
                </c:pt>
                <c:pt idx="4437">
                  <c:v>0.7210000000000002</c:v>
                </c:pt>
                <c:pt idx="4438">
                  <c:v>0.7210000000000002</c:v>
                </c:pt>
                <c:pt idx="4439">
                  <c:v>0.7210000000000002</c:v>
                </c:pt>
                <c:pt idx="4440">
                  <c:v>0.7210000000000002</c:v>
                </c:pt>
                <c:pt idx="4441">
                  <c:v>0.7210000000000002</c:v>
                </c:pt>
                <c:pt idx="4442">
                  <c:v>0.7210000000000002</c:v>
                </c:pt>
                <c:pt idx="4443">
                  <c:v>0.7210000000000002</c:v>
                </c:pt>
                <c:pt idx="4444">
                  <c:v>0.7210000000000002</c:v>
                </c:pt>
                <c:pt idx="4445">
                  <c:v>0.7210000000000002</c:v>
                </c:pt>
                <c:pt idx="4446">
                  <c:v>0.7210000000000002</c:v>
                </c:pt>
                <c:pt idx="4447">
                  <c:v>0.7210000000000002</c:v>
                </c:pt>
                <c:pt idx="4448">
                  <c:v>0.7210000000000002</c:v>
                </c:pt>
                <c:pt idx="4449">
                  <c:v>0.7210000000000002</c:v>
                </c:pt>
                <c:pt idx="4450">
                  <c:v>0.7210000000000002</c:v>
                </c:pt>
                <c:pt idx="4451">
                  <c:v>0.7210000000000002</c:v>
                </c:pt>
                <c:pt idx="4452">
                  <c:v>0.7210000000000002</c:v>
                </c:pt>
                <c:pt idx="4453">
                  <c:v>0.7210000000000002</c:v>
                </c:pt>
                <c:pt idx="4454">
                  <c:v>0.7210000000000002</c:v>
                </c:pt>
                <c:pt idx="4455">
                  <c:v>0.7210000000000002</c:v>
                </c:pt>
                <c:pt idx="4456">
                  <c:v>0.7210000000000002</c:v>
                </c:pt>
                <c:pt idx="4457">
                  <c:v>0.7210000000000002</c:v>
                </c:pt>
                <c:pt idx="4458">
                  <c:v>0.7210000000000002</c:v>
                </c:pt>
                <c:pt idx="4459">
                  <c:v>0.7210000000000002</c:v>
                </c:pt>
                <c:pt idx="4460">
                  <c:v>0.7210000000000002</c:v>
                </c:pt>
                <c:pt idx="4461">
                  <c:v>0.7210000000000002</c:v>
                </c:pt>
                <c:pt idx="4462">
                  <c:v>0.7210000000000002</c:v>
                </c:pt>
                <c:pt idx="4463">
                  <c:v>0.7210000000000002</c:v>
                </c:pt>
                <c:pt idx="4464">
                  <c:v>0.7210000000000002</c:v>
                </c:pt>
                <c:pt idx="4465">
                  <c:v>0.7210000000000002</c:v>
                </c:pt>
                <c:pt idx="4466">
                  <c:v>0.7210000000000002</c:v>
                </c:pt>
                <c:pt idx="4467">
                  <c:v>0.7210000000000002</c:v>
                </c:pt>
                <c:pt idx="4468">
                  <c:v>0.7210000000000002</c:v>
                </c:pt>
                <c:pt idx="4469">
                  <c:v>0.7210000000000002</c:v>
                </c:pt>
                <c:pt idx="4470">
                  <c:v>0.7210000000000002</c:v>
                </c:pt>
                <c:pt idx="4471">
                  <c:v>0.7210000000000002</c:v>
                </c:pt>
                <c:pt idx="4472">
                  <c:v>0.7210000000000002</c:v>
                </c:pt>
                <c:pt idx="4473">
                  <c:v>0.7210000000000002</c:v>
                </c:pt>
                <c:pt idx="4474">
                  <c:v>0.7210000000000002</c:v>
                </c:pt>
                <c:pt idx="4475">
                  <c:v>0.7210000000000002</c:v>
                </c:pt>
                <c:pt idx="4476">
                  <c:v>0.7210000000000002</c:v>
                </c:pt>
                <c:pt idx="4477">
                  <c:v>0.7210000000000002</c:v>
                </c:pt>
                <c:pt idx="4478">
                  <c:v>0.7210000000000002</c:v>
                </c:pt>
                <c:pt idx="4479">
                  <c:v>0.7210000000000002</c:v>
                </c:pt>
                <c:pt idx="4480">
                  <c:v>0.7210000000000002</c:v>
                </c:pt>
                <c:pt idx="4481">
                  <c:v>0.7210000000000002</c:v>
                </c:pt>
                <c:pt idx="4482">
                  <c:v>0.7210000000000002</c:v>
                </c:pt>
                <c:pt idx="4483">
                  <c:v>0.7210000000000002</c:v>
                </c:pt>
                <c:pt idx="4484">
                  <c:v>0.7210000000000002</c:v>
                </c:pt>
                <c:pt idx="4485">
                  <c:v>0.7210000000000002</c:v>
                </c:pt>
                <c:pt idx="4486">
                  <c:v>0.7210000000000002</c:v>
                </c:pt>
                <c:pt idx="4487">
                  <c:v>0.7210000000000002</c:v>
                </c:pt>
                <c:pt idx="4488">
                  <c:v>0.7210000000000002</c:v>
                </c:pt>
                <c:pt idx="4489">
                  <c:v>0.7210000000000002</c:v>
                </c:pt>
                <c:pt idx="4490">
                  <c:v>0.7210000000000002</c:v>
                </c:pt>
                <c:pt idx="4491">
                  <c:v>0.7210000000000002</c:v>
                </c:pt>
                <c:pt idx="4492">
                  <c:v>0.7210000000000002</c:v>
                </c:pt>
                <c:pt idx="4493">
                  <c:v>0.7210000000000002</c:v>
                </c:pt>
                <c:pt idx="4494">
                  <c:v>0.7210000000000002</c:v>
                </c:pt>
                <c:pt idx="4495">
                  <c:v>0.7210000000000002</c:v>
                </c:pt>
                <c:pt idx="4496">
                  <c:v>0.7210000000000002</c:v>
                </c:pt>
                <c:pt idx="4497">
                  <c:v>0.7210000000000002</c:v>
                </c:pt>
                <c:pt idx="4498">
                  <c:v>0.7210000000000002</c:v>
                </c:pt>
                <c:pt idx="4499">
                  <c:v>0.7210000000000002</c:v>
                </c:pt>
                <c:pt idx="4500">
                  <c:v>0.7210000000000002</c:v>
                </c:pt>
                <c:pt idx="4501">
                  <c:v>0.7210000000000002</c:v>
                </c:pt>
                <c:pt idx="4502">
                  <c:v>0.7210000000000002</c:v>
                </c:pt>
                <c:pt idx="4503">
                  <c:v>0.7210000000000002</c:v>
                </c:pt>
                <c:pt idx="4504">
                  <c:v>0.7210000000000002</c:v>
                </c:pt>
                <c:pt idx="4505">
                  <c:v>0.7210000000000002</c:v>
                </c:pt>
                <c:pt idx="4506">
                  <c:v>0.7210000000000002</c:v>
                </c:pt>
                <c:pt idx="4507">
                  <c:v>0.7210000000000002</c:v>
                </c:pt>
                <c:pt idx="4508">
                  <c:v>0.7210000000000002</c:v>
                </c:pt>
                <c:pt idx="4509">
                  <c:v>0.7210000000000002</c:v>
                </c:pt>
                <c:pt idx="4510">
                  <c:v>0.7210000000000002</c:v>
                </c:pt>
                <c:pt idx="4511">
                  <c:v>0.7210000000000002</c:v>
                </c:pt>
                <c:pt idx="4512">
                  <c:v>0.7210000000000002</c:v>
                </c:pt>
                <c:pt idx="4513">
                  <c:v>0.7210000000000002</c:v>
                </c:pt>
                <c:pt idx="4514">
                  <c:v>0.7210000000000002</c:v>
                </c:pt>
                <c:pt idx="4515">
                  <c:v>0.7210000000000002</c:v>
                </c:pt>
                <c:pt idx="4516">
                  <c:v>0.7210000000000002</c:v>
                </c:pt>
                <c:pt idx="4517">
                  <c:v>0.7210000000000002</c:v>
                </c:pt>
                <c:pt idx="4518">
                  <c:v>0.7210000000000002</c:v>
                </c:pt>
                <c:pt idx="4519">
                  <c:v>0.7210000000000002</c:v>
                </c:pt>
                <c:pt idx="4520">
                  <c:v>0.7210000000000002</c:v>
                </c:pt>
                <c:pt idx="4521">
                  <c:v>0.7210000000000002</c:v>
                </c:pt>
                <c:pt idx="4522">
                  <c:v>0.7210000000000002</c:v>
                </c:pt>
                <c:pt idx="4523">
                  <c:v>0.7210000000000002</c:v>
                </c:pt>
                <c:pt idx="4524">
                  <c:v>0.7210000000000002</c:v>
                </c:pt>
                <c:pt idx="4525">
                  <c:v>0.7210000000000002</c:v>
                </c:pt>
                <c:pt idx="4526">
                  <c:v>0.7210000000000002</c:v>
                </c:pt>
                <c:pt idx="4527">
                  <c:v>0.7210000000000002</c:v>
                </c:pt>
                <c:pt idx="4528">
                  <c:v>0.7210000000000002</c:v>
                </c:pt>
                <c:pt idx="4529">
                  <c:v>0.7210000000000002</c:v>
                </c:pt>
                <c:pt idx="4530">
                  <c:v>0.7210000000000002</c:v>
                </c:pt>
                <c:pt idx="4531">
                  <c:v>0.7210000000000002</c:v>
                </c:pt>
                <c:pt idx="4532">
                  <c:v>0.7210000000000002</c:v>
                </c:pt>
                <c:pt idx="4533">
                  <c:v>0.7210000000000002</c:v>
                </c:pt>
                <c:pt idx="4534">
                  <c:v>0.7210000000000002</c:v>
                </c:pt>
                <c:pt idx="4535">
                  <c:v>0.7220000000000002</c:v>
                </c:pt>
                <c:pt idx="4536">
                  <c:v>0.73300000000000021</c:v>
                </c:pt>
                <c:pt idx="4537">
                  <c:v>0.74100000000000021</c:v>
                </c:pt>
                <c:pt idx="4538">
                  <c:v>0.74600000000000022</c:v>
                </c:pt>
                <c:pt idx="4539">
                  <c:v>0.75100000000000022</c:v>
                </c:pt>
                <c:pt idx="4540">
                  <c:v>0.75400000000000023</c:v>
                </c:pt>
                <c:pt idx="4541">
                  <c:v>0.75700000000000023</c:v>
                </c:pt>
                <c:pt idx="4542">
                  <c:v>0.76000000000000023</c:v>
                </c:pt>
                <c:pt idx="4543">
                  <c:v>0.76400000000000023</c:v>
                </c:pt>
                <c:pt idx="4544">
                  <c:v>0.76800000000000024</c:v>
                </c:pt>
                <c:pt idx="4545">
                  <c:v>0.77000000000000013</c:v>
                </c:pt>
                <c:pt idx="4546">
                  <c:v>0.77000000000000013</c:v>
                </c:pt>
                <c:pt idx="4547">
                  <c:v>0.77000000000000013</c:v>
                </c:pt>
                <c:pt idx="4548">
                  <c:v>0.77000000000000013</c:v>
                </c:pt>
                <c:pt idx="4549">
                  <c:v>0.77000000000000013</c:v>
                </c:pt>
                <c:pt idx="4550">
                  <c:v>0.77000000000000013</c:v>
                </c:pt>
                <c:pt idx="4551">
                  <c:v>0.77000000000000013</c:v>
                </c:pt>
                <c:pt idx="4552">
                  <c:v>0.77000000000000013</c:v>
                </c:pt>
                <c:pt idx="4553">
                  <c:v>0.77000000000000013</c:v>
                </c:pt>
                <c:pt idx="4554">
                  <c:v>0.77000000000000013</c:v>
                </c:pt>
                <c:pt idx="4555">
                  <c:v>0.77000000000000013</c:v>
                </c:pt>
                <c:pt idx="4556">
                  <c:v>0.77000000000000013</c:v>
                </c:pt>
                <c:pt idx="4557">
                  <c:v>0.77000000000000013</c:v>
                </c:pt>
                <c:pt idx="4558">
                  <c:v>0.77000000000000013</c:v>
                </c:pt>
                <c:pt idx="4559">
                  <c:v>0.77000000000000013</c:v>
                </c:pt>
                <c:pt idx="4560">
                  <c:v>0.77000000000000013</c:v>
                </c:pt>
                <c:pt idx="4561">
                  <c:v>0.77000000000000013</c:v>
                </c:pt>
                <c:pt idx="4562">
                  <c:v>0.77000000000000013</c:v>
                </c:pt>
                <c:pt idx="4563">
                  <c:v>0.77000000000000013</c:v>
                </c:pt>
                <c:pt idx="4564">
                  <c:v>0.77000000000000013</c:v>
                </c:pt>
                <c:pt idx="4565">
                  <c:v>0.77000000000000013</c:v>
                </c:pt>
                <c:pt idx="4566">
                  <c:v>0.77000000000000013</c:v>
                </c:pt>
                <c:pt idx="4567">
                  <c:v>0.77000000000000013</c:v>
                </c:pt>
                <c:pt idx="4568">
                  <c:v>0.77000000000000013</c:v>
                </c:pt>
                <c:pt idx="4569">
                  <c:v>0.77000000000000013</c:v>
                </c:pt>
                <c:pt idx="4570">
                  <c:v>0.77100000000000013</c:v>
                </c:pt>
                <c:pt idx="4571">
                  <c:v>0.77100000000000013</c:v>
                </c:pt>
                <c:pt idx="4572">
                  <c:v>0.77100000000000013</c:v>
                </c:pt>
                <c:pt idx="4573">
                  <c:v>0.77100000000000013</c:v>
                </c:pt>
                <c:pt idx="4574">
                  <c:v>0.77100000000000013</c:v>
                </c:pt>
                <c:pt idx="4575">
                  <c:v>0.77100000000000013</c:v>
                </c:pt>
                <c:pt idx="4576">
                  <c:v>0.77100000000000013</c:v>
                </c:pt>
                <c:pt idx="4577">
                  <c:v>0.77100000000000013</c:v>
                </c:pt>
                <c:pt idx="4578">
                  <c:v>0.77100000000000013</c:v>
                </c:pt>
                <c:pt idx="4579">
                  <c:v>0.77100000000000013</c:v>
                </c:pt>
                <c:pt idx="4580">
                  <c:v>0.77100000000000013</c:v>
                </c:pt>
                <c:pt idx="4581">
                  <c:v>0.77100000000000013</c:v>
                </c:pt>
                <c:pt idx="4582">
                  <c:v>0.77100000000000013</c:v>
                </c:pt>
                <c:pt idx="4583">
                  <c:v>0.77100000000000013</c:v>
                </c:pt>
                <c:pt idx="4584">
                  <c:v>0.77100000000000013</c:v>
                </c:pt>
                <c:pt idx="4585">
                  <c:v>0.77100000000000013</c:v>
                </c:pt>
                <c:pt idx="4586">
                  <c:v>0.77100000000000013</c:v>
                </c:pt>
                <c:pt idx="4587">
                  <c:v>0.77100000000000013</c:v>
                </c:pt>
                <c:pt idx="4588">
                  <c:v>0.77100000000000013</c:v>
                </c:pt>
                <c:pt idx="4589">
                  <c:v>0.77100000000000013</c:v>
                </c:pt>
                <c:pt idx="4590">
                  <c:v>0.77100000000000013</c:v>
                </c:pt>
                <c:pt idx="4591">
                  <c:v>0.77100000000000013</c:v>
                </c:pt>
                <c:pt idx="4592">
                  <c:v>0.77100000000000013</c:v>
                </c:pt>
                <c:pt idx="4593">
                  <c:v>0.77100000000000013</c:v>
                </c:pt>
                <c:pt idx="4594">
                  <c:v>0.77100000000000013</c:v>
                </c:pt>
                <c:pt idx="4595">
                  <c:v>0.77100000000000013</c:v>
                </c:pt>
                <c:pt idx="4596">
                  <c:v>0.77100000000000013</c:v>
                </c:pt>
                <c:pt idx="4597">
                  <c:v>0.77100000000000013</c:v>
                </c:pt>
                <c:pt idx="4598">
                  <c:v>0.77100000000000013</c:v>
                </c:pt>
                <c:pt idx="4599">
                  <c:v>0.77100000000000013</c:v>
                </c:pt>
                <c:pt idx="4600">
                  <c:v>0.77100000000000013</c:v>
                </c:pt>
                <c:pt idx="4601">
                  <c:v>0.77100000000000013</c:v>
                </c:pt>
                <c:pt idx="4602">
                  <c:v>0.77100000000000013</c:v>
                </c:pt>
                <c:pt idx="4603">
                  <c:v>0.77100000000000013</c:v>
                </c:pt>
                <c:pt idx="4604">
                  <c:v>0.77100000000000013</c:v>
                </c:pt>
                <c:pt idx="4605">
                  <c:v>0.77100000000000013</c:v>
                </c:pt>
                <c:pt idx="4606">
                  <c:v>0.77100000000000013</c:v>
                </c:pt>
                <c:pt idx="4607">
                  <c:v>0.77100000000000013</c:v>
                </c:pt>
                <c:pt idx="4608">
                  <c:v>0.77100000000000013</c:v>
                </c:pt>
                <c:pt idx="4609">
                  <c:v>0.77100000000000013</c:v>
                </c:pt>
                <c:pt idx="4610">
                  <c:v>0.77100000000000013</c:v>
                </c:pt>
                <c:pt idx="4611">
                  <c:v>0.77100000000000013</c:v>
                </c:pt>
                <c:pt idx="4612">
                  <c:v>0.77100000000000013</c:v>
                </c:pt>
                <c:pt idx="4613">
                  <c:v>0.77100000000000013</c:v>
                </c:pt>
                <c:pt idx="4614">
                  <c:v>0.77100000000000013</c:v>
                </c:pt>
                <c:pt idx="4615">
                  <c:v>0.77100000000000013</c:v>
                </c:pt>
                <c:pt idx="4616">
                  <c:v>0.77100000000000013</c:v>
                </c:pt>
                <c:pt idx="4617">
                  <c:v>0.77100000000000013</c:v>
                </c:pt>
                <c:pt idx="4618">
                  <c:v>0.77100000000000013</c:v>
                </c:pt>
                <c:pt idx="4619">
                  <c:v>0.77100000000000013</c:v>
                </c:pt>
                <c:pt idx="4620">
                  <c:v>0.77100000000000013</c:v>
                </c:pt>
                <c:pt idx="4621">
                  <c:v>0.77100000000000013</c:v>
                </c:pt>
                <c:pt idx="4622">
                  <c:v>0.77100000000000013</c:v>
                </c:pt>
                <c:pt idx="4623">
                  <c:v>0.77100000000000013</c:v>
                </c:pt>
                <c:pt idx="4624">
                  <c:v>0.77100000000000013</c:v>
                </c:pt>
                <c:pt idx="4625">
                  <c:v>0.77100000000000013</c:v>
                </c:pt>
                <c:pt idx="4626">
                  <c:v>0.77100000000000013</c:v>
                </c:pt>
                <c:pt idx="4627">
                  <c:v>0.77100000000000013</c:v>
                </c:pt>
                <c:pt idx="4628">
                  <c:v>0.77100000000000013</c:v>
                </c:pt>
                <c:pt idx="4629">
                  <c:v>0.77100000000000013</c:v>
                </c:pt>
                <c:pt idx="4630">
                  <c:v>0.77100000000000013</c:v>
                </c:pt>
                <c:pt idx="4631">
                  <c:v>0.77100000000000013</c:v>
                </c:pt>
                <c:pt idx="4632">
                  <c:v>0.77100000000000013</c:v>
                </c:pt>
                <c:pt idx="4633">
                  <c:v>0.77100000000000013</c:v>
                </c:pt>
                <c:pt idx="4634">
                  <c:v>0.77100000000000013</c:v>
                </c:pt>
                <c:pt idx="4635">
                  <c:v>0.77100000000000013</c:v>
                </c:pt>
                <c:pt idx="4636">
                  <c:v>0.77100000000000013</c:v>
                </c:pt>
                <c:pt idx="4637">
                  <c:v>0.77100000000000013</c:v>
                </c:pt>
                <c:pt idx="4638">
                  <c:v>0.77100000000000013</c:v>
                </c:pt>
                <c:pt idx="4639">
                  <c:v>0.77100000000000013</c:v>
                </c:pt>
                <c:pt idx="4640">
                  <c:v>0.77100000000000013</c:v>
                </c:pt>
                <c:pt idx="4641">
                  <c:v>0.77100000000000013</c:v>
                </c:pt>
                <c:pt idx="4642">
                  <c:v>0.77100000000000013</c:v>
                </c:pt>
                <c:pt idx="4643">
                  <c:v>0.77100000000000013</c:v>
                </c:pt>
                <c:pt idx="4644">
                  <c:v>0.77100000000000013</c:v>
                </c:pt>
                <c:pt idx="4645">
                  <c:v>0.77100000000000013</c:v>
                </c:pt>
                <c:pt idx="4646">
                  <c:v>0.77100000000000013</c:v>
                </c:pt>
                <c:pt idx="4647">
                  <c:v>0.77100000000000013</c:v>
                </c:pt>
                <c:pt idx="4648">
                  <c:v>0.77100000000000013</c:v>
                </c:pt>
                <c:pt idx="4649">
                  <c:v>0.77100000000000013</c:v>
                </c:pt>
                <c:pt idx="4650">
                  <c:v>0.77100000000000013</c:v>
                </c:pt>
                <c:pt idx="4651">
                  <c:v>0.77100000000000013</c:v>
                </c:pt>
                <c:pt idx="4652">
                  <c:v>0.77100000000000013</c:v>
                </c:pt>
                <c:pt idx="4653">
                  <c:v>0.77100000000000013</c:v>
                </c:pt>
                <c:pt idx="4654">
                  <c:v>0.77100000000000013</c:v>
                </c:pt>
                <c:pt idx="4655">
                  <c:v>0.77100000000000013</c:v>
                </c:pt>
                <c:pt idx="4656">
                  <c:v>0.77100000000000013</c:v>
                </c:pt>
                <c:pt idx="4657">
                  <c:v>0.77100000000000013</c:v>
                </c:pt>
                <c:pt idx="4658">
                  <c:v>0.77100000000000013</c:v>
                </c:pt>
                <c:pt idx="4659">
                  <c:v>0.77100000000000013</c:v>
                </c:pt>
                <c:pt idx="4660">
                  <c:v>0.77100000000000013</c:v>
                </c:pt>
                <c:pt idx="4661">
                  <c:v>0.77100000000000013</c:v>
                </c:pt>
                <c:pt idx="4662">
                  <c:v>0.77100000000000013</c:v>
                </c:pt>
                <c:pt idx="4663">
                  <c:v>0.77100000000000013</c:v>
                </c:pt>
                <c:pt idx="4664">
                  <c:v>0.77100000000000013</c:v>
                </c:pt>
                <c:pt idx="4665">
                  <c:v>0.77100000000000013</c:v>
                </c:pt>
                <c:pt idx="4666">
                  <c:v>0.77100000000000013</c:v>
                </c:pt>
                <c:pt idx="4667">
                  <c:v>0.77100000000000013</c:v>
                </c:pt>
                <c:pt idx="4668">
                  <c:v>0.77100000000000013</c:v>
                </c:pt>
                <c:pt idx="4669">
                  <c:v>0.77100000000000013</c:v>
                </c:pt>
                <c:pt idx="4670">
                  <c:v>0.77100000000000013</c:v>
                </c:pt>
                <c:pt idx="4671">
                  <c:v>0.77100000000000013</c:v>
                </c:pt>
                <c:pt idx="4672">
                  <c:v>0.77100000000000013</c:v>
                </c:pt>
                <c:pt idx="4673">
                  <c:v>0.77100000000000013</c:v>
                </c:pt>
                <c:pt idx="4674">
                  <c:v>0.77100000000000013</c:v>
                </c:pt>
                <c:pt idx="4675">
                  <c:v>0.77100000000000013</c:v>
                </c:pt>
                <c:pt idx="4676">
                  <c:v>0.77100000000000013</c:v>
                </c:pt>
                <c:pt idx="4677">
                  <c:v>0.77100000000000013</c:v>
                </c:pt>
                <c:pt idx="4678">
                  <c:v>0.77100000000000013</c:v>
                </c:pt>
                <c:pt idx="4679">
                  <c:v>0.77100000000000013</c:v>
                </c:pt>
                <c:pt idx="4680">
                  <c:v>0.77100000000000013</c:v>
                </c:pt>
                <c:pt idx="4681">
                  <c:v>0.77100000000000013</c:v>
                </c:pt>
                <c:pt idx="4682">
                  <c:v>0.77100000000000013</c:v>
                </c:pt>
                <c:pt idx="4683">
                  <c:v>0.77100000000000013</c:v>
                </c:pt>
                <c:pt idx="4684">
                  <c:v>0.77100000000000013</c:v>
                </c:pt>
                <c:pt idx="4685">
                  <c:v>0.77100000000000013</c:v>
                </c:pt>
                <c:pt idx="4686">
                  <c:v>0.77100000000000013</c:v>
                </c:pt>
                <c:pt idx="4687">
                  <c:v>0.77100000000000013</c:v>
                </c:pt>
                <c:pt idx="4688">
                  <c:v>0.77100000000000013</c:v>
                </c:pt>
                <c:pt idx="4689">
                  <c:v>0.77100000000000013</c:v>
                </c:pt>
                <c:pt idx="4690">
                  <c:v>0.77100000000000013</c:v>
                </c:pt>
                <c:pt idx="4691">
                  <c:v>0.77100000000000013</c:v>
                </c:pt>
                <c:pt idx="4692">
                  <c:v>0.77100000000000013</c:v>
                </c:pt>
                <c:pt idx="4693">
                  <c:v>0.77100000000000013</c:v>
                </c:pt>
                <c:pt idx="4694">
                  <c:v>0.77100000000000013</c:v>
                </c:pt>
                <c:pt idx="4695">
                  <c:v>0.77100000000000013</c:v>
                </c:pt>
                <c:pt idx="4696">
                  <c:v>0.77100000000000013</c:v>
                </c:pt>
                <c:pt idx="4697">
                  <c:v>0.77100000000000013</c:v>
                </c:pt>
                <c:pt idx="4698">
                  <c:v>0.77100000000000013</c:v>
                </c:pt>
                <c:pt idx="4699">
                  <c:v>0.77100000000000013</c:v>
                </c:pt>
                <c:pt idx="4700">
                  <c:v>0.77100000000000013</c:v>
                </c:pt>
                <c:pt idx="4701">
                  <c:v>0.77100000000000013</c:v>
                </c:pt>
                <c:pt idx="4702">
                  <c:v>0.77100000000000013</c:v>
                </c:pt>
                <c:pt idx="4703">
                  <c:v>0.77100000000000013</c:v>
                </c:pt>
                <c:pt idx="4704">
                  <c:v>0.77100000000000013</c:v>
                </c:pt>
                <c:pt idx="4705">
                  <c:v>0.77100000000000013</c:v>
                </c:pt>
                <c:pt idx="4706">
                  <c:v>0.77100000000000013</c:v>
                </c:pt>
                <c:pt idx="4707">
                  <c:v>0.77100000000000013</c:v>
                </c:pt>
                <c:pt idx="4708">
                  <c:v>0.77100000000000013</c:v>
                </c:pt>
                <c:pt idx="4709">
                  <c:v>0.77100000000000013</c:v>
                </c:pt>
                <c:pt idx="4710">
                  <c:v>0.77100000000000013</c:v>
                </c:pt>
                <c:pt idx="4711">
                  <c:v>0.77100000000000013</c:v>
                </c:pt>
                <c:pt idx="4712">
                  <c:v>0.77100000000000013</c:v>
                </c:pt>
                <c:pt idx="4713">
                  <c:v>0.77100000000000013</c:v>
                </c:pt>
                <c:pt idx="4714">
                  <c:v>0.77100000000000013</c:v>
                </c:pt>
                <c:pt idx="4715">
                  <c:v>0.77100000000000013</c:v>
                </c:pt>
                <c:pt idx="4716">
                  <c:v>0.77100000000000013</c:v>
                </c:pt>
                <c:pt idx="4717">
                  <c:v>0.77100000000000013</c:v>
                </c:pt>
                <c:pt idx="4718">
                  <c:v>0.77100000000000013</c:v>
                </c:pt>
                <c:pt idx="4719">
                  <c:v>0.77100000000000013</c:v>
                </c:pt>
                <c:pt idx="4720">
                  <c:v>0.77100000000000013</c:v>
                </c:pt>
                <c:pt idx="4721">
                  <c:v>0.77100000000000013</c:v>
                </c:pt>
                <c:pt idx="4722">
                  <c:v>0.77100000000000013</c:v>
                </c:pt>
                <c:pt idx="4723">
                  <c:v>0.77100000000000013</c:v>
                </c:pt>
                <c:pt idx="4724">
                  <c:v>0.77100000000000013</c:v>
                </c:pt>
                <c:pt idx="4725">
                  <c:v>0.77100000000000013</c:v>
                </c:pt>
                <c:pt idx="4726">
                  <c:v>0.77100000000000013</c:v>
                </c:pt>
                <c:pt idx="4727">
                  <c:v>0.77100000000000013</c:v>
                </c:pt>
                <c:pt idx="4728">
                  <c:v>0.77100000000000013</c:v>
                </c:pt>
                <c:pt idx="4729">
                  <c:v>0.77100000000000013</c:v>
                </c:pt>
                <c:pt idx="4730">
                  <c:v>0.77100000000000013</c:v>
                </c:pt>
                <c:pt idx="4731">
                  <c:v>0.77100000000000013</c:v>
                </c:pt>
                <c:pt idx="4732">
                  <c:v>0.77100000000000013</c:v>
                </c:pt>
                <c:pt idx="4733">
                  <c:v>0.77100000000000013</c:v>
                </c:pt>
                <c:pt idx="4734">
                  <c:v>0.77100000000000013</c:v>
                </c:pt>
                <c:pt idx="4735">
                  <c:v>0.77100000000000013</c:v>
                </c:pt>
                <c:pt idx="4736">
                  <c:v>0.77100000000000013</c:v>
                </c:pt>
                <c:pt idx="4737">
                  <c:v>0.77100000000000013</c:v>
                </c:pt>
                <c:pt idx="4738">
                  <c:v>0.77100000000000013</c:v>
                </c:pt>
                <c:pt idx="4739">
                  <c:v>0.77100000000000013</c:v>
                </c:pt>
                <c:pt idx="4740">
                  <c:v>0.77100000000000013</c:v>
                </c:pt>
                <c:pt idx="4741">
                  <c:v>0.77100000000000013</c:v>
                </c:pt>
                <c:pt idx="4742">
                  <c:v>0.77100000000000013</c:v>
                </c:pt>
                <c:pt idx="4743">
                  <c:v>0.77100000000000013</c:v>
                </c:pt>
                <c:pt idx="4744">
                  <c:v>0.77100000000000013</c:v>
                </c:pt>
                <c:pt idx="4745">
                  <c:v>0.77100000000000013</c:v>
                </c:pt>
                <c:pt idx="4746">
                  <c:v>0.77100000000000013</c:v>
                </c:pt>
                <c:pt idx="4747">
                  <c:v>0.77100000000000013</c:v>
                </c:pt>
                <c:pt idx="4748">
                  <c:v>0.77100000000000013</c:v>
                </c:pt>
                <c:pt idx="4749">
                  <c:v>0.77100000000000013</c:v>
                </c:pt>
                <c:pt idx="4750">
                  <c:v>0.77100000000000013</c:v>
                </c:pt>
                <c:pt idx="4751">
                  <c:v>0.77100000000000013</c:v>
                </c:pt>
                <c:pt idx="4752">
                  <c:v>0.77100000000000013</c:v>
                </c:pt>
                <c:pt idx="4753">
                  <c:v>0.77100000000000013</c:v>
                </c:pt>
                <c:pt idx="4754">
                  <c:v>0.77100000000000013</c:v>
                </c:pt>
                <c:pt idx="4755">
                  <c:v>0.77100000000000013</c:v>
                </c:pt>
                <c:pt idx="4756">
                  <c:v>0.77100000000000013</c:v>
                </c:pt>
                <c:pt idx="4757">
                  <c:v>0.77100000000000013</c:v>
                </c:pt>
                <c:pt idx="4758">
                  <c:v>0.77100000000000013</c:v>
                </c:pt>
                <c:pt idx="4759">
                  <c:v>0.77100000000000013</c:v>
                </c:pt>
                <c:pt idx="4760">
                  <c:v>0.77100000000000013</c:v>
                </c:pt>
                <c:pt idx="4761">
                  <c:v>0.77100000000000013</c:v>
                </c:pt>
                <c:pt idx="4762">
                  <c:v>0.77100000000000013</c:v>
                </c:pt>
                <c:pt idx="4763">
                  <c:v>0.77100000000000013</c:v>
                </c:pt>
                <c:pt idx="4764">
                  <c:v>0.77100000000000013</c:v>
                </c:pt>
                <c:pt idx="4765">
                  <c:v>0.77100000000000013</c:v>
                </c:pt>
                <c:pt idx="4766">
                  <c:v>0.77100000000000013</c:v>
                </c:pt>
                <c:pt idx="4767">
                  <c:v>0.77100000000000013</c:v>
                </c:pt>
                <c:pt idx="4768">
                  <c:v>0.77100000000000013</c:v>
                </c:pt>
                <c:pt idx="4769">
                  <c:v>0.77100000000000013</c:v>
                </c:pt>
                <c:pt idx="4770">
                  <c:v>0.77100000000000013</c:v>
                </c:pt>
                <c:pt idx="4771">
                  <c:v>0.77100000000000013</c:v>
                </c:pt>
                <c:pt idx="4772">
                  <c:v>0.77100000000000013</c:v>
                </c:pt>
                <c:pt idx="4773">
                  <c:v>0.77100000000000013</c:v>
                </c:pt>
                <c:pt idx="4774">
                  <c:v>0.77100000000000013</c:v>
                </c:pt>
                <c:pt idx="4775">
                  <c:v>0.77100000000000013</c:v>
                </c:pt>
                <c:pt idx="4776">
                  <c:v>0.77100000000000013</c:v>
                </c:pt>
                <c:pt idx="4777">
                  <c:v>0.77100000000000013</c:v>
                </c:pt>
                <c:pt idx="4778">
                  <c:v>0.77100000000000013</c:v>
                </c:pt>
                <c:pt idx="4779">
                  <c:v>0.77100000000000013</c:v>
                </c:pt>
                <c:pt idx="4780">
                  <c:v>0.77100000000000013</c:v>
                </c:pt>
                <c:pt idx="4781">
                  <c:v>0.77100000000000013</c:v>
                </c:pt>
                <c:pt idx="4782">
                  <c:v>0.77100000000000013</c:v>
                </c:pt>
                <c:pt idx="4783">
                  <c:v>0.77100000000000013</c:v>
                </c:pt>
                <c:pt idx="4784">
                  <c:v>0.77100000000000013</c:v>
                </c:pt>
                <c:pt idx="4785">
                  <c:v>0.77100000000000013</c:v>
                </c:pt>
                <c:pt idx="4786">
                  <c:v>0.77200000000000013</c:v>
                </c:pt>
                <c:pt idx="4787">
                  <c:v>0.78600000000000003</c:v>
                </c:pt>
                <c:pt idx="4788">
                  <c:v>0.8</c:v>
                </c:pt>
                <c:pt idx="4789">
                  <c:v>0.80800000000000005</c:v>
                </c:pt>
                <c:pt idx="4790">
                  <c:v>0.81299999999999994</c:v>
                </c:pt>
                <c:pt idx="4791">
                  <c:v>0.81699999999999995</c:v>
                </c:pt>
                <c:pt idx="4792">
                  <c:v>0.82099999999999995</c:v>
                </c:pt>
                <c:pt idx="4793">
                  <c:v>0.82500000000000018</c:v>
                </c:pt>
                <c:pt idx="4794">
                  <c:v>0.82800000000000018</c:v>
                </c:pt>
                <c:pt idx="4795">
                  <c:v>0.82800000000000018</c:v>
                </c:pt>
                <c:pt idx="4796">
                  <c:v>0.82900000000000018</c:v>
                </c:pt>
                <c:pt idx="4797">
                  <c:v>0.82900000000000018</c:v>
                </c:pt>
                <c:pt idx="4798">
                  <c:v>0.82900000000000018</c:v>
                </c:pt>
                <c:pt idx="4799">
                  <c:v>0.82900000000000018</c:v>
                </c:pt>
                <c:pt idx="4800">
                  <c:v>0.82900000000000018</c:v>
                </c:pt>
                <c:pt idx="4801">
                  <c:v>0.82900000000000018</c:v>
                </c:pt>
                <c:pt idx="4802">
                  <c:v>0.82900000000000018</c:v>
                </c:pt>
                <c:pt idx="4803">
                  <c:v>0.82900000000000018</c:v>
                </c:pt>
                <c:pt idx="4804">
                  <c:v>0.82900000000000018</c:v>
                </c:pt>
                <c:pt idx="4805">
                  <c:v>0.82900000000000018</c:v>
                </c:pt>
                <c:pt idx="4806">
                  <c:v>0.82900000000000018</c:v>
                </c:pt>
                <c:pt idx="4807">
                  <c:v>0.82900000000000018</c:v>
                </c:pt>
                <c:pt idx="4808">
                  <c:v>0.82900000000000018</c:v>
                </c:pt>
                <c:pt idx="4809">
                  <c:v>0.82900000000000018</c:v>
                </c:pt>
                <c:pt idx="4810">
                  <c:v>0.82900000000000018</c:v>
                </c:pt>
                <c:pt idx="4811">
                  <c:v>0.82900000000000018</c:v>
                </c:pt>
                <c:pt idx="4812">
                  <c:v>0.82900000000000018</c:v>
                </c:pt>
                <c:pt idx="4813">
                  <c:v>0.82900000000000018</c:v>
                </c:pt>
                <c:pt idx="4814">
                  <c:v>0.82900000000000018</c:v>
                </c:pt>
                <c:pt idx="4815">
                  <c:v>0.82900000000000018</c:v>
                </c:pt>
                <c:pt idx="4816">
                  <c:v>0.82900000000000018</c:v>
                </c:pt>
                <c:pt idx="4817">
                  <c:v>0.82900000000000018</c:v>
                </c:pt>
                <c:pt idx="4818">
                  <c:v>0.82900000000000018</c:v>
                </c:pt>
                <c:pt idx="4819">
                  <c:v>0.82900000000000018</c:v>
                </c:pt>
                <c:pt idx="4820">
                  <c:v>0.82900000000000018</c:v>
                </c:pt>
                <c:pt idx="4821">
                  <c:v>0.82900000000000018</c:v>
                </c:pt>
                <c:pt idx="4822">
                  <c:v>0.82900000000000018</c:v>
                </c:pt>
                <c:pt idx="4823">
                  <c:v>0.82900000000000018</c:v>
                </c:pt>
                <c:pt idx="4824">
                  <c:v>0.82900000000000018</c:v>
                </c:pt>
                <c:pt idx="4825">
                  <c:v>0.82900000000000018</c:v>
                </c:pt>
                <c:pt idx="4826">
                  <c:v>0.82900000000000018</c:v>
                </c:pt>
                <c:pt idx="4827">
                  <c:v>0.82900000000000018</c:v>
                </c:pt>
                <c:pt idx="4828">
                  <c:v>0.82900000000000018</c:v>
                </c:pt>
                <c:pt idx="4829">
                  <c:v>0.82900000000000018</c:v>
                </c:pt>
                <c:pt idx="4830">
                  <c:v>0.82900000000000018</c:v>
                </c:pt>
                <c:pt idx="4831">
                  <c:v>0.82900000000000018</c:v>
                </c:pt>
                <c:pt idx="4832">
                  <c:v>0.82900000000000018</c:v>
                </c:pt>
                <c:pt idx="4833">
                  <c:v>0.82900000000000018</c:v>
                </c:pt>
                <c:pt idx="4834">
                  <c:v>0.82900000000000018</c:v>
                </c:pt>
                <c:pt idx="4835">
                  <c:v>0.82900000000000018</c:v>
                </c:pt>
                <c:pt idx="4836">
                  <c:v>0.82900000000000018</c:v>
                </c:pt>
                <c:pt idx="4837">
                  <c:v>0.82900000000000018</c:v>
                </c:pt>
                <c:pt idx="4838">
                  <c:v>0.82900000000000018</c:v>
                </c:pt>
                <c:pt idx="4839">
                  <c:v>0.82900000000000018</c:v>
                </c:pt>
                <c:pt idx="4840">
                  <c:v>0.82900000000000018</c:v>
                </c:pt>
                <c:pt idx="4841">
                  <c:v>0.82900000000000018</c:v>
                </c:pt>
                <c:pt idx="4842">
                  <c:v>0.82900000000000018</c:v>
                </c:pt>
                <c:pt idx="4843">
                  <c:v>0.82900000000000018</c:v>
                </c:pt>
                <c:pt idx="4844">
                  <c:v>0.82900000000000018</c:v>
                </c:pt>
                <c:pt idx="4845">
                  <c:v>0.82900000000000018</c:v>
                </c:pt>
                <c:pt idx="4846">
                  <c:v>0.82900000000000018</c:v>
                </c:pt>
                <c:pt idx="4847">
                  <c:v>0.82900000000000018</c:v>
                </c:pt>
                <c:pt idx="4848">
                  <c:v>0.82900000000000018</c:v>
                </c:pt>
                <c:pt idx="4849">
                  <c:v>0.82900000000000018</c:v>
                </c:pt>
                <c:pt idx="4850">
                  <c:v>0.82900000000000018</c:v>
                </c:pt>
                <c:pt idx="4851">
                  <c:v>0.82900000000000018</c:v>
                </c:pt>
                <c:pt idx="4852">
                  <c:v>0.82900000000000018</c:v>
                </c:pt>
                <c:pt idx="4853">
                  <c:v>0.82900000000000018</c:v>
                </c:pt>
                <c:pt idx="4854">
                  <c:v>0.82900000000000018</c:v>
                </c:pt>
                <c:pt idx="4855">
                  <c:v>0.82900000000000018</c:v>
                </c:pt>
                <c:pt idx="4856">
                  <c:v>0.82900000000000018</c:v>
                </c:pt>
                <c:pt idx="4857">
                  <c:v>0.82900000000000018</c:v>
                </c:pt>
                <c:pt idx="4858">
                  <c:v>0.82900000000000018</c:v>
                </c:pt>
                <c:pt idx="4859">
                  <c:v>0.82900000000000018</c:v>
                </c:pt>
                <c:pt idx="4860">
                  <c:v>0.82900000000000018</c:v>
                </c:pt>
                <c:pt idx="4861">
                  <c:v>0.82900000000000018</c:v>
                </c:pt>
                <c:pt idx="4862">
                  <c:v>0.82900000000000018</c:v>
                </c:pt>
                <c:pt idx="4863">
                  <c:v>0.82900000000000018</c:v>
                </c:pt>
                <c:pt idx="4864">
                  <c:v>0.82900000000000018</c:v>
                </c:pt>
                <c:pt idx="4865">
                  <c:v>0.82900000000000018</c:v>
                </c:pt>
                <c:pt idx="4866">
                  <c:v>0.82900000000000018</c:v>
                </c:pt>
                <c:pt idx="4867">
                  <c:v>0.82900000000000018</c:v>
                </c:pt>
                <c:pt idx="4868">
                  <c:v>0.82900000000000018</c:v>
                </c:pt>
                <c:pt idx="4869">
                  <c:v>0.82900000000000018</c:v>
                </c:pt>
                <c:pt idx="4870">
                  <c:v>0.82900000000000018</c:v>
                </c:pt>
                <c:pt idx="4871">
                  <c:v>0.82900000000000018</c:v>
                </c:pt>
                <c:pt idx="4872">
                  <c:v>0.82900000000000018</c:v>
                </c:pt>
                <c:pt idx="4873">
                  <c:v>0.82900000000000018</c:v>
                </c:pt>
                <c:pt idx="4874">
                  <c:v>0.82900000000000018</c:v>
                </c:pt>
                <c:pt idx="4875">
                  <c:v>0.82900000000000018</c:v>
                </c:pt>
                <c:pt idx="4876">
                  <c:v>0.82900000000000018</c:v>
                </c:pt>
                <c:pt idx="4877">
                  <c:v>0.82900000000000018</c:v>
                </c:pt>
                <c:pt idx="4878">
                  <c:v>0.82900000000000018</c:v>
                </c:pt>
                <c:pt idx="4879">
                  <c:v>0.82900000000000018</c:v>
                </c:pt>
                <c:pt idx="4880">
                  <c:v>0.82900000000000018</c:v>
                </c:pt>
                <c:pt idx="4881">
                  <c:v>0.82900000000000018</c:v>
                </c:pt>
                <c:pt idx="4882">
                  <c:v>0.82900000000000018</c:v>
                </c:pt>
                <c:pt idx="4883">
                  <c:v>0.82900000000000018</c:v>
                </c:pt>
                <c:pt idx="4884">
                  <c:v>0.82900000000000018</c:v>
                </c:pt>
                <c:pt idx="4885">
                  <c:v>0.82900000000000018</c:v>
                </c:pt>
                <c:pt idx="4886">
                  <c:v>0.82900000000000018</c:v>
                </c:pt>
                <c:pt idx="4887">
                  <c:v>0.82900000000000018</c:v>
                </c:pt>
                <c:pt idx="4888">
                  <c:v>0.82900000000000018</c:v>
                </c:pt>
                <c:pt idx="4889">
                  <c:v>0.82900000000000018</c:v>
                </c:pt>
                <c:pt idx="4890">
                  <c:v>0.82900000000000018</c:v>
                </c:pt>
                <c:pt idx="4891">
                  <c:v>0.82900000000000018</c:v>
                </c:pt>
                <c:pt idx="4892">
                  <c:v>0.82900000000000018</c:v>
                </c:pt>
                <c:pt idx="4893">
                  <c:v>0.82900000000000018</c:v>
                </c:pt>
                <c:pt idx="4894">
                  <c:v>0.82900000000000018</c:v>
                </c:pt>
                <c:pt idx="4895">
                  <c:v>0.82900000000000018</c:v>
                </c:pt>
                <c:pt idx="4896">
                  <c:v>0.82900000000000018</c:v>
                </c:pt>
                <c:pt idx="4897">
                  <c:v>0.82900000000000018</c:v>
                </c:pt>
                <c:pt idx="4898">
                  <c:v>0.82900000000000018</c:v>
                </c:pt>
                <c:pt idx="4899">
                  <c:v>0.82900000000000018</c:v>
                </c:pt>
                <c:pt idx="4900">
                  <c:v>0.82900000000000018</c:v>
                </c:pt>
                <c:pt idx="4901">
                  <c:v>0.82900000000000018</c:v>
                </c:pt>
                <c:pt idx="4902">
                  <c:v>0.82900000000000018</c:v>
                </c:pt>
                <c:pt idx="4903">
                  <c:v>0.82900000000000018</c:v>
                </c:pt>
                <c:pt idx="4904">
                  <c:v>0.82900000000000018</c:v>
                </c:pt>
                <c:pt idx="4905">
                  <c:v>0.82900000000000018</c:v>
                </c:pt>
                <c:pt idx="4906">
                  <c:v>0.82900000000000018</c:v>
                </c:pt>
                <c:pt idx="4907">
                  <c:v>0.82900000000000018</c:v>
                </c:pt>
                <c:pt idx="4908">
                  <c:v>0.82900000000000018</c:v>
                </c:pt>
                <c:pt idx="4909">
                  <c:v>0.82900000000000018</c:v>
                </c:pt>
                <c:pt idx="4910">
                  <c:v>0.82900000000000018</c:v>
                </c:pt>
                <c:pt idx="4911">
                  <c:v>0.82900000000000018</c:v>
                </c:pt>
                <c:pt idx="4912">
                  <c:v>0.82900000000000018</c:v>
                </c:pt>
                <c:pt idx="4913">
                  <c:v>0.82900000000000018</c:v>
                </c:pt>
                <c:pt idx="4914">
                  <c:v>0.82900000000000018</c:v>
                </c:pt>
                <c:pt idx="4915">
                  <c:v>0.82900000000000018</c:v>
                </c:pt>
                <c:pt idx="4916">
                  <c:v>0.82900000000000018</c:v>
                </c:pt>
                <c:pt idx="4917">
                  <c:v>0.82900000000000018</c:v>
                </c:pt>
                <c:pt idx="4918">
                  <c:v>0.82900000000000018</c:v>
                </c:pt>
                <c:pt idx="4919">
                  <c:v>0.82900000000000018</c:v>
                </c:pt>
                <c:pt idx="4920">
                  <c:v>0.82900000000000018</c:v>
                </c:pt>
                <c:pt idx="4921">
                  <c:v>0.82900000000000018</c:v>
                </c:pt>
                <c:pt idx="4922">
                  <c:v>0.82900000000000018</c:v>
                </c:pt>
                <c:pt idx="4923">
                  <c:v>0.82900000000000018</c:v>
                </c:pt>
                <c:pt idx="4924">
                  <c:v>0.82900000000000018</c:v>
                </c:pt>
                <c:pt idx="4925">
                  <c:v>0.82900000000000018</c:v>
                </c:pt>
                <c:pt idx="4926">
                  <c:v>0.82900000000000018</c:v>
                </c:pt>
                <c:pt idx="4927">
                  <c:v>0.82900000000000018</c:v>
                </c:pt>
                <c:pt idx="4928">
                  <c:v>0.82900000000000018</c:v>
                </c:pt>
                <c:pt idx="4929">
                  <c:v>0.82900000000000018</c:v>
                </c:pt>
                <c:pt idx="4930">
                  <c:v>0.82900000000000018</c:v>
                </c:pt>
                <c:pt idx="4931">
                  <c:v>0.82900000000000018</c:v>
                </c:pt>
                <c:pt idx="4932">
                  <c:v>0.82900000000000018</c:v>
                </c:pt>
                <c:pt idx="4933">
                  <c:v>0.82900000000000018</c:v>
                </c:pt>
                <c:pt idx="4934">
                  <c:v>0.82900000000000018</c:v>
                </c:pt>
                <c:pt idx="4935">
                  <c:v>0.82900000000000018</c:v>
                </c:pt>
                <c:pt idx="4936">
                  <c:v>0.8480000000000002</c:v>
                </c:pt>
                <c:pt idx="4937">
                  <c:v>0.86100000000000021</c:v>
                </c:pt>
                <c:pt idx="4938">
                  <c:v>0.86800000000000022</c:v>
                </c:pt>
                <c:pt idx="4939">
                  <c:v>0.87400000000000022</c:v>
                </c:pt>
                <c:pt idx="4940">
                  <c:v>0.87800000000000022</c:v>
                </c:pt>
                <c:pt idx="4941">
                  <c:v>0.88100000000000012</c:v>
                </c:pt>
                <c:pt idx="4942">
                  <c:v>0.88400000000000012</c:v>
                </c:pt>
                <c:pt idx="4943">
                  <c:v>0.88800000000000012</c:v>
                </c:pt>
                <c:pt idx="4944">
                  <c:v>0.88900000000000012</c:v>
                </c:pt>
                <c:pt idx="4945">
                  <c:v>0.88900000000000012</c:v>
                </c:pt>
                <c:pt idx="4946">
                  <c:v>0.88900000000000012</c:v>
                </c:pt>
                <c:pt idx="4947">
                  <c:v>0.88900000000000012</c:v>
                </c:pt>
                <c:pt idx="4948">
                  <c:v>0.88900000000000012</c:v>
                </c:pt>
                <c:pt idx="4949">
                  <c:v>0.88900000000000012</c:v>
                </c:pt>
                <c:pt idx="4950">
                  <c:v>0.89000000000000012</c:v>
                </c:pt>
                <c:pt idx="4951">
                  <c:v>0.89100000000000013</c:v>
                </c:pt>
                <c:pt idx="4952">
                  <c:v>0.89100000000000013</c:v>
                </c:pt>
                <c:pt idx="4953">
                  <c:v>0.89100000000000013</c:v>
                </c:pt>
                <c:pt idx="4954">
                  <c:v>0.89100000000000013</c:v>
                </c:pt>
                <c:pt idx="4955">
                  <c:v>0.89100000000000013</c:v>
                </c:pt>
                <c:pt idx="4956">
                  <c:v>0.89100000000000013</c:v>
                </c:pt>
                <c:pt idx="4957">
                  <c:v>0.89100000000000013</c:v>
                </c:pt>
                <c:pt idx="4958">
                  <c:v>0.89100000000000013</c:v>
                </c:pt>
                <c:pt idx="4959">
                  <c:v>0.89100000000000013</c:v>
                </c:pt>
                <c:pt idx="4960">
                  <c:v>0.89100000000000013</c:v>
                </c:pt>
                <c:pt idx="4961">
                  <c:v>0.89100000000000013</c:v>
                </c:pt>
                <c:pt idx="4962">
                  <c:v>0.89100000000000013</c:v>
                </c:pt>
                <c:pt idx="4963">
                  <c:v>0.89100000000000013</c:v>
                </c:pt>
                <c:pt idx="4964">
                  <c:v>0.89100000000000013</c:v>
                </c:pt>
                <c:pt idx="4965">
                  <c:v>0.89100000000000013</c:v>
                </c:pt>
                <c:pt idx="4966">
                  <c:v>0.89100000000000013</c:v>
                </c:pt>
                <c:pt idx="4967">
                  <c:v>0.89100000000000013</c:v>
                </c:pt>
                <c:pt idx="4968">
                  <c:v>0.89100000000000013</c:v>
                </c:pt>
                <c:pt idx="4969">
                  <c:v>0.89100000000000013</c:v>
                </c:pt>
                <c:pt idx="4970">
                  <c:v>0.89100000000000013</c:v>
                </c:pt>
                <c:pt idx="4971">
                  <c:v>0.89100000000000013</c:v>
                </c:pt>
                <c:pt idx="4972">
                  <c:v>0.89100000000000013</c:v>
                </c:pt>
                <c:pt idx="4973">
                  <c:v>0.89100000000000013</c:v>
                </c:pt>
                <c:pt idx="4974">
                  <c:v>0.89100000000000013</c:v>
                </c:pt>
                <c:pt idx="4975">
                  <c:v>0.89100000000000013</c:v>
                </c:pt>
                <c:pt idx="4976">
                  <c:v>0.89100000000000013</c:v>
                </c:pt>
                <c:pt idx="4977">
                  <c:v>0.89100000000000013</c:v>
                </c:pt>
                <c:pt idx="4978">
                  <c:v>0.89100000000000013</c:v>
                </c:pt>
                <c:pt idx="4979">
                  <c:v>0.89100000000000013</c:v>
                </c:pt>
                <c:pt idx="4980">
                  <c:v>0.89100000000000013</c:v>
                </c:pt>
                <c:pt idx="4981">
                  <c:v>0.89100000000000013</c:v>
                </c:pt>
                <c:pt idx="4982">
                  <c:v>0.89100000000000013</c:v>
                </c:pt>
                <c:pt idx="4983">
                  <c:v>0.89100000000000013</c:v>
                </c:pt>
                <c:pt idx="4984">
                  <c:v>0.89100000000000013</c:v>
                </c:pt>
                <c:pt idx="4985">
                  <c:v>0.89100000000000013</c:v>
                </c:pt>
                <c:pt idx="4986">
                  <c:v>0.89100000000000013</c:v>
                </c:pt>
                <c:pt idx="4987">
                  <c:v>0.89100000000000013</c:v>
                </c:pt>
                <c:pt idx="4988">
                  <c:v>0.89000000000000012</c:v>
                </c:pt>
                <c:pt idx="4989">
                  <c:v>0.89100000000000013</c:v>
                </c:pt>
                <c:pt idx="4990">
                  <c:v>0.89100000000000013</c:v>
                </c:pt>
                <c:pt idx="4991">
                  <c:v>0.89100000000000013</c:v>
                </c:pt>
                <c:pt idx="4992">
                  <c:v>0.89100000000000013</c:v>
                </c:pt>
                <c:pt idx="4993">
                  <c:v>0.89100000000000013</c:v>
                </c:pt>
                <c:pt idx="4994">
                  <c:v>0.89100000000000013</c:v>
                </c:pt>
                <c:pt idx="4995">
                  <c:v>0.89100000000000013</c:v>
                </c:pt>
                <c:pt idx="4996">
                  <c:v>0.89100000000000013</c:v>
                </c:pt>
                <c:pt idx="4997">
                  <c:v>0.89100000000000013</c:v>
                </c:pt>
                <c:pt idx="4998">
                  <c:v>0.89100000000000013</c:v>
                </c:pt>
                <c:pt idx="4999">
                  <c:v>0.89100000000000013</c:v>
                </c:pt>
                <c:pt idx="5000">
                  <c:v>0.89100000000000013</c:v>
                </c:pt>
                <c:pt idx="5001">
                  <c:v>0.89100000000000013</c:v>
                </c:pt>
                <c:pt idx="5002">
                  <c:v>0.89100000000000013</c:v>
                </c:pt>
                <c:pt idx="5003">
                  <c:v>0.89100000000000013</c:v>
                </c:pt>
                <c:pt idx="5004">
                  <c:v>0.89100000000000013</c:v>
                </c:pt>
                <c:pt idx="5005">
                  <c:v>0.89100000000000013</c:v>
                </c:pt>
                <c:pt idx="5006">
                  <c:v>0.89100000000000013</c:v>
                </c:pt>
                <c:pt idx="5007">
                  <c:v>0.89100000000000013</c:v>
                </c:pt>
                <c:pt idx="5008">
                  <c:v>0.89100000000000013</c:v>
                </c:pt>
                <c:pt idx="5009">
                  <c:v>0.89100000000000013</c:v>
                </c:pt>
                <c:pt idx="5010">
                  <c:v>0.89100000000000013</c:v>
                </c:pt>
                <c:pt idx="5011">
                  <c:v>0.89100000000000013</c:v>
                </c:pt>
                <c:pt idx="5012">
                  <c:v>0.89100000000000013</c:v>
                </c:pt>
                <c:pt idx="5013">
                  <c:v>0.89100000000000013</c:v>
                </c:pt>
                <c:pt idx="5014">
                  <c:v>0.89100000000000013</c:v>
                </c:pt>
                <c:pt idx="5015">
                  <c:v>0.89100000000000013</c:v>
                </c:pt>
                <c:pt idx="5016">
                  <c:v>0.89100000000000013</c:v>
                </c:pt>
                <c:pt idx="5017">
                  <c:v>0.89100000000000013</c:v>
                </c:pt>
                <c:pt idx="5018">
                  <c:v>0.89100000000000013</c:v>
                </c:pt>
                <c:pt idx="5019">
                  <c:v>0.89100000000000013</c:v>
                </c:pt>
                <c:pt idx="5020">
                  <c:v>0.89100000000000013</c:v>
                </c:pt>
                <c:pt idx="5021">
                  <c:v>0.89100000000000013</c:v>
                </c:pt>
                <c:pt idx="5022">
                  <c:v>0.89100000000000013</c:v>
                </c:pt>
                <c:pt idx="5023">
                  <c:v>0.89100000000000013</c:v>
                </c:pt>
                <c:pt idx="5024">
                  <c:v>0.89100000000000013</c:v>
                </c:pt>
                <c:pt idx="5025">
                  <c:v>0.89100000000000013</c:v>
                </c:pt>
                <c:pt idx="5026">
                  <c:v>0.89100000000000013</c:v>
                </c:pt>
                <c:pt idx="5027">
                  <c:v>0.89100000000000013</c:v>
                </c:pt>
                <c:pt idx="5028">
                  <c:v>0.89100000000000013</c:v>
                </c:pt>
                <c:pt idx="5029">
                  <c:v>0.89100000000000013</c:v>
                </c:pt>
                <c:pt idx="5030">
                  <c:v>0.89100000000000013</c:v>
                </c:pt>
                <c:pt idx="5031">
                  <c:v>0.89100000000000013</c:v>
                </c:pt>
                <c:pt idx="5032">
                  <c:v>0.89100000000000013</c:v>
                </c:pt>
                <c:pt idx="5033">
                  <c:v>0.89100000000000013</c:v>
                </c:pt>
                <c:pt idx="5034">
                  <c:v>0.89100000000000013</c:v>
                </c:pt>
                <c:pt idx="5035">
                  <c:v>0.89000000000000012</c:v>
                </c:pt>
                <c:pt idx="5036">
                  <c:v>0.89000000000000012</c:v>
                </c:pt>
                <c:pt idx="5037">
                  <c:v>0.89000000000000012</c:v>
                </c:pt>
                <c:pt idx="5038">
                  <c:v>0.89100000000000013</c:v>
                </c:pt>
                <c:pt idx="5039">
                  <c:v>0.89100000000000013</c:v>
                </c:pt>
                <c:pt idx="5040">
                  <c:v>0.89100000000000013</c:v>
                </c:pt>
                <c:pt idx="5041">
                  <c:v>0.89100000000000013</c:v>
                </c:pt>
                <c:pt idx="5042">
                  <c:v>0.89100000000000013</c:v>
                </c:pt>
                <c:pt idx="5043">
                  <c:v>0.89100000000000013</c:v>
                </c:pt>
                <c:pt idx="5044">
                  <c:v>0.89100000000000013</c:v>
                </c:pt>
                <c:pt idx="5045">
                  <c:v>0.89100000000000013</c:v>
                </c:pt>
                <c:pt idx="5046">
                  <c:v>0.89100000000000013</c:v>
                </c:pt>
                <c:pt idx="5047">
                  <c:v>0.89100000000000013</c:v>
                </c:pt>
                <c:pt idx="5048">
                  <c:v>0.89100000000000013</c:v>
                </c:pt>
                <c:pt idx="5049">
                  <c:v>0.89100000000000013</c:v>
                </c:pt>
                <c:pt idx="5050">
                  <c:v>0.89100000000000013</c:v>
                </c:pt>
                <c:pt idx="5051">
                  <c:v>0.89100000000000013</c:v>
                </c:pt>
                <c:pt idx="5052">
                  <c:v>0.89100000000000013</c:v>
                </c:pt>
                <c:pt idx="5053">
                  <c:v>0.89100000000000013</c:v>
                </c:pt>
                <c:pt idx="5054">
                  <c:v>0.89100000000000013</c:v>
                </c:pt>
                <c:pt idx="5055">
                  <c:v>0.89100000000000013</c:v>
                </c:pt>
                <c:pt idx="5056">
                  <c:v>0.89100000000000013</c:v>
                </c:pt>
                <c:pt idx="5057">
                  <c:v>0.89100000000000013</c:v>
                </c:pt>
                <c:pt idx="5058">
                  <c:v>0.89100000000000013</c:v>
                </c:pt>
                <c:pt idx="5059">
                  <c:v>0.89100000000000013</c:v>
                </c:pt>
                <c:pt idx="5060">
                  <c:v>0.89000000000000012</c:v>
                </c:pt>
                <c:pt idx="5061">
                  <c:v>0.89000000000000012</c:v>
                </c:pt>
                <c:pt idx="5062">
                  <c:v>0.89100000000000013</c:v>
                </c:pt>
                <c:pt idx="5063">
                  <c:v>0.89100000000000013</c:v>
                </c:pt>
                <c:pt idx="5064">
                  <c:v>0.89000000000000012</c:v>
                </c:pt>
                <c:pt idx="5065">
                  <c:v>0.89100000000000013</c:v>
                </c:pt>
                <c:pt idx="5066">
                  <c:v>0.89100000000000013</c:v>
                </c:pt>
                <c:pt idx="5067">
                  <c:v>0.89000000000000012</c:v>
                </c:pt>
                <c:pt idx="5068">
                  <c:v>0.89000000000000012</c:v>
                </c:pt>
                <c:pt idx="5069">
                  <c:v>0.89000000000000012</c:v>
                </c:pt>
                <c:pt idx="5070">
                  <c:v>0.89100000000000013</c:v>
                </c:pt>
                <c:pt idx="5071">
                  <c:v>0.89000000000000012</c:v>
                </c:pt>
                <c:pt idx="5072">
                  <c:v>0.89000000000000012</c:v>
                </c:pt>
                <c:pt idx="5073">
                  <c:v>0.89000000000000012</c:v>
                </c:pt>
                <c:pt idx="5074">
                  <c:v>0.89000000000000012</c:v>
                </c:pt>
                <c:pt idx="5075">
                  <c:v>0.89100000000000013</c:v>
                </c:pt>
                <c:pt idx="5076">
                  <c:v>0.89100000000000013</c:v>
                </c:pt>
                <c:pt idx="5077">
                  <c:v>0.89000000000000012</c:v>
                </c:pt>
                <c:pt idx="5078">
                  <c:v>0.89000000000000012</c:v>
                </c:pt>
                <c:pt idx="5079">
                  <c:v>0.89000000000000012</c:v>
                </c:pt>
                <c:pt idx="5080">
                  <c:v>0.89000000000000012</c:v>
                </c:pt>
                <c:pt idx="5081">
                  <c:v>0.89000000000000012</c:v>
                </c:pt>
                <c:pt idx="5082">
                  <c:v>0.89100000000000013</c:v>
                </c:pt>
                <c:pt idx="5083">
                  <c:v>0.89000000000000012</c:v>
                </c:pt>
                <c:pt idx="5084">
                  <c:v>0.89000000000000012</c:v>
                </c:pt>
                <c:pt idx="5085">
                  <c:v>0.89000000000000012</c:v>
                </c:pt>
                <c:pt idx="5086">
                  <c:v>0.89100000000000013</c:v>
                </c:pt>
                <c:pt idx="5087">
                  <c:v>0.89100000000000013</c:v>
                </c:pt>
                <c:pt idx="5088">
                  <c:v>0.89000000000000012</c:v>
                </c:pt>
                <c:pt idx="5089">
                  <c:v>0.89000000000000012</c:v>
                </c:pt>
                <c:pt idx="5090">
                  <c:v>0.89100000000000013</c:v>
                </c:pt>
                <c:pt idx="5091">
                  <c:v>0.89100000000000013</c:v>
                </c:pt>
                <c:pt idx="5092">
                  <c:v>0.89000000000000012</c:v>
                </c:pt>
                <c:pt idx="5093">
                  <c:v>0.89000000000000012</c:v>
                </c:pt>
                <c:pt idx="5094">
                  <c:v>0.89000000000000012</c:v>
                </c:pt>
                <c:pt idx="5095">
                  <c:v>0.89000000000000012</c:v>
                </c:pt>
                <c:pt idx="5096">
                  <c:v>0.89000000000000012</c:v>
                </c:pt>
                <c:pt idx="5097">
                  <c:v>0.89000000000000012</c:v>
                </c:pt>
                <c:pt idx="5098">
                  <c:v>0.89100000000000013</c:v>
                </c:pt>
                <c:pt idx="5099">
                  <c:v>0.89100000000000013</c:v>
                </c:pt>
                <c:pt idx="5100">
                  <c:v>0.89000000000000012</c:v>
                </c:pt>
                <c:pt idx="5101">
                  <c:v>0.89000000000000012</c:v>
                </c:pt>
                <c:pt idx="5102">
                  <c:v>0.89100000000000013</c:v>
                </c:pt>
                <c:pt idx="5103">
                  <c:v>0.89000000000000012</c:v>
                </c:pt>
                <c:pt idx="5104">
                  <c:v>0.89000000000000012</c:v>
                </c:pt>
                <c:pt idx="5105">
                  <c:v>0.89100000000000013</c:v>
                </c:pt>
                <c:pt idx="5106">
                  <c:v>0.89100000000000013</c:v>
                </c:pt>
                <c:pt idx="5107">
                  <c:v>0.89000000000000012</c:v>
                </c:pt>
                <c:pt idx="5108">
                  <c:v>0.89000000000000012</c:v>
                </c:pt>
                <c:pt idx="5109">
                  <c:v>0.89100000000000013</c:v>
                </c:pt>
                <c:pt idx="5110">
                  <c:v>0.89100000000000013</c:v>
                </c:pt>
                <c:pt idx="5111">
                  <c:v>0.89000000000000012</c:v>
                </c:pt>
                <c:pt idx="5112">
                  <c:v>0.89000000000000012</c:v>
                </c:pt>
                <c:pt idx="5113">
                  <c:v>0.89000000000000012</c:v>
                </c:pt>
                <c:pt idx="5114">
                  <c:v>0.89000000000000012</c:v>
                </c:pt>
                <c:pt idx="5115">
                  <c:v>0.89000000000000012</c:v>
                </c:pt>
                <c:pt idx="5116">
                  <c:v>0.89000000000000012</c:v>
                </c:pt>
                <c:pt idx="5117">
                  <c:v>0.89000000000000012</c:v>
                </c:pt>
                <c:pt idx="5118">
                  <c:v>0.89000000000000012</c:v>
                </c:pt>
                <c:pt idx="5119">
                  <c:v>0.89000000000000012</c:v>
                </c:pt>
                <c:pt idx="5120">
                  <c:v>0.89000000000000012</c:v>
                </c:pt>
                <c:pt idx="5121">
                  <c:v>0.89000000000000012</c:v>
                </c:pt>
                <c:pt idx="5122">
                  <c:v>0.89000000000000012</c:v>
                </c:pt>
                <c:pt idx="5123">
                  <c:v>0.89100000000000013</c:v>
                </c:pt>
                <c:pt idx="5124">
                  <c:v>0.89100000000000013</c:v>
                </c:pt>
                <c:pt idx="5125">
                  <c:v>0.89000000000000012</c:v>
                </c:pt>
                <c:pt idx="5126">
                  <c:v>0.89000000000000012</c:v>
                </c:pt>
                <c:pt idx="5127">
                  <c:v>0.89000000000000012</c:v>
                </c:pt>
                <c:pt idx="5128">
                  <c:v>0.89000000000000012</c:v>
                </c:pt>
                <c:pt idx="5129">
                  <c:v>0.89000000000000012</c:v>
                </c:pt>
                <c:pt idx="5130">
                  <c:v>0.89000000000000012</c:v>
                </c:pt>
                <c:pt idx="5131">
                  <c:v>0.89000000000000012</c:v>
                </c:pt>
                <c:pt idx="5132">
                  <c:v>0.89000000000000012</c:v>
                </c:pt>
                <c:pt idx="5133">
                  <c:v>0.89000000000000012</c:v>
                </c:pt>
                <c:pt idx="5134">
                  <c:v>0.89000000000000012</c:v>
                </c:pt>
                <c:pt idx="5135">
                  <c:v>0.89000000000000012</c:v>
                </c:pt>
                <c:pt idx="5136">
                  <c:v>0.89000000000000012</c:v>
                </c:pt>
                <c:pt idx="5137">
                  <c:v>0.89000000000000012</c:v>
                </c:pt>
                <c:pt idx="5138">
                  <c:v>0.89000000000000012</c:v>
                </c:pt>
                <c:pt idx="5139">
                  <c:v>0.89000000000000012</c:v>
                </c:pt>
                <c:pt idx="5140">
                  <c:v>0.89000000000000012</c:v>
                </c:pt>
                <c:pt idx="5141">
                  <c:v>0.89000000000000012</c:v>
                </c:pt>
                <c:pt idx="5142">
                  <c:v>0.89000000000000012</c:v>
                </c:pt>
                <c:pt idx="5143">
                  <c:v>0.89000000000000012</c:v>
                </c:pt>
                <c:pt idx="5144">
                  <c:v>0.89000000000000012</c:v>
                </c:pt>
                <c:pt idx="5145">
                  <c:v>0.89000000000000012</c:v>
                </c:pt>
                <c:pt idx="5146">
                  <c:v>0.89000000000000012</c:v>
                </c:pt>
                <c:pt idx="5147">
                  <c:v>0.89000000000000012</c:v>
                </c:pt>
                <c:pt idx="5148">
                  <c:v>0.89000000000000012</c:v>
                </c:pt>
                <c:pt idx="5149">
                  <c:v>0.89000000000000012</c:v>
                </c:pt>
                <c:pt idx="5150">
                  <c:v>0.89000000000000012</c:v>
                </c:pt>
                <c:pt idx="5151">
                  <c:v>0.89000000000000012</c:v>
                </c:pt>
                <c:pt idx="5152">
                  <c:v>0.89000000000000012</c:v>
                </c:pt>
                <c:pt idx="5153">
                  <c:v>0.89000000000000012</c:v>
                </c:pt>
                <c:pt idx="5154">
                  <c:v>0.89000000000000012</c:v>
                </c:pt>
                <c:pt idx="5155">
                  <c:v>0.89000000000000012</c:v>
                </c:pt>
                <c:pt idx="5156">
                  <c:v>0.89000000000000012</c:v>
                </c:pt>
                <c:pt idx="5157">
                  <c:v>0.89000000000000012</c:v>
                </c:pt>
                <c:pt idx="5158">
                  <c:v>0.89000000000000012</c:v>
                </c:pt>
                <c:pt idx="5159">
                  <c:v>0.89000000000000012</c:v>
                </c:pt>
                <c:pt idx="5160">
                  <c:v>0.89000000000000012</c:v>
                </c:pt>
                <c:pt idx="5161">
                  <c:v>0.89000000000000012</c:v>
                </c:pt>
                <c:pt idx="5162">
                  <c:v>0.89000000000000012</c:v>
                </c:pt>
                <c:pt idx="5163">
                  <c:v>0.89000000000000012</c:v>
                </c:pt>
                <c:pt idx="5164">
                  <c:v>0.89000000000000012</c:v>
                </c:pt>
                <c:pt idx="5165">
                  <c:v>0.89000000000000012</c:v>
                </c:pt>
                <c:pt idx="5166">
                  <c:v>0.89000000000000012</c:v>
                </c:pt>
                <c:pt idx="5167">
                  <c:v>0.89000000000000012</c:v>
                </c:pt>
                <c:pt idx="5168">
                  <c:v>0.89000000000000012</c:v>
                </c:pt>
                <c:pt idx="5169">
                  <c:v>0.89000000000000012</c:v>
                </c:pt>
                <c:pt idx="5170">
                  <c:v>0.89000000000000012</c:v>
                </c:pt>
                <c:pt idx="5171">
                  <c:v>0.89000000000000012</c:v>
                </c:pt>
                <c:pt idx="5172">
                  <c:v>0.89000000000000012</c:v>
                </c:pt>
                <c:pt idx="5173">
                  <c:v>0.89000000000000012</c:v>
                </c:pt>
                <c:pt idx="5174">
                  <c:v>0.89000000000000012</c:v>
                </c:pt>
                <c:pt idx="5175">
                  <c:v>0.89000000000000012</c:v>
                </c:pt>
                <c:pt idx="5176">
                  <c:v>0.89000000000000012</c:v>
                </c:pt>
                <c:pt idx="5177">
                  <c:v>0.89000000000000012</c:v>
                </c:pt>
                <c:pt idx="5178">
                  <c:v>0.89000000000000012</c:v>
                </c:pt>
                <c:pt idx="5179">
                  <c:v>0.89000000000000012</c:v>
                </c:pt>
                <c:pt idx="5180">
                  <c:v>0.89000000000000012</c:v>
                </c:pt>
                <c:pt idx="5181">
                  <c:v>0.89000000000000012</c:v>
                </c:pt>
                <c:pt idx="5182">
                  <c:v>0.89000000000000012</c:v>
                </c:pt>
                <c:pt idx="5183">
                  <c:v>0.89000000000000012</c:v>
                </c:pt>
                <c:pt idx="5184">
                  <c:v>0.89000000000000012</c:v>
                </c:pt>
                <c:pt idx="5185">
                  <c:v>0.89000000000000012</c:v>
                </c:pt>
                <c:pt idx="5186">
                  <c:v>0.89000000000000012</c:v>
                </c:pt>
                <c:pt idx="5187">
                  <c:v>0.89000000000000012</c:v>
                </c:pt>
                <c:pt idx="5188">
                  <c:v>0.89000000000000012</c:v>
                </c:pt>
                <c:pt idx="5189">
                  <c:v>0.89000000000000012</c:v>
                </c:pt>
                <c:pt idx="5190">
                  <c:v>0.89000000000000012</c:v>
                </c:pt>
                <c:pt idx="5191">
                  <c:v>0.89000000000000012</c:v>
                </c:pt>
                <c:pt idx="5192">
                  <c:v>0.89000000000000012</c:v>
                </c:pt>
                <c:pt idx="5193">
                  <c:v>0.89000000000000012</c:v>
                </c:pt>
                <c:pt idx="5194">
                  <c:v>0.89000000000000012</c:v>
                </c:pt>
                <c:pt idx="5195">
                  <c:v>0.89000000000000012</c:v>
                </c:pt>
                <c:pt idx="5196">
                  <c:v>0.89000000000000012</c:v>
                </c:pt>
                <c:pt idx="5197">
                  <c:v>0.89000000000000012</c:v>
                </c:pt>
                <c:pt idx="5198">
                  <c:v>0.89000000000000012</c:v>
                </c:pt>
                <c:pt idx="5199">
                  <c:v>0.89000000000000012</c:v>
                </c:pt>
                <c:pt idx="5200">
                  <c:v>0.89000000000000012</c:v>
                </c:pt>
                <c:pt idx="5201">
                  <c:v>0.89000000000000012</c:v>
                </c:pt>
                <c:pt idx="5202">
                  <c:v>0.89000000000000012</c:v>
                </c:pt>
                <c:pt idx="5203">
                  <c:v>0.89000000000000012</c:v>
                </c:pt>
                <c:pt idx="5204">
                  <c:v>0.89000000000000012</c:v>
                </c:pt>
                <c:pt idx="5205">
                  <c:v>0.89000000000000012</c:v>
                </c:pt>
                <c:pt idx="5206">
                  <c:v>0.89000000000000012</c:v>
                </c:pt>
                <c:pt idx="5207">
                  <c:v>0.89000000000000012</c:v>
                </c:pt>
                <c:pt idx="5208">
                  <c:v>0.89000000000000012</c:v>
                </c:pt>
                <c:pt idx="5209">
                  <c:v>0.89000000000000012</c:v>
                </c:pt>
                <c:pt idx="5210">
                  <c:v>0.89000000000000012</c:v>
                </c:pt>
                <c:pt idx="5211">
                  <c:v>0.89000000000000012</c:v>
                </c:pt>
                <c:pt idx="5212">
                  <c:v>0.89000000000000012</c:v>
                </c:pt>
                <c:pt idx="5213">
                  <c:v>0.89000000000000012</c:v>
                </c:pt>
                <c:pt idx="5214">
                  <c:v>0.89000000000000012</c:v>
                </c:pt>
                <c:pt idx="5215">
                  <c:v>0.89000000000000012</c:v>
                </c:pt>
                <c:pt idx="5216">
                  <c:v>0.89000000000000012</c:v>
                </c:pt>
                <c:pt idx="5217">
                  <c:v>0.89000000000000012</c:v>
                </c:pt>
                <c:pt idx="5218">
                  <c:v>0.89000000000000012</c:v>
                </c:pt>
                <c:pt idx="5219">
                  <c:v>0.89000000000000012</c:v>
                </c:pt>
                <c:pt idx="5220">
                  <c:v>0.89000000000000012</c:v>
                </c:pt>
                <c:pt idx="5221">
                  <c:v>0.89000000000000012</c:v>
                </c:pt>
                <c:pt idx="5222">
                  <c:v>0.89000000000000012</c:v>
                </c:pt>
                <c:pt idx="5223">
                  <c:v>0.89000000000000012</c:v>
                </c:pt>
                <c:pt idx="5224">
                  <c:v>0.89000000000000012</c:v>
                </c:pt>
                <c:pt idx="5225">
                  <c:v>0.89000000000000012</c:v>
                </c:pt>
                <c:pt idx="5226">
                  <c:v>0.89000000000000012</c:v>
                </c:pt>
                <c:pt idx="5227">
                  <c:v>0.89000000000000012</c:v>
                </c:pt>
                <c:pt idx="5228">
                  <c:v>0.89000000000000012</c:v>
                </c:pt>
                <c:pt idx="5229">
                  <c:v>0.89000000000000012</c:v>
                </c:pt>
                <c:pt idx="5230">
                  <c:v>0.89000000000000012</c:v>
                </c:pt>
                <c:pt idx="5231">
                  <c:v>0.89000000000000012</c:v>
                </c:pt>
                <c:pt idx="5232">
                  <c:v>0.89000000000000012</c:v>
                </c:pt>
                <c:pt idx="5233">
                  <c:v>0.89000000000000012</c:v>
                </c:pt>
                <c:pt idx="5234">
                  <c:v>0.89000000000000012</c:v>
                </c:pt>
                <c:pt idx="5235">
                  <c:v>0.89000000000000012</c:v>
                </c:pt>
                <c:pt idx="5236">
                  <c:v>0.89000000000000012</c:v>
                </c:pt>
                <c:pt idx="5237">
                  <c:v>0.89000000000000012</c:v>
                </c:pt>
                <c:pt idx="5238">
                  <c:v>0.89000000000000012</c:v>
                </c:pt>
                <c:pt idx="5239">
                  <c:v>0.89000000000000012</c:v>
                </c:pt>
                <c:pt idx="5240">
                  <c:v>0.89000000000000012</c:v>
                </c:pt>
                <c:pt idx="5241">
                  <c:v>0.89000000000000012</c:v>
                </c:pt>
                <c:pt idx="5242">
                  <c:v>0.89000000000000012</c:v>
                </c:pt>
                <c:pt idx="5243">
                  <c:v>0.89000000000000012</c:v>
                </c:pt>
                <c:pt idx="5244">
                  <c:v>0.89000000000000012</c:v>
                </c:pt>
                <c:pt idx="5245">
                  <c:v>0.89000000000000012</c:v>
                </c:pt>
                <c:pt idx="5246">
                  <c:v>0.89000000000000012</c:v>
                </c:pt>
                <c:pt idx="5247">
                  <c:v>0.89000000000000012</c:v>
                </c:pt>
                <c:pt idx="5248">
                  <c:v>0.89000000000000012</c:v>
                </c:pt>
                <c:pt idx="5249">
                  <c:v>0.89000000000000012</c:v>
                </c:pt>
                <c:pt idx="5250">
                  <c:v>0.89000000000000012</c:v>
                </c:pt>
                <c:pt idx="5251">
                  <c:v>0.89000000000000012</c:v>
                </c:pt>
                <c:pt idx="5252">
                  <c:v>0.89000000000000012</c:v>
                </c:pt>
                <c:pt idx="5253">
                  <c:v>0.89000000000000012</c:v>
                </c:pt>
                <c:pt idx="5254">
                  <c:v>0.89000000000000012</c:v>
                </c:pt>
                <c:pt idx="5255">
                  <c:v>0.89000000000000012</c:v>
                </c:pt>
                <c:pt idx="5256">
                  <c:v>0.89000000000000012</c:v>
                </c:pt>
                <c:pt idx="5257">
                  <c:v>0.89000000000000012</c:v>
                </c:pt>
                <c:pt idx="5258">
                  <c:v>0.89000000000000012</c:v>
                </c:pt>
                <c:pt idx="5259">
                  <c:v>0.89000000000000012</c:v>
                </c:pt>
                <c:pt idx="5260">
                  <c:v>0.89000000000000012</c:v>
                </c:pt>
                <c:pt idx="5261">
                  <c:v>0.89000000000000012</c:v>
                </c:pt>
                <c:pt idx="5262">
                  <c:v>0.89000000000000012</c:v>
                </c:pt>
                <c:pt idx="5263">
                  <c:v>0.89000000000000012</c:v>
                </c:pt>
                <c:pt idx="5264">
                  <c:v>0.89000000000000012</c:v>
                </c:pt>
                <c:pt idx="5265">
                  <c:v>0.89000000000000012</c:v>
                </c:pt>
                <c:pt idx="5266">
                  <c:v>0.89000000000000012</c:v>
                </c:pt>
                <c:pt idx="5267">
                  <c:v>0.89000000000000012</c:v>
                </c:pt>
                <c:pt idx="5268">
                  <c:v>0.89000000000000012</c:v>
                </c:pt>
                <c:pt idx="5269">
                  <c:v>0.89000000000000012</c:v>
                </c:pt>
                <c:pt idx="5270">
                  <c:v>0.89000000000000012</c:v>
                </c:pt>
                <c:pt idx="5271">
                  <c:v>0.89000000000000012</c:v>
                </c:pt>
                <c:pt idx="5272">
                  <c:v>0.89000000000000012</c:v>
                </c:pt>
                <c:pt idx="5273">
                  <c:v>0.89000000000000012</c:v>
                </c:pt>
                <c:pt idx="5274">
                  <c:v>0.89000000000000012</c:v>
                </c:pt>
                <c:pt idx="5275">
                  <c:v>0.89000000000000012</c:v>
                </c:pt>
                <c:pt idx="5276">
                  <c:v>0.89000000000000012</c:v>
                </c:pt>
                <c:pt idx="5277">
                  <c:v>0.89000000000000012</c:v>
                </c:pt>
                <c:pt idx="5278">
                  <c:v>0.89000000000000012</c:v>
                </c:pt>
                <c:pt idx="5279">
                  <c:v>0.89000000000000012</c:v>
                </c:pt>
                <c:pt idx="5280">
                  <c:v>0.89000000000000012</c:v>
                </c:pt>
                <c:pt idx="5281">
                  <c:v>0.89000000000000012</c:v>
                </c:pt>
                <c:pt idx="5282">
                  <c:v>0.89000000000000012</c:v>
                </c:pt>
                <c:pt idx="5283">
                  <c:v>0.89000000000000012</c:v>
                </c:pt>
                <c:pt idx="5284">
                  <c:v>0.89000000000000012</c:v>
                </c:pt>
                <c:pt idx="5285">
                  <c:v>0.89000000000000012</c:v>
                </c:pt>
                <c:pt idx="5286">
                  <c:v>0.89000000000000012</c:v>
                </c:pt>
                <c:pt idx="5287">
                  <c:v>0.89000000000000012</c:v>
                </c:pt>
                <c:pt idx="5288">
                  <c:v>0.89000000000000012</c:v>
                </c:pt>
                <c:pt idx="5289">
                  <c:v>0.89000000000000012</c:v>
                </c:pt>
                <c:pt idx="5290">
                  <c:v>0.89000000000000012</c:v>
                </c:pt>
                <c:pt idx="5291">
                  <c:v>0.89000000000000012</c:v>
                </c:pt>
                <c:pt idx="5292">
                  <c:v>0.89000000000000012</c:v>
                </c:pt>
                <c:pt idx="5293">
                  <c:v>0.89000000000000012</c:v>
                </c:pt>
                <c:pt idx="5294">
                  <c:v>0.89000000000000012</c:v>
                </c:pt>
                <c:pt idx="5295">
                  <c:v>0.89000000000000012</c:v>
                </c:pt>
                <c:pt idx="5296">
                  <c:v>0.89000000000000012</c:v>
                </c:pt>
                <c:pt idx="5297">
                  <c:v>0.89000000000000012</c:v>
                </c:pt>
                <c:pt idx="5298">
                  <c:v>0.89000000000000012</c:v>
                </c:pt>
                <c:pt idx="5299">
                  <c:v>0.89000000000000012</c:v>
                </c:pt>
                <c:pt idx="5300">
                  <c:v>0.89000000000000012</c:v>
                </c:pt>
                <c:pt idx="5301">
                  <c:v>0.89000000000000012</c:v>
                </c:pt>
                <c:pt idx="5302">
                  <c:v>0.89000000000000012</c:v>
                </c:pt>
                <c:pt idx="5303">
                  <c:v>0.89000000000000012</c:v>
                </c:pt>
                <c:pt idx="5304">
                  <c:v>0.89000000000000012</c:v>
                </c:pt>
                <c:pt idx="5305">
                  <c:v>0.89000000000000012</c:v>
                </c:pt>
                <c:pt idx="5306">
                  <c:v>0.89000000000000012</c:v>
                </c:pt>
                <c:pt idx="5307">
                  <c:v>0.89000000000000012</c:v>
                </c:pt>
                <c:pt idx="5308">
                  <c:v>0.89000000000000012</c:v>
                </c:pt>
                <c:pt idx="5309">
                  <c:v>0.89000000000000012</c:v>
                </c:pt>
                <c:pt idx="5310">
                  <c:v>0.89000000000000012</c:v>
                </c:pt>
                <c:pt idx="5311">
                  <c:v>0.89000000000000012</c:v>
                </c:pt>
                <c:pt idx="5312">
                  <c:v>0.89000000000000012</c:v>
                </c:pt>
                <c:pt idx="5313">
                  <c:v>0.89000000000000012</c:v>
                </c:pt>
                <c:pt idx="5314">
                  <c:v>0.89000000000000012</c:v>
                </c:pt>
                <c:pt idx="5315">
                  <c:v>0.89000000000000012</c:v>
                </c:pt>
                <c:pt idx="5316">
                  <c:v>0.89000000000000012</c:v>
                </c:pt>
                <c:pt idx="5317">
                  <c:v>0.89000000000000012</c:v>
                </c:pt>
                <c:pt idx="5318">
                  <c:v>0.89000000000000012</c:v>
                </c:pt>
                <c:pt idx="5319">
                  <c:v>0.89000000000000012</c:v>
                </c:pt>
                <c:pt idx="5320">
                  <c:v>0.89000000000000012</c:v>
                </c:pt>
                <c:pt idx="5321">
                  <c:v>0.89000000000000012</c:v>
                </c:pt>
                <c:pt idx="5322">
                  <c:v>0.89000000000000012</c:v>
                </c:pt>
                <c:pt idx="5323">
                  <c:v>0.89000000000000012</c:v>
                </c:pt>
                <c:pt idx="5324">
                  <c:v>0.89000000000000012</c:v>
                </c:pt>
                <c:pt idx="5325">
                  <c:v>0.89000000000000012</c:v>
                </c:pt>
                <c:pt idx="5326">
                  <c:v>0.89000000000000012</c:v>
                </c:pt>
                <c:pt idx="5327">
                  <c:v>0.89000000000000012</c:v>
                </c:pt>
                <c:pt idx="5328">
                  <c:v>0.89000000000000012</c:v>
                </c:pt>
                <c:pt idx="5329">
                  <c:v>0.89000000000000012</c:v>
                </c:pt>
                <c:pt idx="5330">
                  <c:v>0.89000000000000012</c:v>
                </c:pt>
                <c:pt idx="5331">
                  <c:v>0.89000000000000012</c:v>
                </c:pt>
                <c:pt idx="5332">
                  <c:v>0.89000000000000012</c:v>
                </c:pt>
                <c:pt idx="5333">
                  <c:v>0.89000000000000012</c:v>
                </c:pt>
                <c:pt idx="5334">
                  <c:v>0.89000000000000012</c:v>
                </c:pt>
                <c:pt idx="5335">
                  <c:v>0.89000000000000012</c:v>
                </c:pt>
                <c:pt idx="5336">
                  <c:v>0.89000000000000012</c:v>
                </c:pt>
                <c:pt idx="5337">
                  <c:v>0.89000000000000012</c:v>
                </c:pt>
                <c:pt idx="5338">
                  <c:v>0.89000000000000012</c:v>
                </c:pt>
                <c:pt idx="5339">
                  <c:v>0.89000000000000012</c:v>
                </c:pt>
                <c:pt idx="5340">
                  <c:v>0.89000000000000012</c:v>
                </c:pt>
                <c:pt idx="5341">
                  <c:v>0.89000000000000012</c:v>
                </c:pt>
                <c:pt idx="5342">
                  <c:v>0.89000000000000012</c:v>
                </c:pt>
                <c:pt idx="5343">
                  <c:v>0.89000000000000012</c:v>
                </c:pt>
                <c:pt idx="5344">
                  <c:v>0.89000000000000012</c:v>
                </c:pt>
                <c:pt idx="5345">
                  <c:v>0.89000000000000012</c:v>
                </c:pt>
                <c:pt idx="5346">
                  <c:v>0.89000000000000012</c:v>
                </c:pt>
                <c:pt idx="5347">
                  <c:v>0.89000000000000012</c:v>
                </c:pt>
                <c:pt idx="5348">
                  <c:v>0.89000000000000012</c:v>
                </c:pt>
                <c:pt idx="5349">
                  <c:v>0.89000000000000012</c:v>
                </c:pt>
                <c:pt idx="5350">
                  <c:v>0.89000000000000012</c:v>
                </c:pt>
                <c:pt idx="5351">
                  <c:v>0.89000000000000012</c:v>
                </c:pt>
                <c:pt idx="5352">
                  <c:v>0.89000000000000012</c:v>
                </c:pt>
                <c:pt idx="5353">
                  <c:v>0.89000000000000012</c:v>
                </c:pt>
                <c:pt idx="5354">
                  <c:v>0.89000000000000012</c:v>
                </c:pt>
                <c:pt idx="5355">
                  <c:v>0.89000000000000012</c:v>
                </c:pt>
                <c:pt idx="5356">
                  <c:v>0.89000000000000012</c:v>
                </c:pt>
                <c:pt idx="5357">
                  <c:v>0.89000000000000012</c:v>
                </c:pt>
                <c:pt idx="5358">
                  <c:v>0.89000000000000012</c:v>
                </c:pt>
                <c:pt idx="5359">
                  <c:v>0.89000000000000012</c:v>
                </c:pt>
                <c:pt idx="5360">
                  <c:v>0.89000000000000012</c:v>
                </c:pt>
                <c:pt idx="5361">
                  <c:v>0.89000000000000012</c:v>
                </c:pt>
                <c:pt idx="5362">
                  <c:v>0.89000000000000012</c:v>
                </c:pt>
                <c:pt idx="5363">
                  <c:v>0.89000000000000012</c:v>
                </c:pt>
                <c:pt idx="5364">
                  <c:v>0.89000000000000012</c:v>
                </c:pt>
                <c:pt idx="5365">
                  <c:v>0.89000000000000012</c:v>
                </c:pt>
                <c:pt idx="5366">
                  <c:v>0.89000000000000012</c:v>
                </c:pt>
                <c:pt idx="5367">
                  <c:v>0.89000000000000012</c:v>
                </c:pt>
                <c:pt idx="5368">
                  <c:v>0.89000000000000012</c:v>
                </c:pt>
                <c:pt idx="5369">
                  <c:v>0.89000000000000012</c:v>
                </c:pt>
                <c:pt idx="5370">
                  <c:v>0.89000000000000012</c:v>
                </c:pt>
                <c:pt idx="5371">
                  <c:v>0.89000000000000012</c:v>
                </c:pt>
                <c:pt idx="5372">
                  <c:v>0.89000000000000012</c:v>
                </c:pt>
                <c:pt idx="5373">
                  <c:v>0.89000000000000012</c:v>
                </c:pt>
                <c:pt idx="5374">
                  <c:v>0.89000000000000012</c:v>
                </c:pt>
                <c:pt idx="5375">
                  <c:v>0.89000000000000012</c:v>
                </c:pt>
                <c:pt idx="5376">
                  <c:v>0.89000000000000012</c:v>
                </c:pt>
                <c:pt idx="5377">
                  <c:v>0.89000000000000012</c:v>
                </c:pt>
                <c:pt idx="5378">
                  <c:v>0.89000000000000012</c:v>
                </c:pt>
                <c:pt idx="5379">
                  <c:v>0.89000000000000012</c:v>
                </c:pt>
                <c:pt idx="5380">
                  <c:v>0.89100000000000013</c:v>
                </c:pt>
                <c:pt idx="5381">
                  <c:v>0.91</c:v>
                </c:pt>
                <c:pt idx="5382">
                  <c:v>0.92200000000000004</c:v>
                </c:pt>
                <c:pt idx="5383">
                  <c:v>0.92800000000000005</c:v>
                </c:pt>
                <c:pt idx="5384">
                  <c:v>0.93300000000000005</c:v>
                </c:pt>
                <c:pt idx="5385">
                  <c:v>0.93600000000000005</c:v>
                </c:pt>
                <c:pt idx="5386">
                  <c:v>0.93899999999999995</c:v>
                </c:pt>
                <c:pt idx="5387">
                  <c:v>0.94299999999999995</c:v>
                </c:pt>
                <c:pt idx="5388">
                  <c:v>0.94499999999999995</c:v>
                </c:pt>
                <c:pt idx="5389">
                  <c:v>0.94499999999999995</c:v>
                </c:pt>
                <c:pt idx="5390">
                  <c:v>0.94499999999999995</c:v>
                </c:pt>
                <c:pt idx="5391">
                  <c:v>0.94499999999999995</c:v>
                </c:pt>
                <c:pt idx="5392">
                  <c:v>0.94499999999999995</c:v>
                </c:pt>
                <c:pt idx="5393">
                  <c:v>0.94499999999999995</c:v>
                </c:pt>
                <c:pt idx="5394">
                  <c:v>0.94499999999999995</c:v>
                </c:pt>
                <c:pt idx="5395">
                  <c:v>0.94499999999999995</c:v>
                </c:pt>
                <c:pt idx="5396">
                  <c:v>0.94499999999999995</c:v>
                </c:pt>
                <c:pt idx="5397">
                  <c:v>0.94499999999999995</c:v>
                </c:pt>
                <c:pt idx="5398">
                  <c:v>0.94499999999999995</c:v>
                </c:pt>
                <c:pt idx="5399">
                  <c:v>0.94499999999999995</c:v>
                </c:pt>
                <c:pt idx="5400">
                  <c:v>0.94499999999999995</c:v>
                </c:pt>
                <c:pt idx="5401">
                  <c:v>0.94499999999999995</c:v>
                </c:pt>
                <c:pt idx="5402">
                  <c:v>0.94499999999999995</c:v>
                </c:pt>
                <c:pt idx="5403">
                  <c:v>0.94499999999999995</c:v>
                </c:pt>
                <c:pt idx="5404">
                  <c:v>0.94499999999999995</c:v>
                </c:pt>
                <c:pt idx="5405">
                  <c:v>0.94599999999999995</c:v>
                </c:pt>
                <c:pt idx="5406">
                  <c:v>0.94599999999999995</c:v>
                </c:pt>
                <c:pt idx="5407">
                  <c:v>0.94599999999999995</c:v>
                </c:pt>
                <c:pt idx="5408">
                  <c:v>0.94599999999999995</c:v>
                </c:pt>
                <c:pt idx="5409">
                  <c:v>0.94599999999999995</c:v>
                </c:pt>
                <c:pt idx="5410">
                  <c:v>0.94599999999999995</c:v>
                </c:pt>
                <c:pt idx="5411">
                  <c:v>0.94599999999999995</c:v>
                </c:pt>
                <c:pt idx="5412">
                  <c:v>0.94599999999999995</c:v>
                </c:pt>
                <c:pt idx="5413">
                  <c:v>0.94599999999999995</c:v>
                </c:pt>
                <c:pt idx="5414">
                  <c:v>0.94599999999999995</c:v>
                </c:pt>
                <c:pt idx="5415">
                  <c:v>0.94599999999999995</c:v>
                </c:pt>
                <c:pt idx="5416">
                  <c:v>0.94599999999999995</c:v>
                </c:pt>
                <c:pt idx="5417">
                  <c:v>0.94599999999999995</c:v>
                </c:pt>
                <c:pt idx="5418">
                  <c:v>0.94599999999999995</c:v>
                </c:pt>
                <c:pt idx="5419">
                  <c:v>0.94599999999999995</c:v>
                </c:pt>
                <c:pt idx="5420">
                  <c:v>0.94599999999999995</c:v>
                </c:pt>
                <c:pt idx="5421">
                  <c:v>0.94599999999999995</c:v>
                </c:pt>
                <c:pt idx="5422">
                  <c:v>0.94599999999999995</c:v>
                </c:pt>
                <c:pt idx="5423">
                  <c:v>0.94599999999999995</c:v>
                </c:pt>
                <c:pt idx="5424">
                  <c:v>0.94599999999999995</c:v>
                </c:pt>
                <c:pt idx="5425">
                  <c:v>0.94599999999999995</c:v>
                </c:pt>
                <c:pt idx="5426">
                  <c:v>0.94599999999999995</c:v>
                </c:pt>
                <c:pt idx="5427">
                  <c:v>0.94599999999999995</c:v>
                </c:pt>
                <c:pt idx="5428">
                  <c:v>0.94599999999999995</c:v>
                </c:pt>
                <c:pt idx="5429">
                  <c:v>0.94599999999999995</c:v>
                </c:pt>
                <c:pt idx="5430">
                  <c:v>0.94599999999999995</c:v>
                </c:pt>
                <c:pt idx="5431">
                  <c:v>0.94599999999999995</c:v>
                </c:pt>
                <c:pt idx="5432">
                  <c:v>0.94599999999999995</c:v>
                </c:pt>
                <c:pt idx="5433">
                  <c:v>0.94599999999999995</c:v>
                </c:pt>
                <c:pt idx="5434">
                  <c:v>0.94599999999999995</c:v>
                </c:pt>
                <c:pt idx="5435">
                  <c:v>0.94599999999999995</c:v>
                </c:pt>
                <c:pt idx="5436">
                  <c:v>0.94599999999999995</c:v>
                </c:pt>
                <c:pt idx="5437">
                  <c:v>0.94599999999999995</c:v>
                </c:pt>
                <c:pt idx="5438">
                  <c:v>0.94599999999999995</c:v>
                </c:pt>
                <c:pt idx="5439">
                  <c:v>0.94599999999999995</c:v>
                </c:pt>
                <c:pt idx="5440">
                  <c:v>0.94599999999999995</c:v>
                </c:pt>
                <c:pt idx="5441">
                  <c:v>0.94599999999999995</c:v>
                </c:pt>
                <c:pt idx="5442">
                  <c:v>0.94599999999999995</c:v>
                </c:pt>
                <c:pt idx="5443">
                  <c:v>0.94599999999999995</c:v>
                </c:pt>
                <c:pt idx="5444">
                  <c:v>0.94599999999999995</c:v>
                </c:pt>
                <c:pt idx="5445">
                  <c:v>0.94599999999999995</c:v>
                </c:pt>
                <c:pt idx="5446">
                  <c:v>0.94599999999999995</c:v>
                </c:pt>
                <c:pt idx="5447">
                  <c:v>0.94599999999999995</c:v>
                </c:pt>
                <c:pt idx="5448">
                  <c:v>0.94599999999999995</c:v>
                </c:pt>
                <c:pt idx="5449">
                  <c:v>0.94599999999999995</c:v>
                </c:pt>
                <c:pt idx="5450">
                  <c:v>0.94599999999999995</c:v>
                </c:pt>
                <c:pt idx="5451">
                  <c:v>0.94599999999999995</c:v>
                </c:pt>
                <c:pt idx="5452">
                  <c:v>0.94599999999999995</c:v>
                </c:pt>
                <c:pt idx="5453">
                  <c:v>0.94599999999999995</c:v>
                </c:pt>
                <c:pt idx="5454">
                  <c:v>0.94599999999999995</c:v>
                </c:pt>
                <c:pt idx="5455">
                  <c:v>0.94599999999999995</c:v>
                </c:pt>
                <c:pt idx="5456">
                  <c:v>0.94599999999999995</c:v>
                </c:pt>
                <c:pt idx="5457">
                  <c:v>0.94599999999999995</c:v>
                </c:pt>
                <c:pt idx="5458">
                  <c:v>0.94599999999999995</c:v>
                </c:pt>
                <c:pt idx="5459">
                  <c:v>0.94599999999999995</c:v>
                </c:pt>
                <c:pt idx="5460">
                  <c:v>0.94599999999999995</c:v>
                </c:pt>
                <c:pt idx="5461">
                  <c:v>0.94599999999999995</c:v>
                </c:pt>
                <c:pt idx="5462">
                  <c:v>0.94599999999999995</c:v>
                </c:pt>
                <c:pt idx="5463">
                  <c:v>0.94599999999999995</c:v>
                </c:pt>
                <c:pt idx="5464">
                  <c:v>0.94599999999999995</c:v>
                </c:pt>
                <c:pt idx="5465">
                  <c:v>0.94599999999999995</c:v>
                </c:pt>
                <c:pt idx="5466">
                  <c:v>0.94599999999999995</c:v>
                </c:pt>
                <c:pt idx="5467">
                  <c:v>0.94599999999999995</c:v>
                </c:pt>
                <c:pt idx="5468">
                  <c:v>0.94599999999999995</c:v>
                </c:pt>
                <c:pt idx="5469">
                  <c:v>0.94599999999999995</c:v>
                </c:pt>
                <c:pt idx="5470">
                  <c:v>0.94599999999999995</c:v>
                </c:pt>
                <c:pt idx="5471">
                  <c:v>0.94599999999999995</c:v>
                </c:pt>
                <c:pt idx="5472">
                  <c:v>0.94599999999999995</c:v>
                </c:pt>
                <c:pt idx="5473">
                  <c:v>0.94599999999999995</c:v>
                </c:pt>
                <c:pt idx="5474">
                  <c:v>0.94599999999999995</c:v>
                </c:pt>
                <c:pt idx="5475">
                  <c:v>0.94599999999999995</c:v>
                </c:pt>
                <c:pt idx="5476">
                  <c:v>0.94599999999999995</c:v>
                </c:pt>
                <c:pt idx="5477">
                  <c:v>0.94599999999999995</c:v>
                </c:pt>
                <c:pt idx="5478">
                  <c:v>0.94599999999999995</c:v>
                </c:pt>
                <c:pt idx="5479">
                  <c:v>0.94599999999999995</c:v>
                </c:pt>
                <c:pt idx="5480">
                  <c:v>0.94599999999999995</c:v>
                </c:pt>
                <c:pt idx="5481">
                  <c:v>0.94599999999999995</c:v>
                </c:pt>
                <c:pt idx="5482">
                  <c:v>0.94599999999999995</c:v>
                </c:pt>
                <c:pt idx="5483">
                  <c:v>0.94599999999999995</c:v>
                </c:pt>
                <c:pt idx="5484">
                  <c:v>0.94599999999999995</c:v>
                </c:pt>
                <c:pt idx="5485">
                  <c:v>0.94599999999999995</c:v>
                </c:pt>
                <c:pt idx="5486">
                  <c:v>0.94599999999999995</c:v>
                </c:pt>
                <c:pt idx="5487">
                  <c:v>0.94599999999999995</c:v>
                </c:pt>
                <c:pt idx="5488">
                  <c:v>0.94599999999999995</c:v>
                </c:pt>
                <c:pt idx="5489">
                  <c:v>0.94599999999999995</c:v>
                </c:pt>
                <c:pt idx="5490">
                  <c:v>0.94599999999999995</c:v>
                </c:pt>
                <c:pt idx="5491">
                  <c:v>0.94599999999999995</c:v>
                </c:pt>
                <c:pt idx="5492">
                  <c:v>0.94599999999999995</c:v>
                </c:pt>
                <c:pt idx="5493">
                  <c:v>0.95800000000000018</c:v>
                </c:pt>
                <c:pt idx="5494">
                  <c:v>0.97500000000000009</c:v>
                </c:pt>
                <c:pt idx="5495">
                  <c:v>0.98399999999999999</c:v>
                </c:pt>
                <c:pt idx="5496">
                  <c:v>0.98899999999999999</c:v>
                </c:pt>
                <c:pt idx="5497">
                  <c:v>0.99299999999999999</c:v>
                </c:pt>
                <c:pt idx="5498">
                  <c:v>0.997</c:v>
                </c:pt>
                <c:pt idx="5499">
                  <c:v>1</c:v>
                </c:pt>
                <c:pt idx="5500">
                  <c:v>1.0029999999999994</c:v>
                </c:pt>
                <c:pt idx="5501">
                  <c:v>1.006</c:v>
                </c:pt>
                <c:pt idx="5502">
                  <c:v>1.0089999999999995</c:v>
                </c:pt>
                <c:pt idx="5503">
                  <c:v>1.0129999999999995</c:v>
                </c:pt>
                <c:pt idx="5504">
                  <c:v>1.0129999999999995</c:v>
                </c:pt>
                <c:pt idx="5505">
                  <c:v>1.0129999999999995</c:v>
                </c:pt>
                <c:pt idx="5506">
                  <c:v>1.0129999999999995</c:v>
                </c:pt>
                <c:pt idx="5507">
                  <c:v>1.0129999999999995</c:v>
                </c:pt>
                <c:pt idx="5508">
                  <c:v>1.0129999999999995</c:v>
                </c:pt>
                <c:pt idx="5509">
                  <c:v>1.0129999999999995</c:v>
                </c:pt>
                <c:pt idx="5510">
                  <c:v>1.0129999999999995</c:v>
                </c:pt>
                <c:pt idx="5511">
                  <c:v>1.0129999999999995</c:v>
                </c:pt>
                <c:pt idx="5512">
                  <c:v>1.0129999999999995</c:v>
                </c:pt>
                <c:pt idx="5513">
                  <c:v>1.0129999999999995</c:v>
                </c:pt>
                <c:pt idx="5514">
                  <c:v>1.0129999999999995</c:v>
                </c:pt>
                <c:pt idx="5515">
                  <c:v>1.0129999999999995</c:v>
                </c:pt>
                <c:pt idx="5516">
                  <c:v>1.0129999999999995</c:v>
                </c:pt>
                <c:pt idx="5517">
                  <c:v>1.0129999999999995</c:v>
                </c:pt>
                <c:pt idx="5518">
                  <c:v>1.0129999999999995</c:v>
                </c:pt>
                <c:pt idx="5519">
                  <c:v>1.0129999999999995</c:v>
                </c:pt>
                <c:pt idx="5520">
                  <c:v>1.0129999999999995</c:v>
                </c:pt>
                <c:pt idx="5521">
                  <c:v>1.0129999999999995</c:v>
                </c:pt>
                <c:pt idx="5522">
                  <c:v>1.0129999999999995</c:v>
                </c:pt>
                <c:pt idx="5523">
                  <c:v>1.0129999999999995</c:v>
                </c:pt>
                <c:pt idx="5524">
                  <c:v>1.0129999999999995</c:v>
                </c:pt>
                <c:pt idx="5525">
                  <c:v>1.0129999999999995</c:v>
                </c:pt>
                <c:pt idx="5526">
                  <c:v>1.0129999999999995</c:v>
                </c:pt>
                <c:pt idx="5527">
                  <c:v>1.0129999999999995</c:v>
                </c:pt>
                <c:pt idx="5528">
                  <c:v>1.0129999999999995</c:v>
                </c:pt>
                <c:pt idx="5529">
                  <c:v>1.0129999999999995</c:v>
                </c:pt>
                <c:pt idx="5530">
                  <c:v>1.0129999999999995</c:v>
                </c:pt>
                <c:pt idx="5531">
                  <c:v>1.0129999999999995</c:v>
                </c:pt>
                <c:pt idx="5532">
                  <c:v>1.0129999999999995</c:v>
                </c:pt>
                <c:pt idx="5533">
                  <c:v>1.0129999999999995</c:v>
                </c:pt>
                <c:pt idx="5534">
                  <c:v>1.0129999999999995</c:v>
                </c:pt>
                <c:pt idx="5535">
                  <c:v>1.0129999999999995</c:v>
                </c:pt>
                <c:pt idx="5536">
                  <c:v>1.0129999999999995</c:v>
                </c:pt>
                <c:pt idx="5537">
                  <c:v>1.0129999999999995</c:v>
                </c:pt>
                <c:pt idx="5538">
                  <c:v>1.0129999999999995</c:v>
                </c:pt>
                <c:pt idx="5539">
                  <c:v>1.0129999999999995</c:v>
                </c:pt>
                <c:pt idx="5540">
                  <c:v>1.0129999999999995</c:v>
                </c:pt>
                <c:pt idx="5541">
                  <c:v>1.0129999999999995</c:v>
                </c:pt>
                <c:pt idx="5542">
                  <c:v>1.0129999999999995</c:v>
                </c:pt>
                <c:pt idx="5543">
                  <c:v>1.0129999999999995</c:v>
                </c:pt>
                <c:pt idx="5544">
                  <c:v>1.0129999999999995</c:v>
                </c:pt>
                <c:pt idx="5545">
                  <c:v>1.0129999999999995</c:v>
                </c:pt>
                <c:pt idx="5546">
                  <c:v>1.0129999999999995</c:v>
                </c:pt>
                <c:pt idx="5547">
                  <c:v>1.0129999999999995</c:v>
                </c:pt>
                <c:pt idx="5548">
                  <c:v>1.0129999999999995</c:v>
                </c:pt>
                <c:pt idx="5549">
                  <c:v>1.0129999999999995</c:v>
                </c:pt>
                <c:pt idx="5550">
                  <c:v>1.0129999999999995</c:v>
                </c:pt>
                <c:pt idx="5551">
                  <c:v>1.0129999999999995</c:v>
                </c:pt>
                <c:pt idx="5552">
                  <c:v>1.0129999999999995</c:v>
                </c:pt>
                <c:pt idx="5553">
                  <c:v>1.0129999999999995</c:v>
                </c:pt>
                <c:pt idx="5554">
                  <c:v>1.0129999999999995</c:v>
                </c:pt>
                <c:pt idx="5555">
                  <c:v>1.0129999999999995</c:v>
                </c:pt>
                <c:pt idx="5556">
                  <c:v>1.0129999999999995</c:v>
                </c:pt>
                <c:pt idx="5557">
                  <c:v>1.0129999999999995</c:v>
                </c:pt>
                <c:pt idx="5558">
                  <c:v>1.0129999999999995</c:v>
                </c:pt>
                <c:pt idx="5559">
                  <c:v>1.0129999999999995</c:v>
                </c:pt>
                <c:pt idx="5560">
                  <c:v>1.0129999999999995</c:v>
                </c:pt>
                <c:pt idx="5561">
                  <c:v>1.0129999999999995</c:v>
                </c:pt>
                <c:pt idx="5562">
                  <c:v>1.0129999999999995</c:v>
                </c:pt>
                <c:pt idx="5563">
                  <c:v>1.0129999999999995</c:v>
                </c:pt>
                <c:pt idx="5564">
                  <c:v>1.0129999999999995</c:v>
                </c:pt>
                <c:pt idx="5565">
                  <c:v>1.0129999999999995</c:v>
                </c:pt>
                <c:pt idx="5566">
                  <c:v>1.0129999999999995</c:v>
                </c:pt>
                <c:pt idx="5567">
                  <c:v>1.0129999999999995</c:v>
                </c:pt>
                <c:pt idx="5568">
                  <c:v>1.0129999999999995</c:v>
                </c:pt>
                <c:pt idx="5569">
                  <c:v>1.0129999999999995</c:v>
                </c:pt>
                <c:pt idx="5570">
                  <c:v>1.0129999999999995</c:v>
                </c:pt>
                <c:pt idx="5571">
                  <c:v>1.0129999999999995</c:v>
                </c:pt>
                <c:pt idx="5572">
                  <c:v>1.0129999999999995</c:v>
                </c:pt>
                <c:pt idx="5573">
                  <c:v>1.0129999999999995</c:v>
                </c:pt>
                <c:pt idx="5574">
                  <c:v>1.0129999999999995</c:v>
                </c:pt>
                <c:pt idx="5575">
                  <c:v>1.0129999999999995</c:v>
                </c:pt>
                <c:pt idx="5576">
                  <c:v>1.0129999999999995</c:v>
                </c:pt>
                <c:pt idx="5577">
                  <c:v>1.0129999999999995</c:v>
                </c:pt>
                <c:pt idx="5578">
                  <c:v>1.0129999999999995</c:v>
                </c:pt>
                <c:pt idx="5579">
                  <c:v>1.0129999999999995</c:v>
                </c:pt>
                <c:pt idx="5580">
                  <c:v>1.0129999999999995</c:v>
                </c:pt>
                <c:pt idx="5581">
                  <c:v>1.0129999999999995</c:v>
                </c:pt>
                <c:pt idx="5582">
                  <c:v>1.0129999999999995</c:v>
                </c:pt>
                <c:pt idx="5583">
                  <c:v>1.0129999999999995</c:v>
                </c:pt>
                <c:pt idx="5584">
                  <c:v>1.0129999999999995</c:v>
                </c:pt>
                <c:pt idx="5585">
                  <c:v>1.0129999999999995</c:v>
                </c:pt>
                <c:pt idx="5586">
                  <c:v>1.0129999999999995</c:v>
                </c:pt>
                <c:pt idx="5587">
                  <c:v>1.0129999999999995</c:v>
                </c:pt>
                <c:pt idx="5588">
                  <c:v>1.0129999999999995</c:v>
                </c:pt>
                <c:pt idx="5589">
                  <c:v>1.0129999999999995</c:v>
                </c:pt>
                <c:pt idx="5590">
                  <c:v>1.0129999999999995</c:v>
                </c:pt>
                <c:pt idx="5591">
                  <c:v>1.0129999999999995</c:v>
                </c:pt>
                <c:pt idx="5592">
                  <c:v>1.0129999999999995</c:v>
                </c:pt>
                <c:pt idx="5593">
                  <c:v>1.0129999999999995</c:v>
                </c:pt>
                <c:pt idx="5594">
                  <c:v>1.0129999999999995</c:v>
                </c:pt>
                <c:pt idx="5595">
                  <c:v>1.0129999999999995</c:v>
                </c:pt>
                <c:pt idx="5596">
                  <c:v>1.0129999999999995</c:v>
                </c:pt>
                <c:pt idx="5597">
                  <c:v>1.0129999999999995</c:v>
                </c:pt>
                <c:pt idx="5598">
                  <c:v>1.0129999999999995</c:v>
                </c:pt>
                <c:pt idx="5599">
                  <c:v>1.0129999999999995</c:v>
                </c:pt>
                <c:pt idx="5600">
                  <c:v>1.0129999999999995</c:v>
                </c:pt>
                <c:pt idx="5601">
                  <c:v>1.0129999999999995</c:v>
                </c:pt>
                <c:pt idx="5602">
                  <c:v>1.0129999999999995</c:v>
                </c:pt>
                <c:pt idx="5603">
                  <c:v>1.0129999999999995</c:v>
                </c:pt>
                <c:pt idx="5604">
                  <c:v>1.0129999999999995</c:v>
                </c:pt>
                <c:pt idx="5605">
                  <c:v>1.0129999999999995</c:v>
                </c:pt>
                <c:pt idx="5606">
                  <c:v>1.0129999999999995</c:v>
                </c:pt>
                <c:pt idx="5607">
                  <c:v>1.0129999999999995</c:v>
                </c:pt>
                <c:pt idx="5608">
                  <c:v>1.0129999999999995</c:v>
                </c:pt>
                <c:pt idx="5609">
                  <c:v>1.0129999999999995</c:v>
                </c:pt>
                <c:pt idx="5610">
                  <c:v>1.0129999999999995</c:v>
                </c:pt>
                <c:pt idx="5611">
                  <c:v>1.0129999999999995</c:v>
                </c:pt>
                <c:pt idx="5612">
                  <c:v>1.0129999999999995</c:v>
                </c:pt>
                <c:pt idx="5613">
                  <c:v>1.0129999999999995</c:v>
                </c:pt>
                <c:pt idx="5614">
                  <c:v>1.0129999999999995</c:v>
                </c:pt>
                <c:pt idx="5615">
                  <c:v>1.0129999999999995</c:v>
                </c:pt>
                <c:pt idx="5616">
                  <c:v>1.0129999999999995</c:v>
                </c:pt>
                <c:pt idx="5617">
                  <c:v>1.0129999999999995</c:v>
                </c:pt>
                <c:pt idx="5618">
                  <c:v>1.0129999999999995</c:v>
                </c:pt>
                <c:pt idx="5619">
                  <c:v>1.0129999999999995</c:v>
                </c:pt>
                <c:pt idx="5620">
                  <c:v>1.0129999999999995</c:v>
                </c:pt>
                <c:pt idx="5621">
                  <c:v>1.0129999999999995</c:v>
                </c:pt>
                <c:pt idx="5622">
                  <c:v>1.0129999999999995</c:v>
                </c:pt>
                <c:pt idx="5623">
                  <c:v>1.0129999999999995</c:v>
                </c:pt>
                <c:pt idx="5624">
                  <c:v>1.0129999999999995</c:v>
                </c:pt>
                <c:pt idx="5625">
                  <c:v>1.0129999999999995</c:v>
                </c:pt>
                <c:pt idx="5626">
                  <c:v>1.0129999999999995</c:v>
                </c:pt>
                <c:pt idx="5627">
                  <c:v>1.0129999999999995</c:v>
                </c:pt>
                <c:pt idx="5628">
                  <c:v>1.0129999999999995</c:v>
                </c:pt>
                <c:pt idx="5629">
                  <c:v>1.0129999999999995</c:v>
                </c:pt>
                <c:pt idx="5630">
                  <c:v>1.0129999999999995</c:v>
                </c:pt>
                <c:pt idx="5631">
                  <c:v>1.0129999999999995</c:v>
                </c:pt>
                <c:pt idx="5632">
                  <c:v>1.0129999999999995</c:v>
                </c:pt>
                <c:pt idx="5633">
                  <c:v>1.0129999999999995</c:v>
                </c:pt>
                <c:pt idx="5634">
                  <c:v>1.0129999999999995</c:v>
                </c:pt>
                <c:pt idx="5635">
                  <c:v>1.0129999999999995</c:v>
                </c:pt>
                <c:pt idx="5636">
                  <c:v>1.0129999999999995</c:v>
                </c:pt>
                <c:pt idx="5637">
                  <c:v>1.0129999999999995</c:v>
                </c:pt>
                <c:pt idx="5638">
                  <c:v>1.0129999999999995</c:v>
                </c:pt>
                <c:pt idx="5639">
                  <c:v>1.0129999999999995</c:v>
                </c:pt>
                <c:pt idx="5640">
                  <c:v>1.0129999999999995</c:v>
                </c:pt>
                <c:pt idx="5641">
                  <c:v>1.0129999999999995</c:v>
                </c:pt>
                <c:pt idx="5642">
                  <c:v>1.0129999999999995</c:v>
                </c:pt>
                <c:pt idx="5643">
                  <c:v>1.0129999999999995</c:v>
                </c:pt>
                <c:pt idx="5644">
                  <c:v>1.0129999999999995</c:v>
                </c:pt>
                <c:pt idx="5645">
                  <c:v>1.0129999999999995</c:v>
                </c:pt>
                <c:pt idx="5646">
                  <c:v>1.0129999999999995</c:v>
                </c:pt>
                <c:pt idx="5647">
                  <c:v>1.0129999999999995</c:v>
                </c:pt>
                <c:pt idx="5648">
                  <c:v>1.0129999999999995</c:v>
                </c:pt>
                <c:pt idx="5649">
                  <c:v>1.0129999999999995</c:v>
                </c:pt>
                <c:pt idx="5650">
                  <c:v>1.0129999999999995</c:v>
                </c:pt>
                <c:pt idx="5651">
                  <c:v>1.0129999999999995</c:v>
                </c:pt>
                <c:pt idx="5652">
                  <c:v>1.0129999999999995</c:v>
                </c:pt>
                <c:pt idx="5653">
                  <c:v>1.0129999999999995</c:v>
                </c:pt>
                <c:pt idx="5654">
                  <c:v>1.0129999999999995</c:v>
                </c:pt>
                <c:pt idx="5655">
                  <c:v>1.0129999999999995</c:v>
                </c:pt>
                <c:pt idx="5656">
                  <c:v>1.0129999999999995</c:v>
                </c:pt>
                <c:pt idx="5657">
                  <c:v>1.0129999999999995</c:v>
                </c:pt>
                <c:pt idx="5658">
                  <c:v>1.0129999999999995</c:v>
                </c:pt>
                <c:pt idx="5659">
                  <c:v>1.0129999999999995</c:v>
                </c:pt>
                <c:pt idx="5660">
                  <c:v>1.0129999999999995</c:v>
                </c:pt>
                <c:pt idx="5661">
                  <c:v>1.0129999999999995</c:v>
                </c:pt>
                <c:pt idx="5662">
                  <c:v>1.0129999999999995</c:v>
                </c:pt>
                <c:pt idx="5663">
                  <c:v>1.0129999999999995</c:v>
                </c:pt>
                <c:pt idx="5664">
                  <c:v>1.0129999999999995</c:v>
                </c:pt>
                <c:pt idx="5665">
                  <c:v>1.0129999999999995</c:v>
                </c:pt>
                <c:pt idx="5666">
                  <c:v>1.0129999999999995</c:v>
                </c:pt>
                <c:pt idx="5667">
                  <c:v>1.0129999999999995</c:v>
                </c:pt>
                <c:pt idx="5668">
                  <c:v>1.0129999999999995</c:v>
                </c:pt>
                <c:pt idx="5669">
                  <c:v>1.0129999999999995</c:v>
                </c:pt>
                <c:pt idx="5670">
                  <c:v>1.0129999999999995</c:v>
                </c:pt>
                <c:pt idx="5671">
                  <c:v>1.0129999999999995</c:v>
                </c:pt>
                <c:pt idx="5672">
                  <c:v>1.0129999999999995</c:v>
                </c:pt>
                <c:pt idx="5673">
                  <c:v>1.0129999999999995</c:v>
                </c:pt>
                <c:pt idx="5674">
                  <c:v>1.0129999999999995</c:v>
                </c:pt>
                <c:pt idx="5675">
                  <c:v>1.0129999999999995</c:v>
                </c:pt>
                <c:pt idx="5676">
                  <c:v>1.0129999999999995</c:v>
                </c:pt>
                <c:pt idx="5677">
                  <c:v>1.0129999999999995</c:v>
                </c:pt>
                <c:pt idx="5678">
                  <c:v>1.0129999999999995</c:v>
                </c:pt>
                <c:pt idx="5679">
                  <c:v>1.0129999999999995</c:v>
                </c:pt>
                <c:pt idx="5680">
                  <c:v>1.0129999999999995</c:v>
                </c:pt>
                <c:pt idx="5681">
                  <c:v>1.0129999999999995</c:v>
                </c:pt>
                <c:pt idx="5682">
                  <c:v>1.0129999999999995</c:v>
                </c:pt>
                <c:pt idx="5683">
                  <c:v>1.0129999999999995</c:v>
                </c:pt>
                <c:pt idx="5684">
                  <c:v>1.0129999999999995</c:v>
                </c:pt>
                <c:pt idx="5685">
                  <c:v>1.0129999999999995</c:v>
                </c:pt>
                <c:pt idx="5686">
                  <c:v>1.0129999999999995</c:v>
                </c:pt>
                <c:pt idx="5687">
                  <c:v>1.0129999999999995</c:v>
                </c:pt>
                <c:pt idx="5688">
                  <c:v>1.0129999999999995</c:v>
                </c:pt>
                <c:pt idx="5689">
                  <c:v>1.0129999999999995</c:v>
                </c:pt>
                <c:pt idx="5690">
                  <c:v>1.0129999999999995</c:v>
                </c:pt>
                <c:pt idx="5691">
                  <c:v>1.0129999999999995</c:v>
                </c:pt>
                <c:pt idx="5692">
                  <c:v>1.0129999999999995</c:v>
                </c:pt>
                <c:pt idx="5693">
                  <c:v>1.0129999999999995</c:v>
                </c:pt>
                <c:pt idx="5694">
                  <c:v>1.0129999999999995</c:v>
                </c:pt>
                <c:pt idx="5695">
                  <c:v>1.0129999999999995</c:v>
                </c:pt>
                <c:pt idx="5696">
                  <c:v>1.0129999999999995</c:v>
                </c:pt>
                <c:pt idx="5697">
                  <c:v>1.0129999999999995</c:v>
                </c:pt>
                <c:pt idx="5698">
                  <c:v>1.0129999999999995</c:v>
                </c:pt>
                <c:pt idx="5699">
                  <c:v>1.0129999999999995</c:v>
                </c:pt>
                <c:pt idx="5700">
                  <c:v>1.0129999999999995</c:v>
                </c:pt>
                <c:pt idx="5701">
                  <c:v>1.0129999999999995</c:v>
                </c:pt>
                <c:pt idx="5702">
                  <c:v>1.0129999999999995</c:v>
                </c:pt>
                <c:pt idx="5703">
                  <c:v>1.0129999999999995</c:v>
                </c:pt>
                <c:pt idx="5704">
                  <c:v>1.0129999999999995</c:v>
                </c:pt>
                <c:pt idx="5705">
                  <c:v>1.0129999999999995</c:v>
                </c:pt>
                <c:pt idx="5706">
                  <c:v>1.0129999999999995</c:v>
                </c:pt>
                <c:pt idx="5707">
                  <c:v>1.0129999999999995</c:v>
                </c:pt>
                <c:pt idx="5708">
                  <c:v>1.0129999999999995</c:v>
                </c:pt>
                <c:pt idx="5709">
                  <c:v>1.0129999999999995</c:v>
                </c:pt>
                <c:pt idx="5710">
                  <c:v>1.0129999999999995</c:v>
                </c:pt>
                <c:pt idx="5711">
                  <c:v>1.0129999999999995</c:v>
                </c:pt>
                <c:pt idx="5712">
                  <c:v>1.0129999999999995</c:v>
                </c:pt>
                <c:pt idx="5713">
                  <c:v>1.0129999999999995</c:v>
                </c:pt>
                <c:pt idx="5714">
                  <c:v>1.0129999999999995</c:v>
                </c:pt>
                <c:pt idx="5715">
                  <c:v>1.0129999999999995</c:v>
                </c:pt>
                <c:pt idx="5716">
                  <c:v>1.0129999999999995</c:v>
                </c:pt>
                <c:pt idx="5717">
                  <c:v>1.0129999999999995</c:v>
                </c:pt>
                <c:pt idx="5718">
                  <c:v>1.0129999999999995</c:v>
                </c:pt>
                <c:pt idx="5719">
                  <c:v>1.0129999999999995</c:v>
                </c:pt>
                <c:pt idx="5720">
                  <c:v>1.0129999999999995</c:v>
                </c:pt>
                <c:pt idx="5721">
                  <c:v>1.0129999999999995</c:v>
                </c:pt>
                <c:pt idx="5722">
                  <c:v>1.0129999999999995</c:v>
                </c:pt>
                <c:pt idx="5723">
                  <c:v>1.0129999999999995</c:v>
                </c:pt>
                <c:pt idx="5724">
                  <c:v>1.0129999999999995</c:v>
                </c:pt>
                <c:pt idx="5725">
                  <c:v>1.0129999999999995</c:v>
                </c:pt>
                <c:pt idx="5726">
                  <c:v>1.0129999999999995</c:v>
                </c:pt>
                <c:pt idx="5727">
                  <c:v>1.0129999999999995</c:v>
                </c:pt>
                <c:pt idx="5728">
                  <c:v>1.0129999999999995</c:v>
                </c:pt>
                <c:pt idx="5729">
                  <c:v>1.0129999999999995</c:v>
                </c:pt>
                <c:pt idx="5730">
                  <c:v>1.0209999999999995</c:v>
                </c:pt>
                <c:pt idx="5731">
                  <c:v>1.042</c:v>
                </c:pt>
                <c:pt idx="5732">
                  <c:v>1.0529999999999995</c:v>
                </c:pt>
                <c:pt idx="5733">
                  <c:v>1.06</c:v>
                </c:pt>
                <c:pt idx="5734">
                  <c:v>1.0649999999999995</c:v>
                </c:pt>
                <c:pt idx="5735">
                  <c:v>1.0680000000000001</c:v>
                </c:pt>
                <c:pt idx="5736">
                  <c:v>1.071</c:v>
                </c:pt>
                <c:pt idx="5737">
                  <c:v>1.0740000000000001</c:v>
                </c:pt>
                <c:pt idx="5738">
                  <c:v>1.075</c:v>
                </c:pt>
                <c:pt idx="5739">
                  <c:v>1.075</c:v>
                </c:pt>
                <c:pt idx="5740">
                  <c:v>1.075</c:v>
                </c:pt>
                <c:pt idx="5741">
                  <c:v>1.075</c:v>
                </c:pt>
                <c:pt idx="5742">
                  <c:v>1.075</c:v>
                </c:pt>
                <c:pt idx="5743">
                  <c:v>1.075</c:v>
                </c:pt>
                <c:pt idx="5744">
                  <c:v>1.075</c:v>
                </c:pt>
                <c:pt idx="5745">
                  <c:v>1.075</c:v>
                </c:pt>
                <c:pt idx="5746">
                  <c:v>1.075</c:v>
                </c:pt>
                <c:pt idx="5747">
                  <c:v>1.075</c:v>
                </c:pt>
                <c:pt idx="5748">
                  <c:v>1.075</c:v>
                </c:pt>
                <c:pt idx="5749">
                  <c:v>1.075</c:v>
                </c:pt>
                <c:pt idx="5750">
                  <c:v>1.075</c:v>
                </c:pt>
                <c:pt idx="5751">
                  <c:v>1.075</c:v>
                </c:pt>
                <c:pt idx="5752">
                  <c:v>1.075</c:v>
                </c:pt>
                <c:pt idx="5753">
                  <c:v>1.075</c:v>
                </c:pt>
                <c:pt idx="5754">
                  <c:v>1.075</c:v>
                </c:pt>
                <c:pt idx="5755">
                  <c:v>1.075</c:v>
                </c:pt>
                <c:pt idx="5756">
                  <c:v>1.075</c:v>
                </c:pt>
                <c:pt idx="5757">
                  <c:v>1.075</c:v>
                </c:pt>
                <c:pt idx="5758">
                  <c:v>1.0760000000000001</c:v>
                </c:pt>
                <c:pt idx="5759">
                  <c:v>1.0760000000000001</c:v>
                </c:pt>
                <c:pt idx="5760">
                  <c:v>1.0760000000000001</c:v>
                </c:pt>
                <c:pt idx="5761">
                  <c:v>1.0760000000000001</c:v>
                </c:pt>
                <c:pt idx="5762">
                  <c:v>1.0760000000000001</c:v>
                </c:pt>
                <c:pt idx="5763">
                  <c:v>1.077</c:v>
                </c:pt>
                <c:pt idx="5764">
                  <c:v>1.077</c:v>
                </c:pt>
                <c:pt idx="5765">
                  <c:v>1.077</c:v>
                </c:pt>
                <c:pt idx="5766">
                  <c:v>1.0760000000000001</c:v>
                </c:pt>
                <c:pt idx="5767">
                  <c:v>1.077</c:v>
                </c:pt>
                <c:pt idx="5768">
                  <c:v>1.077</c:v>
                </c:pt>
                <c:pt idx="5769">
                  <c:v>1.077</c:v>
                </c:pt>
                <c:pt idx="5770">
                  <c:v>1.077</c:v>
                </c:pt>
                <c:pt idx="5771">
                  <c:v>1.077</c:v>
                </c:pt>
                <c:pt idx="5772">
                  <c:v>1.077</c:v>
                </c:pt>
                <c:pt idx="5773">
                  <c:v>1.077</c:v>
                </c:pt>
                <c:pt idx="5774">
                  <c:v>1.077</c:v>
                </c:pt>
                <c:pt idx="5775">
                  <c:v>1.077</c:v>
                </c:pt>
                <c:pt idx="5776">
                  <c:v>1.077</c:v>
                </c:pt>
                <c:pt idx="5777">
                  <c:v>1.077</c:v>
                </c:pt>
                <c:pt idx="5778">
                  <c:v>1.077</c:v>
                </c:pt>
                <c:pt idx="5779">
                  <c:v>1.077</c:v>
                </c:pt>
                <c:pt idx="5780">
                  <c:v>1.0760000000000001</c:v>
                </c:pt>
                <c:pt idx="5781">
                  <c:v>1.077</c:v>
                </c:pt>
                <c:pt idx="5782">
                  <c:v>1.077</c:v>
                </c:pt>
                <c:pt idx="5783">
                  <c:v>1.077</c:v>
                </c:pt>
                <c:pt idx="5784">
                  <c:v>1.077</c:v>
                </c:pt>
                <c:pt idx="5785">
                  <c:v>1.0760000000000001</c:v>
                </c:pt>
                <c:pt idx="5786">
                  <c:v>1.077</c:v>
                </c:pt>
                <c:pt idx="5787">
                  <c:v>1.077</c:v>
                </c:pt>
                <c:pt idx="5788">
                  <c:v>1.077</c:v>
                </c:pt>
                <c:pt idx="5789">
                  <c:v>1.077</c:v>
                </c:pt>
                <c:pt idx="5790">
                  <c:v>1.077</c:v>
                </c:pt>
                <c:pt idx="5791">
                  <c:v>1.077</c:v>
                </c:pt>
                <c:pt idx="5792">
                  <c:v>1.077</c:v>
                </c:pt>
                <c:pt idx="5793">
                  <c:v>1.0760000000000001</c:v>
                </c:pt>
                <c:pt idx="5794">
                  <c:v>1.0760000000000001</c:v>
                </c:pt>
                <c:pt idx="5795">
                  <c:v>1.0760000000000001</c:v>
                </c:pt>
                <c:pt idx="5796">
                  <c:v>1.077</c:v>
                </c:pt>
                <c:pt idx="5797">
                  <c:v>1.077</c:v>
                </c:pt>
                <c:pt idx="5798">
                  <c:v>1.077</c:v>
                </c:pt>
                <c:pt idx="5799">
                  <c:v>1.077</c:v>
                </c:pt>
                <c:pt idx="5800">
                  <c:v>1.077</c:v>
                </c:pt>
                <c:pt idx="5801">
                  <c:v>1.077</c:v>
                </c:pt>
                <c:pt idx="5802">
                  <c:v>1.0760000000000001</c:v>
                </c:pt>
                <c:pt idx="5803">
                  <c:v>1.077</c:v>
                </c:pt>
                <c:pt idx="5804">
                  <c:v>1.0760000000000001</c:v>
                </c:pt>
                <c:pt idx="5805">
                  <c:v>1.0760000000000001</c:v>
                </c:pt>
                <c:pt idx="5806">
                  <c:v>1.077</c:v>
                </c:pt>
                <c:pt idx="5807">
                  <c:v>1.0760000000000001</c:v>
                </c:pt>
                <c:pt idx="5808">
                  <c:v>1.077</c:v>
                </c:pt>
                <c:pt idx="5809">
                  <c:v>1.077</c:v>
                </c:pt>
                <c:pt idx="5810">
                  <c:v>1.077</c:v>
                </c:pt>
                <c:pt idx="5811">
                  <c:v>1.0760000000000001</c:v>
                </c:pt>
                <c:pt idx="5812">
                  <c:v>1.077</c:v>
                </c:pt>
                <c:pt idx="5813">
                  <c:v>1.0760000000000001</c:v>
                </c:pt>
                <c:pt idx="5814">
                  <c:v>1.077</c:v>
                </c:pt>
                <c:pt idx="5815">
                  <c:v>1.077</c:v>
                </c:pt>
                <c:pt idx="5816">
                  <c:v>1.077</c:v>
                </c:pt>
                <c:pt idx="5817">
                  <c:v>1.077</c:v>
                </c:pt>
                <c:pt idx="5818">
                  <c:v>1.077</c:v>
                </c:pt>
                <c:pt idx="5819">
                  <c:v>1.077</c:v>
                </c:pt>
                <c:pt idx="5820">
                  <c:v>1.077</c:v>
                </c:pt>
                <c:pt idx="5821">
                  <c:v>1.0760000000000001</c:v>
                </c:pt>
                <c:pt idx="5822">
                  <c:v>1.077</c:v>
                </c:pt>
                <c:pt idx="5823">
                  <c:v>1.077</c:v>
                </c:pt>
                <c:pt idx="5824">
                  <c:v>1.077</c:v>
                </c:pt>
                <c:pt idx="5825">
                  <c:v>1.077</c:v>
                </c:pt>
                <c:pt idx="5826">
                  <c:v>1.077</c:v>
                </c:pt>
                <c:pt idx="5827">
                  <c:v>1.077</c:v>
                </c:pt>
                <c:pt idx="5828">
                  <c:v>1.077</c:v>
                </c:pt>
                <c:pt idx="5829">
                  <c:v>1.077</c:v>
                </c:pt>
                <c:pt idx="5830">
                  <c:v>1.077</c:v>
                </c:pt>
                <c:pt idx="5831">
                  <c:v>1.077</c:v>
                </c:pt>
                <c:pt idx="5832">
                  <c:v>1.0760000000000001</c:v>
                </c:pt>
                <c:pt idx="5833">
                  <c:v>1.0760000000000001</c:v>
                </c:pt>
                <c:pt idx="5834">
                  <c:v>1.077</c:v>
                </c:pt>
                <c:pt idx="5835">
                  <c:v>1.077</c:v>
                </c:pt>
                <c:pt idx="5836">
                  <c:v>1.077</c:v>
                </c:pt>
                <c:pt idx="5837">
                  <c:v>1.077</c:v>
                </c:pt>
                <c:pt idx="5838">
                  <c:v>1.0760000000000001</c:v>
                </c:pt>
                <c:pt idx="5839">
                  <c:v>1.077</c:v>
                </c:pt>
                <c:pt idx="5840">
                  <c:v>1.0760000000000001</c:v>
                </c:pt>
                <c:pt idx="5841">
                  <c:v>1.0760000000000001</c:v>
                </c:pt>
                <c:pt idx="5842">
                  <c:v>1.0760000000000001</c:v>
                </c:pt>
                <c:pt idx="5843">
                  <c:v>1.0760000000000001</c:v>
                </c:pt>
                <c:pt idx="5844">
                  <c:v>1.0760000000000001</c:v>
                </c:pt>
                <c:pt idx="5845">
                  <c:v>1.0760000000000001</c:v>
                </c:pt>
                <c:pt idx="5846">
                  <c:v>1.077</c:v>
                </c:pt>
                <c:pt idx="5847">
                  <c:v>1.0760000000000001</c:v>
                </c:pt>
                <c:pt idx="5848">
                  <c:v>1.0760000000000001</c:v>
                </c:pt>
                <c:pt idx="5849">
                  <c:v>1.0760000000000001</c:v>
                </c:pt>
                <c:pt idx="5850">
                  <c:v>1.077</c:v>
                </c:pt>
                <c:pt idx="5851">
                  <c:v>1.077</c:v>
                </c:pt>
                <c:pt idx="5852">
                  <c:v>1.0760000000000001</c:v>
                </c:pt>
                <c:pt idx="5853">
                  <c:v>1.0760000000000001</c:v>
                </c:pt>
                <c:pt idx="5854">
                  <c:v>1.077</c:v>
                </c:pt>
                <c:pt idx="5855">
                  <c:v>1.077</c:v>
                </c:pt>
                <c:pt idx="5856">
                  <c:v>1.077</c:v>
                </c:pt>
                <c:pt idx="5857">
                  <c:v>1.0760000000000001</c:v>
                </c:pt>
                <c:pt idx="5858">
                  <c:v>1.077</c:v>
                </c:pt>
                <c:pt idx="5859">
                  <c:v>1.077</c:v>
                </c:pt>
                <c:pt idx="5860">
                  <c:v>1.0760000000000001</c:v>
                </c:pt>
                <c:pt idx="5861">
                  <c:v>1.077</c:v>
                </c:pt>
                <c:pt idx="5862">
                  <c:v>1.0760000000000001</c:v>
                </c:pt>
                <c:pt idx="5863">
                  <c:v>1.077</c:v>
                </c:pt>
                <c:pt idx="5864">
                  <c:v>1.077</c:v>
                </c:pt>
                <c:pt idx="5865">
                  <c:v>1.0760000000000001</c:v>
                </c:pt>
                <c:pt idx="5866">
                  <c:v>1.077</c:v>
                </c:pt>
                <c:pt idx="5867">
                  <c:v>1.0760000000000001</c:v>
                </c:pt>
                <c:pt idx="5868">
                  <c:v>1.0760000000000001</c:v>
                </c:pt>
                <c:pt idx="5869">
                  <c:v>1.077</c:v>
                </c:pt>
                <c:pt idx="5870">
                  <c:v>1.077</c:v>
                </c:pt>
                <c:pt idx="5871">
                  <c:v>1.077</c:v>
                </c:pt>
                <c:pt idx="5872">
                  <c:v>1.077</c:v>
                </c:pt>
                <c:pt idx="5873">
                  <c:v>1.077</c:v>
                </c:pt>
                <c:pt idx="5874">
                  <c:v>1.077</c:v>
                </c:pt>
                <c:pt idx="5875">
                  <c:v>1.0760000000000001</c:v>
                </c:pt>
                <c:pt idx="5876">
                  <c:v>1.077</c:v>
                </c:pt>
                <c:pt idx="5877">
                  <c:v>1.077</c:v>
                </c:pt>
                <c:pt idx="5878">
                  <c:v>1.0760000000000001</c:v>
                </c:pt>
                <c:pt idx="5879">
                  <c:v>1.077</c:v>
                </c:pt>
                <c:pt idx="5880">
                  <c:v>1.077</c:v>
                </c:pt>
                <c:pt idx="5881">
                  <c:v>1.077</c:v>
                </c:pt>
                <c:pt idx="5882">
                  <c:v>1.077</c:v>
                </c:pt>
                <c:pt idx="5883">
                  <c:v>1.0760000000000001</c:v>
                </c:pt>
                <c:pt idx="5884">
                  <c:v>1.077</c:v>
                </c:pt>
                <c:pt idx="5885">
                  <c:v>1.077</c:v>
                </c:pt>
                <c:pt idx="5886">
                  <c:v>1.077</c:v>
                </c:pt>
                <c:pt idx="5887">
                  <c:v>1.077</c:v>
                </c:pt>
                <c:pt idx="5888">
                  <c:v>1.077</c:v>
                </c:pt>
                <c:pt idx="5889">
                  <c:v>1.077</c:v>
                </c:pt>
                <c:pt idx="5890">
                  <c:v>1.077</c:v>
                </c:pt>
                <c:pt idx="5891">
                  <c:v>1.077</c:v>
                </c:pt>
                <c:pt idx="5892">
                  <c:v>1.077</c:v>
                </c:pt>
                <c:pt idx="5893">
                  <c:v>1.077</c:v>
                </c:pt>
                <c:pt idx="5894">
                  <c:v>1.077</c:v>
                </c:pt>
                <c:pt idx="5895">
                  <c:v>1.077</c:v>
                </c:pt>
                <c:pt idx="5896">
                  <c:v>1.077</c:v>
                </c:pt>
                <c:pt idx="5897">
                  <c:v>1.077</c:v>
                </c:pt>
                <c:pt idx="5898">
                  <c:v>1.077</c:v>
                </c:pt>
                <c:pt idx="5899">
                  <c:v>1.077</c:v>
                </c:pt>
                <c:pt idx="5900">
                  <c:v>1.077</c:v>
                </c:pt>
                <c:pt idx="5901">
                  <c:v>1.077</c:v>
                </c:pt>
                <c:pt idx="5902">
                  <c:v>1.077</c:v>
                </c:pt>
                <c:pt idx="5903">
                  <c:v>1.077</c:v>
                </c:pt>
                <c:pt idx="5904">
                  <c:v>1.077</c:v>
                </c:pt>
                <c:pt idx="5905">
                  <c:v>1.077</c:v>
                </c:pt>
                <c:pt idx="5906">
                  <c:v>1.077</c:v>
                </c:pt>
                <c:pt idx="5907">
                  <c:v>1.077</c:v>
                </c:pt>
                <c:pt idx="5908">
                  <c:v>1.077</c:v>
                </c:pt>
                <c:pt idx="5909">
                  <c:v>1.077</c:v>
                </c:pt>
                <c:pt idx="5910">
                  <c:v>1.077</c:v>
                </c:pt>
                <c:pt idx="5911">
                  <c:v>1.077</c:v>
                </c:pt>
                <c:pt idx="5912">
                  <c:v>1.077</c:v>
                </c:pt>
                <c:pt idx="5913">
                  <c:v>1.077</c:v>
                </c:pt>
                <c:pt idx="5914">
                  <c:v>1.077</c:v>
                </c:pt>
                <c:pt idx="5915">
                  <c:v>1.077</c:v>
                </c:pt>
                <c:pt idx="5916">
                  <c:v>1.077</c:v>
                </c:pt>
                <c:pt idx="5917">
                  <c:v>1.077</c:v>
                </c:pt>
                <c:pt idx="5918">
                  <c:v>1.077</c:v>
                </c:pt>
                <c:pt idx="5919">
                  <c:v>1.077</c:v>
                </c:pt>
                <c:pt idx="5920">
                  <c:v>1.077</c:v>
                </c:pt>
                <c:pt idx="5921">
                  <c:v>1.077</c:v>
                </c:pt>
                <c:pt idx="5922">
                  <c:v>1.077</c:v>
                </c:pt>
                <c:pt idx="5923">
                  <c:v>1.077</c:v>
                </c:pt>
                <c:pt idx="5924">
                  <c:v>1.077</c:v>
                </c:pt>
                <c:pt idx="5925">
                  <c:v>1.077</c:v>
                </c:pt>
                <c:pt idx="5926">
                  <c:v>1.077</c:v>
                </c:pt>
                <c:pt idx="5927">
                  <c:v>1.077</c:v>
                </c:pt>
                <c:pt idx="5928">
                  <c:v>1.077</c:v>
                </c:pt>
                <c:pt idx="5929">
                  <c:v>1.077</c:v>
                </c:pt>
                <c:pt idx="5930">
                  <c:v>1.077</c:v>
                </c:pt>
                <c:pt idx="5931">
                  <c:v>1.077</c:v>
                </c:pt>
                <c:pt idx="5932">
                  <c:v>1.077</c:v>
                </c:pt>
                <c:pt idx="5933">
                  <c:v>1.077</c:v>
                </c:pt>
                <c:pt idx="5934">
                  <c:v>1.077</c:v>
                </c:pt>
                <c:pt idx="5935">
                  <c:v>1.077</c:v>
                </c:pt>
                <c:pt idx="5936">
                  <c:v>1.077</c:v>
                </c:pt>
                <c:pt idx="5937">
                  <c:v>1.077</c:v>
                </c:pt>
                <c:pt idx="5938">
                  <c:v>1.077</c:v>
                </c:pt>
                <c:pt idx="5939">
                  <c:v>1.077</c:v>
                </c:pt>
                <c:pt idx="5940">
                  <c:v>1.077</c:v>
                </c:pt>
                <c:pt idx="5941">
                  <c:v>1.077</c:v>
                </c:pt>
                <c:pt idx="5942">
                  <c:v>1.077</c:v>
                </c:pt>
                <c:pt idx="5943">
                  <c:v>1.077</c:v>
                </c:pt>
                <c:pt idx="5944">
                  <c:v>1.077</c:v>
                </c:pt>
                <c:pt idx="5945">
                  <c:v>1.077</c:v>
                </c:pt>
                <c:pt idx="5946">
                  <c:v>1.077</c:v>
                </c:pt>
                <c:pt idx="5947">
                  <c:v>1.077</c:v>
                </c:pt>
                <c:pt idx="5948">
                  <c:v>1.077</c:v>
                </c:pt>
                <c:pt idx="5949">
                  <c:v>1.077</c:v>
                </c:pt>
                <c:pt idx="5950">
                  <c:v>1.077</c:v>
                </c:pt>
                <c:pt idx="5951">
                  <c:v>1.077</c:v>
                </c:pt>
                <c:pt idx="5952">
                  <c:v>1.077</c:v>
                </c:pt>
                <c:pt idx="5953">
                  <c:v>1.077</c:v>
                </c:pt>
                <c:pt idx="5954">
                  <c:v>1.077</c:v>
                </c:pt>
                <c:pt idx="5955">
                  <c:v>1.077</c:v>
                </c:pt>
                <c:pt idx="5956">
                  <c:v>1.077</c:v>
                </c:pt>
                <c:pt idx="5957">
                  <c:v>1.077</c:v>
                </c:pt>
                <c:pt idx="5958">
                  <c:v>1.077</c:v>
                </c:pt>
                <c:pt idx="5959">
                  <c:v>1.0760000000000001</c:v>
                </c:pt>
                <c:pt idx="5960">
                  <c:v>1.077</c:v>
                </c:pt>
                <c:pt idx="5961">
                  <c:v>1.077</c:v>
                </c:pt>
                <c:pt idx="5962">
                  <c:v>1.077</c:v>
                </c:pt>
                <c:pt idx="5963">
                  <c:v>1.077</c:v>
                </c:pt>
                <c:pt idx="5964">
                  <c:v>1.077</c:v>
                </c:pt>
                <c:pt idx="5965">
                  <c:v>1.077</c:v>
                </c:pt>
                <c:pt idx="5966">
                  <c:v>1.077</c:v>
                </c:pt>
                <c:pt idx="5967">
                  <c:v>1.077</c:v>
                </c:pt>
                <c:pt idx="5968">
                  <c:v>1.077</c:v>
                </c:pt>
                <c:pt idx="5969">
                  <c:v>1.077</c:v>
                </c:pt>
                <c:pt idx="5970">
                  <c:v>1.077</c:v>
                </c:pt>
                <c:pt idx="5971">
                  <c:v>1.077</c:v>
                </c:pt>
                <c:pt idx="5972">
                  <c:v>1.077</c:v>
                </c:pt>
                <c:pt idx="5973">
                  <c:v>1.077</c:v>
                </c:pt>
                <c:pt idx="5974">
                  <c:v>1.077</c:v>
                </c:pt>
                <c:pt idx="5975">
                  <c:v>1.0760000000000001</c:v>
                </c:pt>
                <c:pt idx="5976">
                  <c:v>1.077</c:v>
                </c:pt>
                <c:pt idx="5977">
                  <c:v>1.0760000000000001</c:v>
                </c:pt>
                <c:pt idx="5978">
                  <c:v>1.077</c:v>
                </c:pt>
                <c:pt idx="5979">
                  <c:v>1.077</c:v>
                </c:pt>
                <c:pt idx="5980">
                  <c:v>1.077</c:v>
                </c:pt>
                <c:pt idx="5981">
                  <c:v>1.077</c:v>
                </c:pt>
                <c:pt idx="5982">
                  <c:v>1.077</c:v>
                </c:pt>
                <c:pt idx="5983">
                  <c:v>1.077</c:v>
                </c:pt>
                <c:pt idx="5984">
                  <c:v>1.077</c:v>
                </c:pt>
                <c:pt idx="5985">
                  <c:v>1.077</c:v>
                </c:pt>
                <c:pt idx="5986">
                  <c:v>1.077</c:v>
                </c:pt>
                <c:pt idx="5987">
                  <c:v>1.077</c:v>
                </c:pt>
                <c:pt idx="5988">
                  <c:v>1.077</c:v>
                </c:pt>
                <c:pt idx="5989">
                  <c:v>1.077</c:v>
                </c:pt>
                <c:pt idx="5990">
                  <c:v>1.077</c:v>
                </c:pt>
                <c:pt idx="5991">
                  <c:v>1.077</c:v>
                </c:pt>
                <c:pt idx="5992">
                  <c:v>1.0780000000000001</c:v>
                </c:pt>
                <c:pt idx="5993">
                  <c:v>1.095</c:v>
                </c:pt>
                <c:pt idx="5994">
                  <c:v>1.1080000000000001</c:v>
                </c:pt>
                <c:pt idx="5995">
                  <c:v>1.1160000000000001</c:v>
                </c:pt>
                <c:pt idx="5996">
                  <c:v>1.1200000000000001</c:v>
                </c:pt>
                <c:pt idx="5997">
                  <c:v>1.123</c:v>
                </c:pt>
                <c:pt idx="5998">
                  <c:v>1.127</c:v>
                </c:pt>
                <c:pt idx="5999">
                  <c:v>1.131</c:v>
                </c:pt>
                <c:pt idx="6000">
                  <c:v>1.1319999999999995</c:v>
                </c:pt>
                <c:pt idx="6001">
                  <c:v>1.1319999999999995</c:v>
                </c:pt>
                <c:pt idx="6002">
                  <c:v>1.1319999999999995</c:v>
                </c:pt>
                <c:pt idx="6003">
                  <c:v>1.1319999999999995</c:v>
                </c:pt>
                <c:pt idx="6004">
                  <c:v>1.1319999999999995</c:v>
                </c:pt>
                <c:pt idx="6005">
                  <c:v>1.1319999999999995</c:v>
                </c:pt>
                <c:pt idx="6006">
                  <c:v>1.1319999999999995</c:v>
                </c:pt>
                <c:pt idx="6007">
                  <c:v>1.1319999999999995</c:v>
                </c:pt>
                <c:pt idx="6008">
                  <c:v>1.1319999999999995</c:v>
                </c:pt>
                <c:pt idx="6009">
                  <c:v>1.1319999999999995</c:v>
                </c:pt>
                <c:pt idx="6010">
                  <c:v>1.1319999999999995</c:v>
                </c:pt>
                <c:pt idx="6011">
                  <c:v>1.1319999999999995</c:v>
                </c:pt>
                <c:pt idx="6012">
                  <c:v>1.133</c:v>
                </c:pt>
                <c:pt idx="6013">
                  <c:v>1.133</c:v>
                </c:pt>
                <c:pt idx="6014">
                  <c:v>1.133</c:v>
                </c:pt>
                <c:pt idx="6015">
                  <c:v>1.133</c:v>
                </c:pt>
                <c:pt idx="6016">
                  <c:v>1.133</c:v>
                </c:pt>
                <c:pt idx="6017">
                  <c:v>1.133</c:v>
                </c:pt>
                <c:pt idx="6018">
                  <c:v>1.133</c:v>
                </c:pt>
                <c:pt idx="6019">
                  <c:v>1.133</c:v>
                </c:pt>
                <c:pt idx="6020">
                  <c:v>1.133</c:v>
                </c:pt>
                <c:pt idx="6021">
                  <c:v>1.133</c:v>
                </c:pt>
                <c:pt idx="6022">
                  <c:v>1.133</c:v>
                </c:pt>
                <c:pt idx="6023">
                  <c:v>1.133</c:v>
                </c:pt>
                <c:pt idx="6024">
                  <c:v>1.133</c:v>
                </c:pt>
                <c:pt idx="6025">
                  <c:v>1.133</c:v>
                </c:pt>
                <c:pt idx="6026">
                  <c:v>1.133</c:v>
                </c:pt>
                <c:pt idx="6027">
                  <c:v>1.133</c:v>
                </c:pt>
                <c:pt idx="6028">
                  <c:v>1.133</c:v>
                </c:pt>
                <c:pt idx="6029">
                  <c:v>1.133</c:v>
                </c:pt>
                <c:pt idx="6030">
                  <c:v>1.133</c:v>
                </c:pt>
                <c:pt idx="6031">
                  <c:v>1.133</c:v>
                </c:pt>
                <c:pt idx="6032">
                  <c:v>1.133</c:v>
                </c:pt>
                <c:pt idx="6033">
                  <c:v>1.133</c:v>
                </c:pt>
                <c:pt idx="6034">
                  <c:v>1.133</c:v>
                </c:pt>
                <c:pt idx="6035">
                  <c:v>1.133</c:v>
                </c:pt>
                <c:pt idx="6036">
                  <c:v>1.133</c:v>
                </c:pt>
                <c:pt idx="6037">
                  <c:v>1.133</c:v>
                </c:pt>
                <c:pt idx="6038">
                  <c:v>1.133</c:v>
                </c:pt>
                <c:pt idx="6039">
                  <c:v>1.133</c:v>
                </c:pt>
                <c:pt idx="6040">
                  <c:v>1.133</c:v>
                </c:pt>
                <c:pt idx="6041">
                  <c:v>1.133</c:v>
                </c:pt>
                <c:pt idx="6042">
                  <c:v>1.133</c:v>
                </c:pt>
                <c:pt idx="6043">
                  <c:v>1.133</c:v>
                </c:pt>
                <c:pt idx="6044">
                  <c:v>1.133</c:v>
                </c:pt>
                <c:pt idx="6045">
                  <c:v>1.133</c:v>
                </c:pt>
                <c:pt idx="6046">
                  <c:v>1.133</c:v>
                </c:pt>
                <c:pt idx="6047">
                  <c:v>1.133</c:v>
                </c:pt>
                <c:pt idx="6048">
                  <c:v>1.133</c:v>
                </c:pt>
                <c:pt idx="6049">
                  <c:v>1.133</c:v>
                </c:pt>
                <c:pt idx="6050">
                  <c:v>1.133</c:v>
                </c:pt>
                <c:pt idx="6051">
                  <c:v>1.133</c:v>
                </c:pt>
                <c:pt idx="6052">
                  <c:v>1.133</c:v>
                </c:pt>
                <c:pt idx="6053">
                  <c:v>1.133</c:v>
                </c:pt>
                <c:pt idx="6054">
                  <c:v>1.133</c:v>
                </c:pt>
                <c:pt idx="6055">
                  <c:v>1.133</c:v>
                </c:pt>
                <c:pt idx="6056">
                  <c:v>1.133</c:v>
                </c:pt>
                <c:pt idx="6057">
                  <c:v>1.133</c:v>
                </c:pt>
                <c:pt idx="6058">
                  <c:v>1.133</c:v>
                </c:pt>
                <c:pt idx="6059">
                  <c:v>1.133</c:v>
                </c:pt>
                <c:pt idx="6060">
                  <c:v>1.133</c:v>
                </c:pt>
                <c:pt idx="6061">
                  <c:v>1.133</c:v>
                </c:pt>
                <c:pt idx="6062">
                  <c:v>1.133</c:v>
                </c:pt>
                <c:pt idx="6063">
                  <c:v>1.133</c:v>
                </c:pt>
                <c:pt idx="6064">
                  <c:v>1.133</c:v>
                </c:pt>
                <c:pt idx="6065">
                  <c:v>1.133</c:v>
                </c:pt>
                <c:pt idx="6066">
                  <c:v>1.133</c:v>
                </c:pt>
                <c:pt idx="6067">
                  <c:v>1.133</c:v>
                </c:pt>
                <c:pt idx="6068">
                  <c:v>1.133</c:v>
                </c:pt>
                <c:pt idx="6069">
                  <c:v>1.133</c:v>
                </c:pt>
                <c:pt idx="6070">
                  <c:v>1.133</c:v>
                </c:pt>
                <c:pt idx="6071">
                  <c:v>1.133</c:v>
                </c:pt>
                <c:pt idx="6072">
                  <c:v>1.133</c:v>
                </c:pt>
                <c:pt idx="6073">
                  <c:v>1.133</c:v>
                </c:pt>
                <c:pt idx="6074">
                  <c:v>1.133</c:v>
                </c:pt>
                <c:pt idx="6075">
                  <c:v>1.133</c:v>
                </c:pt>
                <c:pt idx="6076">
                  <c:v>1.133</c:v>
                </c:pt>
                <c:pt idx="6077">
                  <c:v>1.133</c:v>
                </c:pt>
                <c:pt idx="6078">
                  <c:v>1.133</c:v>
                </c:pt>
                <c:pt idx="6079">
                  <c:v>1.133</c:v>
                </c:pt>
                <c:pt idx="6080">
                  <c:v>1.133</c:v>
                </c:pt>
                <c:pt idx="6081">
                  <c:v>1.133</c:v>
                </c:pt>
                <c:pt idx="6082">
                  <c:v>1.133</c:v>
                </c:pt>
                <c:pt idx="6083">
                  <c:v>1.133</c:v>
                </c:pt>
                <c:pt idx="6084">
                  <c:v>1.133</c:v>
                </c:pt>
                <c:pt idx="6085">
                  <c:v>1.133</c:v>
                </c:pt>
                <c:pt idx="6086">
                  <c:v>1.133</c:v>
                </c:pt>
                <c:pt idx="6087">
                  <c:v>1.133</c:v>
                </c:pt>
                <c:pt idx="6088">
                  <c:v>1.133</c:v>
                </c:pt>
                <c:pt idx="6089">
                  <c:v>1.133</c:v>
                </c:pt>
                <c:pt idx="6090">
                  <c:v>1.133</c:v>
                </c:pt>
                <c:pt idx="6091">
                  <c:v>1.133</c:v>
                </c:pt>
                <c:pt idx="6092">
                  <c:v>1.133</c:v>
                </c:pt>
                <c:pt idx="6093">
                  <c:v>1.133</c:v>
                </c:pt>
                <c:pt idx="6094">
                  <c:v>1.133</c:v>
                </c:pt>
                <c:pt idx="6095">
                  <c:v>1.133</c:v>
                </c:pt>
                <c:pt idx="6096">
                  <c:v>1.133</c:v>
                </c:pt>
                <c:pt idx="6097">
                  <c:v>1.133</c:v>
                </c:pt>
                <c:pt idx="6098">
                  <c:v>1.133</c:v>
                </c:pt>
                <c:pt idx="6099">
                  <c:v>1.133</c:v>
                </c:pt>
                <c:pt idx="6100">
                  <c:v>1.133</c:v>
                </c:pt>
                <c:pt idx="6101">
                  <c:v>1.133</c:v>
                </c:pt>
                <c:pt idx="6102">
                  <c:v>1.133</c:v>
                </c:pt>
                <c:pt idx="6103">
                  <c:v>1.133</c:v>
                </c:pt>
                <c:pt idx="6104">
                  <c:v>1.133</c:v>
                </c:pt>
                <c:pt idx="6105">
                  <c:v>1.133</c:v>
                </c:pt>
                <c:pt idx="6106">
                  <c:v>1.133</c:v>
                </c:pt>
                <c:pt idx="6107">
                  <c:v>1.133</c:v>
                </c:pt>
                <c:pt idx="6108">
                  <c:v>1.133</c:v>
                </c:pt>
                <c:pt idx="6109">
                  <c:v>1.133</c:v>
                </c:pt>
                <c:pt idx="6110">
                  <c:v>1.133</c:v>
                </c:pt>
                <c:pt idx="6111">
                  <c:v>1.133</c:v>
                </c:pt>
                <c:pt idx="6112">
                  <c:v>1.133</c:v>
                </c:pt>
                <c:pt idx="6113">
                  <c:v>1.133</c:v>
                </c:pt>
                <c:pt idx="6114">
                  <c:v>1.133</c:v>
                </c:pt>
                <c:pt idx="6115">
                  <c:v>1.133</c:v>
                </c:pt>
                <c:pt idx="6116">
                  <c:v>1.133</c:v>
                </c:pt>
                <c:pt idx="6117">
                  <c:v>1.133</c:v>
                </c:pt>
                <c:pt idx="6118">
                  <c:v>1.133</c:v>
                </c:pt>
                <c:pt idx="6119">
                  <c:v>1.133</c:v>
                </c:pt>
                <c:pt idx="6120">
                  <c:v>1.133</c:v>
                </c:pt>
                <c:pt idx="6121">
                  <c:v>1.133</c:v>
                </c:pt>
                <c:pt idx="6122">
                  <c:v>1.133</c:v>
                </c:pt>
                <c:pt idx="6123">
                  <c:v>1.133</c:v>
                </c:pt>
                <c:pt idx="6124">
                  <c:v>1.133</c:v>
                </c:pt>
                <c:pt idx="6125">
                  <c:v>1.133</c:v>
                </c:pt>
                <c:pt idx="6126">
                  <c:v>1.133</c:v>
                </c:pt>
                <c:pt idx="6127">
                  <c:v>1.133</c:v>
                </c:pt>
                <c:pt idx="6128">
                  <c:v>1.133</c:v>
                </c:pt>
                <c:pt idx="6129">
                  <c:v>1.133</c:v>
                </c:pt>
                <c:pt idx="6130">
                  <c:v>1.133</c:v>
                </c:pt>
                <c:pt idx="6131">
                  <c:v>1.133</c:v>
                </c:pt>
                <c:pt idx="6132">
                  <c:v>1.133</c:v>
                </c:pt>
                <c:pt idx="6133">
                  <c:v>1.133</c:v>
                </c:pt>
                <c:pt idx="6134">
                  <c:v>1.133</c:v>
                </c:pt>
                <c:pt idx="6135">
                  <c:v>1.133</c:v>
                </c:pt>
                <c:pt idx="6136">
                  <c:v>1.133</c:v>
                </c:pt>
                <c:pt idx="6137">
                  <c:v>1.133</c:v>
                </c:pt>
                <c:pt idx="6138">
                  <c:v>1.133</c:v>
                </c:pt>
                <c:pt idx="6139">
                  <c:v>1.133</c:v>
                </c:pt>
                <c:pt idx="6140">
                  <c:v>1.133</c:v>
                </c:pt>
                <c:pt idx="6141">
                  <c:v>1.133</c:v>
                </c:pt>
                <c:pt idx="6142">
                  <c:v>1.133</c:v>
                </c:pt>
                <c:pt idx="6143">
                  <c:v>1.133</c:v>
                </c:pt>
                <c:pt idx="6144">
                  <c:v>1.133</c:v>
                </c:pt>
                <c:pt idx="6145">
                  <c:v>1.133</c:v>
                </c:pt>
                <c:pt idx="6146">
                  <c:v>1.133</c:v>
                </c:pt>
                <c:pt idx="6147">
                  <c:v>1.133</c:v>
                </c:pt>
                <c:pt idx="6148">
                  <c:v>1.133</c:v>
                </c:pt>
                <c:pt idx="6149">
                  <c:v>1.133</c:v>
                </c:pt>
                <c:pt idx="6150">
                  <c:v>1.133</c:v>
                </c:pt>
                <c:pt idx="6151">
                  <c:v>1.133</c:v>
                </c:pt>
                <c:pt idx="6152">
                  <c:v>1.133</c:v>
                </c:pt>
                <c:pt idx="6153">
                  <c:v>1.133</c:v>
                </c:pt>
                <c:pt idx="6154">
                  <c:v>1.133</c:v>
                </c:pt>
                <c:pt idx="6155">
                  <c:v>1.133</c:v>
                </c:pt>
                <c:pt idx="6156">
                  <c:v>1.133</c:v>
                </c:pt>
                <c:pt idx="6157">
                  <c:v>1.133</c:v>
                </c:pt>
                <c:pt idx="6158">
                  <c:v>1.133</c:v>
                </c:pt>
                <c:pt idx="6159">
                  <c:v>1.133</c:v>
                </c:pt>
                <c:pt idx="6160">
                  <c:v>1.133</c:v>
                </c:pt>
                <c:pt idx="6161">
                  <c:v>1.133</c:v>
                </c:pt>
                <c:pt idx="6162">
                  <c:v>1.133</c:v>
                </c:pt>
                <c:pt idx="6163">
                  <c:v>1.133</c:v>
                </c:pt>
                <c:pt idx="6164">
                  <c:v>1.133</c:v>
                </c:pt>
                <c:pt idx="6165">
                  <c:v>1.133</c:v>
                </c:pt>
                <c:pt idx="6166">
                  <c:v>1.133</c:v>
                </c:pt>
                <c:pt idx="6167">
                  <c:v>1.133</c:v>
                </c:pt>
                <c:pt idx="6168">
                  <c:v>1.133</c:v>
                </c:pt>
                <c:pt idx="6169">
                  <c:v>1.133</c:v>
                </c:pt>
                <c:pt idx="6170">
                  <c:v>1.133</c:v>
                </c:pt>
                <c:pt idx="6171">
                  <c:v>1.133</c:v>
                </c:pt>
                <c:pt idx="6172">
                  <c:v>1.133</c:v>
                </c:pt>
                <c:pt idx="6173">
                  <c:v>1.133</c:v>
                </c:pt>
                <c:pt idx="6174">
                  <c:v>1.133</c:v>
                </c:pt>
                <c:pt idx="6175">
                  <c:v>1.133</c:v>
                </c:pt>
                <c:pt idx="6176">
                  <c:v>1.133</c:v>
                </c:pt>
                <c:pt idx="6177">
                  <c:v>1.133</c:v>
                </c:pt>
                <c:pt idx="6178">
                  <c:v>1.133</c:v>
                </c:pt>
                <c:pt idx="6179">
                  <c:v>1.133</c:v>
                </c:pt>
                <c:pt idx="6180">
                  <c:v>1.133</c:v>
                </c:pt>
                <c:pt idx="6181">
                  <c:v>1.133</c:v>
                </c:pt>
                <c:pt idx="6182">
                  <c:v>1.133</c:v>
                </c:pt>
                <c:pt idx="6183">
                  <c:v>1.133</c:v>
                </c:pt>
                <c:pt idx="6184">
                  <c:v>1.133</c:v>
                </c:pt>
                <c:pt idx="6185">
                  <c:v>1.133</c:v>
                </c:pt>
                <c:pt idx="6186">
                  <c:v>1.133</c:v>
                </c:pt>
                <c:pt idx="6187">
                  <c:v>1.133</c:v>
                </c:pt>
                <c:pt idx="6188">
                  <c:v>1.133</c:v>
                </c:pt>
                <c:pt idx="6189">
                  <c:v>1.133</c:v>
                </c:pt>
                <c:pt idx="6190">
                  <c:v>1.133</c:v>
                </c:pt>
                <c:pt idx="6191">
                  <c:v>1.133</c:v>
                </c:pt>
                <c:pt idx="6192">
                  <c:v>1.133</c:v>
                </c:pt>
                <c:pt idx="6193">
                  <c:v>1.133</c:v>
                </c:pt>
                <c:pt idx="6194">
                  <c:v>1.133</c:v>
                </c:pt>
                <c:pt idx="6195">
                  <c:v>1.133</c:v>
                </c:pt>
                <c:pt idx="6196">
                  <c:v>1.133</c:v>
                </c:pt>
                <c:pt idx="6197">
                  <c:v>1.133</c:v>
                </c:pt>
                <c:pt idx="6198">
                  <c:v>1.133</c:v>
                </c:pt>
                <c:pt idx="6199">
                  <c:v>1.133</c:v>
                </c:pt>
                <c:pt idx="6200">
                  <c:v>1.133</c:v>
                </c:pt>
                <c:pt idx="6201">
                  <c:v>1.133</c:v>
                </c:pt>
                <c:pt idx="6202">
                  <c:v>1.133</c:v>
                </c:pt>
                <c:pt idx="6203">
                  <c:v>1.133</c:v>
                </c:pt>
                <c:pt idx="6204">
                  <c:v>1.133</c:v>
                </c:pt>
                <c:pt idx="6205">
                  <c:v>1.133</c:v>
                </c:pt>
                <c:pt idx="6206">
                  <c:v>1.133</c:v>
                </c:pt>
                <c:pt idx="6207">
                  <c:v>1.133</c:v>
                </c:pt>
                <c:pt idx="6208">
                  <c:v>1.133</c:v>
                </c:pt>
                <c:pt idx="6209">
                  <c:v>1.133</c:v>
                </c:pt>
                <c:pt idx="6210">
                  <c:v>1.133</c:v>
                </c:pt>
                <c:pt idx="6211">
                  <c:v>1.133</c:v>
                </c:pt>
                <c:pt idx="6212">
                  <c:v>1.133</c:v>
                </c:pt>
                <c:pt idx="6213">
                  <c:v>1.133</c:v>
                </c:pt>
                <c:pt idx="6214">
                  <c:v>1.133</c:v>
                </c:pt>
                <c:pt idx="6215">
                  <c:v>1.133</c:v>
                </c:pt>
                <c:pt idx="6216">
                  <c:v>1.133</c:v>
                </c:pt>
                <c:pt idx="6217">
                  <c:v>1.133</c:v>
                </c:pt>
                <c:pt idx="6218">
                  <c:v>1.133</c:v>
                </c:pt>
                <c:pt idx="6219">
                  <c:v>1.133</c:v>
                </c:pt>
                <c:pt idx="6220">
                  <c:v>1.133</c:v>
                </c:pt>
                <c:pt idx="6221">
                  <c:v>1.133</c:v>
                </c:pt>
                <c:pt idx="6222">
                  <c:v>1.133</c:v>
                </c:pt>
                <c:pt idx="6223">
                  <c:v>1.133</c:v>
                </c:pt>
                <c:pt idx="6224">
                  <c:v>1.133</c:v>
                </c:pt>
                <c:pt idx="6225">
                  <c:v>1.133</c:v>
                </c:pt>
                <c:pt idx="6226">
                  <c:v>1.133</c:v>
                </c:pt>
                <c:pt idx="6227">
                  <c:v>1.133</c:v>
                </c:pt>
                <c:pt idx="6228">
                  <c:v>1.133</c:v>
                </c:pt>
                <c:pt idx="6229">
                  <c:v>1.133</c:v>
                </c:pt>
                <c:pt idx="6230">
                  <c:v>1.133</c:v>
                </c:pt>
                <c:pt idx="6231">
                  <c:v>1.133</c:v>
                </c:pt>
                <c:pt idx="6232">
                  <c:v>1.133</c:v>
                </c:pt>
                <c:pt idx="6233">
                  <c:v>1.133</c:v>
                </c:pt>
                <c:pt idx="6234">
                  <c:v>1.133</c:v>
                </c:pt>
                <c:pt idx="6235">
                  <c:v>1.133</c:v>
                </c:pt>
                <c:pt idx="6236">
                  <c:v>1.133</c:v>
                </c:pt>
                <c:pt idx="6237">
                  <c:v>1.133</c:v>
                </c:pt>
                <c:pt idx="6238">
                  <c:v>1.133</c:v>
                </c:pt>
                <c:pt idx="6239">
                  <c:v>1.133</c:v>
                </c:pt>
                <c:pt idx="6240">
                  <c:v>1.133</c:v>
                </c:pt>
                <c:pt idx="6241">
                  <c:v>1.133</c:v>
                </c:pt>
                <c:pt idx="6242">
                  <c:v>1.133</c:v>
                </c:pt>
                <c:pt idx="6243">
                  <c:v>1.133</c:v>
                </c:pt>
                <c:pt idx="6244">
                  <c:v>1.133</c:v>
                </c:pt>
                <c:pt idx="6245">
                  <c:v>1.133</c:v>
                </c:pt>
                <c:pt idx="6246">
                  <c:v>1.133</c:v>
                </c:pt>
                <c:pt idx="6247">
                  <c:v>1.133</c:v>
                </c:pt>
                <c:pt idx="6248">
                  <c:v>1.133</c:v>
                </c:pt>
                <c:pt idx="6249">
                  <c:v>1.133</c:v>
                </c:pt>
                <c:pt idx="6250">
                  <c:v>1.133</c:v>
                </c:pt>
                <c:pt idx="6251">
                  <c:v>1.133</c:v>
                </c:pt>
                <c:pt idx="6252">
                  <c:v>1.133</c:v>
                </c:pt>
                <c:pt idx="6253">
                  <c:v>1.133</c:v>
                </c:pt>
                <c:pt idx="6254">
                  <c:v>1.133</c:v>
                </c:pt>
                <c:pt idx="6255">
                  <c:v>1.133</c:v>
                </c:pt>
                <c:pt idx="6256">
                  <c:v>1.133</c:v>
                </c:pt>
                <c:pt idx="6257">
                  <c:v>1.133</c:v>
                </c:pt>
                <c:pt idx="6258">
                  <c:v>1.133</c:v>
                </c:pt>
                <c:pt idx="6259">
                  <c:v>1.133</c:v>
                </c:pt>
                <c:pt idx="6260">
                  <c:v>1.133</c:v>
                </c:pt>
                <c:pt idx="6261">
                  <c:v>1.133</c:v>
                </c:pt>
                <c:pt idx="6262">
                  <c:v>1.133</c:v>
                </c:pt>
                <c:pt idx="6263">
                  <c:v>1.133</c:v>
                </c:pt>
                <c:pt idx="6264">
                  <c:v>1.133</c:v>
                </c:pt>
                <c:pt idx="6265">
                  <c:v>1.133</c:v>
                </c:pt>
                <c:pt idx="6266">
                  <c:v>1.133</c:v>
                </c:pt>
                <c:pt idx="6267">
                  <c:v>1.133</c:v>
                </c:pt>
                <c:pt idx="6268">
                  <c:v>1.133</c:v>
                </c:pt>
                <c:pt idx="6269">
                  <c:v>1.133</c:v>
                </c:pt>
                <c:pt idx="6270">
                  <c:v>1.133</c:v>
                </c:pt>
                <c:pt idx="6271">
                  <c:v>1.133</c:v>
                </c:pt>
                <c:pt idx="6272">
                  <c:v>1.133</c:v>
                </c:pt>
                <c:pt idx="6273">
                  <c:v>1.133</c:v>
                </c:pt>
                <c:pt idx="6274">
                  <c:v>1.133</c:v>
                </c:pt>
                <c:pt idx="6275">
                  <c:v>1.133</c:v>
                </c:pt>
                <c:pt idx="6276">
                  <c:v>1.133</c:v>
                </c:pt>
                <c:pt idx="6277">
                  <c:v>1.133</c:v>
                </c:pt>
                <c:pt idx="6278">
                  <c:v>1.133</c:v>
                </c:pt>
                <c:pt idx="6279">
                  <c:v>1.133</c:v>
                </c:pt>
                <c:pt idx="6280">
                  <c:v>1.133</c:v>
                </c:pt>
                <c:pt idx="6281">
                  <c:v>1.133</c:v>
                </c:pt>
                <c:pt idx="6282">
                  <c:v>1.133</c:v>
                </c:pt>
                <c:pt idx="6283">
                  <c:v>1.133</c:v>
                </c:pt>
                <c:pt idx="6284">
                  <c:v>1.133</c:v>
                </c:pt>
                <c:pt idx="6285">
                  <c:v>1.133</c:v>
                </c:pt>
                <c:pt idx="6286">
                  <c:v>1.133</c:v>
                </c:pt>
                <c:pt idx="6287">
                  <c:v>1.133</c:v>
                </c:pt>
                <c:pt idx="6288">
                  <c:v>1.133</c:v>
                </c:pt>
                <c:pt idx="6289">
                  <c:v>1.133</c:v>
                </c:pt>
                <c:pt idx="6290">
                  <c:v>1.133</c:v>
                </c:pt>
                <c:pt idx="6291">
                  <c:v>1.133</c:v>
                </c:pt>
                <c:pt idx="6292">
                  <c:v>1.133</c:v>
                </c:pt>
                <c:pt idx="6293">
                  <c:v>1.133</c:v>
                </c:pt>
                <c:pt idx="6294">
                  <c:v>1.133</c:v>
                </c:pt>
                <c:pt idx="6295">
                  <c:v>1.133</c:v>
                </c:pt>
                <c:pt idx="6296">
                  <c:v>1.133</c:v>
                </c:pt>
                <c:pt idx="6297">
                  <c:v>1.133</c:v>
                </c:pt>
                <c:pt idx="6298">
                  <c:v>1.133</c:v>
                </c:pt>
                <c:pt idx="6299">
                  <c:v>1.133</c:v>
                </c:pt>
                <c:pt idx="6300">
                  <c:v>1.133</c:v>
                </c:pt>
                <c:pt idx="6301">
                  <c:v>1.133</c:v>
                </c:pt>
                <c:pt idx="6302">
                  <c:v>1.133</c:v>
                </c:pt>
                <c:pt idx="6303">
                  <c:v>1.133</c:v>
                </c:pt>
                <c:pt idx="6304">
                  <c:v>1.133</c:v>
                </c:pt>
                <c:pt idx="6305">
                  <c:v>1.133</c:v>
                </c:pt>
                <c:pt idx="6306">
                  <c:v>1.133</c:v>
                </c:pt>
                <c:pt idx="6307">
                  <c:v>1.133</c:v>
                </c:pt>
                <c:pt idx="6308">
                  <c:v>1.133</c:v>
                </c:pt>
                <c:pt idx="6309">
                  <c:v>1.133</c:v>
                </c:pt>
                <c:pt idx="6310">
                  <c:v>1.133</c:v>
                </c:pt>
                <c:pt idx="6311">
                  <c:v>1.133</c:v>
                </c:pt>
                <c:pt idx="6312">
                  <c:v>1.133</c:v>
                </c:pt>
                <c:pt idx="6313">
                  <c:v>1.133</c:v>
                </c:pt>
                <c:pt idx="6314">
                  <c:v>1.133</c:v>
                </c:pt>
                <c:pt idx="6315">
                  <c:v>1.133</c:v>
                </c:pt>
                <c:pt idx="6316">
                  <c:v>1.133</c:v>
                </c:pt>
                <c:pt idx="6317">
                  <c:v>1.133</c:v>
                </c:pt>
                <c:pt idx="6318">
                  <c:v>1.133</c:v>
                </c:pt>
                <c:pt idx="6319">
                  <c:v>1.133</c:v>
                </c:pt>
                <c:pt idx="6320">
                  <c:v>1.133</c:v>
                </c:pt>
                <c:pt idx="6321">
                  <c:v>1.133</c:v>
                </c:pt>
                <c:pt idx="6322">
                  <c:v>1.133</c:v>
                </c:pt>
                <c:pt idx="6323">
                  <c:v>1.133</c:v>
                </c:pt>
                <c:pt idx="6324">
                  <c:v>1.133</c:v>
                </c:pt>
                <c:pt idx="6325">
                  <c:v>1.133</c:v>
                </c:pt>
                <c:pt idx="6326">
                  <c:v>1.133</c:v>
                </c:pt>
                <c:pt idx="6327">
                  <c:v>1.133</c:v>
                </c:pt>
                <c:pt idx="6328">
                  <c:v>1.133</c:v>
                </c:pt>
                <c:pt idx="6329">
                  <c:v>1.133</c:v>
                </c:pt>
                <c:pt idx="6330">
                  <c:v>1.133</c:v>
                </c:pt>
                <c:pt idx="6331">
                  <c:v>1.133</c:v>
                </c:pt>
                <c:pt idx="6332">
                  <c:v>1.133</c:v>
                </c:pt>
                <c:pt idx="6333">
                  <c:v>1.133</c:v>
                </c:pt>
                <c:pt idx="6334">
                  <c:v>1.133</c:v>
                </c:pt>
                <c:pt idx="6335">
                  <c:v>1.133</c:v>
                </c:pt>
                <c:pt idx="6336">
                  <c:v>1.133</c:v>
                </c:pt>
                <c:pt idx="6337">
                  <c:v>1.133</c:v>
                </c:pt>
                <c:pt idx="6338">
                  <c:v>1.133</c:v>
                </c:pt>
                <c:pt idx="6339">
                  <c:v>1.133</c:v>
                </c:pt>
                <c:pt idx="6340">
                  <c:v>1.157</c:v>
                </c:pt>
                <c:pt idx="6341">
                  <c:v>1.1700000000000004</c:v>
                </c:pt>
                <c:pt idx="6342">
                  <c:v>1.177</c:v>
                </c:pt>
                <c:pt idx="6343">
                  <c:v>1.181</c:v>
                </c:pt>
                <c:pt idx="6344">
                  <c:v>1.1839999999999995</c:v>
                </c:pt>
                <c:pt idx="6345">
                  <c:v>1.1870000000000001</c:v>
                </c:pt>
                <c:pt idx="6346">
                  <c:v>1.1910000000000001</c:v>
                </c:pt>
                <c:pt idx="6347">
                  <c:v>1.1910000000000001</c:v>
                </c:pt>
                <c:pt idx="6348">
                  <c:v>1.1910000000000001</c:v>
                </c:pt>
                <c:pt idx="6349">
                  <c:v>1.1910000000000001</c:v>
                </c:pt>
                <c:pt idx="6350">
                  <c:v>1.1919999999999995</c:v>
                </c:pt>
                <c:pt idx="6351">
                  <c:v>1.1919999999999995</c:v>
                </c:pt>
                <c:pt idx="6352">
                  <c:v>1.1919999999999995</c:v>
                </c:pt>
                <c:pt idx="6353">
                  <c:v>1.1919999999999995</c:v>
                </c:pt>
                <c:pt idx="6354">
                  <c:v>1.1919999999999995</c:v>
                </c:pt>
                <c:pt idx="6355">
                  <c:v>1.1919999999999995</c:v>
                </c:pt>
                <c:pt idx="6356">
                  <c:v>1.1919999999999995</c:v>
                </c:pt>
                <c:pt idx="6357">
                  <c:v>1.1919999999999995</c:v>
                </c:pt>
                <c:pt idx="6358">
                  <c:v>1.1919999999999995</c:v>
                </c:pt>
                <c:pt idx="6359">
                  <c:v>1.1919999999999995</c:v>
                </c:pt>
                <c:pt idx="6360">
                  <c:v>1.1919999999999995</c:v>
                </c:pt>
                <c:pt idx="6361">
                  <c:v>1.1919999999999995</c:v>
                </c:pt>
                <c:pt idx="6362">
                  <c:v>1.1919999999999995</c:v>
                </c:pt>
                <c:pt idx="6363">
                  <c:v>1.1919999999999995</c:v>
                </c:pt>
                <c:pt idx="6364">
                  <c:v>1.1919999999999995</c:v>
                </c:pt>
                <c:pt idx="6365">
                  <c:v>1.1919999999999995</c:v>
                </c:pt>
                <c:pt idx="6366">
                  <c:v>1.1919999999999995</c:v>
                </c:pt>
                <c:pt idx="6367">
                  <c:v>1.1919999999999995</c:v>
                </c:pt>
                <c:pt idx="6368">
                  <c:v>1.1919999999999995</c:v>
                </c:pt>
                <c:pt idx="6369">
                  <c:v>1.1919999999999995</c:v>
                </c:pt>
                <c:pt idx="6370">
                  <c:v>1.1919999999999995</c:v>
                </c:pt>
                <c:pt idx="6371">
                  <c:v>1.1919999999999995</c:v>
                </c:pt>
                <c:pt idx="6372">
                  <c:v>1.1919999999999995</c:v>
                </c:pt>
                <c:pt idx="6373">
                  <c:v>1.1919999999999995</c:v>
                </c:pt>
                <c:pt idx="6374">
                  <c:v>1.1919999999999995</c:v>
                </c:pt>
                <c:pt idx="6375">
                  <c:v>1.1919999999999995</c:v>
                </c:pt>
                <c:pt idx="6376">
                  <c:v>1.1919999999999995</c:v>
                </c:pt>
                <c:pt idx="6377">
                  <c:v>1.1919999999999995</c:v>
                </c:pt>
                <c:pt idx="6378">
                  <c:v>1.1919999999999995</c:v>
                </c:pt>
                <c:pt idx="6379">
                  <c:v>1.1919999999999995</c:v>
                </c:pt>
                <c:pt idx="6380">
                  <c:v>1.1919999999999995</c:v>
                </c:pt>
                <c:pt idx="6381">
                  <c:v>1.1919999999999995</c:v>
                </c:pt>
                <c:pt idx="6382">
                  <c:v>1.1919999999999995</c:v>
                </c:pt>
                <c:pt idx="6383">
                  <c:v>1.1919999999999995</c:v>
                </c:pt>
                <c:pt idx="6384">
                  <c:v>1.1919999999999995</c:v>
                </c:pt>
                <c:pt idx="6385">
                  <c:v>1.1930000000000001</c:v>
                </c:pt>
                <c:pt idx="6386">
                  <c:v>1.1930000000000001</c:v>
                </c:pt>
                <c:pt idx="6387">
                  <c:v>1.1919999999999995</c:v>
                </c:pt>
                <c:pt idx="6388">
                  <c:v>1.1930000000000001</c:v>
                </c:pt>
                <c:pt idx="6389">
                  <c:v>1.1930000000000001</c:v>
                </c:pt>
                <c:pt idx="6390">
                  <c:v>1.1930000000000001</c:v>
                </c:pt>
                <c:pt idx="6391">
                  <c:v>1.1930000000000001</c:v>
                </c:pt>
                <c:pt idx="6392">
                  <c:v>1.1930000000000001</c:v>
                </c:pt>
                <c:pt idx="6393">
                  <c:v>1.1930000000000001</c:v>
                </c:pt>
                <c:pt idx="6394">
                  <c:v>1.1930000000000001</c:v>
                </c:pt>
                <c:pt idx="6395">
                  <c:v>1.1930000000000001</c:v>
                </c:pt>
                <c:pt idx="6396">
                  <c:v>1.1930000000000001</c:v>
                </c:pt>
                <c:pt idx="6397">
                  <c:v>1.1930000000000001</c:v>
                </c:pt>
                <c:pt idx="6398">
                  <c:v>1.1919999999999995</c:v>
                </c:pt>
                <c:pt idx="6399">
                  <c:v>1.1930000000000001</c:v>
                </c:pt>
                <c:pt idx="6400">
                  <c:v>1.1930000000000001</c:v>
                </c:pt>
                <c:pt idx="6401">
                  <c:v>1.1919999999999995</c:v>
                </c:pt>
                <c:pt idx="6402">
                  <c:v>1.1919999999999995</c:v>
                </c:pt>
                <c:pt idx="6403">
                  <c:v>1.1919999999999995</c:v>
                </c:pt>
                <c:pt idx="6404">
                  <c:v>1.1919999999999995</c:v>
                </c:pt>
                <c:pt idx="6405">
                  <c:v>1.1930000000000001</c:v>
                </c:pt>
                <c:pt idx="6406">
                  <c:v>1.1919999999999995</c:v>
                </c:pt>
                <c:pt idx="6407">
                  <c:v>1.1919999999999995</c:v>
                </c:pt>
                <c:pt idx="6408">
                  <c:v>1.1919999999999995</c:v>
                </c:pt>
                <c:pt idx="6409">
                  <c:v>1.1919999999999995</c:v>
                </c:pt>
                <c:pt idx="6410">
                  <c:v>1.1919999999999995</c:v>
                </c:pt>
                <c:pt idx="6411">
                  <c:v>1.1919999999999995</c:v>
                </c:pt>
                <c:pt idx="6412">
                  <c:v>1.1919999999999995</c:v>
                </c:pt>
                <c:pt idx="6413">
                  <c:v>1.1919999999999995</c:v>
                </c:pt>
                <c:pt idx="6414">
                  <c:v>1.1919999999999995</c:v>
                </c:pt>
                <c:pt idx="6415">
                  <c:v>1.1919999999999995</c:v>
                </c:pt>
                <c:pt idx="6416">
                  <c:v>1.1919999999999995</c:v>
                </c:pt>
                <c:pt idx="6417">
                  <c:v>1.1919999999999995</c:v>
                </c:pt>
                <c:pt idx="6418">
                  <c:v>1.1930000000000001</c:v>
                </c:pt>
                <c:pt idx="6419">
                  <c:v>1.1919999999999995</c:v>
                </c:pt>
                <c:pt idx="6420">
                  <c:v>1.1919999999999995</c:v>
                </c:pt>
                <c:pt idx="6421">
                  <c:v>1.1919999999999995</c:v>
                </c:pt>
                <c:pt idx="6422">
                  <c:v>1.1919999999999995</c:v>
                </c:pt>
                <c:pt idx="6423">
                  <c:v>1.1919999999999995</c:v>
                </c:pt>
                <c:pt idx="6424">
                  <c:v>1.1930000000000001</c:v>
                </c:pt>
                <c:pt idx="6425">
                  <c:v>1.1919999999999995</c:v>
                </c:pt>
                <c:pt idx="6426">
                  <c:v>1.1919999999999995</c:v>
                </c:pt>
                <c:pt idx="6427">
                  <c:v>1.1919999999999995</c:v>
                </c:pt>
                <c:pt idx="6428">
                  <c:v>1.1919999999999995</c:v>
                </c:pt>
                <c:pt idx="6429">
                  <c:v>1.1919999999999995</c:v>
                </c:pt>
                <c:pt idx="6430">
                  <c:v>1.1919999999999995</c:v>
                </c:pt>
                <c:pt idx="6431">
                  <c:v>1.1919999999999995</c:v>
                </c:pt>
                <c:pt idx="6432">
                  <c:v>1.1919999999999995</c:v>
                </c:pt>
                <c:pt idx="6433">
                  <c:v>1.1919999999999995</c:v>
                </c:pt>
                <c:pt idx="6434">
                  <c:v>1.1919999999999995</c:v>
                </c:pt>
                <c:pt idx="6435">
                  <c:v>1.1919999999999995</c:v>
                </c:pt>
                <c:pt idx="6436">
                  <c:v>1.1919999999999995</c:v>
                </c:pt>
                <c:pt idx="6437">
                  <c:v>1.1919999999999995</c:v>
                </c:pt>
                <c:pt idx="6438">
                  <c:v>1.1919999999999995</c:v>
                </c:pt>
                <c:pt idx="6439">
                  <c:v>1.1919999999999995</c:v>
                </c:pt>
                <c:pt idx="6440">
                  <c:v>1.1919999999999995</c:v>
                </c:pt>
                <c:pt idx="6441">
                  <c:v>1.1919999999999995</c:v>
                </c:pt>
                <c:pt idx="6442">
                  <c:v>1.1919999999999995</c:v>
                </c:pt>
                <c:pt idx="6443">
                  <c:v>1.1919999999999995</c:v>
                </c:pt>
                <c:pt idx="6444">
                  <c:v>1.1919999999999995</c:v>
                </c:pt>
                <c:pt idx="6445">
                  <c:v>1.1919999999999995</c:v>
                </c:pt>
                <c:pt idx="6446">
                  <c:v>1.1919999999999995</c:v>
                </c:pt>
                <c:pt idx="6447">
                  <c:v>1.1919999999999995</c:v>
                </c:pt>
                <c:pt idx="6448">
                  <c:v>1.1919999999999995</c:v>
                </c:pt>
                <c:pt idx="6449">
                  <c:v>1.1919999999999995</c:v>
                </c:pt>
                <c:pt idx="6450">
                  <c:v>1.1919999999999995</c:v>
                </c:pt>
                <c:pt idx="6451">
                  <c:v>1.1919999999999995</c:v>
                </c:pt>
                <c:pt idx="6452">
                  <c:v>1.1919999999999995</c:v>
                </c:pt>
                <c:pt idx="6453">
                  <c:v>1.1919999999999995</c:v>
                </c:pt>
                <c:pt idx="6454">
                  <c:v>1.1919999999999995</c:v>
                </c:pt>
                <c:pt idx="6455">
                  <c:v>1.1919999999999995</c:v>
                </c:pt>
                <c:pt idx="6456">
                  <c:v>1.1919999999999995</c:v>
                </c:pt>
                <c:pt idx="6457">
                  <c:v>1.1919999999999995</c:v>
                </c:pt>
                <c:pt idx="6458">
                  <c:v>1.1919999999999995</c:v>
                </c:pt>
                <c:pt idx="6459">
                  <c:v>1.1919999999999995</c:v>
                </c:pt>
                <c:pt idx="6460">
                  <c:v>1.1919999999999995</c:v>
                </c:pt>
                <c:pt idx="6461">
                  <c:v>1.1919999999999995</c:v>
                </c:pt>
                <c:pt idx="6462">
                  <c:v>1.1919999999999995</c:v>
                </c:pt>
                <c:pt idx="6463">
                  <c:v>1.1930000000000001</c:v>
                </c:pt>
                <c:pt idx="6464">
                  <c:v>1.1919999999999995</c:v>
                </c:pt>
                <c:pt idx="6465">
                  <c:v>1.1919999999999995</c:v>
                </c:pt>
                <c:pt idx="6466">
                  <c:v>1.1919999999999995</c:v>
                </c:pt>
                <c:pt idx="6467">
                  <c:v>1.1919999999999995</c:v>
                </c:pt>
                <c:pt idx="6468">
                  <c:v>1.1930000000000001</c:v>
                </c:pt>
                <c:pt idx="6469">
                  <c:v>1.1919999999999995</c:v>
                </c:pt>
                <c:pt idx="6470">
                  <c:v>1.1919999999999995</c:v>
                </c:pt>
                <c:pt idx="6471">
                  <c:v>1.1919999999999995</c:v>
                </c:pt>
                <c:pt idx="6472">
                  <c:v>1.1919999999999995</c:v>
                </c:pt>
                <c:pt idx="6473">
                  <c:v>1.1919999999999995</c:v>
                </c:pt>
                <c:pt idx="6474">
                  <c:v>1.1930000000000001</c:v>
                </c:pt>
                <c:pt idx="6475">
                  <c:v>1.1919999999999995</c:v>
                </c:pt>
                <c:pt idx="6476">
                  <c:v>1.1930000000000001</c:v>
                </c:pt>
                <c:pt idx="6477">
                  <c:v>1.1919999999999995</c:v>
                </c:pt>
                <c:pt idx="6478">
                  <c:v>1.1919999999999995</c:v>
                </c:pt>
                <c:pt idx="6479">
                  <c:v>1.1919999999999995</c:v>
                </c:pt>
                <c:pt idx="6480">
                  <c:v>1.1919999999999995</c:v>
                </c:pt>
                <c:pt idx="6481">
                  <c:v>1.1919999999999995</c:v>
                </c:pt>
                <c:pt idx="6482">
                  <c:v>1.1930000000000001</c:v>
                </c:pt>
                <c:pt idx="6483">
                  <c:v>1.1919999999999995</c:v>
                </c:pt>
                <c:pt idx="6484">
                  <c:v>1.1919999999999995</c:v>
                </c:pt>
                <c:pt idx="6485">
                  <c:v>1.1919999999999995</c:v>
                </c:pt>
                <c:pt idx="6486">
                  <c:v>1.1919999999999995</c:v>
                </c:pt>
                <c:pt idx="6487">
                  <c:v>1.1919999999999995</c:v>
                </c:pt>
                <c:pt idx="6488">
                  <c:v>1.1930000000000001</c:v>
                </c:pt>
                <c:pt idx="6489">
                  <c:v>1.1919999999999995</c:v>
                </c:pt>
                <c:pt idx="6490">
                  <c:v>1.1919999999999995</c:v>
                </c:pt>
                <c:pt idx="6491">
                  <c:v>1.1919999999999995</c:v>
                </c:pt>
                <c:pt idx="6492">
                  <c:v>1.1919999999999995</c:v>
                </c:pt>
                <c:pt idx="6493">
                  <c:v>1.1919999999999995</c:v>
                </c:pt>
                <c:pt idx="6494">
                  <c:v>1.1919999999999995</c:v>
                </c:pt>
                <c:pt idx="6495">
                  <c:v>1.1919999999999995</c:v>
                </c:pt>
                <c:pt idx="6496">
                  <c:v>1.1919999999999995</c:v>
                </c:pt>
                <c:pt idx="6497">
                  <c:v>1.1919999999999995</c:v>
                </c:pt>
                <c:pt idx="6498">
                  <c:v>1.1919999999999995</c:v>
                </c:pt>
                <c:pt idx="6499">
                  <c:v>1.1919999999999995</c:v>
                </c:pt>
                <c:pt idx="6500">
                  <c:v>1.1919999999999995</c:v>
                </c:pt>
                <c:pt idx="6501">
                  <c:v>1.1919999999999995</c:v>
                </c:pt>
                <c:pt idx="6502">
                  <c:v>1.1919999999999995</c:v>
                </c:pt>
                <c:pt idx="6503">
                  <c:v>1.1919999999999995</c:v>
                </c:pt>
                <c:pt idx="6504">
                  <c:v>1.1919999999999995</c:v>
                </c:pt>
                <c:pt idx="6505">
                  <c:v>1.1919999999999995</c:v>
                </c:pt>
                <c:pt idx="6506">
                  <c:v>1.1919999999999995</c:v>
                </c:pt>
                <c:pt idx="6507">
                  <c:v>1.1919999999999995</c:v>
                </c:pt>
                <c:pt idx="6508">
                  <c:v>1.1919999999999995</c:v>
                </c:pt>
                <c:pt idx="6509">
                  <c:v>1.1919999999999995</c:v>
                </c:pt>
                <c:pt idx="6510">
                  <c:v>1.1919999999999995</c:v>
                </c:pt>
                <c:pt idx="6511">
                  <c:v>1.1919999999999995</c:v>
                </c:pt>
                <c:pt idx="6512">
                  <c:v>1.1919999999999995</c:v>
                </c:pt>
                <c:pt idx="6513">
                  <c:v>1.1919999999999995</c:v>
                </c:pt>
                <c:pt idx="6514">
                  <c:v>1.1919999999999995</c:v>
                </c:pt>
                <c:pt idx="6515">
                  <c:v>1.1919999999999995</c:v>
                </c:pt>
                <c:pt idx="6516">
                  <c:v>1.1919999999999995</c:v>
                </c:pt>
                <c:pt idx="6517">
                  <c:v>1.1919999999999995</c:v>
                </c:pt>
                <c:pt idx="6518">
                  <c:v>1.1919999999999995</c:v>
                </c:pt>
                <c:pt idx="6519">
                  <c:v>1.1919999999999995</c:v>
                </c:pt>
                <c:pt idx="6520">
                  <c:v>1.1919999999999995</c:v>
                </c:pt>
                <c:pt idx="6521">
                  <c:v>1.1919999999999995</c:v>
                </c:pt>
                <c:pt idx="6522">
                  <c:v>1.1919999999999995</c:v>
                </c:pt>
                <c:pt idx="6523">
                  <c:v>1.1919999999999995</c:v>
                </c:pt>
                <c:pt idx="6524">
                  <c:v>1.1919999999999995</c:v>
                </c:pt>
                <c:pt idx="6525">
                  <c:v>1.1919999999999995</c:v>
                </c:pt>
                <c:pt idx="6526">
                  <c:v>1.1919999999999995</c:v>
                </c:pt>
                <c:pt idx="6527">
                  <c:v>1.1919999999999995</c:v>
                </c:pt>
                <c:pt idx="6528">
                  <c:v>1.1919999999999995</c:v>
                </c:pt>
                <c:pt idx="6529">
                  <c:v>1.1919999999999995</c:v>
                </c:pt>
                <c:pt idx="6530">
                  <c:v>1.1919999999999995</c:v>
                </c:pt>
                <c:pt idx="6531">
                  <c:v>1.1919999999999995</c:v>
                </c:pt>
                <c:pt idx="6532">
                  <c:v>1.1919999999999995</c:v>
                </c:pt>
                <c:pt idx="6533">
                  <c:v>1.1919999999999995</c:v>
                </c:pt>
                <c:pt idx="6534">
                  <c:v>1.1919999999999995</c:v>
                </c:pt>
                <c:pt idx="6535">
                  <c:v>1.1919999999999995</c:v>
                </c:pt>
                <c:pt idx="6536">
                  <c:v>1.1919999999999995</c:v>
                </c:pt>
                <c:pt idx="6537">
                  <c:v>1.1919999999999995</c:v>
                </c:pt>
                <c:pt idx="6538">
                  <c:v>1.1919999999999995</c:v>
                </c:pt>
                <c:pt idx="6539">
                  <c:v>1.1919999999999995</c:v>
                </c:pt>
                <c:pt idx="6540">
                  <c:v>1.1919999999999995</c:v>
                </c:pt>
                <c:pt idx="6541">
                  <c:v>1.1919999999999995</c:v>
                </c:pt>
                <c:pt idx="6542">
                  <c:v>1.1919999999999995</c:v>
                </c:pt>
                <c:pt idx="6543">
                  <c:v>1.1919999999999995</c:v>
                </c:pt>
                <c:pt idx="6544">
                  <c:v>1.1919999999999995</c:v>
                </c:pt>
                <c:pt idx="6545">
                  <c:v>1.1919999999999995</c:v>
                </c:pt>
                <c:pt idx="6546">
                  <c:v>1.1919999999999995</c:v>
                </c:pt>
                <c:pt idx="6547">
                  <c:v>1.1919999999999995</c:v>
                </c:pt>
                <c:pt idx="6548">
                  <c:v>1.1919999999999995</c:v>
                </c:pt>
                <c:pt idx="6549">
                  <c:v>1.1919999999999995</c:v>
                </c:pt>
                <c:pt idx="6550">
                  <c:v>1.1919999999999995</c:v>
                </c:pt>
                <c:pt idx="6551">
                  <c:v>1.1919999999999995</c:v>
                </c:pt>
                <c:pt idx="6552">
                  <c:v>1.1919999999999995</c:v>
                </c:pt>
                <c:pt idx="6553">
                  <c:v>1.1919999999999995</c:v>
                </c:pt>
                <c:pt idx="6554">
                  <c:v>1.1919999999999995</c:v>
                </c:pt>
                <c:pt idx="6555">
                  <c:v>1.1919999999999995</c:v>
                </c:pt>
                <c:pt idx="6556">
                  <c:v>1.1919999999999995</c:v>
                </c:pt>
                <c:pt idx="6557">
                  <c:v>1.1919999999999995</c:v>
                </c:pt>
                <c:pt idx="6558">
                  <c:v>1.1919999999999995</c:v>
                </c:pt>
                <c:pt idx="6559">
                  <c:v>1.1919999999999995</c:v>
                </c:pt>
                <c:pt idx="6560">
                  <c:v>1.1919999999999995</c:v>
                </c:pt>
                <c:pt idx="6561">
                  <c:v>1.1919999999999995</c:v>
                </c:pt>
                <c:pt idx="6562">
                  <c:v>1.1919999999999995</c:v>
                </c:pt>
                <c:pt idx="6563">
                  <c:v>1.1930000000000001</c:v>
                </c:pt>
                <c:pt idx="6564">
                  <c:v>1.1919999999999995</c:v>
                </c:pt>
                <c:pt idx="6565">
                  <c:v>1.1919999999999995</c:v>
                </c:pt>
                <c:pt idx="6566">
                  <c:v>1.1919999999999995</c:v>
                </c:pt>
                <c:pt idx="6567">
                  <c:v>1.1919999999999995</c:v>
                </c:pt>
                <c:pt idx="6568">
                  <c:v>1.1919999999999995</c:v>
                </c:pt>
                <c:pt idx="6569">
                  <c:v>1.1919999999999995</c:v>
                </c:pt>
                <c:pt idx="6570">
                  <c:v>1.1919999999999995</c:v>
                </c:pt>
                <c:pt idx="6571">
                  <c:v>1.1919999999999995</c:v>
                </c:pt>
                <c:pt idx="6572">
                  <c:v>1.1919999999999995</c:v>
                </c:pt>
                <c:pt idx="6573">
                  <c:v>1.1919999999999995</c:v>
                </c:pt>
                <c:pt idx="6574">
                  <c:v>1.1919999999999995</c:v>
                </c:pt>
                <c:pt idx="6575">
                  <c:v>1.1919999999999995</c:v>
                </c:pt>
                <c:pt idx="6576">
                  <c:v>1.1919999999999995</c:v>
                </c:pt>
                <c:pt idx="6577">
                  <c:v>1.1919999999999995</c:v>
                </c:pt>
                <c:pt idx="6578">
                  <c:v>1.1919999999999995</c:v>
                </c:pt>
                <c:pt idx="6579">
                  <c:v>1.1919999999999995</c:v>
                </c:pt>
                <c:pt idx="6580">
                  <c:v>1.1919999999999995</c:v>
                </c:pt>
                <c:pt idx="6581">
                  <c:v>1.1919999999999995</c:v>
                </c:pt>
                <c:pt idx="6582">
                  <c:v>1.1919999999999995</c:v>
                </c:pt>
                <c:pt idx="6583">
                  <c:v>1.1919999999999995</c:v>
                </c:pt>
                <c:pt idx="6584">
                  <c:v>1.1919999999999995</c:v>
                </c:pt>
                <c:pt idx="6585">
                  <c:v>1.1919999999999995</c:v>
                </c:pt>
                <c:pt idx="6586">
                  <c:v>1.1919999999999995</c:v>
                </c:pt>
                <c:pt idx="6587">
                  <c:v>1.1919999999999995</c:v>
                </c:pt>
                <c:pt idx="6588">
                  <c:v>1.1919999999999995</c:v>
                </c:pt>
                <c:pt idx="6589">
                  <c:v>1.1919999999999995</c:v>
                </c:pt>
                <c:pt idx="6590">
                  <c:v>1.1919999999999995</c:v>
                </c:pt>
                <c:pt idx="6591">
                  <c:v>1.1919999999999995</c:v>
                </c:pt>
                <c:pt idx="6592">
                  <c:v>1.1919999999999995</c:v>
                </c:pt>
                <c:pt idx="6593">
                  <c:v>1.1919999999999995</c:v>
                </c:pt>
                <c:pt idx="6594">
                  <c:v>1.1919999999999995</c:v>
                </c:pt>
                <c:pt idx="6595">
                  <c:v>1.1919999999999995</c:v>
                </c:pt>
                <c:pt idx="6596">
                  <c:v>1.1919999999999995</c:v>
                </c:pt>
                <c:pt idx="6597">
                  <c:v>1.1919999999999995</c:v>
                </c:pt>
                <c:pt idx="6598">
                  <c:v>1.1919999999999995</c:v>
                </c:pt>
                <c:pt idx="6599">
                  <c:v>1.1919999999999995</c:v>
                </c:pt>
                <c:pt idx="6600">
                  <c:v>1.1919999999999995</c:v>
                </c:pt>
                <c:pt idx="6601">
                  <c:v>1.1919999999999995</c:v>
                </c:pt>
                <c:pt idx="6602">
                  <c:v>1.1919999999999995</c:v>
                </c:pt>
                <c:pt idx="6603">
                  <c:v>1.1919999999999995</c:v>
                </c:pt>
                <c:pt idx="6604">
                  <c:v>1.1919999999999995</c:v>
                </c:pt>
                <c:pt idx="6605">
                  <c:v>1.1919999999999995</c:v>
                </c:pt>
                <c:pt idx="6606">
                  <c:v>1.1919999999999995</c:v>
                </c:pt>
                <c:pt idx="6607">
                  <c:v>1.1919999999999995</c:v>
                </c:pt>
                <c:pt idx="6608">
                  <c:v>1.1919999999999995</c:v>
                </c:pt>
                <c:pt idx="6609">
                  <c:v>1.1930000000000001</c:v>
                </c:pt>
                <c:pt idx="6610">
                  <c:v>1.1919999999999995</c:v>
                </c:pt>
                <c:pt idx="6611">
                  <c:v>1.1919999999999995</c:v>
                </c:pt>
                <c:pt idx="6612">
                  <c:v>1.1919999999999995</c:v>
                </c:pt>
                <c:pt idx="6613">
                  <c:v>1.1919999999999995</c:v>
                </c:pt>
                <c:pt idx="6614">
                  <c:v>1.1919999999999995</c:v>
                </c:pt>
                <c:pt idx="6615">
                  <c:v>1.1919999999999995</c:v>
                </c:pt>
                <c:pt idx="6616">
                  <c:v>1.1919999999999995</c:v>
                </c:pt>
                <c:pt idx="6617">
                  <c:v>1.1919999999999995</c:v>
                </c:pt>
                <c:pt idx="6618">
                  <c:v>1.1919999999999995</c:v>
                </c:pt>
                <c:pt idx="6619">
                  <c:v>1.1919999999999995</c:v>
                </c:pt>
                <c:pt idx="6620">
                  <c:v>1.1919999999999995</c:v>
                </c:pt>
                <c:pt idx="6621">
                  <c:v>1.1930000000000001</c:v>
                </c:pt>
                <c:pt idx="6622">
                  <c:v>1.1919999999999995</c:v>
                </c:pt>
                <c:pt idx="6623">
                  <c:v>1.1919999999999995</c:v>
                </c:pt>
                <c:pt idx="6624">
                  <c:v>1.1919999999999995</c:v>
                </c:pt>
                <c:pt idx="6625">
                  <c:v>1.1919999999999995</c:v>
                </c:pt>
                <c:pt idx="6626">
                  <c:v>1.1919999999999995</c:v>
                </c:pt>
                <c:pt idx="6627">
                  <c:v>1.1919999999999995</c:v>
                </c:pt>
                <c:pt idx="6628">
                  <c:v>1.1940000000000004</c:v>
                </c:pt>
                <c:pt idx="6629">
                  <c:v>1.206</c:v>
                </c:pt>
                <c:pt idx="6630">
                  <c:v>1.2169999999999996</c:v>
                </c:pt>
                <c:pt idx="6631">
                  <c:v>1.2229999999999996</c:v>
                </c:pt>
                <c:pt idx="6632">
                  <c:v>1.2269999999999996</c:v>
                </c:pt>
                <c:pt idx="6633">
                  <c:v>1.2309999999999997</c:v>
                </c:pt>
                <c:pt idx="6634">
                  <c:v>1.234</c:v>
                </c:pt>
                <c:pt idx="6635">
                  <c:v>1.238</c:v>
                </c:pt>
                <c:pt idx="6636">
                  <c:v>1.24</c:v>
                </c:pt>
                <c:pt idx="6637">
                  <c:v>1.2429999999999997</c:v>
                </c:pt>
                <c:pt idx="6638">
                  <c:v>1.2469999999999997</c:v>
                </c:pt>
                <c:pt idx="6639">
                  <c:v>1.252</c:v>
                </c:pt>
                <c:pt idx="6640">
                  <c:v>1.252</c:v>
                </c:pt>
                <c:pt idx="6641">
                  <c:v>1.2529999999999994</c:v>
                </c:pt>
                <c:pt idx="6642">
                  <c:v>1.2529999999999994</c:v>
                </c:pt>
                <c:pt idx="6643">
                  <c:v>1.2529999999999994</c:v>
                </c:pt>
                <c:pt idx="6644">
                  <c:v>1.2529999999999994</c:v>
                </c:pt>
                <c:pt idx="6645">
                  <c:v>1.2529999999999994</c:v>
                </c:pt>
                <c:pt idx="6646">
                  <c:v>1.2529999999999994</c:v>
                </c:pt>
                <c:pt idx="6647">
                  <c:v>1.2529999999999994</c:v>
                </c:pt>
                <c:pt idx="6648">
                  <c:v>1.2529999999999994</c:v>
                </c:pt>
                <c:pt idx="6649">
                  <c:v>1.2529999999999994</c:v>
                </c:pt>
                <c:pt idx="6650">
                  <c:v>1.2529999999999994</c:v>
                </c:pt>
                <c:pt idx="6651">
                  <c:v>1.2529999999999994</c:v>
                </c:pt>
                <c:pt idx="6652">
                  <c:v>1.2529999999999994</c:v>
                </c:pt>
                <c:pt idx="6653">
                  <c:v>1.2529999999999994</c:v>
                </c:pt>
                <c:pt idx="6654">
                  <c:v>1.2529999999999994</c:v>
                </c:pt>
                <c:pt idx="6655">
                  <c:v>1.2529999999999994</c:v>
                </c:pt>
                <c:pt idx="6656">
                  <c:v>1.2529999999999994</c:v>
                </c:pt>
                <c:pt idx="6657">
                  <c:v>1.2529999999999994</c:v>
                </c:pt>
                <c:pt idx="6658">
                  <c:v>1.2529999999999994</c:v>
                </c:pt>
                <c:pt idx="6659">
                  <c:v>1.2529999999999994</c:v>
                </c:pt>
                <c:pt idx="6660">
                  <c:v>1.2529999999999994</c:v>
                </c:pt>
                <c:pt idx="6661">
                  <c:v>1.2529999999999994</c:v>
                </c:pt>
                <c:pt idx="6662">
                  <c:v>1.2529999999999994</c:v>
                </c:pt>
                <c:pt idx="6663">
                  <c:v>1.2529999999999994</c:v>
                </c:pt>
                <c:pt idx="6664">
                  <c:v>1.2529999999999994</c:v>
                </c:pt>
                <c:pt idx="6665">
                  <c:v>1.2529999999999994</c:v>
                </c:pt>
                <c:pt idx="6666">
                  <c:v>1.2529999999999994</c:v>
                </c:pt>
                <c:pt idx="6667">
                  <c:v>1.2529999999999994</c:v>
                </c:pt>
                <c:pt idx="6668">
                  <c:v>1.2529999999999994</c:v>
                </c:pt>
                <c:pt idx="6669">
                  <c:v>1.2529999999999994</c:v>
                </c:pt>
                <c:pt idx="6670">
                  <c:v>1.2529999999999994</c:v>
                </c:pt>
                <c:pt idx="6671">
                  <c:v>1.2529999999999994</c:v>
                </c:pt>
                <c:pt idx="6672">
                  <c:v>1.2529999999999994</c:v>
                </c:pt>
                <c:pt idx="6673">
                  <c:v>1.2529999999999994</c:v>
                </c:pt>
                <c:pt idx="6674">
                  <c:v>1.2529999999999994</c:v>
                </c:pt>
                <c:pt idx="6675">
                  <c:v>1.2529999999999994</c:v>
                </c:pt>
                <c:pt idx="6676">
                  <c:v>1.2529999999999994</c:v>
                </c:pt>
                <c:pt idx="6677">
                  <c:v>1.2529999999999994</c:v>
                </c:pt>
                <c:pt idx="6678">
                  <c:v>1.2529999999999994</c:v>
                </c:pt>
                <c:pt idx="6679">
                  <c:v>1.2529999999999994</c:v>
                </c:pt>
                <c:pt idx="6680">
                  <c:v>1.2529999999999994</c:v>
                </c:pt>
                <c:pt idx="6681">
                  <c:v>1.2529999999999994</c:v>
                </c:pt>
                <c:pt idx="6682">
                  <c:v>1.2529999999999994</c:v>
                </c:pt>
                <c:pt idx="6683">
                  <c:v>1.2529999999999994</c:v>
                </c:pt>
                <c:pt idx="6684">
                  <c:v>1.2529999999999994</c:v>
                </c:pt>
                <c:pt idx="6685">
                  <c:v>1.2529999999999994</c:v>
                </c:pt>
                <c:pt idx="6686">
                  <c:v>1.2529999999999994</c:v>
                </c:pt>
                <c:pt idx="6687">
                  <c:v>1.2529999999999994</c:v>
                </c:pt>
                <c:pt idx="6688">
                  <c:v>1.2529999999999994</c:v>
                </c:pt>
                <c:pt idx="6689">
                  <c:v>1.2529999999999994</c:v>
                </c:pt>
                <c:pt idx="6690">
                  <c:v>1.2529999999999994</c:v>
                </c:pt>
                <c:pt idx="6691">
                  <c:v>1.2529999999999994</c:v>
                </c:pt>
                <c:pt idx="6692">
                  <c:v>1.2529999999999994</c:v>
                </c:pt>
                <c:pt idx="6693">
                  <c:v>1.2529999999999994</c:v>
                </c:pt>
                <c:pt idx="6694">
                  <c:v>1.2529999999999994</c:v>
                </c:pt>
                <c:pt idx="6695">
                  <c:v>1.2529999999999994</c:v>
                </c:pt>
                <c:pt idx="6696">
                  <c:v>1.2529999999999994</c:v>
                </c:pt>
                <c:pt idx="6697">
                  <c:v>1.2529999999999994</c:v>
                </c:pt>
                <c:pt idx="6698">
                  <c:v>1.2529999999999994</c:v>
                </c:pt>
                <c:pt idx="6699">
                  <c:v>1.2529999999999994</c:v>
                </c:pt>
                <c:pt idx="6700">
                  <c:v>1.2529999999999994</c:v>
                </c:pt>
                <c:pt idx="6701">
                  <c:v>1.2529999999999994</c:v>
                </c:pt>
                <c:pt idx="6702">
                  <c:v>1.2529999999999994</c:v>
                </c:pt>
                <c:pt idx="6703">
                  <c:v>1.2529999999999994</c:v>
                </c:pt>
                <c:pt idx="6704">
                  <c:v>1.2529999999999994</c:v>
                </c:pt>
                <c:pt idx="6705">
                  <c:v>1.2529999999999994</c:v>
                </c:pt>
                <c:pt idx="6706">
                  <c:v>1.2529999999999994</c:v>
                </c:pt>
                <c:pt idx="6707">
                  <c:v>1.2529999999999994</c:v>
                </c:pt>
                <c:pt idx="6708">
                  <c:v>1.2529999999999994</c:v>
                </c:pt>
                <c:pt idx="6709">
                  <c:v>1.2529999999999994</c:v>
                </c:pt>
                <c:pt idx="6710">
                  <c:v>1.2529999999999994</c:v>
                </c:pt>
                <c:pt idx="6711">
                  <c:v>1.2529999999999994</c:v>
                </c:pt>
                <c:pt idx="6712">
                  <c:v>1.2529999999999994</c:v>
                </c:pt>
                <c:pt idx="6713">
                  <c:v>1.2529999999999994</c:v>
                </c:pt>
                <c:pt idx="6714">
                  <c:v>1.2529999999999994</c:v>
                </c:pt>
                <c:pt idx="6715">
                  <c:v>1.2529999999999994</c:v>
                </c:pt>
                <c:pt idx="6716">
                  <c:v>1.2529999999999994</c:v>
                </c:pt>
                <c:pt idx="6717">
                  <c:v>1.2529999999999994</c:v>
                </c:pt>
                <c:pt idx="6718">
                  <c:v>1.2529999999999994</c:v>
                </c:pt>
                <c:pt idx="6719">
                  <c:v>1.2529999999999994</c:v>
                </c:pt>
                <c:pt idx="6720">
                  <c:v>1.2529999999999994</c:v>
                </c:pt>
                <c:pt idx="6721">
                  <c:v>1.2529999999999994</c:v>
                </c:pt>
                <c:pt idx="6722">
                  <c:v>1.2529999999999994</c:v>
                </c:pt>
                <c:pt idx="6723">
                  <c:v>1.2529999999999994</c:v>
                </c:pt>
                <c:pt idx="6724">
                  <c:v>1.2529999999999994</c:v>
                </c:pt>
                <c:pt idx="6725">
                  <c:v>1.2529999999999994</c:v>
                </c:pt>
                <c:pt idx="6726">
                  <c:v>1.2529999999999994</c:v>
                </c:pt>
                <c:pt idx="6727">
                  <c:v>1.2529999999999994</c:v>
                </c:pt>
                <c:pt idx="6728">
                  <c:v>1.2529999999999994</c:v>
                </c:pt>
                <c:pt idx="6729">
                  <c:v>1.2529999999999994</c:v>
                </c:pt>
                <c:pt idx="6730">
                  <c:v>1.2529999999999994</c:v>
                </c:pt>
                <c:pt idx="6731">
                  <c:v>1.2529999999999994</c:v>
                </c:pt>
                <c:pt idx="6732">
                  <c:v>1.2529999999999994</c:v>
                </c:pt>
                <c:pt idx="6733">
                  <c:v>1.2529999999999994</c:v>
                </c:pt>
                <c:pt idx="6734">
                  <c:v>1.2529999999999994</c:v>
                </c:pt>
                <c:pt idx="6735">
                  <c:v>1.2529999999999994</c:v>
                </c:pt>
                <c:pt idx="6736">
                  <c:v>1.2529999999999994</c:v>
                </c:pt>
                <c:pt idx="6737">
                  <c:v>1.2529999999999994</c:v>
                </c:pt>
                <c:pt idx="6738">
                  <c:v>1.2529999999999994</c:v>
                </c:pt>
                <c:pt idx="6739">
                  <c:v>1.2529999999999994</c:v>
                </c:pt>
                <c:pt idx="6740">
                  <c:v>1.2529999999999994</c:v>
                </c:pt>
                <c:pt idx="6741">
                  <c:v>1.2529999999999994</c:v>
                </c:pt>
                <c:pt idx="6742">
                  <c:v>1.2529999999999994</c:v>
                </c:pt>
                <c:pt idx="6743">
                  <c:v>1.2529999999999994</c:v>
                </c:pt>
                <c:pt idx="6744">
                  <c:v>1.2529999999999994</c:v>
                </c:pt>
                <c:pt idx="6745">
                  <c:v>1.2529999999999994</c:v>
                </c:pt>
                <c:pt idx="6746">
                  <c:v>1.2529999999999994</c:v>
                </c:pt>
                <c:pt idx="6747">
                  <c:v>1.2529999999999994</c:v>
                </c:pt>
                <c:pt idx="6748">
                  <c:v>1.2529999999999994</c:v>
                </c:pt>
                <c:pt idx="6749">
                  <c:v>1.2529999999999994</c:v>
                </c:pt>
                <c:pt idx="6750">
                  <c:v>1.2529999999999994</c:v>
                </c:pt>
                <c:pt idx="6751">
                  <c:v>1.2529999999999994</c:v>
                </c:pt>
                <c:pt idx="6752">
                  <c:v>1.2529999999999994</c:v>
                </c:pt>
                <c:pt idx="6753">
                  <c:v>1.2529999999999994</c:v>
                </c:pt>
                <c:pt idx="6754">
                  <c:v>1.2529999999999994</c:v>
                </c:pt>
                <c:pt idx="6755">
                  <c:v>1.2529999999999994</c:v>
                </c:pt>
                <c:pt idx="6756">
                  <c:v>1.2529999999999994</c:v>
                </c:pt>
                <c:pt idx="6757">
                  <c:v>1.2529999999999994</c:v>
                </c:pt>
                <c:pt idx="6758">
                  <c:v>1.2529999999999994</c:v>
                </c:pt>
                <c:pt idx="6759">
                  <c:v>1.2529999999999994</c:v>
                </c:pt>
                <c:pt idx="6760">
                  <c:v>1.2529999999999994</c:v>
                </c:pt>
                <c:pt idx="6761">
                  <c:v>1.2529999999999994</c:v>
                </c:pt>
                <c:pt idx="6762">
                  <c:v>1.2529999999999994</c:v>
                </c:pt>
                <c:pt idx="6763">
                  <c:v>1.2529999999999994</c:v>
                </c:pt>
                <c:pt idx="6764">
                  <c:v>1.2529999999999994</c:v>
                </c:pt>
                <c:pt idx="6765">
                  <c:v>1.2529999999999994</c:v>
                </c:pt>
                <c:pt idx="6766">
                  <c:v>1.2529999999999994</c:v>
                </c:pt>
                <c:pt idx="6767">
                  <c:v>1.2529999999999994</c:v>
                </c:pt>
                <c:pt idx="6768">
                  <c:v>1.2529999999999994</c:v>
                </c:pt>
                <c:pt idx="6769">
                  <c:v>1.2529999999999994</c:v>
                </c:pt>
                <c:pt idx="6770">
                  <c:v>1.2529999999999994</c:v>
                </c:pt>
                <c:pt idx="6771">
                  <c:v>1.2529999999999994</c:v>
                </c:pt>
                <c:pt idx="6772">
                  <c:v>1.2529999999999994</c:v>
                </c:pt>
                <c:pt idx="6773">
                  <c:v>1.2529999999999994</c:v>
                </c:pt>
                <c:pt idx="6774">
                  <c:v>1.2529999999999994</c:v>
                </c:pt>
                <c:pt idx="6775">
                  <c:v>1.2529999999999994</c:v>
                </c:pt>
                <c:pt idx="6776">
                  <c:v>1.2529999999999994</c:v>
                </c:pt>
                <c:pt idx="6777">
                  <c:v>1.2529999999999994</c:v>
                </c:pt>
                <c:pt idx="6778">
                  <c:v>1.2529999999999994</c:v>
                </c:pt>
                <c:pt idx="6779">
                  <c:v>1.2529999999999994</c:v>
                </c:pt>
                <c:pt idx="6780">
                  <c:v>1.2529999999999994</c:v>
                </c:pt>
                <c:pt idx="6781">
                  <c:v>1.2529999999999994</c:v>
                </c:pt>
                <c:pt idx="6782">
                  <c:v>1.2529999999999994</c:v>
                </c:pt>
                <c:pt idx="6783">
                  <c:v>1.2529999999999994</c:v>
                </c:pt>
                <c:pt idx="6784">
                  <c:v>1.2529999999999994</c:v>
                </c:pt>
                <c:pt idx="6785">
                  <c:v>1.2529999999999994</c:v>
                </c:pt>
                <c:pt idx="6786">
                  <c:v>1.2529999999999994</c:v>
                </c:pt>
                <c:pt idx="6787">
                  <c:v>1.2529999999999994</c:v>
                </c:pt>
                <c:pt idx="6788">
                  <c:v>1.2529999999999994</c:v>
                </c:pt>
                <c:pt idx="6789">
                  <c:v>1.2529999999999994</c:v>
                </c:pt>
                <c:pt idx="6790">
                  <c:v>1.2529999999999994</c:v>
                </c:pt>
                <c:pt idx="6791">
                  <c:v>1.2529999999999994</c:v>
                </c:pt>
                <c:pt idx="6792">
                  <c:v>1.2529999999999994</c:v>
                </c:pt>
                <c:pt idx="6793">
                  <c:v>1.2529999999999994</c:v>
                </c:pt>
                <c:pt idx="6794">
                  <c:v>1.2529999999999994</c:v>
                </c:pt>
                <c:pt idx="6795">
                  <c:v>1.2529999999999994</c:v>
                </c:pt>
                <c:pt idx="6796">
                  <c:v>1.2529999999999994</c:v>
                </c:pt>
                <c:pt idx="6797">
                  <c:v>1.2529999999999994</c:v>
                </c:pt>
                <c:pt idx="6798">
                  <c:v>1.2529999999999994</c:v>
                </c:pt>
                <c:pt idx="6799">
                  <c:v>1.2529999999999994</c:v>
                </c:pt>
                <c:pt idx="6800">
                  <c:v>1.2529999999999994</c:v>
                </c:pt>
                <c:pt idx="6801">
                  <c:v>1.2529999999999994</c:v>
                </c:pt>
                <c:pt idx="6802">
                  <c:v>1.2529999999999994</c:v>
                </c:pt>
                <c:pt idx="6803">
                  <c:v>1.2529999999999994</c:v>
                </c:pt>
                <c:pt idx="6804">
                  <c:v>1.2529999999999994</c:v>
                </c:pt>
                <c:pt idx="6805">
                  <c:v>1.2529999999999994</c:v>
                </c:pt>
                <c:pt idx="6806">
                  <c:v>1.2529999999999994</c:v>
                </c:pt>
                <c:pt idx="6807">
                  <c:v>1.2529999999999994</c:v>
                </c:pt>
                <c:pt idx="6808">
                  <c:v>1.2529999999999994</c:v>
                </c:pt>
                <c:pt idx="6809">
                  <c:v>1.2529999999999994</c:v>
                </c:pt>
                <c:pt idx="6810">
                  <c:v>1.2529999999999994</c:v>
                </c:pt>
                <c:pt idx="6811">
                  <c:v>1.2529999999999994</c:v>
                </c:pt>
                <c:pt idx="6812">
                  <c:v>1.2529999999999994</c:v>
                </c:pt>
                <c:pt idx="6813">
                  <c:v>1.2529999999999994</c:v>
                </c:pt>
                <c:pt idx="6814">
                  <c:v>1.2529999999999994</c:v>
                </c:pt>
                <c:pt idx="6815">
                  <c:v>1.2529999999999994</c:v>
                </c:pt>
                <c:pt idx="6816">
                  <c:v>1.2529999999999994</c:v>
                </c:pt>
                <c:pt idx="6817">
                  <c:v>1.2529999999999994</c:v>
                </c:pt>
                <c:pt idx="6818">
                  <c:v>1.2529999999999994</c:v>
                </c:pt>
                <c:pt idx="6819">
                  <c:v>1.2529999999999994</c:v>
                </c:pt>
                <c:pt idx="6820">
                  <c:v>1.2529999999999994</c:v>
                </c:pt>
                <c:pt idx="6821">
                  <c:v>1.2529999999999994</c:v>
                </c:pt>
                <c:pt idx="6822">
                  <c:v>1.2529999999999994</c:v>
                </c:pt>
                <c:pt idx="6823">
                  <c:v>1.2529999999999994</c:v>
                </c:pt>
                <c:pt idx="6824">
                  <c:v>1.2529999999999994</c:v>
                </c:pt>
                <c:pt idx="6825">
                  <c:v>1.2529999999999994</c:v>
                </c:pt>
                <c:pt idx="6826">
                  <c:v>1.2529999999999994</c:v>
                </c:pt>
                <c:pt idx="6827">
                  <c:v>1.2529999999999994</c:v>
                </c:pt>
                <c:pt idx="6828">
                  <c:v>1.2529999999999994</c:v>
                </c:pt>
                <c:pt idx="6829">
                  <c:v>1.2529999999999994</c:v>
                </c:pt>
                <c:pt idx="6830">
                  <c:v>1.2529999999999994</c:v>
                </c:pt>
                <c:pt idx="6831">
                  <c:v>1.2529999999999994</c:v>
                </c:pt>
                <c:pt idx="6832">
                  <c:v>1.2529999999999994</c:v>
                </c:pt>
                <c:pt idx="6833">
                  <c:v>1.2529999999999994</c:v>
                </c:pt>
                <c:pt idx="6834">
                  <c:v>1.2529999999999994</c:v>
                </c:pt>
                <c:pt idx="6835">
                  <c:v>1.2529999999999994</c:v>
                </c:pt>
                <c:pt idx="6836">
                  <c:v>1.2529999999999994</c:v>
                </c:pt>
                <c:pt idx="6837">
                  <c:v>1.2529999999999994</c:v>
                </c:pt>
                <c:pt idx="6838">
                  <c:v>1.2529999999999994</c:v>
                </c:pt>
                <c:pt idx="6839">
                  <c:v>1.2529999999999994</c:v>
                </c:pt>
                <c:pt idx="6840">
                  <c:v>1.2529999999999994</c:v>
                </c:pt>
                <c:pt idx="6841">
                  <c:v>1.2529999999999994</c:v>
                </c:pt>
                <c:pt idx="6842">
                  <c:v>1.2529999999999994</c:v>
                </c:pt>
                <c:pt idx="6843">
                  <c:v>1.2529999999999994</c:v>
                </c:pt>
                <c:pt idx="6844">
                  <c:v>1.2529999999999994</c:v>
                </c:pt>
                <c:pt idx="6845">
                  <c:v>1.2529999999999994</c:v>
                </c:pt>
                <c:pt idx="6846">
                  <c:v>1.2529999999999994</c:v>
                </c:pt>
                <c:pt idx="6847">
                  <c:v>1.2529999999999994</c:v>
                </c:pt>
                <c:pt idx="6848">
                  <c:v>1.2529999999999994</c:v>
                </c:pt>
                <c:pt idx="6849">
                  <c:v>1.2529999999999994</c:v>
                </c:pt>
                <c:pt idx="6850">
                  <c:v>1.2529999999999994</c:v>
                </c:pt>
                <c:pt idx="6851">
                  <c:v>1.2529999999999994</c:v>
                </c:pt>
                <c:pt idx="6852">
                  <c:v>1.2529999999999994</c:v>
                </c:pt>
                <c:pt idx="6853">
                  <c:v>1.2529999999999994</c:v>
                </c:pt>
                <c:pt idx="6854">
                  <c:v>1.2529999999999994</c:v>
                </c:pt>
                <c:pt idx="6855">
                  <c:v>1.2529999999999994</c:v>
                </c:pt>
                <c:pt idx="6856">
                  <c:v>1.2529999999999994</c:v>
                </c:pt>
                <c:pt idx="6857">
                  <c:v>1.2529999999999994</c:v>
                </c:pt>
                <c:pt idx="6858">
                  <c:v>1.2529999999999994</c:v>
                </c:pt>
                <c:pt idx="6859">
                  <c:v>1.2529999999999994</c:v>
                </c:pt>
                <c:pt idx="6860">
                  <c:v>1.2529999999999994</c:v>
                </c:pt>
                <c:pt idx="6861">
                  <c:v>1.2529999999999994</c:v>
                </c:pt>
                <c:pt idx="6862">
                  <c:v>1.2529999999999994</c:v>
                </c:pt>
                <c:pt idx="6863">
                  <c:v>1.2529999999999994</c:v>
                </c:pt>
                <c:pt idx="6864">
                  <c:v>1.2529999999999994</c:v>
                </c:pt>
                <c:pt idx="6865">
                  <c:v>1.2529999999999994</c:v>
                </c:pt>
                <c:pt idx="6866">
                  <c:v>1.2529999999999994</c:v>
                </c:pt>
                <c:pt idx="6867">
                  <c:v>1.2529999999999994</c:v>
                </c:pt>
                <c:pt idx="6868">
                  <c:v>1.2529999999999994</c:v>
                </c:pt>
                <c:pt idx="6869">
                  <c:v>1.2529999999999994</c:v>
                </c:pt>
                <c:pt idx="6870">
                  <c:v>1.2529999999999994</c:v>
                </c:pt>
                <c:pt idx="6871">
                  <c:v>1.2529999999999994</c:v>
                </c:pt>
                <c:pt idx="6872">
                  <c:v>1.2529999999999994</c:v>
                </c:pt>
                <c:pt idx="6873">
                  <c:v>1.2529999999999994</c:v>
                </c:pt>
                <c:pt idx="6874">
                  <c:v>1.2529999999999994</c:v>
                </c:pt>
                <c:pt idx="6875">
                  <c:v>1.2529999999999994</c:v>
                </c:pt>
                <c:pt idx="6876">
                  <c:v>1.2529999999999994</c:v>
                </c:pt>
                <c:pt idx="6877">
                  <c:v>1.2529999999999994</c:v>
                </c:pt>
                <c:pt idx="6878">
                  <c:v>1.2529999999999994</c:v>
                </c:pt>
                <c:pt idx="6879">
                  <c:v>1.2529999999999994</c:v>
                </c:pt>
                <c:pt idx="6880">
                  <c:v>1.2529999999999994</c:v>
                </c:pt>
                <c:pt idx="6881">
                  <c:v>1.2529999999999994</c:v>
                </c:pt>
                <c:pt idx="6882">
                  <c:v>1.2529999999999994</c:v>
                </c:pt>
                <c:pt idx="6883">
                  <c:v>1.2529999999999994</c:v>
                </c:pt>
                <c:pt idx="6884">
                  <c:v>1.2529999999999994</c:v>
                </c:pt>
                <c:pt idx="6885">
                  <c:v>1.2529999999999994</c:v>
                </c:pt>
                <c:pt idx="6886">
                  <c:v>1.2529999999999994</c:v>
                </c:pt>
                <c:pt idx="6887">
                  <c:v>1.2529999999999994</c:v>
                </c:pt>
                <c:pt idx="6888">
                  <c:v>1.2529999999999994</c:v>
                </c:pt>
                <c:pt idx="6889">
                  <c:v>1.2529999999999994</c:v>
                </c:pt>
                <c:pt idx="6890">
                  <c:v>1.2529999999999994</c:v>
                </c:pt>
                <c:pt idx="6891">
                  <c:v>1.2529999999999994</c:v>
                </c:pt>
                <c:pt idx="6892">
                  <c:v>1.2529999999999994</c:v>
                </c:pt>
                <c:pt idx="6893">
                  <c:v>1.2529999999999994</c:v>
                </c:pt>
                <c:pt idx="6894">
                  <c:v>1.2529999999999994</c:v>
                </c:pt>
                <c:pt idx="6895">
                  <c:v>1.2529999999999994</c:v>
                </c:pt>
                <c:pt idx="6896">
                  <c:v>1.2529999999999994</c:v>
                </c:pt>
                <c:pt idx="6897">
                  <c:v>1.2529999999999994</c:v>
                </c:pt>
                <c:pt idx="6898">
                  <c:v>1.2529999999999994</c:v>
                </c:pt>
                <c:pt idx="6899">
                  <c:v>1.2529999999999994</c:v>
                </c:pt>
                <c:pt idx="6900">
                  <c:v>1.2529999999999994</c:v>
                </c:pt>
                <c:pt idx="6901">
                  <c:v>1.2529999999999994</c:v>
                </c:pt>
                <c:pt idx="6902">
                  <c:v>1.2529999999999994</c:v>
                </c:pt>
                <c:pt idx="6903">
                  <c:v>1.2529999999999994</c:v>
                </c:pt>
                <c:pt idx="6904">
                  <c:v>1.2529999999999994</c:v>
                </c:pt>
                <c:pt idx="6905">
                  <c:v>1.2529999999999994</c:v>
                </c:pt>
                <c:pt idx="6906">
                  <c:v>1.2529999999999994</c:v>
                </c:pt>
                <c:pt idx="6907">
                  <c:v>1.2529999999999994</c:v>
                </c:pt>
                <c:pt idx="6908">
                  <c:v>1.2529999999999994</c:v>
                </c:pt>
                <c:pt idx="6909">
                  <c:v>1.2529999999999994</c:v>
                </c:pt>
                <c:pt idx="6910">
                  <c:v>1.2529999999999994</c:v>
                </c:pt>
                <c:pt idx="6911">
                  <c:v>1.2529999999999994</c:v>
                </c:pt>
                <c:pt idx="6912">
                  <c:v>1.2529999999999994</c:v>
                </c:pt>
                <c:pt idx="6913">
                  <c:v>1.2529999999999994</c:v>
                </c:pt>
                <c:pt idx="6914">
                  <c:v>1.2529999999999994</c:v>
                </c:pt>
                <c:pt idx="6915">
                  <c:v>1.2529999999999994</c:v>
                </c:pt>
                <c:pt idx="6916">
                  <c:v>1.2529999999999994</c:v>
                </c:pt>
                <c:pt idx="6917">
                  <c:v>1.2529999999999994</c:v>
                </c:pt>
                <c:pt idx="6918">
                  <c:v>1.2529999999999994</c:v>
                </c:pt>
                <c:pt idx="6919">
                  <c:v>1.2529999999999994</c:v>
                </c:pt>
                <c:pt idx="6920">
                  <c:v>1.2529999999999994</c:v>
                </c:pt>
                <c:pt idx="6921">
                  <c:v>1.2529999999999994</c:v>
                </c:pt>
                <c:pt idx="6922">
                  <c:v>1.2529999999999994</c:v>
                </c:pt>
                <c:pt idx="6923">
                  <c:v>1.2529999999999994</c:v>
                </c:pt>
                <c:pt idx="6924">
                  <c:v>1.2529999999999994</c:v>
                </c:pt>
                <c:pt idx="6925">
                  <c:v>1.2529999999999994</c:v>
                </c:pt>
                <c:pt idx="6926">
                  <c:v>1.2529999999999994</c:v>
                </c:pt>
                <c:pt idx="6927">
                  <c:v>1.2529999999999994</c:v>
                </c:pt>
                <c:pt idx="6928">
                  <c:v>1.2529999999999994</c:v>
                </c:pt>
                <c:pt idx="6929">
                  <c:v>1.2529999999999994</c:v>
                </c:pt>
                <c:pt idx="6930">
                  <c:v>1.2529999999999994</c:v>
                </c:pt>
                <c:pt idx="6931">
                  <c:v>1.2529999999999994</c:v>
                </c:pt>
                <c:pt idx="6932">
                  <c:v>1.2529999999999994</c:v>
                </c:pt>
                <c:pt idx="6933">
                  <c:v>1.2529999999999994</c:v>
                </c:pt>
                <c:pt idx="6934">
                  <c:v>1.2529999999999994</c:v>
                </c:pt>
                <c:pt idx="6935">
                  <c:v>1.2529999999999994</c:v>
                </c:pt>
                <c:pt idx="6936">
                  <c:v>1.2529999999999994</c:v>
                </c:pt>
                <c:pt idx="6937">
                  <c:v>1.2529999999999994</c:v>
                </c:pt>
                <c:pt idx="6938">
                  <c:v>1.2529999999999994</c:v>
                </c:pt>
                <c:pt idx="6939">
                  <c:v>1.2529999999999994</c:v>
                </c:pt>
                <c:pt idx="6940">
                  <c:v>1.2529999999999994</c:v>
                </c:pt>
                <c:pt idx="6941">
                  <c:v>1.2529999999999994</c:v>
                </c:pt>
                <c:pt idx="6942">
                  <c:v>1.2529999999999994</c:v>
                </c:pt>
                <c:pt idx="6943">
                  <c:v>1.2529999999999994</c:v>
                </c:pt>
                <c:pt idx="6944">
                  <c:v>1.2529999999999994</c:v>
                </c:pt>
                <c:pt idx="6945">
                  <c:v>1.2529999999999994</c:v>
                </c:pt>
                <c:pt idx="6946">
                  <c:v>1.2529999999999994</c:v>
                </c:pt>
                <c:pt idx="6947">
                  <c:v>1.2529999999999994</c:v>
                </c:pt>
                <c:pt idx="6948">
                  <c:v>1.2529999999999994</c:v>
                </c:pt>
                <c:pt idx="6949">
                  <c:v>1.2529999999999994</c:v>
                </c:pt>
                <c:pt idx="6950">
                  <c:v>1.2529999999999994</c:v>
                </c:pt>
                <c:pt idx="6951">
                  <c:v>1.2529999999999994</c:v>
                </c:pt>
                <c:pt idx="6952">
                  <c:v>1.2529999999999994</c:v>
                </c:pt>
                <c:pt idx="6953">
                  <c:v>1.2529999999999994</c:v>
                </c:pt>
                <c:pt idx="6954">
                  <c:v>1.2529999999999994</c:v>
                </c:pt>
                <c:pt idx="6955">
                  <c:v>1.2529999999999994</c:v>
                </c:pt>
                <c:pt idx="6956">
                  <c:v>1.2529999999999994</c:v>
                </c:pt>
                <c:pt idx="6957">
                  <c:v>1.2529999999999994</c:v>
                </c:pt>
                <c:pt idx="6958">
                  <c:v>1.2529999999999994</c:v>
                </c:pt>
                <c:pt idx="6959">
                  <c:v>1.2529999999999994</c:v>
                </c:pt>
                <c:pt idx="6960">
                  <c:v>1.2529999999999994</c:v>
                </c:pt>
                <c:pt idx="6961">
                  <c:v>1.2529999999999994</c:v>
                </c:pt>
                <c:pt idx="6962">
                  <c:v>1.2529999999999994</c:v>
                </c:pt>
                <c:pt idx="6963">
                  <c:v>1.2529999999999994</c:v>
                </c:pt>
                <c:pt idx="6964">
                  <c:v>1.2529999999999994</c:v>
                </c:pt>
                <c:pt idx="6965">
                  <c:v>1.2529999999999994</c:v>
                </c:pt>
                <c:pt idx="6966">
                  <c:v>1.2529999999999994</c:v>
                </c:pt>
                <c:pt idx="6967">
                  <c:v>1.2529999999999994</c:v>
                </c:pt>
                <c:pt idx="6968">
                  <c:v>1.2529999999999994</c:v>
                </c:pt>
                <c:pt idx="6969">
                  <c:v>1.2529999999999994</c:v>
                </c:pt>
                <c:pt idx="6970">
                  <c:v>1.2529999999999994</c:v>
                </c:pt>
                <c:pt idx="6971">
                  <c:v>1.2529999999999994</c:v>
                </c:pt>
                <c:pt idx="6972">
                  <c:v>1.2529999999999994</c:v>
                </c:pt>
                <c:pt idx="6973">
                  <c:v>1.2529999999999994</c:v>
                </c:pt>
                <c:pt idx="6974">
                  <c:v>1.2529999999999994</c:v>
                </c:pt>
                <c:pt idx="6975">
                  <c:v>1.2529999999999994</c:v>
                </c:pt>
                <c:pt idx="6976">
                  <c:v>1.2529999999999994</c:v>
                </c:pt>
                <c:pt idx="6977">
                  <c:v>1.2529999999999994</c:v>
                </c:pt>
                <c:pt idx="6978">
                  <c:v>1.2529999999999994</c:v>
                </c:pt>
                <c:pt idx="6979">
                  <c:v>1.2529999999999994</c:v>
                </c:pt>
                <c:pt idx="6980">
                  <c:v>1.2529999999999994</c:v>
                </c:pt>
                <c:pt idx="6981">
                  <c:v>1.2529999999999994</c:v>
                </c:pt>
                <c:pt idx="6982">
                  <c:v>1.2529999999999994</c:v>
                </c:pt>
                <c:pt idx="6983">
                  <c:v>1.2529999999999994</c:v>
                </c:pt>
                <c:pt idx="6984">
                  <c:v>1.2529999999999994</c:v>
                </c:pt>
                <c:pt idx="6985">
                  <c:v>1.2529999999999994</c:v>
                </c:pt>
                <c:pt idx="6986">
                  <c:v>1.2529999999999994</c:v>
                </c:pt>
                <c:pt idx="6987">
                  <c:v>1.2529999999999994</c:v>
                </c:pt>
                <c:pt idx="6988">
                  <c:v>1.2529999999999994</c:v>
                </c:pt>
                <c:pt idx="6989">
                  <c:v>1.2529999999999994</c:v>
                </c:pt>
                <c:pt idx="6990">
                  <c:v>1.2529999999999994</c:v>
                </c:pt>
                <c:pt idx="6991">
                  <c:v>1.2529999999999994</c:v>
                </c:pt>
                <c:pt idx="6992">
                  <c:v>1.2529999999999994</c:v>
                </c:pt>
                <c:pt idx="6993">
                  <c:v>1.2529999999999994</c:v>
                </c:pt>
                <c:pt idx="6994">
                  <c:v>1.2529999999999994</c:v>
                </c:pt>
                <c:pt idx="6995">
                  <c:v>1.2529999999999994</c:v>
                </c:pt>
                <c:pt idx="6996">
                  <c:v>1.2529999999999994</c:v>
                </c:pt>
                <c:pt idx="6997">
                  <c:v>1.2529999999999994</c:v>
                </c:pt>
                <c:pt idx="6998">
                  <c:v>1.2529999999999994</c:v>
                </c:pt>
                <c:pt idx="6999">
                  <c:v>1.2529999999999994</c:v>
                </c:pt>
                <c:pt idx="7000">
                  <c:v>1.2529999999999994</c:v>
                </c:pt>
                <c:pt idx="7001">
                  <c:v>1.2529999999999994</c:v>
                </c:pt>
                <c:pt idx="7002">
                  <c:v>1.2529999999999994</c:v>
                </c:pt>
                <c:pt idx="7003">
                  <c:v>1.2529999999999994</c:v>
                </c:pt>
                <c:pt idx="7004">
                  <c:v>1.2529999999999994</c:v>
                </c:pt>
                <c:pt idx="7005">
                  <c:v>1.2529999999999994</c:v>
                </c:pt>
                <c:pt idx="7006">
                  <c:v>1.2529999999999994</c:v>
                </c:pt>
                <c:pt idx="7007">
                  <c:v>1.2529999999999994</c:v>
                </c:pt>
                <c:pt idx="7008">
                  <c:v>1.2529999999999994</c:v>
                </c:pt>
                <c:pt idx="7009">
                  <c:v>1.2529999999999994</c:v>
                </c:pt>
                <c:pt idx="7010">
                  <c:v>1.2529999999999994</c:v>
                </c:pt>
                <c:pt idx="7011">
                  <c:v>1.2529999999999994</c:v>
                </c:pt>
                <c:pt idx="7012">
                  <c:v>1.2529999999999994</c:v>
                </c:pt>
                <c:pt idx="7013">
                  <c:v>1.2529999999999994</c:v>
                </c:pt>
                <c:pt idx="7014">
                  <c:v>1.2529999999999994</c:v>
                </c:pt>
                <c:pt idx="7015">
                  <c:v>1.2529999999999994</c:v>
                </c:pt>
                <c:pt idx="7016">
                  <c:v>1.2529999999999994</c:v>
                </c:pt>
                <c:pt idx="7017">
                  <c:v>1.2529999999999994</c:v>
                </c:pt>
                <c:pt idx="7018">
                  <c:v>1.2529999999999994</c:v>
                </c:pt>
                <c:pt idx="7019">
                  <c:v>1.2529999999999994</c:v>
                </c:pt>
                <c:pt idx="7020">
                  <c:v>1.2529999999999994</c:v>
                </c:pt>
                <c:pt idx="7022">
                  <c:v>1.2529999999999994</c:v>
                </c:pt>
                <c:pt idx="7023">
                  <c:v>1.2529999999999994</c:v>
                </c:pt>
                <c:pt idx="7024">
                  <c:v>1.2529999999999994</c:v>
                </c:pt>
                <c:pt idx="7025">
                  <c:v>1.2529999999999994</c:v>
                </c:pt>
                <c:pt idx="7026">
                  <c:v>1.2529999999999994</c:v>
                </c:pt>
                <c:pt idx="7027">
                  <c:v>1.2529999999999994</c:v>
                </c:pt>
                <c:pt idx="7028">
                  <c:v>1.2529999999999994</c:v>
                </c:pt>
                <c:pt idx="7029">
                  <c:v>1.2529999999999994</c:v>
                </c:pt>
                <c:pt idx="7030">
                  <c:v>1.2529999999999994</c:v>
                </c:pt>
                <c:pt idx="7031">
                  <c:v>1.2529999999999994</c:v>
                </c:pt>
                <c:pt idx="7032">
                  <c:v>1.2529999999999994</c:v>
                </c:pt>
                <c:pt idx="7033">
                  <c:v>1.2529999999999994</c:v>
                </c:pt>
                <c:pt idx="7034">
                  <c:v>1.2529999999999994</c:v>
                </c:pt>
                <c:pt idx="7035">
                  <c:v>1.2529999999999994</c:v>
                </c:pt>
                <c:pt idx="7036">
                  <c:v>1.2529999999999994</c:v>
                </c:pt>
                <c:pt idx="7037">
                  <c:v>1.2529999999999994</c:v>
                </c:pt>
                <c:pt idx="7038">
                  <c:v>1.2529999999999994</c:v>
                </c:pt>
                <c:pt idx="7039">
                  <c:v>1.2529999999999994</c:v>
                </c:pt>
                <c:pt idx="7040">
                  <c:v>1.2529999999999994</c:v>
                </c:pt>
                <c:pt idx="7041">
                  <c:v>1.2529999999999994</c:v>
                </c:pt>
                <c:pt idx="7042">
                  <c:v>1.254</c:v>
                </c:pt>
                <c:pt idx="7043">
                  <c:v>1.2529999999999994</c:v>
                </c:pt>
                <c:pt idx="7044">
                  <c:v>1.2529999999999994</c:v>
                </c:pt>
                <c:pt idx="7045">
                  <c:v>1.254</c:v>
                </c:pt>
                <c:pt idx="7046">
                  <c:v>1.2529999999999994</c:v>
                </c:pt>
                <c:pt idx="7047">
                  <c:v>1.2529999999999994</c:v>
                </c:pt>
                <c:pt idx="7048">
                  <c:v>1.2529999999999994</c:v>
                </c:pt>
                <c:pt idx="7049">
                  <c:v>1.2529999999999994</c:v>
                </c:pt>
                <c:pt idx="7050">
                  <c:v>1.2529999999999994</c:v>
                </c:pt>
                <c:pt idx="7051">
                  <c:v>1.2529999999999994</c:v>
                </c:pt>
                <c:pt idx="7052">
                  <c:v>1.2529999999999994</c:v>
                </c:pt>
                <c:pt idx="7053">
                  <c:v>1.2529999999999994</c:v>
                </c:pt>
                <c:pt idx="7054">
                  <c:v>1.2529999999999994</c:v>
                </c:pt>
                <c:pt idx="7055">
                  <c:v>1.258</c:v>
                </c:pt>
                <c:pt idx="7056">
                  <c:v>1.2769999999999995</c:v>
                </c:pt>
                <c:pt idx="7057">
                  <c:v>1.288</c:v>
                </c:pt>
                <c:pt idx="7058">
                  <c:v>1.294</c:v>
                </c:pt>
                <c:pt idx="7059">
                  <c:v>1.2989999999999995</c:v>
                </c:pt>
                <c:pt idx="7060">
                  <c:v>1.3029999999999995</c:v>
                </c:pt>
                <c:pt idx="7061">
                  <c:v>1.306</c:v>
                </c:pt>
                <c:pt idx="7062">
                  <c:v>1.31</c:v>
                </c:pt>
                <c:pt idx="7063">
                  <c:v>1.3129999999999995</c:v>
                </c:pt>
                <c:pt idx="7064">
                  <c:v>1.3129999999999995</c:v>
                </c:pt>
                <c:pt idx="7065">
                  <c:v>1.3129999999999995</c:v>
                </c:pt>
                <c:pt idx="7066">
                  <c:v>1.3129999999999995</c:v>
                </c:pt>
                <c:pt idx="7067">
                  <c:v>1.3140000000000001</c:v>
                </c:pt>
                <c:pt idx="7068">
                  <c:v>1.3129999999999995</c:v>
                </c:pt>
                <c:pt idx="7069">
                  <c:v>1.3129999999999995</c:v>
                </c:pt>
                <c:pt idx="7070">
                  <c:v>1.3129999999999995</c:v>
                </c:pt>
                <c:pt idx="7071">
                  <c:v>1.3129999999999995</c:v>
                </c:pt>
                <c:pt idx="7072">
                  <c:v>1.3129999999999995</c:v>
                </c:pt>
                <c:pt idx="7073">
                  <c:v>1.3129999999999995</c:v>
                </c:pt>
                <c:pt idx="7074">
                  <c:v>1.3129999999999995</c:v>
                </c:pt>
                <c:pt idx="7075">
                  <c:v>1.3129999999999995</c:v>
                </c:pt>
                <c:pt idx="7076">
                  <c:v>1.3129999999999995</c:v>
                </c:pt>
                <c:pt idx="7077">
                  <c:v>1.3129999999999995</c:v>
                </c:pt>
                <c:pt idx="7078">
                  <c:v>1.3129999999999995</c:v>
                </c:pt>
                <c:pt idx="7079">
                  <c:v>1.3129999999999995</c:v>
                </c:pt>
                <c:pt idx="7080">
                  <c:v>1.3129999999999995</c:v>
                </c:pt>
                <c:pt idx="7081">
                  <c:v>1.3129999999999995</c:v>
                </c:pt>
                <c:pt idx="7082">
                  <c:v>1.3129999999999995</c:v>
                </c:pt>
                <c:pt idx="7083">
                  <c:v>1.3129999999999995</c:v>
                </c:pt>
                <c:pt idx="7084">
                  <c:v>1.3129999999999995</c:v>
                </c:pt>
                <c:pt idx="7085">
                  <c:v>1.3129999999999995</c:v>
                </c:pt>
                <c:pt idx="7086">
                  <c:v>1.3129999999999995</c:v>
                </c:pt>
                <c:pt idx="7087">
                  <c:v>1.3129999999999995</c:v>
                </c:pt>
                <c:pt idx="7088">
                  <c:v>1.3129999999999995</c:v>
                </c:pt>
                <c:pt idx="7089">
                  <c:v>1.3129999999999995</c:v>
                </c:pt>
                <c:pt idx="7090">
                  <c:v>1.3129999999999995</c:v>
                </c:pt>
                <c:pt idx="7091">
                  <c:v>1.3129999999999995</c:v>
                </c:pt>
                <c:pt idx="7092">
                  <c:v>1.3129999999999995</c:v>
                </c:pt>
                <c:pt idx="7093">
                  <c:v>1.3129999999999995</c:v>
                </c:pt>
                <c:pt idx="7094">
                  <c:v>1.3140000000000001</c:v>
                </c:pt>
                <c:pt idx="7095">
                  <c:v>1.3129999999999995</c:v>
                </c:pt>
                <c:pt idx="7096">
                  <c:v>1.3140000000000001</c:v>
                </c:pt>
                <c:pt idx="7097">
                  <c:v>1.3140000000000001</c:v>
                </c:pt>
                <c:pt idx="7098">
                  <c:v>1.3140000000000001</c:v>
                </c:pt>
                <c:pt idx="7099">
                  <c:v>1.3140000000000001</c:v>
                </c:pt>
                <c:pt idx="7100">
                  <c:v>1.3140000000000001</c:v>
                </c:pt>
                <c:pt idx="7101">
                  <c:v>1.3140000000000001</c:v>
                </c:pt>
                <c:pt idx="7102">
                  <c:v>1.3140000000000001</c:v>
                </c:pt>
                <c:pt idx="7103">
                  <c:v>1.3140000000000001</c:v>
                </c:pt>
                <c:pt idx="7104">
                  <c:v>1.3140000000000001</c:v>
                </c:pt>
                <c:pt idx="7105">
                  <c:v>1.3149999999999995</c:v>
                </c:pt>
                <c:pt idx="7106">
                  <c:v>1.3149999999999995</c:v>
                </c:pt>
                <c:pt idx="7107">
                  <c:v>1.3149999999999995</c:v>
                </c:pt>
                <c:pt idx="7108">
                  <c:v>1.3149999999999995</c:v>
                </c:pt>
                <c:pt idx="7109">
                  <c:v>1.3149999999999995</c:v>
                </c:pt>
                <c:pt idx="7110">
                  <c:v>1.3149999999999995</c:v>
                </c:pt>
                <c:pt idx="7111">
                  <c:v>1.3149999999999995</c:v>
                </c:pt>
                <c:pt idx="7112">
                  <c:v>1.3149999999999995</c:v>
                </c:pt>
                <c:pt idx="7113">
                  <c:v>1.3160000000000001</c:v>
                </c:pt>
                <c:pt idx="7114">
                  <c:v>1.3160000000000001</c:v>
                </c:pt>
                <c:pt idx="7115">
                  <c:v>1.3160000000000001</c:v>
                </c:pt>
                <c:pt idx="7116">
                  <c:v>1.3160000000000001</c:v>
                </c:pt>
                <c:pt idx="7117">
                  <c:v>1.3160000000000001</c:v>
                </c:pt>
                <c:pt idx="7118">
                  <c:v>1.3160000000000001</c:v>
                </c:pt>
                <c:pt idx="7119">
                  <c:v>1.3160000000000001</c:v>
                </c:pt>
                <c:pt idx="7120">
                  <c:v>1.3160000000000001</c:v>
                </c:pt>
                <c:pt idx="7121">
                  <c:v>1.3160000000000001</c:v>
                </c:pt>
                <c:pt idx="7122">
                  <c:v>1.3160000000000001</c:v>
                </c:pt>
                <c:pt idx="7123">
                  <c:v>1.3160000000000001</c:v>
                </c:pt>
                <c:pt idx="7124">
                  <c:v>1.3160000000000001</c:v>
                </c:pt>
                <c:pt idx="7125">
                  <c:v>1.3160000000000001</c:v>
                </c:pt>
                <c:pt idx="7126">
                  <c:v>1.3160000000000001</c:v>
                </c:pt>
                <c:pt idx="7127">
                  <c:v>1.3160000000000001</c:v>
                </c:pt>
                <c:pt idx="7128">
                  <c:v>1.3160000000000001</c:v>
                </c:pt>
                <c:pt idx="7129">
                  <c:v>1.3160000000000001</c:v>
                </c:pt>
                <c:pt idx="7130">
                  <c:v>1.3160000000000001</c:v>
                </c:pt>
                <c:pt idx="7131">
                  <c:v>1.3160000000000001</c:v>
                </c:pt>
                <c:pt idx="7132">
                  <c:v>1.3160000000000001</c:v>
                </c:pt>
                <c:pt idx="7133">
                  <c:v>1.3160000000000001</c:v>
                </c:pt>
                <c:pt idx="7134">
                  <c:v>1.3160000000000001</c:v>
                </c:pt>
                <c:pt idx="7135">
                  <c:v>1.3160000000000001</c:v>
                </c:pt>
                <c:pt idx="7136">
                  <c:v>1.3160000000000001</c:v>
                </c:pt>
                <c:pt idx="7137">
                  <c:v>1.3160000000000001</c:v>
                </c:pt>
                <c:pt idx="7138">
                  <c:v>1.3160000000000001</c:v>
                </c:pt>
                <c:pt idx="7139">
                  <c:v>1.3160000000000001</c:v>
                </c:pt>
                <c:pt idx="7140">
                  <c:v>1.3160000000000001</c:v>
                </c:pt>
                <c:pt idx="7141">
                  <c:v>1.3160000000000001</c:v>
                </c:pt>
                <c:pt idx="7142">
                  <c:v>1.3160000000000001</c:v>
                </c:pt>
                <c:pt idx="7143">
                  <c:v>1.3160000000000001</c:v>
                </c:pt>
                <c:pt idx="7144">
                  <c:v>1.3160000000000001</c:v>
                </c:pt>
                <c:pt idx="7145">
                  <c:v>1.3160000000000001</c:v>
                </c:pt>
                <c:pt idx="7146">
                  <c:v>1.3160000000000001</c:v>
                </c:pt>
                <c:pt idx="7147">
                  <c:v>1.3160000000000001</c:v>
                </c:pt>
                <c:pt idx="7148">
                  <c:v>1.3160000000000001</c:v>
                </c:pt>
                <c:pt idx="7149">
                  <c:v>1.3160000000000001</c:v>
                </c:pt>
                <c:pt idx="7150">
                  <c:v>1.3160000000000001</c:v>
                </c:pt>
                <c:pt idx="7151">
                  <c:v>1.3160000000000001</c:v>
                </c:pt>
                <c:pt idx="7152">
                  <c:v>1.3160000000000001</c:v>
                </c:pt>
                <c:pt idx="7153">
                  <c:v>1.3160000000000001</c:v>
                </c:pt>
                <c:pt idx="7154">
                  <c:v>1.3160000000000001</c:v>
                </c:pt>
                <c:pt idx="7155">
                  <c:v>1.3160000000000001</c:v>
                </c:pt>
                <c:pt idx="7156">
                  <c:v>1.3160000000000001</c:v>
                </c:pt>
                <c:pt idx="7157">
                  <c:v>1.3160000000000001</c:v>
                </c:pt>
                <c:pt idx="7158">
                  <c:v>1.3160000000000001</c:v>
                </c:pt>
                <c:pt idx="7159">
                  <c:v>1.3160000000000001</c:v>
                </c:pt>
                <c:pt idx="7160">
                  <c:v>1.3160000000000001</c:v>
                </c:pt>
                <c:pt idx="7161">
                  <c:v>1.3160000000000001</c:v>
                </c:pt>
                <c:pt idx="7162">
                  <c:v>1.3160000000000001</c:v>
                </c:pt>
                <c:pt idx="7163">
                  <c:v>1.3160000000000001</c:v>
                </c:pt>
                <c:pt idx="7164">
                  <c:v>1.3160000000000001</c:v>
                </c:pt>
                <c:pt idx="7165">
                  <c:v>1.3160000000000001</c:v>
                </c:pt>
                <c:pt idx="7166">
                  <c:v>1.3160000000000001</c:v>
                </c:pt>
                <c:pt idx="7167">
                  <c:v>1.3160000000000001</c:v>
                </c:pt>
                <c:pt idx="7168">
                  <c:v>1.3160000000000001</c:v>
                </c:pt>
                <c:pt idx="7169">
                  <c:v>1.3160000000000001</c:v>
                </c:pt>
                <c:pt idx="7170">
                  <c:v>1.3160000000000001</c:v>
                </c:pt>
                <c:pt idx="7171">
                  <c:v>1.3160000000000001</c:v>
                </c:pt>
                <c:pt idx="7172">
                  <c:v>1.3160000000000001</c:v>
                </c:pt>
                <c:pt idx="7173">
                  <c:v>1.3160000000000001</c:v>
                </c:pt>
                <c:pt idx="7174">
                  <c:v>1.3160000000000001</c:v>
                </c:pt>
                <c:pt idx="7175">
                  <c:v>1.3160000000000001</c:v>
                </c:pt>
                <c:pt idx="7176">
                  <c:v>1.3160000000000001</c:v>
                </c:pt>
                <c:pt idx="7177">
                  <c:v>1.3160000000000001</c:v>
                </c:pt>
                <c:pt idx="7178">
                  <c:v>1.3160000000000001</c:v>
                </c:pt>
                <c:pt idx="7179">
                  <c:v>1.3160000000000001</c:v>
                </c:pt>
                <c:pt idx="7180">
                  <c:v>1.3160000000000001</c:v>
                </c:pt>
                <c:pt idx="7181">
                  <c:v>1.3160000000000001</c:v>
                </c:pt>
                <c:pt idx="7182">
                  <c:v>1.3160000000000001</c:v>
                </c:pt>
                <c:pt idx="7183">
                  <c:v>1.3160000000000001</c:v>
                </c:pt>
                <c:pt idx="7184">
                  <c:v>1.3160000000000001</c:v>
                </c:pt>
                <c:pt idx="7185">
                  <c:v>1.3160000000000001</c:v>
                </c:pt>
                <c:pt idx="7186">
                  <c:v>1.3160000000000001</c:v>
                </c:pt>
                <c:pt idx="7187">
                  <c:v>1.3160000000000001</c:v>
                </c:pt>
                <c:pt idx="7188">
                  <c:v>1.3160000000000001</c:v>
                </c:pt>
                <c:pt idx="7189">
                  <c:v>1.3160000000000001</c:v>
                </c:pt>
                <c:pt idx="7190">
                  <c:v>1.3160000000000001</c:v>
                </c:pt>
                <c:pt idx="7191">
                  <c:v>1.3160000000000001</c:v>
                </c:pt>
                <c:pt idx="7192">
                  <c:v>1.3160000000000001</c:v>
                </c:pt>
                <c:pt idx="7193">
                  <c:v>1.3160000000000001</c:v>
                </c:pt>
                <c:pt idx="7194">
                  <c:v>1.3160000000000001</c:v>
                </c:pt>
                <c:pt idx="7195">
                  <c:v>1.3160000000000001</c:v>
                </c:pt>
                <c:pt idx="7196">
                  <c:v>1.3160000000000001</c:v>
                </c:pt>
                <c:pt idx="7197">
                  <c:v>1.3160000000000001</c:v>
                </c:pt>
                <c:pt idx="7198">
                  <c:v>1.3160000000000001</c:v>
                </c:pt>
                <c:pt idx="7199">
                  <c:v>1.3160000000000001</c:v>
                </c:pt>
                <c:pt idx="7201">
                  <c:v>1.3160000000000001</c:v>
                </c:pt>
                <c:pt idx="7202">
                  <c:v>1.3160000000000001</c:v>
                </c:pt>
                <c:pt idx="7203">
                  <c:v>1.3160000000000001</c:v>
                </c:pt>
                <c:pt idx="7204">
                  <c:v>1.3160000000000001</c:v>
                </c:pt>
                <c:pt idx="7205">
                  <c:v>1.3160000000000001</c:v>
                </c:pt>
                <c:pt idx="7206">
                  <c:v>1.3160000000000001</c:v>
                </c:pt>
                <c:pt idx="7207">
                  <c:v>1.3160000000000001</c:v>
                </c:pt>
                <c:pt idx="7208">
                  <c:v>1.3160000000000001</c:v>
                </c:pt>
                <c:pt idx="7209">
                  <c:v>1.3160000000000001</c:v>
                </c:pt>
                <c:pt idx="7210">
                  <c:v>1.3160000000000001</c:v>
                </c:pt>
                <c:pt idx="7211">
                  <c:v>1.3160000000000001</c:v>
                </c:pt>
                <c:pt idx="7212">
                  <c:v>1.3160000000000001</c:v>
                </c:pt>
                <c:pt idx="7213">
                  <c:v>1.3160000000000001</c:v>
                </c:pt>
                <c:pt idx="7214">
                  <c:v>1.3160000000000001</c:v>
                </c:pt>
                <c:pt idx="7215">
                  <c:v>1.3160000000000001</c:v>
                </c:pt>
                <c:pt idx="7216">
                  <c:v>1.3160000000000001</c:v>
                </c:pt>
                <c:pt idx="7217">
                  <c:v>1.3160000000000001</c:v>
                </c:pt>
                <c:pt idx="7218">
                  <c:v>1.3160000000000001</c:v>
                </c:pt>
                <c:pt idx="7219">
                  <c:v>1.3160000000000001</c:v>
                </c:pt>
                <c:pt idx="7220">
                  <c:v>1.3160000000000001</c:v>
                </c:pt>
                <c:pt idx="7221">
                  <c:v>1.3160000000000001</c:v>
                </c:pt>
                <c:pt idx="7222">
                  <c:v>1.3160000000000001</c:v>
                </c:pt>
                <c:pt idx="7223">
                  <c:v>1.3160000000000001</c:v>
                </c:pt>
                <c:pt idx="7224">
                  <c:v>1.3160000000000001</c:v>
                </c:pt>
                <c:pt idx="7225">
                  <c:v>1.3160000000000001</c:v>
                </c:pt>
                <c:pt idx="7226">
                  <c:v>1.3160000000000001</c:v>
                </c:pt>
                <c:pt idx="7227">
                  <c:v>1.3160000000000001</c:v>
                </c:pt>
                <c:pt idx="7228">
                  <c:v>1.3160000000000001</c:v>
                </c:pt>
                <c:pt idx="7229">
                  <c:v>1.3160000000000001</c:v>
                </c:pt>
                <c:pt idx="7230">
                  <c:v>1.3160000000000001</c:v>
                </c:pt>
                <c:pt idx="7231">
                  <c:v>1.3160000000000001</c:v>
                </c:pt>
                <c:pt idx="7232">
                  <c:v>1.3160000000000001</c:v>
                </c:pt>
                <c:pt idx="7233">
                  <c:v>1.3160000000000001</c:v>
                </c:pt>
                <c:pt idx="7234">
                  <c:v>1.3160000000000001</c:v>
                </c:pt>
                <c:pt idx="7235">
                  <c:v>1.3160000000000001</c:v>
                </c:pt>
                <c:pt idx="7236">
                  <c:v>1.3160000000000001</c:v>
                </c:pt>
                <c:pt idx="7237">
                  <c:v>1.3160000000000001</c:v>
                </c:pt>
                <c:pt idx="7238">
                  <c:v>1.3160000000000001</c:v>
                </c:pt>
                <c:pt idx="7239">
                  <c:v>1.3160000000000001</c:v>
                </c:pt>
                <c:pt idx="7240">
                  <c:v>1.3160000000000001</c:v>
                </c:pt>
                <c:pt idx="7241">
                  <c:v>1.3160000000000001</c:v>
                </c:pt>
                <c:pt idx="7242">
                  <c:v>1.3160000000000001</c:v>
                </c:pt>
                <c:pt idx="7243">
                  <c:v>1.3160000000000001</c:v>
                </c:pt>
                <c:pt idx="7244">
                  <c:v>1.3160000000000001</c:v>
                </c:pt>
                <c:pt idx="7245">
                  <c:v>1.3160000000000001</c:v>
                </c:pt>
                <c:pt idx="7246">
                  <c:v>1.3160000000000001</c:v>
                </c:pt>
                <c:pt idx="7247">
                  <c:v>1.3160000000000001</c:v>
                </c:pt>
                <c:pt idx="7248">
                  <c:v>1.3160000000000001</c:v>
                </c:pt>
                <c:pt idx="7249">
                  <c:v>1.3160000000000001</c:v>
                </c:pt>
                <c:pt idx="7250">
                  <c:v>1.3160000000000001</c:v>
                </c:pt>
                <c:pt idx="7251">
                  <c:v>1.3160000000000001</c:v>
                </c:pt>
                <c:pt idx="7252">
                  <c:v>1.3160000000000001</c:v>
                </c:pt>
                <c:pt idx="7253">
                  <c:v>1.3160000000000001</c:v>
                </c:pt>
                <c:pt idx="7254">
                  <c:v>1.3160000000000001</c:v>
                </c:pt>
                <c:pt idx="7255">
                  <c:v>1.3160000000000001</c:v>
                </c:pt>
                <c:pt idx="7256">
                  <c:v>1.3160000000000001</c:v>
                </c:pt>
                <c:pt idx="7257">
                  <c:v>1.3160000000000001</c:v>
                </c:pt>
                <c:pt idx="7258">
                  <c:v>1.3160000000000001</c:v>
                </c:pt>
                <c:pt idx="7259">
                  <c:v>1.3160000000000001</c:v>
                </c:pt>
                <c:pt idx="7260">
                  <c:v>1.3160000000000001</c:v>
                </c:pt>
                <c:pt idx="7261">
                  <c:v>1.3160000000000001</c:v>
                </c:pt>
                <c:pt idx="7262">
                  <c:v>1.3160000000000001</c:v>
                </c:pt>
                <c:pt idx="7263">
                  <c:v>1.3160000000000001</c:v>
                </c:pt>
                <c:pt idx="7264">
                  <c:v>1.3160000000000001</c:v>
                </c:pt>
                <c:pt idx="7265">
                  <c:v>1.3160000000000001</c:v>
                </c:pt>
                <c:pt idx="7266">
                  <c:v>1.3160000000000001</c:v>
                </c:pt>
                <c:pt idx="7267">
                  <c:v>1.3160000000000001</c:v>
                </c:pt>
                <c:pt idx="7268">
                  <c:v>1.3160000000000001</c:v>
                </c:pt>
                <c:pt idx="7269">
                  <c:v>1.3160000000000001</c:v>
                </c:pt>
                <c:pt idx="7270">
                  <c:v>1.3160000000000001</c:v>
                </c:pt>
                <c:pt idx="7271">
                  <c:v>1.3160000000000001</c:v>
                </c:pt>
                <c:pt idx="7272">
                  <c:v>1.3160000000000001</c:v>
                </c:pt>
                <c:pt idx="7273">
                  <c:v>1.3160000000000001</c:v>
                </c:pt>
                <c:pt idx="7274">
                  <c:v>1.3160000000000001</c:v>
                </c:pt>
                <c:pt idx="7275">
                  <c:v>1.3160000000000001</c:v>
                </c:pt>
                <c:pt idx="7276">
                  <c:v>1.3160000000000001</c:v>
                </c:pt>
                <c:pt idx="7277">
                  <c:v>1.3160000000000001</c:v>
                </c:pt>
                <c:pt idx="7278">
                  <c:v>1.3160000000000001</c:v>
                </c:pt>
                <c:pt idx="7279">
                  <c:v>1.3160000000000001</c:v>
                </c:pt>
                <c:pt idx="7280">
                  <c:v>1.3160000000000001</c:v>
                </c:pt>
                <c:pt idx="7281">
                  <c:v>1.3160000000000001</c:v>
                </c:pt>
                <c:pt idx="7282">
                  <c:v>1.3160000000000001</c:v>
                </c:pt>
                <c:pt idx="7283">
                  <c:v>1.3160000000000001</c:v>
                </c:pt>
                <c:pt idx="7284">
                  <c:v>1.3160000000000001</c:v>
                </c:pt>
                <c:pt idx="7285">
                  <c:v>1.3160000000000001</c:v>
                </c:pt>
                <c:pt idx="7286">
                  <c:v>1.3160000000000001</c:v>
                </c:pt>
                <c:pt idx="7287">
                  <c:v>1.3160000000000001</c:v>
                </c:pt>
                <c:pt idx="7288">
                  <c:v>1.3160000000000001</c:v>
                </c:pt>
                <c:pt idx="7289">
                  <c:v>1.3160000000000001</c:v>
                </c:pt>
                <c:pt idx="7290">
                  <c:v>1.3160000000000001</c:v>
                </c:pt>
                <c:pt idx="7291">
                  <c:v>1.3160000000000001</c:v>
                </c:pt>
                <c:pt idx="7292">
                  <c:v>1.3160000000000001</c:v>
                </c:pt>
                <c:pt idx="7293">
                  <c:v>1.3160000000000001</c:v>
                </c:pt>
                <c:pt idx="7294">
                  <c:v>1.3160000000000001</c:v>
                </c:pt>
                <c:pt idx="7295">
                  <c:v>1.3160000000000001</c:v>
                </c:pt>
                <c:pt idx="7296">
                  <c:v>1.3160000000000001</c:v>
                </c:pt>
                <c:pt idx="7297">
                  <c:v>1.3160000000000001</c:v>
                </c:pt>
                <c:pt idx="7298">
                  <c:v>1.3160000000000001</c:v>
                </c:pt>
                <c:pt idx="7299">
                  <c:v>1.3160000000000001</c:v>
                </c:pt>
                <c:pt idx="7300">
                  <c:v>1.3160000000000001</c:v>
                </c:pt>
                <c:pt idx="7301">
                  <c:v>1.3160000000000001</c:v>
                </c:pt>
                <c:pt idx="7302">
                  <c:v>1.3160000000000001</c:v>
                </c:pt>
                <c:pt idx="7303">
                  <c:v>1.3160000000000001</c:v>
                </c:pt>
                <c:pt idx="7304">
                  <c:v>1.3160000000000001</c:v>
                </c:pt>
                <c:pt idx="7305">
                  <c:v>1.3160000000000001</c:v>
                </c:pt>
                <c:pt idx="7306">
                  <c:v>1.3160000000000001</c:v>
                </c:pt>
                <c:pt idx="7307">
                  <c:v>1.3160000000000001</c:v>
                </c:pt>
                <c:pt idx="7308">
                  <c:v>1.3160000000000001</c:v>
                </c:pt>
                <c:pt idx="7309">
                  <c:v>1.3160000000000001</c:v>
                </c:pt>
                <c:pt idx="7310">
                  <c:v>1.3160000000000001</c:v>
                </c:pt>
                <c:pt idx="7311">
                  <c:v>1.3160000000000001</c:v>
                </c:pt>
                <c:pt idx="7312">
                  <c:v>1.3160000000000001</c:v>
                </c:pt>
                <c:pt idx="7313">
                  <c:v>1.3160000000000001</c:v>
                </c:pt>
                <c:pt idx="7314">
                  <c:v>1.3160000000000001</c:v>
                </c:pt>
                <c:pt idx="7315">
                  <c:v>1.3160000000000001</c:v>
                </c:pt>
                <c:pt idx="7316">
                  <c:v>1.3160000000000001</c:v>
                </c:pt>
                <c:pt idx="7317">
                  <c:v>1.3160000000000001</c:v>
                </c:pt>
                <c:pt idx="7318">
                  <c:v>1.3160000000000001</c:v>
                </c:pt>
                <c:pt idx="7319">
                  <c:v>1.3160000000000001</c:v>
                </c:pt>
                <c:pt idx="7320">
                  <c:v>1.3160000000000001</c:v>
                </c:pt>
                <c:pt idx="7321">
                  <c:v>1.3160000000000001</c:v>
                </c:pt>
                <c:pt idx="7322">
                  <c:v>1.3160000000000001</c:v>
                </c:pt>
                <c:pt idx="7323">
                  <c:v>1.3160000000000001</c:v>
                </c:pt>
                <c:pt idx="7324">
                  <c:v>1.3160000000000001</c:v>
                </c:pt>
                <c:pt idx="7325">
                  <c:v>1.3160000000000001</c:v>
                </c:pt>
                <c:pt idx="7326">
                  <c:v>1.3160000000000001</c:v>
                </c:pt>
                <c:pt idx="7327">
                  <c:v>1.3160000000000001</c:v>
                </c:pt>
                <c:pt idx="7328">
                  <c:v>1.3160000000000001</c:v>
                </c:pt>
                <c:pt idx="7329">
                  <c:v>1.3160000000000001</c:v>
                </c:pt>
                <c:pt idx="7330">
                  <c:v>1.3160000000000001</c:v>
                </c:pt>
                <c:pt idx="7331">
                  <c:v>1.3160000000000001</c:v>
                </c:pt>
                <c:pt idx="7332">
                  <c:v>1.3160000000000001</c:v>
                </c:pt>
                <c:pt idx="7333">
                  <c:v>1.3160000000000001</c:v>
                </c:pt>
                <c:pt idx="7334">
                  <c:v>1.3160000000000001</c:v>
                </c:pt>
                <c:pt idx="7335">
                  <c:v>1.3160000000000001</c:v>
                </c:pt>
                <c:pt idx="7336">
                  <c:v>1.3160000000000001</c:v>
                </c:pt>
                <c:pt idx="7337">
                  <c:v>1.3160000000000001</c:v>
                </c:pt>
                <c:pt idx="7338">
                  <c:v>1.3160000000000001</c:v>
                </c:pt>
                <c:pt idx="7339">
                  <c:v>1.3160000000000001</c:v>
                </c:pt>
                <c:pt idx="7340">
                  <c:v>1.3160000000000001</c:v>
                </c:pt>
                <c:pt idx="7341">
                  <c:v>1.3160000000000001</c:v>
                </c:pt>
                <c:pt idx="7342">
                  <c:v>1.3160000000000001</c:v>
                </c:pt>
                <c:pt idx="7343">
                  <c:v>1.3160000000000001</c:v>
                </c:pt>
                <c:pt idx="7344">
                  <c:v>1.3160000000000001</c:v>
                </c:pt>
                <c:pt idx="7345">
                  <c:v>1.3160000000000001</c:v>
                </c:pt>
                <c:pt idx="7346">
                  <c:v>1.3160000000000001</c:v>
                </c:pt>
                <c:pt idx="7347">
                  <c:v>1.3160000000000001</c:v>
                </c:pt>
                <c:pt idx="7348">
                  <c:v>1.3160000000000001</c:v>
                </c:pt>
                <c:pt idx="7349">
                  <c:v>1.3160000000000001</c:v>
                </c:pt>
                <c:pt idx="7350">
                  <c:v>1.3160000000000001</c:v>
                </c:pt>
                <c:pt idx="7351">
                  <c:v>1.3160000000000001</c:v>
                </c:pt>
                <c:pt idx="7352">
                  <c:v>1.3160000000000001</c:v>
                </c:pt>
                <c:pt idx="7353">
                  <c:v>1.3160000000000001</c:v>
                </c:pt>
                <c:pt idx="7354">
                  <c:v>1.3160000000000001</c:v>
                </c:pt>
                <c:pt idx="7355">
                  <c:v>1.3160000000000001</c:v>
                </c:pt>
                <c:pt idx="7356">
                  <c:v>1.3160000000000001</c:v>
                </c:pt>
                <c:pt idx="7357">
                  <c:v>1.3160000000000001</c:v>
                </c:pt>
                <c:pt idx="7358">
                  <c:v>1.3160000000000001</c:v>
                </c:pt>
                <c:pt idx="7359">
                  <c:v>1.3160000000000001</c:v>
                </c:pt>
                <c:pt idx="7360">
                  <c:v>1.3160000000000001</c:v>
                </c:pt>
                <c:pt idx="7361">
                  <c:v>1.3160000000000001</c:v>
                </c:pt>
                <c:pt idx="7362">
                  <c:v>1.3160000000000001</c:v>
                </c:pt>
                <c:pt idx="7363">
                  <c:v>1.3160000000000001</c:v>
                </c:pt>
                <c:pt idx="7364">
                  <c:v>1.3160000000000001</c:v>
                </c:pt>
                <c:pt idx="7365">
                  <c:v>1.3160000000000001</c:v>
                </c:pt>
                <c:pt idx="7366">
                  <c:v>1.3160000000000001</c:v>
                </c:pt>
                <c:pt idx="7367">
                  <c:v>1.3160000000000001</c:v>
                </c:pt>
                <c:pt idx="7368">
                  <c:v>1.3160000000000001</c:v>
                </c:pt>
                <c:pt idx="7369">
                  <c:v>1.3160000000000001</c:v>
                </c:pt>
                <c:pt idx="7370">
                  <c:v>1.3160000000000001</c:v>
                </c:pt>
                <c:pt idx="7371">
                  <c:v>1.3160000000000001</c:v>
                </c:pt>
                <c:pt idx="7372">
                  <c:v>1.3160000000000001</c:v>
                </c:pt>
                <c:pt idx="7373">
                  <c:v>1.3160000000000001</c:v>
                </c:pt>
                <c:pt idx="7374">
                  <c:v>1.3160000000000001</c:v>
                </c:pt>
                <c:pt idx="7375">
                  <c:v>1.3160000000000001</c:v>
                </c:pt>
                <c:pt idx="7376">
                  <c:v>1.3160000000000001</c:v>
                </c:pt>
                <c:pt idx="7377">
                  <c:v>1.3160000000000001</c:v>
                </c:pt>
                <c:pt idx="7378">
                  <c:v>1.3160000000000001</c:v>
                </c:pt>
                <c:pt idx="7379">
                  <c:v>1.3160000000000001</c:v>
                </c:pt>
                <c:pt idx="7380">
                  <c:v>1.3160000000000001</c:v>
                </c:pt>
                <c:pt idx="7381">
                  <c:v>1.3160000000000001</c:v>
                </c:pt>
                <c:pt idx="7382">
                  <c:v>1.3160000000000001</c:v>
                </c:pt>
                <c:pt idx="7383">
                  <c:v>1.3160000000000001</c:v>
                </c:pt>
                <c:pt idx="7384">
                  <c:v>1.3160000000000001</c:v>
                </c:pt>
                <c:pt idx="7385">
                  <c:v>1.3160000000000001</c:v>
                </c:pt>
                <c:pt idx="7386">
                  <c:v>1.3160000000000001</c:v>
                </c:pt>
                <c:pt idx="7387">
                  <c:v>1.3160000000000001</c:v>
                </c:pt>
                <c:pt idx="7388">
                  <c:v>1.3160000000000001</c:v>
                </c:pt>
                <c:pt idx="7389">
                  <c:v>1.3160000000000001</c:v>
                </c:pt>
                <c:pt idx="7390">
                  <c:v>1.3160000000000001</c:v>
                </c:pt>
                <c:pt idx="7391">
                  <c:v>1.3160000000000001</c:v>
                </c:pt>
                <c:pt idx="7392">
                  <c:v>1.3160000000000001</c:v>
                </c:pt>
                <c:pt idx="7393">
                  <c:v>1.3160000000000001</c:v>
                </c:pt>
                <c:pt idx="7394">
                  <c:v>1.3160000000000001</c:v>
                </c:pt>
                <c:pt idx="7395">
                  <c:v>1.3160000000000001</c:v>
                </c:pt>
                <c:pt idx="7396">
                  <c:v>1.3160000000000001</c:v>
                </c:pt>
                <c:pt idx="7397">
                  <c:v>1.3160000000000001</c:v>
                </c:pt>
                <c:pt idx="7398">
                  <c:v>1.3160000000000001</c:v>
                </c:pt>
                <c:pt idx="7399">
                  <c:v>1.3160000000000001</c:v>
                </c:pt>
                <c:pt idx="7400">
                  <c:v>1.3160000000000001</c:v>
                </c:pt>
                <c:pt idx="7401">
                  <c:v>1.3160000000000001</c:v>
                </c:pt>
                <c:pt idx="7402">
                  <c:v>1.3160000000000001</c:v>
                </c:pt>
                <c:pt idx="7403">
                  <c:v>1.3160000000000001</c:v>
                </c:pt>
                <c:pt idx="7404">
                  <c:v>1.3160000000000001</c:v>
                </c:pt>
                <c:pt idx="7405">
                  <c:v>1.3160000000000001</c:v>
                </c:pt>
                <c:pt idx="7406">
                  <c:v>1.3160000000000001</c:v>
                </c:pt>
                <c:pt idx="7407">
                  <c:v>1.3160000000000001</c:v>
                </c:pt>
                <c:pt idx="7408">
                  <c:v>1.3160000000000001</c:v>
                </c:pt>
                <c:pt idx="7409">
                  <c:v>1.3160000000000001</c:v>
                </c:pt>
                <c:pt idx="7410">
                  <c:v>1.3160000000000001</c:v>
                </c:pt>
                <c:pt idx="7411">
                  <c:v>1.3160000000000001</c:v>
                </c:pt>
                <c:pt idx="7412">
                  <c:v>1.3160000000000001</c:v>
                </c:pt>
                <c:pt idx="7413">
                  <c:v>1.3160000000000001</c:v>
                </c:pt>
                <c:pt idx="7414">
                  <c:v>1.3160000000000001</c:v>
                </c:pt>
                <c:pt idx="7415">
                  <c:v>1.3160000000000001</c:v>
                </c:pt>
                <c:pt idx="7416">
                  <c:v>1.3160000000000001</c:v>
                </c:pt>
                <c:pt idx="7417">
                  <c:v>1.3160000000000001</c:v>
                </c:pt>
                <c:pt idx="7418">
                  <c:v>1.3160000000000001</c:v>
                </c:pt>
                <c:pt idx="7419">
                  <c:v>1.3160000000000001</c:v>
                </c:pt>
                <c:pt idx="7420">
                  <c:v>1.3160000000000001</c:v>
                </c:pt>
                <c:pt idx="7421">
                  <c:v>1.3160000000000001</c:v>
                </c:pt>
                <c:pt idx="7422">
                  <c:v>1.3160000000000001</c:v>
                </c:pt>
                <c:pt idx="7423">
                  <c:v>1.3160000000000001</c:v>
                </c:pt>
                <c:pt idx="7424">
                  <c:v>1.3160000000000001</c:v>
                </c:pt>
                <c:pt idx="7425">
                  <c:v>1.3160000000000001</c:v>
                </c:pt>
                <c:pt idx="7426">
                  <c:v>1.3160000000000001</c:v>
                </c:pt>
                <c:pt idx="7427">
                  <c:v>1.3160000000000001</c:v>
                </c:pt>
                <c:pt idx="7428">
                  <c:v>1.3160000000000001</c:v>
                </c:pt>
                <c:pt idx="7429">
                  <c:v>1.3160000000000001</c:v>
                </c:pt>
                <c:pt idx="7430">
                  <c:v>1.3160000000000001</c:v>
                </c:pt>
                <c:pt idx="7431">
                  <c:v>1.3160000000000001</c:v>
                </c:pt>
                <c:pt idx="7432">
                  <c:v>1.3160000000000001</c:v>
                </c:pt>
                <c:pt idx="7433">
                  <c:v>1.3160000000000001</c:v>
                </c:pt>
                <c:pt idx="7434">
                  <c:v>1.3160000000000001</c:v>
                </c:pt>
                <c:pt idx="7435">
                  <c:v>1.3160000000000001</c:v>
                </c:pt>
                <c:pt idx="7436">
                  <c:v>1.3160000000000001</c:v>
                </c:pt>
                <c:pt idx="7437">
                  <c:v>1.3160000000000001</c:v>
                </c:pt>
                <c:pt idx="7438">
                  <c:v>1.3160000000000001</c:v>
                </c:pt>
                <c:pt idx="7439">
                  <c:v>1.3160000000000001</c:v>
                </c:pt>
                <c:pt idx="7440">
                  <c:v>1.3160000000000001</c:v>
                </c:pt>
                <c:pt idx="7441">
                  <c:v>1.3160000000000001</c:v>
                </c:pt>
                <c:pt idx="7442">
                  <c:v>1.3160000000000001</c:v>
                </c:pt>
                <c:pt idx="7443">
                  <c:v>1.3160000000000001</c:v>
                </c:pt>
                <c:pt idx="7444">
                  <c:v>1.3160000000000001</c:v>
                </c:pt>
                <c:pt idx="7445">
                  <c:v>1.3160000000000001</c:v>
                </c:pt>
                <c:pt idx="7446">
                  <c:v>1.3160000000000001</c:v>
                </c:pt>
                <c:pt idx="7447">
                  <c:v>1.3160000000000001</c:v>
                </c:pt>
                <c:pt idx="7448">
                  <c:v>1.3160000000000001</c:v>
                </c:pt>
                <c:pt idx="7449">
                  <c:v>1.3160000000000001</c:v>
                </c:pt>
                <c:pt idx="7450">
                  <c:v>1.3160000000000001</c:v>
                </c:pt>
                <c:pt idx="7451">
                  <c:v>1.3160000000000001</c:v>
                </c:pt>
                <c:pt idx="7452">
                  <c:v>1.3160000000000001</c:v>
                </c:pt>
                <c:pt idx="7453">
                  <c:v>1.3160000000000001</c:v>
                </c:pt>
                <c:pt idx="7454">
                  <c:v>1.3160000000000001</c:v>
                </c:pt>
                <c:pt idx="7455">
                  <c:v>1.3160000000000001</c:v>
                </c:pt>
                <c:pt idx="7456">
                  <c:v>1.32</c:v>
                </c:pt>
                <c:pt idx="7457">
                  <c:v>1.323</c:v>
                </c:pt>
                <c:pt idx="7458">
                  <c:v>1.327</c:v>
                </c:pt>
                <c:pt idx="7459">
                  <c:v>1.329</c:v>
                </c:pt>
                <c:pt idx="7460">
                  <c:v>1.3320000000000001</c:v>
                </c:pt>
                <c:pt idx="7461">
                  <c:v>1.335</c:v>
                </c:pt>
                <c:pt idx="7462">
                  <c:v>1.3380000000000001</c:v>
                </c:pt>
                <c:pt idx="7463">
                  <c:v>1.341</c:v>
                </c:pt>
                <c:pt idx="7464">
                  <c:v>1.343</c:v>
                </c:pt>
                <c:pt idx="7465">
                  <c:v>1.3480000000000001</c:v>
                </c:pt>
                <c:pt idx="7466">
                  <c:v>1.3480000000000001</c:v>
                </c:pt>
                <c:pt idx="7467">
                  <c:v>1.3480000000000001</c:v>
                </c:pt>
                <c:pt idx="7468">
                  <c:v>1.3480000000000001</c:v>
                </c:pt>
                <c:pt idx="7469">
                  <c:v>1.3480000000000001</c:v>
                </c:pt>
                <c:pt idx="7470">
                  <c:v>1.3480000000000001</c:v>
                </c:pt>
                <c:pt idx="7471">
                  <c:v>1.3480000000000001</c:v>
                </c:pt>
                <c:pt idx="7472">
                  <c:v>1.3480000000000001</c:v>
                </c:pt>
                <c:pt idx="7473">
                  <c:v>1.3480000000000001</c:v>
                </c:pt>
                <c:pt idx="7474">
                  <c:v>1.3480000000000001</c:v>
                </c:pt>
                <c:pt idx="7475">
                  <c:v>1.3480000000000001</c:v>
                </c:pt>
                <c:pt idx="7476">
                  <c:v>1.3480000000000001</c:v>
                </c:pt>
                <c:pt idx="7477">
                  <c:v>1.3480000000000001</c:v>
                </c:pt>
                <c:pt idx="7478">
                  <c:v>1.3480000000000001</c:v>
                </c:pt>
                <c:pt idx="7479">
                  <c:v>1.3480000000000001</c:v>
                </c:pt>
                <c:pt idx="7480">
                  <c:v>1.3480000000000001</c:v>
                </c:pt>
                <c:pt idx="7481">
                  <c:v>1.3480000000000001</c:v>
                </c:pt>
                <c:pt idx="7482">
                  <c:v>1.3480000000000001</c:v>
                </c:pt>
                <c:pt idx="7483">
                  <c:v>1.3480000000000001</c:v>
                </c:pt>
                <c:pt idx="7484">
                  <c:v>1.3480000000000001</c:v>
                </c:pt>
                <c:pt idx="7485">
                  <c:v>1.3480000000000001</c:v>
                </c:pt>
                <c:pt idx="7486">
                  <c:v>1.3480000000000001</c:v>
                </c:pt>
                <c:pt idx="7487">
                  <c:v>1.3480000000000001</c:v>
                </c:pt>
                <c:pt idx="7488">
                  <c:v>1.3480000000000001</c:v>
                </c:pt>
                <c:pt idx="7489">
                  <c:v>1.3480000000000001</c:v>
                </c:pt>
                <c:pt idx="7490">
                  <c:v>1.3480000000000001</c:v>
                </c:pt>
                <c:pt idx="7491">
                  <c:v>1.3480000000000001</c:v>
                </c:pt>
                <c:pt idx="7492">
                  <c:v>1.3480000000000001</c:v>
                </c:pt>
                <c:pt idx="7493">
                  <c:v>1.3480000000000001</c:v>
                </c:pt>
                <c:pt idx="7494">
                  <c:v>1.3480000000000001</c:v>
                </c:pt>
                <c:pt idx="7495">
                  <c:v>1.3480000000000001</c:v>
                </c:pt>
                <c:pt idx="7496">
                  <c:v>1.3480000000000001</c:v>
                </c:pt>
                <c:pt idx="7497">
                  <c:v>1.3480000000000001</c:v>
                </c:pt>
                <c:pt idx="7498">
                  <c:v>1.3480000000000001</c:v>
                </c:pt>
                <c:pt idx="7499">
                  <c:v>1.3480000000000001</c:v>
                </c:pt>
                <c:pt idx="7500">
                  <c:v>1.3480000000000001</c:v>
                </c:pt>
                <c:pt idx="7501">
                  <c:v>1.3480000000000001</c:v>
                </c:pt>
                <c:pt idx="7502">
                  <c:v>1.3480000000000001</c:v>
                </c:pt>
                <c:pt idx="7503">
                  <c:v>1.3480000000000001</c:v>
                </c:pt>
                <c:pt idx="7504">
                  <c:v>1.3480000000000001</c:v>
                </c:pt>
                <c:pt idx="7505">
                  <c:v>1.3480000000000001</c:v>
                </c:pt>
                <c:pt idx="7506">
                  <c:v>1.3480000000000001</c:v>
                </c:pt>
                <c:pt idx="7507">
                  <c:v>1.3480000000000001</c:v>
                </c:pt>
                <c:pt idx="7508">
                  <c:v>1.3480000000000001</c:v>
                </c:pt>
                <c:pt idx="7509">
                  <c:v>1.3480000000000001</c:v>
                </c:pt>
                <c:pt idx="7510">
                  <c:v>1.3480000000000001</c:v>
                </c:pt>
                <c:pt idx="7511">
                  <c:v>1.3480000000000001</c:v>
                </c:pt>
                <c:pt idx="7512">
                  <c:v>1.3480000000000001</c:v>
                </c:pt>
                <c:pt idx="7513">
                  <c:v>1.3480000000000001</c:v>
                </c:pt>
                <c:pt idx="7514">
                  <c:v>1.3480000000000001</c:v>
                </c:pt>
                <c:pt idx="7515">
                  <c:v>1.3480000000000001</c:v>
                </c:pt>
                <c:pt idx="7516">
                  <c:v>1.3480000000000001</c:v>
                </c:pt>
                <c:pt idx="7517">
                  <c:v>1.3480000000000001</c:v>
                </c:pt>
                <c:pt idx="7518">
                  <c:v>1.3480000000000001</c:v>
                </c:pt>
                <c:pt idx="7519">
                  <c:v>1.3480000000000001</c:v>
                </c:pt>
                <c:pt idx="7520">
                  <c:v>1.3480000000000001</c:v>
                </c:pt>
                <c:pt idx="7521">
                  <c:v>1.3480000000000001</c:v>
                </c:pt>
                <c:pt idx="7522">
                  <c:v>1.3480000000000001</c:v>
                </c:pt>
                <c:pt idx="7523">
                  <c:v>1.3480000000000001</c:v>
                </c:pt>
                <c:pt idx="7524">
                  <c:v>1.3480000000000001</c:v>
                </c:pt>
                <c:pt idx="7525">
                  <c:v>1.3480000000000001</c:v>
                </c:pt>
                <c:pt idx="7526">
                  <c:v>1.3480000000000001</c:v>
                </c:pt>
                <c:pt idx="7527">
                  <c:v>1.3480000000000001</c:v>
                </c:pt>
                <c:pt idx="7528">
                  <c:v>1.3480000000000001</c:v>
                </c:pt>
                <c:pt idx="7529">
                  <c:v>1.3480000000000001</c:v>
                </c:pt>
                <c:pt idx="7530">
                  <c:v>1.3480000000000001</c:v>
                </c:pt>
                <c:pt idx="7531">
                  <c:v>1.3480000000000001</c:v>
                </c:pt>
                <c:pt idx="7532">
                  <c:v>1.3480000000000001</c:v>
                </c:pt>
                <c:pt idx="7533">
                  <c:v>1.3480000000000001</c:v>
                </c:pt>
                <c:pt idx="7534">
                  <c:v>1.3480000000000001</c:v>
                </c:pt>
                <c:pt idx="7535">
                  <c:v>1.3480000000000001</c:v>
                </c:pt>
                <c:pt idx="7536">
                  <c:v>1.3480000000000001</c:v>
                </c:pt>
                <c:pt idx="7537">
                  <c:v>1.3480000000000001</c:v>
                </c:pt>
                <c:pt idx="7538">
                  <c:v>1.3480000000000001</c:v>
                </c:pt>
                <c:pt idx="7539">
                  <c:v>1.3480000000000001</c:v>
                </c:pt>
                <c:pt idx="7540">
                  <c:v>1.3480000000000001</c:v>
                </c:pt>
                <c:pt idx="7541">
                  <c:v>1.3480000000000001</c:v>
                </c:pt>
                <c:pt idx="7542">
                  <c:v>1.3480000000000001</c:v>
                </c:pt>
                <c:pt idx="7543">
                  <c:v>1.3480000000000001</c:v>
                </c:pt>
                <c:pt idx="7544">
                  <c:v>1.3480000000000001</c:v>
                </c:pt>
                <c:pt idx="7545">
                  <c:v>1.3480000000000001</c:v>
                </c:pt>
                <c:pt idx="7546">
                  <c:v>1.3480000000000001</c:v>
                </c:pt>
                <c:pt idx="7547">
                  <c:v>1.3480000000000001</c:v>
                </c:pt>
                <c:pt idx="7548">
                  <c:v>1.3480000000000001</c:v>
                </c:pt>
                <c:pt idx="7549">
                  <c:v>1.3480000000000001</c:v>
                </c:pt>
                <c:pt idx="7550">
                  <c:v>1.3480000000000001</c:v>
                </c:pt>
                <c:pt idx="7551">
                  <c:v>1.3480000000000001</c:v>
                </c:pt>
                <c:pt idx="7552">
                  <c:v>1.3480000000000001</c:v>
                </c:pt>
                <c:pt idx="7553">
                  <c:v>1.3480000000000001</c:v>
                </c:pt>
                <c:pt idx="7554">
                  <c:v>1.3480000000000001</c:v>
                </c:pt>
                <c:pt idx="7555">
                  <c:v>1.349</c:v>
                </c:pt>
                <c:pt idx="7556">
                  <c:v>1.3480000000000001</c:v>
                </c:pt>
                <c:pt idx="7557">
                  <c:v>1.3480000000000001</c:v>
                </c:pt>
                <c:pt idx="7558">
                  <c:v>1.3480000000000001</c:v>
                </c:pt>
                <c:pt idx="7559">
                  <c:v>1.3480000000000001</c:v>
                </c:pt>
                <c:pt idx="7560">
                  <c:v>1.3480000000000001</c:v>
                </c:pt>
                <c:pt idx="7561">
                  <c:v>1.3480000000000001</c:v>
                </c:pt>
                <c:pt idx="7562">
                  <c:v>1.349</c:v>
                </c:pt>
                <c:pt idx="7563">
                  <c:v>1.349</c:v>
                </c:pt>
                <c:pt idx="7564">
                  <c:v>1.349</c:v>
                </c:pt>
                <c:pt idx="7565">
                  <c:v>1.349</c:v>
                </c:pt>
                <c:pt idx="7566">
                  <c:v>1.349</c:v>
                </c:pt>
                <c:pt idx="7567">
                  <c:v>1.349</c:v>
                </c:pt>
                <c:pt idx="7568">
                  <c:v>1.349</c:v>
                </c:pt>
                <c:pt idx="7569">
                  <c:v>1.349</c:v>
                </c:pt>
                <c:pt idx="7570">
                  <c:v>1.349</c:v>
                </c:pt>
                <c:pt idx="7571">
                  <c:v>1.3480000000000001</c:v>
                </c:pt>
                <c:pt idx="7572">
                  <c:v>1.3480000000000001</c:v>
                </c:pt>
                <c:pt idx="7573">
                  <c:v>1.3480000000000001</c:v>
                </c:pt>
                <c:pt idx="7574">
                  <c:v>1.349</c:v>
                </c:pt>
                <c:pt idx="7575">
                  <c:v>1.3480000000000001</c:v>
                </c:pt>
                <c:pt idx="7576">
                  <c:v>1.3480000000000001</c:v>
                </c:pt>
                <c:pt idx="7577">
                  <c:v>1.349</c:v>
                </c:pt>
                <c:pt idx="7578">
                  <c:v>1.3480000000000001</c:v>
                </c:pt>
                <c:pt idx="7579">
                  <c:v>1.3480000000000001</c:v>
                </c:pt>
                <c:pt idx="7580">
                  <c:v>1.349</c:v>
                </c:pt>
                <c:pt idx="7581">
                  <c:v>1.349</c:v>
                </c:pt>
                <c:pt idx="7582">
                  <c:v>1.3480000000000001</c:v>
                </c:pt>
                <c:pt idx="7583">
                  <c:v>1.3480000000000001</c:v>
                </c:pt>
                <c:pt idx="7584">
                  <c:v>1.3480000000000001</c:v>
                </c:pt>
                <c:pt idx="7585">
                  <c:v>1.3480000000000001</c:v>
                </c:pt>
                <c:pt idx="7586">
                  <c:v>1.3480000000000001</c:v>
                </c:pt>
                <c:pt idx="7587">
                  <c:v>1.3480000000000001</c:v>
                </c:pt>
                <c:pt idx="7588">
                  <c:v>1.349</c:v>
                </c:pt>
                <c:pt idx="7589">
                  <c:v>1.3480000000000001</c:v>
                </c:pt>
                <c:pt idx="7590">
                  <c:v>1.3480000000000001</c:v>
                </c:pt>
                <c:pt idx="7591">
                  <c:v>1.3480000000000001</c:v>
                </c:pt>
                <c:pt idx="7592">
                  <c:v>1.349</c:v>
                </c:pt>
                <c:pt idx="7593">
                  <c:v>1.3480000000000001</c:v>
                </c:pt>
                <c:pt idx="7594">
                  <c:v>1.3480000000000001</c:v>
                </c:pt>
                <c:pt idx="7595">
                  <c:v>1.3480000000000001</c:v>
                </c:pt>
                <c:pt idx="7596">
                  <c:v>1.3480000000000001</c:v>
                </c:pt>
                <c:pt idx="7597">
                  <c:v>1.3480000000000001</c:v>
                </c:pt>
                <c:pt idx="7598">
                  <c:v>1.3480000000000001</c:v>
                </c:pt>
                <c:pt idx="7599">
                  <c:v>1.3480000000000001</c:v>
                </c:pt>
                <c:pt idx="7600">
                  <c:v>1.349</c:v>
                </c:pt>
                <c:pt idx="7601">
                  <c:v>1.3480000000000001</c:v>
                </c:pt>
                <c:pt idx="7602">
                  <c:v>1.3480000000000001</c:v>
                </c:pt>
                <c:pt idx="7603">
                  <c:v>1.3480000000000001</c:v>
                </c:pt>
                <c:pt idx="7604">
                  <c:v>1.3480000000000001</c:v>
                </c:pt>
                <c:pt idx="7605">
                  <c:v>1.3480000000000001</c:v>
                </c:pt>
                <c:pt idx="7606">
                  <c:v>1.349</c:v>
                </c:pt>
                <c:pt idx="7607">
                  <c:v>1.3480000000000001</c:v>
                </c:pt>
                <c:pt idx="7608">
                  <c:v>1.3480000000000001</c:v>
                </c:pt>
                <c:pt idx="7609">
                  <c:v>1.3480000000000001</c:v>
                </c:pt>
                <c:pt idx="7610">
                  <c:v>1.3480000000000001</c:v>
                </c:pt>
                <c:pt idx="7611">
                  <c:v>1.3480000000000001</c:v>
                </c:pt>
                <c:pt idx="7612">
                  <c:v>1.3480000000000001</c:v>
                </c:pt>
                <c:pt idx="7613">
                  <c:v>1.3480000000000001</c:v>
                </c:pt>
                <c:pt idx="7614">
                  <c:v>1.3480000000000001</c:v>
                </c:pt>
                <c:pt idx="7615">
                  <c:v>1.3480000000000001</c:v>
                </c:pt>
                <c:pt idx="7616">
                  <c:v>1.3480000000000001</c:v>
                </c:pt>
                <c:pt idx="7617">
                  <c:v>1.3480000000000001</c:v>
                </c:pt>
                <c:pt idx="7618">
                  <c:v>1.3480000000000001</c:v>
                </c:pt>
                <c:pt idx="7619">
                  <c:v>1.3480000000000001</c:v>
                </c:pt>
                <c:pt idx="7620">
                  <c:v>1.3480000000000001</c:v>
                </c:pt>
                <c:pt idx="7621">
                  <c:v>1.3480000000000001</c:v>
                </c:pt>
                <c:pt idx="7622">
                  <c:v>1.3480000000000001</c:v>
                </c:pt>
                <c:pt idx="7623">
                  <c:v>1.3480000000000001</c:v>
                </c:pt>
                <c:pt idx="7624">
                  <c:v>1.3480000000000001</c:v>
                </c:pt>
                <c:pt idx="7625">
                  <c:v>1.3480000000000001</c:v>
                </c:pt>
                <c:pt idx="7626">
                  <c:v>1.3480000000000001</c:v>
                </c:pt>
                <c:pt idx="7627">
                  <c:v>1.3480000000000001</c:v>
                </c:pt>
                <c:pt idx="7628">
                  <c:v>1.3480000000000001</c:v>
                </c:pt>
                <c:pt idx="7629">
                  <c:v>1.3480000000000001</c:v>
                </c:pt>
                <c:pt idx="7630">
                  <c:v>1.3480000000000001</c:v>
                </c:pt>
                <c:pt idx="7631">
                  <c:v>1.3480000000000001</c:v>
                </c:pt>
                <c:pt idx="7632">
                  <c:v>1.3480000000000001</c:v>
                </c:pt>
                <c:pt idx="7633">
                  <c:v>1.3480000000000001</c:v>
                </c:pt>
                <c:pt idx="7634">
                  <c:v>1.3480000000000001</c:v>
                </c:pt>
                <c:pt idx="7635">
                  <c:v>1.3480000000000001</c:v>
                </c:pt>
                <c:pt idx="7636">
                  <c:v>1.3480000000000001</c:v>
                </c:pt>
                <c:pt idx="7637">
                  <c:v>1.3480000000000001</c:v>
                </c:pt>
                <c:pt idx="7638">
                  <c:v>1.3480000000000001</c:v>
                </c:pt>
                <c:pt idx="7639">
                  <c:v>1.3480000000000001</c:v>
                </c:pt>
                <c:pt idx="7640">
                  <c:v>1.3480000000000001</c:v>
                </c:pt>
                <c:pt idx="7641">
                  <c:v>1.3480000000000001</c:v>
                </c:pt>
                <c:pt idx="7642">
                  <c:v>1.3480000000000001</c:v>
                </c:pt>
                <c:pt idx="7643">
                  <c:v>1.355</c:v>
                </c:pt>
                <c:pt idx="7644">
                  <c:v>1.379</c:v>
                </c:pt>
                <c:pt idx="7645">
                  <c:v>1.391</c:v>
                </c:pt>
                <c:pt idx="7646">
                  <c:v>1.4</c:v>
                </c:pt>
                <c:pt idx="7647">
                  <c:v>1.41</c:v>
                </c:pt>
                <c:pt idx="7648">
                  <c:v>1.4569999999999996</c:v>
                </c:pt>
              </c:numCache>
            </c:numRef>
          </c:xVal>
          <c:yVal>
            <c:numRef>
              <c:f>'041012'!$C$21:$C$9013</c:f>
              <c:numCache>
                <c:formatCode>General</c:formatCode>
                <c:ptCount val="8993"/>
                <c:pt idx="0">
                  <c:v>22.67</c:v>
                </c:pt>
                <c:pt idx="1">
                  <c:v>99.29</c:v>
                </c:pt>
                <c:pt idx="2">
                  <c:v>122.3</c:v>
                </c:pt>
                <c:pt idx="3">
                  <c:v>130.49</c:v>
                </c:pt>
                <c:pt idx="4">
                  <c:v>134.63999999999999</c:v>
                </c:pt>
                <c:pt idx="5">
                  <c:v>136.70999999999998</c:v>
                </c:pt>
                <c:pt idx="6">
                  <c:v>139.63</c:v>
                </c:pt>
                <c:pt idx="7">
                  <c:v>142.66999999999999</c:v>
                </c:pt>
                <c:pt idx="8">
                  <c:v>146.49</c:v>
                </c:pt>
                <c:pt idx="9">
                  <c:v>150.26999999999998</c:v>
                </c:pt>
                <c:pt idx="10">
                  <c:v>153.36000000000001</c:v>
                </c:pt>
                <c:pt idx="11">
                  <c:v>157.06</c:v>
                </c:pt>
                <c:pt idx="12">
                  <c:v>161.13999999999999</c:v>
                </c:pt>
                <c:pt idx="13">
                  <c:v>164.12</c:v>
                </c:pt>
                <c:pt idx="14">
                  <c:v>167.42000000000004</c:v>
                </c:pt>
                <c:pt idx="15">
                  <c:v>170.84</c:v>
                </c:pt>
                <c:pt idx="16">
                  <c:v>178.49</c:v>
                </c:pt>
                <c:pt idx="17">
                  <c:v>182.08</c:v>
                </c:pt>
                <c:pt idx="18">
                  <c:v>186.58</c:v>
                </c:pt>
                <c:pt idx="19">
                  <c:v>190.95000000000005</c:v>
                </c:pt>
                <c:pt idx="20">
                  <c:v>195.16</c:v>
                </c:pt>
                <c:pt idx="21">
                  <c:v>199.06</c:v>
                </c:pt>
                <c:pt idx="22">
                  <c:v>203.85000000000005</c:v>
                </c:pt>
                <c:pt idx="23">
                  <c:v>208.09</c:v>
                </c:pt>
                <c:pt idx="24">
                  <c:v>213.13</c:v>
                </c:pt>
                <c:pt idx="25">
                  <c:v>218.81</c:v>
                </c:pt>
                <c:pt idx="26">
                  <c:v>223.78</c:v>
                </c:pt>
                <c:pt idx="27">
                  <c:v>228.04</c:v>
                </c:pt>
                <c:pt idx="28">
                  <c:v>234.36</c:v>
                </c:pt>
                <c:pt idx="29">
                  <c:v>240.13</c:v>
                </c:pt>
                <c:pt idx="30">
                  <c:v>246.37</c:v>
                </c:pt>
                <c:pt idx="31">
                  <c:v>252.12</c:v>
                </c:pt>
                <c:pt idx="32">
                  <c:v>258.4799999999999</c:v>
                </c:pt>
                <c:pt idx="33">
                  <c:v>264.62</c:v>
                </c:pt>
                <c:pt idx="34">
                  <c:v>271.5</c:v>
                </c:pt>
                <c:pt idx="35">
                  <c:v>278.38</c:v>
                </c:pt>
                <c:pt idx="36">
                  <c:v>285.4899999999999</c:v>
                </c:pt>
                <c:pt idx="37">
                  <c:v>292.52</c:v>
                </c:pt>
                <c:pt idx="38">
                  <c:v>299.7</c:v>
                </c:pt>
                <c:pt idx="39">
                  <c:v>306.13</c:v>
                </c:pt>
                <c:pt idx="40">
                  <c:v>296.7</c:v>
                </c:pt>
                <c:pt idx="41">
                  <c:v>287.85000000000002</c:v>
                </c:pt>
                <c:pt idx="42">
                  <c:v>281.54000000000002</c:v>
                </c:pt>
                <c:pt idx="43">
                  <c:v>276.4899999999999</c:v>
                </c:pt>
                <c:pt idx="44">
                  <c:v>272.35000000000002</c:v>
                </c:pt>
                <c:pt idx="45">
                  <c:v>269.02</c:v>
                </c:pt>
                <c:pt idx="46">
                  <c:v>265.88</c:v>
                </c:pt>
                <c:pt idx="47">
                  <c:v>263.1400000000001</c:v>
                </c:pt>
                <c:pt idx="48">
                  <c:v>260.66000000000008</c:v>
                </c:pt>
                <c:pt idx="49">
                  <c:v>258.42999999999989</c:v>
                </c:pt>
                <c:pt idx="50">
                  <c:v>256.31</c:v>
                </c:pt>
                <c:pt idx="51">
                  <c:v>254.45000000000005</c:v>
                </c:pt>
                <c:pt idx="52">
                  <c:v>252.64</c:v>
                </c:pt>
                <c:pt idx="53">
                  <c:v>251.13</c:v>
                </c:pt>
                <c:pt idx="54">
                  <c:v>249.48000000000005</c:v>
                </c:pt>
                <c:pt idx="55">
                  <c:v>248.1</c:v>
                </c:pt>
                <c:pt idx="56">
                  <c:v>246.84</c:v>
                </c:pt>
                <c:pt idx="57">
                  <c:v>245.7</c:v>
                </c:pt>
                <c:pt idx="58">
                  <c:v>244.54</c:v>
                </c:pt>
                <c:pt idx="59">
                  <c:v>243.43</c:v>
                </c:pt>
                <c:pt idx="60">
                  <c:v>242.35000000000005</c:v>
                </c:pt>
                <c:pt idx="61">
                  <c:v>241.35000000000005</c:v>
                </c:pt>
                <c:pt idx="62">
                  <c:v>240.44</c:v>
                </c:pt>
                <c:pt idx="63">
                  <c:v>239.46</c:v>
                </c:pt>
                <c:pt idx="64">
                  <c:v>238.67</c:v>
                </c:pt>
                <c:pt idx="65">
                  <c:v>237.63</c:v>
                </c:pt>
                <c:pt idx="66">
                  <c:v>237</c:v>
                </c:pt>
                <c:pt idx="67">
                  <c:v>236.17</c:v>
                </c:pt>
                <c:pt idx="68">
                  <c:v>235.35000000000005</c:v>
                </c:pt>
                <c:pt idx="69">
                  <c:v>234.8</c:v>
                </c:pt>
                <c:pt idx="70">
                  <c:v>234.04</c:v>
                </c:pt>
                <c:pt idx="71">
                  <c:v>233.32000000000005</c:v>
                </c:pt>
                <c:pt idx="72">
                  <c:v>233.04</c:v>
                </c:pt>
                <c:pt idx="73">
                  <c:v>232.26999999999998</c:v>
                </c:pt>
                <c:pt idx="74">
                  <c:v>231.73999999999998</c:v>
                </c:pt>
                <c:pt idx="75">
                  <c:v>230.92000000000004</c:v>
                </c:pt>
                <c:pt idx="76">
                  <c:v>230.29</c:v>
                </c:pt>
                <c:pt idx="77">
                  <c:v>229.67</c:v>
                </c:pt>
                <c:pt idx="78">
                  <c:v>229.16</c:v>
                </c:pt>
                <c:pt idx="79">
                  <c:v>228.73</c:v>
                </c:pt>
                <c:pt idx="80">
                  <c:v>228.26999999999998</c:v>
                </c:pt>
                <c:pt idx="81">
                  <c:v>227.76999999999998</c:v>
                </c:pt>
                <c:pt idx="82">
                  <c:v>227.2</c:v>
                </c:pt>
                <c:pt idx="83">
                  <c:v>226.57</c:v>
                </c:pt>
                <c:pt idx="84">
                  <c:v>226.20999999999998</c:v>
                </c:pt>
                <c:pt idx="85">
                  <c:v>225.8</c:v>
                </c:pt>
                <c:pt idx="86">
                  <c:v>225.22</c:v>
                </c:pt>
                <c:pt idx="87">
                  <c:v>225.16</c:v>
                </c:pt>
                <c:pt idx="88">
                  <c:v>224.52</c:v>
                </c:pt>
                <c:pt idx="89">
                  <c:v>224.09</c:v>
                </c:pt>
                <c:pt idx="90">
                  <c:v>223.49</c:v>
                </c:pt>
                <c:pt idx="91">
                  <c:v>223.06</c:v>
                </c:pt>
                <c:pt idx="92">
                  <c:v>223.09</c:v>
                </c:pt>
                <c:pt idx="93">
                  <c:v>222.56</c:v>
                </c:pt>
                <c:pt idx="94">
                  <c:v>222.04</c:v>
                </c:pt>
                <c:pt idx="95">
                  <c:v>221.94</c:v>
                </c:pt>
                <c:pt idx="96">
                  <c:v>221.39000000000001</c:v>
                </c:pt>
                <c:pt idx="97">
                  <c:v>221.05</c:v>
                </c:pt>
                <c:pt idx="98">
                  <c:v>220.75</c:v>
                </c:pt>
                <c:pt idx="99">
                  <c:v>220.32000000000005</c:v>
                </c:pt>
                <c:pt idx="100">
                  <c:v>220.19</c:v>
                </c:pt>
                <c:pt idx="101">
                  <c:v>219.85000000000005</c:v>
                </c:pt>
                <c:pt idx="102">
                  <c:v>219.34</c:v>
                </c:pt>
                <c:pt idx="103">
                  <c:v>219.23999999999998</c:v>
                </c:pt>
                <c:pt idx="104">
                  <c:v>218.91</c:v>
                </c:pt>
                <c:pt idx="105">
                  <c:v>218.51</c:v>
                </c:pt>
                <c:pt idx="106">
                  <c:v>218.25</c:v>
                </c:pt>
                <c:pt idx="107">
                  <c:v>217.92000000000004</c:v>
                </c:pt>
                <c:pt idx="108">
                  <c:v>217.63</c:v>
                </c:pt>
                <c:pt idx="109">
                  <c:v>217.43</c:v>
                </c:pt>
                <c:pt idx="110">
                  <c:v>217.15</c:v>
                </c:pt>
                <c:pt idx="111">
                  <c:v>216.92000000000004</c:v>
                </c:pt>
                <c:pt idx="112">
                  <c:v>216.43</c:v>
                </c:pt>
                <c:pt idx="113">
                  <c:v>216.17</c:v>
                </c:pt>
                <c:pt idx="114">
                  <c:v>216.20999999999998</c:v>
                </c:pt>
                <c:pt idx="115">
                  <c:v>215.88000000000005</c:v>
                </c:pt>
                <c:pt idx="116">
                  <c:v>215.53</c:v>
                </c:pt>
                <c:pt idx="117">
                  <c:v>215.2</c:v>
                </c:pt>
                <c:pt idx="118">
                  <c:v>214.9</c:v>
                </c:pt>
                <c:pt idx="119">
                  <c:v>214.57</c:v>
                </c:pt>
                <c:pt idx="120">
                  <c:v>214.46</c:v>
                </c:pt>
                <c:pt idx="121">
                  <c:v>214.22</c:v>
                </c:pt>
                <c:pt idx="122">
                  <c:v>214.06</c:v>
                </c:pt>
                <c:pt idx="123">
                  <c:v>213.78</c:v>
                </c:pt>
                <c:pt idx="124">
                  <c:v>213.57</c:v>
                </c:pt>
                <c:pt idx="125">
                  <c:v>213.43</c:v>
                </c:pt>
                <c:pt idx="126">
                  <c:v>213.18</c:v>
                </c:pt>
                <c:pt idx="127">
                  <c:v>212.84</c:v>
                </c:pt>
                <c:pt idx="128">
                  <c:v>212.81</c:v>
                </c:pt>
                <c:pt idx="129">
                  <c:v>212.54</c:v>
                </c:pt>
                <c:pt idx="130">
                  <c:v>212.32000000000005</c:v>
                </c:pt>
                <c:pt idx="131">
                  <c:v>211.96</c:v>
                </c:pt>
                <c:pt idx="132">
                  <c:v>211.64</c:v>
                </c:pt>
                <c:pt idx="133">
                  <c:v>211.51</c:v>
                </c:pt>
                <c:pt idx="134">
                  <c:v>211.48000000000005</c:v>
                </c:pt>
                <c:pt idx="135">
                  <c:v>211.14</c:v>
                </c:pt>
                <c:pt idx="136">
                  <c:v>211</c:v>
                </c:pt>
                <c:pt idx="137">
                  <c:v>210.84</c:v>
                </c:pt>
                <c:pt idx="138">
                  <c:v>210.59</c:v>
                </c:pt>
                <c:pt idx="139">
                  <c:v>210.62</c:v>
                </c:pt>
                <c:pt idx="140">
                  <c:v>210.2</c:v>
                </c:pt>
                <c:pt idx="141">
                  <c:v>210.07</c:v>
                </c:pt>
                <c:pt idx="142">
                  <c:v>209.97</c:v>
                </c:pt>
                <c:pt idx="143">
                  <c:v>209.82000000000005</c:v>
                </c:pt>
                <c:pt idx="144">
                  <c:v>209.70999999999998</c:v>
                </c:pt>
                <c:pt idx="145">
                  <c:v>209.39000000000001</c:v>
                </c:pt>
                <c:pt idx="146">
                  <c:v>209.20999999999998</c:v>
                </c:pt>
                <c:pt idx="147">
                  <c:v>209.13</c:v>
                </c:pt>
                <c:pt idx="148">
                  <c:v>208.81</c:v>
                </c:pt>
                <c:pt idx="149">
                  <c:v>208.67</c:v>
                </c:pt>
                <c:pt idx="150">
                  <c:v>208.51</c:v>
                </c:pt>
                <c:pt idx="151">
                  <c:v>208.33</c:v>
                </c:pt>
                <c:pt idx="152">
                  <c:v>208.07</c:v>
                </c:pt>
                <c:pt idx="153">
                  <c:v>207.94</c:v>
                </c:pt>
                <c:pt idx="154">
                  <c:v>207.86</c:v>
                </c:pt>
                <c:pt idx="155">
                  <c:v>207.59</c:v>
                </c:pt>
                <c:pt idx="156">
                  <c:v>207.39000000000001</c:v>
                </c:pt>
                <c:pt idx="157">
                  <c:v>207.36</c:v>
                </c:pt>
                <c:pt idx="158">
                  <c:v>207.04</c:v>
                </c:pt>
                <c:pt idx="159">
                  <c:v>206.85000000000005</c:v>
                </c:pt>
                <c:pt idx="160">
                  <c:v>206.76999999999998</c:v>
                </c:pt>
                <c:pt idx="161">
                  <c:v>206.52</c:v>
                </c:pt>
                <c:pt idx="162">
                  <c:v>206.5</c:v>
                </c:pt>
                <c:pt idx="163">
                  <c:v>206.33</c:v>
                </c:pt>
                <c:pt idx="164">
                  <c:v>206.2</c:v>
                </c:pt>
                <c:pt idx="165">
                  <c:v>206.01</c:v>
                </c:pt>
                <c:pt idx="166">
                  <c:v>205.72</c:v>
                </c:pt>
                <c:pt idx="167">
                  <c:v>205.62</c:v>
                </c:pt>
                <c:pt idx="168">
                  <c:v>205.56</c:v>
                </c:pt>
                <c:pt idx="169">
                  <c:v>205.34</c:v>
                </c:pt>
                <c:pt idx="170">
                  <c:v>205.2</c:v>
                </c:pt>
                <c:pt idx="171">
                  <c:v>205.10999999999999</c:v>
                </c:pt>
                <c:pt idx="172">
                  <c:v>204.92000000000004</c:v>
                </c:pt>
                <c:pt idx="173">
                  <c:v>204.76</c:v>
                </c:pt>
                <c:pt idx="174">
                  <c:v>204.56</c:v>
                </c:pt>
                <c:pt idx="175">
                  <c:v>204.48000000000005</c:v>
                </c:pt>
                <c:pt idx="176">
                  <c:v>204.42000000000004</c:v>
                </c:pt>
                <c:pt idx="177">
                  <c:v>204.25</c:v>
                </c:pt>
                <c:pt idx="178">
                  <c:v>204.23999999999998</c:v>
                </c:pt>
                <c:pt idx="179">
                  <c:v>203.99</c:v>
                </c:pt>
                <c:pt idx="180">
                  <c:v>203.97</c:v>
                </c:pt>
                <c:pt idx="181">
                  <c:v>203.86</c:v>
                </c:pt>
                <c:pt idx="182">
                  <c:v>203.59</c:v>
                </c:pt>
                <c:pt idx="183">
                  <c:v>203.6</c:v>
                </c:pt>
                <c:pt idx="184">
                  <c:v>203.49</c:v>
                </c:pt>
                <c:pt idx="185">
                  <c:v>203.22</c:v>
                </c:pt>
                <c:pt idx="186">
                  <c:v>203.13</c:v>
                </c:pt>
                <c:pt idx="187">
                  <c:v>202.86</c:v>
                </c:pt>
                <c:pt idx="188">
                  <c:v>202.86</c:v>
                </c:pt>
                <c:pt idx="189">
                  <c:v>202.81</c:v>
                </c:pt>
                <c:pt idx="190">
                  <c:v>202.7</c:v>
                </c:pt>
                <c:pt idx="191">
                  <c:v>202.52</c:v>
                </c:pt>
                <c:pt idx="192">
                  <c:v>202.34</c:v>
                </c:pt>
                <c:pt idx="193">
                  <c:v>202.29</c:v>
                </c:pt>
                <c:pt idx="194">
                  <c:v>202.14</c:v>
                </c:pt>
                <c:pt idx="195">
                  <c:v>201.91</c:v>
                </c:pt>
                <c:pt idx="196">
                  <c:v>201.92000000000004</c:v>
                </c:pt>
                <c:pt idx="197">
                  <c:v>201.76</c:v>
                </c:pt>
                <c:pt idx="198">
                  <c:v>201.76999999999998</c:v>
                </c:pt>
                <c:pt idx="199">
                  <c:v>201.67</c:v>
                </c:pt>
                <c:pt idx="200">
                  <c:v>201.44</c:v>
                </c:pt>
                <c:pt idx="201">
                  <c:v>201.28</c:v>
                </c:pt>
                <c:pt idx="202">
                  <c:v>201.18</c:v>
                </c:pt>
                <c:pt idx="203">
                  <c:v>201.07</c:v>
                </c:pt>
                <c:pt idx="204">
                  <c:v>200.91</c:v>
                </c:pt>
                <c:pt idx="205">
                  <c:v>200.86</c:v>
                </c:pt>
                <c:pt idx="206">
                  <c:v>200.67</c:v>
                </c:pt>
                <c:pt idx="207">
                  <c:v>200.66</c:v>
                </c:pt>
                <c:pt idx="208">
                  <c:v>200.54</c:v>
                </c:pt>
                <c:pt idx="209">
                  <c:v>200.36</c:v>
                </c:pt>
                <c:pt idx="210">
                  <c:v>200.38000000000005</c:v>
                </c:pt>
                <c:pt idx="211">
                  <c:v>200.34</c:v>
                </c:pt>
                <c:pt idx="212">
                  <c:v>200.25</c:v>
                </c:pt>
                <c:pt idx="213">
                  <c:v>199.96</c:v>
                </c:pt>
                <c:pt idx="214">
                  <c:v>199.91</c:v>
                </c:pt>
                <c:pt idx="215">
                  <c:v>199.76999999999998</c:v>
                </c:pt>
                <c:pt idx="216">
                  <c:v>199.67</c:v>
                </c:pt>
                <c:pt idx="217">
                  <c:v>199.67</c:v>
                </c:pt>
                <c:pt idx="218">
                  <c:v>199.54</c:v>
                </c:pt>
                <c:pt idx="219">
                  <c:v>199.44</c:v>
                </c:pt>
                <c:pt idx="220">
                  <c:v>199.48000000000005</c:v>
                </c:pt>
                <c:pt idx="221">
                  <c:v>199.22</c:v>
                </c:pt>
                <c:pt idx="222">
                  <c:v>198.97</c:v>
                </c:pt>
                <c:pt idx="223">
                  <c:v>198.88000000000005</c:v>
                </c:pt>
                <c:pt idx="224">
                  <c:v>198.9</c:v>
                </c:pt>
                <c:pt idx="225">
                  <c:v>198.72</c:v>
                </c:pt>
                <c:pt idx="226">
                  <c:v>198.68</c:v>
                </c:pt>
                <c:pt idx="227">
                  <c:v>198.54</c:v>
                </c:pt>
                <c:pt idx="228">
                  <c:v>198.52</c:v>
                </c:pt>
                <c:pt idx="229">
                  <c:v>198.4</c:v>
                </c:pt>
                <c:pt idx="230">
                  <c:v>198.36</c:v>
                </c:pt>
                <c:pt idx="231">
                  <c:v>198.29</c:v>
                </c:pt>
                <c:pt idx="232">
                  <c:v>198.16</c:v>
                </c:pt>
                <c:pt idx="233">
                  <c:v>197.93</c:v>
                </c:pt>
                <c:pt idx="234">
                  <c:v>197.89000000000001</c:v>
                </c:pt>
                <c:pt idx="235">
                  <c:v>197.84</c:v>
                </c:pt>
                <c:pt idx="236">
                  <c:v>197.70999999999998</c:v>
                </c:pt>
                <c:pt idx="237">
                  <c:v>197.72</c:v>
                </c:pt>
                <c:pt idx="238">
                  <c:v>197.70999999999998</c:v>
                </c:pt>
                <c:pt idx="239">
                  <c:v>197.66</c:v>
                </c:pt>
                <c:pt idx="240">
                  <c:v>197.51</c:v>
                </c:pt>
                <c:pt idx="241">
                  <c:v>197.45000000000005</c:v>
                </c:pt>
                <c:pt idx="242">
                  <c:v>197.35000000000005</c:v>
                </c:pt>
                <c:pt idx="243">
                  <c:v>197.38000000000005</c:v>
                </c:pt>
                <c:pt idx="244">
                  <c:v>197.03</c:v>
                </c:pt>
                <c:pt idx="245">
                  <c:v>197</c:v>
                </c:pt>
                <c:pt idx="246">
                  <c:v>196.95000000000005</c:v>
                </c:pt>
                <c:pt idx="247">
                  <c:v>196.88000000000005</c:v>
                </c:pt>
                <c:pt idx="248">
                  <c:v>196.84</c:v>
                </c:pt>
                <c:pt idx="249">
                  <c:v>196.69</c:v>
                </c:pt>
                <c:pt idx="250">
                  <c:v>196.57</c:v>
                </c:pt>
                <c:pt idx="251">
                  <c:v>196.45000000000005</c:v>
                </c:pt>
                <c:pt idx="252">
                  <c:v>196.34</c:v>
                </c:pt>
                <c:pt idx="253">
                  <c:v>196.31</c:v>
                </c:pt>
                <c:pt idx="254">
                  <c:v>196.20999999999998</c:v>
                </c:pt>
                <c:pt idx="255">
                  <c:v>196.08</c:v>
                </c:pt>
                <c:pt idx="256">
                  <c:v>196.1</c:v>
                </c:pt>
                <c:pt idx="257">
                  <c:v>195.86</c:v>
                </c:pt>
                <c:pt idx="258">
                  <c:v>195.87</c:v>
                </c:pt>
                <c:pt idx="259">
                  <c:v>195.8</c:v>
                </c:pt>
                <c:pt idx="260">
                  <c:v>195.70999999999998</c:v>
                </c:pt>
                <c:pt idx="261">
                  <c:v>195.60999999999999</c:v>
                </c:pt>
                <c:pt idx="262">
                  <c:v>195.60999999999999</c:v>
                </c:pt>
                <c:pt idx="263">
                  <c:v>195.41</c:v>
                </c:pt>
                <c:pt idx="264">
                  <c:v>195.49</c:v>
                </c:pt>
                <c:pt idx="265">
                  <c:v>195.2</c:v>
                </c:pt>
                <c:pt idx="266">
                  <c:v>195.29</c:v>
                </c:pt>
                <c:pt idx="267">
                  <c:v>195.29</c:v>
                </c:pt>
                <c:pt idx="268">
                  <c:v>195.17</c:v>
                </c:pt>
                <c:pt idx="269">
                  <c:v>195.06</c:v>
                </c:pt>
                <c:pt idx="270">
                  <c:v>194.99</c:v>
                </c:pt>
                <c:pt idx="271">
                  <c:v>194.87</c:v>
                </c:pt>
                <c:pt idx="272">
                  <c:v>194.83</c:v>
                </c:pt>
                <c:pt idx="273">
                  <c:v>188.23</c:v>
                </c:pt>
                <c:pt idx="274">
                  <c:v>188.26999999999998</c:v>
                </c:pt>
                <c:pt idx="275">
                  <c:v>188.14</c:v>
                </c:pt>
                <c:pt idx="276">
                  <c:v>188.09</c:v>
                </c:pt>
                <c:pt idx="277">
                  <c:v>187.96</c:v>
                </c:pt>
                <c:pt idx="278">
                  <c:v>188.05</c:v>
                </c:pt>
                <c:pt idx="279">
                  <c:v>187.88000000000005</c:v>
                </c:pt>
                <c:pt idx="280">
                  <c:v>187.86</c:v>
                </c:pt>
                <c:pt idx="281">
                  <c:v>185.39000000000001</c:v>
                </c:pt>
                <c:pt idx="282">
                  <c:v>182.73999999999998</c:v>
                </c:pt>
                <c:pt idx="283">
                  <c:v>182.66</c:v>
                </c:pt>
                <c:pt idx="284">
                  <c:v>182.75</c:v>
                </c:pt>
                <c:pt idx="285">
                  <c:v>182.6</c:v>
                </c:pt>
                <c:pt idx="286">
                  <c:v>182.69</c:v>
                </c:pt>
                <c:pt idx="287">
                  <c:v>182.56</c:v>
                </c:pt>
                <c:pt idx="288">
                  <c:v>182.75</c:v>
                </c:pt>
                <c:pt idx="289">
                  <c:v>182.62</c:v>
                </c:pt>
                <c:pt idx="290">
                  <c:v>182.67</c:v>
                </c:pt>
                <c:pt idx="291">
                  <c:v>182.64</c:v>
                </c:pt>
                <c:pt idx="292">
                  <c:v>182.52</c:v>
                </c:pt>
                <c:pt idx="293">
                  <c:v>182.45000000000005</c:v>
                </c:pt>
                <c:pt idx="294">
                  <c:v>182.42000000000004</c:v>
                </c:pt>
                <c:pt idx="295">
                  <c:v>182.4</c:v>
                </c:pt>
                <c:pt idx="296">
                  <c:v>182.26999999999998</c:v>
                </c:pt>
                <c:pt idx="297">
                  <c:v>182.45000000000005</c:v>
                </c:pt>
                <c:pt idx="298">
                  <c:v>182.3</c:v>
                </c:pt>
                <c:pt idx="299">
                  <c:v>182.29</c:v>
                </c:pt>
                <c:pt idx="300">
                  <c:v>182.26999999999998</c:v>
                </c:pt>
                <c:pt idx="301">
                  <c:v>182.19</c:v>
                </c:pt>
                <c:pt idx="302">
                  <c:v>182.20999999999998</c:v>
                </c:pt>
                <c:pt idx="303">
                  <c:v>182.03</c:v>
                </c:pt>
                <c:pt idx="304">
                  <c:v>182.12</c:v>
                </c:pt>
                <c:pt idx="305">
                  <c:v>181.86</c:v>
                </c:pt>
                <c:pt idx="306">
                  <c:v>182.01</c:v>
                </c:pt>
                <c:pt idx="307">
                  <c:v>181.9</c:v>
                </c:pt>
                <c:pt idx="308">
                  <c:v>181.91</c:v>
                </c:pt>
                <c:pt idx="309">
                  <c:v>182.10999999999999</c:v>
                </c:pt>
                <c:pt idx="310">
                  <c:v>181.9</c:v>
                </c:pt>
                <c:pt idx="311">
                  <c:v>181.81</c:v>
                </c:pt>
                <c:pt idx="312">
                  <c:v>181.81</c:v>
                </c:pt>
                <c:pt idx="313">
                  <c:v>181.78</c:v>
                </c:pt>
                <c:pt idx="314">
                  <c:v>181.76</c:v>
                </c:pt>
                <c:pt idx="315">
                  <c:v>181.76999999999998</c:v>
                </c:pt>
                <c:pt idx="316">
                  <c:v>181.58</c:v>
                </c:pt>
                <c:pt idx="317">
                  <c:v>181.47</c:v>
                </c:pt>
                <c:pt idx="318">
                  <c:v>181.65</c:v>
                </c:pt>
                <c:pt idx="319">
                  <c:v>181.59</c:v>
                </c:pt>
                <c:pt idx="320">
                  <c:v>181.57</c:v>
                </c:pt>
                <c:pt idx="321">
                  <c:v>181.52</c:v>
                </c:pt>
                <c:pt idx="322">
                  <c:v>181.47</c:v>
                </c:pt>
                <c:pt idx="323">
                  <c:v>181.44</c:v>
                </c:pt>
                <c:pt idx="324">
                  <c:v>181.5</c:v>
                </c:pt>
                <c:pt idx="325">
                  <c:v>181.55</c:v>
                </c:pt>
                <c:pt idx="326">
                  <c:v>181.46</c:v>
                </c:pt>
                <c:pt idx="327">
                  <c:v>181.45000000000005</c:v>
                </c:pt>
                <c:pt idx="328">
                  <c:v>181.34</c:v>
                </c:pt>
                <c:pt idx="329">
                  <c:v>181.33</c:v>
                </c:pt>
                <c:pt idx="330">
                  <c:v>181.36</c:v>
                </c:pt>
                <c:pt idx="331">
                  <c:v>181.36</c:v>
                </c:pt>
                <c:pt idx="332">
                  <c:v>181.26</c:v>
                </c:pt>
                <c:pt idx="333">
                  <c:v>181.31</c:v>
                </c:pt>
                <c:pt idx="334">
                  <c:v>181.23</c:v>
                </c:pt>
                <c:pt idx="335">
                  <c:v>181.13</c:v>
                </c:pt>
                <c:pt idx="336">
                  <c:v>181.08</c:v>
                </c:pt>
                <c:pt idx="337">
                  <c:v>181.08</c:v>
                </c:pt>
                <c:pt idx="338">
                  <c:v>180.98000000000005</c:v>
                </c:pt>
                <c:pt idx="339">
                  <c:v>181.05</c:v>
                </c:pt>
                <c:pt idx="340">
                  <c:v>180.97</c:v>
                </c:pt>
                <c:pt idx="341">
                  <c:v>180.97</c:v>
                </c:pt>
                <c:pt idx="342">
                  <c:v>180.89000000000001</c:v>
                </c:pt>
                <c:pt idx="343">
                  <c:v>180.89000000000001</c:v>
                </c:pt>
                <c:pt idx="344">
                  <c:v>180.89000000000001</c:v>
                </c:pt>
                <c:pt idx="345">
                  <c:v>180.81</c:v>
                </c:pt>
                <c:pt idx="346">
                  <c:v>180.70999999999998</c:v>
                </c:pt>
                <c:pt idx="347">
                  <c:v>180.62</c:v>
                </c:pt>
                <c:pt idx="348">
                  <c:v>180.75</c:v>
                </c:pt>
                <c:pt idx="349">
                  <c:v>180.59</c:v>
                </c:pt>
                <c:pt idx="350">
                  <c:v>180.79</c:v>
                </c:pt>
                <c:pt idx="351">
                  <c:v>180.87</c:v>
                </c:pt>
                <c:pt idx="352">
                  <c:v>180.79</c:v>
                </c:pt>
                <c:pt idx="353">
                  <c:v>180.54</c:v>
                </c:pt>
                <c:pt idx="354">
                  <c:v>180.43</c:v>
                </c:pt>
                <c:pt idx="355">
                  <c:v>180.52</c:v>
                </c:pt>
                <c:pt idx="356">
                  <c:v>180.5</c:v>
                </c:pt>
                <c:pt idx="357">
                  <c:v>179.23</c:v>
                </c:pt>
                <c:pt idx="358">
                  <c:v>177.68</c:v>
                </c:pt>
                <c:pt idx="359">
                  <c:v>177.41</c:v>
                </c:pt>
                <c:pt idx="360">
                  <c:v>177.5</c:v>
                </c:pt>
                <c:pt idx="361">
                  <c:v>177.3</c:v>
                </c:pt>
                <c:pt idx="362">
                  <c:v>177.44</c:v>
                </c:pt>
                <c:pt idx="363">
                  <c:v>177.34</c:v>
                </c:pt>
                <c:pt idx="364">
                  <c:v>177.3</c:v>
                </c:pt>
                <c:pt idx="365">
                  <c:v>177.26</c:v>
                </c:pt>
                <c:pt idx="366">
                  <c:v>177.3</c:v>
                </c:pt>
                <c:pt idx="367">
                  <c:v>177.34</c:v>
                </c:pt>
                <c:pt idx="368">
                  <c:v>177.29</c:v>
                </c:pt>
                <c:pt idx="369">
                  <c:v>177.17</c:v>
                </c:pt>
                <c:pt idx="370">
                  <c:v>177.17</c:v>
                </c:pt>
                <c:pt idx="371">
                  <c:v>177.10999999999999</c:v>
                </c:pt>
                <c:pt idx="372">
                  <c:v>177.04</c:v>
                </c:pt>
                <c:pt idx="373">
                  <c:v>177.07</c:v>
                </c:pt>
                <c:pt idx="374">
                  <c:v>177.03</c:v>
                </c:pt>
                <c:pt idx="375">
                  <c:v>177.13</c:v>
                </c:pt>
                <c:pt idx="376">
                  <c:v>177.23999999999998</c:v>
                </c:pt>
                <c:pt idx="377">
                  <c:v>177.05</c:v>
                </c:pt>
                <c:pt idx="378">
                  <c:v>177.14</c:v>
                </c:pt>
                <c:pt idx="379">
                  <c:v>177.08</c:v>
                </c:pt>
                <c:pt idx="380">
                  <c:v>177.05</c:v>
                </c:pt>
                <c:pt idx="381">
                  <c:v>177.1</c:v>
                </c:pt>
                <c:pt idx="382">
                  <c:v>177.08</c:v>
                </c:pt>
                <c:pt idx="383">
                  <c:v>176.95000000000005</c:v>
                </c:pt>
                <c:pt idx="384">
                  <c:v>176.99</c:v>
                </c:pt>
                <c:pt idx="385">
                  <c:v>176.86</c:v>
                </c:pt>
                <c:pt idx="386">
                  <c:v>176.97</c:v>
                </c:pt>
                <c:pt idx="387">
                  <c:v>176.85000000000005</c:v>
                </c:pt>
                <c:pt idx="388">
                  <c:v>177.02</c:v>
                </c:pt>
                <c:pt idx="389">
                  <c:v>177.05</c:v>
                </c:pt>
                <c:pt idx="390">
                  <c:v>177</c:v>
                </c:pt>
                <c:pt idx="391">
                  <c:v>176.92000000000004</c:v>
                </c:pt>
                <c:pt idx="392">
                  <c:v>176.76999999999998</c:v>
                </c:pt>
                <c:pt idx="393">
                  <c:v>176.76</c:v>
                </c:pt>
                <c:pt idx="394">
                  <c:v>176.73</c:v>
                </c:pt>
                <c:pt idx="395">
                  <c:v>176.70999999999998</c:v>
                </c:pt>
                <c:pt idx="396">
                  <c:v>176.82000000000005</c:v>
                </c:pt>
                <c:pt idx="397">
                  <c:v>176.85000000000005</c:v>
                </c:pt>
                <c:pt idx="398">
                  <c:v>176.72</c:v>
                </c:pt>
                <c:pt idx="399">
                  <c:v>176.85000000000005</c:v>
                </c:pt>
                <c:pt idx="400">
                  <c:v>176.70999999999998</c:v>
                </c:pt>
                <c:pt idx="401">
                  <c:v>176.72</c:v>
                </c:pt>
                <c:pt idx="402">
                  <c:v>176.57</c:v>
                </c:pt>
                <c:pt idx="403">
                  <c:v>176.5</c:v>
                </c:pt>
                <c:pt idx="404">
                  <c:v>176.44</c:v>
                </c:pt>
                <c:pt idx="405">
                  <c:v>176.55</c:v>
                </c:pt>
                <c:pt idx="406">
                  <c:v>176.51</c:v>
                </c:pt>
                <c:pt idx="407">
                  <c:v>176.4</c:v>
                </c:pt>
                <c:pt idx="408">
                  <c:v>176.47</c:v>
                </c:pt>
                <c:pt idx="409">
                  <c:v>176.43</c:v>
                </c:pt>
                <c:pt idx="410">
                  <c:v>176.56</c:v>
                </c:pt>
                <c:pt idx="411">
                  <c:v>176.41</c:v>
                </c:pt>
                <c:pt idx="412">
                  <c:v>176.47</c:v>
                </c:pt>
                <c:pt idx="413">
                  <c:v>176.26</c:v>
                </c:pt>
                <c:pt idx="414">
                  <c:v>176.20999999999998</c:v>
                </c:pt>
                <c:pt idx="415">
                  <c:v>176.3</c:v>
                </c:pt>
                <c:pt idx="416">
                  <c:v>176.22</c:v>
                </c:pt>
                <c:pt idx="417">
                  <c:v>176.32000000000005</c:v>
                </c:pt>
                <c:pt idx="418">
                  <c:v>176.23</c:v>
                </c:pt>
                <c:pt idx="419">
                  <c:v>176.23999999999998</c:v>
                </c:pt>
                <c:pt idx="420">
                  <c:v>179.99</c:v>
                </c:pt>
                <c:pt idx="421">
                  <c:v>252.32000000000005</c:v>
                </c:pt>
                <c:pt idx="422">
                  <c:v>325.41000000000003</c:v>
                </c:pt>
                <c:pt idx="423">
                  <c:v>372.13</c:v>
                </c:pt>
                <c:pt idx="424">
                  <c:v>380.92999999999989</c:v>
                </c:pt>
                <c:pt idx="425">
                  <c:v>388.85</c:v>
                </c:pt>
                <c:pt idx="426">
                  <c:v>396.12</c:v>
                </c:pt>
                <c:pt idx="427">
                  <c:v>404.1</c:v>
                </c:pt>
                <c:pt idx="428">
                  <c:v>412.08</c:v>
                </c:pt>
                <c:pt idx="429">
                  <c:v>420.26</c:v>
                </c:pt>
                <c:pt idx="430">
                  <c:v>428.51</c:v>
                </c:pt>
                <c:pt idx="431">
                  <c:v>436.12</c:v>
                </c:pt>
                <c:pt idx="432">
                  <c:v>444.38</c:v>
                </c:pt>
                <c:pt idx="433">
                  <c:v>452.63</c:v>
                </c:pt>
                <c:pt idx="434">
                  <c:v>460.45</c:v>
                </c:pt>
                <c:pt idx="435">
                  <c:v>467.68</c:v>
                </c:pt>
                <c:pt idx="436">
                  <c:v>475.6400000000001</c:v>
                </c:pt>
                <c:pt idx="437">
                  <c:v>482.9899999999999</c:v>
                </c:pt>
                <c:pt idx="438">
                  <c:v>490.46999999999991</c:v>
                </c:pt>
                <c:pt idx="439">
                  <c:v>481.5</c:v>
                </c:pt>
                <c:pt idx="440">
                  <c:v>473.87</c:v>
                </c:pt>
                <c:pt idx="441">
                  <c:v>468.2</c:v>
                </c:pt>
                <c:pt idx="442">
                  <c:v>463.4799999999999</c:v>
                </c:pt>
                <c:pt idx="443">
                  <c:v>459.58</c:v>
                </c:pt>
                <c:pt idx="444">
                  <c:v>456.17</c:v>
                </c:pt>
                <c:pt idx="445">
                  <c:v>453.16</c:v>
                </c:pt>
                <c:pt idx="446">
                  <c:v>450.56</c:v>
                </c:pt>
                <c:pt idx="447">
                  <c:v>448</c:v>
                </c:pt>
                <c:pt idx="448">
                  <c:v>445.84000000000009</c:v>
                </c:pt>
                <c:pt idx="449">
                  <c:v>443.71</c:v>
                </c:pt>
                <c:pt idx="450">
                  <c:v>441.71</c:v>
                </c:pt>
                <c:pt idx="451">
                  <c:v>440</c:v>
                </c:pt>
                <c:pt idx="452">
                  <c:v>438.35</c:v>
                </c:pt>
                <c:pt idx="453">
                  <c:v>436.59</c:v>
                </c:pt>
                <c:pt idx="454">
                  <c:v>435.09</c:v>
                </c:pt>
                <c:pt idx="455">
                  <c:v>433.58</c:v>
                </c:pt>
                <c:pt idx="456">
                  <c:v>432.28999999999991</c:v>
                </c:pt>
                <c:pt idx="457">
                  <c:v>431.07</c:v>
                </c:pt>
                <c:pt idx="458">
                  <c:v>429.77</c:v>
                </c:pt>
                <c:pt idx="459">
                  <c:v>428.55</c:v>
                </c:pt>
                <c:pt idx="460">
                  <c:v>427.28999999999991</c:v>
                </c:pt>
                <c:pt idx="461">
                  <c:v>426.21</c:v>
                </c:pt>
                <c:pt idx="462">
                  <c:v>425.28999999999991</c:v>
                </c:pt>
                <c:pt idx="463">
                  <c:v>424.31</c:v>
                </c:pt>
                <c:pt idx="464">
                  <c:v>423.18</c:v>
                </c:pt>
                <c:pt idx="465">
                  <c:v>422.37</c:v>
                </c:pt>
                <c:pt idx="466">
                  <c:v>421.57</c:v>
                </c:pt>
                <c:pt idx="467">
                  <c:v>420.61</c:v>
                </c:pt>
                <c:pt idx="468">
                  <c:v>419.68</c:v>
                </c:pt>
                <c:pt idx="469">
                  <c:v>418.9</c:v>
                </c:pt>
                <c:pt idx="470">
                  <c:v>418.15000000000009</c:v>
                </c:pt>
                <c:pt idx="471">
                  <c:v>417.31</c:v>
                </c:pt>
                <c:pt idx="472">
                  <c:v>416.44</c:v>
                </c:pt>
                <c:pt idx="473">
                  <c:v>415.71999999999991</c:v>
                </c:pt>
                <c:pt idx="474">
                  <c:v>414.9799999999999</c:v>
                </c:pt>
                <c:pt idx="475">
                  <c:v>414.28</c:v>
                </c:pt>
                <c:pt idx="476">
                  <c:v>413.33</c:v>
                </c:pt>
                <c:pt idx="477">
                  <c:v>412.84000000000009</c:v>
                </c:pt>
                <c:pt idx="478">
                  <c:v>412.2299999999999</c:v>
                </c:pt>
                <c:pt idx="479">
                  <c:v>411.53</c:v>
                </c:pt>
                <c:pt idx="480">
                  <c:v>410.8</c:v>
                </c:pt>
                <c:pt idx="481">
                  <c:v>410.39</c:v>
                </c:pt>
                <c:pt idx="482">
                  <c:v>409.69</c:v>
                </c:pt>
                <c:pt idx="483">
                  <c:v>409.13</c:v>
                </c:pt>
                <c:pt idx="484">
                  <c:v>408.4899999999999</c:v>
                </c:pt>
                <c:pt idx="485">
                  <c:v>408</c:v>
                </c:pt>
                <c:pt idx="486">
                  <c:v>407.09</c:v>
                </c:pt>
                <c:pt idx="487">
                  <c:v>406.9799999999999</c:v>
                </c:pt>
                <c:pt idx="488">
                  <c:v>406.21999999999991</c:v>
                </c:pt>
                <c:pt idx="489">
                  <c:v>405.65000000000009</c:v>
                </c:pt>
                <c:pt idx="490">
                  <c:v>405.4199999999999</c:v>
                </c:pt>
                <c:pt idx="491">
                  <c:v>404.59</c:v>
                </c:pt>
                <c:pt idx="492">
                  <c:v>404.4</c:v>
                </c:pt>
                <c:pt idx="493">
                  <c:v>403.65000000000009</c:v>
                </c:pt>
                <c:pt idx="494">
                  <c:v>403.3</c:v>
                </c:pt>
                <c:pt idx="495">
                  <c:v>402.53</c:v>
                </c:pt>
                <c:pt idx="496">
                  <c:v>402.32</c:v>
                </c:pt>
                <c:pt idx="497">
                  <c:v>401.85</c:v>
                </c:pt>
                <c:pt idx="498">
                  <c:v>401.46</c:v>
                </c:pt>
                <c:pt idx="499">
                  <c:v>401.01</c:v>
                </c:pt>
                <c:pt idx="500">
                  <c:v>400.55</c:v>
                </c:pt>
                <c:pt idx="501">
                  <c:v>400.19</c:v>
                </c:pt>
                <c:pt idx="502">
                  <c:v>399.75</c:v>
                </c:pt>
                <c:pt idx="503">
                  <c:v>399.3</c:v>
                </c:pt>
                <c:pt idx="504">
                  <c:v>398.71</c:v>
                </c:pt>
                <c:pt idx="505">
                  <c:v>398.45</c:v>
                </c:pt>
                <c:pt idx="506">
                  <c:v>397.9799999999999</c:v>
                </c:pt>
                <c:pt idx="507">
                  <c:v>397.63</c:v>
                </c:pt>
                <c:pt idx="508">
                  <c:v>397.39</c:v>
                </c:pt>
                <c:pt idx="509">
                  <c:v>396.90999999999991</c:v>
                </c:pt>
                <c:pt idx="510">
                  <c:v>396.54</c:v>
                </c:pt>
                <c:pt idx="511">
                  <c:v>396.25</c:v>
                </c:pt>
                <c:pt idx="512">
                  <c:v>395.86</c:v>
                </c:pt>
                <c:pt idx="513">
                  <c:v>395.4</c:v>
                </c:pt>
                <c:pt idx="514">
                  <c:v>395.24</c:v>
                </c:pt>
                <c:pt idx="515">
                  <c:v>394.9</c:v>
                </c:pt>
                <c:pt idx="516">
                  <c:v>394.58</c:v>
                </c:pt>
                <c:pt idx="517">
                  <c:v>394.1400000000001</c:v>
                </c:pt>
                <c:pt idx="518">
                  <c:v>393.90999999999991</c:v>
                </c:pt>
                <c:pt idx="519">
                  <c:v>393.51</c:v>
                </c:pt>
                <c:pt idx="520">
                  <c:v>393.1400000000001</c:v>
                </c:pt>
                <c:pt idx="521">
                  <c:v>392.8</c:v>
                </c:pt>
                <c:pt idx="522">
                  <c:v>392.38</c:v>
                </c:pt>
                <c:pt idx="523">
                  <c:v>392.06</c:v>
                </c:pt>
                <c:pt idx="524">
                  <c:v>391.81</c:v>
                </c:pt>
                <c:pt idx="525">
                  <c:v>391.52</c:v>
                </c:pt>
                <c:pt idx="526">
                  <c:v>391.16</c:v>
                </c:pt>
                <c:pt idx="527">
                  <c:v>390.85</c:v>
                </c:pt>
                <c:pt idx="528">
                  <c:v>390.66</c:v>
                </c:pt>
                <c:pt idx="529">
                  <c:v>390.42999999999989</c:v>
                </c:pt>
                <c:pt idx="530">
                  <c:v>390.01</c:v>
                </c:pt>
                <c:pt idx="531">
                  <c:v>389.52</c:v>
                </c:pt>
                <c:pt idx="532">
                  <c:v>389.38</c:v>
                </c:pt>
                <c:pt idx="533">
                  <c:v>389.1</c:v>
                </c:pt>
                <c:pt idx="534">
                  <c:v>388.96999999999991</c:v>
                </c:pt>
                <c:pt idx="535">
                  <c:v>388.5</c:v>
                </c:pt>
                <c:pt idx="536">
                  <c:v>388.28999999999991</c:v>
                </c:pt>
                <c:pt idx="537">
                  <c:v>388.04</c:v>
                </c:pt>
                <c:pt idx="538">
                  <c:v>387.7299999999999</c:v>
                </c:pt>
                <c:pt idx="539">
                  <c:v>387.61</c:v>
                </c:pt>
                <c:pt idx="540">
                  <c:v>387.38</c:v>
                </c:pt>
                <c:pt idx="541">
                  <c:v>386.96</c:v>
                </c:pt>
                <c:pt idx="542">
                  <c:v>386.7</c:v>
                </c:pt>
                <c:pt idx="543">
                  <c:v>386.5</c:v>
                </c:pt>
                <c:pt idx="544">
                  <c:v>386.12</c:v>
                </c:pt>
                <c:pt idx="545">
                  <c:v>386.05</c:v>
                </c:pt>
                <c:pt idx="546">
                  <c:v>385.76</c:v>
                </c:pt>
                <c:pt idx="547">
                  <c:v>385.56</c:v>
                </c:pt>
                <c:pt idx="548">
                  <c:v>385.24</c:v>
                </c:pt>
                <c:pt idx="549">
                  <c:v>384.9199999999999</c:v>
                </c:pt>
                <c:pt idx="550">
                  <c:v>384.76</c:v>
                </c:pt>
                <c:pt idx="551">
                  <c:v>384.6400000000001</c:v>
                </c:pt>
                <c:pt idx="552">
                  <c:v>384.31</c:v>
                </c:pt>
                <c:pt idx="553">
                  <c:v>384.11</c:v>
                </c:pt>
                <c:pt idx="554">
                  <c:v>383.8</c:v>
                </c:pt>
                <c:pt idx="555">
                  <c:v>383.6</c:v>
                </c:pt>
                <c:pt idx="556">
                  <c:v>383.36</c:v>
                </c:pt>
                <c:pt idx="557">
                  <c:v>383.15000000000009</c:v>
                </c:pt>
                <c:pt idx="558">
                  <c:v>382.95</c:v>
                </c:pt>
                <c:pt idx="559">
                  <c:v>382.78</c:v>
                </c:pt>
                <c:pt idx="560">
                  <c:v>382.46</c:v>
                </c:pt>
                <c:pt idx="561">
                  <c:v>382.19</c:v>
                </c:pt>
                <c:pt idx="562">
                  <c:v>381.96</c:v>
                </c:pt>
                <c:pt idx="563">
                  <c:v>381.71999999999991</c:v>
                </c:pt>
                <c:pt idx="564">
                  <c:v>381.63</c:v>
                </c:pt>
                <c:pt idx="565">
                  <c:v>381.39</c:v>
                </c:pt>
                <c:pt idx="566">
                  <c:v>381.15000000000009</c:v>
                </c:pt>
                <c:pt idx="567">
                  <c:v>380.9199999999999</c:v>
                </c:pt>
                <c:pt idx="568">
                  <c:v>380.89</c:v>
                </c:pt>
                <c:pt idx="569">
                  <c:v>380.58</c:v>
                </c:pt>
                <c:pt idx="570">
                  <c:v>380.35</c:v>
                </c:pt>
                <c:pt idx="571">
                  <c:v>380.26</c:v>
                </c:pt>
                <c:pt idx="572">
                  <c:v>380.03</c:v>
                </c:pt>
                <c:pt idx="573">
                  <c:v>379.7299999999999</c:v>
                </c:pt>
                <c:pt idx="574">
                  <c:v>379.61</c:v>
                </c:pt>
                <c:pt idx="575">
                  <c:v>379.42999999999989</c:v>
                </c:pt>
                <c:pt idx="576">
                  <c:v>379.25</c:v>
                </c:pt>
                <c:pt idx="577">
                  <c:v>379.09</c:v>
                </c:pt>
                <c:pt idx="578">
                  <c:v>378.92999999999989</c:v>
                </c:pt>
                <c:pt idx="579">
                  <c:v>378.67</c:v>
                </c:pt>
                <c:pt idx="580">
                  <c:v>378.4799999999999</c:v>
                </c:pt>
                <c:pt idx="581">
                  <c:v>378.39</c:v>
                </c:pt>
                <c:pt idx="582">
                  <c:v>378.1400000000001</c:v>
                </c:pt>
                <c:pt idx="583">
                  <c:v>377.9799999999999</c:v>
                </c:pt>
                <c:pt idx="584">
                  <c:v>377.71999999999991</c:v>
                </c:pt>
                <c:pt idx="585">
                  <c:v>377.51</c:v>
                </c:pt>
                <c:pt idx="586">
                  <c:v>377.42999999999989</c:v>
                </c:pt>
                <c:pt idx="587">
                  <c:v>377.16</c:v>
                </c:pt>
                <c:pt idx="588">
                  <c:v>376.9799999999999</c:v>
                </c:pt>
                <c:pt idx="589">
                  <c:v>376.81</c:v>
                </c:pt>
                <c:pt idx="590">
                  <c:v>376.74</c:v>
                </c:pt>
                <c:pt idx="591">
                  <c:v>376.62</c:v>
                </c:pt>
                <c:pt idx="592">
                  <c:v>376.39</c:v>
                </c:pt>
                <c:pt idx="593">
                  <c:v>376.1400000000001</c:v>
                </c:pt>
                <c:pt idx="594">
                  <c:v>375.96999999999991</c:v>
                </c:pt>
                <c:pt idx="595">
                  <c:v>376.07</c:v>
                </c:pt>
                <c:pt idx="596">
                  <c:v>375.77</c:v>
                </c:pt>
                <c:pt idx="597">
                  <c:v>375.68</c:v>
                </c:pt>
                <c:pt idx="598">
                  <c:v>375.40999999999991</c:v>
                </c:pt>
                <c:pt idx="599">
                  <c:v>375.2</c:v>
                </c:pt>
                <c:pt idx="600">
                  <c:v>375.15000000000009</c:v>
                </c:pt>
                <c:pt idx="601">
                  <c:v>374.96999999999991</c:v>
                </c:pt>
                <c:pt idx="602">
                  <c:v>374.84000000000009</c:v>
                </c:pt>
                <c:pt idx="603">
                  <c:v>374.71</c:v>
                </c:pt>
                <c:pt idx="604">
                  <c:v>374.37</c:v>
                </c:pt>
                <c:pt idx="605">
                  <c:v>374.39</c:v>
                </c:pt>
                <c:pt idx="606">
                  <c:v>374.2299999999999</c:v>
                </c:pt>
                <c:pt idx="607">
                  <c:v>373.9799999999999</c:v>
                </c:pt>
                <c:pt idx="608">
                  <c:v>373.88</c:v>
                </c:pt>
                <c:pt idx="609">
                  <c:v>373.59</c:v>
                </c:pt>
                <c:pt idx="610">
                  <c:v>373.71999999999991</c:v>
                </c:pt>
                <c:pt idx="611">
                  <c:v>373.59</c:v>
                </c:pt>
                <c:pt idx="612">
                  <c:v>373.25</c:v>
                </c:pt>
                <c:pt idx="613">
                  <c:v>373.13</c:v>
                </c:pt>
                <c:pt idx="614">
                  <c:v>372.95</c:v>
                </c:pt>
                <c:pt idx="615">
                  <c:v>372.75</c:v>
                </c:pt>
                <c:pt idx="616">
                  <c:v>372.68</c:v>
                </c:pt>
                <c:pt idx="617">
                  <c:v>372.58</c:v>
                </c:pt>
                <c:pt idx="618">
                  <c:v>372.39</c:v>
                </c:pt>
                <c:pt idx="619">
                  <c:v>372.28</c:v>
                </c:pt>
                <c:pt idx="620">
                  <c:v>372.25</c:v>
                </c:pt>
                <c:pt idx="621">
                  <c:v>372.1400000000001</c:v>
                </c:pt>
                <c:pt idx="622">
                  <c:v>371.9199999999999</c:v>
                </c:pt>
                <c:pt idx="623">
                  <c:v>371.8</c:v>
                </c:pt>
                <c:pt idx="624">
                  <c:v>371.7</c:v>
                </c:pt>
                <c:pt idx="625">
                  <c:v>371.4799999999999</c:v>
                </c:pt>
                <c:pt idx="626">
                  <c:v>371.37</c:v>
                </c:pt>
                <c:pt idx="627">
                  <c:v>371.31</c:v>
                </c:pt>
                <c:pt idx="628">
                  <c:v>371.1400000000001</c:v>
                </c:pt>
                <c:pt idx="629">
                  <c:v>370.9799999999999</c:v>
                </c:pt>
                <c:pt idx="630">
                  <c:v>370.86</c:v>
                </c:pt>
                <c:pt idx="631">
                  <c:v>370.59</c:v>
                </c:pt>
                <c:pt idx="632">
                  <c:v>370.4799999999999</c:v>
                </c:pt>
                <c:pt idx="633">
                  <c:v>370.45</c:v>
                </c:pt>
                <c:pt idx="634">
                  <c:v>370.33</c:v>
                </c:pt>
                <c:pt idx="635">
                  <c:v>370.19</c:v>
                </c:pt>
                <c:pt idx="636">
                  <c:v>370.13</c:v>
                </c:pt>
                <c:pt idx="637">
                  <c:v>369.92999999999989</c:v>
                </c:pt>
                <c:pt idx="638">
                  <c:v>369.8</c:v>
                </c:pt>
                <c:pt idx="639">
                  <c:v>369.69</c:v>
                </c:pt>
                <c:pt idx="640">
                  <c:v>369.61</c:v>
                </c:pt>
                <c:pt idx="641">
                  <c:v>369.46999999999991</c:v>
                </c:pt>
                <c:pt idx="642">
                  <c:v>369.24</c:v>
                </c:pt>
                <c:pt idx="643">
                  <c:v>369.24</c:v>
                </c:pt>
                <c:pt idx="644">
                  <c:v>369.05</c:v>
                </c:pt>
                <c:pt idx="645">
                  <c:v>368.96999999999991</c:v>
                </c:pt>
                <c:pt idx="646">
                  <c:v>368.9799999999999</c:v>
                </c:pt>
                <c:pt idx="647">
                  <c:v>368.74</c:v>
                </c:pt>
                <c:pt idx="648">
                  <c:v>368.67</c:v>
                </c:pt>
                <c:pt idx="649">
                  <c:v>368.63</c:v>
                </c:pt>
                <c:pt idx="650">
                  <c:v>368.38</c:v>
                </c:pt>
                <c:pt idx="651">
                  <c:v>368.25</c:v>
                </c:pt>
                <c:pt idx="652">
                  <c:v>368.25</c:v>
                </c:pt>
                <c:pt idx="653">
                  <c:v>367.96</c:v>
                </c:pt>
                <c:pt idx="654">
                  <c:v>367.82</c:v>
                </c:pt>
                <c:pt idx="655">
                  <c:v>367.53</c:v>
                </c:pt>
                <c:pt idx="656">
                  <c:v>367.66</c:v>
                </c:pt>
                <c:pt idx="657">
                  <c:v>367.44</c:v>
                </c:pt>
                <c:pt idx="658">
                  <c:v>367.28</c:v>
                </c:pt>
                <c:pt idx="659">
                  <c:v>367.2299999999999</c:v>
                </c:pt>
                <c:pt idx="660">
                  <c:v>367.18</c:v>
                </c:pt>
                <c:pt idx="661">
                  <c:v>367.04</c:v>
                </c:pt>
                <c:pt idx="662">
                  <c:v>366.96</c:v>
                </c:pt>
                <c:pt idx="663">
                  <c:v>366.83</c:v>
                </c:pt>
                <c:pt idx="664">
                  <c:v>366.63</c:v>
                </c:pt>
                <c:pt idx="665">
                  <c:v>366.6400000000001</c:v>
                </c:pt>
                <c:pt idx="666">
                  <c:v>366.56</c:v>
                </c:pt>
                <c:pt idx="667">
                  <c:v>360.28999999999991</c:v>
                </c:pt>
                <c:pt idx="668">
                  <c:v>356.46</c:v>
                </c:pt>
                <c:pt idx="669">
                  <c:v>356.28999999999991</c:v>
                </c:pt>
                <c:pt idx="670">
                  <c:v>355.9799999999999</c:v>
                </c:pt>
                <c:pt idx="671">
                  <c:v>356.21</c:v>
                </c:pt>
                <c:pt idx="672">
                  <c:v>355.9899999999999</c:v>
                </c:pt>
                <c:pt idx="673">
                  <c:v>355.92999999999989</c:v>
                </c:pt>
                <c:pt idx="674">
                  <c:v>355.92999999999989</c:v>
                </c:pt>
                <c:pt idx="675">
                  <c:v>355.83</c:v>
                </c:pt>
                <c:pt idx="676">
                  <c:v>355.78999999999991</c:v>
                </c:pt>
                <c:pt idx="677">
                  <c:v>355.82</c:v>
                </c:pt>
                <c:pt idx="678">
                  <c:v>355.63</c:v>
                </c:pt>
                <c:pt idx="679">
                  <c:v>355.4899999999999</c:v>
                </c:pt>
                <c:pt idx="680">
                  <c:v>355.55</c:v>
                </c:pt>
                <c:pt idx="681">
                  <c:v>355.53</c:v>
                </c:pt>
                <c:pt idx="682">
                  <c:v>355.5</c:v>
                </c:pt>
                <c:pt idx="683">
                  <c:v>355.52</c:v>
                </c:pt>
                <c:pt idx="684">
                  <c:v>355.34000000000009</c:v>
                </c:pt>
                <c:pt idx="685">
                  <c:v>355.32</c:v>
                </c:pt>
                <c:pt idx="686">
                  <c:v>355.36</c:v>
                </c:pt>
                <c:pt idx="687">
                  <c:v>355.18</c:v>
                </c:pt>
                <c:pt idx="688">
                  <c:v>355.1</c:v>
                </c:pt>
                <c:pt idx="689">
                  <c:v>355.08</c:v>
                </c:pt>
                <c:pt idx="690">
                  <c:v>354.90999999999991</c:v>
                </c:pt>
                <c:pt idx="691">
                  <c:v>354.96</c:v>
                </c:pt>
                <c:pt idx="692">
                  <c:v>354.86</c:v>
                </c:pt>
                <c:pt idx="693">
                  <c:v>354.81</c:v>
                </c:pt>
                <c:pt idx="694">
                  <c:v>354.81</c:v>
                </c:pt>
                <c:pt idx="695">
                  <c:v>354.59</c:v>
                </c:pt>
                <c:pt idx="696">
                  <c:v>354.40999999999991</c:v>
                </c:pt>
                <c:pt idx="697">
                  <c:v>354.51</c:v>
                </c:pt>
                <c:pt idx="698">
                  <c:v>354.46999999999991</c:v>
                </c:pt>
                <c:pt idx="699">
                  <c:v>354.31</c:v>
                </c:pt>
                <c:pt idx="700">
                  <c:v>354.34000000000009</c:v>
                </c:pt>
                <c:pt idx="701">
                  <c:v>354.15000000000009</c:v>
                </c:pt>
                <c:pt idx="702">
                  <c:v>354.18</c:v>
                </c:pt>
                <c:pt idx="703">
                  <c:v>354.16</c:v>
                </c:pt>
                <c:pt idx="704">
                  <c:v>354.19</c:v>
                </c:pt>
                <c:pt idx="705">
                  <c:v>354.12</c:v>
                </c:pt>
                <c:pt idx="706">
                  <c:v>353.9899999999999</c:v>
                </c:pt>
                <c:pt idx="707">
                  <c:v>353.96</c:v>
                </c:pt>
                <c:pt idx="708">
                  <c:v>353.88</c:v>
                </c:pt>
                <c:pt idx="709">
                  <c:v>353.84000000000009</c:v>
                </c:pt>
                <c:pt idx="710">
                  <c:v>353.69</c:v>
                </c:pt>
                <c:pt idx="711">
                  <c:v>353.65000000000009</c:v>
                </c:pt>
                <c:pt idx="712">
                  <c:v>353.57</c:v>
                </c:pt>
                <c:pt idx="713">
                  <c:v>353.54</c:v>
                </c:pt>
                <c:pt idx="714">
                  <c:v>353.28999999999991</c:v>
                </c:pt>
                <c:pt idx="715">
                  <c:v>353.44</c:v>
                </c:pt>
                <c:pt idx="716">
                  <c:v>353.34000000000009</c:v>
                </c:pt>
                <c:pt idx="717">
                  <c:v>353.28</c:v>
                </c:pt>
                <c:pt idx="718">
                  <c:v>353.32</c:v>
                </c:pt>
                <c:pt idx="719">
                  <c:v>353.12</c:v>
                </c:pt>
                <c:pt idx="720">
                  <c:v>353.08</c:v>
                </c:pt>
                <c:pt idx="721">
                  <c:v>352.9899999999999</c:v>
                </c:pt>
                <c:pt idx="722">
                  <c:v>347.35</c:v>
                </c:pt>
                <c:pt idx="723">
                  <c:v>347.28999999999991</c:v>
                </c:pt>
                <c:pt idx="724">
                  <c:v>347.26</c:v>
                </c:pt>
                <c:pt idx="725">
                  <c:v>347.15000000000009</c:v>
                </c:pt>
                <c:pt idx="726">
                  <c:v>347.09</c:v>
                </c:pt>
                <c:pt idx="727">
                  <c:v>347.01</c:v>
                </c:pt>
                <c:pt idx="728">
                  <c:v>347.03</c:v>
                </c:pt>
                <c:pt idx="729">
                  <c:v>346.9799999999999</c:v>
                </c:pt>
                <c:pt idx="730">
                  <c:v>347.06</c:v>
                </c:pt>
                <c:pt idx="731">
                  <c:v>346.9799999999999</c:v>
                </c:pt>
                <c:pt idx="732">
                  <c:v>346.82</c:v>
                </c:pt>
                <c:pt idx="733">
                  <c:v>346.81</c:v>
                </c:pt>
                <c:pt idx="734">
                  <c:v>346.75</c:v>
                </c:pt>
                <c:pt idx="735">
                  <c:v>346.76</c:v>
                </c:pt>
                <c:pt idx="736">
                  <c:v>346.67</c:v>
                </c:pt>
                <c:pt idx="737">
                  <c:v>346.77</c:v>
                </c:pt>
                <c:pt idx="738">
                  <c:v>346.74</c:v>
                </c:pt>
                <c:pt idx="739">
                  <c:v>346.6400000000001</c:v>
                </c:pt>
                <c:pt idx="740">
                  <c:v>346.54</c:v>
                </c:pt>
                <c:pt idx="741">
                  <c:v>346.55</c:v>
                </c:pt>
                <c:pt idx="742">
                  <c:v>346.5</c:v>
                </c:pt>
                <c:pt idx="743">
                  <c:v>346.52</c:v>
                </c:pt>
                <c:pt idx="744">
                  <c:v>346.46</c:v>
                </c:pt>
                <c:pt idx="745">
                  <c:v>346.42999999999989</c:v>
                </c:pt>
                <c:pt idx="746">
                  <c:v>346.46</c:v>
                </c:pt>
                <c:pt idx="747">
                  <c:v>346.39</c:v>
                </c:pt>
                <c:pt idx="748">
                  <c:v>346.31</c:v>
                </c:pt>
                <c:pt idx="749">
                  <c:v>346.2</c:v>
                </c:pt>
                <c:pt idx="750">
                  <c:v>346.26</c:v>
                </c:pt>
                <c:pt idx="751">
                  <c:v>346.2299999999999</c:v>
                </c:pt>
                <c:pt idx="752">
                  <c:v>346.18</c:v>
                </c:pt>
                <c:pt idx="753">
                  <c:v>346.04</c:v>
                </c:pt>
                <c:pt idx="754">
                  <c:v>346.05</c:v>
                </c:pt>
                <c:pt idx="755">
                  <c:v>346.04</c:v>
                </c:pt>
                <c:pt idx="756">
                  <c:v>345.9899999999999</c:v>
                </c:pt>
                <c:pt idx="757">
                  <c:v>348.4899999999999</c:v>
                </c:pt>
                <c:pt idx="758">
                  <c:v>450.21999999999991</c:v>
                </c:pt>
                <c:pt idx="759">
                  <c:v>556.25</c:v>
                </c:pt>
                <c:pt idx="760">
                  <c:v>593.62</c:v>
                </c:pt>
                <c:pt idx="761">
                  <c:v>611.70000000000005</c:v>
                </c:pt>
                <c:pt idx="762">
                  <c:v>624.27000000000021</c:v>
                </c:pt>
                <c:pt idx="763">
                  <c:v>633.58000000000004</c:v>
                </c:pt>
                <c:pt idx="764">
                  <c:v>643.32999999999981</c:v>
                </c:pt>
                <c:pt idx="765">
                  <c:v>653.35999999999979</c:v>
                </c:pt>
                <c:pt idx="766">
                  <c:v>663.44999999999982</c:v>
                </c:pt>
                <c:pt idx="767">
                  <c:v>673.63</c:v>
                </c:pt>
                <c:pt idx="768">
                  <c:v>683.92</c:v>
                </c:pt>
                <c:pt idx="769">
                  <c:v>694.67000000000019</c:v>
                </c:pt>
                <c:pt idx="770">
                  <c:v>700.15</c:v>
                </c:pt>
                <c:pt idx="771">
                  <c:v>691.12</c:v>
                </c:pt>
                <c:pt idx="772">
                  <c:v>685.31999999999982</c:v>
                </c:pt>
                <c:pt idx="773">
                  <c:v>681.05</c:v>
                </c:pt>
                <c:pt idx="774">
                  <c:v>677.61</c:v>
                </c:pt>
                <c:pt idx="775">
                  <c:v>674.67000000000019</c:v>
                </c:pt>
                <c:pt idx="776">
                  <c:v>672.23</c:v>
                </c:pt>
                <c:pt idx="777">
                  <c:v>670</c:v>
                </c:pt>
                <c:pt idx="778">
                  <c:v>667.89</c:v>
                </c:pt>
                <c:pt idx="779">
                  <c:v>666.18000000000018</c:v>
                </c:pt>
                <c:pt idx="780">
                  <c:v>664.39</c:v>
                </c:pt>
                <c:pt idx="781">
                  <c:v>662.92</c:v>
                </c:pt>
                <c:pt idx="782">
                  <c:v>661.42</c:v>
                </c:pt>
                <c:pt idx="783">
                  <c:v>660.18000000000018</c:v>
                </c:pt>
                <c:pt idx="784">
                  <c:v>658.91</c:v>
                </c:pt>
                <c:pt idx="785">
                  <c:v>657.64</c:v>
                </c:pt>
                <c:pt idx="786">
                  <c:v>656.55</c:v>
                </c:pt>
                <c:pt idx="787">
                  <c:v>655.43</c:v>
                </c:pt>
                <c:pt idx="788">
                  <c:v>654.4</c:v>
                </c:pt>
                <c:pt idx="789">
                  <c:v>653.49</c:v>
                </c:pt>
                <c:pt idx="790">
                  <c:v>652.47</c:v>
                </c:pt>
                <c:pt idx="791">
                  <c:v>651.69000000000005</c:v>
                </c:pt>
                <c:pt idx="792">
                  <c:v>650.79999999999995</c:v>
                </c:pt>
                <c:pt idx="793">
                  <c:v>650.02</c:v>
                </c:pt>
                <c:pt idx="794">
                  <c:v>648.97</c:v>
                </c:pt>
                <c:pt idx="795">
                  <c:v>648.44999999999982</c:v>
                </c:pt>
                <c:pt idx="796">
                  <c:v>647.49</c:v>
                </c:pt>
                <c:pt idx="797">
                  <c:v>646.99</c:v>
                </c:pt>
                <c:pt idx="798">
                  <c:v>646.17999999999995</c:v>
                </c:pt>
                <c:pt idx="799">
                  <c:v>645.61</c:v>
                </c:pt>
                <c:pt idx="800">
                  <c:v>645.08000000000004</c:v>
                </c:pt>
                <c:pt idx="801">
                  <c:v>644.32999999999981</c:v>
                </c:pt>
                <c:pt idx="802">
                  <c:v>643.70000000000005</c:v>
                </c:pt>
                <c:pt idx="803">
                  <c:v>643.07000000000005</c:v>
                </c:pt>
                <c:pt idx="804">
                  <c:v>642.39</c:v>
                </c:pt>
                <c:pt idx="805">
                  <c:v>641.91</c:v>
                </c:pt>
                <c:pt idx="806">
                  <c:v>641.31999999999982</c:v>
                </c:pt>
                <c:pt idx="807">
                  <c:v>640.82999999999981</c:v>
                </c:pt>
                <c:pt idx="808">
                  <c:v>640.29000000000019</c:v>
                </c:pt>
                <c:pt idx="809">
                  <c:v>639.72</c:v>
                </c:pt>
                <c:pt idx="810">
                  <c:v>639.07000000000005</c:v>
                </c:pt>
                <c:pt idx="811">
                  <c:v>638.62</c:v>
                </c:pt>
                <c:pt idx="812">
                  <c:v>638.14</c:v>
                </c:pt>
                <c:pt idx="813">
                  <c:v>637.74</c:v>
                </c:pt>
                <c:pt idx="814">
                  <c:v>637.17999999999995</c:v>
                </c:pt>
                <c:pt idx="815">
                  <c:v>636.85999999999979</c:v>
                </c:pt>
                <c:pt idx="816">
                  <c:v>636.29999999999995</c:v>
                </c:pt>
                <c:pt idx="817">
                  <c:v>635.72</c:v>
                </c:pt>
                <c:pt idx="818">
                  <c:v>635.59</c:v>
                </c:pt>
                <c:pt idx="819">
                  <c:v>635.09</c:v>
                </c:pt>
                <c:pt idx="820">
                  <c:v>634.61</c:v>
                </c:pt>
                <c:pt idx="821">
                  <c:v>634.09</c:v>
                </c:pt>
                <c:pt idx="822">
                  <c:v>633.72</c:v>
                </c:pt>
                <c:pt idx="823">
                  <c:v>633.43999999999983</c:v>
                </c:pt>
                <c:pt idx="824">
                  <c:v>633.15</c:v>
                </c:pt>
                <c:pt idx="825">
                  <c:v>632.81999999999982</c:v>
                </c:pt>
                <c:pt idx="826">
                  <c:v>632.44999999999982</c:v>
                </c:pt>
                <c:pt idx="827">
                  <c:v>631.91</c:v>
                </c:pt>
                <c:pt idx="828">
                  <c:v>631.69000000000005</c:v>
                </c:pt>
                <c:pt idx="829">
                  <c:v>631.23</c:v>
                </c:pt>
                <c:pt idx="830">
                  <c:v>630.7800000000002</c:v>
                </c:pt>
                <c:pt idx="831">
                  <c:v>630.53</c:v>
                </c:pt>
                <c:pt idx="832">
                  <c:v>630.17999999999995</c:v>
                </c:pt>
                <c:pt idx="833">
                  <c:v>629.79999999999995</c:v>
                </c:pt>
                <c:pt idx="834">
                  <c:v>629.54</c:v>
                </c:pt>
                <c:pt idx="835">
                  <c:v>629.19000000000005</c:v>
                </c:pt>
                <c:pt idx="836">
                  <c:v>628.8499999999998</c:v>
                </c:pt>
                <c:pt idx="837">
                  <c:v>628.6</c:v>
                </c:pt>
                <c:pt idx="838">
                  <c:v>628.29000000000019</c:v>
                </c:pt>
                <c:pt idx="839">
                  <c:v>627.91</c:v>
                </c:pt>
                <c:pt idx="840">
                  <c:v>627.67999999999995</c:v>
                </c:pt>
                <c:pt idx="841">
                  <c:v>627.21</c:v>
                </c:pt>
                <c:pt idx="842">
                  <c:v>626.92999999999972</c:v>
                </c:pt>
                <c:pt idx="843">
                  <c:v>626.61</c:v>
                </c:pt>
                <c:pt idx="844">
                  <c:v>626.37</c:v>
                </c:pt>
                <c:pt idx="845">
                  <c:v>625.98</c:v>
                </c:pt>
                <c:pt idx="846">
                  <c:v>625.71</c:v>
                </c:pt>
                <c:pt idx="847">
                  <c:v>625.45999999999981</c:v>
                </c:pt>
                <c:pt idx="848">
                  <c:v>625.24</c:v>
                </c:pt>
                <c:pt idx="849">
                  <c:v>624.93999999999983</c:v>
                </c:pt>
                <c:pt idx="850">
                  <c:v>624.7800000000002</c:v>
                </c:pt>
                <c:pt idx="851">
                  <c:v>624.53</c:v>
                </c:pt>
                <c:pt idx="852">
                  <c:v>624.20000000000005</c:v>
                </c:pt>
                <c:pt idx="853">
                  <c:v>623.91</c:v>
                </c:pt>
                <c:pt idx="854">
                  <c:v>623.77000000000021</c:v>
                </c:pt>
                <c:pt idx="855">
                  <c:v>623.3399999999998</c:v>
                </c:pt>
                <c:pt idx="856">
                  <c:v>623.2800000000002</c:v>
                </c:pt>
                <c:pt idx="857">
                  <c:v>622.93999999999983</c:v>
                </c:pt>
                <c:pt idx="858">
                  <c:v>622.67999999999995</c:v>
                </c:pt>
                <c:pt idx="859">
                  <c:v>622.49</c:v>
                </c:pt>
                <c:pt idx="860">
                  <c:v>622.19000000000005</c:v>
                </c:pt>
                <c:pt idx="861">
                  <c:v>621.91999999999996</c:v>
                </c:pt>
                <c:pt idx="862">
                  <c:v>621.64</c:v>
                </c:pt>
                <c:pt idx="863">
                  <c:v>621.39</c:v>
                </c:pt>
                <c:pt idx="864">
                  <c:v>621.16</c:v>
                </c:pt>
                <c:pt idx="865">
                  <c:v>621.07000000000005</c:v>
                </c:pt>
                <c:pt idx="866">
                  <c:v>620.8499999999998</c:v>
                </c:pt>
                <c:pt idx="867">
                  <c:v>620.53</c:v>
                </c:pt>
                <c:pt idx="868">
                  <c:v>620.27000000000021</c:v>
                </c:pt>
                <c:pt idx="869">
                  <c:v>620</c:v>
                </c:pt>
                <c:pt idx="870">
                  <c:v>619.94999999999982</c:v>
                </c:pt>
                <c:pt idx="871">
                  <c:v>619.5</c:v>
                </c:pt>
                <c:pt idx="872">
                  <c:v>619.3399999999998</c:v>
                </c:pt>
                <c:pt idx="873">
                  <c:v>619.16</c:v>
                </c:pt>
                <c:pt idx="874">
                  <c:v>618.97</c:v>
                </c:pt>
                <c:pt idx="875">
                  <c:v>618.8499999999998</c:v>
                </c:pt>
                <c:pt idx="876">
                  <c:v>618.54999999999973</c:v>
                </c:pt>
                <c:pt idx="877">
                  <c:v>618.38</c:v>
                </c:pt>
                <c:pt idx="878">
                  <c:v>618.14</c:v>
                </c:pt>
                <c:pt idx="879">
                  <c:v>617.8499999999998</c:v>
                </c:pt>
                <c:pt idx="880">
                  <c:v>617.73</c:v>
                </c:pt>
                <c:pt idx="881">
                  <c:v>617.41</c:v>
                </c:pt>
                <c:pt idx="882">
                  <c:v>617.2800000000002</c:v>
                </c:pt>
                <c:pt idx="883">
                  <c:v>617.02</c:v>
                </c:pt>
                <c:pt idx="884">
                  <c:v>616.85999999999979</c:v>
                </c:pt>
                <c:pt idx="885">
                  <c:v>616.73</c:v>
                </c:pt>
                <c:pt idx="886">
                  <c:v>616.47</c:v>
                </c:pt>
                <c:pt idx="887">
                  <c:v>616.23</c:v>
                </c:pt>
                <c:pt idx="888">
                  <c:v>616.11</c:v>
                </c:pt>
                <c:pt idx="889">
                  <c:v>616.03</c:v>
                </c:pt>
                <c:pt idx="890">
                  <c:v>615.77000000000021</c:v>
                </c:pt>
                <c:pt idx="891">
                  <c:v>615.66</c:v>
                </c:pt>
                <c:pt idx="892">
                  <c:v>615.38</c:v>
                </c:pt>
                <c:pt idx="893">
                  <c:v>615.19000000000005</c:v>
                </c:pt>
                <c:pt idx="894">
                  <c:v>615.08000000000004</c:v>
                </c:pt>
                <c:pt idx="895">
                  <c:v>614.8499999999998</c:v>
                </c:pt>
                <c:pt idx="896">
                  <c:v>614.09</c:v>
                </c:pt>
                <c:pt idx="897">
                  <c:v>612.65</c:v>
                </c:pt>
                <c:pt idx="898">
                  <c:v>612.69000000000005</c:v>
                </c:pt>
                <c:pt idx="899">
                  <c:v>612.52</c:v>
                </c:pt>
                <c:pt idx="900">
                  <c:v>612.2800000000002</c:v>
                </c:pt>
                <c:pt idx="901">
                  <c:v>612.02</c:v>
                </c:pt>
                <c:pt idx="902">
                  <c:v>611.88</c:v>
                </c:pt>
                <c:pt idx="903">
                  <c:v>611.77000000000021</c:v>
                </c:pt>
                <c:pt idx="904">
                  <c:v>611.58000000000004</c:v>
                </c:pt>
                <c:pt idx="905">
                  <c:v>611.37</c:v>
                </c:pt>
                <c:pt idx="906">
                  <c:v>611.26</c:v>
                </c:pt>
                <c:pt idx="907">
                  <c:v>610.97</c:v>
                </c:pt>
                <c:pt idx="908">
                  <c:v>611.08000000000004</c:v>
                </c:pt>
                <c:pt idx="909">
                  <c:v>610.59</c:v>
                </c:pt>
                <c:pt idx="910">
                  <c:v>610.67999999999995</c:v>
                </c:pt>
                <c:pt idx="911">
                  <c:v>610.4</c:v>
                </c:pt>
                <c:pt idx="912">
                  <c:v>610.30999999999972</c:v>
                </c:pt>
                <c:pt idx="913">
                  <c:v>610.16</c:v>
                </c:pt>
                <c:pt idx="914">
                  <c:v>610</c:v>
                </c:pt>
                <c:pt idx="915">
                  <c:v>609.79999999999995</c:v>
                </c:pt>
                <c:pt idx="916">
                  <c:v>609.79999999999995</c:v>
                </c:pt>
                <c:pt idx="917">
                  <c:v>609.75</c:v>
                </c:pt>
                <c:pt idx="918">
                  <c:v>609.55999999999972</c:v>
                </c:pt>
                <c:pt idx="919">
                  <c:v>609.21</c:v>
                </c:pt>
                <c:pt idx="920">
                  <c:v>609.25</c:v>
                </c:pt>
                <c:pt idx="921">
                  <c:v>609.04999999999973</c:v>
                </c:pt>
                <c:pt idx="922">
                  <c:v>608.93999999999983</c:v>
                </c:pt>
                <c:pt idx="923">
                  <c:v>608.81999999999982</c:v>
                </c:pt>
                <c:pt idx="924">
                  <c:v>608.66</c:v>
                </c:pt>
                <c:pt idx="925">
                  <c:v>608.42999999999972</c:v>
                </c:pt>
                <c:pt idx="926">
                  <c:v>608.42999999999972</c:v>
                </c:pt>
                <c:pt idx="927">
                  <c:v>608.24</c:v>
                </c:pt>
                <c:pt idx="928">
                  <c:v>608.05999999999972</c:v>
                </c:pt>
                <c:pt idx="929">
                  <c:v>607.9</c:v>
                </c:pt>
                <c:pt idx="930">
                  <c:v>607.80999999999972</c:v>
                </c:pt>
                <c:pt idx="931">
                  <c:v>607.67999999999995</c:v>
                </c:pt>
                <c:pt idx="932">
                  <c:v>607.58000000000004</c:v>
                </c:pt>
                <c:pt idx="933">
                  <c:v>607.39</c:v>
                </c:pt>
                <c:pt idx="934">
                  <c:v>607.2800000000002</c:v>
                </c:pt>
                <c:pt idx="935">
                  <c:v>607.11</c:v>
                </c:pt>
                <c:pt idx="936">
                  <c:v>607.09</c:v>
                </c:pt>
                <c:pt idx="937">
                  <c:v>606.79000000000019</c:v>
                </c:pt>
                <c:pt idx="938">
                  <c:v>606.79999999999995</c:v>
                </c:pt>
                <c:pt idx="939">
                  <c:v>606.66999999999996</c:v>
                </c:pt>
                <c:pt idx="940">
                  <c:v>606.44999999999982</c:v>
                </c:pt>
                <c:pt idx="941">
                  <c:v>606.29999999999995</c:v>
                </c:pt>
                <c:pt idx="942">
                  <c:v>605.52</c:v>
                </c:pt>
                <c:pt idx="943">
                  <c:v>604.87</c:v>
                </c:pt>
                <c:pt idx="944">
                  <c:v>604.67999999999995</c:v>
                </c:pt>
                <c:pt idx="945">
                  <c:v>604.53</c:v>
                </c:pt>
                <c:pt idx="946">
                  <c:v>604.55999999999972</c:v>
                </c:pt>
                <c:pt idx="947">
                  <c:v>604.3399999999998</c:v>
                </c:pt>
                <c:pt idx="948">
                  <c:v>604.27000000000021</c:v>
                </c:pt>
                <c:pt idx="949">
                  <c:v>604.09</c:v>
                </c:pt>
                <c:pt idx="950">
                  <c:v>603.9</c:v>
                </c:pt>
                <c:pt idx="951">
                  <c:v>603.80999999999972</c:v>
                </c:pt>
                <c:pt idx="952">
                  <c:v>603.79999999999995</c:v>
                </c:pt>
                <c:pt idx="953">
                  <c:v>603.61</c:v>
                </c:pt>
                <c:pt idx="954">
                  <c:v>603.58000000000004</c:v>
                </c:pt>
                <c:pt idx="955">
                  <c:v>603.54</c:v>
                </c:pt>
                <c:pt idx="956">
                  <c:v>603.39</c:v>
                </c:pt>
                <c:pt idx="957">
                  <c:v>603.20000000000005</c:v>
                </c:pt>
                <c:pt idx="958">
                  <c:v>603.12</c:v>
                </c:pt>
                <c:pt idx="959">
                  <c:v>602.91999999999996</c:v>
                </c:pt>
                <c:pt idx="960">
                  <c:v>602.88</c:v>
                </c:pt>
                <c:pt idx="961">
                  <c:v>602.75</c:v>
                </c:pt>
                <c:pt idx="962">
                  <c:v>602.61</c:v>
                </c:pt>
                <c:pt idx="963">
                  <c:v>602.53</c:v>
                </c:pt>
                <c:pt idx="964">
                  <c:v>602.51</c:v>
                </c:pt>
                <c:pt idx="965">
                  <c:v>602.21</c:v>
                </c:pt>
                <c:pt idx="966">
                  <c:v>602.12</c:v>
                </c:pt>
                <c:pt idx="967">
                  <c:v>601.98</c:v>
                </c:pt>
                <c:pt idx="968">
                  <c:v>596.05999999999972</c:v>
                </c:pt>
                <c:pt idx="969">
                  <c:v>592.17999999999995</c:v>
                </c:pt>
                <c:pt idx="970">
                  <c:v>592.04999999999973</c:v>
                </c:pt>
                <c:pt idx="971">
                  <c:v>592.1</c:v>
                </c:pt>
                <c:pt idx="972">
                  <c:v>591.98</c:v>
                </c:pt>
                <c:pt idx="973">
                  <c:v>591.81999999999982</c:v>
                </c:pt>
                <c:pt idx="974">
                  <c:v>591.91999999999996</c:v>
                </c:pt>
                <c:pt idx="975">
                  <c:v>591.57000000000005</c:v>
                </c:pt>
                <c:pt idx="976">
                  <c:v>591.69000000000005</c:v>
                </c:pt>
                <c:pt idx="977">
                  <c:v>591.57000000000005</c:v>
                </c:pt>
                <c:pt idx="978">
                  <c:v>591.47</c:v>
                </c:pt>
                <c:pt idx="979">
                  <c:v>591.5</c:v>
                </c:pt>
                <c:pt idx="980">
                  <c:v>591.51</c:v>
                </c:pt>
                <c:pt idx="981">
                  <c:v>591.47</c:v>
                </c:pt>
                <c:pt idx="982">
                  <c:v>591.30999999999972</c:v>
                </c:pt>
                <c:pt idx="983">
                  <c:v>591.24</c:v>
                </c:pt>
                <c:pt idx="984">
                  <c:v>591.31999999999982</c:v>
                </c:pt>
                <c:pt idx="985">
                  <c:v>591.04</c:v>
                </c:pt>
                <c:pt idx="986">
                  <c:v>591.04</c:v>
                </c:pt>
                <c:pt idx="987">
                  <c:v>591.02</c:v>
                </c:pt>
                <c:pt idx="988">
                  <c:v>590.85999999999979</c:v>
                </c:pt>
                <c:pt idx="989">
                  <c:v>590.79000000000019</c:v>
                </c:pt>
                <c:pt idx="990">
                  <c:v>590.85999999999979</c:v>
                </c:pt>
                <c:pt idx="991">
                  <c:v>590.79000000000019</c:v>
                </c:pt>
                <c:pt idx="992">
                  <c:v>590.6</c:v>
                </c:pt>
                <c:pt idx="993">
                  <c:v>590.6</c:v>
                </c:pt>
                <c:pt idx="994">
                  <c:v>590.51</c:v>
                </c:pt>
                <c:pt idx="995">
                  <c:v>590.41</c:v>
                </c:pt>
                <c:pt idx="996">
                  <c:v>590.3499999999998</c:v>
                </c:pt>
                <c:pt idx="997">
                  <c:v>590.37</c:v>
                </c:pt>
                <c:pt idx="998">
                  <c:v>590.22</c:v>
                </c:pt>
                <c:pt idx="999">
                  <c:v>590.2800000000002</c:v>
                </c:pt>
                <c:pt idx="1000">
                  <c:v>590.31999999999982</c:v>
                </c:pt>
                <c:pt idx="1001">
                  <c:v>590.17999999999995</c:v>
                </c:pt>
                <c:pt idx="1002">
                  <c:v>590.03</c:v>
                </c:pt>
                <c:pt idx="1003">
                  <c:v>590.02</c:v>
                </c:pt>
                <c:pt idx="1004">
                  <c:v>589.94999999999982</c:v>
                </c:pt>
                <c:pt idx="1005">
                  <c:v>589.91999999999996</c:v>
                </c:pt>
                <c:pt idx="1006">
                  <c:v>589.92999999999972</c:v>
                </c:pt>
                <c:pt idx="1007">
                  <c:v>589.79000000000019</c:v>
                </c:pt>
                <c:pt idx="1008">
                  <c:v>589.75</c:v>
                </c:pt>
                <c:pt idx="1009">
                  <c:v>587.95999999999981</c:v>
                </c:pt>
                <c:pt idx="1010">
                  <c:v>583.71</c:v>
                </c:pt>
                <c:pt idx="1011">
                  <c:v>583.73</c:v>
                </c:pt>
                <c:pt idx="1012">
                  <c:v>583.49</c:v>
                </c:pt>
                <c:pt idx="1013">
                  <c:v>583.71</c:v>
                </c:pt>
                <c:pt idx="1014">
                  <c:v>583.59</c:v>
                </c:pt>
                <c:pt idx="1015">
                  <c:v>583.39</c:v>
                </c:pt>
                <c:pt idx="1016">
                  <c:v>583.29000000000019</c:v>
                </c:pt>
                <c:pt idx="1017">
                  <c:v>583.26</c:v>
                </c:pt>
                <c:pt idx="1018">
                  <c:v>583.37</c:v>
                </c:pt>
                <c:pt idx="1019">
                  <c:v>583.30999999999972</c:v>
                </c:pt>
                <c:pt idx="1020">
                  <c:v>583.1</c:v>
                </c:pt>
                <c:pt idx="1021">
                  <c:v>583.2800000000002</c:v>
                </c:pt>
                <c:pt idx="1022">
                  <c:v>583.26</c:v>
                </c:pt>
                <c:pt idx="1023">
                  <c:v>582.94999999999982</c:v>
                </c:pt>
                <c:pt idx="1024">
                  <c:v>583.09</c:v>
                </c:pt>
                <c:pt idx="1025">
                  <c:v>582.93999999999983</c:v>
                </c:pt>
                <c:pt idx="1026">
                  <c:v>583.01</c:v>
                </c:pt>
                <c:pt idx="1027">
                  <c:v>582.98</c:v>
                </c:pt>
                <c:pt idx="1028">
                  <c:v>583.01</c:v>
                </c:pt>
                <c:pt idx="1029">
                  <c:v>582.82999999999981</c:v>
                </c:pt>
                <c:pt idx="1030">
                  <c:v>582.8399999999998</c:v>
                </c:pt>
                <c:pt idx="1031">
                  <c:v>582.66</c:v>
                </c:pt>
                <c:pt idx="1032">
                  <c:v>582.69000000000005</c:v>
                </c:pt>
                <c:pt idx="1033">
                  <c:v>582.54999999999973</c:v>
                </c:pt>
                <c:pt idx="1034">
                  <c:v>582.54999999999973</c:v>
                </c:pt>
                <c:pt idx="1035">
                  <c:v>582.51</c:v>
                </c:pt>
                <c:pt idx="1036">
                  <c:v>582.55999999999972</c:v>
                </c:pt>
                <c:pt idx="1037">
                  <c:v>582.55999999999972</c:v>
                </c:pt>
                <c:pt idx="1038">
                  <c:v>582.45999999999981</c:v>
                </c:pt>
                <c:pt idx="1039">
                  <c:v>582.49</c:v>
                </c:pt>
                <c:pt idx="1040">
                  <c:v>582.39</c:v>
                </c:pt>
                <c:pt idx="1041">
                  <c:v>582.3499999999998</c:v>
                </c:pt>
                <c:pt idx="1042">
                  <c:v>582.4</c:v>
                </c:pt>
                <c:pt idx="1043">
                  <c:v>582.2800000000002</c:v>
                </c:pt>
                <c:pt idx="1044">
                  <c:v>582.29000000000019</c:v>
                </c:pt>
                <c:pt idx="1045">
                  <c:v>582.21</c:v>
                </c:pt>
                <c:pt idx="1046">
                  <c:v>658.8</c:v>
                </c:pt>
                <c:pt idx="1047">
                  <c:v>743.54</c:v>
                </c:pt>
                <c:pt idx="1048">
                  <c:v>774.31999999999982</c:v>
                </c:pt>
                <c:pt idx="1049">
                  <c:v>789.57</c:v>
                </c:pt>
                <c:pt idx="1050">
                  <c:v>799.93</c:v>
                </c:pt>
                <c:pt idx="1051">
                  <c:v>809.67000000000019</c:v>
                </c:pt>
                <c:pt idx="1052">
                  <c:v>820.07</c:v>
                </c:pt>
                <c:pt idx="1053">
                  <c:v>830</c:v>
                </c:pt>
                <c:pt idx="1054">
                  <c:v>839.6</c:v>
                </c:pt>
                <c:pt idx="1055">
                  <c:v>837.93</c:v>
                </c:pt>
                <c:pt idx="1056">
                  <c:v>829.63</c:v>
                </c:pt>
                <c:pt idx="1057">
                  <c:v>825.05</c:v>
                </c:pt>
                <c:pt idx="1058">
                  <c:v>821.7</c:v>
                </c:pt>
                <c:pt idx="1059">
                  <c:v>818.99</c:v>
                </c:pt>
                <c:pt idx="1060">
                  <c:v>816.72</c:v>
                </c:pt>
                <c:pt idx="1061">
                  <c:v>814.61</c:v>
                </c:pt>
                <c:pt idx="1062">
                  <c:v>812.89</c:v>
                </c:pt>
                <c:pt idx="1063">
                  <c:v>811.3499999999998</c:v>
                </c:pt>
                <c:pt idx="1064">
                  <c:v>809.81999999999982</c:v>
                </c:pt>
                <c:pt idx="1065">
                  <c:v>808.48</c:v>
                </c:pt>
                <c:pt idx="1066">
                  <c:v>807.31</c:v>
                </c:pt>
                <c:pt idx="1067">
                  <c:v>806.16</c:v>
                </c:pt>
                <c:pt idx="1068">
                  <c:v>805.31</c:v>
                </c:pt>
                <c:pt idx="1069">
                  <c:v>804.3</c:v>
                </c:pt>
                <c:pt idx="1070">
                  <c:v>803.3399999999998</c:v>
                </c:pt>
                <c:pt idx="1071">
                  <c:v>802.52</c:v>
                </c:pt>
                <c:pt idx="1072">
                  <c:v>801.55</c:v>
                </c:pt>
                <c:pt idx="1073">
                  <c:v>800.97</c:v>
                </c:pt>
                <c:pt idx="1074">
                  <c:v>800.13</c:v>
                </c:pt>
                <c:pt idx="1075">
                  <c:v>799.43999999999983</c:v>
                </c:pt>
                <c:pt idx="1076">
                  <c:v>798.72</c:v>
                </c:pt>
                <c:pt idx="1077">
                  <c:v>798.05</c:v>
                </c:pt>
                <c:pt idx="1078">
                  <c:v>797.64</c:v>
                </c:pt>
                <c:pt idx="1079">
                  <c:v>796.98</c:v>
                </c:pt>
                <c:pt idx="1080">
                  <c:v>796.25</c:v>
                </c:pt>
                <c:pt idx="1081">
                  <c:v>795.8399999999998</c:v>
                </c:pt>
                <c:pt idx="1082">
                  <c:v>795.24</c:v>
                </c:pt>
                <c:pt idx="1083">
                  <c:v>794.8</c:v>
                </c:pt>
                <c:pt idx="1084">
                  <c:v>794.29000000000019</c:v>
                </c:pt>
                <c:pt idx="1085">
                  <c:v>793.79000000000019</c:v>
                </c:pt>
                <c:pt idx="1086">
                  <c:v>793.35999999999979</c:v>
                </c:pt>
                <c:pt idx="1087">
                  <c:v>792.8399999999998</c:v>
                </c:pt>
                <c:pt idx="1088">
                  <c:v>792.49</c:v>
                </c:pt>
                <c:pt idx="1089">
                  <c:v>792.06</c:v>
                </c:pt>
                <c:pt idx="1090">
                  <c:v>791.61</c:v>
                </c:pt>
                <c:pt idx="1091">
                  <c:v>791.2800000000002</c:v>
                </c:pt>
                <c:pt idx="1092">
                  <c:v>790.8499999999998</c:v>
                </c:pt>
                <c:pt idx="1093">
                  <c:v>790.4</c:v>
                </c:pt>
                <c:pt idx="1094">
                  <c:v>790.1</c:v>
                </c:pt>
                <c:pt idx="1095">
                  <c:v>789.7800000000002</c:v>
                </c:pt>
                <c:pt idx="1096">
                  <c:v>789.49</c:v>
                </c:pt>
                <c:pt idx="1097">
                  <c:v>789.04</c:v>
                </c:pt>
                <c:pt idx="1098">
                  <c:v>788.8</c:v>
                </c:pt>
                <c:pt idx="1099">
                  <c:v>788.2800000000002</c:v>
                </c:pt>
                <c:pt idx="1100">
                  <c:v>787.97</c:v>
                </c:pt>
                <c:pt idx="1101">
                  <c:v>787.7800000000002</c:v>
                </c:pt>
                <c:pt idx="1102">
                  <c:v>787.47</c:v>
                </c:pt>
                <c:pt idx="1103">
                  <c:v>787.11</c:v>
                </c:pt>
                <c:pt idx="1104">
                  <c:v>786.95999999999981</c:v>
                </c:pt>
                <c:pt idx="1105">
                  <c:v>786.63</c:v>
                </c:pt>
                <c:pt idx="1106">
                  <c:v>786.22</c:v>
                </c:pt>
                <c:pt idx="1107">
                  <c:v>785.94999999999982</c:v>
                </c:pt>
                <c:pt idx="1108">
                  <c:v>785.7</c:v>
                </c:pt>
                <c:pt idx="1109">
                  <c:v>785.47</c:v>
                </c:pt>
                <c:pt idx="1110">
                  <c:v>785.2800000000002</c:v>
                </c:pt>
                <c:pt idx="1111">
                  <c:v>784.92</c:v>
                </c:pt>
                <c:pt idx="1112">
                  <c:v>784.77000000000021</c:v>
                </c:pt>
                <c:pt idx="1113">
                  <c:v>784.51</c:v>
                </c:pt>
                <c:pt idx="1114">
                  <c:v>784.19</c:v>
                </c:pt>
                <c:pt idx="1115">
                  <c:v>783.82999999999981</c:v>
                </c:pt>
                <c:pt idx="1116">
                  <c:v>783.54</c:v>
                </c:pt>
                <c:pt idx="1117">
                  <c:v>783.45999999999981</c:v>
                </c:pt>
                <c:pt idx="1118">
                  <c:v>783.14</c:v>
                </c:pt>
                <c:pt idx="1119">
                  <c:v>782.88</c:v>
                </c:pt>
                <c:pt idx="1120">
                  <c:v>782.72</c:v>
                </c:pt>
                <c:pt idx="1121">
                  <c:v>782.54</c:v>
                </c:pt>
                <c:pt idx="1122">
                  <c:v>782.17000000000019</c:v>
                </c:pt>
                <c:pt idx="1123">
                  <c:v>782.01</c:v>
                </c:pt>
                <c:pt idx="1124">
                  <c:v>781.72</c:v>
                </c:pt>
                <c:pt idx="1125">
                  <c:v>781.58</c:v>
                </c:pt>
                <c:pt idx="1126">
                  <c:v>781.51</c:v>
                </c:pt>
                <c:pt idx="1127">
                  <c:v>780.9</c:v>
                </c:pt>
                <c:pt idx="1128">
                  <c:v>780.93999999999983</c:v>
                </c:pt>
                <c:pt idx="1129">
                  <c:v>780.73</c:v>
                </c:pt>
                <c:pt idx="1130">
                  <c:v>780.3399999999998</c:v>
                </c:pt>
                <c:pt idx="1131">
                  <c:v>780.2800000000002</c:v>
                </c:pt>
                <c:pt idx="1132">
                  <c:v>780.03</c:v>
                </c:pt>
                <c:pt idx="1133">
                  <c:v>779.8499999999998</c:v>
                </c:pt>
                <c:pt idx="1134">
                  <c:v>779.8</c:v>
                </c:pt>
                <c:pt idx="1135">
                  <c:v>779.52</c:v>
                </c:pt>
                <c:pt idx="1136">
                  <c:v>779.25</c:v>
                </c:pt>
                <c:pt idx="1137">
                  <c:v>778.99</c:v>
                </c:pt>
                <c:pt idx="1138">
                  <c:v>778.8399999999998</c:v>
                </c:pt>
                <c:pt idx="1139">
                  <c:v>778.75</c:v>
                </c:pt>
                <c:pt idx="1140">
                  <c:v>778.63</c:v>
                </c:pt>
                <c:pt idx="1141">
                  <c:v>778.35999999999979</c:v>
                </c:pt>
                <c:pt idx="1142">
                  <c:v>778.07</c:v>
                </c:pt>
                <c:pt idx="1143">
                  <c:v>778.06</c:v>
                </c:pt>
                <c:pt idx="1144">
                  <c:v>777.81999999999982</c:v>
                </c:pt>
                <c:pt idx="1145">
                  <c:v>777.52</c:v>
                </c:pt>
                <c:pt idx="1146">
                  <c:v>777.53</c:v>
                </c:pt>
                <c:pt idx="1147">
                  <c:v>777.43</c:v>
                </c:pt>
                <c:pt idx="1148">
                  <c:v>777.07</c:v>
                </c:pt>
                <c:pt idx="1149">
                  <c:v>776.8499999999998</c:v>
                </c:pt>
                <c:pt idx="1150">
                  <c:v>776.73</c:v>
                </c:pt>
                <c:pt idx="1151">
                  <c:v>776.27000000000021</c:v>
                </c:pt>
                <c:pt idx="1152">
                  <c:v>776.17000000000019</c:v>
                </c:pt>
                <c:pt idx="1153">
                  <c:v>775.95999999999981</c:v>
                </c:pt>
                <c:pt idx="1154">
                  <c:v>775.81</c:v>
                </c:pt>
                <c:pt idx="1155">
                  <c:v>775.93</c:v>
                </c:pt>
                <c:pt idx="1156">
                  <c:v>775.65</c:v>
                </c:pt>
                <c:pt idx="1157">
                  <c:v>775.41</c:v>
                </c:pt>
                <c:pt idx="1158">
                  <c:v>775.43</c:v>
                </c:pt>
                <c:pt idx="1159">
                  <c:v>775.05</c:v>
                </c:pt>
                <c:pt idx="1160">
                  <c:v>775.27000000000021</c:v>
                </c:pt>
                <c:pt idx="1161">
                  <c:v>775.11</c:v>
                </c:pt>
                <c:pt idx="1162">
                  <c:v>774.8499999999998</c:v>
                </c:pt>
                <c:pt idx="1163">
                  <c:v>774.69</c:v>
                </c:pt>
                <c:pt idx="1164">
                  <c:v>774.53</c:v>
                </c:pt>
                <c:pt idx="1165">
                  <c:v>774.31999999999982</c:v>
                </c:pt>
                <c:pt idx="1166">
                  <c:v>774.32999999999981</c:v>
                </c:pt>
                <c:pt idx="1167">
                  <c:v>773.82999999999981</c:v>
                </c:pt>
                <c:pt idx="1168">
                  <c:v>773.72</c:v>
                </c:pt>
                <c:pt idx="1169">
                  <c:v>773.87</c:v>
                </c:pt>
                <c:pt idx="1170">
                  <c:v>773.81999999999982</c:v>
                </c:pt>
                <c:pt idx="1171">
                  <c:v>773.66</c:v>
                </c:pt>
                <c:pt idx="1172">
                  <c:v>773.2800000000002</c:v>
                </c:pt>
                <c:pt idx="1173">
                  <c:v>773.47</c:v>
                </c:pt>
                <c:pt idx="1174">
                  <c:v>773.31</c:v>
                </c:pt>
                <c:pt idx="1175">
                  <c:v>773.31</c:v>
                </c:pt>
                <c:pt idx="1176">
                  <c:v>772.77000000000021</c:v>
                </c:pt>
                <c:pt idx="1177">
                  <c:v>772.8</c:v>
                </c:pt>
                <c:pt idx="1178">
                  <c:v>772.45999999999981</c:v>
                </c:pt>
                <c:pt idx="1179">
                  <c:v>771.67000000000019</c:v>
                </c:pt>
                <c:pt idx="1180">
                  <c:v>769.17000000000019</c:v>
                </c:pt>
                <c:pt idx="1181">
                  <c:v>769.12</c:v>
                </c:pt>
                <c:pt idx="1182">
                  <c:v>769.03</c:v>
                </c:pt>
                <c:pt idx="1183">
                  <c:v>768.91</c:v>
                </c:pt>
                <c:pt idx="1184">
                  <c:v>768.8399999999998</c:v>
                </c:pt>
                <c:pt idx="1185">
                  <c:v>768.7800000000002</c:v>
                </c:pt>
                <c:pt idx="1186">
                  <c:v>768.5</c:v>
                </c:pt>
                <c:pt idx="1187">
                  <c:v>768.37</c:v>
                </c:pt>
                <c:pt idx="1188">
                  <c:v>768.3</c:v>
                </c:pt>
                <c:pt idx="1189">
                  <c:v>768.29000000000019</c:v>
                </c:pt>
                <c:pt idx="1190">
                  <c:v>768.06</c:v>
                </c:pt>
                <c:pt idx="1191">
                  <c:v>767.91</c:v>
                </c:pt>
                <c:pt idx="1192">
                  <c:v>767.87</c:v>
                </c:pt>
                <c:pt idx="1193">
                  <c:v>767.77000000000021</c:v>
                </c:pt>
                <c:pt idx="1194">
                  <c:v>767.8</c:v>
                </c:pt>
                <c:pt idx="1195">
                  <c:v>767.59</c:v>
                </c:pt>
                <c:pt idx="1196">
                  <c:v>767.55</c:v>
                </c:pt>
                <c:pt idx="1197">
                  <c:v>767.43999999999983</c:v>
                </c:pt>
                <c:pt idx="1198">
                  <c:v>767.39</c:v>
                </c:pt>
                <c:pt idx="1199">
                  <c:v>767.25</c:v>
                </c:pt>
                <c:pt idx="1200">
                  <c:v>767.06</c:v>
                </c:pt>
                <c:pt idx="1201">
                  <c:v>767.05</c:v>
                </c:pt>
                <c:pt idx="1202">
                  <c:v>766.9</c:v>
                </c:pt>
                <c:pt idx="1203">
                  <c:v>766.74</c:v>
                </c:pt>
                <c:pt idx="1204">
                  <c:v>766.71</c:v>
                </c:pt>
                <c:pt idx="1205">
                  <c:v>766.57</c:v>
                </c:pt>
                <c:pt idx="1206">
                  <c:v>763.92</c:v>
                </c:pt>
                <c:pt idx="1207">
                  <c:v>758.09</c:v>
                </c:pt>
                <c:pt idx="1208">
                  <c:v>758.06</c:v>
                </c:pt>
                <c:pt idx="1209">
                  <c:v>757.99</c:v>
                </c:pt>
                <c:pt idx="1210">
                  <c:v>757.97</c:v>
                </c:pt>
                <c:pt idx="1211">
                  <c:v>757.97</c:v>
                </c:pt>
                <c:pt idx="1212">
                  <c:v>757.92</c:v>
                </c:pt>
                <c:pt idx="1213">
                  <c:v>757.63</c:v>
                </c:pt>
                <c:pt idx="1214">
                  <c:v>757.79000000000019</c:v>
                </c:pt>
                <c:pt idx="1215">
                  <c:v>757.47</c:v>
                </c:pt>
                <c:pt idx="1216">
                  <c:v>757.45999999999981</c:v>
                </c:pt>
                <c:pt idx="1217">
                  <c:v>757.62</c:v>
                </c:pt>
                <c:pt idx="1218">
                  <c:v>751.73</c:v>
                </c:pt>
                <c:pt idx="1219">
                  <c:v>751.58</c:v>
                </c:pt>
                <c:pt idx="1220">
                  <c:v>751.45999999999981</c:v>
                </c:pt>
                <c:pt idx="1221">
                  <c:v>751.44999999999982</c:v>
                </c:pt>
                <c:pt idx="1222">
                  <c:v>751.49</c:v>
                </c:pt>
                <c:pt idx="1223">
                  <c:v>751.43</c:v>
                </c:pt>
                <c:pt idx="1224">
                  <c:v>751.3499999999998</c:v>
                </c:pt>
                <c:pt idx="1225">
                  <c:v>751.35999999999979</c:v>
                </c:pt>
                <c:pt idx="1226">
                  <c:v>751.27000000000021</c:v>
                </c:pt>
                <c:pt idx="1227">
                  <c:v>751.26</c:v>
                </c:pt>
                <c:pt idx="1228">
                  <c:v>751.35999999999979</c:v>
                </c:pt>
                <c:pt idx="1229">
                  <c:v>751.27000000000021</c:v>
                </c:pt>
                <c:pt idx="1230">
                  <c:v>751.18000000000018</c:v>
                </c:pt>
                <c:pt idx="1231">
                  <c:v>751.1</c:v>
                </c:pt>
                <c:pt idx="1232">
                  <c:v>750.92</c:v>
                </c:pt>
                <c:pt idx="1233">
                  <c:v>751</c:v>
                </c:pt>
                <c:pt idx="1234">
                  <c:v>750.93999999999983</c:v>
                </c:pt>
                <c:pt idx="1235">
                  <c:v>750.82999999999981</c:v>
                </c:pt>
                <c:pt idx="1236">
                  <c:v>750.79000000000019</c:v>
                </c:pt>
                <c:pt idx="1237">
                  <c:v>750.81999999999982</c:v>
                </c:pt>
                <c:pt idx="1238">
                  <c:v>750.77000000000021</c:v>
                </c:pt>
                <c:pt idx="1239">
                  <c:v>750.7</c:v>
                </c:pt>
                <c:pt idx="1240">
                  <c:v>750.68000000000018</c:v>
                </c:pt>
                <c:pt idx="1241">
                  <c:v>750.72</c:v>
                </c:pt>
                <c:pt idx="1242">
                  <c:v>750.57</c:v>
                </c:pt>
                <c:pt idx="1243">
                  <c:v>750.58</c:v>
                </c:pt>
                <c:pt idx="1244">
                  <c:v>750.55</c:v>
                </c:pt>
                <c:pt idx="1245">
                  <c:v>750.45999999999981</c:v>
                </c:pt>
                <c:pt idx="1246">
                  <c:v>750.4</c:v>
                </c:pt>
                <c:pt idx="1247">
                  <c:v>750.43</c:v>
                </c:pt>
                <c:pt idx="1248">
                  <c:v>750.29000000000019</c:v>
                </c:pt>
                <c:pt idx="1249">
                  <c:v>750.32999999999981</c:v>
                </c:pt>
                <c:pt idx="1250">
                  <c:v>750.21</c:v>
                </c:pt>
                <c:pt idx="1251">
                  <c:v>750.2800000000002</c:v>
                </c:pt>
                <c:pt idx="1252">
                  <c:v>750.23</c:v>
                </c:pt>
                <c:pt idx="1253">
                  <c:v>750.18000000000018</c:v>
                </c:pt>
                <c:pt idx="1254">
                  <c:v>750.1</c:v>
                </c:pt>
                <c:pt idx="1255">
                  <c:v>750.14</c:v>
                </c:pt>
                <c:pt idx="1256">
                  <c:v>749.97</c:v>
                </c:pt>
                <c:pt idx="1257">
                  <c:v>749.97</c:v>
                </c:pt>
                <c:pt idx="1258">
                  <c:v>750.1</c:v>
                </c:pt>
                <c:pt idx="1259">
                  <c:v>750.05</c:v>
                </c:pt>
                <c:pt idx="1260">
                  <c:v>749.88</c:v>
                </c:pt>
                <c:pt idx="1261">
                  <c:v>749.88</c:v>
                </c:pt>
                <c:pt idx="1262">
                  <c:v>749.88</c:v>
                </c:pt>
                <c:pt idx="1263">
                  <c:v>745.88</c:v>
                </c:pt>
                <c:pt idx="1264">
                  <c:v>745.63</c:v>
                </c:pt>
                <c:pt idx="1265">
                  <c:v>745.63</c:v>
                </c:pt>
                <c:pt idx="1266">
                  <c:v>745.52</c:v>
                </c:pt>
                <c:pt idx="1267">
                  <c:v>745.5</c:v>
                </c:pt>
                <c:pt idx="1268">
                  <c:v>745.47</c:v>
                </c:pt>
                <c:pt idx="1269">
                  <c:v>745.54</c:v>
                </c:pt>
                <c:pt idx="1270">
                  <c:v>745.47</c:v>
                </c:pt>
                <c:pt idx="1271">
                  <c:v>745.41</c:v>
                </c:pt>
                <c:pt idx="1272">
                  <c:v>745.44999999999982</c:v>
                </c:pt>
                <c:pt idx="1273">
                  <c:v>745.42</c:v>
                </c:pt>
                <c:pt idx="1274">
                  <c:v>745.3499999999998</c:v>
                </c:pt>
                <c:pt idx="1275">
                  <c:v>745.4</c:v>
                </c:pt>
                <c:pt idx="1276">
                  <c:v>745.23</c:v>
                </c:pt>
                <c:pt idx="1277">
                  <c:v>745.4</c:v>
                </c:pt>
                <c:pt idx="1278">
                  <c:v>745.31</c:v>
                </c:pt>
                <c:pt idx="1279">
                  <c:v>745.22</c:v>
                </c:pt>
                <c:pt idx="1280">
                  <c:v>745.24</c:v>
                </c:pt>
                <c:pt idx="1281">
                  <c:v>745.13</c:v>
                </c:pt>
                <c:pt idx="1282">
                  <c:v>745.16</c:v>
                </c:pt>
                <c:pt idx="1283">
                  <c:v>745.12</c:v>
                </c:pt>
                <c:pt idx="1284">
                  <c:v>744.98</c:v>
                </c:pt>
                <c:pt idx="1285">
                  <c:v>745.02</c:v>
                </c:pt>
                <c:pt idx="1286">
                  <c:v>744.92</c:v>
                </c:pt>
                <c:pt idx="1287">
                  <c:v>745.04</c:v>
                </c:pt>
                <c:pt idx="1288">
                  <c:v>745.02</c:v>
                </c:pt>
                <c:pt idx="1289">
                  <c:v>745.02</c:v>
                </c:pt>
                <c:pt idx="1290">
                  <c:v>744.98</c:v>
                </c:pt>
                <c:pt idx="1291">
                  <c:v>744.94999999999982</c:v>
                </c:pt>
                <c:pt idx="1292">
                  <c:v>744.97</c:v>
                </c:pt>
                <c:pt idx="1293">
                  <c:v>744.8399999999998</c:v>
                </c:pt>
                <c:pt idx="1294">
                  <c:v>744.87</c:v>
                </c:pt>
                <c:pt idx="1295">
                  <c:v>744.8399999999998</c:v>
                </c:pt>
                <c:pt idx="1296">
                  <c:v>744.88</c:v>
                </c:pt>
                <c:pt idx="1297">
                  <c:v>744.77000000000021</c:v>
                </c:pt>
                <c:pt idx="1298">
                  <c:v>744.7800000000002</c:v>
                </c:pt>
                <c:pt idx="1299">
                  <c:v>744.66</c:v>
                </c:pt>
                <c:pt idx="1300">
                  <c:v>765.69</c:v>
                </c:pt>
                <c:pt idx="1301">
                  <c:v>870.99</c:v>
                </c:pt>
                <c:pt idx="1302">
                  <c:v>919.77000000000021</c:v>
                </c:pt>
                <c:pt idx="1303">
                  <c:v>927.94999999999982</c:v>
                </c:pt>
                <c:pt idx="1304">
                  <c:v>935.62</c:v>
                </c:pt>
                <c:pt idx="1305">
                  <c:v>943.14</c:v>
                </c:pt>
                <c:pt idx="1306">
                  <c:v>949.82999999999981</c:v>
                </c:pt>
                <c:pt idx="1307">
                  <c:v>952.19</c:v>
                </c:pt>
                <c:pt idx="1308">
                  <c:v>941.61</c:v>
                </c:pt>
                <c:pt idx="1309">
                  <c:v>936.16</c:v>
                </c:pt>
                <c:pt idx="1310">
                  <c:v>932.2800000000002</c:v>
                </c:pt>
                <c:pt idx="1311">
                  <c:v>929.44999999999982</c:v>
                </c:pt>
                <c:pt idx="1312">
                  <c:v>927.17000000000019</c:v>
                </c:pt>
                <c:pt idx="1313">
                  <c:v>925.09</c:v>
                </c:pt>
                <c:pt idx="1314">
                  <c:v>923.47</c:v>
                </c:pt>
                <c:pt idx="1315">
                  <c:v>921.72</c:v>
                </c:pt>
                <c:pt idx="1316">
                  <c:v>920.48</c:v>
                </c:pt>
                <c:pt idx="1317">
                  <c:v>919.24</c:v>
                </c:pt>
                <c:pt idx="1318">
                  <c:v>918</c:v>
                </c:pt>
                <c:pt idx="1319">
                  <c:v>916.93999999999983</c:v>
                </c:pt>
                <c:pt idx="1320">
                  <c:v>916.09</c:v>
                </c:pt>
                <c:pt idx="1321">
                  <c:v>915.39</c:v>
                </c:pt>
                <c:pt idx="1322">
                  <c:v>914.2</c:v>
                </c:pt>
                <c:pt idx="1323">
                  <c:v>913.72</c:v>
                </c:pt>
                <c:pt idx="1324">
                  <c:v>912.61</c:v>
                </c:pt>
                <c:pt idx="1325">
                  <c:v>912.05</c:v>
                </c:pt>
                <c:pt idx="1326">
                  <c:v>911.24</c:v>
                </c:pt>
                <c:pt idx="1327">
                  <c:v>910.79000000000019</c:v>
                </c:pt>
                <c:pt idx="1328">
                  <c:v>910.16</c:v>
                </c:pt>
                <c:pt idx="1329">
                  <c:v>909.67000000000019</c:v>
                </c:pt>
                <c:pt idx="1330">
                  <c:v>908.8399999999998</c:v>
                </c:pt>
                <c:pt idx="1331">
                  <c:v>908.67000000000019</c:v>
                </c:pt>
                <c:pt idx="1332">
                  <c:v>907.95999999999981</c:v>
                </c:pt>
                <c:pt idx="1333">
                  <c:v>907.49</c:v>
                </c:pt>
                <c:pt idx="1334">
                  <c:v>907.05</c:v>
                </c:pt>
                <c:pt idx="1335">
                  <c:v>906.6</c:v>
                </c:pt>
                <c:pt idx="1336">
                  <c:v>906.2</c:v>
                </c:pt>
                <c:pt idx="1337">
                  <c:v>905.62</c:v>
                </c:pt>
                <c:pt idx="1338">
                  <c:v>905.26</c:v>
                </c:pt>
                <c:pt idx="1339">
                  <c:v>904.85999999999979</c:v>
                </c:pt>
                <c:pt idx="1340">
                  <c:v>904.49</c:v>
                </c:pt>
                <c:pt idx="1341">
                  <c:v>904.01</c:v>
                </c:pt>
                <c:pt idx="1342">
                  <c:v>903.81</c:v>
                </c:pt>
                <c:pt idx="1343">
                  <c:v>903.29000000000019</c:v>
                </c:pt>
                <c:pt idx="1344">
                  <c:v>903</c:v>
                </c:pt>
                <c:pt idx="1345">
                  <c:v>902.75</c:v>
                </c:pt>
                <c:pt idx="1346">
                  <c:v>902.35999999999979</c:v>
                </c:pt>
                <c:pt idx="1347">
                  <c:v>902.04</c:v>
                </c:pt>
                <c:pt idx="1348">
                  <c:v>901.61</c:v>
                </c:pt>
                <c:pt idx="1349">
                  <c:v>901.47</c:v>
                </c:pt>
                <c:pt idx="1350">
                  <c:v>901.02</c:v>
                </c:pt>
                <c:pt idx="1351">
                  <c:v>900.8399999999998</c:v>
                </c:pt>
                <c:pt idx="1352">
                  <c:v>900.49</c:v>
                </c:pt>
                <c:pt idx="1353">
                  <c:v>900.25</c:v>
                </c:pt>
                <c:pt idx="1354">
                  <c:v>899.91</c:v>
                </c:pt>
                <c:pt idx="1355">
                  <c:v>899.65</c:v>
                </c:pt>
                <c:pt idx="1356">
                  <c:v>899.5</c:v>
                </c:pt>
                <c:pt idx="1357">
                  <c:v>899.14</c:v>
                </c:pt>
                <c:pt idx="1358">
                  <c:v>899.05</c:v>
                </c:pt>
                <c:pt idx="1359">
                  <c:v>898.7</c:v>
                </c:pt>
                <c:pt idx="1360">
                  <c:v>898.49</c:v>
                </c:pt>
                <c:pt idx="1361">
                  <c:v>898.23</c:v>
                </c:pt>
                <c:pt idx="1362">
                  <c:v>897.82999999999981</c:v>
                </c:pt>
                <c:pt idx="1363">
                  <c:v>897.76</c:v>
                </c:pt>
                <c:pt idx="1364">
                  <c:v>897.51</c:v>
                </c:pt>
                <c:pt idx="1365">
                  <c:v>897.24</c:v>
                </c:pt>
                <c:pt idx="1366">
                  <c:v>897.05</c:v>
                </c:pt>
                <c:pt idx="1367">
                  <c:v>896.76</c:v>
                </c:pt>
                <c:pt idx="1368">
                  <c:v>896.52</c:v>
                </c:pt>
                <c:pt idx="1369">
                  <c:v>896.47</c:v>
                </c:pt>
                <c:pt idx="1370">
                  <c:v>896.15</c:v>
                </c:pt>
                <c:pt idx="1371">
                  <c:v>896.01</c:v>
                </c:pt>
                <c:pt idx="1372">
                  <c:v>895.85999999999979</c:v>
                </c:pt>
                <c:pt idx="1373">
                  <c:v>895.57</c:v>
                </c:pt>
                <c:pt idx="1374">
                  <c:v>895.51</c:v>
                </c:pt>
                <c:pt idx="1375">
                  <c:v>895.31</c:v>
                </c:pt>
                <c:pt idx="1376">
                  <c:v>895.12</c:v>
                </c:pt>
                <c:pt idx="1377">
                  <c:v>894.8499999999998</c:v>
                </c:pt>
                <c:pt idx="1378">
                  <c:v>894.66</c:v>
                </c:pt>
                <c:pt idx="1379">
                  <c:v>894.54</c:v>
                </c:pt>
                <c:pt idx="1380">
                  <c:v>894.31</c:v>
                </c:pt>
                <c:pt idx="1381">
                  <c:v>894.23</c:v>
                </c:pt>
                <c:pt idx="1382">
                  <c:v>893.93</c:v>
                </c:pt>
                <c:pt idx="1383">
                  <c:v>893.8</c:v>
                </c:pt>
                <c:pt idx="1384">
                  <c:v>893.49</c:v>
                </c:pt>
                <c:pt idx="1385">
                  <c:v>893.31</c:v>
                </c:pt>
                <c:pt idx="1386">
                  <c:v>893.25</c:v>
                </c:pt>
                <c:pt idx="1387">
                  <c:v>893.01</c:v>
                </c:pt>
                <c:pt idx="1388">
                  <c:v>892.88</c:v>
                </c:pt>
                <c:pt idx="1389">
                  <c:v>892.81</c:v>
                </c:pt>
                <c:pt idx="1390">
                  <c:v>892.53</c:v>
                </c:pt>
                <c:pt idx="1391">
                  <c:v>892.4</c:v>
                </c:pt>
                <c:pt idx="1392">
                  <c:v>892.31999999999982</c:v>
                </c:pt>
                <c:pt idx="1393">
                  <c:v>892.02</c:v>
                </c:pt>
                <c:pt idx="1394">
                  <c:v>892.01</c:v>
                </c:pt>
                <c:pt idx="1395">
                  <c:v>891.8</c:v>
                </c:pt>
                <c:pt idx="1396">
                  <c:v>891.64</c:v>
                </c:pt>
                <c:pt idx="1397">
                  <c:v>891.5</c:v>
                </c:pt>
                <c:pt idx="1398">
                  <c:v>891.44999999999982</c:v>
                </c:pt>
                <c:pt idx="1399">
                  <c:v>891.29000000000019</c:v>
                </c:pt>
                <c:pt idx="1400">
                  <c:v>891.16</c:v>
                </c:pt>
                <c:pt idx="1401">
                  <c:v>890.8399999999998</c:v>
                </c:pt>
                <c:pt idx="1402">
                  <c:v>890.71</c:v>
                </c:pt>
                <c:pt idx="1403">
                  <c:v>890.6</c:v>
                </c:pt>
                <c:pt idx="1404">
                  <c:v>890.42</c:v>
                </c:pt>
                <c:pt idx="1405">
                  <c:v>890.38</c:v>
                </c:pt>
                <c:pt idx="1406">
                  <c:v>890.29000000000019</c:v>
                </c:pt>
                <c:pt idx="1407">
                  <c:v>890.13</c:v>
                </c:pt>
                <c:pt idx="1408">
                  <c:v>890.05</c:v>
                </c:pt>
                <c:pt idx="1409">
                  <c:v>889.85999999999979</c:v>
                </c:pt>
                <c:pt idx="1410">
                  <c:v>889.7800000000002</c:v>
                </c:pt>
                <c:pt idx="1411">
                  <c:v>889.68000000000018</c:v>
                </c:pt>
                <c:pt idx="1412">
                  <c:v>889.53</c:v>
                </c:pt>
                <c:pt idx="1413">
                  <c:v>889.52</c:v>
                </c:pt>
                <c:pt idx="1414">
                  <c:v>889.23</c:v>
                </c:pt>
                <c:pt idx="1415">
                  <c:v>889.13</c:v>
                </c:pt>
                <c:pt idx="1416">
                  <c:v>889.07</c:v>
                </c:pt>
                <c:pt idx="1417">
                  <c:v>888.92</c:v>
                </c:pt>
                <c:pt idx="1418">
                  <c:v>888.7</c:v>
                </c:pt>
                <c:pt idx="1419">
                  <c:v>888.66</c:v>
                </c:pt>
                <c:pt idx="1420">
                  <c:v>888.37</c:v>
                </c:pt>
                <c:pt idx="1421">
                  <c:v>888.32999999999981</c:v>
                </c:pt>
                <c:pt idx="1422">
                  <c:v>888.23</c:v>
                </c:pt>
                <c:pt idx="1423">
                  <c:v>888.17000000000019</c:v>
                </c:pt>
                <c:pt idx="1424">
                  <c:v>887.8499999999998</c:v>
                </c:pt>
                <c:pt idx="1425">
                  <c:v>887.97</c:v>
                </c:pt>
                <c:pt idx="1426">
                  <c:v>887.8</c:v>
                </c:pt>
                <c:pt idx="1427">
                  <c:v>887.68000000000018</c:v>
                </c:pt>
                <c:pt idx="1428">
                  <c:v>887.54</c:v>
                </c:pt>
                <c:pt idx="1429">
                  <c:v>887.47</c:v>
                </c:pt>
                <c:pt idx="1430">
                  <c:v>887.27000000000021</c:v>
                </c:pt>
                <c:pt idx="1431">
                  <c:v>887.3</c:v>
                </c:pt>
                <c:pt idx="1432">
                  <c:v>887.15</c:v>
                </c:pt>
                <c:pt idx="1433">
                  <c:v>886.92</c:v>
                </c:pt>
                <c:pt idx="1434">
                  <c:v>886.93</c:v>
                </c:pt>
                <c:pt idx="1435">
                  <c:v>886.77000000000021</c:v>
                </c:pt>
                <c:pt idx="1436">
                  <c:v>886.81</c:v>
                </c:pt>
                <c:pt idx="1437">
                  <c:v>886.62</c:v>
                </c:pt>
                <c:pt idx="1438">
                  <c:v>886.43999999999983</c:v>
                </c:pt>
                <c:pt idx="1439">
                  <c:v>886.41</c:v>
                </c:pt>
                <c:pt idx="1440">
                  <c:v>886.32999999999981</c:v>
                </c:pt>
                <c:pt idx="1441">
                  <c:v>885.23</c:v>
                </c:pt>
                <c:pt idx="1442">
                  <c:v>884.35999999999979</c:v>
                </c:pt>
                <c:pt idx="1443">
                  <c:v>884.21</c:v>
                </c:pt>
                <c:pt idx="1444">
                  <c:v>884.11</c:v>
                </c:pt>
                <c:pt idx="1445">
                  <c:v>884.06</c:v>
                </c:pt>
                <c:pt idx="1446">
                  <c:v>883.93</c:v>
                </c:pt>
                <c:pt idx="1447">
                  <c:v>883.81999999999982</c:v>
                </c:pt>
                <c:pt idx="1448">
                  <c:v>883.76</c:v>
                </c:pt>
                <c:pt idx="1449">
                  <c:v>883.71</c:v>
                </c:pt>
                <c:pt idx="1450">
                  <c:v>883.55</c:v>
                </c:pt>
                <c:pt idx="1451">
                  <c:v>883.47</c:v>
                </c:pt>
                <c:pt idx="1452">
                  <c:v>883.48</c:v>
                </c:pt>
                <c:pt idx="1453">
                  <c:v>883.3399999999998</c:v>
                </c:pt>
                <c:pt idx="1454">
                  <c:v>883.3499999999998</c:v>
                </c:pt>
                <c:pt idx="1455">
                  <c:v>883.23</c:v>
                </c:pt>
                <c:pt idx="1456">
                  <c:v>883.07</c:v>
                </c:pt>
                <c:pt idx="1457">
                  <c:v>883.06</c:v>
                </c:pt>
                <c:pt idx="1458">
                  <c:v>882.97</c:v>
                </c:pt>
                <c:pt idx="1459">
                  <c:v>882.89</c:v>
                </c:pt>
                <c:pt idx="1460">
                  <c:v>882.82999999999981</c:v>
                </c:pt>
                <c:pt idx="1461">
                  <c:v>882.62</c:v>
                </c:pt>
                <c:pt idx="1462">
                  <c:v>882.63</c:v>
                </c:pt>
                <c:pt idx="1463">
                  <c:v>882.68000000000018</c:v>
                </c:pt>
                <c:pt idx="1464">
                  <c:v>882.56</c:v>
                </c:pt>
                <c:pt idx="1465">
                  <c:v>882.47</c:v>
                </c:pt>
                <c:pt idx="1466">
                  <c:v>882.53</c:v>
                </c:pt>
                <c:pt idx="1467">
                  <c:v>882.31999999999982</c:v>
                </c:pt>
                <c:pt idx="1468">
                  <c:v>882.12</c:v>
                </c:pt>
                <c:pt idx="1469">
                  <c:v>882.17000000000019</c:v>
                </c:pt>
                <c:pt idx="1470">
                  <c:v>882</c:v>
                </c:pt>
                <c:pt idx="1471">
                  <c:v>881.31</c:v>
                </c:pt>
                <c:pt idx="1472">
                  <c:v>880.38</c:v>
                </c:pt>
                <c:pt idx="1473">
                  <c:v>880.32999999999981</c:v>
                </c:pt>
                <c:pt idx="1474">
                  <c:v>880.25</c:v>
                </c:pt>
                <c:pt idx="1475">
                  <c:v>880.26</c:v>
                </c:pt>
                <c:pt idx="1476">
                  <c:v>880.22</c:v>
                </c:pt>
                <c:pt idx="1477">
                  <c:v>880.1</c:v>
                </c:pt>
                <c:pt idx="1478">
                  <c:v>879.99</c:v>
                </c:pt>
                <c:pt idx="1479">
                  <c:v>879.85999999999979</c:v>
                </c:pt>
                <c:pt idx="1480">
                  <c:v>879.88</c:v>
                </c:pt>
                <c:pt idx="1481">
                  <c:v>879.7</c:v>
                </c:pt>
                <c:pt idx="1482">
                  <c:v>879.82999999999981</c:v>
                </c:pt>
                <c:pt idx="1483">
                  <c:v>879.54</c:v>
                </c:pt>
                <c:pt idx="1484">
                  <c:v>879.55</c:v>
                </c:pt>
                <c:pt idx="1485">
                  <c:v>879.42</c:v>
                </c:pt>
                <c:pt idx="1486">
                  <c:v>879.48</c:v>
                </c:pt>
                <c:pt idx="1487">
                  <c:v>879.37</c:v>
                </c:pt>
                <c:pt idx="1488">
                  <c:v>879.13</c:v>
                </c:pt>
                <c:pt idx="1489">
                  <c:v>879.25</c:v>
                </c:pt>
                <c:pt idx="1490">
                  <c:v>879.17000000000019</c:v>
                </c:pt>
                <c:pt idx="1491">
                  <c:v>879.08</c:v>
                </c:pt>
                <c:pt idx="1492">
                  <c:v>878.89</c:v>
                </c:pt>
                <c:pt idx="1493">
                  <c:v>878.85999999999979</c:v>
                </c:pt>
                <c:pt idx="1494">
                  <c:v>880.64</c:v>
                </c:pt>
                <c:pt idx="1495">
                  <c:v>941.43999999999983</c:v>
                </c:pt>
                <c:pt idx="1496">
                  <c:v>963.62</c:v>
                </c:pt>
                <c:pt idx="1497">
                  <c:v>979.6</c:v>
                </c:pt>
                <c:pt idx="1498">
                  <c:v>985.26</c:v>
                </c:pt>
                <c:pt idx="1499">
                  <c:v>987.69</c:v>
                </c:pt>
                <c:pt idx="1500">
                  <c:v>991.82999999999981</c:v>
                </c:pt>
                <c:pt idx="1501">
                  <c:v>996.8399999999998</c:v>
                </c:pt>
                <c:pt idx="1502">
                  <c:v>1001.87</c:v>
                </c:pt>
                <c:pt idx="1503">
                  <c:v>1006.8299999999998</c:v>
                </c:pt>
                <c:pt idx="1504">
                  <c:v>1003.73</c:v>
                </c:pt>
                <c:pt idx="1505">
                  <c:v>994.63</c:v>
                </c:pt>
                <c:pt idx="1506">
                  <c:v>990.41</c:v>
                </c:pt>
                <c:pt idx="1507">
                  <c:v>987.31999999999982</c:v>
                </c:pt>
                <c:pt idx="1508">
                  <c:v>985.07</c:v>
                </c:pt>
                <c:pt idx="1509">
                  <c:v>983.19</c:v>
                </c:pt>
                <c:pt idx="1510">
                  <c:v>981.43</c:v>
                </c:pt>
                <c:pt idx="1511">
                  <c:v>979.6</c:v>
                </c:pt>
                <c:pt idx="1512">
                  <c:v>978.7</c:v>
                </c:pt>
                <c:pt idx="1513">
                  <c:v>977.71</c:v>
                </c:pt>
                <c:pt idx="1514">
                  <c:v>976.75</c:v>
                </c:pt>
                <c:pt idx="1515">
                  <c:v>975.56</c:v>
                </c:pt>
                <c:pt idx="1516">
                  <c:v>974.93</c:v>
                </c:pt>
                <c:pt idx="1517">
                  <c:v>974.12</c:v>
                </c:pt>
                <c:pt idx="1518">
                  <c:v>973.52</c:v>
                </c:pt>
                <c:pt idx="1519">
                  <c:v>972.6</c:v>
                </c:pt>
                <c:pt idx="1520">
                  <c:v>972.19</c:v>
                </c:pt>
                <c:pt idx="1521">
                  <c:v>971.55</c:v>
                </c:pt>
                <c:pt idx="1522">
                  <c:v>971.12</c:v>
                </c:pt>
                <c:pt idx="1523">
                  <c:v>970.4</c:v>
                </c:pt>
                <c:pt idx="1524">
                  <c:v>969.89</c:v>
                </c:pt>
                <c:pt idx="1525">
                  <c:v>969.4</c:v>
                </c:pt>
                <c:pt idx="1526">
                  <c:v>968.9</c:v>
                </c:pt>
                <c:pt idx="1527">
                  <c:v>968.53</c:v>
                </c:pt>
                <c:pt idx="1528">
                  <c:v>967.97</c:v>
                </c:pt>
                <c:pt idx="1529">
                  <c:v>967.61</c:v>
                </c:pt>
                <c:pt idx="1530">
                  <c:v>967.32999999999981</c:v>
                </c:pt>
                <c:pt idx="1531">
                  <c:v>967.05</c:v>
                </c:pt>
                <c:pt idx="1532">
                  <c:v>966.68000000000018</c:v>
                </c:pt>
                <c:pt idx="1533">
                  <c:v>966.22</c:v>
                </c:pt>
                <c:pt idx="1534">
                  <c:v>965.82999999999981</c:v>
                </c:pt>
                <c:pt idx="1535">
                  <c:v>965.68000000000018</c:v>
                </c:pt>
                <c:pt idx="1536">
                  <c:v>965.26</c:v>
                </c:pt>
                <c:pt idx="1537">
                  <c:v>964.82999999999981</c:v>
                </c:pt>
                <c:pt idx="1538">
                  <c:v>964.77000000000021</c:v>
                </c:pt>
                <c:pt idx="1539">
                  <c:v>964.38</c:v>
                </c:pt>
                <c:pt idx="1540">
                  <c:v>964.19</c:v>
                </c:pt>
                <c:pt idx="1541">
                  <c:v>963.74</c:v>
                </c:pt>
                <c:pt idx="1542">
                  <c:v>963.31999999999982</c:v>
                </c:pt>
                <c:pt idx="1543">
                  <c:v>963.31</c:v>
                </c:pt>
                <c:pt idx="1544">
                  <c:v>962.66</c:v>
                </c:pt>
                <c:pt idx="1545">
                  <c:v>962.68000000000018</c:v>
                </c:pt>
                <c:pt idx="1546">
                  <c:v>962.61</c:v>
                </c:pt>
                <c:pt idx="1547">
                  <c:v>962.14</c:v>
                </c:pt>
                <c:pt idx="1548">
                  <c:v>961.88</c:v>
                </c:pt>
                <c:pt idx="1549">
                  <c:v>961.7800000000002</c:v>
                </c:pt>
                <c:pt idx="1550">
                  <c:v>961.41</c:v>
                </c:pt>
                <c:pt idx="1551">
                  <c:v>961.29000000000019</c:v>
                </c:pt>
                <c:pt idx="1552">
                  <c:v>960.97</c:v>
                </c:pt>
                <c:pt idx="1553">
                  <c:v>960.66</c:v>
                </c:pt>
                <c:pt idx="1554">
                  <c:v>960.58</c:v>
                </c:pt>
                <c:pt idx="1555">
                  <c:v>960.44999999999982</c:v>
                </c:pt>
                <c:pt idx="1556">
                  <c:v>960.37</c:v>
                </c:pt>
                <c:pt idx="1557">
                  <c:v>960.16</c:v>
                </c:pt>
                <c:pt idx="1558">
                  <c:v>959.81</c:v>
                </c:pt>
                <c:pt idx="1559">
                  <c:v>959.74</c:v>
                </c:pt>
                <c:pt idx="1560">
                  <c:v>959.51</c:v>
                </c:pt>
                <c:pt idx="1561">
                  <c:v>959.23</c:v>
                </c:pt>
                <c:pt idx="1562">
                  <c:v>959.2</c:v>
                </c:pt>
                <c:pt idx="1563">
                  <c:v>958.8399999999998</c:v>
                </c:pt>
                <c:pt idx="1564">
                  <c:v>958.65</c:v>
                </c:pt>
                <c:pt idx="1565">
                  <c:v>958.55</c:v>
                </c:pt>
                <c:pt idx="1566">
                  <c:v>958.42</c:v>
                </c:pt>
                <c:pt idx="1567">
                  <c:v>958.25</c:v>
                </c:pt>
                <c:pt idx="1568">
                  <c:v>958.17000000000019</c:v>
                </c:pt>
                <c:pt idx="1569">
                  <c:v>958.04</c:v>
                </c:pt>
                <c:pt idx="1570">
                  <c:v>957.73</c:v>
                </c:pt>
                <c:pt idx="1571">
                  <c:v>957.59</c:v>
                </c:pt>
                <c:pt idx="1572">
                  <c:v>957.62</c:v>
                </c:pt>
                <c:pt idx="1573">
                  <c:v>957.4</c:v>
                </c:pt>
                <c:pt idx="1574">
                  <c:v>957.19</c:v>
                </c:pt>
                <c:pt idx="1575">
                  <c:v>957.07</c:v>
                </c:pt>
                <c:pt idx="1576">
                  <c:v>956.93999999999983</c:v>
                </c:pt>
                <c:pt idx="1577">
                  <c:v>956.88</c:v>
                </c:pt>
                <c:pt idx="1578">
                  <c:v>956.55</c:v>
                </c:pt>
                <c:pt idx="1579">
                  <c:v>956.3</c:v>
                </c:pt>
                <c:pt idx="1580">
                  <c:v>954.69</c:v>
                </c:pt>
                <c:pt idx="1581">
                  <c:v>954.95999999999981</c:v>
                </c:pt>
                <c:pt idx="1582">
                  <c:v>954.69</c:v>
                </c:pt>
                <c:pt idx="1583">
                  <c:v>954.53</c:v>
                </c:pt>
                <c:pt idx="1584">
                  <c:v>954.27000000000021</c:v>
                </c:pt>
                <c:pt idx="1585">
                  <c:v>954.12</c:v>
                </c:pt>
                <c:pt idx="1586">
                  <c:v>954.06</c:v>
                </c:pt>
                <c:pt idx="1587">
                  <c:v>953.98</c:v>
                </c:pt>
                <c:pt idx="1588">
                  <c:v>953.89</c:v>
                </c:pt>
                <c:pt idx="1589">
                  <c:v>953.81</c:v>
                </c:pt>
                <c:pt idx="1590">
                  <c:v>954</c:v>
                </c:pt>
                <c:pt idx="1591">
                  <c:v>953.66</c:v>
                </c:pt>
                <c:pt idx="1592">
                  <c:v>953.49</c:v>
                </c:pt>
                <c:pt idx="1593">
                  <c:v>953.37</c:v>
                </c:pt>
                <c:pt idx="1594">
                  <c:v>953.37</c:v>
                </c:pt>
                <c:pt idx="1595">
                  <c:v>953.21</c:v>
                </c:pt>
                <c:pt idx="1596">
                  <c:v>953.16</c:v>
                </c:pt>
                <c:pt idx="1597">
                  <c:v>953.03</c:v>
                </c:pt>
                <c:pt idx="1598">
                  <c:v>952.75</c:v>
                </c:pt>
                <c:pt idx="1599">
                  <c:v>952.76</c:v>
                </c:pt>
                <c:pt idx="1600">
                  <c:v>952.57</c:v>
                </c:pt>
                <c:pt idx="1601">
                  <c:v>952.12</c:v>
                </c:pt>
                <c:pt idx="1602">
                  <c:v>951.7</c:v>
                </c:pt>
                <c:pt idx="1603">
                  <c:v>951.5</c:v>
                </c:pt>
                <c:pt idx="1604">
                  <c:v>951.3399999999998</c:v>
                </c:pt>
                <c:pt idx="1605">
                  <c:v>951.35999999999979</c:v>
                </c:pt>
                <c:pt idx="1606">
                  <c:v>951.05</c:v>
                </c:pt>
                <c:pt idx="1607">
                  <c:v>951.15</c:v>
                </c:pt>
                <c:pt idx="1608">
                  <c:v>950.89</c:v>
                </c:pt>
                <c:pt idx="1609">
                  <c:v>950.81999999999982</c:v>
                </c:pt>
                <c:pt idx="1610">
                  <c:v>950.81999999999982</c:v>
                </c:pt>
                <c:pt idx="1611">
                  <c:v>950.82999999999981</c:v>
                </c:pt>
                <c:pt idx="1612">
                  <c:v>950.57</c:v>
                </c:pt>
                <c:pt idx="1613">
                  <c:v>950.68000000000018</c:v>
                </c:pt>
                <c:pt idx="1614">
                  <c:v>950.41</c:v>
                </c:pt>
                <c:pt idx="1615">
                  <c:v>950.52</c:v>
                </c:pt>
                <c:pt idx="1616">
                  <c:v>950.29000000000019</c:v>
                </c:pt>
                <c:pt idx="1617">
                  <c:v>950.29000000000019</c:v>
                </c:pt>
                <c:pt idx="1618">
                  <c:v>950.18000000000018</c:v>
                </c:pt>
                <c:pt idx="1619">
                  <c:v>950.08</c:v>
                </c:pt>
                <c:pt idx="1620">
                  <c:v>949.95999999999981</c:v>
                </c:pt>
                <c:pt idx="1621">
                  <c:v>949.93</c:v>
                </c:pt>
                <c:pt idx="1622">
                  <c:v>949.87</c:v>
                </c:pt>
                <c:pt idx="1623">
                  <c:v>949.74</c:v>
                </c:pt>
                <c:pt idx="1624">
                  <c:v>949.74</c:v>
                </c:pt>
                <c:pt idx="1625">
                  <c:v>949.7</c:v>
                </c:pt>
                <c:pt idx="1626">
                  <c:v>949.62</c:v>
                </c:pt>
                <c:pt idx="1627">
                  <c:v>949.55</c:v>
                </c:pt>
                <c:pt idx="1628">
                  <c:v>949.57</c:v>
                </c:pt>
                <c:pt idx="1629">
                  <c:v>948.8499999999998</c:v>
                </c:pt>
                <c:pt idx="1630">
                  <c:v>948.16</c:v>
                </c:pt>
                <c:pt idx="1631">
                  <c:v>947.93999999999983</c:v>
                </c:pt>
                <c:pt idx="1632">
                  <c:v>947.92</c:v>
                </c:pt>
                <c:pt idx="1633">
                  <c:v>947.87</c:v>
                </c:pt>
                <c:pt idx="1634">
                  <c:v>947.8399999999998</c:v>
                </c:pt>
                <c:pt idx="1635">
                  <c:v>947.69</c:v>
                </c:pt>
                <c:pt idx="1636">
                  <c:v>947.58</c:v>
                </c:pt>
                <c:pt idx="1637">
                  <c:v>947.63</c:v>
                </c:pt>
                <c:pt idx="1638">
                  <c:v>947.55</c:v>
                </c:pt>
                <c:pt idx="1639">
                  <c:v>947.58</c:v>
                </c:pt>
                <c:pt idx="1640">
                  <c:v>947.52</c:v>
                </c:pt>
                <c:pt idx="1641">
                  <c:v>947.29000000000019</c:v>
                </c:pt>
                <c:pt idx="1642">
                  <c:v>947.26</c:v>
                </c:pt>
                <c:pt idx="1643">
                  <c:v>947.16</c:v>
                </c:pt>
                <c:pt idx="1644">
                  <c:v>947.1</c:v>
                </c:pt>
                <c:pt idx="1645">
                  <c:v>947.16</c:v>
                </c:pt>
                <c:pt idx="1646">
                  <c:v>947.06</c:v>
                </c:pt>
                <c:pt idx="1647">
                  <c:v>947.03</c:v>
                </c:pt>
                <c:pt idx="1648">
                  <c:v>946.95999999999981</c:v>
                </c:pt>
                <c:pt idx="1649">
                  <c:v>946.87</c:v>
                </c:pt>
                <c:pt idx="1650">
                  <c:v>946.88</c:v>
                </c:pt>
                <c:pt idx="1651">
                  <c:v>946.7800000000002</c:v>
                </c:pt>
                <c:pt idx="1652">
                  <c:v>946.76</c:v>
                </c:pt>
                <c:pt idx="1653">
                  <c:v>946.67000000000019</c:v>
                </c:pt>
                <c:pt idx="1654">
                  <c:v>946.68000000000018</c:v>
                </c:pt>
                <c:pt idx="1655">
                  <c:v>946.59</c:v>
                </c:pt>
                <c:pt idx="1656">
                  <c:v>946.53</c:v>
                </c:pt>
                <c:pt idx="1657">
                  <c:v>946.4</c:v>
                </c:pt>
                <c:pt idx="1658">
                  <c:v>946.38</c:v>
                </c:pt>
                <c:pt idx="1659">
                  <c:v>946.3</c:v>
                </c:pt>
                <c:pt idx="1660">
                  <c:v>946.3</c:v>
                </c:pt>
                <c:pt idx="1661">
                  <c:v>946.2</c:v>
                </c:pt>
                <c:pt idx="1662">
                  <c:v>946.1</c:v>
                </c:pt>
                <c:pt idx="1663">
                  <c:v>946.11</c:v>
                </c:pt>
                <c:pt idx="1664">
                  <c:v>946.1</c:v>
                </c:pt>
                <c:pt idx="1665">
                  <c:v>946.06</c:v>
                </c:pt>
                <c:pt idx="1666">
                  <c:v>946.07</c:v>
                </c:pt>
                <c:pt idx="1667">
                  <c:v>945.91</c:v>
                </c:pt>
                <c:pt idx="1668">
                  <c:v>945.81</c:v>
                </c:pt>
                <c:pt idx="1669">
                  <c:v>945.68000000000018</c:v>
                </c:pt>
                <c:pt idx="1670">
                  <c:v>945.63</c:v>
                </c:pt>
                <c:pt idx="1671">
                  <c:v>945.71</c:v>
                </c:pt>
                <c:pt idx="1672">
                  <c:v>945.61</c:v>
                </c:pt>
                <c:pt idx="1673">
                  <c:v>945.6</c:v>
                </c:pt>
                <c:pt idx="1674">
                  <c:v>945.49</c:v>
                </c:pt>
                <c:pt idx="1675">
                  <c:v>945.55</c:v>
                </c:pt>
                <c:pt idx="1676">
                  <c:v>945.47</c:v>
                </c:pt>
                <c:pt idx="1677">
                  <c:v>978.73</c:v>
                </c:pt>
                <c:pt idx="1678">
                  <c:v>1014.05</c:v>
                </c:pt>
                <c:pt idx="1679">
                  <c:v>1037.92</c:v>
                </c:pt>
                <c:pt idx="1680">
                  <c:v>1040.83</c:v>
                </c:pt>
                <c:pt idx="1681">
                  <c:v>1041.06</c:v>
                </c:pt>
                <c:pt idx="1682">
                  <c:v>1044.6499999999999</c:v>
                </c:pt>
                <c:pt idx="1683">
                  <c:v>1048.6499999999999</c:v>
                </c:pt>
                <c:pt idx="1684">
                  <c:v>1053.6499999999999</c:v>
                </c:pt>
                <c:pt idx="1685">
                  <c:v>1057.1899999999998</c:v>
                </c:pt>
                <c:pt idx="1686">
                  <c:v>1055.95</c:v>
                </c:pt>
                <c:pt idx="1687">
                  <c:v>1045.74</c:v>
                </c:pt>
                <c:pt idx="1688">
                  <c:v>1041.03</c:v>
                </c:pt>
                <c:pt idx="1689">
                  <c:v>1037.8499999999999</c:v>
                </c:pt>
                <c:pt idx="1690">
                  <c:v>1035.4000000000001</c:v>
                </c:pt>
                <c:pt idx="1691">
                  <c:v>1033.56</c:v>
                </c:pt>
                <c:pt idx="1692">
                  <c:v>1031.8799999999999</c:v>
                </c:pt>
                <c:pt idx="1693">
                  <c:v>1030.45</c:v>
                </c:pt>
                <c:pt idx="1694">
                  <c:v>1029.27</c:v>
                </c:pt>
                <c:pt idx="1695">
                  <c:v>1028.23</c:v>
                </c:pt>
                <c:pt idx="1696">
                  <c:v>1027.1599999999999</c:v>
                </c:pt>
                <c:pt idx="1697">
                  <c:v>1026.3</c:v>
                </c:pt>
                <c:pt idx="1698">
                  <c:v>1025.6199999999999</c:v>
                </c:pt>
                <c:pt idx="1699">
                  <c:v>1024.81</c:v>
                </c:pt>
                <c:pt idx="1700">
                  <c:v>1024.1099999999999</c:v>
                </c:pt>
                <c:pt idx="1701">
                  <c:v>1023.3299999999998</c:v>
                </c:pt>
                <c:pt idx="1702">
                  <c:v>1022.8499999999998</c:v>
                </c:pt>
                <c:pt idx="1703">
                  <c:v>1022.3</c:v>
                </c:pt>
                <c:pt idx="1704">
                  <c:v>1021.8199999999998</c:v>
                </c:pt>
                <c:pt idx="1705">
                  <c:v>1021.38</c:v>
                </c:pt>
                <c:pt idx="1706">
                  <c:v>1020.7700000000002</c:v>
                </c:pt>
                <c:pt idx="1707">
                  <c:v>1020.42</c:v>
                </c:pt>
                <c:pt idx="1708">
                  <c:v>1019.8599999999998</c:v>
                </c:pt>
                <c:pt idx="1709">
                  <c:v>1019.4399999999998</c:v>
                </c:pt>
                <c:pt idx="1710">
                  <c:v>1019.03</c:v>
                </c:pt>
                <c:pt idx="1711">
                  <c:v>1018.74</c:v>
                </c:pt>
                <c:pt idx="1712">
                  <c:v>1018.3</c:v>
                </c:pt>
                <c:pt idx="1713">
                  <c:v>1018.05</c:v>
                </c:pt>
                <c:pt idx="1714">
                  <c:v>1017.74</c:v>
                </c:pt>
                <c:pt idx="1715">
                  <c:v>1017.38</c:v>
                </c:pt>
                <c:pt idx="1716">
                  <c:v>1017.14</c:v>
                </c:pt>
                <c:pt idx="1717">
                  <c:v>1016.8</c:v>
                </c:pt>
                <c:pt idx="1718">
                  <c:v>1016.55</c:v>
                </c:pt>
                <c:pt idx="1719">
                  <c:v>1016.22</c:v>
                </c:pt>
                <c:pt idx="1720">
                  <c:v>1015.9599999999998</c:v>
                </c:pt>
                <c:pt idx="1721">
                  <c:v>1015.56</c:v>
                </c:pt>
                <c:pt idx="1722">
                  <c:v>1015.23</c:v>
                </c:pt>
                <c:pt idx="1723">
                  <c:v>1015.21</c:v>
                </c:pt>
                <c:pt idx="1724">
                  <c:v>1014.8</c:v>
                </c:pt>
                <c:pt idx="1725">
                  <c:v>1014.53</c:v>
                </c:pt>
                <c:pt idx="1726">
                  <c:v>1014.37</c:v>
                </c:pt>
                <c:pt idx="1727">
                  <c:v>1014.19</c:v>
                </c:pt>
                <c:pt idx="1728">
                  <c:v>1013.9399999999998</c:v>
                </c:pt>
                <c:pt idx="1729">
                  <c:v>1013.6800000000002</c:v>
                </c:pt>
                <c:pt idx="1730">
                  <c:v>1013.4</c:v>
                </c:pt>
                <c:pt idx="1731">
                  <c:v>1013.3399999999998</c:v>
                </c:pt>
                <c:pt idx="1732">
                  <c:v>1013.04</c:v>
                </c:pt>
                <c:pt idx="1733">
                  <c:v>1012.88</c:v>
                </c:pt>
                <c:pt idx="1734">
                  <c:v>1012.62</c:v>
                </c:pt>
                <c:pt idx="1735">
                  <c:v>1012.52</c:v>
                </c:pt>
                <c:pt idx="1736">
                  <c:v>1012.23</c:v>
                </c:pt>
                <c:pt idx="1737">
                  <c:v>1012.11</c:v>
                </c:pt>
                <c:pt idx="1738">
                  <c:v>1011.91</c:v>
                </c:pt>
                <c:pt idx="1739">
                  <c:v>1011.7700000000002</c:v>
                </c:pt>
                <c:pt idx="1740">
                  <c:v>1011.37</c:v>
                </c:pt>
                <c:pt idx="1741">
                  <c:v>1011.62</c:v>
                </c:pt>
                <c:pt idx="1742">
                  <c:v>1011.39</c:v>
                </c:pt>
                <c:pt idx="1743">
                  <c:v>1011.16</c:v>
                </c:pt>
                <c:pt idx="1744">
                  <c:v>1011.02</c:v>
                </c:pt>
                <c:pt idx="1745">
                  <c:v>1010.69</c:v>
                </c:pt>
                <c:pt idx="1746">
                  <c:v>1010.72</c:v>
                </c:pt>
                <c:pt idx="1747">
                  <c:v>1010.53</c:v>
                </c:pt>
                <c:pt idx="1748">
                  <c:v>1010.39</c:v>
                </c:pt>
                <c:pt idx="1749">
                  <c:v>1010.16</c:v>
                </c:pt>
                <c:pt idx="1750">
                  <c:v>1010.03</c:v>
                </c:pt>
                <c:pt idx="1751">
                  <c:v>1009.8399999999998</c:v>
                </c:pt>
                <c:pt idx="1752">
                  <c:v>1009.71</c:v>
                </c:pt>
                <c:pt idx="1753">
                  <c:v>1009.55</c:v>
                </c:pt>
                <c:pt idx="1754">
                  <c:v>1009.48</c:v>
                </c:pt>
                <c:pt idx="1755">
                  <c:v>1009.39</c:v>
                </c:pt>
                <c:pt idx="1756">
                  <c:v>1009.2800000000002</c:v>
                </c:pt>
                <c:pt idx="1757">
                  <c:v>1009.07</c:v>
                </c:pt>
                <c:pt idx="1758">
                  <c:v>1008.89</c:v>
                </c:pt>
                <c:pt idx="1759">
                  <c:v>1008.76</c:v>
                </c:pt>
                <c:pt idx="1760">
                  <c:v>1008.59</c:v>
                </c:pt>
                <c:pt idx="1761">
                  <c:v>1008.56</c:v>
                </c:pt>
                <c:pt idx="1762">
                  <c:v>1008.37</c:v>
                </c:pt>
                <c:pt idx="1763">
                  <c:v>1008.3399999999998</c:v>
                </c:pt>
                <c:pt idx="1764">
                  <c:v>1008.24</c:v>
                </c:pt>
                <c:pt idx="1765">
                  <c:v>1008.1</c:v>
                </c:pt>
                <c:pt idx="1766">
                  <c:v>1007.9399999999998</c:v>
                </c:pt>
                <c:pt idx="1767">
                  <c:v>1007.8599999999998</c:v>
                </c:pt>
                <c:pt idx="1768">
                  <c:v>1007.76</c:v>
                </c:pt>
                <c:pt idx="1769">
                  <c:v>1007.76</c:v>
                </c:pt>
                <c:pt idx="1770">
                  <c:v>1007.52</c:v>
                </c:pt>
                <c:pt idx="1771">
                  <c:v>1007.39</c:v>
                </c:pt>
                <c:pt idx="1772">
                  <c:v>1007.3199999999998</c:v>
                </c:pt>
                <c:pt idx="1773">
                  <c:v>1007.31</c:v>
                </c:pt>
                <c:pt idx="1774">
                  <c:v>1007.08</c:v>
                </c:pt>
                <c:pt idx="1775">
                  <c:v>1007.01</c:v>
                </c:pt>
                <c:pt idx="1776">
                  <c:v>1006.89</c:v>
                </c:pt>
                <c:pt idx="1777">
                  <c:v>1006.7700000000002</c:v>
                </c:pt>
                <c:pt idx="1778">
                  <c:v>1006.7</c:v>
                </c:pt>
                <c:pt idx="1779">
                  <c:v>1006.58</c:v>
                </c:pt>
                <c:pt idx="1780">
                  <c:v>1006.3399999999998</c:v>
                </c:pt>
                <c:pt idx="1781">
                  <c:v>1006.4499999999998</c:v>
                </c:pt>
                <c:pt idx="1782">
                  <c:v>1006.16</c:v>
                </c:pt>
                <c:pt idx="1783">
                  <c:v>1006.1800000000002</c:v>
                </c:pt>
                <c:pt idx="1784">
                  <c:v>1006.05</c:v>
                </c:pt>
                <c:pt idx="1785">
                  <c:v>1005.1</c:v>
                </c:pt>
                <c:pt idx="1786">
                  <c:v>1004.12</c:v>
                </c:pt>
                <c:pt idx="1787">
                  <c:v>1004.14</c:v>
                </c:pt>
                <c:pt idx="1788">
                  <c:v>1004.12</c:v>
                </c:pt>
                <c:pt idx="1789">
                  <c:v>1004.03</c:v>
                </c:pt>
                <c:pt idx="1790">
                  <c:v>1003.8599999999998</c:v>
                </c:pt>
                <c:pt idx="1791">
                  <c:v>1003.73</c:v>
                </c:pt>
                <c:pt idx="1792">
                  <c:v>1003.89</c:v>
                </c:pt>
                <c:pt idx="1793">
                  <c:v>1003.71</c:v>
                </c:pt>
                <c:pt idx="1794">
                  <c:v>1003.55</c:v>
                </c:pt>
                <c:pt idx="1795">
                  <c:v>1003.48</c:v>
                </c:pt>
                <c:pt idx="1796">
                  <c:v>1003.41</c:v>
                </c:pt>
                <c:pt idx="1797">
                  <c:v>1003.43</c:v>
                </c:pt>
                <c:pt idx="1798">
                  <c:v>1003.41</c:v>
                </c:pt>
                <c:pt idx="1799">
                  <c:v>1003.2900000000002</c:v>
                </c:pt>
                <c:pt idx="1800">
                  <c:v>1002.97</c:v>
                </c:pt>
                <c:pt idx="1801">
                  <c:v>1003.26</c:v>
                </c:pt>
                <c:pt idx="1802">
                  <c:v>1003.09</c:v>
                </c:pt>
                <c:pt idx="1803">
                  <c:v>1003.12</c:v>
                </c:pt>
                <c:pt idx="1804">
                  <c:v>1002.7900000000002</c:v>
                </c:pt>
                <c:pt idx="1805">
                  <c:v>1002.8599999999998</c:v>
                </c:pt>
                <c:pt idx="1806">
                  <c:v>1002.7800000000002</c:v>
                </c:pt>
                <c:pt idx="1807">
                  <c:v>1002.66</c:v>
                </c:pt>
                <c:pt idx="1808">
                  <c:v>1002.51</c:v>
                </c:pt>
                <c:pt idx="1809">
                  <c:v>1002.39</c:v>
                </c:pt>
                <c:pt idx="1810">
                  <c:v>1002.59</c:v>
                </c:pt>
                <c:pt idx="1811">
                  <c:v>1002.25</c:v>
                </c:pt>
                <c:pt idx="1812">
                  <c:v>1002.26</c:v>
                </c:pt>
                <c:pt idx="1813">
                  <c:v>1002.24</c:v>
                </c:pt>
                <c:pt idx="1814">
                  <c:v>1001.4</c:v>
                </c:pt>
                <c:pt idx="1815">
                  <c:v>1000.9399999999998</c:v>
                </c:pt>
                <c:pt idx="1816">
                  <c:v>1000.7</c:v>
                </c:pt>
                <c:pt idx="1817">
                  <c:v>1000.73</c:v>
                </c:pt>
                <c:pt idx="1818">
                  <c:v>1000.9</c:v>
                </c:pt>
                <c:pt idx="1819">
                  <c:v>1000.8299999999998</c:v>
                </c:pt>
                <c:pt idx="1820">
                  <c:v>1000.54</c:v>
                </c:pt>
                <c:pt idx="1821">
                  <c:v>1000.7</c:v>
                </c:pt>
                <c:pt idx="1822">
                  <c:v>1000.8499999999998</c:v>
                </c:pt>
                <c:pt idx="1823">
                  <c:v>1000.49</c:v>
                </c:pt>
                <c:pt idx="1824">
                  <c:v>1000.37</c:v>
                </c:pt>
                <c:pt idx="1825">
                  <c:v>1000.2800000000002</c:v>
                </c:pt>
                <c:pt idx="1826">
                  <c:v>1000.23</c:v>
                </c:pt>
                <c:pt idx="1827">
                  <c:v>1000.19</c:v>
                </c:pt>
                <c:pt idx="1828">
                  <c:v>1000.1700000000002</c:v>
                </c:pt>
                <c:pt idx="1829">
                  <c:v>999.93</c:v>
                </c:pt>
                <c:pt idx="1830">
                  <c:v>1000.09</c:v>
                </c:pt>
                <c:pt idx="1831">
                  <c:v>1000.01</c:v>
                </c:pt>
                <c:pt idx="1832">
                  <c:v>999.92</c:v>
                </c:pt>
                <c:pt idx="1833">
                  <c:v>1000.07</c:v>
                </c:pt>
                <c:pt idx="1834">
                  <c:v>999.9</c:v>
                </c:pt>
                <c:pt idx="1835">
                  <c:v>999.8499999999998</c:v>
                </c:pt>
                <c:pt idx="1836">
                  <c:v>999.99</c:v>
                </c:pt>
                <c:pt idx="1837">
                  <c:v>999.59</c:v>
                </c:pt>
                <c:pt idx="1838">
                  <c:v>998.88</c:v>
                </c:pt>
                <c:pt idx="1839">
                  <c:v>998.8499999999998</c:v>
                </c:pt>
                <c:pt idx="1840">
                  <c:v>998.72</c:v>
                </c:pt>
                <c:pt idx="1841">
                  <c:v>998.68000000000018</c:v>
                </c:pt>
                <c:pt idx="1842">
                  <c:v>998.77000000000021</c:v>
                </c:pt>
                <c:pt idx="1843">
                  <c:v>998.73</c:v>
                </c:pt>
                <c:pt idx="1844">
                  <c:v>998.68000000000018</c:v>
                </c:pt>
                <c:pt idx="1845">
                  <c:v>998.62</c:v>
                </c:pt>
                <c:pt idx="1846">
                  <c:v>998.43999999999983</c:v>
                </c:pt>
                <c:pt idx="1847">
                  <c:v>998.44999999999982</c:v>
                </c:pt>
                <c:pt idx="1848">
                  <c:v>998.42</c:v>
                </c:pt>
                <c:pt idx="1849">
                  <c:v>998.24</c:v>
                </c:pt>
                <c:pt idx="1850">
                  <c:v>998.15</c:v>
                </c:pt>
                <c:pt idx="1851">
                  <c:v>998.22</c:v>
                </c:pt>
                <c:pt idx="1852">
                  <c:v>997.49</c:v>
                </c:pt>
                <c:pt idx="1853">
                  <c:v>997.32999999999981</c:v>
                </c:pt>
                <c:pt idx="1854">
                  <c:v>997.03</c:v>
                </c:pt>
                <c:pt idx="1855">
                  <c:v>996.94999999999982</c:v>
                </c:pt>
                <c:pt idx="1856">
                  <c:v>996.98</c:v>
                </c:pt>
                <c:pt idx="1857">
                  <c:v>997.12</c:v>
                </c:pt>
                <c:pt idx="1858">
                  <c:v>997.05</c:v>
                </c:pt>
                <c:pt idx="1859">
                  <c:v>997.18000000000018</c:v>
                </c:pt>
                <c:pt idx="1860">
                  <c:v>997.09</c:v>
                </c:pt>
                <c:pt idx="1861">
                  <c:v>996.81999999999982</c:v>
                </c:pt>
                <c:pt idx="1862">
                  <c:v>996.93999999999983</c:v>
                </c:pt>
                <c:pt idx="1863">
                  <c:v>996.85999999999979</c:v>
                </c:pt>
                <c:pt idx="1864">
                  <c:v>996.89</c:v>
                </c:pt>
                <c:pt idx="1865">
                  <c:v>996.82999999999981</c:v>
                </c:pt>
                <c:pt idx="1866">
                  <c:v>996.71</c:v>
                </c:pt>
                <c:pt idx="1867">
                  <c:v>996.31999999999982</c:v>
                </c:pt>
                <c:pt idx="1868">
                  <c:v>996.4</c:v>
                </c:pt>
                <c:pt idx="1869">
                  <c:v>996.45999999999981</c:v>
                </c:pt>
                <c:pt idx="1870">
                  <c:v>996.43999999999983</c:v>
                </c:pt>
                <c:pt idx="1871">
                  <c:v>996.43999999999983</c:v>
                </c:pt>
                <c:pt idx="1872">
                  <c:v>996.23</c:v>
                </c:pt>
                <c:pt idx="1873">
                  <c:v>996.3399999999998</c:v>
                </c:pt>
                <c:pt idx="1874">
                  <c:v>996.63</c:v>
                </c:pt>
                <c:pt idx="1875">
                  <c:v>996.39</c:v>
                </c:pt>
                <c:pt idx="1876">
                  <c:v>996.5</c:v>
                </c:pt>
                <c:pt idx="1877">
                  <c:v>996.32999999999981</c:v>
                </c:pt>
                <c:pt idx="1878">
                  <c:v>996.43</c:v>
                </c:pt>
                <c:pt idx="1879">
                  <c:v>996.32999999999981</c:v>
                </c:pt>
                <c:pt idx="1880">
                  <c:v>996.3</c:v>
                </c:pt>
                <c:pt idx="1881">
                  <c:v>996.21</c:v>
                </c:pt>
                <c:pt idx="1882">
                  <c:v>996.17000000000019</c:v>
                </c:pt>
                <c:pt idx="1883">
                  <c:v>994.4</c:v>
                </c:pt>
                <c:pt idx="1884">
                  <c:v>993.09</c:v>
                </c:pt>
                <c:pt idx="1885">
                  <c:v>993.02</c:v>
                </c:pt>
                <c:pt idx="1886">
                  <c:v>993.02</c:v>
                </c:pt>
                <c:pt idx="1887">
                  <c:v>992.92</c:v>
                </c:pt>
                <c:pt idx="1888">
                  <c:v>993.03</c:v>
                </c:pt>
                <c:pt idx="1889">
                  <c:v>992.89</c:v>
                </c:pt>
                <c:pt idx="1890">
                  <c:v>992.89</c:v>
                </c:pt>
                <c:pt idx="1891">
                  <c:v>992.93</c:v>
                </c:pt>
                <c:pt idx="1892">
                  <c:v>992.8</c:v>
                </c:pt>
                <c:pt idx="1893">
                  <c:v>990.67000000000019</c:v>
                </c:pt>
                <c:pt idx="1894">
                  <c:v>990.25</c:v>
                </c:pt>
                <c:pt idx="1895">
                  <c:v>990.3499999999998</c:v>
                </c:pt>
                <c:pt idx="1896">
                  <c:v>990.27000000000021</c:v>
                </c:pt>
                <c:pt idx="1897">
                  <c:v>990.31999999999982</c:v>
                </c:pt>
                <c:pt idx="1898">
                  <c:v>990.3</c:v>
                </c:pt>
                <c:pt idx="1899">
                  <c:v>990.25</c:v>
                </c:pt>
                <c:pt idx="1900">
                  <c:v>990.11</c:v>
                </c:pt>
                <c:pt idx="1901">
                  <c:v>990.23</c:v>
                </c:pt>
                <c:pt idx="1902">
                  <c:v>990.29000000000019</c:v>
                </c:pt>
                <c:pt idx="1903">
                  <c:v>990.25</c:v>
                </c:pt>
                <c:pt idx="1904">
                  <c:v>990.25</c:v>
                </c:pt>
                <c:pt idx="1905">
                  <c:v>990.22</c:v>
                </c:pt>
                <c:pt idx="1906">
                  <c:v>990.08</c:v>
                </c:pt>
                <c:pt idx="1907">
                  <c:v>990.14</c:v>
                </c:pt>
                <c:pt idx="1908">
                  <c:v>989.88</c:v>
                </c:pt>
                <c:pt idx="1909">
                  <c:v>989.99</c:v>
                </c:pt>
                <c:pt idx="1910">
                  <c:v>989.99</c:v>
                </c:pt>
                <c:pt idx="1911">
                  <c:v>989.97</c:v>
                </c:pt>
                <c:pt idx="1912">
                  <c:v>989.93</c:v>
                </c:pt>
                <c:pt idx="1913">
                  <c:v>989.95999999999981</c:v>
                </c:pt>
                <c:pt idx="1914">
                  <c:v>989.89</c:v>
                </c:pt>
                <c:pt idx="1915">
                  <c:v>990.01</c:v>
                </c:pt>
                <c:pt idx="1916">
                  <c:v>989.91</c:v>
                </c:pt>
                <c:pt idx="1917">
                  <c:v>989.87</c:v>
                </c:pt>
                <c:pt idx="1918">
                  <c:v>989.81</c:v>
                </c:pt>
                <c:pt idx="1919">
                  <c:v>989.89</c:v>
                </c:pt>
                <c:pt idx="1920">
                  <c:v>989.93</c:v>
                </c:pt>
                <c:pt idx="1921">
                  <c:v>989.71</c:v>
                </c:pt>
                <c:pt idx="1922">
                  <c:v>989.81999999999982</c:v>
                </c:pt>
                <c:pt idx="1923">
                  <c:v>989.9</c:v>
                </c:pt>
                <c:pt idx="1924">
                  <c:v>989.79000000000019</c:v>
                </c:pt>
                <c:pt idx="1925">
                  <c:v>989.67000000000019</c:v>
                </c:pt>
                <c:pt idx="1926">
                  <c:v>989.69</c:v>
                </c:pt>
                <c:pt idx="1927">
                  <c:v>989.71</c:v>
                </c:pt>
                <c:pt idx="1928">
                  <c:v>989.69</c:v>
                </c:pt>
                <c:pt idx="1929">
                  <c:v>989.63</c:v>
                </c:pt>
                <c:pt idx="1930">
                  <c:v>989.71</c:v>
                </c:pt>
                <c:pt idx="1931">
                  <c:v>989.51</c:v>
                </c:pt>
                <c:pt idx="1932">
                  <c:v>989.63</c:v>
                </c:pt>
                <c:pt idx="1933">
                  <c:v>989.58</c:v>
                </c:pt>
                <c:pt idx="1934">
                  <c:v>989.5</c:v>
                </c:pt>
                <c:pt idx="1935">
                  <c:v>989.54</c:v>
                </c:pt>
                <c:pt idx="1936">
                  <c:v>989.52</c:v>
                </c:pt>
                <c:pt idx="1937">
                  <c:v>989.47</c:v>
                </c:pt>
                <c:pt idx="1938">
                  <c:v>989.44999999999982</c:v>
                </c:pt>
                <c:pt idx="1939">
                  <c:v>989.51</c:v>
                </c:pt>
                <c:pt idx="1940">
                  <c:v>989.5</c:v>
                </c:pt>
                <c:pt idx="1941">
                  <c:v>988.59</c:v>
                </c:pt>
                <c:pt idx="1942">
                  <c:v>987.65</c:v>
                </c:pt>
                <c:pt idx="1943">
                  <c:v>987.49</c:v>
                </c:pt>
                <c:pt idx="1944">
                  <c:v>987.6</c:v>
                </c:pt>
                <c:pt idx="1945">
                  <c:v>987.74</c:v>
                </c:pt>
                <c:pt idx="1946">
                  <c:v>987.6</c:v>
                </c:pt>
                <c:pt idx="1947">
                  <c:v>987.63</c:v>
                </c:pt>
                <c:pt idx="1948">
                  <c:v>987.67000000000019</c:v>
                </c:pt>
                <c:pt idx="1949">
                  <c:v>987.77000000000021</c:v>
                </c:pt>
                <c:pt idx="1950">
                  <c:v>987.61</c:v>
                </c:pt>
                <c:pt idx="1951">
                  <c:v>987.49</c:v>
                </c:pt>
                <c:pt idx="1952">
                  <c:v>987.52</c:v>
                </c:pt>
                <c:pt idx="1953">
                  <c:v>987.6</c:v>
                </c:pt>
                <c:pt idx="1954">
                  <c:v>987.57</c:v>
                </c:pt>
                <c:pt idx="1955">
                  <c:v>987.45999999999981</c:v>
                </c:pt>
                <c:pt idx="1956">
                  <c:v>987.44999999999982</c:v>
                </c:pt>
                <c:pt idx="1957">
                  <c:v>987.5</c:v>
                </c:pt>
                <c:pt idx="1958">
                  <c:v>987.6</c:v>
                </c:pt>
                <c:pt idx="1959">
                  <c:v>987.49</c:v>
                </c:pt>
                <c:pt idx="1960">
                  <c:v>987.44999999999982</c:v>
                </c:pt>
                <c:pt idx="1961">
                  <c:v>987.57</c:v>
                </c:pt>
                <c:pt idx="1962">
                  <c:v>987.51</c:v>
                </c:pt>
                <c:pt idx="1963">
                  <c:v>987.43</c:v>
                </c:pt>
                <c:pt idx="1964">
                  <c:v>987.49</c:v>
                </c:pt>
                <c:pt idx="1965">
                  <c:v>987.49</c:v>
                </c:pt>
                <c:pt idx="1966">
                  <c:v>987.53</c:v>
                </c:pt>
                <c:pt idx="1967">
                  <c:v>987.51</c:v>
                </c:pt>
                <c:pt idx="1968">
                  <c:v>987.44999999999982</c:v>
                </c:pt>
                <c:pt idx="1969">
                  <c:v>987.2800000000002</c:v>
                </c:pt>
                <c:pt idx="1970">
                  <c:v>987.32999999999981</c:v>
                </c:pt>
                <c:pt idx="1971">
                  <c:v>987.38</c:v>
                </c:pt>
                <c:pt idx="1972">
                  <c:v>987.2</c:v>
                </c:pt>
                <c:pt idx="1973">
                  <c:v>987.08</c:v>
                </c:pt>
                <c:pt idx="1974">
                  <c:v>987.13</c:v>
                </c:pt>
                <c:pt idx="1975">
                  <c:v>987.2</c:v>
                </c:pt>
                <c:pt idx="1976">
                  <c:v>987.05</c:v>
                </c:pt>
                <c:pt idx="1977">
                  <c:v>987.06</c:v>
                </c:pt>
                <c:pt idx="1978">
                  <c:v>987.08</c:v>
                </c:pt>
                <c:pt idx="1979">
                  <c:v>987.09</c:v>
                </c:pt>
                <c:pt idx="1980">
                  <c:v>987.08</c:v>
                </c:pt>
                <c:pt idx="1981">
                  <c:v>987.24</c:v>
                </c:pt>
                <c:pt idx="1982">
                  <c:v>987.18000000000018</c:v>
                </c:pt>
                <c:pt idx="1983">
                  <c:v>987.09</c:v>
                </c:pt>
                <c:pt idx="1984">
                  <c:v>987.19</c:v>
                </c:pt>
                <c:pt idx="1985">
                  <c:v>987.1</c:v>
                </c:pt>
                <c:pt idx="1986">
                  <c:v>986.95999999999981</c:v>
                </c:pt>
                <c:pt idx="1987">
                  <c:v>987.41</c:v>
                </c:pt>
                <c:pt idx="1988">
                  <c:v>1057.8899999999999</c:v>
                </c:pt>
                <c:pt idx="1989">
                  <c:v>1109.5999999999999</c:v>
                </c:pt>
                <c:pt idx="1990">
                  <c:v>1117.8399999999999</c:v>
                </c:pt>
                <c:pt idx="1991">
                  <c:v>1123.27</c:v>
                </c:pt>
                <c:pt idx="1992">
                  <c:v>1126.1699999999998</c:v>
                </c:pt>
                <c:pt idx="1993">
                  <c:v>1127.93</c:v>
                </c:pt>
                <c:pt idx="1994">
                  <c:v>1130.8</c:v>
                </c:pt>
                <c:pt idx="1995">
                  <c:v>1133.3699999999999</c:v>
                </c:pt>
                <c:pt idx="1996">
                  <c:v>1121.6699999999998</c:v>
                </c:pt>
                <c:pt idx="1997">
                  <c:v>1115.1299999999999</c:v>
                </c:pt>
                <c:pt idx="1998">
                  <c:v>1111.3599999999999</c:v>
                </c:pt>
                <c:pt idx="1999">
                  <c:v>1108.28</c:v>
                </c:pt>
                <c:pt idx="2000">
                  <c:v>1106.04</c:v>
                </c:pt>
                <c:pt idx="2001">
                  <c:v>1104.29</c:v>
                </c:pt>
                <c:pt idx="2002">
                  <c:v>1102.58</c:v>
                </c:pt>
                <c:pt idx="2003">
                  <c:v>1101.28</c:v>
                </c:pt>
                <c:pt idx="2004">
                  <c:v>1100.1099999999999</c:v>
                </c:pt>
                <c:pt idx="2005">
                  <c:v>1098.99</c:v>
                </c:pt>
                <c:pt idx="2006">
                  <c:v>1097.9000000000001</c:v>
                </c:pt>
                <c:pt idx="2007">
                  <c:v>1097.01</c:v>
                </c:pt>
                <c:pt idx="2008">
                  <c:v>1096.33</c:v>
                </c:pt>
                <c:pt idx="2009">
                  <c:v>1095.54</c:v>
                </c:pt>
                <c:pt idx="2010">
                  <c:v>1094.6099999999999</c:v>
                </c:pt>
                <c:pt idx="2011">
                  <c:v>1094.07</c:v>
                </c:pt>
                <c:pt idx="2012">
                  <c:v>1093.48</c:v>
                </c:pt>
                <c:pt idx="2013">
                  <c:v>1092.8899999999999</c:v>
                </c:pt>
                <c:pt idx="2014">
                  <c:v>1092.4100000000001</c:v>
                </c:pt>
                <c:pt idx="2015">
                  <c:v>1092</c:v>
                </c:pt>
                <c:pt idx="2016">
                  <c:v>1091.4100000000001</c:v>
                </c:pt>
                <c:pt idx="2017">
                  <c:v>1090.99</c:v>
                </c:pt>
                <c:pt idx="2018">
                  <c:v>1090.43</c:v>
                </c:pt>
                <c:pt idx="2019">
                  <c:v>1090.06</c:v>
                </c:pt>
                <c:pt idx="2020">
                  <c:v>1089.6499999999999</c:v>
                </c:pt>
                <c:pt idx="2021">
                  <c:v>1089.3499999999999</c:v>
                </c:pt>
                <c:pt idx="2022">
                  <c:v>1088.96</c:v>
                </c:pt>
                <c:pt idx="2023">
                  <c:v>1088.3799999999999</c:v>
                </c:pt>
                <c:pt idx="2024">
                  <c:v>1088.2</c:v>
                </c:pt>
                <c:pt idx="2025">
                  <c:v>1087.8499999999999</c:v>
                </c:pt>
                <c:pt idx="2026">
                  <c:v>1087.32</c:v>
                </c:pt>
                <c:pt idx="2027">
                  <c:v>1087.1099999999999</c:v>
                </c:pt>
                <c:pt idx="2028">
                  <c:v>1086.8899999999999</c:v>
                </c:pt>
                <c:pt idx="2029">
                  <c:v>1086.6599999999999</c:v>
                </c:pt>
                <c:pt idx="2030">
                  <c:v>1086.3699999999999</c:v>
                </c:pt>
                <c:pt idx="2031">
                  <c:v>1086.1599999999999</c:v>
                </c:pt>
                <c:pt idx="2032">
                  <c:v>1085.97</c:v>
                </c:pt>
                <c:pt idx="2033">
                  <c:v>1085.6299999999999</c:v>
                </c:pt>
                <c:pt idx="2034">
                  <c:v>1085.25</c:v>
                </c:pt>
                <c:pt idx="2035">
                  <c:v>1084.92</c:v>
                </c:pt>
                <c:pt idx="2036">
                  <c:v>1084.9000000000001</c:v>
                </c:pt>
                <c:pt idx="2037">
                  <c:v>1084.6299999999999</c:v>
                </c:pt>
                <c:pt idx="2038">
                  <c:v>1084.42</c:v>
                </c:pt>
                <c:pt idx="2039">
                  <c:v>1084.04</c:v>
                </c:pt>
                <c:pt idx="2040">
                  <c:v>1083.8699999999999</c:v>
                </c:pt>
                <c:pt idx="2041">
                  <c:v>1083.77</c:v>
                </c:pt>
                <c:pt idx="2042">
                  <c:v>1083.49</c:v>
                </c:pt>
                <c:pt idx="2043">
                  <c:v>1083.3899999999999</c:v>
                </c:pt>
                <c:pt idx="2044">
                  <c:v>1083.1699999999998</c:v>
                </c:pt>
                <c:pt idx="2045">
                  <c:v>1082.9100000000001</c:v>
                </c:pt>
                <c:pt idx="2046">
                  <c:v>1082.6199999999999</c:v>
                </c:pt>
                <c:pt idx="2047">
                  <c:v>1082.45</c:v>
                </c:pt>
                <c:pt idx="2048">
                  <c:v>1082.22</c:v>
                </c:pt>
                <c:pt idx="2049">
                  <c:v>1081.9100000000001</c:v>
                </c:pt>
                <c:pt idx="2050">
                  <c:v>1081.94</c:v>
                </c:pt>
                <c:pt idx="2051">
                  <c:v>1081.8799999999999</c:v>
                </c:pt>
                <c:pt idx="2052">
                  <c:v>1081.54</c:v>
                </c:pt>
                <c:pt idx="2053">
                  <c:v>1081.52</c:v>
                </c:pt>
                <c:pt idx="2054">
                  <c:v>1081.27</c:v>
                </c:pt>
                <c:pt idx="2055">
                  <c:v>1081.04</c:v>
                </c:pt>
                <c:pt idx="2056">
                  <c:v>1081.0999999999999</c:v>
                </c:pt>
                <c:pt idx="2057">
                  <c:v>1080.79</c:v>
                </c:pt>
                <c:pt idx="2058">
                  <c:v>1080.6199999999999</c:v>
                </c:pt>
                <c:pt idx="2059">
                  <c:v>1080.56</c:v>
                </c:pt>
                <c:pt idx="2060">
                  <c:v>1080.3899999999999</c:v>
                </c:pt>
                <c:pt idx="2061">
                  <c:v>1080.32</c:v>
                </c:pt>
                <c:pt idx="2062">
                  <c:v>1080.04</c:v>
                </c:pt>
                <c:pt idx="2063">
                  <c:v>1079.6699999999998</c:v>
                </c:pt>
                <c:pt idx="2064">
                  <c:v>1079.75</c:v>
                </c:pt>
                <c:pt idx="2065">
                  <c:v>1079.56</c:v>
                </c:pt>
                <c:pt idx="2066">
                  <c:v>1079.45</c:v>
                </c:pt>
                <c:pt idx="2067">
                  <c:v>1079.42</c:v>
                </c:pt>
                <c:pt idx="2068">
                  <c:v>1079.29</c:v>
                </c:pt>
                <c:pt idx="2069">
                  <c:v>1079.05</c:v>
                </c:pt>
                <c:pt idx="2070">
                  <c:v>1079.01</c:v>
                </c:pt>
                <c:pt idx="2071">
                  <c:v>1078.8499999999999</c:v>
                </c:pt>
                <c:pt idx="2072">
                  <c:v>1078.7</c:v>
                </c:pt>
                <c:pt idx="2073">
                  <c:v>1078.6699999999998</c:v>
                </c:pt>
                <c:pt idx="2074">
                  <c:v>1078.6899999999998</c:v>
                </c:pt>
                <c:pt idx="2075">
                  <c:v>1078.3499999999999</c:v>
                </c:pt>
                <c:pt idx="2076">
                  <c:v>1078.28</c:v>
                </c:pt>
                <c:pt idx="2077">
                  <c:v>1078</c:v>
                </c:pt>
                <c:pt idx="2078">
                  <c:v>1078.06</c:v>
                </c:pt>
                <c:pt idx="2079">
                  <c:v>1077.95</c:v>
                </c:pt>
                <c:pt idx="2080">
                  <c:v>1077.8</c:v>
                </c:pt>
                <c:pt idx="2081">
                  <c:v>1077.83</c:v>
                </c:pt>
                <c:pt idx="2082">
                  <c:v>1077.76</c:v>
                </c:pt>
                <c:pt idx="2083">
                  <c:v>1077.7</c:v>
                </c:pt>
                <c:pt idx="2084">
                  <c:v>1077.53</c:v>
                </c:pt>
                <c:pt idx="2085">
                  <c:v>1077.3</c:v>
                </c:pt>
                <c:pt idx="2086">
                  <c:v>1077.31</c:v>
                </c:pt>
                <c:pt idx="2087">
                  <c:v>1077.06</c:v>
                </c:pt>
                <c:pt idx="2088">
                  <c:v>1076.82</c:v>
                </c:pt>
                <c:pt idx="2089">
                  <c:v>1076.8</c:v>
                </c:pt>
                <c:pt idx="2090">
                  <c:v>1076.83</c:v>
                </c:pt>
                <c:pt idx="2091">
                  <c:v>1076.76</c:v>
                </c:pt>
                <c:pt idx="2092">
                  <c:v>1076.46</c:v>
                </c:pt>
                <c:pt idx="2093">
                  <c:v>1076.6299999999999</c:v>
                </c:pt>
                <c:pt idx="2094">
                  <c:v>1076.53</c:v>
                </c:pt>
                <c:pt idx="2095">
                  <c:v>1076.31</c:v>
                </c:pt>
                <c:pt idx="2096">
                  <c:v>1076.1399999999999</c:v>
                </c:pt>
                <c:pt idx="2097">
                  <c:v>1075.8899999999999</c:v>
                </c:pt>
                <c:pt idx="2098">
                  <c:v>1075.9000000000001</c:v>
                </c:pt>
                <c:pt idx="2099">
                  <c:v>1075.8</c:v>
                </c:pt>
                <c:pt idx="2100">
                  <c:v>1075.73</c:v>
                </c:pt>
                <c:pt idx="2101">
                  <c:v>1075.6299999999999</c:v>
                </c:pt>
                <c:pt idx="2102">
                  <c:v>1075.53</c:v>
                </c:pt>
                <c:pt idx="2103">
                  <c:v>1075.3799999999999</c:v>
                </c:pt>
                <c:pt idx="2104">
                  <c:v>1075.48</c:v>
                </c:pt>
                <c:pt idx="2105">
                  <c:v>1075.56</c:v>
                </c:pt>
                <c:pt idx="2106">
                  <c:v>1075.3699999999999</c:v>
                </c:pt>
                <c:pt idx="2107">
                  <c:v>1075.3599999999999</c:v>
                </c:pt>
                <c:pt idx="2108">
                  <c:v>1075.1799999999998</c:v>
                </c:pt>
                <c:pt idx="2109">
                  <c:v>1075.25</c:v>
                </c:pt>
                <c:pt idx="2110">
                  <c:v>1074.96</c:v>
                </c:pt>
                <c:pt idx="2111">
                  <c:v>1069.05</c:v>
                </c:pt>
                <c:pt idx="2112">
                  <c:v>1068.3599999999999</c:v>
                </c:pt>
                <c:pt idx="2113">
                  <c:v>1068.26</c:v>
                </c:pt>
                <c:pt idx="2114">
                  <c:v>1068.32</c:v>
                </c:pt>
                <c:pt idx="2115">
                  <c:v>1068.3</c:v>
                </c:pt>
                <c:pt idx="2116">
                  <c:v>1068.1799999999998</c:v>
                </c:pt>
                <c:pt idx="2117">
                  <c:v>1068.1799999999998</c:v>
                </c:pt>
                <c:pt idx="2118">
                  <c:v>1068.2</c:v>
                </c:pt>
                <c:pt idx="2119">
                  <c:v>1067.98</c:v>
                </c:pt>
                <c:pt idx="2120">
                  <c:v>1067.98</c:v>
                </c:pt>
                <c:pt idx="2121">
                  <c:v>1067.8799999999999</c:v>
                </c:pt>
                <c:pt idx="2122">
                  <c:v>1067.8599999999999</c:v>
                </c:pt>
                <c:pt idx="2123">
                  <c:v>1067.74</c:v>
                </c:pt>
                <c:pt idx="2124">
                  <c:v>1067.77</c:v>
                </c:pt>
                <c:pt idx="2125">
                  <c:v>1067.71</c:v>
                </c:pt>
                <c:pt idx="2126">
                  <c:v>1067.56</c:v>
                </c:pt>
                <c:pt idx="2127">
                  <c:v>1067.6299999999999</c:v>
                </c:pt>
                <c:pt idx="2128">
                  <c:v>1067.5999999999999</c:v>
                </c:pt>
                <c:pt idx="2129">
                  <c:v>1067.56</c:v>
                </c:pt>
                <c:pt idx="2130">
                  <c:v>1067.53</c:v>
                </c:pt>
                <c:pt idx="2131">
                  <c:v>1067.42</c:v>
                </c:pt>
                <c:pt idx="2132">
                  <c:v>1067.49</c:v>
                </c:pt>
                <c:pt idx="2133">
                  <c:v>1067.51</c:v>
                </c:pt>
                <c:pt idx="2134">
                  <c:v>1067.4000000000001</c:v>
                </c:pt>
                <c:pt idx="2135">
                  <c:v>1067.49</c:v>
                </c:pt>
                <c:pt idx="2136">
                  <c:v>1067.3499999999999</c:v>
                </c:pt>
                <c:pt idx="2137">
                  <c:v>1067.32</c:v>
                </c:pt>
                <c:pt idx="2138">
                  <c:v>1067.43</c:v>
                </c:pt>
                <c:pt idx="2139">
                  <c:v>1067.3499999999999</c:v>
                </c:pt>
                <c:pt idx="2140">
                  <c:v>1067.2</c:v>
                </c:pt>
                <c:pt idx="2141">
                  <c:v>1067.1799999999998</c:v>
                </c:pt>
                <c:pt idx="2142">
                  <c:v>1067.1699999999998</c:v>
                </c:pt>
                <c:pt idx="2143">
                  <c:v>1067.3399999999999</c:v>
                </c:pt>
                <c:pt idx="2144">
                  <c:v>1066.97</c:v>
                </c:pt>
                <c:pt idx="2145">
                  <c:v>1067.1599999999999</c:v>
                </c:pt>
                <c:pt idx="2146">
                  <c:v>1067.05</c:v>
                </c:pt>
                <c:pt idx="2147">
                  <c:v>1067.01</c:v>
                </c:pt>
                <c:pt idx="2148">
                  <c:v>1066.93</c:v>
                </c:pt>
                <c:pt idx="2149">
                  <c:v>1067.01</c:v>
                </c:pt>
                <c:pt idx="2150">
                  <c:v>1067.08</c:v>
                </c:pt>
                <c:pt idx="2151">
                  <c:v>1066.81</c:v>
                </c:pt>
                <c:pt idx="2152">
                  <c:v>1066.78</c:v>
                </c:pt>
                <c:pt idx="2153">
                  <c:v>1066.82</c:v>
                </c:pt>
                <c:pt idx="2154">
                  <c:v>1066.8399999999999</c:v>
                </c:pt>
                <c:pt idx="2155">
                  <c:v>1066.6599999999999</c:v>
                </c:pt>
                <c:pt idx="2156">
                  <c:v>1066.72</c:v>
                </c:pt>
                <c:pt idx="2157">
                  <c:v>1066.57</c:v>
                </c:pt>
                <c:pt idx="2158">
                  <c:v>1066.8</c:v>
                </c:pt>
                <c:pt idx="2159">
                  <c:v>1066.6499999999999</c:v>
                </c:pt>
                <c:pt idx="2160">
                  <c:v>1063.25</c:v>
                </c:pt>
                <c:pt idx="2161">
                  <c:v>1063.3799999999999</c:v>
                </c:pt>
                <c:pt idx="2162">
                  <c:v>1063.44</c:v>
                </c:pt>
                <c:pt idx="2163">
                  <c:v>1063.3399999999999</c:v>
                </c:pt>
                <c:pt idx="2164">
                  <c:v>1063.3</c:v>
                </c:pt>
                <c:pt idx="2165">
                  <c:v>1063.3499999999999</c:v>
                </c:pt>
                <c:pt idx="2166">
                  <c:v>1063.24</c:v>
                </c:pt>
                <c:pt idx="2167">
                  <c:v>1063.3</c:v>
                </c:pt>
                <c:pt idx="2168">
                  <c:v>1063.04</c:v>
                </c:pt>
                <c:pt idx="2169">
                  <c:v>1063.1499999999999</c:v>
                </c:pt>
                <c:pt idx="2170">
                  <c:v>1063.08</c:v>
                </c:pt>
                <c:pt idx="2171">
                  <c:v>1063.0899999999999</c:v>
                </c:pt>
                <c:pt idx="2172">
                  <c:v>1063.1299999999999</c:v>
                </c:pt>
                <c:pt idx="2173">
                  <c:v>1063</c:v>
                </c:pt>
                <c:pt idx="2174">
                  <c:v>1062.8</c:v>
                </c:pt>
                <c:pt idx="2175">
                  <c:v>1062.97</c:v>
                </c:pt>
                <c:pt idx="2176">
                  <c:v>1063.04</c:v>
                </c:pt>
                <c:pt idx="2177">
                  <c:v>1062.8599999999999</c:v>
                </c:pt>
                <c:pt idx="2178">
                  <c:v>1062.8799999999999</c:v>
                </c:pt>
                <c:pt idx="2179">
                  <c:v>1062.7</c:v>
                </c:pt>
                <c:pt idx="2180">
                  <c:v>1062.8899999999999</c:v>
                </c:pt>
                <c:pt idx="2181">
                  <c:v>1062.73</c:v>
                </c:pt>
                <c:pt idx="2182">
                  <c:v>1062.8799999999999</c:v>
                </c:pt>
                <c:pt idx="2183">
                  <c:v>1062.82</c:v>
                </c:pt>
                <c:pt idx="2184">
                  <c:v>1062.58</c:v>
                </c:pt>
                <c:pt idx="2185">
                  <c:v>1062.78</c:v>
                </c:pt>
                <c:pt idx="2186">
                  <c:v>1062.75</c:v>
                </c:pt>
                <c:pt idx="2187">
                  <c:v>1062.72</c:v>
                </c:pt>
                <c:pt idx="2188">
                  <c:v>1062.53</c:v>
                </c:pt>
                <c:pt idx="2189">
                  <c:v>1062.71</c:v>
                </c:pt>
                <c:pt idx="2190">
                  <c:v>1062.5999999999999</c:v>
                </c:pt>
                <c:pt idx="2191">
                  <c:v>1062.6899999999998</c:v>
                </c:pt>
                <c:pt idx="2192">
                  <c:v>1062.51</c:v>
                </c:pt>
                <c:pt idx="2193">
                  <c:v>1062.5899999999999</c:v>
                </c:pt>
                <c:pt idx="2194">
                  <c:v>1062.54</c:v>
                </c:pt>
                <c:pt idx="2195">
                  <c:v>1062.6299999999999</c:v>
                </c:pt>
                <c:pt idx="2196">
                  <c:v>1062.5899999999999</c:v>
                </c:pt>
                <c:pt idx="2197">
                  <c:v>1062.48</c:v>
                </c:pt>
                <c:pt idx="2198">
                  <c:v>1062.53</c:v>
                </c:pt>
                <c:pt idx="2199">
                  <c:v>1062.44</c:v>
                </c:pt>
                <c:pt idx="2200">
                  <c:v>1062.28</c:v>
                </c:pt>
                <c:pt idx="2201">
                  <c:v>1062.4100000000001</c:v>
                </c:pt>
                <c:pt idx="2202">
                  <c:v>1062.23</c:v>
                </c:pt>
                <c:pt idx="2203">
                  <c:v>1062.3699999999999</c:v>
                </c:pt>
                <c:pt idx="2204">
                  <c:v>1062.3</c:v>
                </c:pt>
                <c:pt idx="2205">
                  <c:v>1062.28</c:v>
                </c:pt>
                <c:pt idx="2206">
                  <c:v>1062.24</c:v>
                </c:pt>
                <c:pt idx="2207">
                  <c:v>1062.46</c:v>
                </c:pt>
                <c:pt idx="2208">
                  <c:v>1062.05</c:v>
                </c:pt>
                <c:pt idx="2209">
                  <c:v>1062.1899999999998</c:v>
                </c:pt>
                <c:pt idx="2210">
                  <c:v>1062.26</c:v>
                </c:pt>
                <c:pt idx="2211">
                  <c:v>1062.21</c:v>
                </c:pt>
                <c:pt idx="2212">
                  <c:v>1062.1899999999998</c:v>
                </c:pt>
                <c:pt idx="2213">
                  <c:v>1062.0899999999999</c:v>
                </c:pt>
                <c:pt idx="2214">
                  <c:v>1062.1899999999998</c:v>
                </c:pt>
                <c:pt idx="2215">
                  <c:v>1062.04</c:v>
                </c:pt>
                <c:pt idx="2216">
                  <c:v>1062.02</c:v>
                </c:pt>
                <c:pt idx="2217">
                  <c:v>1062.1099999999999</c:v>
                </c:pt>
                <c:pt idx="2218">
                  <c:v>1061.98</c:v>
                </c:pt>
                <c:pt idx="2219">
                  <c:v>1062</c:v>
                </c:pt>
                <c:pt idx="2220">
                  <c:v>1062.02</c:v>
                </c:pt>
                <c:pt idx="2221">
                  <c:v>1062.06</c:v>
                </c:pt>
                <c:pt idx="2222">
                  <c:v>1062.02</c:v>
                </c:pt>
                <c:pt idx="2223">
                  <c:v>1061.95</c:v>
                </c:pt>
                <c:pt idx="2224">
                  <c:v>1062.03</c:v>
                </c:pt>
                <c:pt idx="2225">
                  <c:v>1062.1099999999999</c:v>
                </c:pt>
                <c:pt idx="2226">
                  <c:v>1061.92</c:v>
                </c:pt>
                <c:pt idx="2227">
                  <c:v>1061.8899999999999</c:v>
                </c:pt>
                <c:pt idx="2228">
                  <c:v>1061.8899999999999</c:v>
                </c:pt>
                <c:pt idx="2229">
                  <c:v>1061.76</c:v>
                </c:pt>
                <c:pt idx="2230">
                  <c:v>1061.8799999999999</c:v>
                </c:pt>
                <c:pt idx="2231">
                  <c:v>1061.9000000000001</c:v>
                </c:pt>
                <c:pt idx="2232">
                  <c:v>1061.9100000000001</c:v>
                </c:pt>
                <c:pt idx="2233">
                  <c:v>1061.6899999999998</c:v>
                </c:pt>
                <c:pt idx="2234">
                  <c:v>1061.6899999999998</c:v>
                </c:pt>
                <c:pt idx="2235">
                  <c:v>1061.76</c:v>
                </c:pt>
                <c:pt idx="2236">
                  <c:v>1061.72</c:v>
                </c:pt>
                <c:pt idx="2237">
                  <c:v>1061.73</c:v>
                </c:pt>
                <c:pt idx="2238">
                  <c:v>1061.6399999999999</c:v>
                </c:pt>
                <c:pt idx="2239">
                  <c:v>1061.6799999999998</c:v>
                </c:pt>
                <c:pt idx="2240">
                  <c:v>1061.5999999999999</c:v>
                </c:pt>
                <c:pt idx="2241">
                  <c:v>1061.6499999999999</c:v>
                </c:pt>
                <c:pt idx="2242">
                  <c:v>1061.5</c:v>
                </c:pt>
                <c:pt idx="2243">
                  <c:v>1061.51</c:v>
                </c:pt>
                <c:pt idx="2244">
                  <c:v>1061.43</c:v>
                </c:pt>
                <c:pt idx="2245">
                  <c:v>1061.48</c:v>
                </c:pt>
                <c:pt idx="2246">
                  <c:v>1061.55</c:v>
                </c:pt>
                <c:pt idx="2247">
                  <c:v>1061.3799999999999</c:v>
                </c:pt>
                <c:pt idx="2248">
                  <c:v>1061.3599999999999</c:v>
                </c:pt>
                <c:pt idx="2249">
                  <c:v>1061.52</c:v>
                </c:pt>
                <c:pt idx="2250">
                  <c:v>1061.56</c:v>
                </c:pt>
                <c:pt idx="2251">
                  <c:v>1061.44</c:v>
                </c:pt>
                <c:pt idx="2252">
                  <c:v>1061.29</c:v>
                </c:pt>
                <c:pt idx="2253">
                  <c:v>1061.52</c:v>
                </c:pt>
                <c:pt idx="2254">
                  <c:v>1061.32</c:v>
                </c:pt>
                <c:pt idx="2255">
                  <c:v>1061.3499999999999</c:v>
                </c:pt>
                <c:pt idx="2256">
                  <c:v>1061.32</c:v>
                </c:pt>
                <c:pt idx="2257">
                  <c:v>1061.3799999999999</c:v>
                </c:pt>
                <c:pt idx="2258">
                  <c:v>1061.3499999999999</c:v>
                </c:pt>
                <c:pt idx="2259">
                  <c:v>1061.29</c:v>
                </c:pt>
                <c:pt idx="2260">
                  <c:v>1061.22</c:v>
                </c:pt>
                <c:pt idx="2261">
                  <c:v>1061.25</c:v>
                </c:pt>
                <c:pt idx="2262">
                  <c:v>1061.1699999999998</c:v>
                </c:pt>
                <c:pt idx="2263">
                  <c:v>1061.31</c:v>
                </c:pt>
                <c:pt idx="2264">
                  <c:v>1061.21</c:v>
                </c:pt>
                <c:pt idx="2265">
                  <c:v>1061.2</c:v>
                </c:pt>
                <c:pt idx="2266">
                  <c:v>1061.1199999999999</c:v>
                </c:pt>
                <c:pt idx="2267">
                  <c:v>1061.0899999999999</c:v>
                </c:pt>
                <c:pt idx="2268">
                  <c:v>1060.99</c:v>
                </c:pt>
                <c:pt idx="2269">
                  <c:v>1061.08</c:v>
                </c:pt>
                <c:pt idx="2270">
                  <c:v>1060.93</c:v>
                </c:pt>
                <c:pt idx="2271">
                  <c:v>1061.0999999999999</c:v>
                </c:pt>
                <c:pt idx="2272">
                  <c:v>1060.92</c:v>
                </c:pt>
                <c:pt idx="2273">
                  <c:v>1060.98</c:v>
                </c:pt>
                <c:pt idx="2274">
                  <c:v>1061.05</c:v>
                </c:pt>
                <c:pt idx="2275">
                  <c:v>1060.97</c:v>
                </c:pt>
                <c:pt idx="2276">
                  <c:v>1060.8599999999999</c:v>
                </c:pt>
                <c:pt idx="2277">
                  <c:v>1060.99</c:v>
                </c:pt>
                <c:pt idx="2278">
                  <c:v>1060.8799999999999</c:v>
                </c:pt>
                <c:pt idx="2279">
                  <c:v>1060.94</c:v>
                </c:pt>
                <c:pt idx="2280">
                  <c:v>1060.92</c:v>
                </c:pt>
                <c:pt idx="2281">
                  <c:v>1060.8599999999999</c:v>
                </c:pt>
                <c:pt idx="2282">
                  <c:v>1060.77</c:v>
                </c:pt>
                <c:pt idx="2283">
                  <c:v>1060.72</c:v>
                </c:pt>
                <c:pt idx="2284">
                  <c:v>1060.8399999999999</c:v>
                </c:pt>
                <c:pt idx="2285">
                  <c:v>1060.8</c:v>
                </c:pt>
                <c:pt idx="2286">
                  <c:v>1058</c:v>
                </c:pt>
                <c:pt idx="2287">
                  <c:v>1057.92</c:v>
                </c:pt>
                <c:pt idx="2288">
                  <c:v>1057.9000000000001</c:v>
                </c:pt>
                <c:pt idx="2289">
                  <c:v>1057.78</c:v>
                </c:pt>
                <c:pt idx="2290">
                  <c:v>1057.95</c:v>
                </c:pt>
                <c:pt idx="2291">
                  <c:v>1057.82</c:v>
                </c:pt>
                <c:pt idx="2292">
                  <c:v>1058.1799999999998</c:v>
                </c:pt>
                <c:pt idx="2293">
                  <c:v>1058.1099999999999</c:v>
                </c:pt>
                <c:pt idx="2294">
                  <c:v>1057.8699999999999</c:v>
                </c:pt>
                <c:pt idx="2295">
                  <c:v>1058.3499999999999</c:v>
                </c:pt>
                <c:pt idx="2296">
                  <c:v>1058.26</c:v>
                </c:pt>
                <c:pt idx="2297">
                  <c:v>1057.8799999999999</c:v>
                </c:pt>
                <c:pt idx="2298">
                  <c:v>1058.1499999999999</c:v>
                </c:pt>
                <c:pt idx="2299">
                  <c:v>1058.1599999999999</c:v>
                </c:pt>
                <c:pt idx="2300">
                  <c:v>1058.31</c:v>
                </c:pt>
                <c:pt idx="2301">
                  <c:v>1058.3399999999999</c:v>
                </c:pt>
                <c:pt idx="2302">
                  <c:v>1058.29</c:v>
                </c:pt>
                <c:pt idx="2303">
                  <c:v>1058.3899999999999</c:v>
                </c:pt>
                <c:pt idx="2304">
                  <c:v>1058.74</c:v>
                </c:pt>
                <c:pt idx="2305">
                  <c:v>1058.5999999999999</c:v>
                </c:pt>
                <c:pt idx="2306">
                  <c:v>1058.55</c:v>
                </c:pt>
                <c:pt idx="2307">
                  <c:v>1058.71</c:v>
                </c:pt>
                <c:pt idx="2308">
                  <c:v>1058.43</c:v>
                </c:pt>
                <c:pt idx="2309">
                  <c:v>1058.48</c:v>
                </c:pt>
                <c:pt idx="2310">
                  <c:v>1058.4000000000001</c:v>
                </c:pt>
                <c:pt idx="2311">
                  <c:v>1058.71</c:v>
                </c:pt>
                <c:pt idx="2312">
                  <c:v>1058.1499999999999</c:v>
                </c:pt>
                <c:pt idx="2313">
                  <c:v>1058.49</c:v>
                </c:pt>
                <c:pt idx="2314">
                  <c:v>1058.5999999999999</c:v>
                </c:pt>
                <c:pt idx="2315">
                  <c:v>1058.1299999999999</c:v>
                </c:pt>
                <c:pt idx="2316">
                  <c:v>1058.6299999999999</c:v>
                </c:pt>
                <c:pt idx="2317">
                  <c:v>1058.42</c:v>
                </c:pt>
                <c:pt idx="2318">
                  <c:v>1057.8699999999999</c:v>
                </c:pt>
                <c:pt idx="2319">
                  <c:v>1058.31</c:v>
                </c:pt>
                <c:pt idx="2320">
                  <c:v>1058.55</c:v>
                </c:pt>
                <c:pt idx="2321">
                  <c:v>1058.44</c:v>
                </c:pt>
                <c:pt idx="2322">
                  <c:v>1058.4000000000001</c:v>
                </c:pt>
                <c:pt idx="2323">
                  <c:v>1058.3499999999999</c:v>
                </c:pt>
                <c:pt idx="2324">
                  <c:v>1058.0899999999999</c:v>
                </c:pt>
                <c:pt idx="2325">
                  <c:v>1058.26</c:v>
                </c:pt>
                <c:pt idx="2326">
                  <c:v>1058.45</c:v>
                </c:pt>
                <c:pt idx="2327">
                  <c:v>1058.28</c:v>
                </c:pt>
                <c:pt idx="2328">
                  <c:v>1058.42</c:v>
                </c:pt>
                <c:pt idx="2329">
                  <c:v>1057.9000000000001</c:v>
                </c:pt>
                <c:pt idx="2330">
                  <c:v>1058.1299999999999</c:v>
                </c:pt>
                <c:pt idx="2331">
                  <c:v>1057.98</c:v>
                </c:pt>
                <c:pt idx="2332">
                  <c:v>1058.74</c:v>
                </c:pt>
                <c:pt idx="2333">
                  <c:v>1058.4100000000001</c:v>
                </c:pt>
                <c:pt idx="2334">
                  <c:v>1058.3899999999999</c:v>
                </c:pt>
                <c:pt idx="2335">
                  <c:v>1058.3399999999999</c:v>
                </c:pt>
                <c:pt idx="2336">
                  <c:v>1057.93</c:v>
                </c:pt>
                <c:pt idx="2337">
                  <c:v>1095.05</c:v>
                </c:pt>
                <c:pt idx="2338">
                  <c:v>1171.32</c:v>
                </c:pt>
                <c:pt idx="2339">
                  <c:v>1170.6799999999998</c:v>
                </c:pt>
                <c:pt idx="2340">
                  <c:v>1172.6699999999998</c:v>
                </c:pt>
                <c:pt idx="2341">
                  <c:v>1174.79</c:v>
                </c:pt>
                <c:pt idx="2342">
                  <c:v>1178.6199999999999</c:v>
                </c:pt>
                <c:pt idx="2343">
                  <c:v>1181.9000000000001</c:v>
                </c:pt>
                <c:pt idx="2344">
                  <c:v>1184.5899999999999</c:v>
                </c:pt>
                <c:pt idx="2345">
                  <c:v>1175.9000000000001</c:v>
                </c:pt>
                <c:pt idx="2346">
                  <c:v>1164.71</c:v>
                </c:pt>
                <c:pt idx="2347">
                  <c:v>1160.1499999999999</c:v>
                </c:pt>
                <c:pt idx="2348">
                  <c:v>1157.1499999999999</c:v>
                </c:pt>
                <c:pt idx="2349">
                  <c:v>1154.6299999999999</c:v>
                </c:pt>
                <c:pt idx="2350">
                  <c:v>1152.81</c:v>
                </c:pt>
                <c:pt idx="2351">
                  <c:v>1151.07</c:v>
                </c:pt>
                <c:pt idx="2352">
                  <c:v>1149.49</c:v>
                </c:pt>
                <c:pt idx="2353">
                  <c:v>1148.33</c:v>
                </c:pt>
                <c:pt idx="2354">
                  <c:v>1147.24</c:v>
                </c:pt>
                <c:pt idx="2355">
                  <c:v>1146.29</c:v>
                </c:pt>
                <c:pt idx="2356">
                  <c:v>1145.2</c:v>
                </c:pt>
                <c:pt idx="2357">
                  <c:v>1144.48</c:v>
                </c:pt>
                <c:pt idx="2358">
                  <c:v>1143.1599999999999</c:v>
                </c:pt>
                <c:pt idx="2359">
                  <c:v>1142.6899999999998</c:v>
                </c:pt>
                <c:pt idx="2360">
                  <c:v>1142.54</c:v>
                </c:pt>
                <c:pt idx="2361">
                  <c:v>1141.29</c:v>
                </c:pt>
                <c:pt idx="2362">
                  <c:v>1140.55</c:v>
                </c:pt>
                <c:pt idx="2363">
                  <c:v>1140.58</c:v>
                </c:pt>
                <c:pt idx="2364">
                  <c:v>1140.54</c:v>
                </c:pt>
                <c:pt idx="2365">
                  <c:v>1139.94</c:v>
                </c:pt>
                <c:pt idx="2366">
                  <c:v>1139.9100000000001</c:v>
                </c:pt>
                <c:pt idx="2367">
                  <c:v>1139.08</c:v>
                </c:pt>
                <c:pt idx="2368">
                  <c:v>1138.72</c:v>
                </c:pt>
                <c:pt idx="2369">
                  <c:v>1138.0999999999999</c:v>
                </c:pt>
                <c:pt idx="2370">
                  <c:v>1137.78</c:v>
                </c:pt>
                <c:pt idx="2371">
                  <c:v>1137.05</c:v>
                </c:pt>
                <c:pt idx="2372">
                  <c:v>1136.6099999999999</c:v>
                </c:pt>
                <c:pt idx="2373">
                  <c:v>1135.98</c:v>
                </c:pt>
                <c:pt idx="2374">
                  <c:v>1136.1099999999999</c:v>
                </c:pt>
                <c:pt idx="2375">
                  <c:v>1135.43</c:v>
                </c:pt>
                <c:pt idx="2376">
                  <c:v>1135.3799999999999</c:v>
                </c:pt>
                <c:pt idx="2377">
                  <c:v>1135.08</c:v>
                </c:pt>
                <c:pt idx="2378">
                  <c:v>1134.95</c:v>
                </c:pt>
                <c:pt idx="2379">
                  <c:v>1134.8799999999999</c:v>
                </c:pt>
                <c:pt idx="2380">
                  <c:v>1134.32</c:v>
                </c:pt>
                <c:pt idx="2381">
                  <c:v>1134.3399999999999</c:v>
                </c:pt>
                <c:pt idx="2382">
                  <c:v>1133.82</c:v>
                </c:pt>
                <c:pt idx="2383">
                  <c:v>1133.81</c:v>
                </c:pt>
                <c:pt idx="2384">
                  <c:v>1133.53</c:v>
                </c:pt>
                <c:pt idx="2385">
                  <c:v>1133.31</c:v>
                </c:pt>
                <c:pt idx="2386">
                  <c:v>1133.1299999999999</c:v>
                </c:pt>
                <c:pt idx="2387">
                  <c:v>1132.82</c:v>
                </c:pt>
                <c:pt idx="2388">
                  <c:v>1132.5899999999999</c:v>
                </c:pt>
                <c:pt idx="2389">
                  <c:v>1132.5</c:v>
                </c:pt>
                <c:pt idx="2390">
                  <c:v>1132.1899999999998</c:v>
                </c:pt>
                <c:pt idx="2391">
                  <c:v>1132.1199999999999</c:v>
                </c:pt>
                <c:pt idx="2392">
                  <c:v>1131.96</c:v>
                </c:pt>
                <c:pt idx="2393">
                  <c:v>1131.74</c:v>
                </c:pt>
                <c:pt idx="2394">
                  <c:v>1131.58</c:v>
                </c:pt>
                <c:pt idx="2395">
                  <c:v>1131.3699999999999</c:v>
                </c:pt>
                <c:pt idx="2396">
                  <c:v>1131.25</c:v>
                </c:pt>
                <c:pt idx="2397">
                  <c:v>1131.02</c:v>
                </c:pt>
                <c:pt idx="2398">
                  <c:v>1130.77</c:v>
                </c:pt>
                <c:pt idx="2399">
                  <c:v>1130.71</c:v>
                </c:pt>
                <c:pt idx="2400">
                  <c:v>1130.44</c:v>
                </c:pt>
                <c:pt idx="2401">
                  <c:v>1130.32</c:v>
                </c:pt>
                <c:pt idx="2402">
                  <c:v>1130.23</c:v>
                </c:pt>
                <c:pt idx="2403">
                  <c:v>1129.96</c:v>
                </c:pt>
                <c:pt idx="2404">
                  <c:v>1129.76</c:v>
                </c:pt>
                <c:pt idx="2405">
                  <c:v>1129.8</c:v>
                </c:pt>
                <c:pt idx="2406">
                  <c:v>1129.55</c:v>
                </c:pt>
                <c:pt idx="2407">
                  <c:v>1129.25</c:v>
                </c:pt>
                <c:pt idx="2408">
                  <c:v>1129.1799999999998</c:v>
                </c:pt>
                <c:pt idx="2409">
                  <c:v>1129.1099999999999</c:v>
                </c:pt>
                <c:pt idx="2410">
                  <c:v>1129.1499999999999</c:v>
                </c:pt>
                <c:pt idx="2411">
                  <c:v>1128.8899999999999</c:v>
                </c:pt>
                <c:pt idx="2412">
                  <c:v>1128.6699999999998</c:v>
                </c:pt>
                <c:pt idx="2413">
                  <c:v>1128.54</c:v>
                </c:pt>
                <c:pt idx="2414">
                  <c:v>1128.6199999999999</c:v>
                </c:pt>
                <c:pt idx="2415">
                  <c:v>1128.4100000000001</c:v>
                </c:pt>
                <c:pt idx="2416">
                  <c:v>1128.24</c:v>
                </c:pt>
                <c:pt idx="2417">
                  <c:v>1128.0999999999999</c:v>
                </c:pt>
                <c:pt idx="2418">
                  <c:v>1127.95</c:v>
                </c:pt>
                <c:pt idx="2419">
                  <c:v>1127.83</c:v>
                </c:pt>
                <c:pt idx="2420">
                  <c:v>1127.6399999999999</c:v>
                </c:pt>
                <c:pt idx="2421">
                  <c:v>1127.74</c:v>
                </c:pt>
                <c:pt idx="2422">
                  <c:v>1127.55</c:v>
                </c:pt>
                <c:pt idx="2423">
                  <c:v>1127.45</c:v>
                </c:pt>
                <c:pt idx="2424">
                  <c:v>1127.29</c:v>
                </c:pt>
                <c:pt idx="2425">
                  <c:v>1127.26</c:v>
                </c:pt>
                <c:pt idx="2426">
                  <c:v>1126.96</c:v>
                </c:pt>
                <c:pt idx="2427">
                  <c:v>1127.0899999999999</c:v>
                </c:pt>
                <c:pt idx="2428">
                  <c:v>1126.77</c:v>
                </c:pt>
                <c:pt idx="2429">
                  <c:v>1126.6699999999998</c:v>
                </c:pt>
                <c:pt idx="2430">
                  <c:v>1126.54</c:v>
                </c:pt>
                <c:pt idx="2431">
                  <c:v>1126.3899999999999</c:v>
                </c:pt>
                <c:pt idx="2432">
                  <c:v>1126.3899999999999</c:v>
                </c:pt>
                <c:pt idx="2433">
                  <c:v>1126.1299999999999</c:v>
                </c:pt>
                <c:pt idx="2434">
                  <c:v>1126.2</c:v>
                </c:pt>
                <c:pt idx="2435">
                  <c:v>1126.05</c:v>
                </c:pt>
                <c:pt idx="2436">
                  <c:v>1125.9100000000001</c:v>
                </c:pt>
                <c:pt idx="2437">
                  <c:v>1125.77</c:v>
                </c:pt>
                <c:pt idx="2438">
                  <c:v>1125.6799999999998</c:v>
                </c:pt>
                <c:pt idx="2439">
                  <c:v>1125.49</c:v>
                </c:pt>
                <c:pt idx="2440">
                  <c:v>1125.53</c:v>
                </c:pt>
                <c:pt idx="2441">
                  <c:v>1125.42</c:v>
                </c:pt>
                <c:pt idx="2442">
                  <c:v>1125.2</c:v>
                </c:pt>
                <c:pt idx="2443">
                  <c:v>1125.1399999999999</c:v>
                </c:pt>
                <c:pt idx="2444">
                  <c:v>1124.97</c:v>
                </c:pt>
                <c:pt idx="2445">
                  <c:v>1125.07</c:v>
                </c:pt>
                <c:pt idx="2446">
                  <c:v>1125.1099999999999</c:v>
                </c:pt>
                <c:pt idx="2447">
                  <c:v>1124.8399999999999</c:v>
                </c:pt>
                <c:pt idx="2448">
                  <c:v>1124.97</c:v>
                </c:pt>
                <c:pt idx="2449">
                  <c:v>1124.75</c:v>
                </c:pt>
                <c:pt idx="2450">
                  <c:v>1124.57</c:v>
                </c:pt>
                <c:pt idx="2451">
                  <c:v>1124.48</c:v>
                </c:pt>
                <c:pt idx="2452">
                  <c:v>1124.43</c:v>
                </c:pt>
                <c:pt idx="2453">
                  <c:v>1124.32</c:v>
                </c:pt>
                <c:pt idx="2454">
                  <c:v>1124.4000000000001</c:v>
                </c:pt>
                <c:pt idx="2455">
                  <c:v>1124.23</c:v>
                </c:pt>
                <c:pt idx="2456">
                  <c:v>1124.1399999999999</c:v>
                </c:pt>
                <c:pt idx="2457">
                  <c:v>1124.01</c:v>
                </c:pt>
                <c:pt idx="2458">
                  <c:v>1123.99</c:v>
                </c:pt>
                <c:pt idx="2459">
                  <c:v>1123.99</c:v>
                </c:pt>
                <c:pt idx="2460">
                  <c:v>1123.9000000000001</c:v>
                </c:pt>
                <c:pt idx="2461">
                  <c:v>1123.94</c:v>
                </c:pt>
                <c:pt idx="2462">
                  <c:v>1123.6399999999999</c:v>
                </c:pt>
                <c:pt idx="2463">
                  <c:v>1123.6599999999999</c:v>
                </c:pt>
                <c:pt idx="2464">
                  <c:v>1123.6599999999999</c:v>
                </c:pt>
                <c:pt idx="2465">
                  <c:v>1123.3499999999999</c:v>
                </c:pt>
                <c:pt idx="2466">
                  <c:v>1123.44</c:v>
                </c:pt>
                <c:pt idx="2467">
                  <c:v>1123.3699999999999</c:v>
                </c:pt>
                <c:pt idx="2468">
                  <c:v>1123.27</c:v>
                </c:pt>
                <c:pt idx="2469">
                  <c:v>1123.29</c:v>
                </c:pt>
                <c:pt idx="2470">
                  <c:v>1123.1399999999999</c:v>
                </c:pt>
                <c:pt idx="2471">
                  <c:v>1122.95</c:v>
                </c:pt>
                <c:pt idx="2472">
                  <c:v>1123.02</c:v>
                </c:pt>
                <c:pt idx="2473">
                  <c:v>1122.97</c:v>
                </c:pt>
                <c:pt idx="2474">
                  <c:v>1122.9100000000001</c:v>
                </c:pt>
                <c:pt idx="2475">
                  <c:v>1122.56</c:v>
                </c:pt>
                <c:pt idx="2476">
                  <c:v>1122.08</c:v>
                </c:pt>
                <c:pt idx="2477">
                  <c:v>1121.93</c:v>
                </c:pt>
                <c:pt idx="2478">
                  <c:v>1121.76</c:v>
                </c:pt>
                <c:pt idx="2479">
                  <c:v>1121.95</c:v>
                </c:pt>
                <c:pt idx="2480">
                  <c:v>1121.79</c:v>
                </c:pt>
                <c:pt idx="2481">
                  <c:v>1121.6199999999999</c:v>
                </c:pt>
                <c:pt idx="2482">
                  <c:v>1121.5899999999999</c:v>
                </c:pt>
                <c:pt idx="2483">
                  <c:v>1121.6599999999999</c:v>
                </c:pt>
                <c:pt idx="2484">
                  <c:v>1121.56</c:v>
                </c:pt>
                <c:pt idx="2485">
                  <c:v>1121.6899999999998</c:v>
                </c:pt>
                <c:pt idx="2486">
                  <c:v>1121.3</c:v>
                </c:pt>
                <c:pt idx="2487">
                  <c:v>1121.3399999999999</c:v>
                </c:pt>
                <c:pt idx="2488">
                  <c:v>1121.4000000000001</c:v>
                </c:pt>
                <c:pt idx="2489">
                  <c:v>1121.1599999999999</c:v>
                </c:pt>
                <c:pt idx="2490">
                  <c:v>1121.31</c:v>
                </c:pt>
                <c:pt idx="2491">
                  <c:v>1121.1399999999999</c:v>
                </c:pt>
                <c:pt idx="2492">
                  <c:v>1121.21</c:v>
                </c:pt>
                <c:pt idx="2493">
                  <c:v>1120.98</c:v>
                </c:pt>
                <c:pt idx="2494">
                  <c:v>1121.05</c:v>
                </c:pt>
                <c:pt idx="2495">
                  <c:v>1120.94</c:v>
                </c:pt>
                <c:pt idx="2496">
                  <c:v>1120.97</c:v>
                </c:pt>
                <c:pt idx="2497">
                  <c:v>1120.9100000000001</c:v>
                </c:pt>
                <c:pt idx="2498">
                  <c:v>1120.72</c:v>
                </c:pt>
                <c:pt idx="2499">
                  <c:v>1120.6899999999998</c:v>
                </c:pt>
                <c:pt idx="2500">
                  <c:v>1120.5899999999999</c:v>
                </c:pt>
                <c:pt idx="2501">
                  <c:v>1120.72</c:v>
                </c:pt>
                <c:pt idx="2502">
                  <c:v>1120.55</c:v>
                </c:pt>
                <c:pt idx="2503">
                  <c:v>1120.6299999999999</c:v>
                </c:pt>
                <c:pt idx="2504">
                  <c:v>1120.3899999999999</c:v>
                </c:pt>
                <c:pt idx="2505">
                  <c:v>1120.4000000000001</c:v>
                </c:pt>
                <c:pt idx="2506">
                  <c:v>1120.43</c:v>
                </c:pt>
                <c:pt idx="2507">
                  <c:v>1120.21</c:v>
                </c:pt>
                <c:pt idx="2508">
                  <c:v>1120.3699999999999</c:v>
                </c:pt>
                <c:pt idx="2509">
                  <c:v>1120.1599999999999</c:v>
                </c:pt>
                <c:pt idx="2510">
                  <c:v>1120.1199999999999</c:v>
                </c:pt>
                <c:pt idx="2511">
                  <c:v>1120.07</c:v>
                </c:pt>
                <c:pt idx="2512">
                  <c:v>1120</c:v>
                </c:pt>
                <c:pt idx="2513">
                  <c:v>1119.99</c:v>
                </c:pt>
                <c:pt idx="2514">
                  <c:v>1119.8899999999999</c:v>
                </c:pt>
                <c:pt idx="2515">
                  <c:v>1119.8399999999999</c:v>
                </c:pt>
                <c:pt idx="2516">
                  <c:v>1119.8599999999999</c:v>
                </c:pt>
                <c:pt idx="2517">
                  <c:v>1119.76</c:v>
                </c:pt>
                <c:pt idx="2518">
                  <c:v>1119.79</c:v>
                </c:pt>
                <c:pt idx="2519">
                  <c:v>1119.77</c:v>
                </c:pt>
                <c:pt idx="2520">
                  <c:v>1119.77</c:v>
                </c:pt>
                <c:pt idx="2521">
                  <c:v>1119.6099999999999</c:v>
                </c:pt>
                <c:pt idx="2522">
                  <c:v>1119.57</c:v>
                </c:pt>
                <c:pt idx="2523">
                  <c:v>1119.47</c:v>
                </c:pt>
                <c:pt idx="2524">
                  <c:v>1119.6299999999999</c:v>
                </c:pt>
                <c:pt idx="2525">
                  <c:v>1119.46</c:v>
                </c:pt>
                <c:pt idx="2526">
                  <c:v>1119.4000000000001</c:v>
                </c:pt>
                <c:pt idx="2527">
                  <c:v>1119.3799999999999</c:v>
                </c:pt>
                <c:pt idx="2528">
                  <c:v>1119.43</c:v>
                </c:pt>
                <c:pt idx="2529">
                  <c:v>1119.27</c:v>
                </c:pt>
                <c:pt idx="2530">
                  <c:v>1119.1399999999999</c:v>
                </c:pt>
                <c:pt idx="2531">
                  <c:v>1119.25</c:v>
                </c:pt>
                <c:pt idx="2532">
                  <c:v>1119.2</c:v>
                </c:pt>
                <c:pt idx="2533">
                  <c:v>1119.1199999999999</c:v>
                </c:pt>
                <c:pt idx="2534">
                  <c:v>1119.02</c:v>
                </c:pt>
                <c:pt idx="2535">
                  <c:v>1119.02</c:v>
                </c:pt>
                <c:pt idx="2536">
                  <c:v>1119</c:v>
                </c:pt>
                <c:pt idx="2537">
                  <c:v>1119.02</c:v>
                </c:pt>
                <c:pt idx="2538">
                  <c:v>1119.04</c:v>
                </c:pt>
                <c:pt idx="2539">
                  <c:v>1118.9000000000001</c:v>
                </c:pt>
                <c:pt idx="2540">
                  <c:v>1118.75</c:v>
                </c:pt>
                <c:pt idx="2541">
                  <c:v>1118.76</c:v>
                </c:pt>
                <c:pt idx="2542">
                  <c:v>1118.76</c:v>
                </c:pt>
                <c:pt idx="2543">
                  <c:v>1118.58</c:v>
                </c:pt>
                <c:pt idx="2544">
                  <c:v>1118.6799999999998</c:v>
                </c:pt>
                <c:pt idx="2545">
                  <c:v>1118.6599999999999</c:v>
                </c:pt>
                <c:pt idx="2546">
                  <c:v>1118.6199999999999</c:v>
                </c:pt>
                <c:pt idx="2547">
                  <c:v>1118.5</c:v>
                </c:pt>
                <c:pt idx="2548">
                  <c:v>1118.42</c:v>
                </c:pt>
                <c:pt idx="2549">
                  <c:v>1114.95</c:v>
                </c:pt>
                <c:pt idx="2550">
                  <c:v>1114.46</c:v>
                </c:pt>
                <c:pt idx="2551">
                  <c:v>1114.6599999999999</c:v>
                </c:pt>
                <c:pt idx="2552">
                  <c:v>1114.5</c:v>
                </c:pt>
                <c:pt idx="2553">
                  <c:v>1114.51</c:v>
                </c:pt>
                <c:pt idx="2554">
                  <c:v>1114.44</c:v>
                </c:pt>
                <c:pt idx="2555">
                  <c:v>1114.32</c:v>
                </c:pt>
                <c:pt idx="2556">
                  <c:v>1114.6799999999998</c:v>
                </c:pt>
                <c:pt idx="2557">
                  <c:v>1114.48</c:v>
                </c:pt>
                <c:pt idx="2558">
                  <c:v>1114.3399999999999</c:v>
                </c:pt>
                <c:pt idx="2559">
                  <c:v>1114.42</c:v>
                </c:pt>
                <c:pt idx="2560">
                  <c:v>1114.26</c:v>
                </c:pt>
                <c:pt idx="2561">
                  <c:v>1114.26</c:v>
                </c:pt>
                <c:pt idx="2562">
                  <c:v>1114.26</c:v>
                </c:pt>
                <c:pt idx="2563">
                  <c:v>1114.2</c:v>
                </c:pt>
                <c:pt idx="2564">
                  <c:v>1114.24</c:v>
                </c:pt>
                <c:pt idx="2565">
                  <c:v>1114.04</c:v>
                </c:pt>
                <c:pt idx="2566">
                  <c:v>1114.1199999999999</c:v>
                </c:pt>
                <c:pt idx="2567">
                  <c:v>1113.93</c:v>
                </c:pt>
                <c:pt idx="2568">
                  <c:v>1114</c:v>
                </c:pt>
                <c:pt idx="2569">
                  <c:v>1114.1099999999999</c:v>
                </c:pt>
                <c:pt idx="2570">
                  <c:v>1113.99</c:v>
                </c:pt>
                <c:pt idx="2571">
                  <c:v>1114.08</c:v>
                </c:pt>
                <c:pt idx="2572">
                  <c:v>1113.8799999999999</c:v>
                </c:pt>
                <c:pt idx="2573">
                  <c:v>1114.04</c:v>
                </c:pt>
                <c:pt idx="2574">
                  <c:v>1114.1099999999999</c:v>
                </c:pt>
                <c:pt idx="2575">
                  <c:v>1113.8499999999999</c:v>
                </c:pt>
                <c:pt idx="2576">
                  <c:v>1113.9000000000001</c:v>
                </c:pt>
                <c:pt idx="2577">
                  <c:v>1113.8799999999999</c:v>
                </c:pt>
                <c:pt idx="2578">
                  <c:v>1113.77</c:v>
                </c:pt>
                <c:pt idx="2579">
                  <c:v>1113.93</c:v>
                </c:pt>
                <c:pt idx="2580">
                  <c:v>1113.79</c:v>
                </c:pt>
                <c:pt idx="2581">
                  <c:v>1113.74</c:v>
                </c:pt>
                <c:pt idx="2582">
                  <c:v>1113.74</c:v>
                </c:pt>
                <c:pt idx="2583">
                  <c:v>1113.78</c:v>
                </c:pt>
                <c:pt idx="2584">
                  <c:v>1113.6899999999998</c:v>
                </c:pt>
                <c:pt idx="2585">
                  <c:v>1113.6799999999998</c:v>
                </c:pt>
                <c:pt idx="2586">
                  <c:v>1113.77</c:v>
                </c:pt>
                <c:pt idx="2587">
                  <c:v>1113.6299999999999</c:v>
                </c:pt>
                <c:pt idx="2588">
                  <c:v>1113.6699999999998</c:v>
                </c:pt>
                <c:pt idx="2589">
                  <c:v>1113.54</c:v>
                </c:pt>
                <c:pt idx="2590">
                  <c:v>1113.43</c:v>
                </c:pt>
                <c:pt idx="2591">
                  <c:v>1113.54</c:v>
                </c:pt>
                <c:pt idx="2592">
                  <c:v>1113.42</c:v>
                </c:pt>
                <c:pt idx="2593">
                  <c:v>1113.47</c:v>
                </c:pt>
                <c:pt idx="2594">
                  <c:v>1113.32</c:v>
                </c:pt>
                <c:pt idx="2595">
                  <c:v>1113.42</c:v>
                </c:pt>
                <c:pt idx="2596">
                  <c:v>1113.3599999999999</c:v>
                </c:pt>
                <c:pt idx="2597">
                  <c:v>1113.32</c:v>
                </c:pt>
                <c:pt idx="2598">
                  <c:v>1113.55</c:v>
                </c:pt>
                <c:pt idx="2599">
                  <c:v>1113.1499999999999</c:v>
                </c:pt>
                <c:pt idx="2600">
                  <c:v>1113.05</c:v>
                </c:pt>
                <c:pt idx="2601">
                  <c:v>1113.1899999999998</c:v>
                </c:pt>
                <c:pt idx="2602">
                  <c:v>1113.31</c:v>
                </c:pt>
                <c:pt idx="2603">
                  <c:v>1113.1899999999998</c:v>
                </c:pt>
                <c:pt idx="2604">
                  <c:v>1113.28</c:v>
                </c:pt>
                <c:pt idx="2605">
                  <c:v>1113.28</c:v>
                </c:pt>
                <c:pt idx="2606">
                  <c:v>1113.3499999999999</c:v>
                </c:pt>
                <c:pt idx="2607">
                  <c:v>1113.23</c:v>
                </c:pt>
                <c:pt idx="2608">
                  <c:v>1113.28</c:v>
                </c:pt>
                <c:pt idx="2609">
                  <c:v>1113.1599999999999</c:v>
                </c:pt>
                <c:pt idx="2610">
                  <c:v>1113.1499999999999</c:v>
                </c:pt>
                <c:pt idx="2611">
                  <c:v>1113.1199999999999</c:v>
                </c:pt>
                <c:pt idx="2612">
                  <c:v>1113.0999999999999</c:v>
                </c:pt>
                <c:pt idx="2613">
                  <c:v>1113</c:v>
                </c:pt>
                <c:pt idx="2614">
                  <c:v>1112.94</c:v>
                </c:pt>
                <c:pt idx="2615">
                  <c:v>1112.92</c:v>
                </c:pt>
                <c:pt idx="2616">
                  <c:v>1112.8899999999999</c:v>
                </c:pt>
                <c:pt idx="2617">
                  <c:v>1112.96</c:v>
                </c:pt>
                <c:pt idx="2618">
                  <c:v>1113.02</c:v>
                </c:pt>
                <c:pt idx="2619">
                  <c:v>1112.97</c:v>
                </c:pt>
                <c:pt idx="2620">
                  <c:v>1112.6099999999999</c:v>
                </c:pt>
                <c:pt idx="2621">
                  <c:v>1112.92</c:v>
                </c:pt>
                <c:pt idx="2622">
                  <c:v>1112.97</c:v>
                </c:pt>
                <c:pt idx="2623">
                  <c:v>1112.57</c:v>
                </c:pt>
                <c:pt idx="2624">
                  <c:v>1112.83</c:v>
                </c:pt>
                <c:pt idx="2625">
                  <c:v>1112.8399999999999</c:v>
                </c:pt>
                <c:pt idx="2626">
                  <c:v>1112.5999999999999</c:v>
                </c:pt>
                <c:pt idx="2627">
                  <c:v>1112.3899999999999</c:v>
                </c:pt>
                <c:pt idx="2628">
                  <c:v>1112.52</c:v>
                </c:pt>
                <c:pt idx="2629">
                  <c:v>1112.3899999999999</c:v>
                </c:pt>
                <c:pt idx="2630">
                  <c:v>1112.8899999999999</c:v>
                </c:pt>
                <c:pt idx="2631">
                  <c:v>1112.47</c:v>
                </c:pt>
                <c:pt idx="2632">
                  <c:v>1112.47</c:v>
                </c:pt>
                <c:pt idx="2633">
                  <c:v>1112.6399999999999</c:v>
                </c:pt>
                <c:pt idx="2634">
                  <c:v>1112.54</c:v>
                </c:pt>
                <c:pt idx="2635">
                  <c:v>1112.43</c:v>
                </c:pt>
                <c:pt idx="2636">
                  <c:v>1112.93</c:v>
                </c:pt>
                <c:pt idx="2637">
                  <c:v>1112.6499999999999</c:v>
                </c:pt>
                <c:pt idx="2638">
                  <c:v>1112.56</c:v>
                </c:pt>
                <c:pt idx="2639">
                  <c:v>1112.54</c:v>
                </c:pt>
                <c:pt idx="2640">
                  <c:v>1112.49</c:v>
                </c:pt>
                <c:pt idx="2641">
                  <c:v>1112.27</c:v>
                </c:pt>
                <c:pt idx="2642">
                  <c:v>1112.52</c:v>
                </c:pt>
                <c:pt idx="2643">
                  <c:v>1112.2</c:v>
                </c:pt>
                <c:pt idx="2644">
                  <c:v>1112.3399999999999</c:v>
                </c:pt>
                <c:pt idx="2645">
                  <c:v>1112.45</c:v>
                </c:pt>
                <c:pt idx="2646">
                  <c:v>1112.5999999999999</c:v>
                </c:pt>
                <c:pt idx="2647">
                  <c:v>1112.56</c:v>
                </c:pt>
                <c:pt idx="2648">
                  <c:v>1112.33</c:v>
                </c:pt>
                <c:pt idx="2649">
                  <c:v>1112.32</c:v>
                </c:pt>
                <c:pt idx="2650">
                  <c:v>1112.28</c:v>
                </c:pt>
                <c:pt idx="2651">
                  <c:v>1112.25</c:v>
                </c:pt>
                <c:pt idx="2652">
                  <c:v>1112.28</c:v>
                </c:pt>
                <c:pt idx="2653">
                  <c:v>1112.71</c:v>
                </c:pt>
                <c:pt idx="2654">
                  <c:v>1112.3599999999999</c:v>
                </c:pt>
                <c:pt idx="2655">
                  <c:v>1111.83</c:v>
                </c:pt>
                <c:pt idx="2656">
                  <c:v>1112.27</c:v>
                </c:pt>
                <c:pt idx="2657">
                  <c:v>1112.2</c:v>
                </c:pt>
                <c:pt idx="2658">
                  <c:v>1112.02</c:v>
                </c:pt>
                <c:pt idx="2659">
                  <c:v>1111.71</c:v>
                </c:pt>
                <c:pt idx="2660">
                  <c:v>1112</c:v>
                </c:pt>
                <c:pt idx="2661">
                  <c:v>1112.06</c:v>
                </c:pt>
                <c:pt idx="2662">
                  <c:v>1112.03</c:v>
                </c:pt>
                <c:pt idx="2663">
                  <c:v>1112.1799999999998</c:v>
                </c:pt>
                <c:pt idx="2664">
                  <c:v>1112</c:v>
                </c:pt>
                <c:pt idx="2665">
                  <c:v>1111.98</c:v>
                </c:pt>
                <c:pt idx="2666">
                  <c:v>1111.95</c:v>
                </c:pt>
                <c:pt idx="2667">
                  <c:v>1111.9100000000001</c:v>
                </c:pt>
                <c:pt idx="2668">
                  <c:v>1111.93</c:v>
                </c:pt>
                <c:pt idx="2669">
                  <c:v>1111.9100000000001</c:v>
                </c:pt>
                <c:pt idx="2670">
                  <c:v>1111.8699999999999</c:v>
                </c:pt>
                <c:pt idx="2671">
                  <c:v>1111.8699999999999</c:v>
                </c:pt>
                <c:pt idx="2672">
                  <c:v>1111.9100000000001</c:v>
                </c:pt>
                <c:pt idx="2673">
                  <c:v>1111.77</c:v>
                </c:pt>
                <c:pt idx="2674">
                  <c:v>1111.75</c:v>
                </c:pt>
                <c:pt idx="2675">
                  <c:v>1111.6699999999998</c:v>
                </c:pt>
                <c:pt idx="2676">
                  <c:v>1111.73</c:v>
                </c:pt>
                <c:pt idx="2677">
                  <c:v>1111.5999999999999</c:v>
                </c:pt>
                <c:pt idx="2678">
                  <c:v>1111.58</c:v>
                </c:pt>
                <c:pt idx="2679">
                  <c:v>1111.76</c:v>
                </c:pt>
                <c:pt idx="2680">
                  <c:v>1109.98</c:v>
                </c:pt>
                <c:pt idx="2681">
                  <c:v>1109.6099999999999</c:v>
                </c:pt>
                <c:pt idx="2682">
                  <c:v>1109.5999999999999</c:v>
                </c:pt>
                <c:pt idx="2683">
                  <c:v>1109.6199999999999</c:v>
                </c:pt>
                <c:pt idx="2684">
                  <c:v>1109.58</c:v>
                </c:pt>
                <c:pt idx="2685">
                  <c:v>1109.48</c:v>
                </c:pt>
                <c:pt idx="2686">
                  <c:v>1109.44</c:v>
                </c:pt>
                <c:pt idx="2687">
                  <c:v>1109.54</c:v>
                </c:pt>
                <c:pt idx="2688">
                  <c:v>1109.52</c:v>
                </c:pt>
                <c:pt idx="2689">
                  <c:v>1109.49</c:v>
                </c:pt>
                <c:pt idx="2690">
                  <c:v>1107.8899999999999</c:v>
                </c:pt>
                <c:pt idx="2691">
                  <c:v>1107.8</c:v>
                </c:pt>
                <c:pt idx="2692">
                  <c:v>1107.8499999999999</c:v>
                </c:pt>
                <c:pt idx="2693">
                  <c:v>1107.8799999999999</c:v>
                </c:pt>
                <c:pt idx="2694">
                  <c:v>1107.95</c:v>
                </c:pt>
                <c:pt idx="2695">
                  <c:v>1107.8499999999999</c:v>
                </c:pt>
                <c:pt idx="2696">
                  <c:v>1107.75</c:v>
                </c:pt>
                <c:pt idx="2697">
                  <c:v>1107.6299999999999</c:v>
                </c:pt>
                <c:pt idx="2698">
                  <c:v>1107.5999999999999</c:v>
                </c:pt>
                <c:pt idx="2699">
                  <c:v>1107.72</c:v>
                </c:pt>
                <c:pt idx="2700">
                  <c:v>1107.6099999999999</c:v>
                </c:pt>
                <c:pt idx="2701">
                  <c:v>1107.72</c:v>
                </c:pt>
                <c:pt idx="2702">
                  <c:v>1107.6299999999999</c:v>
                </c:pt>
                <c:pt idx="2703">
                  <c:v>1107.6499999999999</c:v>
                </c:pt>
                <c:pt idx="2704">
                  <c:v>1107.79</c:v>
                </c:pt>
                <c:pt idx="2705">
                  <c:v>1107.6299999999999</c:v>
                </c:pt>
                <c:pt idx="2706">
                  <c:v>1106.8399999999999</c:v>
                </c:pt>
                <c:pt idx="2707">
                  <c:v>1106.1499999999999</c:v>
                </c:pt>
                <c:pt idx="2708">
                  <c:v>1106.3</c:v>
                </c:pt>
                <c:pt idx="2709">
                  <c:v>1106.28</c:v>
                </c:pt>
                <c:pt idx="2710">
                  <c:v>1106.1299999999999</c:v>
                </c:pt>
                <c:pt idx="2711">
                  <c:v>1106.05</c:v>
                </c:pt>
                <c:pt idx="2712">
                  <c:v>1106.1499999999999</c:v>
                </c:pt>
                <c:pt idx="2713">
                  <c:v>1106.0899999999999</c:v>
                </c:pt>
                <c:pt idx="2714">
                  <c:v>1106.1499999999999</c:v>
                </c:pt>
                <c:pt idx="2715">
                  <c:v>1106.07</c:v>
                </c:pt>
                <c:pt idx="2716">
                  <c:v>1106.1799999999998</c:v>
                </c:pt>
                <c:pt idx="2717">
                  <c:v>1106.1099999999999</c:v>
                </c:pt>
                <c:pt idx="2718">
                  <c:v>1106.0999999999999</c:v>
                </c:pt>
                <c:pt idx="2719">
                  <c:v>1106.21</c:v>
                </c:pt>
                <c:pt idx="2720">
                  <c:v>1106.1299999999999</c:v>
                </c:pt>
                <c:pt idx="2721">
                  <c:v>1106.01</c:v>
                </c:pt>
                <c:pt idx="2722">
                  <c:v>1106.01</c:v>
                </c:pt>
                <c:pt idx="2723">
                  <c:v>1106.1499999999999</c:v>
                </c:pt>
                <c:pt idx="2724">
                  <c:v>1106.1599999999999</c:v>
                </c:pt>
                <c:pt idx="2725">
                  <c:v>1105.98</c:v>
                </c:pt>
                <c:pt idx="2726">
                  <c:v>1106.08</c:v>
                </c:pt>
                <c:pt idx="2727">
                  <c:v>1105.97</c:v>
                </c:pt>
                <c:pt idx="2728">
                  <c:v>1105.96</c:v>
                </c:pt>
                <c:pt idx="2729">
                  <c:v>1106.02</c:v>
                </c:pt>
                <c:pt idx="2730">
                  <c:v>1105.93</c:v>
                </c:pt>
                <c:pt idx="2731">
                  <c:v>1106.05</c:v>
                </c:pt>
                <c:pt idx="2732">
                  <c:v>1106</c:v>
                </c:pt>
                <c:pt idx="2733">
                  <c:v>1105.96</c:v>
                </c:pt>
                <c:pt idx="2734">
                  <c:v>1105.95</c:v>
                </c:pt>
                <c:pt idx="2735">
                  <c:v>1106.04</c:v>
                </c:pt>
                <c:pt idx="2736">
                  <c:v>1105.99</c:v>
                </c:pt>
                <c:pt idx="2737">
                  <c:v>1105.8699999999999</c:v>
                </c:pt>
                <c:pt idx="2738">
                  <c:v>1105.8699999999999</c:v>
                </c:pt>
                <c:pt idx="2739">
                  <c:v>1105.83</c:v>
                </c:pt>
                <c:pt idx="2740">
                  <c:v>1105.93</c:v>
                </c:pt>
                <c:pt idx="2741">
                  <c:v>1105.8899999999999</c:v>
                </c:pt>
                <c:pt idx="2742">
                  <c:v>1105.9100000000001</c:v>
                </c:pt>
                <c:pt idx="2743">
                  <c:v>1105.6499999999999</c:v>
                </c:pt>
                <c:pt idx="2744">
                  <c:v>1104.81</c:v>
                </c:pt>
                <c:pt idx="2745">
                  <c:v>1104.6899999999998</c:v>
                </c:pt>
                <c:pt idx="2746">
                  <c:v>1104.5899999999999</c:v>
                </c:pt>
                <c:pt idx="2747">
                  <c:v>1104.82</c:v>
                </c:pt>
                <c:pt idx="2748">
                  <c:v>1104.5999999999999</c:v>
                </c:pt>
                <c:pt idx="2749">
                  <c:v>1104.78</c:v>
                </c:pt>
                <c:pt idx="2750">
                  <c:v>1104.5999999999999</c:v>
                </c:pt>
                <c:pt idx="2751">
                  <c:v>1104.7</c:v>
                </c:pt>
                <c:pt idx="2752">
                  <c:v>1104.52</c:v>
                </c:pt>
                <c:pt idx="2753">
                  <c:v>1104.51</c:v>
                </c:pt>
                <c:pt idx="2754">
                  <c:v>1104.8</c:v>
                </c:pt>
                <c:pt idx="2755">
                  <c:v>1104.6699999999998</c:v>
                </c:pt>
                <c:pt idx="2756">
                  <c:v>1104.6199999999999</c:v>
                </c:pt>
                <c:pt idx="2757">
                  <c:v>1104.57</c:v>
                </c:pt>
                <c:pt idx="2758">
                  <c:v>1104.5999999999999</c:v>
                </c:pt>
                <c:pt idx="2759">
                  <c:v>1104.6199999999999</c:v>
                </c:pt>
                <c:pt idx="2760">
                  <c:v>1104.52</c:v>
                </c:pt>
                <c:pt idx="2761">
                  <c:v>1104.53</c:v>
                </c:pt>
                <c:pt idx="2762">
                  <c:v>1104.48</c:v>
                </c:pt>
                <c:pt idx="2763">
                  <c:v>1104.55</c:v>
                </c:pt>
                <c:pt idx="2764">
                  <c:v>1104.6799999999998</c:v>
                </c:pt>
                <c:pt idx="2765">
                  <c:v>1104.46</c:v>
                </c:pt>
                <c:pt idx="2766">
                  <c:v>1104.42</c:v>
                </c:pt>
                <c:pt idx="2767">
                  <c:v>1104.5</c:v>
                </c:pt>
                <c:pt idx="2768">
                  <c:v>1117.3699999999999</c:v>
                </c:pt>
                <c:pt idx="2769">
                  <c:v>1142.6399999999999</c:v>
                </c:pt>
                <c:pt idx="2770">
                  <c:v>1179.44</c:v>
                </c:pt>
                <c:pt idx="2771">
                  <c:v>1204.73</c:v>
                </c:pt>
                <c:pt idx="2772">
                  <c:v>1214.58</c:v>
                </c:pt>
                <c:pt idx="2773">
                  <c:v>1209.96</c:v>
                </c:pt>
                <c:pt idx="2774">
                  <c:v>1207.33</c:v>
                </c:pt>
                <c:pt idx="2775">
                  <c:v>1207.4100000000001</c:v>
                </c:pt>
                <c:pt idx="2776">
                  <c:v>1208.73</c:v>
                </c:pt>
                <c:pt idx="2777">
                  <c:v>1198.8599999999999</c:v>
                </c:pt>
                <c:pt idx="2778">
                  <c:v>1189.53</c:v>
                </c:pt>
                <c:pt idx="2779">
                  <c:v>1185.05</c:v>
                </c:pt>
                <c:pt idx="2780">
                  <c:v>1181.73</c:v>
                </c:pt>
                <c:pt idx="2781">
                  <c:v>1179.27</c:v>
                </c:pt>
                <c:pt idx="2782">
                  <c:v>1177.33</c:v>
                </c:pt>
                <c:pt idx="2783">
                  <c:v>1175.6199999999999</c:v>
                </c:pt>
                <c:pt idx="2784">
                  <c:v>1174.3</c:v>
                </c:pt>
                <c:pt idx="2785">
                  <c:v>1173.23</c:v>
                </c:pt>
                <c:pt idx="2786">
                  <c:v>1171.93</c:v>
                </c:pt>
                <c:pt idx="2787">
                  <c:v>1171.03</c:v>
                </c:pt>
                <c:pt idx="2788">
                  <c:v>1170.1599999999999</c:v>
                </c:pt>
                <c:pt idx="2789">
                  <c:v>1169.21</c:v>
                </c:pt>
                <c:pt idx="2790">
                  <c:v>1168.6099999999999</c:v>
                </c:pt>
                <c:pt idx="2791">
                  <c:v>1167.94</c:v>
                </c:pt>
                <c:pt idx="2792">
                  <c:v>1167.24</c:v>
                </c:pt>
                <c:pt idx="2793">
                  <c:v>1166.57</c:v>
                </c:pt>
                <c:pt idx="2794">
                  <c:v>1166.23</c:v>
                </c:pt>
                <c:pt idx="2795">
                  <c:v>1165.56</c:v>
                </c:pt>
                <c:pt idx="2796">
                  <c:v>1165.01</c:v>
                </c:pt>
                <c:pt idx="2797">
                  <c:v>1164.56</c:v>
                </c:pt>
                <c:pt idx="2798">
                  <c:v>1164.0899999999999</c:v>
                </c:pt>
                <c:pt idx="2799">
                  <c:v>1163.56</c:v>
                </c:pt>
                <c:pt idx="2800">
                  <c:v>1163.27</c:v>
                </c:pt>
                <c:pt idx="2801">
                  <c:v>1163.03</c:v>
                </c:pt>
                <c:pt idx="2802">
                  <c:v>1162.73</c:v>
                </c:pt>
                <c:pt idx="2803">
                  <c:v>1162.4000000000001</c:v>
                </c:pt>
                <c:pt idx="2804">
                  <c:v>1162.0999999999999</c:v>
                </c:pt>
                <c:pt idx="2805">
                  <c:v>1161.74</c:v>
                </c:pt>
                <c:pt idx="2806">
                  <c:v>1161.44</c:v>
                </c:pt>
                <c:pt idx="2807">
                  <c:v>1160.92</c:v>
                </c:pt>
                <c:pt idx="2808">
                  <c:v>1160.8</c:v>
                </c:pt>
                <c:pt idx="2809">
                  <c:v>1160.53</c:v>
                </c:pt>
                <c:pt idx="2810">
                  <c:v>1160.31</c:v>
                </c:pt>
                <c:pt idx="2811">
                  <c:v>1159.92</c:v>
                </c:pt>
                <c:pt idx="2812">
                  <c:v>1159.78</c:v>
                </c:pt>
                <c:pt idx="2813">
                  <c:v>1159.29</c:v>
                </c:pt>
                <c:pt idx="2814">
                  <c:v>1159.05</c:v>
                </c:pt>
                <c:pt idx="2815">
                  <c:v>1158.8399999999999</c:v>
                </c:pt>
                <c:pt idx="2816">
                  <c:v>1158.73</c:v>
                </c:pt>
                <c:pt idx="2817">
                  <c:v>1158.3699999999999</c:v>
                </c:pt>
                <c:pt idx="2818">
                  <c:v>1158.22</c:v>
                </c:pt>
                <c:pt idx="2819">
                  <c:v>1158.0999999999999</c:v>
                </c:pt>
                <c:pt idx="2820">
                  <c:v>1157.9000000000001</c:v>
                </c:pt>
                <c:pt idx="2821">
                  <c:v>1157.6599999999999</c:v>
                </c:pt>
                <c:pt idx="2822">
                  <c:v>1157.52</c:v>
                </c:pt>
                <c:pt idx="2823">
                  <c:v>1157.26</c:v>
                </c:pt>
                <c:pt idx="2824">
                  <c:v>1157.1299999999999</c:v>
                </c:pt>
                <c:pt idx="2825">
                  <c:v>1157.0899999999999</c:v>
                </c:pt>
                <c:pt idx="2826">
                  <c:v>1157.01</c:v>
                </c:pt>
                <c:pt idx="2827">
                  <c:v>1156.6899999999998</c:v>
                </c:pt>
                <c:pt idx="2828">
                  <c:v>1156.51</c:v>
                </c:pt>
                <c:pt idx="2829">
                  <c:v>1156.33</c:v>
                </c:pt>
                <c:pt idx="2830">
                  <c:v>1156.1899999999998</c:v>
                </c:pt>
                <c:pt idx="2831">
                  <c:v>1156.06</c:v>
                </c:pt>
                <c:pt idx="2832">
                  <c:v>1155.71</c:v>
                </c:pt>
                <c:pt idx="2833">
                  <c:v>1155.77</c:v>
                </c:pt>
                <c:pt idx="2834">
                  <c:v>1155.6199999999999</c:v>
                </c:pt>
                <c:pt idx="2835">
                  <c:v>1155.45</c:v>
                </c:pt>
                <c:pt idx="2836">
                  <c:v>1155.26</c:v>
                </c:pt>
                <c:pt idx="2837">
                  <c:v>1154.99</c:v>
                </c:pt>
                <c:pt idx="2838">
                  <c:v>1154.98</c:v>
                </c:pt>
                <c:pt idx="2839">
                  <c:v>1154.8799999999999</c:v>
                </c:pt>
                <c:pt idx="2840">
                  <c:v>1154.6299999999999</c:v>
                </c:pt>
                <c:pt idx="2841">
                  <c:v>1154.45</c:v>
                </c:pt>
                <c:pt idx="2842">
                  <c:v>1154.3899999999999</c:v>
                </c:pt>
                <c:pt idx="2843">
                  <c:v>1154.22</c:v>
                </c:pt>
                <c:pt idx="2844">
                  <c:v>1154.1299999999999</c:v>
                </c:pt>
                <c:pt idx="2845">
                  <c:v>1154.0999999999999</c:v>
                </c:pt>
                <c:pt idx="2846">
                  <c:v>1154</c:v>
                </c:pt>
                <c:pt idx="2847">
                  <c:v>1153.8399999999999</c:v>
                </c:pt>
                <c:pt idx="2848">
                  <c:v>1153.6099999999999</c:v>
                </c:pt>
                <c:pt idx="2849">
                  <c:v>1153.55</c:v>
                </c:pt>
                <c:pt idx="2850">
                  <c:v>1153.51</c:v>
                </c:pt>
                <c:pt idx="2851">
                  <c:v>1153.28</c:v>
                </c:pt>
                <c:pt idx="2852">
                  <c:v>1153.25</c:v>
                </c:pt>
                <c:pt idx="2853">
                  <c:v>1153.1099999999999</c:v>
                </c:pt>
                <c:pt idx="2854">
                  <c:v>1153.0999999999999</c:v>
                </c:pt>
                <c:pt idx="2855">
                  <c:v>1153.07</c:v>
                </c:pt>
                <c:pt idx="2856">
                  <c:v>1152.94</c:v>
                </c:pt>
                <c:pt idx="2857">
                  <c:v>1152.8499999999999</c:v>
                </c:pt>
                <c:pt idx="2858">
                  <c:v>1152.6499999999999</c:v>
                </c:pt>
                <c:pt idx="2859">
                  <c:v>1152.55</c:v>
                </c:pt>
                <c:pt idx="2860">
                  <c:v>1152.52</c:v>
                </c:pt>
                <c:pt idx="2861">
                  <c:v>1152.23</c:v>
                </c:pt>
                <c:pt idx="2862">
                  <c:v>1152.3</c:v>
                </c:pt>
                <c:pt idx="2863">
                  <c:v>1152.21</c:v>
                </c:pt>
                <c:pt idx="2864">
                  <c:v>1152.07</c:v>
                </c:pt>
                <c:pt idx="2865">
                  <c:v>1152.01</c:v>
                </c:pt>
                <c:pt idx="2866">
                  <c:v>1151.95</c:v>
                </c:pt>
                <c:pt idx="2867">
                  <c:v>1151.78</c:v>
                </c:pt>
                <c:pt idx="2868">
                  <c:v>1151.7</c:v>
                </c:pt>
                <c:pt idx="2869">
                  <c:v>1151.6799999999998</c:v>
                </c:pt>
                <c:pt idx="2870">
                  <c:v>1151.49</c:v>
                </c:pt>
                <c:pt idx="2871">
                  <c:v>1151.3699999999999</c:v>
                </c:pt>
                <c:pt idx="2872">
                  <c:v>1151.27</c:v>
                </c:pt>
                <c:pt idx="2873">
                  <c:v>1151.26</c:v>
                </c:pt>
                <c:pt idx="2874">
                  <c:v>1151.1799999999998</c:v>
                </c:pt>
                <c:pt idx="2875">
                  <c:v>1151.1699999999998</c:v>
                </c:pt>
                <c:pt idx="2876">
                  <c:v>1151.02</c:v>
                </c:pt>
                <c:pt idx="2877">
                  <c:v>1151.01</c:v>
                </c:pt>
                <c:pt idx="2878">
                  <c:v>1150.98</c:v>
                </c:pt>
                <c:pt idx="2879">
                  <c:v>1150.94</c:v>
                </c:pt>
                <c:pt idx="2880">
                  <c:v>1150.75</c:v>
                </c:pt>
                <c:pt idx="2881">
                  <c:v>1150.73</c:v>
                </c:pt>
                <c:pt idx="2882">
                  <c:v>1150.6299999999999</c:v>
                </c:pt>
                <c:pt idx="2883">
                  <c:v>1150.3899999999999</c:v>
                </c:pt>
                <c:pt idx="2884">
                  <c:v>1150.3799999999999</c:v>
                </c:pt>
                <c:pt idx="2885">
                  <c:v>1150.33</c:v>
                </c:pt>
                <c:pt idx="2886">
                  <c:v>1150.27</c:v>
                </c:pt>
                <c:pt idx="2887">
                  <c:v>1150.08</c:v>
                </c:pt>
                <c:pt idx="2888">
                  <c:v>1149.97</c:v>
                </c:pt>
                <c:pt idx="2889">
                  <c:v>1149.95</c:v>
                </c:pt>
                <c:pt idx="2890">
                  <c:v>1149.9100000000001</c:v>
                </c:pt>
                <c:pt idx="2891">
                  <c:v>1149.9000000000001</c:v>
                </c:pt>
                <c:pt idx="2892">
                  <c:v>1149.81</c:v>
                </c:pt>
                <c:pt idx="2893">
                  <c:v>1149.75</c:v>
                </c:pt>
                <c:pt idx="2894">
                  <c:v>1149.74</c:v>
                </c:pt>
                <c:pt idx="2895">
                  <c:v>1149.6199999999999</c:v>
                </c:pt>
                <c:pt idx="2896">
                  <c:v>1149.6099999999999</c:v>
                </c:pt>
                <c:pt idx="2897">
                  <c:v>1149.4100000000001</c:v>
                </c:pt>
                <c:pt idx="2898">
                  <c:v>1149.43</c:v>
                </c:pt>
                <c:pt idx="2899">
                  <c:v>1149.3599999999999</c:v>
                </c:pt>
                <c:pt idx="2900">
                  <c:v>1149.3499999999999</c:v>
                </c:pt>
                <c:pt idx="2901">
                  <c:v>1149.1599999999999</c:v>
                </c:pt>
                <c:pt idx="2902">
                  <c:v>1149.1099999999999</c:v>
                </c:pt>
                <c:pt idx="2903">
                  <c:v>1149.08</c:v>
                </c:pt>
                <c:pt idx="2904">
                  <c:v>1148.95</c:v>
                </c:pt>
                <c:pt idx="2905">
                  <c:v>1148.9000000000001</c:v>
                </c:pt>
                <c:pt idx="2906">
                  <c:v>1148.95</c:v>
                </c:pt>
                <c:pt idx="2907">
                  <c:v>1148.92</c:v>
                </c:pt>
                <c:pt idx="2908">
                  <c:v>1148.57</c:v>
                </c:pt>
                <c:pt idx="2909">
                  <c:v>1148.82</c:v>
                </c:pt>
                <c:pt idx="2910">
                  <c:v>1148.52</c:v>
                </c:pt>
                <c:pt idx="2911">
                  <c:v>1148.56</c:v>
                </c:pt>
                <c:pt idx="2912">
                  <c:v>1148.4000000000001</c:v>
                </c:pt>
                <c:pt idx="2913">
                  <c:v>1148.3599999999999</c:v>
                </c:pt>
                <c:pt idx="2914">
                  <c:v>1148.43</c:v>
                </c:pt>
                <c:pt idx="2915">
                  <c:v>1148.24</c:v>
                </c:pt>
                <c:pt idx="2916">
                  <c:v>1148.45</c:v>
                </c:pt>
                <c:pt idx="2917">
                  <c:v>1148.23</c:v>
                </c:pt>
                <c:pt idx="2918">
                  <c:v>1148.1799999999998</c:v>
                </c:pt>
                <c:pt idx="2919">
                  <c:v>1148.1399999999999</c:v>
                </c:pt>
                <c:pt idx="2920">
                  <c:v>1148.1699999999998</c:v>
                </c:pt>
                <c:pt idx="2921">
                  <c:v>1148.08</c:v>
                </c:pt>
                <c:pt idx="2922">
                  <c:v>1148.0999999999999</c:v>
                </c:pt>
                <c:pt idx="2923">
                  <c:v>1147.8899999999999</c:v>
                </c:pt>
                <c:pt idx="2924">
                  <c:v>1147.81</c:v>
                </c:pt>
                <c:pt idx="2925">
                  <c:v>1147.8899999999999</c:v>
                </c:pt>
                <c:pt idx="2926">
                  <c:v>1147.71</c:v>
                </c:pt>
                <c:pt idx="2927">
                  <c:v>1147.6799999999998</c:v>
                </c:pt>
                <c:pt idx="2928">
                  <c:v>1147.6799999999998</c:v>
                </c:pt>
                <c:pt idx="2929">
                  <c:v>1147.48</c:v>
                </c:pt>
                <c:pt idx="2930">
                  <c:v>1147.3399999999999</c:v>
                </c:pt>
                <c:pt idx="2931">
                  <c:v>1147.1799999999998</c:v>
                </c:pt>
                <c:pt idx="2932">
                  <c:v>1146.74</c:v>
                </c:pt>
                <c:pt idx="2933">
                  <c:v>1147</c:v>
                </c:pt>
                <c:pt idx="2934">
                  <c:v>1146.72</c:v>
                </c:pt>
                <c:pt idx="2935">
                  <c:v>1146.6299999999999</c:v>
                </c:pt>
                <c:pt idx="2936">
                  <c:v>1146.3399999999999</c:v>
                </c:pt>
                <c:pt idx="2937">
                  <c:v>1146.24</c:v>
                </c:pt>
                <c:pt idx="2938">
                  <c:v>1146.6599999999999</c:v>
                </c:pt>
                <c:pt idx="2939">
                  <c:v>1146.72</c:v>
                </c:pt>
                <c:pt idx="2940">
                  <c:v>1146.33</c:v>
                </c:pt>
                <c:pt idx="2941">
                  <c:v>1146.29</c:v>
                </c:pt>
                <c:pt idx="2942">
                  <c:v>1145.96</c:v>
                </c:pt>
                <c:pt idx="2943">
                  <c:v>1145.8699999999999</c:v>
                </c:pt>
                <c:pt idx="2944">
                  <c:v>1146.08</c:v>
                </c:pt>
                <c:pt idx="2945">
                  <c:v>1146.21</c:v>
                </c:pt>
                <c:pt idx="2946">
                  <c:v>1146.1199999999999</c:v>
                </c:pt>
                <c:pt idx="2947">
                  <c:v>1146.07</c:v>
                </c:pt>
                <c:pt idx="2948">
                  <c:v>1146.06</c:v>
                </c:pt>
                <c:pt idx="2949">
                  <c:v>1146.05</c:v>
                </c:pt>
                <c:pt idx="2950">
                  <c:v>1145.9100000000001</c:v>
                </c:pt>
                <c:pt idx="2951">
                  <c:v>1145.8699999999999</c:v>
                </c:pt>
                <c:pt idx="2952">
                  <c:v>1145.8799999999999</c:v>
                </c:pt>
                <c:pt idx="2953">
                  <c:v>1145.82</c:v>
                </c:pt>
                <c:pt idx="2954">
                  <c:v>1145.6899999999998</c:v>
                </c:pt>
                <c:pt idx="2955">
                  <c:v>1145.76</c:v>
                </c:pt>
                <c:pt idx="2956">
                  <c:v>1145.7</c:v>
                </c:pt>
                <c:pt idx="2957">
                  <c:v>1145.33</c:v>
                </c:pt>
                <c:pt idx="2958">
                  <c:v>1144.8599999999999</c:v>
                </c:pt>
                <c:pt idx="2959">
                  <c:v>1144.6099999999999</c:v>
                </c:pt>
                <c:pt idx="2960">
                  <c:v>1144.74</c:v>
                </c:pt>
                <c:pt idx="2961">
                  <c:v>1144.5999999999999</c:v>
                </c:pt>
                <c:pt idx="2962">
                  <c:v>1144.6099999999999</c:v>
                </c:pt>
                <c:pt idx="2963">
                  <c:v>1144.6699999999998</c:v>
                </c:pt>
                <c:pt idx="2964">
                  <c:v>1144.6699999999998</c:v>
                </c:pt>
                <c:pt idx="2965">
                  <c:v>1144.5999999999999</c:v>
                </c:pt>
                <c:pt idx="2966">
                  <c:v>1144.49</c:v>
                </c:pt>
                <c:pt idx="2967">
                  <c:v>1144.5</c:v>
                </c:pt>
                <c:pt idx="2968">
                  <c:v>1144.44</c:v>
                </c:pt>
                <c:pt idx="2969">
                  <c:v>1144.5899999999999</c:v>
                </c:pt>
                <c:pt idx="2970">
                  <c:v>1144.3799999999999</c:v>
                </c:pt>
                <c:pt idx="2971">
                  <c:v>1144.32</c:v>
                </c:pt>
                <c:pt idx="2972">
                  <c:v>1144.4100000000001</c:v>
                </c:pt>
                <c:pt idx="2973">
                  <c:v>1144.32</c:v>
                </c:pt>
                <c:pt idx="2974">
                  <c:v>1144.22</c:v>
                </c:pt>
                <c:pt idx="2975">
                  <c:v>1144.31</c:v>
                </c:pt>
                <c:pt idx="2976">
                  <c:v>1144.08</c:v>
                </c:pt>
                <c:pt idx="2977">
                  <c:v>1143.99</c:v>
                </c:pt>
                <c:pt idx="2978">
                  <c:v>1144.27</c:v>
                </c:pt>
                <c:pt idx="2979">
                  <c:v>1144.0899999999999</c:v>
                </c:pt>
                <c:pt idx="2980">
                  <c:v>1143.99</c:v>
                </c:pt>
                <c:pt idx="2981">
                  <c:v>1144.01</c:v>
                </c:pt>
                <c:pt idx="2982">
                  <c:v>1144</c:v>
                </c:pt>
                <c:pt idx="2983">
                  <c:v>1144.07</c:v>
                </c:pt>
                <c:pt idx="2984">
                  <c:v>1143.9000000000001</c:v>
                </c:pt>
                <c:pt idx="2985">
                  <c:v>1143.93</c:v>
                </c:pt>
                <c:pt idx="2986">
                  <c:v>1143.8699999999999</c:v>
                </c:pt>
                <c:pt idx="2987">
                  <c:v>1143.75</c:v>
                </c:pt>
                <c:pt idx="2988">
                  <c:v>1143.6799999999998</c:v>
                </c:pt>
                <c:pt idx="2989">
                  <c:v>1143.54</c:v>
                </c:pt>
                <c:pt idx="2990">
                  <c:v>1143.7</c:v>
                </c:pt>
                <c:pt idx="2991">
                  <c:v>1143.57</c:v>
                </c:pt>
                <c:pt idx="2992">
                  <c:v>1143.6399999999999</c:v>
                </c:pt>
                <c:pt idx="2993">
                  <c:v>1143.54</c:v>
                </c:pt>
                <c:pt idx="2994">
                  <c:v>1143.5999999999999</c:v>
                </c:pt>
                <c:pt idx="2995">
                  <c:v>1143.48</c:v>
                </c:pt>
                <c:pt idx="2996">
                  <c:v>1143.58</c:v>
                </c:pt>
                <c:pt idx="2997">
                  <c:v>1143.6099999999999</c:v>
                </c:pt>
                <c:pt idx="2998">
                  <c:v>1143.6099999999999</c:v>
                </c:pt>
                <c:pt idx="2999">
                  <c:v>1143.53</c:v>
                </c:pt>
                <c:pt idx="3000">
                  <c:v>1143.52</c:v>
                </c:pt>
                <c:pt idx="3001">
                  <c:v>1143.45</c:v>
                </c:pt>
                <c:pt idx="3002">
                  <c:v>1143.3799999999999</c:v>
                </c:pt>
                <c:pt idx="3003">
                  <c:v>1143.4000000000001</c:v>
                </c:pt>
                <c:pt idx="3004">
                  <c:v>1143.3899999999999</c:v>
                </c:pt>
                <c:pt idx="3005">
                  <c:v>1143.28</c:v>
                </c:pt>
                <c:pt idx="3006">
                  <c:v>1143.25</c:v>
                </c:pt>
                <c:pt idx="3007">
                  <c:v>1143.29</c:v>
                </c:pt>
                <c:pt idx="3008">
                  <c:v>1143.1899999999998</c:v>
                </c:pt>
                <c:pt idx="3009">
                  <c:v>1143.26</c:v>
                </c:pt>
                <c:pt idx="3010">
                  <c:v>1143.2</c:v>
                </c:pt>
                <c:pt idx="3011">
                  <c:v>1143.45</c:v>
                </c:pt>
                <c:pt idx="3012">
                  <c:v>1140.6799999999998</c:v>
                </c:pt>
                <c:pt idx="3013">
                  <c:v>1140.6099999999999</c:v>
                </c:pt>
                <c:pt idx="3014">
                  <c:v>1140.43</c:v>
                </c:pt>
                <c:pt idx="3015">
                  <c:v>1140.53</c:v>
                </c:pt>
                <c:pt idx="3016">
                  <c:v>1140.49</c:v>
                </c:pt>
                <c:pt idx="3017">
                  <c:v>1140.4000000000001</c:v>
                </c:pt>
                <c:pt idx="3018">
                  <c:v>1140.3899999999999</c:v>
                </c:pt>
                <c:pt idx="3019">
                  <c:v>1140.48</c:v>
                </c:pt>
                <c:pt idx="3020">
                  <c:v>1140.3899999999999</c:v>
                </c:pt>
                <c:pt idx="3021">
                  <c:v>1140.3699999999999</c:v>
                </c:pt>
                <c:pt idx="3022">
                  <c:v>1140.31</c:v>
                </c:pt>
                <c:pt idx="3023">
                  <c:v>1140.3599999999999</c:v>
                </c:pt>
                <c:pt idx="3024">
                  <c:v>1140.29</c:v>
                </c:pt>
                <c:pt idx="3025">
                  <c:v>1140.29</c:v>
                </c:pt>
                <c:pt idx="3026">
                  <c:v>1140.31</c:v>
                </c:pt>
                <c:pt idx="3027">
                  <c:v>1140.1899999999998</c:v>
                </c:pt>
                <c:pt idx="3028">
                  <c:v>1140.31</c:v>
                </c:pt>
                <c:pt idx="3029">
                  <c:v>1140.29</c:v>
                </c:pt>
                <c:pt idx="3030">
                  <c:v>1140.1399999999999</c:v>
                </c:pt>
                <c:pt idx="3031">
                  <c:v>1140.1599999999999</c:v>
                </c:pt>
                <c:pt idx="3032">
                  <c:v>1140.1599999999999</c:v>
                </c:pt>
                <c:pt idx="3033">
                  <c:v>1140.27</c:v>
                </c:pt>
                <c:pt idx="3034">
                  <c:v>1140.0999999999999</c:v>
                </c:pt>
                <c:pt idx="3035">
                  <c:v>1140.1799999999998</c:v>
                </c:pt>
                <c:pt idx="3036">
                  <c:v>1140.1099999999999</c:v>
                </c:pt>
                <c:pt idx="3037">
                  <c:v>1140.0899999999999</c:v>
                </c:pt>
                <c:pt idx="3038">
                  <c:v>1140.0999999999999</c:v>
                </c:pt>
                <c:pt idx="3039">
                  <c:v>1140.03</c:v>
                </c:pt>
                <c:pt idx="3040">
                  <c:v>1140.22</c:v>
                </c:pt>
                <c:pt idx="3041">
                  <c:v>1140.1399999999999</c:v>
                </c:pt>
                <c:pt idx="3042">
                  <c:v>1140.1499999999999</c:v>
                </c:pt>
                <c:pt idx="3043">
                  <c:v>1139.94</c:v>
                </c:pt>
                <c:pt idx="3044">
                  <c:v>1139.8599999999999</c:v>
                </c:pt>
                <c:pt idx="3045">
                  <c:v>1139.8899999999999</c:v>
                </c:pt>
                <c:pt idx="3046">
                  <c:v>1139.8799999999999</c:v>
                </c:pt>
                <c:pt idx="3047">
                  <c:v>1139.8599999999999</c:v>
                </c:pt>
                <c:pt idx="3048">
                  <c:v>1139.6899999999998</c:v>
                </c:pt>
                <c:pt idx="3049">
                  <c:v>1139.81</c:v>
                </c:pt>
                <c:pt idx="3050">
                  <c:v>1139.81</c:v>
                </c:pt>
                <c:pt idx="3051">
                  <c:v>1139.82</c:v>
                </c:pt>
                <c:pt idx="3052">
                  <c:v>1139.82</c:v>
                </c:pt>
                <c:pt idx="3053">
                  <c:v>1139.8399999999999</c:v>
                </c:pt>
                <c:pt idx="3054">
                  <c:v>1139.82</c:v>
                </c:pt>
                <c:pt idx="3055">
                  <c:v>1139.78</c:v>
                </c:pt>
                <c:pt idx="3056">
                  <c:v>1139.6799999999998</c:v>
                </c:pt>
                <c:pt idx="3057">
                  <c:v>1139.73</c:v>
                </c:pt>
                <c:pt idx="3058">
                  <c:v>1139.6799999999998</c:v>
                </c:pt>
                <c:pt idx="3059">
                  <c:v>1139.6799999999998</c:v>
                </c:pt>
                <c:pt idx="3060">
                  <c:v>1139.6499999999999</c:v>
                </c:pt>
                <c:pt idx="3061">
                  <c:v>1139.5999999999999</c:v>
                </c:pt>
                <c:pt idx="3062">
                  <c:v>1139.6799999999998</c:v>
                </c:pt>
                <c:pt idx="3063">
                  <c:v>1139.6099999999999</c:v>
                </c:pt>
                <c:pt idx="3064">
                  <c:v>1139.6899999999998</c:v>
                </c:pt>
                <c:pt idx="3065">
                  <c:v>1139.58</c:v>
                </c:pt>
                <c:pt idx="3066">
                  <c:v>1139.6199999999999</c:v>
                </c:pt>
                <c:pt idx="3067">
                  <c:v>1139.54</c:v>
                </c:pt>
                <c:pt idx="3068">
                  <c:v>1139.57</c:v>
                </c:pt>
                <c:pt idx="3069">
                  <c:v>1139.3699999999999</c:v>
                </c:pt>
                <c:pt idx="3070">
                  <c:v>1139.52</c:v>
                </c:pt>
                <c:pt idx="3071">
                  <c:v>1139.53</c:v>
                </c:pt>
                <c:pt idx="3072">
                  <c:v>1139.49</c:v>
                </c:pt>
                <c:pt idx="3073">
                  <c:v>1139.31</c:v>
                </c:pt>
                <c:pt idx="3074">
                  <c:v>1139.23</c:v>
                </c:pt>
                <c:pt idx="3075">
                  <c:v>1139.31</c:v>
                </c:pt>
                <c:pt idx="3076">
                  <c:v>1139.3599999999999</c:v>
                </c:pt>
                <c:pt idx="3077">
                  <c:v>1139.33</c:v>
                </c:pt>
                <c:pt idx="3078">
                  <c:v>1139.3599999999999</c:v>
                </c:pt>
                <c:pt idx="3079">
                  <c:v>1139.25</c:v>
                </c:pt>
                <c:pt idx="3080">
                  <c:v>1139.33</c:v>
                </c:pt>
                <c:pt idx="3081">
                  <c:v>1139.25</c:v>
                </c:pt>
                <c:pt idx="3082">
                  <c:v>1139.26</c:v>
                </c:pt>
                <c:pt idx="3083">
                  <c:v>1139.33</c:v>
                </c:pt>
                <c:pt idx="3084">
                  <c:v>1139.28</c:v>
                </c:pt>
                <c:pt idx="3085">
                  <c:v>1139.2</c:v>
                </c:pt>
                <c:pt idx="3086">
                  <c:v>1139.24</c:v>
                </c:pt>
                <c:pt idx="3087">
                  <c:v>1139.0899999999999</c:v>
                </c:pt>
                <c:pt idx="3088">
                  <c:v>1139.05</c:v>
                </c:pt>
                <c:pt idx="3089">
                  <c:v>1139.0999999999999</c:v>
                </c:pt>
                <c:pt idx="3090">
                  <c:v>1138.98</c:v>
                </c:pt>
                <c:pt idx="3091">
                  <c:v>1137.27</c:v>
                </c:pt>
                <c:pt idx="3092">
                  <c:v>1136.8399999999999</c:v>
                </c:pt>
                <c:pt idx="3093">
                  <c:v>1136.98</c:v>
                </c:pt>
                <c:pt idx="3094">
                  <c:v>1136.94</c:v>
                </c:pt>
                <c:pt idx="3095">
                  <c:v>1136.83</c:v>
                </c:pt>
                <c:pt idx="3096">
                  <c:v>1136.95</c:v>
                </c:pt>
                <c:pt idx="3097">
                  <c:v>1136.81</c:v>
                </c:pt>
                <c:pt idx="3098">
                  <c:v>1136.92</c:v>
                </c:pt>
                <c:pt idx="3099">
                  <c:v>1136.83</c:v>
                </c:pt>
                <c:pt idx="3100">
                  <c:v>1136.8499999999999</c:v>
                </c:pt>
                <c:pt idx="3101">
                  <c:v>1136.82</c:v>
                </c:pt>
                <c:pt idx="3102">
                  <c:v>1136.83</c:v>
                </c:pt>
                <c:pt idx="3103">
                  <c:v>1136.8799999999999</c:v>
                </c:pt>
                <c:pt idx="3104">
                  <c:v>1136.76</c:v>
                </c:pt>
                <c:pt idx="3105">
                  <c:v>1136.81</c:v>
                </c:pt>
                <c:pt idx="3106">
                  <c:v>1136.78</c:v>
                </c:pt>
                <c:pt idx="3107">
                  <c:v>1136.6499999999999</c:v>
                </c:pt>
                <c:pt idx="3108">
                  <c:v>1136.78</c:v>
                </c:pt>
                <c:pt idx="3109">
                  <c:v>1136.6799999999998</c:v>
                </c:pt>
                <c:pt idx="3110">
                  <c:v>1136.79</c:v>
                </c:pt>
                <c:pt idx="3111">
                  <c:v>1136.6899999999998</c:v>
                </c:pt>
                <c:pt idx="3112">
                  <c:v>1136.8</c:v>
                </c:pt>
                <c:pt idx="3113">
                  <c:v>1136.6699999999998</c:v>
                </c:pt>
                <c:pt idx="3114">
                  <c:v>1136.5899999999999</c:v>
                </c:pt>
                <c:pt idx="3115">
                  <c:v>1136.51</c:v>
                </c:pt>
                <c:pt idx="3116">
                  <c:v>1136.6499999999999</c:v>
                </c:pt>
                <c:pt idx="3117">
                  <c:v>1136.5999999999999</c:v>
                </c:pt>
                <c:pt idx="3118">
                  <c:v>1136.6099999999999</c:v>
                </c:pt>
                <c:pt idx="3119">
                  <c:v>1136.58</c:v>
                </c:pt>
                <c:pt idx="3120">
                  <c:v>1136.5899999999999</c:v>
                </c:pt>
                <c:pt idx="3121">
                  <c:v>1136.51</c:v>
                </c:pt>
                <c:pt idx="3122">
                  <c:v>1136.53</c:v>
                </c:pt>
                <c:pt idx="3123">
                  <c:v>1136.52</c:v>
                </c:pt>
                <c:pt idx="3124">
                  <c:v>1136.54</c:v>
                </c:pt>
                <c:pt idx="3125">
                  <c:v>1136.43</c:v>
                </c:pt>
                <c:pt idx="3126">
                  <c:v>1136.47</c:v>
                </c:pt>
                <c:pt idx="3127">
                  <c:v>1136.46</c:v>
                </c:pt>
                <c:pt idx="3128">
                  <c:v>1136.55</c:v>
                </c:pt>
                <c:pt idx="3129">
                  <c:v>1136.54</c:v>
                </c:pt>
                <c:pt idx="3130">
                  <c:v>1136.3499999999999</c:v>
                </c:pt>
                <c:pt idx="3131">
                  <c:v>1136.33</c:v>
                </c:pt>
                <c:pt idx="3132">
                  <c:v>1136.45</c:v>
                </c:pt>
                <c:pt idx="3133">
                  <c:v>1136.4000000000001</c:v>
                </c:pt>
                <c:pt idx="3134">
                  <c:v>1136.33</c:v>
                </c:pt>
                <c:pt idx="3135">
                  <c:v>1136.24</c:v>
                </c:pt>
                <c:pt idx="3136">
                  <c:v>1136.2</c:v>
                </c:pt>
                <c:pt idx="3137">
                  <c:v>1136.33</c:v>
                </c:pt>
                <c:pt idx="3138">
                  <c:v>1136.31</c:v>
                </c:pt>
                <c:pt idx="3139">
                  <c:v>1136.3</c:v>
                </c:pt>
                <c:pt idx="3140">
                  <c:v>1136.3</c:v>
                </c:pt>
                <c:pt idx="3141">
                  <c:v>1136.3</c:v>
                </c:pt>
                <c:pt idx="3142">
                  <c:v>1136.27</c:v>
                </c:pt>
                <c:pt idx="3143">
                  <c:v>1136.1699999999998</c:v>
                </c:pt>
                <c:pt idx="3144">
                  <c:v>1136.33</c:v>
                </c:pt>
                <c:pt idx="3145">
                  <c:v>1135.97</c:v>
                </c:pt>
                <c:pt idx="3146">
                  <c:v>1135.1099999999999</c:v>
                </c:pt>
                <c:pt idx="3147">
                  <c:v>1134.95</c:v>
                </c:pt>
                <c:pt idx="3148">
                  <c:v>1134.8699999999999</c:v>
                </c:pt>
                <c:pt idx="3149">
                  <c:v>1134.8799999999999</c:v>
                </c:pt>
                <c:pt idx="3150">
                  <c:v>1134.76</c:v>
                </c:pt>
                <c:pt idx="3151">
                  <c:v>1134.8899999999999</c:v>
                </c:pt>
                <c:pt idx="3152">
                  <c:v>1134.78</c:v>
                </c:pt>
                <c:pt idx="3153">
                  <c:v>1134.81</c:v>
                </c:pt>
                <c:pt idx="3154">
                  <c:v>1134.8499999999999</c:v>
                </c:pt>
                <c:pt idx="3155">
                  <c:v>1134.93</c:v>
                </c:pt>
                <c:pt idx="3156">
                  <c:v>1134.8399999999999</c:v>
                </c:pt>
                <c:pt idx="3157">
                  <c:v>1134.8399999999999</c:v>
                </c:pt>
                <c:pt idx="3158">
                  <c:v>1134.82</c:v>
                </c:pt>
                <c:pt idx="3159">
                  <c:v>1134.8899999999999</c:v>
                </c:pt>
                <c:pt idx="3160">
                  <c:v>1134.83</c:v>
                </c:pt>
                <c:pt idx="3161">
                  <c:v>1134.75</c:v>
                </c:pt>
                <c:pt idx="3162">
                  <c:v>1134.6399999999999</c:v>
                </c:pt>
                <c:pt idx="3163">
                  <c:v>1134.8699999999999</c:v>
                </c:pt>
                <c:pt idx="3164">
                  <c:v>1134.83</c:v>
                </c:pt>
                <c:pt idx="3165">
                  <c:v>1134.76</c:v>
                </c:pt>
                <c:pt idx="3166">
                  <c:v>1134.77</c:v>
                </c:pt>
                <c:pt idx="3167">
                  <c:v>1134.71</c:v>
                </c:pt>
                <c:pt idx="3168">
                  <c:v>1134.6699999999998</c:v>
                </c:pt>
                <c:pt idx="3169">
                  <c:v>1134.6799999999998</c:v>
                </c:pt>
                <c:pt idx="3170">
                  <c:v>1134.6599999999999</c:v>
                </c:pt>
                <c:pt idx="3171">
                  <c:v>1134.73</c:v>
                </c:pt>
                <c:pt idx="3172">
                  <c:v>1134.83</c:v>
                </c:pt>
                <c:pt idx="3173">
                  <c:v>1134.79</c:v>
                </c:pt>
                <c:pt idx="3174">
                  <c:v>1134.73</c:v>
                </c:pt>
                <c:pt idx="3175">
                  <c:v>1134.6299999999999</c:v>
                </c:pt>
                <c:pt idx="3176">
                  <c:v>1134.6099999999999</c:v>
                </c:pt>
                <c:pt idx="3177">
                  <c:v>1134.6899999999998</c:v>
                </c:pt>
                <c:pt idx="3178">
                  <c:v>1134.6299999999999</c:v>
                </c:pt>
                <c:pt idx="3179">
                  <c:v>1134.58</c:v>
                </c:pt>
                <c:pt idx="3180">
                  <c:v>1134.5899999999999</c:v>
                </c:pt>
                <c:pt idx="3181">
                  <c:v>1134.55</c:v>
                </c:pt>
                <c:pt idx="3182">
                  <c:v>1134.55</c:v>
                </c:pt>
                <c:pt idx="3183">
                  <c:v>1134.54</c:v>
                </c:pt>
                <c:pt idx="3184">
                  <c:v>1134.53</c:v>
                </c:pt>
                <c:pt idx="3185">
                  <c:v>1134.52</c:v>
                </c:pt>
                <c:pt idx="3186">
                  <c:v>1133.57</c:v>
                </c:pt>
                <c:pt idx="3187">
                  <c:v>1133.48</c:v>
                </c:pt>
                <c:pt idx="3188">
                  <c:v>1133.42</c:v>
                </c:pt>
                <c:pt idx="3189">
                  <c:v>1133.3499999999999</c:v>
                </c:pt>
                <c:pt idx="3190">
                  <c:v>1133.51</c:v>
                </c:pt>
                <c:pt idx="3191">
                  <c:v>1133.3599999999999</c:v>
                </c:pt>
                <c:pt idx="3192">
                  <c:v>1133.4000000000001</c:v>
                </c:pt>
                <c:pt idx="3193">
                  <c:v>1133.43</c:v>
                </c:pt>
                <c:pt idx="3194">
                  <c:v>1133.42</c:v>
                </c:pt>
                <c:pt idx="3195">
                  <c:v>1133.3699999999999</c:v>
                </c:pt>
                <c:pt idx="3196">
                  <c:v>1133.3599999999999</c:v>
                </c:pt>
                <c:pt idx="3197">
                  <c:v>1133.24</c:v>
                </c:pt>
                <c:pt idx="3198">
                  <c:v>1133.32</c:v>
                </c:pt>
                <c:pt idx="3199">
                  <c:v>1133.3599999999999</c:v>
                </c:pt>
                <c:pt idx="3200">
                  <c:v>1133.29</c:v>
                </c:pt>
                <c:pt idx="3201">
                  <c:v>1133.1099999999999</c:v>
                </c:pt>
                <c:pt idx="3202">
                  <c:v>1133.1799999999998</c:v>
                </c:pt>
                <c:pt idx="3203">
                  <c:v>1133.24</c:v>
                </c:pt>
                <c:pt idx="3204">
                  <c:v>1133.23</c:v>
                </c:pt>
                <c:pt idx="3205">
                  <c:v>1133.2</c:v>
                </c:pt>
                <c:pt idx="3206">
                  <c:v>1133.29</c:v>
                </c:pt>
                <c:pt idx="3207">
                  <c:v>1133.24</c:v>
                </c:pt>
                <c:pt idx="3208">
                  <c:v>1133.21</c:v>
                </c:pt>
                <c:pt idx="3209">
                  <c:v>1133.25</c:v>
                </c:pt>
                <c:pt idx="3210">
                  <c:v>1133.1599999999999</c:v>
                </c:pt>
                <c:pt idx="3211">
                  <c:v>1133.1699999999998</c:v>
                </c:pt>
                <c:pt idx="3212">
                  <c:v>1133.0999999999999</c:v>
                </c:pt>
                <c:pt idx="3213">
                  <c:v>1133.1799999999998</c:v>
                </c:pt>
                <c:pt idx="3214">
                  <c:v>1133.24</c:v>
                </c:pt>
                <c:pt idx="3215">
                  <c:v>1133.08</c:v>
                </c:pt>
                <c:pt idx="3216">
                  <c:v>1133.1499999999999</c:v>
                </c:pt>
                <c:pt idx="3217">
                  <c:v>1133.24</c:v>
                </c:pt>
                <c:pt idx="3218">
                  <c:v>1133.1299999999999</c:v>
                </c:pt>
                <c:pt idx="3219">
                  <c:v>1154.52</c:v>
                </c:pt>
                <c:pt idx="3220">
                  <c:v>1238</c:v>
                </c:pt>
                <c:pt idx="3221">
                  <c:v>1235.32</c:v>
                </c:pt>
                <c:pt idx="3222">
                  <c:v>1234.6899999999998</c:v>
                </c:pt>
                <c:pt idx="3223">
                  <c:v>1234.54</c:v>
                </c:pt>
                <c:pt idx="3224">
                  <c:v>1236.26</c:v>
                </c:pt>
                <c:pt idx="3225">
                  <c:v>1238.29</c:v>
                </c:pt>
                <c:pt idx="3226">
                  <c:v>1240.6399999999999</c:v>
                </c:pt>
                <c:pt idx="3227">
                  <c:v>1233.04</c:v>
                </c:pt>
                <c:pt idx="3228">
                  <c:v>1221.9100000000001</c:v>
                </c:pt>
                <c:pt idx="3229">
                  <c:v>1216.72</c:v>
                </c:pt>
                <c:pt idx="3230">
                  <c:v>1213.46</c:v>
                </c:pt>
                <c:pt idx="3231">
                  <c:v>1210.79</c:v>
                </c:pt>
                <c:pt idx="3232">
                  <c:v>1208.75</c:v>
                </c:pt>
                <c:pt idx="3233">
                  <c:v>1207.0999999999999</c:v>
                </c:pt>
                <c:pt idx="3234">
                  <c:v>1205.5999999999999</c:v>
                </c:pt>
                <c:pt idx="3235">
                  <c:v>1204.43</c:v>
                </c:pt>
                <c:pt idx="3236">
                  <c:v>1203.1799999999998</c:v>
                </c:pt>
                <c:pt idx="3237">
                  <c:v>1202.29</c:v>
                </c:pt>
                <c:pt idx="3238">
                  <c:v>1201.4100000000001</c:v>
                </c:pt>
                <c:pt idx="3239">
                  <c:v>1200.57</c:v>
                </c:pt>
                <c:pt idx="3240">
                  <c:v>1199.8599999999999</c:v>
                </c:pt>
                <c:pt idx="3241">
                  <c:v>1198.8899999999999</c:v>
                </c:pt>
                <c:pt idx="3242">
                  <c:v>1198.43</c:v>
                </c:pt>
                <c:pt idx="3243">
                  <c:v>1197.83</c:v>
                </c:pt>
                <c:pt idx="3244">
                  <c:v>1197.4000000000001</c:v>
                </c:pt>
                <c:pt idx="3245">
                  <c:v>1196.74</c:v>
                </c:pt>
                <c:pt idx="3246">
                  <c:v>1196.31</c:v>
                </c:pt>
                <c:pt idx="3247">
                  <c:v>1195.78</c:v>
                </c:pt>
                <c:pt idx="3248">
                  <c:v>1195.2</c:v>
                </c:pt>
                <c:pt idx="3249">
                  <c:v>1194.9000000000001</c:v>
                </c:pt>
                <c:pt idx="3250">
                  <c:v>1194.31</c:v>
                </c:pt>
                <c:pt idx="3251">
                  <c:v>1194.0999999999999</c:v>
                </c:pt>
                <c:pt idx="3252">
                  <c:v>1193.81</c:v>
                </c:pt>
                <c:pt idx="3253">
                  <c:v>1193.3599999999999</c:v>
                </c:pt>
                <c:pt idx="3254">
                  <c:v>1192.93</c:v>
                </c:pt>
                <c:pt idx="3255">
                  <c:v>1192.49</c:v>
                </c:pt>
                <c:pt idx="3256">
                  <c:v>1192.43</c:v>
                </c:pt>
                <c:pt idx="3257">
                  <c:v>1191.9100000000001</c:v>
                </c:pt>
                <c:pt idx="3258">
                  <c:v>1191.78</c:v>
                </c:pt>
                <c:pt idx="3259">
                  <c:v>1191.26</c:v>
                </c:pt>
                <c:pt idx="3260">
                  <c:v>1191.1399999999999</c:v>
                </c:pt>
                <c:pt idx="3261">
                  <c:v>1190.77</c:v>
                </c:pt>
                <c:pt idx="3262">
                  <c:v>1190.72</c:v>
                </c:pt>
                <c:pt idx="3263">
                  <c:v>1190.6099999999999</c:v>
                </c:pt>
                <c:pt idx="3264">
                  <c:v>1190.27</c:v>
                </c:pt>
                <c:pt idx="3265">
                  <c:v>1189.98</c:v>
                </c:pt>
                <c:pt idx="3266">
                  <c:v>1189.9000000000001</c:v>
                </c:pt>
                <c:pt idx="3267">
                  <c:v>1189.5</c:v>
                </c:pt>
                <c:pt idx="3268">
                  <c:v>1189.4000000000001</c:v>
                </c:pt>
                <c:pt idx="3269">
                  <c:v>1189.07</c:v>
                </c:pt>
                <c:pt idx="3270">
                  <c:v>1189.02</c:v>
                </c:pt>
                <c:pt idx="3271">
                  <c:v>1188.9000000000001</c:v>
                </c:pt>
                <c:pt idx="3272">
                  <c:v>1188.56</c:v>
                </c:pt>
                <c:pt idx="3273">
                  <c:v>1188.3899999999999</c:v>
                </c:pt>
                <c:pt idx="3274">
                  <c:v>1188.25</c:v>
                </c:pt>
                <c:pt idx="3275">
                  <c:v>1187.8899999999999</c:v>
                </c:pt>
                <c:pt idx="3276">
                  <c:v>1187.5999999999999</c:v>
                </c:pt>
                <c:pt idx="3277">
                  <c:v>1187.54</c:v>
                </c:pt>
                <c:pt idx="3278">
                  <c:v>1187.45</c:v>
                </c:pt>
                <c:pt idx="3279">
                  <c:v>1187.1699999999998</c:v>
                </c:pt>
                <c:pt idx="3280">
                  <c:v>1187.01</c:v>
                </c:pt>
                <c:pt idx="3281">
                  <c:v>1186.8599999999999</c:v>
                </c:pt>
                <c:pt idx="3282">
                  <c:v>1186.7</c:v>
                </c:pt>
                <c:pt idx="3283">
                  <c:v>1186.51</c:v>
                </c:pt>
                <c:pt idx="3284">
                  <c:v>1186.45</c:v>
                </c:pt>
                <c:pt idx="3285">
                  <c:v>1186.25</c:v>
                </c:pt>
                <c:pt idx="3286">
                  <c:v>1186.3899999999999</c:v>
                </c:pt>
                <c:pt idx="3287">
                  <c:v>1185.8899999999999</c:v>
                </c:pt>
                <c:pt idx="3288">
                  <c:v>1186.1899999999998</c:v>
                </c:pt>
                <c:pt idx="3289">
                  <c:v>1185.8599999999999</c:v>
                </c:pt>
                <c:pt idx="3290">
                  <c:v>1185.3799999999999</c:v>
                </c:pt>
                <c:pt idx="3291">
                  <c:v>1185.5</c:v>
                </c:pt>
                <c:pt idx="3292">
                  <c:v>1185.48</c:v>
                </c:pt>
                <c:pt idx="3293">
                  <c:v>1185.52</c:v>
                </c:pt>
                <c:pt idx="3294">
                  <c:v>1184.96</c:v>
                </c:pt>
                <c:pt idx="3295">
                  <c:v>1184.99</c:v>
                </c:pt>
                <c:pt idx="3296">
                  <c:v>1184.94</c:v>
                </c:pt>
                <c:pt idx="3297">
                  <c:v>1184.51</c:v>
                </c:pt>
                <c:pt idx="3298">
                  <c:v>1184.6699999999998</c:v>
                </c:pt>
                <c:pt idx="3299">
                  <c:v>1184.49</c:v>
                </c:pt>
                <c:pt idx="3300">
                  <c:v>1184.3799999999999</c:v>
                </c:pt>
                <c:pt idx="3301">
                  <c:v>1184.1299999999999</c:v>
                </c:pt>
                <c:pt idx="3302">
                  <c:v>1184.1199999999999</c:v>
                </c:pt>
                <c:pt idx="3303">
                  <c:v>1184.0999999999999</c:v>
                </c:pt>
                <c:pt idx="3304">
                  <c:v>1183.79</c:v>
                </c:pt>
                <c:pt idx="3305">
                  <c:v>1183.8899999999999</c:v>
                </c:pt>
                <c:pt idx="3306">
                  <c:v>1183.6199999999999</c:v>
                </c:pt>
                <c:pt idx="3307">
                  <c:v>1183.54</c:v>
                </c:pt>
                <c:pt idx="3308">
                  <c:v>1183.51</c:v>
                </c:pt>
                <c:pt idx="3309">
                  <c:v>1183.32</c:v>
                </c:pt>
                <c:pt idx="3310">
                  <c:v>1183.1499999999999</c:v>
                </c:pt>
                <c:pt idx="3311">
                  <c:v>1183.1599999999999</c:v>
                </c:pt>
                <c:pt idx="3312">
                  <c:v>1183.3499999999999</c:v>
                </c:pt>
                <c:pt idx="3313">
                  <c:v>1182.74</c:v>
                </c:pt>
                <c:pt idx="3314">
                  <c:v>1183.03</c:v>
                </c:pt>
                <c:pt idx="3315">
                  <c:v>1182.6899999999998</c:v>
                </c:pt>
                <c:pt idx="3316">
                  <c:v>1182.78</c:v>
                </c:pt>
                <c:pt idx="3317">
                  <c:v>1182.71</c:v>
                </c:pt>
                <c:pt idx="3318">
                  <c:v>1182.55</c:v>
                </c:pt>
                <c:pt idx="3319">
                  <c:v>1182.48</c:v>
                </c:pt>
                <c:pt idx="3320">
                  <c:v>1182.4000000000001</c:v>
                </c:pt>
                <c:pt idx="3321">
                  <c:v>1182.33</c:v>
                </c:pt>
                <c:pt idx="3322">
                  <c:v>1182.27</c:v>
                </c:pt>
                <c:pt idx="3323">
                  <c:v>1182.07</c:v>
                </c:pt>
                <c:pt idx="3324">
                  <c:v>1182.06</c:v>
                </c:pt>
                <c:pt idx="3325">
                  <c:v>1182</c:v>
                </c:pt>
                <c:pt idx="3326">
                  <c:v>1181.6899999999998</c:v>
                </c:pt>
                <c:pt idx="3327">
                  <c:v>1181.78</c:v>
                </c:pt>
                <c:pt idx="3328">
                  <c:v>1181.8799999999999</c:v>
                </c:pt>
                <c:pt idx="3329">
                  <c:v>1181.58</c:v>
                </c:pt>
                <c:pt idx="3330">
                  <c:v>1181.3499999999999</c:v>
                </c:pt>
                <c:pt idx="3331">
                  <c:v>1181.3599999999999</c:v>
                </c:pt>
                <c:pt idx="3332">
                  <c:v>1181.6099999999999</c:v>
                </c:pt>
                <c:pt idx="3333">
                  <c:v>1181.0999999999999</c:v>
                </c:pt>
                <c:pt idx="3334">
                  <c:v>1181.1599999999999</c:v>
                </c:pt>
                <c:pt idx="3335">
                  <c:v>1181.1299999999999</c:v>
                </c:pt>
                <c:pt idx="3336">
                  <c:v>1180.8399999999999</c:v>
                </c:pt>
                <c:pt idx="3337">
                  <c:v>1180.94</c:v>
                </c:pt>
                <c:pt idx="3338">
                  <c:v>1180.8899999999999</c:v>
                </c:pt>
                <c:pt idx="3339">
                  <c:v>1180.78</c:v>
                </c:pt>
                <c:pt idx="3340">
                  <c:v>1180.81</c:v>
                </c:pt>
                <c:pt idx="3341">
                  <c:v>1180.58</c:v>
                </c:pt>
                <c:pt idx="3342">
                  <c:v>1180.52</c:v>
                </c:pt>
                <c:pt idx="3343">
                  <c:v>1180.24</c:v>
                </c:pt>
                <c:pt idx="3344">
                  <c:v>1180.3</c:v>
                </c:pt>
                <c:pt idx="3345">
                  <c:v>1179.99</c:v>
                </c:pt>
                <c:pt idx="3346">
                  <c:v>1180.4100000000001</c:v>
                </c:pt>
                <c:pt idx="3347">
                  <c:v>1180.1299999999999</c:v>
                </c:pt>
                <c:pt idx="3348">
                  <c:v>1179.9100000000001</c:v>
                </c:pt>
                <c:pt idx="3349">
                  <c:v>1180.1499999999999</c:v>
                </c:pt>
                <c:pt idx="3350">
                  <c:v>1179.97</c:v>
                </c:pt>
                <c:pt idx="3351">
                  <c:v>1180</c:v>
                </c:pt>
                <c:pt idx="3352">
                  <c:v>1179.81</c:v>
                </c:pt>
                <c:pt idx="3353">
                  <c:v>1179.98</c:v>
                </c:pt>
                <c:pt idx="3354">
                  <c:v>1179.51</c:v>
                </c:pt>
                <c:pt idx="3355">
                  <c:v>1179.5899999999999</c:v>
                </c:pt>
                <c:pt idx="3356">
                  <c:v>1179.43</c:v>
                </c:pt>
                <c:pt idx="3357">
                  <c:v>1179.3799999999999</c:v>
                </c:pt>
                <c:pt idx="3358">
                  <c:v>1179.3499999999999</c:v>
                </c:pt>
                <c:pt idx="3359">
                  <c:v>1179.21</c:v>
                </c:pt>
                <c:pt idx="3360">
                  <c:v>1179.1899999999998</c:v>
                </c:pt>
                <c:pt idx="3361">
                  <c:v>1179.0999999999999</c:v>
                </c:pt>
                <c:pt idx="3362">
                  <c:v>1179.24</c:v>
                </c:pt>
                <c:pt idx="3363">
                  <c:v>1179.1099999999999</c:v>
                </c:pt>
                <c:pt idx="3364">
                  <c:v>1178.6199999999999</c:v>
                </c:pt>
                <c:pt idx="3365">
                  <c:v>1178.57</c:v>
                </c:pt>
                <c:pt idx="3366">
                  <c:v>1178.3</c:v>
                </c:pt>
                <c:pt idx="3367">
                  <c:v>1178.7</c:v>
                </c:pt>
                <c:pt idx="3368">
                  <c:v>1178.72</c:v>
                </c:pt>
                <c:pt idx="3369">
                  <c:v>1178.3599999999999</c:v>
                </c:pt>
                <c:pt idx="3370">
                  <c:v>1178.1499999999999</c:v>
                </c:pt>
                <c:pt idx="3371">
                  <c:v>1178.1299999999999</c:v>
                </c:pt>
                <c:pt idx="3372">
                  <c:v>1178.1099999999999</c:v>
                </c:pt>
                <c:pt idx="3373">
                  <c:v>1178.1899999999998</c:v>
                </c:pt>
                <c:pt idx="3374">
                  <c:v>1178.03</c:v>
                </c:pt>
                <c:pt idx="3375">
                  <c:v>1178.0899999999999</c:v>
                </c:pt>
                <c:pt idx="3376">
                  <c:v>1178.0999999999999</c:v>
                </c:pt>
                <c:pt idx="3377">
                  <c:v>1177.94</c:v>
                </c:pt>
                <c:pt idx="3378">
                  <c:v>1177.8499999999999</c:v>
                </c:pt>
                <c:pt idx="3379">
                  <c:v>1177.8699999999999</c:v>
                </c:pt>
                <c:pt idx="3380">
                  <c:v>1177.79</c:v>
                </c:pt>
                <c:pt idx="3381">
                  <c:v>1177.8</c:v>
                </c:pt>
                <c:pt idx="3382">
                  <c:v>1177.79</c:v>
                </c:pt>
                <c:pt idx="3383">
                  <c:v>1177.76</c:v>
                </c:pt>
                <c:pt idx="3384">
                  <c:v>1177.6299999999999</c:v>
                </c:pt>
                <c:pt idx="3385">
                  <c:v>1177.6799999999998</c:v>
                </c:pt>
                <c:pt idx="3386">
                  <c:v>1177.3699999999999</c:v>
                </c:pt>
                <c:pt idx="3387">
                  <c:v>1177.43</c:v>
                </c:pt>
                <c:pt idx="3388">
                  <c:v>1177.33</c:v>
                </c:pt>
                <c:pt idx="3389">
                  <c:v>1177.43</c:v>
                </c:pt>
                <c:pt idx="3390">
                  <c:v>1177.24</c:v>
                </c:pt>
                <c:pt idx="3391">
                  <c:v>1177.29</c:v>
                </c:pt>
                <c:pt idx="3392">
                  <c:v>1177.3699999999999</c:v>
                </c:pt>
                <c:pt idx="3393">
                  <c:v>1177.3</c:v>
                </c:pt>
                <c:pt idx="3394">
                  <c:v>1177.21</c:v>
                </c:pt>
                <c:pt idx="3395">
                  <c:v>1176.99</c:v>
                </c:pt>
                <c:pt idx="3396">
                  <c:v>1177.01</c:v>
                </c:pt>
                <c:pt idx="3397">
                  <c:v>1176.24</c:v>
                </c:pt>
                <c:pt idx="3398">
                  <c:v>1173.1799999999998</c:v>
                </c:pt>
                <c:pt idx="3399">
                  <c:v>1173.03</c:v>
                </c:pt>
                <c:pt idx="3400">
                  <c:v>1173.25</c:v>
                </c:pt>
                <c:pt idx="3401">
                  <c:v>1172.96</c:v>
                </c:pt>
                <c:pt idx="3402">
                  <c:v>1172.8699999999999</c:v>
                </c:pt>
                <c:pt idx="3403">
                  <c:v>1173.0899999999999</c:v>
                </c:pt>
                <c:pt idx="3404">
                  <c:v>1172.76</c:v>
                </c:pt>
                <c:pt idx="3405">
                  <c:v>1172.8599999999999</c:v>
                </c:pt>
                <c:pt idx="3406">
                  <c:v>1172.74</c:v>
                </c:pt>
                <c:pt idx="3407">
                  <c:v>1172.8</c:v>
                </c:pt>
                <c:pt idx="3408">
                  <c:v>1172.82</c:v>
                </c:pt>
                <c:pt idx="3409">
                  <c:v>1172.76</c:v>
                </c:pt>
                <c:pt idx="3410">
                  <c:v>1172.8</c:v>
                </c:pt>
                <c:pt idx="3411">
                  <c:v>1172.76</c:v>
                </c:pt>
                <c:pt idx="3412">
                  <c:v>1172.72</c:v>
                </c:pt>
                <c:pt idx="3413">
                  <c:v>1172.6899999999998</c:v>
                </c:pt>
                <c:pt idx="3414">
                  <c:v>1172.6499999999999</c:v>
                </c:pt>
                <c:pt idx="3415">
                  <c:v>1172.6399999999999</c:v>
                </c:pt>
                <c:pt idx="3416">
                  <c:v>1172.56</c:v>
                </c:pt>
                <c:pt idx="3417">
                  <c:v>1172.44</c:v>
                </c:pt>
                <c:pt idx="3418">
                  <c:v>1172.4100000000001</c:v>
                </c:pt>
                <c:pt idx="3419">
                  <c:v>1172.6699999999998</c:v>
                </c:pt>
                <c:pt idx="3420">
                  <c:v>1172.54</c:v>
                </c:pt>
                <c:pt idx="3421">
                  <c:v>1172.51</c:v>
                </c:pt>
                <c:pt idx="3422">
                  <c:v>1172.29</c:v>
                </c:pt>
                <c:pt idx="3423">
                  <c:v>1172.47</c:v>
                </c:pt>
                <c:pt idx="3424">
                  <c:v>1172.4000000000001</c:v>
                </c:pt>
                <c:pt idx="3425">
                  <c:v>1172.3799999999999</c:v>
                </c:pt>
                <c:pt idx="3426">
                  <c:v>1172.3</c:v>
                </c:pt>
                <c:pt idx="3427">
                  <c:v>1172.28</c:v>
                </c:pt>
                <c:pt idx="3428">
                  <c:v>1172.21</c:v>
                </c:pt>
                <c:pt idx="3429">
                  <c:v>1172.26</c:v>
                </c:pt>
                <c:pt idx="3430">
                  <c:v>1172.1799999999998</c:v>
                </c:pt>
                <c:pt idx="3431">
                  <c:v>1172.3799999999999</c:v>
                </c:pt>
                <c:pt idx="3432">
                  <c:v>1172.4100000000001</c:v>
                </c:pt>
                <c:pt idx="3433">
                  <c:v>1172.27</c:v>
                </c:pt>
                <c:pt idx="3434">
                  <c:v>1172.22</c:v>
                </c:pt>
                <c:pt idx="3435">
                  <c:v>1172.06</c:v>
                </c:pt>
                <c:pt idx="3436">
                  <c:v>1172.05</c:v>
                </c:pt>
                <c:pt idx="3437">
                  <c:v>1171.96</c:v>
                </c:pt>
                <c:pt idx="3438">
                  <c:v>1172</c:v>
                </c:pt>
                <c:pt idx="3439">
                  <c:v>1172.06</c:v>
                </c:pt>
                <c:pt idx="3440">
                  <c:v>1172.06</c:v>
                </c:pt>
                <c:pt idx="3441">
                  <c:v>1171.8899999999999</c:v>
                </c:pt>
                <c:pt idx="3442">
                  <c:v>1171.9100000000001</c:v>
                </c:pt>
                <c:pt idx="3443">
                  <c:v>1171.83</c:v>
                </c:pt>
                <c:pt idx="3444">
                  <c:v>1172.0899999999999</c:v>
                </c:pt>
                <c:pt idx="3445">
                  <c:v>1169.8</c:v>
                </c:pt>
                <c:pt idx="3446">
                  <c:v>1169.5999999999999</c:v>
                </c:pt>
                <c:pt idx="3447">
                  <c:v>1169.7</c:v>
                </c:pt>
                <c:pt idx="3448">
                  <c:v>1169.6299999999999</c:v>
                </c:pt>
                <c:pt idx="3449">
                  <c:v>1169.54</c:v>
                </c:pt>
                <c:pt idx="3450">
                  <c:v>1169.5999999999999</c:v>
                </c:pt>
                <c:pt idx="3451">
                  <c:v>1169.5</c:v>
                </c:pt>
                <c:pt idx="3452">
                  <c:v>1169.58</c:v>
                </c:pt>
                <c:pt idx="3453">
                  <c:v>1169.7</c:v>
                </c:pt>
                <c:pt idx="3454">
                  <c:v>1169.45</c:v>
                </c:pt>
                <c:pt idx="3455">
                  <c:v>1169.54</c:v>
                </c:pt>
                <c:pt idx="3456">
                  <c:v>1169.5</c:v>
                </c:pt>
                <c:pt idx="3457">
                  <c:v>1169.46</c:v>
                </c:pt>
                <c:pt idx="3458">
                  <c:v>1169.4100000000001</c:v>
                </c:pt>
                <c:pt idx="3459">
                  <c:v>1169.3799999999999</c:v>
                </c:pt>
                <c:pt idx="3460">
                  <c:v>1169.26</c:v>
                </c:pt>
                <c:pt idx="3461">
                  <c:v>1169.5</c:v>
                </c:pt>
                <c:pt idx="3462">
                  <c:v>1169.3899999999999</c:v>
                </c:pt>
                <c:pt idx="3463">
                  <c:v>1169.3899999999999</c:v>
                </c:pt>
                <c:pt idx="3464">
                  <c:v>1169.21</c:v>
                </c:pt>
                <c:pt idx="3465">
                  <c:v>1169.1599999999999</c:v>
                </c:pt>
                <c:pt idx="3466">
                  <c:v>1169.46</c:v>
                </c:pt>
                <c:pt idx="3467">
                  <c:v>1169.3399999999999</c:v>
                </c:pt>
                <c:pt idx="3468">
                  <c:v>1169.1499999999999</c:v>
                </c:pt>
                <c:pt idx="3469">
                  <c:v>1169.32</c:v>
                </c:pt>
                <c:pt idx="3470">
                  <c:v>1169.3499999999999</c:v>
                </c:pt>
                <c:pt idx="3471">
                  <c:v>1169.27</c:v>
                </c:pt>
                <c:pt idx="3472">
                  <c:v>1169.2</c:v>
                </c:pt>
                <c:pt idx="3473">
                  <c:v>1169.24</c:v>
                </c:pt>
                <c:pt idx="3474">
                  <c:v>1169.2</c:v>
                </c:pt>
                <c:pt idx="3475">
                  <c:v>1169.1899999999998</c:v>
                </c:pt>
                <c:pt idx="3476">
                  <c:v>1169.24</c:v>
                </c:pt>
                <c:pt idx="3477">
                  <c:v>1169.29</c:v>
                </c:pt>
                <c:pt idx="3478">
                  <c:v>1168.97</c:v>
                </c:pt>
                <c:pt idx="3479">
                  <c:v>1169.05</c:v>
                </c:pt>
                <c:pt idx="3480">
                  <c:v>1169.1099999999999</c:v>
                </c:pt>
                <c:pt idx="3481">
                  <c:v>1169.01</c:v>
                </c:pt>
                <c:pt idx="3482">
                  <c:v>1168.71</c:v>
                </c:pt>
                <c:pt idx="3483">
                  <c:v>1167.5</c:v>
                </c:pt>
                <c:pt idx="3484">
                  <c:v>1167.45</c:v>
                </c:pt>
                <c:pt idx="3485">
                  <c:v>1167.3799999999999</c:v>
                </c:pt>
                <c:pt idx="3486">
                  <c:v>1167.5</c:v>
                </c:pt>
                <c:pt idx="3487">
                  <c:v>1167.4100000000001</c:v>
                </c:pt>
                <c:pt idx="3488">
                  <c:v>1167.47</c:v>
                </c:pt>
                <c:pt idx="3489">
                  <c:v>1167.3599999999999</c:v>
                </c:pt>
                <c:pt idx="3490">
                  <c:v>1167.32</c:v>
                </c:pt>
                <c:pt idx="3491">
                  <c:v>1167.3499999999999</c:v>
                </c:pt>
                <c:pt idx="3492">
                  <c:v>1167.46</c:v>
                </c:pt>
                <c:pt idx="3493">
                  <c:v>1167.28</c:v>
                </c:pt>
                <c:pt idx="3494">
                  <c:v>1167.2</c:v>
                </c:pt>
                <c:pt idx="3495">
                  <c:v>1167.26</c:v>
                </c:pt>
                <c:pt idx="3496">
                  <c:v>1167.32</c:v>
                </c:pt>
                <c:pt idx="3497">
                  <c:v>1167.4100000000001</c:v>
                </c:pt>
                <c:pt idx="3498">
                  <c:v>1167.33</c:v>
                </c:pt>
                <c:pt idx="3499">
                  <c:v>1167.55</c:v>
                </c:pt>
                <c:pt idx="3500">
                  <c:v>1167.27</c:v>
                </c:pt>
                <c:pt idx="3501">
                  <c:v>1167.3</c:v>
                </c:pt>
                <c:pt idx="3502">
                  <c:v>1167.3899999999999</c:v>
                </c:pt>
                <c:pt idx="3503">
                  <c:v>1167.1299999999999</c:v>
                </c:pt>
                <c:pt idx="3504">
                  <c:v>1167.31</c:v>
                </c:pt>
                <c:pt idx="3505">
                  <c:v>1167.1899999999998</c:v>
                </c:pt>
                <c:pt idx="3506">
                  <c:v>1167.29</c:v>
                </c:pt>
                <c:pt idx="3507">
                  <c:v>1167.26</c:v>
                </c:pt>
                <c:pt idx="3508">
                  <c:v>1167.1299999999999</c:v>
                </c:pt>
                <c:pt idx="3509">
                  <c:v>1167.1299999999999</c:v>
                </c:pt>
                <c:pt idx="3510">
                  <c:v>1215.8799999999999</c:v>
                </c:pt>
                <c:pt idx="3511">
                  <c:v>1256.78</c:v>
                </c:pt>
                <c:pt idx="3512">
                  <c:v>1265.58</c:v>
                </c:pt>
                <c:pt idx="3513">
                  <c:v>1260.78</c:v>
                </c:pt>
                <c:pt idx="3514">
                  <c:v>1257.75</c:v>
                </c:pt>
                <c:pt idx="3515">
                  <c:v>1258.1199999999999</c:v>
                </c:pt>
                <c:pt idx="3516">
                  <c:v>1259.57</c:v>
                </c:pt>
                <c:pt idx="3517">
                  <c:v>1260.3899999999999</c:v>
                </c:pt>
                <c:pt idx="3518">
                  <c:v>1261.75</c:v>
                </c:pt>
                <c:pt idx="3519">
                  <c:v>1259.7</c:v>
                </c:pt>
                <c:pt idx="3520">
                  <c:v>1246.21</c:v>
                </c:pt>
                <c:pt idx="3521">
                  <c:v>1240.0899999999999</c:v>
                </c:pt>
                <c:pt idx="3522">
                  <c:v>1236.26</c:v>
                </c:pt>
                <c:pt idx="3523">
                  <c:v>1233.44</c:v>
                </c:pt>
                <c:pt idx="3524">
                  <c:v>1230.98</c:v>
                </c:pt>
                <c:pt idx="3525">
                  <c:v>1229.1499999999999</c:v>
                </c:pt>
                <c:pt idx="3526">
                  <c:v>1227.55</c:v>
                </c:pt>
                <c:pt idx="3527">
                  <c:v>1226.29</c:v>
                </c:pt>
                <c:pt idx="3528">
                  <c:v>1225.0999999999999</c:v>
                </c:pt>
                <c:pt idx="3529">
                  <c:v>1223.92</c:v>
                </c:pt>
                <c:pt idx="3530">
                  <c:v>1223.07</c:v>
                </c:pt>
                <c:pt idx="3531">
                  <c:v>1222.25</c:v>
                </c:pt>
                <c:pt idx="3532">
                  <c:v>1221.3</c:v>
                </c:pt>
                <c:pt idx="3533">
                  <c:v>1220.72</c:v>
                </c:pt>
                <c:pt idx="3534">
                  <c:v>1220.01</c:v>
                </c:pt>
                <c:pt idx="3535">
                  <c:v>1219.23</c:v>
                </c:pt>
                <c:pt idx="3536">
                  <c:v>1218.79</c:v>
                </c:pt>
                <c:pt idx="3537">
                  <c:v>1218.21</c:v>
                </c:pt>
                <c:pt idx="3538">
                  <c:v>1217.82</c:v>
                </c:pt>
                <c:pt idx="3539">
                  <c:v>1217.21</c:v>
                </c:pt>
                <c:pt idx="3540">
                  <c:v>1216.98</c:v>
                </c:pt>
                <c:pt idx="3541">
                  <c:v>1216.4000000000001</c:v>
                </c:pt>
                <c:pt idx="3542">
                  <c:v>1215.8599999999999</c:v>
                </c:pt>
                <c:pt idx="3543">
                  <c:v>1215.48</c:v>
                </c:pt>
                <c:pt idx="3544">
                  <c:v>1215.22</c:v>
                </c:pt>
                <c:pt idx="3545">
                  <c:v>1214.8</c:v>
                </c:pt>
                <c:pt idx="3546">
                  <c:v>1214.3699999999999</c:v>
                </c:pt>
                <c:pt idx="3547">
                  <c:v>1214.02</c:v>
                </c:pt>
                <c:pt idx="3548">
                  <c:v>1213.96</c:v>
                </c:pt>
                <c:pt idx="3549">
                  <c:v>1213.6199999999999</c:v>
                </c:pt>
                <c:pt idx="3550">
                  <c:v>1213.03</c:v>
                </c:pt>
                <c:pt idx="3551">
                  <c:v>1212.95</c:v>
                </c:pt>
                <c:pt idx="3552">
                  <c:v>1212.55</c:v>
                </c:pt>
                <c:pt idx="3553">
                  <c:v>1212.4100000000001</c:v>
                </c:pt>
                <c:pt idx="3554">
                  <c:v>1212.0999999999999</c:v>
                </c:pt>
                <c:pt idx="3555">
                  <c:v>1212</c:v>
                </c:pt>
                <c:pt idx="3556">
                  <c:v>1211.75</c:v>
                </c:pt>
                <c:pt idx="3557">
                  <c:v>1211.27</c:v>
                </c:pt>
                <c:pt idx="3558">
                  <c:v>1211.0999999999999</c:v>
                </c:pt>
                <c:pt idx="3559">
                  <c:v>1210.72</c:v>
                </c:pt>
                <c:pt idx="3560">
                  <c:v>1210.6099999999999</c:v>
                </c:pt>
                <c:pt idx="3561">
                  <c:v>1210.49</c:v>
                </c:pt>
                <c:pt idx="3562">
                  <c:v>1210.29</c:v>
                </c:pt>
                <c:pt idx="3563">
                  <c:v>1210.1599999999999</c:v>
                </c:pt>
                <c:pt idx="3564">
                  <c:v>1209.9000000000001</c:v>
                </c:pt>
                <c:pt idx="3565">
                  <c:v>1209.72</c:v>
                </c:pt>
                <c:pt idx="3566">
                  <c:v>1209.3599999999999</c:v>
                </c:pt>
                <c:pt idx="3567">
                  <c:v>1209.3899999999999</c:v>
                </c:pt>
                <c:pt idx="3568">
                  <c:v>1209.04</c:v>
                </c:pt>
                <c:pt idx="3569">
                  <c:v>1208.94</c:v>
                </c:pt>
                <c:pt idx="3570">
                  <c:v>1208.78</c:v>
                </c:pt>
                <c:pt idx="3571">
                  <c:v>1208.55</c:v>
                </c:pt>
                <c:pt idx="3572">
                  <c:v>1208.3899999999999</c:v>
                </c:pt>
                <c:pt idx="3573">
                  <c:v>1208.0899999999999</c:v>
                </c:pt>
                <c:pt idx="3574">
                  <c:v>1207.98</c:v>
                </c:pt>
                <c:pt idx="3575">
                  <c:v>1207.95</c:v>
                </c:pt>
                <c:pt idx="3576">
                  <c:v>1207.94</c:v>
                </c:pt>
                <c:pt idx="3577">
                  <c:v>1207.78</c:v>
                </c:pt>
                <c:pt idx="3578">
                  <c:v>1207.48</c:v>
                </c:pt>
                <c:pt idx="3579">
                  <c:v>1207.3699999999999</c:v>
                </c:pt>
                <c:pt idx="3580">
                  <c:v>1207.33</c:v>
                </c:pt>
                <c:pt idx="3581">
                  <c:v>1207.1599999999999</c:v>
                </c:pt>
                <c:pt idx="3582">
                  <c:v>1206.96</c:v>
                </c:pt>
                <c:pt idx="3583">
                  <c:v>1206.92</c:v>
                </c:pt>
                <c:pt idx="3584">
                  <c:v>1206.78</c:v>
                </c:pt>
                <c:pt idx="3585">
                  <c:v>1206.56</c:v>
                </c:pt>
                <c:pt idx="3586">
                  <c:v>1206.3599999999999</c:v>
                </c:pt>
                <c:pt idx="3587">
                  <c:v>1206.28</c:v>
                </c:pt>
                <c:pt idx="3588">
                  <c:v>1206.1399999999999</c:v>
                </c:pt>
                <c:pt idx="3589">
                  <c:v>1205.98</c:v>
                </c:pt>
                <c:pt idx="3590">
                  <c:v>1205.82</c:v>
                </c:pt>
                <c:pt idx="3591">
                  <c:v>1205.82</c:v>
                </c:pt>
                <c:pt idx="3592">
                  <c:v>1205.72</c:v>
                </c:pt>
                <c:pt idx="3593">
                  <c:v>1205.75</c:v>
                </c:pt>
                <c:pt idx="3594">
                  <c:v>1205.6099999999999</c:v>
                </c:pt>
                <c:pt idx="3595">
                  <c:v>1205.3399999999999</c:v>
                </c:pt>
                <c:pt idx="3596">
                  <c:v>1205.27</c:v>
                </c:pt>
                <c:pt idx="3597">
                  <c:v>1205.2</c:v>
                </c:pt>
                <c:pt idx="3598">
                  <c:v>1205.1599999999999</c:v>
                </c:pt>
                <c:pt idx="3599">
                  <c:v>1204.93</c:v>
                </c:pt>
                <c:pt idx="3600">
                  <c:v>1204.6899999999998</c:v>
                </c:pt>
                <c:pt idx="3601">
                  <c:v>1204.73</c:v>
                </c:pt>
                <c:pt idx="3602">
                  <c:v>1204.43</c:v>
                </c:pt>
                <c:pt idx="3603">
                  <c:v>1204.5899999999999</c:v>
                </c:pt>
                <c:pt idx="3604">
                  <c:v>1204.48</c:v>
                </c:pt>
                <c:pt idx="3605">
                  <c:v>1204.25</c:v>
                </c:pt>
                <c:pt idx="3606">
                  <c:v>1204.29</c:v>
                </c:pt>
                <c:pt idx="3607">
                  <c:v>1204.1099999999999</c:v>
                </c:pt>
                <c:pt idx="3608">
                  <c:v>1204.05</c:v>
                </c:pt>
                <c:pt idx="3609">
                  <c:v>1204.05</c:v>
                </c:pt>
                <c:pt idx="3610">
                  <c:v>1203.8899999999999</c:v>
                </c:pt>
                <c:pt idx="3611">
                  <c:v>1203.9100000000001</c:v>
                </c:pt>
                <c:pt idx="3612">
                  <c:v>1203.95</c:v>
                </c:pt>
                <c:pt idx="3613">
                  <c:v>1203.6899999999998</c:v>
                </c:pt>
                <c:pt idx="3614">
                  <c:v>1203.47</c:v>
                </c:pt>
                <c:pt idx="3615">
                  <c:v>1203.51</c:v>
                </c:pt>
                <c:pt idx="3616">
                  <c:v>1203.47</c:v>
                </c:pt>
                <c:pt idx="3617">
                  <c:v>1203.23</c:v>
                </c:pt>
                <c:pt idx="3618">
                  <c:v>1203.22</c:v>
                </c:pt>
                <c:pt idx="3619">
                  <c:v>1203.26</c:v>
                </c:pt>
                <c:pt idx="3620">
                  <c:v>1203.01</c:v>
                </c:pt>
                <c:pt idx="3621">
                  <c:v>1203.05</c:v>
                </c:pt>
                <c:pt idx="3622">
                  <c:v>1203.04</c:v>
                </c:pt>
                <c:pt idx="3623">
                  <c:v>1202.73</c:v>
                </c:pt>
                <c:pt idx="3624">
                  <c:v>1202.55</c:v>
                </c:pt>
                <c:pt idx="3625">
                  <c:v>1202.5999999999999</c:v>
                </c:pt>
                <c:pt idx="3626">
                  <c:v>1202.57</c:v>
                </c:pt>
                <c:pt idx="3627">
                  <c:v>1202.27</c:v>
                </c:pt>
                <c:pt idx="3628">
                  <c:v>1202.31</c:v>
                </c:pt>
                <c:pt idx="3629">
                  <c:v>1202.45</c:v>
                </c:pt>
                <c:pt idx="3630">
                  <c:v>1202.21</c:v>
                </c:pt>
                <c:pt idx="3631">
                  <c:v>1202.4100000000001</c:v>
                </c:pt>
                <c:pt idx="3632">
                  <c:v>1202.1399999999999</c:v>
                </c:pt>
                <c:pt idx="3633">
                  <c:v>1201.99</c:v>
                </c:pt>
                <c:pt idx="3634">
                  <c:v>1202.05</c:v>
                </c:pt>
                <c:pt idx="3635">
                  <c:v>1201.8699999999999</c:v>
                </c:pt>
                <c:pt idx="3636">
                  <c:v>1201.92</c:v>
                </c:pt>
                <c:pt idx="3637">
                  <c:v>1201.5999999999999</c:v>
                </c:pt>
                <c:pt idx="3638">
                  <c:v>1201.7</c:v>
                </c:pt>
                <c:pt idx="3639">
                  <c:v>1201.52</c:v>
                </c:pt>
                <c:pt idx="3640">
                  <c:v>1201.6899999999998</c:v>
                </c:pt>
                <c:pt idx="3641">
                  <c:v>1201.3599999999999</c:v>
                </c:pt>
                <c:pt idx="3642">
                  <c:v>1201.3799999999999</c:v>
                </c:pt>
                <c:pt idx="3643">
                  <c:v>1201.23</c:v>
                </c:pt>
                <c:pt idx="3644">
                  <c:v>1201.31</c:v>
                </c:pt>
                <c:pt idx="3645">
                  <c:v>1200.56</c:v>
                </c:pt>
                <c:pt idx="3646">
                  <c:v>1200.3499999999999</c:v>
                </c:pt>
                <c:pt idx="3647">
                  <c:v>1200.01</c:v>
                </c:pt>
                <c:pt idx="3648">
                  <c:v>1200.4100000000001</c:v>
                </c:pt>
                <c:pt idx="3649">
                  <c:v>1200.5</c:v>
                </c:pt>
                <c:pt idx="3650">
                  <c:v>1200.25</c:v>
                </c:pt>
                <c:pt idx="3651">
                  <c:v>1200.1099999999999</c:v>
                </c:pt>
                <c:pt idx="3652">
                  <c:v>1200.0899999999999</c:v>
                </c:pt>
                <c:pt idx="3653">
                  <c:v>1200.0899999999999</c:v>
                </c:pt>
                <c:pt idx="3654">
                  <c:v>1200.04</c:v>
                </c:pt>
                <c:pt idx="3655">
                  <c:v>1200.03</c:v>
                </c:pt>
                <c:pt idx="3656">
                  <c:v>1199.71</c:v>
                </c:pt>
                <c:pt idx="3657">
                  <c:v>1199.8599999999999</c:v>
                </c:pt>
                <c:pt idx="3658">
                  <c:v>1199.8399999999999</c:v>
                </c:pt>
                <c:pt idx="3659">
                  <c:v>1199.94</c:v>
                </c:pt>
                <c:pt idx="3660">
                  <c:v>1199.6699999999998</c:v>
                </c:pt>
                <c:pt idx="3661">
                  <c:v>1199.57</c:v>
                </c:pt>
                <c:pt idx="3662">
                  <c:v>1199.48</c:v>
                </c:pt>
                <c:pt idx="3663">
                  <c:v>1199.55</c:v>
                </c:pt>
                <c:pt idx="3664">
                  <c:v>1199.46</c:v>
                </c:pt>
                <c:pt idx="3665">
                  <c:v>1199.47</c:v>
                </c:pt>
                <c:pt idx="3666">
                  <c:v>1199.28</c:v>
                </c:pt>
                <c:pt idx="3667">
                  <c:v>1199.2</c:v>
                </c:pt>
                <c:pt idx="3668">
                  <c:v>1199.28</c:v>
                </c:pt>
                <c:pt idx="3669">
                  <c:v>1199.43</c:v>
                </c:pt>
                <c:pt idx="3670">
                  <c:v>1199.44</c:v>
                </c:pt>
                <c:pt idx="3671">
                  <c:v>1199.2</c:v>
                </c:pt>
                <c:pt idx="3672">
                  <c:v>1199.1099999999999</c:v>
                </c:pt>
                <c:pt idx="3673">
                  <c:v>1199.22</c:v>
                </c:pt>
                <c:pt idx="3674">
                  <c:v>1198.98</c:v>
                </c:pt>
                <c:pt idx="3675">
                  <c:v>1199.07</c:v>
                </c:pt>
                <c:pt idx="3676">
                  <c:v>1199.03</c:v>
                </c:pt>
                <c:pt idx="3677">
                  <c:v>1198.9000000000001</c:v>
                </c:pt>
                <c:pt idx="3678">
                  <c:v>1198.55</c:v>
                </c:pt>
                <c:pt idx="3679">
                  <c:v>1198.55</c:v>
                </c:pt>
                <c:pt idx="3680">
                  <c:v>1198.8699999999999</c:v>
                </c:pt>
                <c:pt idx="3681">
                  <c:v>1198.6699999999998</c:v>
                </c:pt>
                <c:pt idx="3682">
                  <c:v>1198.55</c:v>
                </c:pt>
                <c:pt idx="3683">
                  <c:v>1198.58</c:v>
                </c:pt>
                <c:pt idx="3684">
                  <c:v>1198.3599999999999</c:v>
                </c:pt>
                <c:pt idx="3685">
                  <c:v>1198.3599999999999</c:v>
                </c:pt>
                <c:pt idx="3686">
                  <c:v>1198.53</c:v>
                </c:pt>
                <c:pt idx="3687">
                  <c:v>1198.3399999999999</c:v>
                </c:pt>
                <c:pt idx="3688">
                  <c:v>1198.31</c:v>
                </c:pt>
                <c:pt idx="3689">
                  <c:v>1198.3599999999999</c:v>
                </c:pt>
                <c:pt idx="3690">
                  <c:v>1198.23</c:v>
                </c:pt>
                <c:pt idx="3691">
                  <c:v>1198.22</c:v>
                </c:pt>
                <c:pt idx="3692">
                  <c:v>1198.4000000000001</c:v>
                </c:pt>
                <c:pt idx="3693">
                  <c:v>1198.0999999999999</c:v>
                </c:pt>
                <c:pt idx="3694">
                  <c:v>1198.1599999999999</c:v>
                </c:pt>
                <c:pt idx="3695">
                  <c:v>1197.97</c:v>
                </c:pt>
                <c:pt idx="3696">
                  <c:v>1198.0999999999999</c:v>
                </c:pt>
                <c:pt idx="3697">
                  <c:v>1198.0999999999999</c:v>
                </c:pt>
                <c:pt idx="3698">
                  <c:v>1198.06</c:v>
                </c:pt>
                <c:pt idx="3699">
                  <c:v>1198</c:v>
                </c:pt>
                <c:pt idx="3700">
                  <c:v>1197.73</c:v>
                </c:pt>
                <c:pt idx="3701">
                  <c:v>1197.74</c:v>
                </c:pt>
                <c:pt idx="3702">
                  <c:v>1197.75</c:v>
                </c:pt>
                <c:pt idx="3703">
                  <c:v>1197.6899999999998</c:v>
                </c:pt>
                <c:pt idx="3704">
                  <c:v>1197.8599999999999</c:v>
                </c:pt>
                <c:pt idx="3705">
                  <c:v>1197.6499999999999</c:v>
                </c:pt>
                <c:pt idx="3706">
                  <c:v>1197.6399999999999</c:v>
                </c:pt>
                <c:pt idx="3707">
                  <c:v>1197.57</c:v>
                </c:pt>
                <c:pt idx="3708">
                  <c:v>1197.53</c:v>
                </c:pt>
                <c:pt idx="3709">
                  <c:v>1194</c:v>
                </c:pt>
                <c:pt idx="3710">
                  <c:v>1194.05</c:v>
                </c:pt>
                <c:pt idx="3711">
                  <c:v>1193.8799999999999</c:v>
                </c:pt>
                <c:pt idx="3712">
                  <c:v>1193.81</c:v>
                </c:pt>
                <c:pt idx="3713">
                  <c:v>1194</c:v>
                </c:pt>
                <c:pt idx="3714">
                  <c:v>1193.8599999999999</c:v>
                </c:pt>
                <c:pt idx="3715">
                  <c:v>1193.8399999999999</c:v>
                </c:pt>
                <c:pt idx="3716">
                  <c:v>1193.78</c:v>
                </c:pt>
                <c:pt idx="3717">
                  <c:v>1194.01</c:v>
                </c:pt>
                <c:pt idx="3718">
                  <c:v>1193.83</c:v>
                </c:pt>
                <c:pt idx="3719">
                  <c:v>1193.8699999999999</c:v>
                </c:pt>
                <c:pt idx="3720">
                  <c:v>1193.78</c:v>
                </c:pt>
                <c:pt idx="3721">
                  <c:v>1193.8599999999999</c:v>
                </c:pt>
                <c:pt idx="3722">
                  <c:v>1193.83</c:v>
                </c:pt>
                <c:pt idx="3723">
                  <c:v>1193.77</c:v>
                </c:pt>
                <c:pt idx="3724">
                  <c:v>1193.72</c:v>
                </c:pt>
                <c:pt idx="3725">
                  <c:v>1193.5899999999999</c:v>
                </c:pt>
                <c:pt idx="3726">
                  <c:v>1193.72</c:v>
                </c:pt>
                <c:pt idx="3727">
                  <c:v>1193.6199999999999</c:v>
                </c:pt>
                <c:pt idx="3728">
                  <c:v>1193.71</c:v>
                </c:pt>
                <c:pt idx="3729">
                  <c:v>1193.6299999999999</c:v>
                </c:pt>
                <c:pt idx="3730">
                  <c:v>1193.51</c:v>
                </c:pt>
                <c:pt idx="3731">
                  <c:v>1193.6699999999998</c:v>
                </c:pt>
                <c:pt idx="3732">
                  <c:v>1193.46</c:v>
                </c:pt>
                <c:pt idx="3733">
                  <c:v>1193.5</c:v>
                </c:pt>
                <c:pt idx="3734">
                  <c:v>1193.43</c:v>
                </c:pt>
                <c:pt idx="3735">
                  <c:v>1193.6199999999999</c:v>
                </c:pt>
                <c:pt idx="3736">
                  <c:v>1193.51</c:v>
                </c:pt>
                <c:pt idx="3737">
                  <c:v>1193.44</c:v>
                </c:pt>
                <c:pt idx="3738">
                  <c:v>1193.31</c:v>
                </c:pt>
                <c:pt idx="3739">
                  <c:v>1193.27</c:v>
                </c:pt>
                <c:pt idx="3740">
                  <c:v>1193.27</c:v>
                </c:pt>
                <c:pt idx="3741">
                  <c:v>1193.32</c:v>
                </c:pt>
                <c:pt idx="3742">
                  <c:v>1193.5</c:v>
                </c:pt>
                <c:pt idx="3743">
                  <c:v>1193.23</c:v>
                </c:pt>
                <c:pt idx="3744">
                  <c:v>1193.1499999999999</c:v>
                </c:pt>
                <c:pt idx="3745">
                  <c:v>1193.1699999999998</c:v>
                </c:pt>
                <c:pt idx="3746">
                  <c:v>1193.23</c:v>
                </c:pt>
                <c:pt idx="3747">
                  <c:v>1193.21</c:v>
                </c:pt>
                <c:pt idx="3748">
                  <c:v>1193.23</c:v>
                </c:pt>
                <c:pt idx="3749">
                  <c:v>1193.0999999999999</c:v>
                </c:pt>
                <c:pt idx="3750">
                  <c:v>1193.1399999999999</c:v>
                </c:pt>
                <c:pt idx="3751">
                  <c:v>1193.1099999999999</c:v>
                </c:pt>
                <c:pt idx="3752">
                  <c:v>1193.2</c:v>
                </c:pt>
                <c:pt idx="3753">
                  <c:v>1193.06</c:v>
                </c:pt>
                <c:pt idx="3754">
                  <c:v>1193.1399999999999</c:v>
                </c:pt>
                <c:pt idx="3755">
                  <c:v>1192.8499999999999</c:v>
                </c:pt>
                <c:pt idx="3756">
                  <c:v>1191.1099999999999</c:v>
                </c:pt>
                <c:pt idx="3757">
                  <c:v>1190.8499999999999</c:v>
                </c:pt>
                <c:pt idx="3758">
                  <c:v>1190.8899999999999</c:v>
                </c:pt>
                <c:pt idx="3759">
                  <c:v>1190.99</c:v>
                </c:pt>
                <c:pt idx="3760">
                  <c:v>1191.03</c:v>
                </c:pt>
                <c:pt idx="3761">
                  <c:v>1191</c:v>
                </c:pt>
                <c:pt idx="3762">
                  <c:v>1191.07</c:v>
                </c:pt>
                <c:pt idx="3763">
                  <c:v>1190.93</c:v>
                </c:pt>
                <c:pt idx="3764">
                  <c:v>1190.82</c:v>
                </c:pt>
                <c:pt idx="3765">
                  <c:v>1191.0899999999999</c:v>
                </c:pt>
                <c:pt idx="3766">
                  <c:v>1190.76</c:v>
                </c:pt>
                <c:pt idx="3767">
                  <c:v>1190.8799999999999</c:v>
                </c:pt>
                <c:pt idx="3768">
                  <c:v>1190.8</c:v>
                </c:pt>
                <c:pt idx="3769">
                  <c:v>1190.8499999999999</c:v>
                </c:pt>
                <c:pt idx="3770">
                  <c:v>1190.76</c:v>
                </c:pt>
                <c:pt idx="3771">
                  <c:v>1190.6599999999999</c:v>
                </c:pt>
                <c:pt idx="3772">
                  <c:v>1190.6899999999998</c:v>
                </c:pt>
                <c:pt idx="3773">
                  <c:v>1190.6299999999999</c:v>
                </c:pt>
                <c:pt idx="3774">
                  <c:v>1190.72</c:v>
                </c:pt>
                <c:pt idx="3775">
                  <c:v>1190.9100000000001</c:v>
                </c:pt>
                <c:pt idx="3776">
                  <c:v>1190.71</c:v>
                </c:pt>
                <c:pt idx="3777">
                  <c:v>1190.73</c:v>
                </c:pt>
                <c:pt idx="3778">
                  <c:v>1190.82</c:v>
                </c:pt>
                <c:pt idx="3779">
                  <c:v>1190.45</c:v>
                </c:pt>
                <c:pt idx="3780">
                  <c:v>1190.53</c:v>
                </c:pt>
                <c:pt idx="3781">
                  <c:v>1190.54</c:v>
                </c:pt>
                <c:pt idx="3782">
                  <c:v>1190.6399999999999</c:v>
                </c:pt>
                <c:pt idx="3783">
                  <c:v>1190.3799999999999</c:v>
                </c:pt>
                <c:pt idx="3784">
                  <c:v>1190.3899999999999</c:v>
                </c:pt>
                <c:pt idx="3785">
                  <c:v>1190.52</c:v>
                </c:pt>
                <c:pt idx="3786">
                  <c:v>1190.1099999999999</c:v>
                </c:pt>
                <c:pt idx="3787">
                  <c:v>1190.46</c:v>
                </c:pt>
                <c:pt idx="3788">
                  <c:v>1190.58</c:v>
                </c:pt>
                <c:pt idx="3789">
                  <c:v>1190.7</c:v>
                </c:pt>
                <c:pt idx="3790">
                  <c:v>1190.48</c:v>
                </c:pt>
                <c:pt idx="3791">
                  <c:v>1190.58</c:v>
                </c:pt>
                <c:pt idx="3792">
                  <c:v>1190.4100000000001</c:v>
                </c:pt>
                <c:pt idx="3793">
                  <c:v>1190.6599999999999</c:v>
                </c:pt>
                <c:pt idx="3794">
                  <c:v>1190.42</c:v>
                </c:pt>
                <c:pt idx="3795">
                  <c:v>1190.5</c:v>
                </c:pt>
                <c:pt idx="3796">
                  <c:v>1190.6699999999998</c:v>
                </c:pt>
                <c:pt idx="3797">
                  <c:v>1190.26</c:v>
                </c:pt>
                <c:pt idx="3798">
                  <c:v>1190.3</c:v>
                </c:pt>
                <c:pt idx="3799">
                  <c:v>1190.29</c:v>
                </c:pt>
                <c:pt idx="3800">
                  <c:v>1190.31</c:v>
                </c:pt>
                <c:pt idx="3801">
                  <c:v>1190.32</c:v>
                </c:pt>
                <c:pt idx="3802">
                  <c:v>1190.2</c:v>
                </c:pt>
                <c:pt idx="3803">
                  <c:v>1190.27</c:v>
                </c:pt>
                <c:pt idx="3804">
                  <c:v>1190.21</c:v>
                </c:pt>
                <c:pt idx="3805">
                  <c:v>1190.3499999999999</c:v>
                </c:pt>
                <c:pt idx="3806">
                  <c:v>1189.8799999999999</c:v>
                </c:pt>
                <c:pt idx="3807">
                  <c:v>1188.73</c:v>
                </c:pt>
                <c:pt idx="3808">
                  <c:v>1188.73</c:v>
                </c:pt>
                <c:pt idx="3809">
                  <c:v>1188.5999999999999</c:v>
                </c:pt>
                <c:pt idx="3810">
                  <c:v>1188.6499999999999</c:v>
                </c:pt>
                <c:pt idx="3811">
                  <c:v>1188.81</c:v>
                </c:pt>
                <c:pt idx="3812">
                  <c:v>1188.77</c:v>
                </c:pt>
                <c:pt idx="3813">
                  <c:v>1188.83</c:v>
                </c:pt>
                <c:pt idx="3814">
                  <c:v>1188.8399999999999</c:v>
                </c:pt>
                <c:pt idx="3815">
                  <c:v>1188.1299999999999</c:v>
                </c:pt>
                <c:pt idx="3816">
                  <c:v>1187.24</c:v>
                </c:pt>
                <c:pt idx="3817">
                  <c:v>1187.1499999999999</c:v>
                </c:pt>
                <c:pt idx="3818">
                  <c:v>1187.1299999999999</c:v>
                </c:pt>
                <c:pt idx="3819">
                  <c:v>1187.27</c:v>
                </c:pt>
                <c:pt idx="3820">
                  <c:v>1187.22</c:v>
                </c:pt>
                <c:pt idx="3821">
                  <c:v>1187.05</c:v>
                </c:pt>
                <c:pt idx="3822">
                  <c:v>1187.3399999999999</c:v>
                </c:pt>
                <c:pt idx="3823">
                  <c:v>1187.0899999999999</c:v>
                </c:pt>
                <c:pt idx="3824">
                  <c:v>1187.21</c:v>
                </c:pt>
                <c:pt idx="3825">
                  <c:v>1187.0999999999999</c:v>
                </c:pt>
                <c:pt idx="3826">
                  <c:v>1186.31</c:v>
                </c:pt>
                <c:pt idx="3827">
                  <c:v>1185.8499999999999</c:v>
                </c:pt>
                <c:pt idx="3828">
                  <c:v>1186.1499999999999</c:v>
                </c:pt>
                <c:pt idx="3829">
                  <c:v>1185.81</c:v>
                </c:pt>
                <c:pt idx="3830">
                  <c:v>1186.1299999999999</c:v>
                </c:pt>
                <c:pt idx="3831">
                  <c:v>1185.98</c:v>
                </c:pt>
                <c:pt idx="3832">
                  <c:v>1185.97</c:v>
                </c:pt>
                <c:pt idx="3833">
                  <c:v>1185.8499999999999</c:v>
                </c:pt>
                <c:pt idx="3834">
                  <c:v>1185.92</c:v>
                </c:pt>
                <c:pt idx="3835">
                  <c:v>1185.03</c:v>
                </c:pt>
                <c:pt idx="3836">
                  <c:v>1185.22</c:v>
                </c:pt>
                <c:pt idx="3837">
                  <c:v>1185.1899999999998</c:v>
                </c:pt>
                <c:pt idx="3838">
                  <c:v>1185.06</c:v>
                </c:pt>
                <c:pt idx="3839">
                  <c:v>1185.3799999999999</c:v>
                </c:pt>
                <c:pt idx="3840">
                  <c:v>1185.1599999999999</c:v>
                </c:pt>
                <c:pt idx="3841">
                  <c:v>1184.96</c:v>
                </c:pt>
                <c:pt idx="3842">
                  <c:v>1185.03</c:v>
                </c:pt>
                <c:pt idx="3843">
                  <c:v>1185.1199999999999</c:v>
                </c:pt>
                <c:pt idx="3844">
                  <c:v>1185</c:v>
                </c:pt>
                <c:pt idx="3845">
                  <c:v>1185.06</c:v>
                </c:pt>
                <c:pt idx="3846">
                  <c:v>1185.1799999999998</c:v>
                </c:pt>
                <c:pt idx="3847">
                  <c:v>1185.1599999999999</c:v>
                </c:pt>
                <c:pt idx="3848">
                  <c:v>1185.27</c:v>
                </c:pt>
                <c:pt idx="3849">
                  <c:v>1185.06</c:v>
                </c:pt>
                <c:pt idx="3850">
                  <c:v>1185.0999999999999</c:v>
                </c:pt>
                <c:pt idx="3851">
                  <c:v>1184.95</c:v>
                </c:pt>
                <c:pt idx="3852">
                  <c:v>1184.99</c:v>
                </c:pt>
                <c:pt idx="3853">
                  <c:v>1184.95</c:v>
                </c:pt>
                <c:pt idx="3854">
                  <c:v>1184.7</c:v>
                </c:pt>
                <c:pt idx="3855">
                  <c:v>1184.25</c:v>
                </c:pt>
                <c:pt idx="3856">
                  <c:v>1184.22</c:v>
                </c:pt>
                <c:pt idx="3857">
                  <c:v>1184.2</c:v>
                </c:pt>
                <c:pt idx="3858">
                  <c:v>1184.21</c:v>
                </c:pt>
                <c:pt idx="3859">
                  <c:v>1184.3799999999999</c:v>
                </c:pt>
                <c:pt idx="3860">
                  <c:v>1184.1299999999999</c:v>
                </c:pt>
                <c:pt idx="3861">
                  <c:v>1184.1199999999999</c:v>
                </c:pt>
                <c:pt idx="3862">
                  <c:v>1184.24</c:v>
                </c:pt>
                <c:pt idx="3863">
                  <c:v>1184.1599999999999</c:v>
                </c:pt>
                <c:pt idx="3864">
                  <c:v>1184.1599999999999</c:v>
                </c:pt>
                <c:pt idx="3865">
                  <c:v>1212.83</c:v>
                </c:pt>
                <c:pt idx="3866">
                  <c:v>1296.1599999999999</c:v>
                </c:pt>
                <c:pt idx="3867">
                  <c:v>1287.5</c:v>
                </c:pt>
                <c:pt idx="3868">
                  <c:v>1290.01</c:v>
                </c:pt>
                <c:pt idx="3869">
                  <c:v>1287.8799999999999</c:v>
                </c:pt>
                <c:pt idx="3870">
                  <c:v>1288.45</c:v>
                </c:pt>
                <c:pt idx="3871">
                  <c:v>1289.3799999999999</c:v>
                </c:pt>
                <c:pt idx="3872">
                  <c:v>1290.46</c:v>
                </c:pt>
                <c:pt idx="3873">
                  <c:v>1275.6699999999998</c:v>
                </c:pt>
                <c:pt idx="3874">
                  <c:v>1268.6399999999999</c:v>
                </c:pt>
                <c:pt idx="3875">
                  <c:v>1264.4100000000001</c:v>
                </c:pt>
                <c:pt idx="3876">
                  <c:v>1261.1499999999999</c:v>
                </c:pt>
                <c:pt idx="3877">
                  <c:v>1258.9000000000001</c:v>
                </c:pt>
                <c:pt idx="3878">
                  <c:v>1256.9100000000001</c:v>
                </c:pt>
                <c:pt idx="3879">
                  <c:v>1255.1699999999998</c:v>
                </c:pt>
                <c:pt idx="3880">
                  <c:v>1253.92</c:v>
                </c:pt>
                <c:pt idx="3881">
                  <c:v>1252.54</c:v>
                </c:pt>
                <c:pt idx="3882">
                  <c:v>1251.51</c:v>
                </c:pt>
                <c:pt idx="3883">
                  <c:v>1250.6199999999999</c:v>
                </c:pt>
                <c:pt idx="3884">
                  <c:v>1249.6499999999999</c:v>
                </c:pt>
                <c:pt idx="3885">
                  <c:v>1248.8499999999999</c:v>
                </c:pt>
                <c:pt idx="3886">
                  <c:v>1248.1299999999999</c:v>
                </c:pt>
                <c:pt idx="3887">
                  <c:v>1247.4100000000001</c:v>
                </c:pt>
                <c:pt idx="3888">
                  <c:v>1246.75</c:v>
                </c:pt>
                <c:pt idx="3889">
                  <c:v>1246.1799999999998</c:v>
                </c:pt>
                <c:pt idx="3890">
                  <c:v>1245.5999999999999</c:v>
                </c:pt>
                <c:pt idx="3891">
                  <c:v>1244.82</c:v>
                </c:pt>
                <c:pt idx="3892">
                  <c:v>1244.31</c:v>
                </c:pt>
                <c:pt idx="3893">
                  <c:v>1244.06</c:v>
                </c:pt>
                <c:pt idx="3894">
                  <c:v>1243.49</c:v>
                </c:pt>
                <c:pt idx="3895">
                  <c:v>1243.07</c:v>
                </c:pt>
                <c:pt idx="3896">
                  <c:v>1242.7</c:v>
                </c:pt>
                <c:pt idx="3897">
                  <c:v>1242.25</c:v>
                </c:pt>
                <c:pt idx="3898">
                  <c:v>1241.9100000000001</c:v>
                </c:pt>
                <c:pt idx="3899">
                  <c:v>1241.48</c:v>
                </c:pt>
                <c:pt idx="3900">
                  <c:v>1241.0999999999999</c:v>
                </c:pt>
                <c:pt idx="3901">
                  <c:v>1240.8</c:v>
                </c:pt>
                <c:pt idx="3902">
                  <c:v>1240.46</c:v>
                </c:pt>
                <c:pt idx="3903">
                  <c:v>1240.1299999999999</c:v>
                </c:pt>
                <c:pt idx="3904">
                  <c:v>1239.95</c:v>
                </c:pt>
                <c:pt idx="3905">
                  <c:v>1239.71</c:v>
                </c:pt>
                <c:pt idx="3906">
                  <c:v>1239.44</c:v>
                </c:pt>
                <c:pt idx="3907">
                  <c:v>1239.08</c:v>
                </c:pt>
                <c:pt idx="3908">
                  <c:v>1238.8799999999999</c:v>
                </c:pt>
                <c:pt idx="3909">
                  <c:v>1238.6199999999999</c:v>
                </c:pt>
                <c:pt idx="3910">
                  <c:v>1238.3499999999999</c:v>
                </c:pt>
                <c:pt idx="3911">
                  <c:v>1238.1099999999999</c:v>
                </c:pt>
                <c:pt idx="3912">
                  <c:v>1237.8599999999999</c:v>
                </c:pt>
                <c:pt idx="3913">
                  <c:v>1237.6699999999998</c:v>
                </c:pt>
                <c:pt idx="3914">
                  <c:v>1237.48</c:v>
                </c:pt>
                <c:pt idx="3915">
                  <c:v>1237.21</c:v>
                </c:pt>
                <c:pt idx="3916">
                  <c:v>1237.08</c:v>
                </c:pt>
                <c:pt idx="3917">
                  <c:v>1236.97</c:v>
                </c:pt>
                <c:pt idx="3918">
                  <c:v>1236.77</c:v>
                </c:pt>
                <c:pt idx="3919">
                  <c:v>1236.49</c:v>
                </c:pt>
                <c:pt idx="3920">
                  <c:v>1236.26</c:v>
                </c:pt>
                <c:pt idx="3921">
                  <c:v>1236.1699999999998</c:v>
                </c:pt>
                <c:pt idx="3922">
                  <c:v>1235.83</c:v>
                </c:pt>
                <c:pt idx="3923">
                  <c:v>1235.6199999999999</c:v>
                </c:pt>
                <c:pt idx="3924">
                  <c:v>1235.49</c:v>
                </c:pt>
                <c:pt idx="3925">
                  <c:v>1235.3899999999999</c:v>
                </c:pt>
                <c:pt idx="3926">
                  <c:v>1235.22</c:v>
                </c:pt>
                <c:pt idx="3927">
                  <c:v>1235.26</c:v>
                </c:pt>
                <c:pt idx="3928">
                  <c:v>1235.1299999999999</c:v>
                </c:pt>
                <c:pt idx="3929">
                  <c:v>1234.8499999999999</c:v>
                </c:pt>
                <c:pt idx="3930">
                  <c:v>1234.6499999999999</c:v>
                </c:pt>
                <c:pt idx="3931">
                  <c:v>1234.51</c:v>
                </c:pt>
                <c:pt idx="3932">
                  <c:v>1234.3799999999999</c:v>
                </c:pt>
                <c:pt idx="3933">
                  <c:v>1234.1799999999998</c:v>
                </c:pt>
                <c:pt idx="3934">
                  <c:v>1234.1299999999999</c:v>
                </c:pt>
                <c:pt idx="3935">
                  <c:v>1234.1099999999999</c:v>
                </c:pt>
                <c:pt idx="3936">
                  <c:v>1233.81</c:v>
                </c:pt>
                <c:pt idx="3937">
                  <c:v>1233.75</c:v>
                </c:pt>
                <c:pt idx="3938">
                  <c:v>1233.6099999999999</c:v>
                </c:pt>
                <c:pt idx="3939">
                  <c:v>1233.51</c:v>
                </c:pt>
                <c:pt idx="3940">
                  <c:v>1233.46</c:v>
                </c:pt>
                <c:pt idx="3941">
                  <c:v>1233.25</c:v>
                </c:pt>
                <c:pt idx="3942">
                  <c:v>1233.24</c:v>
                </c:pt>
                <c:pt idx="3943">
                  <c:v>1233.05</c:v>
                </c:pt>
                <c:pt idx="3944">
                  <c:v>1232.92</c:v>
                </c:pt>
                <c:pt idx="3945">
                  <c:v>1232.96</c:v>
                </c:pt>
                <c:pt idx="3946">
                  <c:v>1232.76</c:v>
                </c:pt>
                <c:pt idx="3947">
                  <c:v>1232.72</c:v>
                </c:pt>
                <c:pt idx="3948">
                  <c:v>1232.45</c:v>
                </c:pt>
                <c:pt idx="3949">
                  <c:v>1232.4000000000001</c:v>
                </c:pt>
                <c:pt idx="3950">
                  <c:v>1232.21</c:v>
                </c:pt>
                <c:pt idx="3951">
                  <c:v>1232.0899999999999</c:v>
                </c:pt>
                <c:pt idx="3952">
                  <c:v>1232.1099999999999</c:v>
                </c:pt>
                <c:pt idx="3953">
                  <c:v>1231.8799999999999</c:v>
                </c:pt>
                <c:pt idx="3954">
                  <c:v>1231.8799999999999</c:v>
                </c:pt>
                <c:pt idx="3955">
                  <c:v>1231.74</c:v>
                </c:pt>
                <c:pt idx="3956">
                  <c:v>1231.6799999999998</c:v>
                </c:pt>
                <c:pt idx="3957">
                  <c:v>1231.55</c:v>
                </c:pt>
                <c:pt idx="3958">
                  <c:v>1231.48</c:v>
                </c:pt>
                <c:pt idx="3959">
                  <c:v>1231.43</c:v>
                </c:pt>
                <c:pt idx="3960">
                  <c:v>1231.3699999999999</c:v>
                </c:pt>
                <c:pt idx="3961">
                  <c:v>1231.1099999999999</c:v>
                </c:pt>
                <c:pt idx="3962">
                  <c:v>1231.1099999999999</c:v>
                </c:pt>
                <c:pt idx="3963">
                  <c:v>1231.04</c:v>
                </c:pt>
                <c:pt idx="3964">
                  <c:v>1230.93</c:v>
                </c:pt>
                <c:pt idx="3965">
                  <c:v>1230.8499999999999</c:v>
                </c:pt>
                <c:pt idx="3966">
                  <c:v>1230.76</c:v>
                </c:pt>
                <c:pt idx="3967">
                  <c:v>1230.6299999999999</c:v>
                </c:pt>
                <c:pt idx="3968">
                  <c:v>1230.56</c:v>
                </c:pt>
                <c:pt idx="3969">
                  <c:v>1230.4000000000001</c:v>
                </c:pt>
                <c:pt idx="3970">
                  <c:v>1230.43</c:v>
                </c:pt>
                <c:pt idx="3971">
                  <c:v>1230.4100000000001</c:v>
                </c:pt>
                <c:pt idx="3972">
                  <c:v>1230.1499999999999</c:v>
                </c:pt>
                <c:pt idx="3973">
                  <c:v>1230.28</c:v>
                </c:pt>
                <c:pt idx="3974">
                  <c:v>1229.99</c:v>
                </c:pt>
                <c:pt idx="3975">
                  <c:v>1230.05</c:v>
                </c:pt>
                <c:pt idx="3976">
                  <c:v>1229.8899999999999</c:v>
                </c:pt>
                <c:pt idx="3977">
                  <c:v>1229.6599999999999</c:v>
                </c:pt>
                <c:pt idx="3978">
                  <c:v>1229.6899999999998</c:v>
                </c:pt>
                <c:pt idx="3979">
                  <c:v>1229.73</c:v>
                </c:pt>
                <c:pt idx="3980">
                  <c:v>1229.6199999999999</c:v>
                </c:pt>
                <c:pt idx="3981">
                  <c:v>1229.57</c:v>
                </c:pt>
                <c:pt idx="3982">
                  <c:v>1229.4100000000001</c:v>
                </c:pt>
                <c:pt idx="3983">
                  <c:v>1229.28</c:v>
                </c:pt>
                <c:pt idx="3984">
                  <c:v>1229.26</c:v>
                </c:pt>
                <c:pt idx="3985">
                  <c:v>1229.22</c:v>
                </c:pt>
                <c:pt idx="3986">
                  <c:v>1229.1499999999999</c:v>
                </c:pt>
                <c:pt idx="3987">
                  <c:v>1229.1199999999999</c:v>
                </c:pt>
                <c:pt idx="3988">
                  <c:v>1229.0999999999999</c:v>
                </c:pt>
                <c:pt idx="3989">
                  <c:v>1228.96</c:v>
                </c:pt>
                <c:pt idx="3990">
                  <c:v>1228.95</c:v>
                </c:pt>
                <c:pt idx="3991">
                  <c:v>1228.8599999999999</c:v>
                </c:pt>
                <c:pt idx="3992">
                  <c:v>1228.7</c:v>
                </c:pt>
                <c:pt idx="3993">
                  <c:v>1228.73</c:v>
                </c:pt>
                <c:pt idx="3994">
                  <c:v>1228.6299999999999</c:v>
                </c:pt>
                <c:pt idx="3995">
                  <c:v>1228.5999999999999</c:v>
                </c:pt>
                <c:pt idx="3996">
                  <c:v>1228.56</c:v>
                </c:pt>
                <c:pt idx="3997">
                  <c:v>1228.5899999999999</c:v>
                </c:pt>
                <c:pt idx="3998">
                  <c:v>1223.28</c:v>
                </c:pt>
                <c:pt idx="3999">
                  <c:v>1223.23</c:v>
                </c:pt>
                <c:pt idx="4000">
                  <c:v>1223.2</c:v>
                </c:pt>
                <c:pt idx="4001">
                  <c:v>1223.1299999999999</c:v>
                </c:pt>
                <c:pt idx="4002">
                  <c:v>1223.1599999999999</c:v>
                </c:pt>
                <c:pt idx="4003">
                  <c:v>1223.1599999999999</c:v>
                </c:pt>
                <c:pt idx="4004">
                  <c:v>1223</c:v>
                </c:pt>
                <c:pt idx="4005">
                  <c:v>1222.94</c:v>
                </c:pt>
                <c:pt idx="4006">
                  <c:v>1222.8599999999999</c:v>
                </c:pt>
                <c:pt idx="4007">
                  <c:v>1222.83</c:v>
                </c:pt>
                <c:pt idx="4008">
                  <c:v>1222.7</c:v>
                </c:pt>
                <c:pt idx="4009">
                  <c:v>1222.81</c:v>
                </c:pt>
                <c:pt idx="4010">
                  <c:v>1222.76</c:v>
                </c:pt>
                <c:pt idx="4011">
                  <c:v>1222.8899999999999</c:v>
                </c:pt>
                <c:pt idx="4012">
                  <c:v>1222.8899999999999</c:v>
                </c:pt>
                <c:pt idx="4013">
                  <c:v>1222.8699999999999</c:v>
                </c:pt>
                <c:pt idx="4014">
                  <c:v>1222.72</c:v>
                </c:pt>
                <c:pt idx="4015">
                  <c:v>1222.6699999999998</c:v>
                </c:pt>
                <c:pt idx="4016">
                  <c:v>1222.6899999999998</c:v>
                </c:pt>
                <c:pt idx="4017">
                  <c:v>1222.6699999999998</c:v>
                </c:pt>
                <c:pt idx="4018">
                  <c:v>1222.78</c:v>
                </c:pt>
                <c:pt idx="4019">
                  <c:v>1222.6199999999999</c:v>
                </c:pt>
                <c:pt idx="4020">
                  <c:v>1222.55</c:v>
                </c:pt>
                <c:pt idx="4021">
                  <c:v>1222.47</c:v>
                </c:pt>
                <c:pt idx="4022">
                  <c:v>1222.33</c:v>
                </c:pt>
                <c:pt idx="4023">
                  <c:v>1222.46</c:v>
                </c:pt>
                <c:pt idx="4024">
                  <c:v>1222.42</c:v>
                </c:pt>
                <c:pt idx="4025">
                  <c:v>1222.4000000000001</c:v>
                </c:pt>
                <c:pt idx="4026">
                  <c:v>1222.27</c:v>
                </c:pt>
                <c:pt idx="4027">
                  <c:v>1222.29</c:v>
                </c:pt>
                <c:pt idx="4028">
                  <c:v>1222.23</c:v>
                </c:pt>
                <c:pt idx="4029">
                  <c:v>1222.24</c:v>
                </c:pt>
                <c:pt idx="4030">
                  <c:v>1222.2</c:v>
                </c:pt>
                <c:pt idx="4031">
                  <c:v>1222.2</c:v>
                </c:pt>
                <c:pt idx="4032">
                  <c:v>1222.1299999999999</c:v>
                </c:pt>
                <c:pt idx="4033">
                  <c:v>1222.1099999999999</c:v>
                </c:pt>
                <c:pt idx="4034">
                  <c:v>1222.07</c:v>
                </c:pt>
                <c:pt idx="4035">
                  <c:v>1222.1399999999999</c:v>
                </c:pt>
                <c:pt idx="4036">
                  <c:v>1222.08</c:v>
                </c:pt>
                <c:pt idx="4037">
                  <c:v>1221.98</c:v>
                </c:pt>
                <c:pt idx="4038">
                  <c:v>1221.8599999999999</c:v>
                </c:pt>
                <c:pt idx="4039">
                  <c:v>1221.9000000000001</c:v>
                </c:pt>
                <c:pt idx="4040">
                  <c:v>1221.8899999999999</c:v>
                </c:pt>
                <c:pt idx="4041">
                  <c:v>1221.83</c:v>
                </c:pt>
                <c:pt idx="4042">
                  <c:v>1221.71</c:v>
                </c:pt>
                <c:pt idx="4043">
                  <c:v>1221.8899999999999</c:v>
                </c:pt>
                <c:pt idx="4044">
                  <c:v>1221.78</c:v>
                </c:pt>
                <c:pt idx="4045">
                  <c:v>1221.75</c:v>
                </c:pt>
                <c:pt idx="4046">
                  <c:v>1221.8399999999999</c:v>
                </c:pt>
                <c:pt idx="4047">
                  <c:v>1221.83</c:v>
                </c:pt>
                <c:pt idx="4048">
                  <c:v>1221.6199999999999</c:v>
                </c:pt>
                <c:pt idx="4049">
                  <c:v>1221.75</c:v>
                </c:pt>
                <c:pt idx="4050">
                  <c:v>1221.57</c:v>
                </c:pt>
                <c:pt idx="4051">
                  <c:v>1221.6499999999999</c:v>
                </c:pt>
                <c:pt idx="4052">
                  <c:v>1221.6299999999999</c:v>
                </c:pt>
                <c:pt idx="4053">
                  <c:v>1221.5899999999999</c:v>
                </c:pt>
                <c:pt idx="4054">
                  <c:v>1221.53</c:v>
                </c:pt>
                <c:pt idx="4055">
                  <c:v>1221.44</c:v>
                </c:pt>
                <c:pt idx="4056">
                  <c:v>1221.4000000000001</c:v>
                </c:pt>
                <c:pt idx="4057">
                  <c:v>1221.46</c:v>
                </c:pt>
                <c:pt idx="4058">
                  <c:v>1221.3</c:v>
                </c:pt>
                <c:pt idx="4059">
                  <c:v>1221.3599999999999</c:v>
                </c:pt>
                <c:pt idx="4060">
                  <c:v>1221.3499999999999</c:v>
                </c:pt>
                <c:pt idx="4061">
                  <c:v>1221.3</c:v>
                </c:pt>
                <c:pt idx="4062">
                  <c:v>1221.25</c:v>
                </c:pt>
                <c:pt idx="4063">
                  <c:v>1221.33</c:v>
                </c:pt>
                <c:pt idx="4064">
                  <c:v>1221.3</c:v>
                </c:pt>
                <c:pt idx="4065">
                  <c:v>1221.26</c:v>
                </c:pt>
                <c:pt idx="4066">
                  <c:v>1220.8699999999999</c:v>
                </c:pt>
                <c:pt idx="4067">
                  <c:v>1220.71</c:v>
                </c:pt>
                <c:pt idx="4068">
                  <c:v>1220.8899999999999</c:v>
                </c:pt>
                <c:pt idx="4069">
                  <c:v>1220.94</c:v>
                </c:pt>
                <c:pt idx="4070">
                  <c:v>1220.6899999999998</c:v>
                </c:pt>
                <c:pt idx="4071">
                  <c:v>1220.83</c:v>
                </c:pt>
                <c:pt idx="4072">
                  <c:v>1220.6099999999999</c:v>
                </c:pt>
                <c:pt idx="4073">
                  <c:v>1220.75</c:v>
                </c:pt>
                <c:pt idx="4074">
                  <c:v>1219.2</c:v>
                </c:pt>
                <c:pt idx="4075">
                  <c:v>1218.43</c:v>
                </c:pt>
                <c:pt idx="4076">
                  <c:v>1218.5</c:v>
                </c:pt>
                <c:pt idx="4077">
                  <c:v>1218.3799999999999</c:v>
                </c:pt>
                <c:pt idx="4078">
                  <c:v>1218.51</c:v>
                </c:pt>
                <c:pt idx="4079">
                  <c:v>1218.3599999999999</c:v>
                </c:pt>
                <c:pt idx="4080">
                  <c:v>1218.3799999999999</c:v>
                </c:pt>
                <c:pt idx="4081">
                  <c:v>1218.32</c:v>
                </c:pt>
                <c:pt idx="4082">
                  <c:v>1218.3</c:v>
                </c:pt>
                <c:pt idx="4083">
                  <c:v>1218.27</c:v>
                </c:pt>
                <c:pt idx="4084">
                  <c:v>1218.28</c:v>
                </c:pt>
                <c:pt idx="4085">
                  <c:v>1218.29</c:v>
                </c:pt>
                <c:pt idx="4086">
                  <c:v>1218.2</c:v>
                </c:pt>
                <c:pt idx="4087">
                  <c:v>1218.27</c:v>
                </c:pt>
                <c:pt idx="4088">
                  <c:v>1218.1699999999998</c:v>
                </c:pt>
                <c:pt idx="4089">
                  <c:v>1216.6599999999999</c:v>
                </c:pt>
                <c:pt idx="4090">
                  <c:v>1216.51</c:v>
                </c:pt>
                <c:pt idx="4091">
                  <c:v>1216.54</c:v>
                </c:pt>
                <c:pt idx="4092">
                  <c:v>1216.56</c:v>
                </c:pt>
                <c:pt idx="4093">
                  <c:v>1216.6799999999998</c:v>
                </c:pt>
                <c:pt idx="4094">
                  <c:v>1216.5999999999999</c:v>
                </c:pt>
                <c:pt idx="4095">
                  <c:v>1216.6299999999999</c:v>
                </c:pt>
                <c:pt idx="4096">
                  <c:v>1216.6699999999998</c:v>
                </c:pt>
                <c:pt idx="4097">
                  <c:v>1216.6699999999998</c:v>
                </c:pt>
                <c:pt idx="4098">
                  <c:v>1216.55</c:v>
                </c:pt>
                <c:pt idx="4099">
                  <c:v>1216.57</c:v>
                </c:pt>
                <c:pt idx="4100">
                  <c:v>1216.45</c:v>
                </c:pt>
                <c:pt idx="4101">
                  <c:v>1216.44</c:v>
                </c:pt>
                <c:pt idx="4102">
                  <c:v>1216.5</c:v>
                </c:pt>
                <c:pt idx="4103">
                  <c:v>1216.48</c:v>
                </c:pt>
                <c:pt idx="4104">
                  <c:v>1216.5</c:v>
                </c:pt>
                <c:pt idx="4105">
                  <c:v>1216.5</c:v>
                </c:pt>
                <c:pt idx="4106">
                  <c:v>1216.53</c:v>
                </c:pt>
                <c:pt idx="4107">
                  <c:v>1216.51</c:v>
                </c:pt>
                <c:pt idx="4108">
                  <c:v>1216.28</c:v>
                </c:pt>
                <c:pt idx="4109">
                  <c:v>1216.46</c:v>
                </c:pt>
                <c:pt idx="4110">
                  <c:v>1216.5</c:v>
                </c:pt>
                <c:pt idx="4111">
                  <c:v>1216.44</c:v>
                </c:pt>
                <c:pt idx="4112">
                  <c:v>1216.49</c:v>
                </c:pt>
                <c:pt idx="4113">
                  <c:v>1216.28</c:v>
                </c:pt>
                <c:pt idx="4114">
                  <c:v>1216.3699999999999</c:v>
                </c:pt>
                <c:pt idx="4115">
                  <c:v>1216.33</c:v>
                </c:pt>
                <c:pt idx="4116">
                  <c:v>1216.31</c:v>
                </c:pt>
                <c:pt idx="4117">
                  <c:v>1216.32</c:v>
                </c:pt>
                <c:pt idx="4118">
                  <c:v>1216.3</c:v>
                </c:pt>
                <c:pt idx="4119">
                  <c:v>1216.4000000000001</c:v>
                </c:pt>
                <c:pt idx="4120">
                  <c:v>1216.24</c:v>
                </c:pt>
                <c:pt idx="4121">
                  <c:v>1216.24</c:v>
                </c:pt>
                <c:pt idx="4122">
                  <c:v>1216.32</c:v>
                </c:pt>
                <c:pt idx="4123">
                  <c:v>1216.3399999999999</c:v>
                </c:pt>
                <c:pt idx="4124">
                  <c:v>1216.3499999999999</c:v>
                </c:pt>
                <c:pt idx="4125">
                  <c:v>1216.49</c:v>
                </c:pt>
                <c:pt idx="4126">
                  <c:v>1216.3399999999999</c:v>
                </c:pt>
                <c:pt idx="4127">
                  <c:v>1215.72</c:v>
                </c:pt>
                <c:pt idx="4128">
                  <c:v>1214.99</c:v>
                </c:pt>
                <c:pt idx="4129">
                  <c:v>1214.99</c:v>
                </c:pt>
                <c:pt idx="4130">
                  <c:v>1214.9100000000001</c:v>
                </c:pt>
                <c:pt idx="4131">
                  <c:v>1214.92</c:v>
                </c:pt>
                <c:pt idx="4132">
                  <c:v>1215.01</c:v>
                </c:pt>
                <c:pt idx="4133">
                  <c:v>1214.83</c:v>
                </c:pt>
                <c:pt idx="4134">
                  <c:v>1214.94</c:v>
                </c:pt>
                <c:pt idx="4135">
                  <c:v>1214.9100000000001</c:v>
                </c:pt>
                <c:pt idx="4136">
                  <c:v>1214.95</c:v>
                </c:pt>
                <c:pt idx="4137">
                  <c:v>1214.9100000000001</c:v>
                </c:pt>
                <c:pt idx="4138">
                  <c:v>1214.82</c:v>
                </c:pt>
                <c:pt idx="4139">
                  <c:v>1214.9100000000001</c:v>
                </c:pt>
                <c:pt idx="4140">
                  <c:v>1214.8599999999999</c:v>
                </c:pt>
                <c:pt idx="4141">
                  <c:v>1214.8899999999999</c:v>
                </c:pt>
                <c:pt idx="4142">
                  <c:v>1214.75</c:v>
                </c:pt>
                <c:pt idx="4143">
                  <c:v>1214.83</c:v>
                </c:pt>
                <c:pt idx="4144">
                  <c:v>1214.8399999999999</c:v>
                </c:pt>
                <c:pt idx="4145">
                  <c:v>1214.8799999999999</c:v>
                </c:pt>
                <c:pt idx="4146">
                  <c:v>1214.79</c:v>
                </c:pt>
                <c:pt idx="4147">
                  <c:v>1214.8</c:v>
                </c:pt>
                <c:pt idx="4148">
                  <c:v>1214.9000000000001</c:v>
                </c:pt>
                <c:pt idx="4149">
                  <c:v>1214.73</c:v>
                </c:pt>
                <c:pt idx="4150">
                  <c:v>1214.8599999999999</c:v>
                </c:pt>
                <c:pt idx="4151">
                  <c:v>1214.74</c:v>
                </c:pt>
                <c:pt idx="4152">
                  <c:v>1214.6799999999998</c:v>
                </c:pt>
                <c:pt idx="4153">
                  <c:v>1214.81</c:v>
                </c:pt>
                <c:pt idx="4154">
                  <c:v>1242.8699999999999</c:v>
                </c:pt>
                <c:pt idx="4155">
                  <c:v>1321.74</c:v>
                </c:pt>
                <c:pt idx="4156">
                  <c:v>1316.76</c:v>
                </c:pt>
                <c:pt idx="4157">
                  <c:v>1315.93</c:v>
                </c:pt>
                <c:pt idx="4158">
                  <c:v>1314.56</c:v>
                </c:pt>
                <c:pt idx="4159">
                  <c:v>1314.8799999999999</c:v>
                </c:pt>
                <c:pt idx="4160">
                  <c:v>1316.41</c:v>
                </c:pt>
                <c:pt idx="4161">
                  <c:v>1316.95</c:v>
                </c:pt>
                <c:pt idx="4162">
                  <c:v>1313.37</c:v>
                </c:pt>
                <c:pt idx="4163">
                  <c:v>1298.9000000000001</c:v>
                </c:pt>
                <c:pt idx="4164">
                  <c:v>1292.6799999999998</c:v>
                </c:pt>
                <c:pt idx="4165">
                  <c:v>1289</c:v>
                </c:pt>
                <c:pt idx="4166">
                  <c:v>1286.1099999999999</c:v>
                </c:pt>
                <c:pt idx="4167">
                  <c:v>1283.8499999999999</c:v>
                </c:pt>
                <c:pt idx="4168">
                  <c:v>1282.03</c:v>
                </c:pt>
                <c:pt idx="4169">
                  <c:v>1280.48</c:v>
                </c:pt>
                <c:pt idx="4170">
                  <c:v>1279.1299999999999</c:v>
                </c:pt>
                <c:pt idx="4171">
                  <c:v>1277.82</c:v>
                </c:pt>
                <c:pt idx="4172">
                  <c:v>1276.8</c:v>
                </c:pt>
                <c:pt idx="4173">
                  <c:v>1275.72</c:v>
                </c:pt>
                <c:pt idx="4174">
                  <c:v>1274.8499999999999</c:v>
                </c:pt>
                <c:pt idx="4175">
                  <c:v>1274.0899999999999</c:v>
                </c:pt>
                <c:pt idx="4176">
                  <c:v>1273.29</c:v>
                </c:pt>
                <c:pt idx="4177">
                  <c:v>1272.6899999999998</c:v>
                </c:pt>
                <c:pt idx="4178">
                  <c:v>1272.02</c:v>
                </c:pt>
                <c:pt idx="4179">
                  <c:v>1271.3599999999999</c:v>
                </c:pt>
                <c:pt idx="4180">
                  <c:v>1270.81</c:v>
                </c:pt>
                <c:pt idx="4181">
                  <c:v>1270.3399999999999</c:v>
                </c:pt>
                <c:pt idx="4182">
                  <c:v>1269.81</c:v>
                </c:pt>
                <c:pt idx="4183">
                  <c:v>1269.1699999999998</c:v>
                </c:pt>
                <c:pt idx="4184">
                  <c:v>1268.95</c:v>
                </c:pt>
                <c:pt idx="4185">
                  <c:v>1268.3499999999999</c:v>
                </c:pt>
                <c:pt idx="4186">
                  <c:v>1267.96</c:v>
                </c:pt>
                <c:pt idx="4187">
                  <c:v>1267.58</c:v>
                </c:pt>
                <c:pt idx="4188">
                  <c:v>1267.1599999999999</c:v>
                </c:pt>
                <c:pt idx="4189">
                  <c:v>1266.95</c:v>
                </c:pt>
                <c:pt idx="4190">
                  <c:v>1266.47</c:v>
                </c:pt>
                <c:pt idx="4191">
                  <c:v>1266.1399999999999</c:v>
                </c:pt>
                <c:pt idx="4192">
                  <c:v>1265.8</c:v>
                </c:pt>
                <c:pt idx="4193">
                  <c:v>1265.46</c:v>
                </c:pt>
                <c:pt idx="4194">
                  <c:v>1265.32</c:v>
                </c:pt>
                <c:pt idx="4195">
                  <c:v>1265.04</c:v>
                </c:pt>
                <c:pt idx="4196">
                  <c:v>1264.8699999999999</c:v>
                </c:pt>
                <c:pt idx="4197">
                  <c:v>1264.6499999999999</c:v>
                </c:pt>
                <c:pt idx="4198">
                  <c:v>1264.2</c:v>
                </c:pt>
                <c:pt idx="4199">
                  <c:v>1264.07</c:v>
                </c:pt>
                <c:pt idx="4200">
                  <c:v>1263.78</c:v>
                </c:pt>
                <c:pt idx="4201">
                  <c:v>1263.52</c:v>
                </c:pt>
                <c:pt idx="4202">
                  <c:v>1263.52</c:v>
                </c:pt>
                <c:pt idx="4203">
                  <c:v>1263.1699999999998</c:v>
                </c:pt>
                <c:pt idx="4204">
                  <c:v>1262.98</c:v>
                </c:pt>
                <c:pt idx="4205">
                  <c:v>1262.73</c:v>
                </c:pt>
                <c:pt idx="4206">
                  <c:v>1262.3899999999999</c:v>
                </c:pt>
                <c:pt idx="4207">
                  <c:v>1262.42</c:v>
                </c:pt>
                <c:pt idx="4208">
                  <c:v>1261.98</c:v>
                </c:pt>
                <c:pt idx="4209">
                  <c:v>1262</c:v>
                </c:pt>
                <c:pt idx="4210">
                  <c:v>1261.6299999999999</c:v>
                </c:pt>
                <c:pt idx="4211">
                  <c:v>1261.6399999999999</c:v>
                </c:pt>
                <c:pt idx="4212">
                  <c:v>1261.52</c:v>
                </c:pt>
                <c:pt idx="4213">
                  <c:v>1261.29</c:v>
                </c:pt>
                <c:pt idx="4214">
                  <c:v>1261.1299999999999</c:v>
                </c:pt>
                <c:pt idx="4215">
                  <c:v>1260.78</c:v>
                </c:pt>
                <c:pt idx="4216">
                  <c:v>1260.6899999999998</c:v>
                </c:pt>
                <c:pt idx="4217">
                  <c:v>1260.31</c:v>
                </c:pt>
                <c:pt idx="4218">
                  <c:v>1260.4100000000001</c:v>
                </c:pt>
                <c:pt idx="4219">
                  <c:v>1260.26</c:v>
                </c:pt>
                <c:pt idx="4220">
                  <c:v>1260.22</c:v>
                </c:pt>
                <c:pt idx="4221">
                  <c:v>1259.82</c:v>
                </c:pt>
                <c:pt idx="4222">
                  <c:v>1259.6399999999999</c:v>
                </c:pt>
                <c:pt idx="4223">
                  <c:v>1259.5999999999999</c:v>
                </c:pt>
                <c:pt idx="4224">
                  <c:v>1259.3699999999999</c:v>
                </c:pt>
                <c:pt idx="4225">
                  <c:v>1259.1599999999999</c:v>
                </c:pt>
                <c:pt idx="4226">
                  <c:v>1259.3899999999999</c:v>
                </c:pt>
                <c:pt idx="4227">
                  <c:v>1259.1699999999998</c:v>
                </c:pt>
                <c:pt idx="4228">
                  <c:v>1258.93</c:v>
                </c:pt>
                <c:pt idx="4229">
                  <c:v>1258.8</c:v>
                </c:pt>
                <c:pt idx="4230">
                  <c:v>1258.6599999999999</c:v>
                </c:pt>
                <c:pt idx="4231">
                  <c:v>1258.54</c:v>
                </c:pt>
                <c:pt idx="4232">
                  <c:v>1258.4100000000001</c:v>
                </c:pt>
                <c:pt idx="4233">
                  <c:v>1258.1799999999998</c:v>
                </c:pt>
                <c:pt idx="4234">
                  <c:v>1258.1099999999999</c:v>
                </c:pt>
                <c:pt idx="4235">
                  <c:v>1258.08</c:v>
                </c:pt>
                <c:pt idx="4236">
                  <c:v>1257.9100000000001</c:v>
                </c:pt>
                <c:pt idx="4237">
                  <c:v>1257.73</c:v>
                </c:pt>
                <c:pt idx="4238">
                  <c:v>1257.76</c:v>
                </c:pt>
                <c:pt idx="4239">
                  <c:v>1257.5999999999999</c:v>
                </c:pt>
                <c:pt idx="4240">
                  <c:v>1257.5</c:v>
                </c:pt>
                <c:pt idx="4241">
                  <c:v>1257.42</c:v>
                </c:pt>
                <c:pt idx="4242">
                  <c:v>1257.31</c:v>
                </c:pt>
                <c:pt idx="4243">
                  <c:v>1257.22</c:v>
                </c:pt>
                <c:pt idx="4244">
                  <c:v>1257.02</c:v>
                </c:pt>
                <c:pt idx="4245">
                  <c:v>1256.94</c:v>
                </c:pt>
                <c:pt idx="4246">
                  <c:v>1256.8499999999999</c:v>
                </c:pt>
                <c:pt idx="4247">
                  <c:v>1256.81</c:v>
                </c:pt>
                <c:pt idx="4248">
                  <c:v>1256.8</c:v>
                </c:pt>
                <c:pt idx="4249">
                  <c:v>1256.55</c:v>
                </c:pt>
                <c:pt idx="4250">
                  <c:v>1256.47</c:v>
                </c:pt>
                <c:pt idx="4251">
                  <c:v>1256.3</c:v>
                </c:pt>
                <c:pt idx="4252">
                  <c:v>1256.32</c:v>
                </c:pt>
                <c:pt idx="4253">
                  <c:v>1256.04</c:v>
                </c:pt>
                <c:pt idx="4254">
                  <c:v>1255.95</c:v>
                </c:pt>
                <c:pt idx="4255">
                  <c:v>1256.1199999999999</c:v>
                </c:pt>
                <c:pt idx="4256">
                  <c:v>1255.77</c:v>
                </c:pt>
                <c:pt idx="4257">
                  <c:v>1255.57</c:v>
                </c:pt>
                <c:pt idx="4258">
                  <c:v>1255.54</c:v>
                </c:pt>
                <c:pt idx="4259">
                  <c:v>1255.6399999999999</c:v>
                </c:pt>
                <c:pt idx="4260">
                  <c:v>1255.52</c:v>
                </c:pt>
                <c:pt idx="4261">
                  <c:v>1255.3799999999999</c:v>
                </c:pt>
                <c:pt idx="4262">
                  <c:v>1255.45</c:v>
                </c:pt>
                <c:pt idx="4263">
                  <c:v>1255.1699999999998</c:v>
                </c:pt>
                <c:pt idx="4264">
                  <c:v>1255.1199999999999</c:v>
                </c:pt>
                <c:pt idx="4265">
                  <c:v>1255.2</c:v>
                </c:pt>
                <c:pt idx="4266">
                  <c:v>1255.05</c:v>
                </c:pt>
                <c:pt idx="4267">
                  <c:v>1254.8399999999999</c:v>
                </c:pt>
                <c:pt idx="4268">
                  <c:v>1254.6599999999999</c:v>
                </c:pt>
                <c:pt idx="4269">
                  <c:v>1254.53</c:v>
                </c:pt>
                <c:pt idx="4270">
                  <c:v>1254.22</c:v>
                </c:pt>
                <c:pt idx="4271">
                  <c:v>1254.33</c:v>
                </c:pt>
                <c:pt idx="4272">
                  <c:v>1254.28</c:v>
                </c:pt>
                <c:pt idx="4273">
                  <c:v>1254.05</c:v>
                </c:pt>
                <c:pt idx="4274">
                  <c:v>1254.0999999999999</c:v>
                </c:pt>
                <c:pt idx="4275">
                  <c:v>1254</c:v>
                </c:pt>
                <c:pt idx="4276">
                  <c:v>1253.73</c:v>
                </c:pt>
                <c:pt idx="4277">
                  <c:v>1254</c:v>
                </c:pt>
                <c:pt idx="4278">
                  <c:v>1253.99</c:v>
                </c:pt>
                <c:pt idx="4279">
                  <c:v>1253.6399999999999</c:v>
                </c:pt>
                <c:pt idx="4280">
                  <c:v>1253.74</c:v>
                </c:pt>
                <c:pt idx="4281">
                  <c:v>1253.6099999999999</c:v>
                </c:pt>
                <c:pt idx="4282">
                  <c:v>1253.6399999999999</c:v>
                </c:pt>
                <c:pt idx="4283">
                  <c:v>1253.6699999999998</c:v>
                </c:pt>
                <c:pt idx="4284">
                  <c:v>1253.44</c:v>
                </c:pt>
                <c:pt idx="4285">
                  <c:v>1253.33</c:v>
                </c:pt>
                <c:pt idx="4286">
                  <c:v>1253.45</c:v>
                </c:pt>
                <c:pt idx="4287">
                  <c:v>1253.25</c:v>
                </c:pt>
                <c:pt idx="4288">
                  <c:v>1253.0899999999999</c:v>
                </c:pt>
                <c:pt idx="4289">
                  <c:v>1253.08</c:v>
                </c:pt>
                <c:pt idx="4290">
                  <c:v>1253.08</c:v>
                </c:pt>
                <c:pt idx="4291">
                  <c:v>1252.98</c:v>
                </c:pt>
                <c:pt idx="4292">
                  <c:v>1253.26</c:v>
                </c:pt>
                <c:pt idx="4293">
                  <c:v>1252.8499999999999</c:v>
                </c:pt>
                <c:pt idx="4294">
                  <c:v>1252.8399999999999</c:v>
                </c:pt>
                <c:pt idx="4295">
                  <c:v>1252.6599999999999</c:v>
                </c:pt>
                <c:pt idx="4296">
                  <c:v>1252.6099999999999</c:v>
                </c:pt>
                <c:pt idx="4297">
                  <c:v>1252.6499999999999</c:v>
                </c:pt>
                <c:pt idx="4298">
                  <c:v>1252.47</c:v>
                </c:pt>
                <c:pt idx="4299">
                  <c:v>1252.6799999999998</c:v>
                </c:pt>
                <c:pt idx="4300">
                  <c:v>1252.26</c:v>
                </c:pt>
                <c:pt idx="4301">
                  <c:v>1252.3599999999999</c:v>
                </c:pt>
                <c:pt idx="4302">
                  <c:v>1252.1499999999999</c:v>
                </c:pt>
                <c:pt idx="4303">
                  <c:v>1252.3399999999999</c:v>
                </c:pt>
                <c:pt idx="4304">
                  <c:v>1252.1599999999999</c:v>
                </c:pt>
                <c:pt idx="4305">
                  <c:v>1252.1699999999998</c:v>
                </c:pt>
                <c:pt idx="4306">
                  <c:v>1251.92</c:v>
                </c:pt>
                <c:pt idx="4307">
                  <c:v>1252.03</c:v>
                </c:pt>
                <c:pt idx="4308">
                  <c:v>1251.97</c:v>
                </c:pt>
                <c:pt idx="4309">
                  <c:v>1251.8899999999999</c:v>
                </c:pt>
                <c:pt idx="4310">
                  <c:v>1248.52</c:v>
                </c:pt>
                <c:pt idx="4311">
                  <c:v>1247.72</c:v>
                </c:pt>
                <c:pt idx="4312">
                  <c:v>1247.8499999999999</c:v>
                </c:pt>
                <c:pt idx="4313">
                  <c:v>1247.6199999999999</c:v>
                </c:pt>
                <c:pt idx="4314">
                  <c:v>1247.6199999999999</c:v>
                </c:pt>
                <c:pt idx="4315">
                  <c:v>1247.6299999999999</c:v>
                </c:pt>
                <c:pt idx="4316">
                  <c:v>1247.5899999999999</c:v>
                </c:pt>
                <c:pt idx="4317">
                  <c:v>1247.5</c:v>
                </c:pt>
                <c:pt idx="4318">
                  <c:v>1247.49</c:v>
                </c:pt>
                <c:pt idx="4319">
                  <c:v>1245.03</c:v>
                </c:pt>
                <c:pt idx="4320">
                  <c:v>1244.25</c:v>
                </c:pt>
                <c:pt idx="4321">
                  <c:v>1244.26</c:v>
                </c:pt>
                <c:pt idx="4322">
                  <c:v>1244.3599999999999</c:v>
                </c:pt>
                <c:pt idx="4323">
                  <c:v>1244.3</c:v>
                </c:pt>
                <c:pt idx="4324">
                  <c:v>1244.26</c:v>
                </c:pt>
                <c:pt idx="4325">
                  <c:v>1244.32</c:v>
                </c:pt>
                <c:pt idx="4326">
                  <c:v>1244.1799999999998</c:v>
                </c:pt>
                <c:pt idx="4327">
                  <c:v>1244.3699999999999</c:v>
                </c:pt>
                <c:pt idx="4328">
                  <c:v>1243.22</c:v>
                </c:pt>
                <c:pt idx="4329">
                  <c:v>1242.5</c:v>
                </c:pt>
                <c:pt idx="4330">
                  <c:v>1242.5</c:v>
                </c:pt>
                <c:pt idx="4331">
                  <c:v>1242.44</c:v>
                </c:pt>
                <c:pt idx="4332">
                  <c:v>1242.58</c:v>
                </c:pt>
                <c:pt idx="4333">
                  <c:v>1242.32</c:v>
                </c:pt>
                <c:pt idx="4334">
                  <c:v>1242.47</c:v>
                </c:pt>
                <c:pt idx="4335">
                  <c:v>1242.43</c:v>
                </c:pt>
                <c:pt idx="4336">
                  <c:v>1242.3799999999999</c:v>
                </c:pt>
                <c:pt idx="4337">
                  <c:v>1241.5999999999999</c:v>
                </c:pt>
                <c:pt idx="4338">
                  <c:v>1240.83</c:v>
                </c:pt>
                <c:pt idx="4339">
                  <c:v>1240.97</c:v>
                </c:pt>
                <c:pt idx="4340">
                  <c:v>1240.78</c:v>
                </c:pt>
                <c:pt idx="4341">
                  <c:v>1240.77</c:v>
                </c:pt>
                <c:pt idx="4342">
                  <c:v>1240.8</c:v>
                </c:pt>
                <c:pt idx="4343">
                  <c:v>1240.78</c:v>
                </c:pt>
                <c:pt idx="4344">
                  <c:v>1240.6099999999999</c:v>
                </c:pt>
                <c:pt idx="4345">
                  <c:v>1240.6899999999998</c:v>
                </c:pt>
                <c:pt idx="4346">
                  <c:v>1240.6699999999998</c:v>
                </c:pt>
                <c:pt idx="4347">
                  <c:v>1240.6799999999998</c:v>
                </c:pt>
                <c:pt idx="4348">
                  <c:v>1240.83</c:v>
                </c:pt>
                <c:pt idx="4349">
                  <c:v>1240.6899999999998</c:v>
                </c:pt>
                <c:pt idx="4350">
                  <c:v>1240.8</c:v>
                </c:pt>
                <c:pt idx="4351">
                  <c:v>1240.73</c:v>
                </c:pt>
                <c:pt idx="4352">
                  <c:v>1240.6199999999999</c:v>
                </c:pt>
                <c:pt idx="4353">
                  <c:v>1240.7</c:v>
                </c:pt>
                <c:pt idx="4354">
                  <c:v>1240.79</c:v>
                </c:pt>
                <c:pt idx="4355">
                  <c:v>1240.6299999999999</c:v>
                </c:pt>
                <c:pt idx="4356">
                  <c:v>1240.57</c:v>
                </c:pt>
                <c:pt idx="4357">
                  <c:v>1240.58</c:v>
                </c:pt>
                <c:pt idx="4358">
                  <c:v>1240.6199999999999</c:v>
                </c:pt>
                <c:pt idx="4359">
                  <c:v>1240.6099999999999</c:v>
                </c:pt>
                <c:pt idx="4360">
                  <c:v>1240.8399999999999</c:v>
                </c:pt>
                <c:pt idx="4361">
                  <c:v>1240.6399999999999</c:v>
                </c:pt>
                <c:pt idx="4362">
                  <c:v>1240.6599999999999</c:v>
                </c:pt>
                <c:pt idx="4363">
                  <c:v>1240.54</c:v>
                </c:pt>
                <c:pt idx="4364">
                  <c:v>1240.55</c:v>
                </c:pt>
                <c:pt idx="4365">
                  <c:v>1240.58</c:v>
                </c:pt>
                <c:pt idx="4366">
                  <c:v>1240.5999999999999</c:v>
                </c:pt>
                <c:pt idx="4367">
                  <c:v>1240.5899999999999</c:v>
                </c:pt>
                <c:pt idx="4368">
                  <c:v>1240.54</c:v>
                </c:pt>
                <c:pt idx="4369">
                  <c:v>1240.6399999999999</c:v>
                </c:pt>
                <c:pt idx="4370">
                  <c:v>1240.51</c:v>
                </c:pt>
                <c:pt idx="4371">
                  <c:v>1240.6399999999999</c:v>
                </c:pt>
                <c:pt idx="4372">
                  <c:v>1240.74</c:v>
                </c:pt>
                <c:pt idx="4373">
                  <c:v>1240.5999999999999</c:v>
                </c:pt>
                <c:pt idx="4374">
                  <c:v>1240.56</c:v>
                </c:pt>
                <c:pt idx="4375">
                  <c:v>1240.54</c:v>
                </c:pt>
                <c:pt idx="4376">
                  <c:v>1240.48</c:v>
                </c:pt>
                <c:pt idx="4377">
                  <c:v>1240.44</c:v>
                </c:pt>
                <c:pt idx="4378">
                  <c:v>1240.48</c:v>
                </c:pt>
                <c:pt idx="4379">
                  <c:v>1240.4100000000001</c:v>
                </c:pt>
                <c:pt idx="4380">
                  <c:v>1240.28</c:v>
                </c:pt>
                <c:pt idx="4381">
                  <c:v>1240.32</c:v>
                </c:pt>
                <c:pt idx="4382">
                  <c:v>1240.3899999999999</c:v>
                </c:pt>
                <c:pt idx="4383">
                  <c:v>1240.23</c:v>
                </c:pt>
                <c:pt idx="4384">
                  <c:v>1240.3499999999999</c:v>
                </c:pt>
                <c:pt idx="4385">
                  <c:v>1240.4100000000001</c:v>
                </c:pt>
                <c:pt idx="4386">
                  <c:v>1240.32</c:v>
                </c:pt>
                <c:pt idx="4387">
                  <c:v>1240.3499999999999</c:v>
                </c:pt>
                <c:pt idx="4388">
                  <c:v>1240.27</c:v>
                </c:pt>
                <c:pt idx="4389">
                  <c:v>1240.1899999999998</c:v>
                </c:pt>
                <c:pt idx="4390">
                  <c:v>1240.6299999999999</c:v>
                </c:pt>
                <c:pt idx="4391">
                  <c:v>1240.31</c:v>
                </c:pt>
                <c:pt idx="4392">
                  <c:v>1240.43</c:v>
                </c:pt>
                <c:pt idx="4393">
                  <c:v>1240.25</c:v>
                </c:pt>
                <c:pt idx="4394">
                  <c:v>1240.1899999999998</c:v>
                </c:pt>
                <c:pt idx="4395">
                  <c:v>1240.3799999999999</c:v>
                </c:pt>
                <c:pt idx="4396">
                  <c:v>1240.1699999999998</c:v>
                </c:pt>
                <c:pt idx="4397">
                  <c:v>1240.0999999999999</c:v>
                </c:pt>
                <c:pt idx="4398">
                  <c:v>1239.21</c:v>
                </c:pt>
                <c:pt idx="4399">
                  <c:v>1239.22</c:v>
                </c:pt>
                <c:pt idx="4400">
                  <c:v>1239.3399999999999</c:v>
                </c:pt>
                <c:pt idx="4401">
                  <c:v>1239.3499999999999</c:v>
                </c:pt>
                <c:pt idx="4402">
                  <c:v>1239.03</c:v>
                </c:pt>
                <c:pt idx="4403">
                  <c:v>1239.1899999999998</c:v>
                </c:pt>
                <c:pt idx="4404">
                  <c:v>1239.21</c:v>
                </c:pt>
                <c:pt idx="4405">
                  <c:v>1239.0899999999999</c:v>
                </c:pt>
                <c:pt idx="4406">
                  <c:v>1239.0999999999999</c:v>
                </c:pt>
                <c:pt idx="4407">
                  <c:v>1239.1399999999999</c:v>
                </c:pt>
                <c:pt idx="4408">
                  <c:v>1239.1099999999999</c:v>
                </c:pt>
                <c:pt idx="4409">
                  <c:v>1239.02</c:v>
                </c:pt>
                <c:pt idx="4410">
                  <c:v>1239.1899999999998</c:v>
                </c:pt>
                <c:pt idx="4411">
                  <c:v>1239.05</c:v>
                </c:pt>
                <c:pt idx="4412">
                  <c:v>1239.08</c:v>
                </c:pt>
                <c:pt idx="4413">
                  <c:v>1239</c:v>
                </c:pt>
                <c:pt idx="4414">
                  <c:v>1239.1799999999998</c:v>
                </c:pt>
                <c:pt idx="4415">
                  <c:v>1238.83</c:v>
                </c:pt>
                <c:pt idx="4416">
                  <c:v>1239.1599999999999</c:v>
                </c:pt>
                <c:pt idx="4417">
                  <c:v>1239.01</c:v>
                </c:pt>
                <c:pt idx="4418">
                  <c:v>1238.96</c:v>
                </c:pt>
                <c:pt idx="4419">
                  <c:v>1238.93</c:v>
                </c:pt>
                <c:pt idx="4420">
                  <c:v>1238.94</c:v>
                </c:pt>
                <c:pt idx="4421">
                  <c:v>1239.06</c:v>
                </c:pt>
                <c:pt idx="4422">
                  <c:v>1239.1199999999999</c:v>
                </c:pt>
                <c:pt idx="4423">
                  <c:v>1239.0899999999999</c:v>
                </c:pt>
                <c:pt idx="4424">
                  <c:v>1239.06</c:v>
                </c:pt>
                <c:pt idx="4425">
                  <c:v>1239.0899999999999</c:v>
                </c:pt>
                <c:pt idx="4426">
                  <c:v>1239</c:v>
                </c:pt>
                <c:pt idx="4427">
                  <c:v>1238.9000000000001</c:v>
                </c:pt>
                <c:pt idx="4428">
                  <c:v>1238.9000000000001</c:v>
                </c:pt>
                <c:pt idx="4429">
                  <c:v>1238.95</c:v>
                </c:pt>
                <c:pt idx="4430">
                  <c:v>1238.92</c:v>
                </c:pt>
                <c:pt idx="4431">
                  <c:v>1238.83</c:v>
                </c:pt>
                <c:pt idx="4432">
                  <c:v>1239.03</c:v>
                </c:pt>
                <c:pt idx="4433">
                  <c:v>1238.8799999999999</c:v>
                </c:pt>
                <c:pt idx="4434">
                  <c:v>1238.08</c:v>
                </c:pt>
                <c:pt idx="4435">
                  <c:v>1237.96</c:v>
                </c:pt>
                <c:pt idx="4436">
                  <c:v>1238.25</c:v>
                </c:pt>
                <c:pt idx="4437">
                  <c:v>1238.26</c:v>
                </c:pt>
                <c:pt idx="4438">
                  <c:v>1238.1899999999998</c:v>
                </c:pt>
                <c:pt idx="4439">
                  <c:v>1238.0999999999999</c:v>
                </c:pt>
                <c:pt idx="4440">
                  <c:v>1238</c:v>
                </c:pt>
                <c:pt idx="4441">
                  <c:v>1238.31</c:v>
                </c:pt>
                <c:pt idx="4442">
                  <c:v>1238.07</c:v>
                </c:pt>
                <c:pt idx="4443">
                  <c:v>1238.02</c:v>
                </c:pt>
                <c:pt idx="4444">
                  <c:v>1238.0999999999999</c:v>
                </c:pt>
                <c:pt idx="4445">
                  <c:v>1238.26</c:v>
                </c:pt>
                <c:pt idx="4446">
                  <c:v>1238.01</c:v>
                </c:pt>
                <c:pt idx="4447">
                  <c:v>1238.05</c:v>
                </c:pt>
                <c:pt idx="4448">
                  <c:v>1238</c:v>
                </c:pt>
                <c:pt idx="4449">
                  <c:v>1238.03</c:v>
                </c:pt>
                <c:pt idx="4450">
                  <c:v>1237.8</c:v>
                </c:pt>
                <c:pt idx="4451">
                  <c:v>1238</c:v>
                </c:pt>
                <c:pt idx="4452">
                  <c:v>1237.96</c:v>
                </c:pt>
                <c:pt idx="4453">
                  <c:v>1238</c:v>
                </c:pt>
                <c:pt idx="4454">
                  <c:v>1237.8699999999999</c:v>
                </c:pt>
                <c:pt idx="4455">
                  <c:v>1238.02</c:v>
                </c:pt>
                <c:pt idx="4456">
                  <c:v>1237.82</c:v>
                </c:pt>
                <c:pt idx="4457">
                  <c:v>1237.95</c:v>
                </c:pt>
                <c:pt idx="4458">
                  <c:v>1237.8</c:v>
                </c:pt>
                <c:pt idx="4459">
                  <c:v>1237.99</c:v>
                </c:pt>
                <c:pt idx="4460">
                  <c:v>1238.02</c:v>
                </c:pt>
                <c:pt idx="4461">
                  <c:v>1237.83</c:v>
                </c:pt>
                <c:pt idx="4462">
                  <c:v>1238.05</c:v>
                </c:pt>
                <c:pt idx="4463">
                  <c:v>1237.82</c:v>
                </c:pt>
                <c:pt idx="4464">
                  <c:v>1238</c:v>
                </c:pt>
                <c:pt idx="4465">
                  <c:v>1237.9100000000001</c:v>
                </c:pt>
                <c:pt idx="4466">
                  <c:v>1237.98</c:v>
                </c:pt>
                <c:pt idx="4467">
                  <c:v>1237.94</c:v>
                </c:pt>
                <c:pt idx="4468">
                  <c:v>1238.07</c:v>
                </c:pt>
                <c:pt idx="4469">
                  <c:v>1237.95</c:v>
                </c:pt>
                <c:pt idx="4470">
                  <c:v>1238</c:v>
                </c:pt>
                <c:pt idx="4471">
                  <c:v>1238</c:v>
                </c:pt>
                <c:pt idx="4472">
                  <c:v>1237.94</c:v>
                </c:pt>
                <c:pt idx="4473">
                  <c:v>1237.92</c:v>
                </c:pt>
                <c:pt idx="4474">
                  <c:v>1237.8399999999999</c:v>
                </c:pt>
                <c:pt idx="4475">
                  <c:v>1237.8599999999999</c:v>
                </c:pt>
                <c:pt idx="4476">
                  <c:v>1237.8599999999999</c:v>
                </c:pt>
                <c:pt idx="4477">
                  <c:v>1237.8499999999999</c:v>
                </c:pt>
                <c:pt idx="4478">
                  <c:v>1237.8</c:v>
                </c:pt>
                <c:pt idx="4479">
                  <c:v>1237.79</c:v>
                </c:pt>
                <c:pt idx="4480">
                  <c:v>1237.75</c:v>
                </c:pt>
                <c:pt idx="4481">
                  <c:v>1237.79</c:v>
                </c:pt>
                <c:pt idx="4482">
                  <c:v>1237.81</c:v>
                </c:pt>
                <c:pt idx="4483">
                  <c:v>1237.8399999999999</c:v>
                </c:pt>
                <c:pt idx="4484">
                  <c:v>1237.79</c:v>
                </c:pt>
                <c:pt idx="4485">
                  <c:v>1237.9100000000001</c:v>
                </c:pt>
                <c:pt idx="4486">
                  <c:v>1237.8699999999999</c:v>
                </c:pt>
                <c:pt idx="4487">
                  <c:v>1237.76</c:v>
                </c:pt>
                <c:pt idx="4488">
                  <c:v>1237.77</c:v>
                </c:pt>
                <c:pt idx="4489">
                  <c:v>1237.71</c:v>
                </c:pt>
                <c:pt idx="4490">
                  <c:v>1237.57</c:v>
                </c:pt>
                <c:pt idx="4491">
                  <c:v>1237.8699999999999</c:v>
                </c:pt>
                <c:pt idx="4492">
                  <c:v>1237.6799999999998</c:v>
                </c:pt>
                <c:pt idx="4493">
                  <c:v>1237.6499999999999</c:v>
                </c:pt>
                <c:pt idx="4494">
                  <c:v>1237.8</c:v>
                </c:pt>
                <c:pt idx="4495">
                  <c:v>1237.7</c:v>
                </c:pt>
                <c:pt idx="4496">
                  <c:v>1237.5899999999999</c:v>
                </c:pt>
                <c:pt idx="4497">
                  <c:v>1237.6599999999999</c:v>
                </c:pt>
                <c:pt idx="4498">
                  <c:v>1237.54</c:v>
                </c:pt>
                <c:pt idx="4499">
                  <c:v>1237.77</c:v>
                </c:pt>
                <c:pt idx="4500">
                  <c:v>1237.6399999999999</c:v>
                </c:pt>
                <c:pt idx="4501">
                  <c:v>1237.55</c:v>
                </c:pt>
                <c:pt idx="4502">
                  <c:v>1237.55</c:v>
                </c:pt>
                <c:pt idx="4503">
                  <c:v>1237.53</c:v>
                </c:pt>
                <c:pt idx="4504">
                  <c:v>1237.5999999999999</c:v>
                </c:pt>
                <c:pt idx="4505">
                  <c:v>1237.55</c:v>
                </c:pt>
                <c:pt idx="4506">
                  <c:v>1237.6799999999998</c:v>
                </c:pt>
                <c:pt idx="4507">
                  <c:v>1237.6799999999998</c:v>
                </c:pt>
                <c:pt idx="4508">
                  <c:v>1237.6799999999998</c:v>
                </c:pt>
                <c:pt idx="4509">
                  <c:v>1237.83</c:v>
                </c:pt>
                <c:pt idx="4510">
                  <c:v>1237.72</c:v>
                </c:pt>
                <c:pt idx="4511">
                  <c:v>1237.75</c:v>
                </c:pt>
                <c:pt idx="4512">
                  <c:v>1237.71</c:v>
                </c:pt>
                <c:pt idx="4513">
                  <c:v>1237.6499999999999</c:v>
                </c:pt>
                <c:pt idx="4514">
                  <c:v>1237.8399999999999</c:v>
                </c:pt>
                <c:pt idx="4515">
                  <c:v>1237.52</c:v>
                </c:pt>
                <c:pt idx="4516">
                  <c:v>1237.42</c:v>
                </c:pt>
                <c:pt idx="4517">
                  <c:v>1237.48</c:v>
                </c:pt>
                <c:pt idx="4518">
                  <c:v>1237.5</c:v>
                </c:pt>
                <c:pt idx="4519">
                  <c:v>1237.58</c:v>
                </c:pt>
                <c:pt idx="4520">
                  <c:v>1237.5899999999999</c:v>
                </c:pt>
                <c:pt idx="4521">
                  <c:v>1237.71</c:v>
                </c:pt>
                <c:pt idx="4522">
                  <c:v>1237.6899999999998</c:v>
                </c:pt>
                <c:pt idx="4523">
                  <c:v>1237.76</c:v>
                </c:pt>
                <c:pt idx="4524">
                  <c:v>1237.6299999999999</c:v>
                </c:pt>
                <c:pt idx="4525">
                  <c:v>1237.4100000000001</c:v>
                </c:pt>
                <c:pt idx="4526">
                  <c:v>1237.58</c:v>
                </c:pt>
                <c:pt idx="4527">
                  <c:v>1237.3799999999999</c:v>
                </c:pt>
                <c:pt idx="4528">
                  <c:v>1237.53</c:v>
                </c:pt>
                <c:pt idx="4529">
                  <c:v>1237.3799999999999</c:v>
                </c:pt>
                <c:pt idx="4530">
                  <c:v>1237.28</c:v>
                </c:pt>
                <c:pt idx="4531">
                  <c:v>1237.21</c:v>
                </c:pt>
                <c:pt idx="4532">
                  <c:v>1237.32</c:v>
                </c:pt>
                <c:pt idx="4533">
                  <c:v>1237.32</c:v>
                </c:pt>
                <c:pt idx="4534">
                  <c:v>1237.56</c:v>
                </c:pt>
                <c:pt idx="4535">
                  <c:v>1310.84</c:v>
                </c:pt>
                <c:pt idx="4536">
                  <c:v>1341.31</c:v>
                </c:pt>
                <c:pt idx="4537">
                  <c:v>1335.1299999999999</c:v>
                </c:pt>
                <c:pt idx="4538">
                  <c:v>1333.58</c:v>
                </c:pt>
                <c:pt idx="4539">
                  <c:v>1332.04</c:v>
                </c:pt>
                <c:pt idx="4540">
                  <c:v>1332.73</c:v>
                </c:pt>
                <c:pt idx="4541">
                  <c:v>1333.32</c:v>
                </c:pt>
                <c:pt idx="4542">
                  <c:v>1334.1499999999999</c:v>
                </c:pt>
                <c:pt idx="4543">
                  <c:v>1334.6499999999999</c:v>
                </c:pt>
                <c:pt idx="4544">
                  <c:v>1327.04</c:v>
                </c:pt>
                <c:pt idx="4545">
                  <c:v>1315.1299999999999</c:v>
                </c:pt>
                <c:pt idx="4546">
                  <c:v>1309.94</c:v>
                </c:pt>
                <c:pt idx="4547">
                  <c:v>1306.26</c:v>
                </c:pt>
                <c:pt idx="4548">
                  <c:v>1303.6099999999999</c:v>
                </c:pt>
                <c:pt idx="4549">
                  <c:v>1301.26</c:v>
                </c:pt>
                <c:pt idx="4550">
                  <c:v>1299.6099999999999</c:v>
                </c:pt>
                <c:pt idx="4551">
                  <c:v>1298.1299999999999</c:v>
                </c:pt>
                <c:pt idx="4552">
                  <c:v>1296.44</c:v>
                </c:pt>
                <c:pt idx="4553">
                  <c:v>1295.54</c:v>
                </c:pt>
                <c:pt idx="4554">
                  <c:v>1294.58</c:v>
                </c:pt>
                <c:pt idx="4555">
                  <c:v>1293.74</c:v>
                </c:pt>
                <c:pt idx="4556">
                  <c:v>1292.72</c:v>
                </c:pt>
                <c:pt idx="4557">
                  <c:v>1291.97</c:v>
                </c:pt>
                <c:pt idx="4558">
                  <c:v>1291.25</c:v>
                </c:pt>
                <c:pt idx="4559">
                  <c:v>1290.6199999999999</c:v>
                </c:pt>
                <c:pt idx="4560">
                  <c:v>1289.98</c:v>
                </c:pt>
                <c:pt idx="4561">
                  <c:v>1289.2</c:v>
                </c:pt>
                <c:pt idx="4562">
                  <c:v>1288.71</c:v>
                </c:pt>
                <c:pt idx="4563">
                  <c:v>1288.1499999999999</c:v>
                </c:pt>
                <c:pt idx="4564">
                  <c:v>1287.72</c:v>
                </c:pt>
                <c:pt idx="4565">
                  <c:v>1287.3799999999999</c:v>
                </c:pt>
                <c:pt idx="4566">
                  <c:v>1286.93</c:v>
                </c:pt>
                <c:pt idx="4567">
                  <c:v>1286.43</c:v>
                </c:pt>
                <c:pt idx="4568">
                  <c:v>1286.22</c:v>
                </c:pt>
                <c:pt idx="4569">
                  <c:v>1285.73</c:v>
                </c:pt>
                <c:pt idx="4570">
                  <c:v>1285.3899999999999</c:v>
                </c:pt>
                <c:pt idx="4571">
                  <c:v>1285.02</c:v>
                </c:pt>
                <c:pt idx="4572">
                  <c:v>1284.57</c:v>
                </c:pt>
                <c:pt idx="4573">
                  <c:v>1284.3799999999999</c:v>
                </c:pt>
                <c:pt idx="4574">
                  <c:v>1283.93</c:v>
                </c:pt>
                <c:pt idx="4575">
                  <c:v>1283.7</c:v>
                </c:pt>
                <c:pt idx="4576">
                  <c:v>1283.44</c:v>
                </c:pt>
                <c:pt idx="4577">
                  <c:v>1283.06</c:v>
                </c:pt>
                <c:pt idx="4578">
                  <c:v>1282.94</c:v>
                </c:pt>
                <c:pt idx="4579">
                  <c:v>1282.72</c:v>
                </c:pt>
                <c:pt idx="4580">
                  <c:v>1282.33</c:v>
                </c:pt>
                <c:pt idx="4581">
                  <c:v>1281.8399999999999</c:v>
                </c:pt>
                <c:pt idx="4582">
                  <c:v>1281.9000000000001</c:v>
                </c:pt>
                <c:pt idx="4583">
                  <c:v>1281.58</c:v>
                </c:pt>
                <c:pt idx="4584">
                  <c:v>1281.42</c:v>
                </c:pt>
                <c:pt idx="4585">
                  <c:v>1281.29</c:v>
                </c:pt>
                <c:pt idx="4586">
                  <c:v>1280.99</c:v>
                </c:pt>
                <c:pt idx="4587">
                  <c:v>1280.96</c:v>
                </c:pt>
                <c:pt idx="4588">
                  <c:v>1280.77</c:v>
                </c:pt>
                <c:pt idx="4589">
                  <c:v>1280.51</c:v>
                </c:pt>
                <c:pt idx="4590">
                  <c:v>1280.22</c:v>
                </c:pt>
                <c:pt idx="4591">
                  <c:v>1280.1599999999999</c:v>
                </c:pt>
                <c:pt idx="4592">
                  <c:v>1279.71</c:v>
                </c:pt>
                <c:pt idx="4593">
                  <c:v>1279.6099999999999</c:v>
                </c:pt>
                <c:pt idx="4594">
                  <c:v>1279.3899999999999</c:v>
                </c:pt>
                <c:pt idx="4595">
                  <c:v>1279.25</c:v>
                </c:pt>
                <c:pt idx="4596">
                  <c:v>1279.0899999999999</c:v>
                </c:pt>
                <c:pt idx="4597">
                  <c:v>1278.99</c:v>
                </c:pt>
                <c:pt idx="4598">
                  <c:v>1278.8599999999999</c:v>
                </c:pt>
                <c:pt idx="4599">
                  <c:v>1278.74</c:v>
                </c:pt>
                <c:pt idx="4600">
                  <c:v>1278.53</c:v>
                </c:pt>
                <c:pt idx="4601">
                  <c:v>1278.25</c:v>
                </c:pt>
                <c:pt idx="4602">
                  <c:v>1278.27</c:v>
                </c:pt>
                <c:pt idx="4603">
                  <c:v>1277.8399999999999</c:v>
                </c:pt>
                <c:pt idx="4604">
                  <c:v>1277.77</c:v>
                </c:pt>
                <c:pt idx="4605">
                  <c:v>1277.5899999999999</c:v>
                </c:pt>
                <c:pt idx="4606">
                  <c:v>1277.6299999999999</c:v>
                </c:pt>
                <c:pt idx="4607">
                  <c:v>1277.3899999999999</c:v>
                </c:pt>
                <c:pt idx="4608">
                  <c:v>1277.3499999999999</c:v>
                </c:pt>
                <c:pt idx="4609">
                  <c:v>1277.3599999999999</c:v>
                </c:pt>
                <c:pt idx="4610">
                  <c:v>1277.06</c:v>
                </c:pt>
                <c:pt idx="4611">
                  <c:v>1277.07</c:v>
                </c:pt>
                <c:pt idx="4612">
                  <c:v>1276.72</c:v>
                </c:pt>
                <c:pt idx="4613">
                  <c:v>1276.6499999999999</c:v>
                </c:pt>
                <c:pt idx="4614">
                  <c:v>1276.6199999999999</c:v>
                </c:pt>
                <c:pt idx="4615">
                  <c:v>1276.44</c:v>
                </c:pt>
                <c:pt idx="4616">
                  <c:v>1276.33</c:v>
                </c:pt>
                <c:pt idx="4617">
                  <c:v>1276.1299999999999</c:v>
                </c:pt>
                <c:pt idx="4618">
                  <c:v>1276.1399999999999</c:v>
                </c:pt>
                <c:pt idx="4619">
                  <c:v>1275.8699999999999</c:v>
                </c:pt>
                <c:pt idx="4620">
                  <c:v>1275.8</c:v>
                </c:pt>
                <c:pt idx="4621">
                  <c:v>1275.75</c:v>
                </c:pt>
                <c:pt idx="4622">
                  <c:v>1275.5899999999999</c:v>
                </c:pt>
                <c:pt idx="4623">
                  <c:v>1275.53</c:v>
                </c:pt>
                <c:pt idx="4624">
                  <c:v>1275.49</c:v>
                </c:pt>
                <c:pt idx="4625">
                  <c:v>1275.3899999999999</c:v>
                </c:pt>
                <c:pt idx="4626">
                  <c:v>1275.21</c:v>
                </c:pt>
                <c:pt idx="4627">
                  <c:v>1275.06</c:v>
                </c:pt>
                <c:pt idx="4628">
                  <c:v>1274.72</c:v>
                </c:pt>
                <c:pt idx="4629">
                  <c:v>1274.56</c:v>
                </c:pt>
                <c:pt idx="4630">
                  <c:v>1274.47</c:v>
                </c:pt>
                <c:pt idx="4631">
                  <c:v>1274.3399999999999</c:v>
                </c:pt>
                <c:pt idx="4632">
                  <c:v>1274.21</c:v>
                </c:pt>
                <c:pt idx="4633">
                  <c:v>1274.27</c:v>
                </c:pt>
                <c:pt idx="4634">
                  <c:v>1274.1699999999998</c:v>
                </c:pt>
                <c:pt idx="4635">
                  <c:v>1273.98</c:v>
                </c:pt>
                <c:pt idx="4636">
                  <c:v>1273.8599999999999</c:v>
                </c:pt>
                <c:pt idx="4637">
                  <c:v>1273.98</c:v>
                </c:pt>
                <c:pt idx="4638">
                  <c:v>1273.82</c:v>
                </c:pt>
                <c:pt idx="4639">
                  <c:v>1273.6699999999998</c:v>
                </c:pt>
                <c:pt idx="4640">
                  <c:v>1273.57</c:v>
                </c:pt>
                <c:pt idx="4641">
                  <c:v>1273.46</c:v>
                </c:pt>
                <c:pt idx="4642">
                  <c:v>1273.3499999999999</c:v>
                </c:pt>
                <c:pt idx="4643">
                  <c:v>1273.3399999999999</c:v>
                </c:pt>
                <c:pt idx="4644">
                  <c:v>1273.4000000000001</c:v>
                </c:pt>
                <c:pt idx="4645">
                  <c:v>1273.1699999999998</c:v>
                </c:pt>
                <c:pt idx="4646">
                  <c:v>1273.08</c:v>
                </c:pt>
                <c:pt idx="4647">
                  <c:v>1273.1199999999999</c:v>
                </c:pt>
                <c:pt idx="4648">
                  <c:v>1272.82</c:v>
                </c:pt>
                <c:pt idx="4649">
                  <c:v>1273.1799999999998</c:v>
                </c:pt>
                <c:pt idx="4650">
                  <c:v>1272.81</c:v>
                </c:pt>
                <c:pt idx="4651">
                  <c:v>1272.56</c:v>
                </c:pt>
                <c:pt idx="4652">
                  <c:v>1266.98</c:v>
                </c:pt>
                <c:pt idx="4653">
                  <c:v>1266.99</c:v>
                </c:pt>
                <c:pt idx="4654">
                  <c:v>1266.99</c:v>
                </c:pt>
                <c:pt idx="4655">
                  <c:v>1266.8699999999999</c:v>
                </c:pt>
                <c:pt idx="4656">
                  <c:v>1266.97</c:v>
                </c:pt>
                <c:pt idx="4657">
                  <c:v>1266.97</c:v>
                </c:pt>
                <c:pt idx="4658">
                  <c:v>1266.8</c:v>
                </c:pt>
                <c:pt idx="4659">
                  <c:v>1266.94</c:v>
                </c:pt>
                <c:pt idx="4660">
                  <c:v>1266.8</c:v>
                </c:pt>
                <c:pt idx="4661">
                  <c:v>1266.6699999999998</c:v>
                </c:pt>
                <c:pt idx="4662">
                  <c:v>1266.75</c:v>
                </c:pt>
                <c:pt idx="4663">
                  <c:v>1266.6599999999999</c:v>
                </c:pt>
                <c:pt idx="4664">
                  <c:v>1266.7</c:v>
                </c:pt>
                <c:pt idx="4665">
                  <c:v>1266.52</c:v>
                </c:pt>
                <c:pt idx="4666">
                  <c:v>1266.76</c:v>
                </c:pt>
                <c:pt idx="4667">
                  <c:v>1266.75</c:v>
                </c:pt>
                <c:pt idx="4668">
                  <c:v>1266.57</c:v>
                </c:pt>
                <c:pt idx="4669">
                  <c:v>1266.6399999999999</c:v>
                </c:pt>
                <c:pt idx="4670">
                  <c:v>1266.56</c:v>
                </c:pt>
                <c:pt idx="4671">
                  <c:v>1266.58</c:v>
                </c:pt>
                <c:pt idx="4672">
                  <c:v>1266.51</c:v>
                </c:pt>
                <c:pt idx="4673">
                  <c:v>1266.49</c:v>
                </c:pt>
                <c:pt idx="4674">
                  <c:v>1266.42</c:v>
                </c:pt>
                <c:pt idx="4675">
                  <c:v>1266.4000000000001</c:v>
                </c:pt>
                <c:pt idx="4676">
                  <c:v>1266.3799999999999</c:v>
                </c:pt>
                <c:pt idx="4677">
                  <c:v>1266.45</c:v>
                </c:pt>
                <c:pt idx="4678">
                  <c:v>1266.3499999999999</c:v>
                </c:pt>
                <c:pt idx="4679">
                  <c:v>1266.42</c:v>
                </c:pt>
                <c:pt idx="4680">
                  <c:v>1266.22</c:v>
                </c:pt>
                <c:pt idx="4681">
                  <c:v>1266.3899999999999</c:v>
                </c:pt>
                <c:pt idx="4682">
                  <c:v>1266.1099999999999</c:v>
                </c:pt>
                <c:pt idx="4683">
                  <c:v>1266.06</c:v>
                </c:pt>
                <c:pt idx="4684">
                  <c:v>1266.27</c:v>
                </c:pt>
                <c:pt idx="4685">
                  <c:v>1266.03</c:v>
                </c:pt>
                <c:pt idx="4686">
                  <c:v>1266.2</c:v>
                </c:pt>
                <c:pt idx="4687">
                  <c:v>1266.1299999999999</c:v>
                </c:pt>
                <c:pt idx="4688">
                  <c:v>1266.03</c:v>
                </c:pt>
                <c:pt idx="4689">
                  <c:v>1266</c:v>
                </c:pt>
                <c:pt idx="4690">
                  <c:v>1266.08</c:v>
                </c:pt>
                <c:pt idx="4691">
                  <c:v>1265.8699999999999</c:v>
                </c:pt>
                <c:pt idx="4692">
                  <c:v>1265.9100000000001</c:v>
                </c:pt>
                <c:pt idx="4693">
                  <c:v>1265.99</c:v>
                </c:pt>
                <c:pt idx="4694">
                  <c:v>1265.92</c:v>
                </c:pt>
                <c:pt idx="4695">
                  <c:v>1265.8</c:v>
                </c:pt>
                <c:pt idx="4696">
                  <c:v>1265.73</c:v>
                </c:pt>
                <c:pt idx="4697">
                  <c:v>1265.9100000000001</c:v>
                </c:pt>
                <c:pt idx="4698">
                  <c:v>1265.75</c:v>
                </c:pt>
                <c:pt idx="4699">
                  <c:v>1265.71</c:v>
                </c:pt>
                <c:pt idx="4700">
                  <c:v>1265.78</c:v>
                </c:pt>
                <c:pt idx="4701">
                  <c:v>1265.6899999999998</c:v>
                </c:pt>
                <c:pt idx="4702">
                  <c:v>1265.6599999999999</c:v>
                </c:pt>
                <c:pt idx="4703">
                  <c:v>1265.58</c:v>
                </c:pt>
                <c:pt idx="4704">
                  <c:v>1265.81</c:v>
                </c:pt>
                <c:pt idx="4705">
                  <c:v>1265.45</c:v>
                </c:pt>
                <c:pt idx="4706">
                  <c:v>1265.51</c:v>
                </c:pt>
                <c:pt idx="4707">
                  <c:v>1265.48</c:v>
                </c:pt>
                <c:pt idx="4708">
                  <c:v>1265.45</c:v>
                </c:pt>
                <c:pt idx="4709">
                  <c:v>1265.3899999999999</c:v>
                </c:pt>
                <c:pt idx="4710">
                  <c:v>1265.46</c:v>
                </c:pt>
                <c:pt idx="4711">
                  <c:v>1265.3699999999999</c:v>
                </c:pt>
                <c:pt idx="4712">
                  <c:v>1265.31</c:v>
                </c:pt>
                <c:pt idx="4713">
                  <c:v>1265.4100000000001</c:v>
                </c:pt>
                <c:pt idx="4714">
                  <c:v>1265.3599999999999</c:v>
                </c:pt>
                <c:pt idx="4715">
                  <c:v>1265.3</c:v>
                </c:pt>
                <c:pt idx="4716">
                  <c:v>1265.26</c:v>
                </c:pt>
                <c:pt idx="4717">
                  <c:v>1265.25</c:v>
                </c:pt>
                <c:pt idx="4718">
                  <c:v>1265.29</c:v>
                </c:pt>
                <c:pt idx="4719">
                  <c:v>1265.2</c:v>
                </c:pt>
                <c:pt idx="4720">
                  <c:v>1265.1299999999999</c:v>
                </c:pt>
                <c:pt idx="4721">
                  <c:v>1265.22</c:v>
                </c:pt>
                <c:pt idx="4722">
                  <c:v>1265.29</c:v>
                </c:pt>
                <c:pt idx="4723">
                  <c:v>1265.22</c:v>
                </c:pt>
                <c:pt idx="4724">
                  <c:v>1265.1499999999999</c:v>
                </c:pt>
                <c:pt idx="4725">
                  <c:v>1265.1799999999998</c:v>
                </c:pt>
                <c:pt idx="4726">
                  <c:v>1265.04</c:v>
                </c:pt>
                <c:pt idx="4727">
                  <c:v>1264.8899999999999</c:v>
                </c:pt>
                <c:pt idx="4728">
                  <c:v>1265.07</c:v>
                </c:pt>
                <c:pt idx="4729">
                  <c:v>1265.22</c:v>
                </c:pt>
                <c:pt idx="4730">
                  <c:v>1265</c:v>
                </c:pt>
                <c:pt idx="4731">
                  <c:v>1264.71</c:v>
                </c:pt>
                <c:pt idx="4732">
                  <c:v>1264.8</c:v>
                </c:pt>
                <c:pt idx="4733">
                  <c:v>1264.78</c:v>
                </c:pt>
                <c:pt idx="4734">
                  <c:v>1264.78</c:v>
                </c:pt>
                <c:pt idx="4735">
                  <c:v>1264.77</c:v>
                </c:pt>
                <c:pt idx="4736">
                  <c:v>1264.6499999999999</c:v>
                </c:pt>
                <c:pt idx="4737">
                  <c:v>1264.56</c:v>
                </c:pt>
                <c:pt idx="4738">
                  <c:v>1264.56</c:v>
                </c:pt>
                <c:pt idx="4739">
                  <c:v>1264.6199999999999</c:v>
                </c:pt>
                <c:pt idx="4740">
                  <c:v>1264.58</c:v>
                </c:pt>
                <c:pt idx="4741">
                  <c:v>1264.49</c:v>
                </c:pt>
                <c:pt idx="4742">
                  <c:v>1264.5</c:v>
                </c:pt>
                <c:pt idx="4743">
                  <c:v>1264.3599999999999</c:v>
                </c:pt>
                <c:pt idx="4744">
                  <c:v>1264.49</c:v>
                </c:pt>
                <c:pt idx="4745">
                  <c:v>1262.32</c:v>
                </c:pt>
                <c:pt idx="4746">
                  <c:v>1262.3</c:v>
                </c:pt>
                <c:pt idx="4747">
                  <c:v>1262.22</c:v>
                </c:pt>
                <c:pt idx="4748">
                  <c:v>1262.23</c:v>
                </c:pt>
                <c:pt idx="4749">
                  <c:v>1262.33</c:v>
                </c:pt>
                <c:pt idx="4750">
                  <c:v>1262.07</c:v>
                </c:pt>
                <c:pt idx="4751">
                  <c:v>1262.06</c:v>
                </c:pt>
                <c:pt idx="4752">
                  <c:v>1262.08</c:v>
                </c:pt>
                <c:pt idx="4753">
                  <c:v>1262.2</c:v>
                </c:pt>
                <c:pt idx="4754">
                  <c:v>1262.05</c:v>
                </c:pt>
                <c:pt idx="4755">
                  <c:v>1262.0899999999999</c:v>
                </c:pt>
                <c:pt idx="4756">
                  <c:v>1262.1399999999999</c:v>
                </c:pt>
                <c:pt idx="4757">
                  <c:v>1261.78</c:v>
                </c:pt>
                <c:pt idx="4758">
                  <c:v>1261.8599999999999</c:v>
                </c:pt>
                <c:pt idx="4759">
                  <c:v>1261.92</c:v>
                </c:pt>
                <c:pt idx="4760">
                  <c:v>1261.8699999999999</c:v>
                </c:pt>
                <c:pt idx="4761">
                  <c:v>1261.94</c:v>
                </c:pt>
                <c:pt idx="4762">
                  <c:v>1261.82</c:v>
                </c:pt>
                <c:pt idx="4763">
                  <c:v>1261.82</c:v>
                </c:pt>
                <c:pt idx="4764">
                  <c:v>1261.9100000000001</c:v>
                </c:pt>
                <c:pt idx="4765">
                  <c:v>1261.95</c:v>
                </c:pt>
                <c:pt idx="4766">
                  <c:v>1261.8799999999999</c:v>
                </c:pt>
                <c:pt idx="4767">
                  <c:v>1261.8599999999999</c:v>
                </c:pt>
                <c:pt idx="4768">
                  <c:v>1261.71</c:v>
                </c:pt>
                <c:pt idx="4769">
                  <c:v>1261.79</c:v>
                </c:pt>
                <c:pt idx="4770">
                  <c:v>1261.8899999999999</c:v>
                </c:pt>
                <c:pt idx="4771">
                  <c:v>1261.8599999999999</c:v>
                </c:pt>
                <c:pt idx="4772">
                  <c:v>1261.8</c:v>
                </c:pt>
                <c:pt idx="4773">
                  <c:v>1261.8</c:v>
                </c:pt>
                <c:pt idx="4774">
                  <c:v>1261.8699999999999</c:v>
                </c:pt>
                <c:pt idx="4775">
                  <c:v>1261.94</c:v>
                </c:pt>
                <c:pt idx="4776">
                  <c:v>1261.72</c:v>
                </c:pt>
                <c:pt idx="4777">
                  <c:v>1261.75</c:v>
                </c:pt>
                <c:pt idx="4778">
                  <c:v>1261.83</c:v>
                </c:pt>
                <c:pt idx="4779">
                  <c:v>1261.73</c:v>
                </c:pt>
                <c:pt idx="4780">
                  <c:v>1261.6299999999999</c:v>
                </c:pt>
                <c:pt idx="4781">
                  <c:v>1261.49</c:v>
                </c:pt>
                <c:pt idx="4782">
                  <c:v>1261.5899999999999</c:v>
                </c:pt>
                <c:pt idx="4783">
                  <c:v>1261.6499999999999</c:v>
                </c:pt>
                <c:pt idx="4784">
                  <c:v>1261.58</c:v>
                </c:pt>
                <c:pt idx="4785">
                  <c:v>1261.72</c:v>
                </c:pt>
                <c:pt idx="4786">
                  <c:v>1279.23</c:v>
                </c:pt>
                <c:pt idx="4787">
                  <c:v>1361.23</c:v>
                </c:pt>
                <c:pt idx="4788">
                  <c:v>1354.2</c:v>
                </c:pt>
                <c:pt idx="4789">
                  <c:v>1351.8899999999999</c:v>
                </c:pt>
                <c:pt idx="4790">
                  <c:v>1350.5</c:v>
                </c:pt>
                <c:pt idx="4791">
                  <c:v>1349.29</c:v>
                </c:pt>
                <c:pt idx="4792">
                  <c:v>1350.51</c:v>
                </c:pt>
                <c:pt idx="4793">
                  <c:v>1350.92</c:v>
                </c:pt>
                <c:pt idx="4794">
                  <c:v>1334.53</c:v>
                </c:pt>
                <c:pt idx="4795">
                  <c:v>1326.8</c:v>
                </c:pt>
                <c:pt idx="4796">
                  <c:v>1322.26</c:v>
                </c:pt>
                <c:pt idx="4797">
                  <c:v>1319.1299999999999</c:v>
                </c:pt>
                <c:pt idx="4798">
                  <c:v>1316.6299999999999</c:v>
                </c:pt>
                <c:pt idx="4799">
                  <c:v>1314.6699999999998</c:v>
                </c:pt>
                <c:pt idx="4800">
                  <c:v>1313.1</c:v>
                </c:pt>
                <c:pt idx="4801">
                  <c:v>1311.6299999999999</c:v>
                </c:pt>
                <c:pt idx="4802">
                  <c:v>1310.42</c:v>
                </c:pt>
                <c:pt idx="4803">
                  <c:v>1309.26</c:v>
                </c:pt>
                <c:pt idx="4804">
                  <c:v>1308.1399999999999</c:v>
                </c:pt>
                <c:pt idx="4805">
                  <c:v>1307.45</c:v>
                </c:pt>
                <c:pt idx="4806">
                  <c:v>1306.45</c:v>
                </c:pt>
                <c:pt idx="4807">
                  <c:v>1305.78</c:v>
                </c:pt>
                <c:pt idx="4808">
                  <c:v>1305.03</c:v>
                </c:pt>
                <c:pt idx="4809">
                  <c:v>1304.51</c:v>
                </c:pt>
                <c:pt idx="4810">
                  <c:v>1304.04</c:v>
                </c:pt>
                <c:pt idx="4811">
                  <c:v>1303.26</c:v>
                </c:pt>
                <c:pt idx="4812">
                  <c:v>1302.75</c:v>
                </c:pt>
                <c:pt idx="4813">
                  <c:v>1302.25</c:v>
                </c:pt>
                <c:pt idx="4814">
                  <c:v>1301.8599999999999</c:v>
                </c:pt>
                <c:pt idx="4815">
                  <c:v>1301.21</c:v>
                </c:pt>
                <c:pt idx="4816">
                  <c:v>1300.99</c:v>
                </c:pt>
                <c:pt idx="4817">
                  <c:v>1300.4000000000001</c:v>
                </c:pt>
                <c:pt idx="4818">
                  <c:v>1300.1299999999999</c:v>
                </c:pt>
                <c:pt idx="4819">
                  <c:v>1299.55</c:v>
                </c:pt>
                <c:pt idx="4820">
                  <c:v>1299.27</c:v>
                </c:pt>
                <c:pt idx="4821">
                  <c:v>1298.96</c:v>
                </c:pt>
                <c:pt idx="4822">
                  <c:v>1298.54</c:v>
                </c:pt>
                <c:pt idx="4823">
                  <c:v>1298.22</c:v>
                </c:pt>
                <c:pt idx="4824">
                  <c:v>1298.02</c:v>
                </c:pt>
                <c:pt idx="4825">
                  <c:v>1297.79</c:v>
                </c:pt>
                <c:pt idx="4826">
                  <c:v>1297.31</c:v>
                </c:pt>
                <c:pt idx="4827">
                  <c:v>1297.1099999999999</c:v>
                </c:pt>
                <c:pt idx="4828">
                  <c:v>1296.9000000000001</c:v>
                </c:pt>
                <c:pt idx="4829">
                  <c:v>1296.55</c:v>
                </c:pt>
                <c:pt idx="4830">
                  <c:v>1296.28</c:v>
                </c:pt>
                <c:pt idx="4831">
                  <c:v>1296.01</c:v>
                </c:pt>
                <c:pt idx="4832">
                  <c:v>1295.83</c:v>
                </c:pt>
                <c:pt idx="4833">
                  <c:v>1295.6399999999999</c:v>
                </c:pt>
                <c:pt idx="4834">
                  <c:v>1295.3899999999999</c:v>
                </c:pt>
                <c:pt idx="4835">
                  <c:v>1295.24</c:v>
                </c:pt>
                <c:pt idx="4836">
                  <c:v>1295.1299999999999</c:v>
                </c:pt>
                <c:pt idx="4837">
                  <c:v>1294.78</c:v>
                </c:pt>
                <c:pt idx="4838">
                  <c:v>1294.58</c:v>
                </c:pt>
                <c:pt idx="4839">
                  <c:v>1294.44</c:v>
                </c:pt>
                <c:pt idx="4840">
                  <c:v>1294.1699999999998</c:v>
                </c:pt>
                <c:pt idx="4841">
                  <c:v>1294.1299999999999</c:v>
                </c:pt>
                <c:pt idx="4842">
                  <c:v>1293.6799999999998</c:v>
                </c:pt>
                <c:pt idx="4843">
                  <c:v>1293.6199999999999</c:v>
                </c:pt>
                <c:pt idx="4844">
                  <c:v>1293.52</c:v>
                </c:pt>
                <c:pt idx="4845">
                  <c:v>1293.3499999999999</c:v>
                </c:pt>
                <c:pt idx="4846">
                  <c:v>1293.26</c:v>
                </c:pt>
                <c:pt idx="4847">
                  <c:v>1293.04</c:v>
                </c:pt>
                <c:pt idx="4848">
                  <c:v>1292.8899999999999</c:v>
                </c:pt>
                <c:pt idx="4849">
                  <c:v>1292.74</c:v>
                </c:pt>
                <c:pt idx="4850">
                  <c:v>1292.6499999999999</c:v>
                </c:pt>
                <c:pt idx="4851">
                  <c:v>1292.4000000000001</c:v>
                </c:pt>
                <c:pt idx="4852">
                  <c:v>1292.49</c:v>
                </c:pt>
                <c:pt idx="4853">
                  <c:v>1292.0999999999999</c:v>
                </c:pt>
                <c:pt idx="4854">
                  <c:v>1292.02</c:v>
                </c:pt>
                <c:pt idx="4855">
                  <c:v>1292</c:v>
                </c:pt>
                <c:pt idx="4856">
                  <c:v>1291.81</c:v>
                </c:pt>
                <c:pt idx="4857">
                  <c:v>1291.6399999999999</c:v>
                </c:pt>
                <c:pt idx="4858">
                  <c:v>1291.53</c:v>
                </c:pt>
                <c:pt idx="4859">
                  <c:v>1291.3</c:v>
                </c:pt>
                <c:pt idx="4860">
                  <c:v>1291.0999999999999</c:v>
                </c:pt>
                <c:pt idx="4861">
                  <c:v>1291</c:v>
                </c:pt>
                <c:pt idx="4862">
                  <c:v>1290.97</c:v>
                </c:pt>
                <c:pt idx="4863">
                  <c:v>1290.8499999999999</c:v>
                </c:pt>
                <c:pt idx="4864">
                  <c:v>1290.77</c:v>
                </c:pt>
                <c:pt idx="4865">
                  <c:v>1290.6799999999998</c:v>
                </c:pt>
                <c:pt idx="4866">
                  <c:v>1290.5899999999999</c:v>
                </c:pt>
                <c:pt idx="4867">
                  <c:v>1290.4100000000001</c:v>
                </c:pt>
                <c:pt idx="4868">
                  <c:v>1290.27</c:v>
                </c:pt>
                <c:pt idx="4869">
                  <c:v>1290.27</c:v>
                </c:pt>
                <c:pt idx="4870">
                  <c:v>1290.04</c:v>
                </c:pt>
                <c:pt idx="4871">
                  <c:v>1289.94</c:v>
                </c:pt>
                <c:pt idx="4872">
                  <c:v>1289.8499999999999</c:v>
                </c:pt>
                <c:pt idx="4873">
                  <c:v>1289.6499999999999</c:v>
                </c:pt>
                <c:pt idx="4874">
                  <c:v>1289.6199999999999</c:v>
                </c:pt>
                <c:pt idx="4875">
                  <c:v>1289.5</c:v>
                </c:pt>
                <c:pt idx="4876">
                  <c:v>1289.48</c:v>
                </c:pt>
                <c:pt idx="4877">
                  <c:v>1289.3599999999999</c:v>
                </c:pt>
                <c:pt idx="4878">
                  <c:v>1289.22</c:v>
                </c:pt>
                <c:pt idx="4879">
                  <c:v>1289.22</c:v>
                </c:pt>
                <c:pt idx="4880">
                  <c:v>1288.95</c:v>
                </c:pt>
                <c:pt idx="4881">
                  <c:v>1289.1199999999999</c:v>
                </c:pt>
                <c:pt idx="4882">
                  <c:v>1288.9000000000001</c:v>
                </c:pt>
                <c:pt idx="4883">
                  <c:v>1288.92</c:v>
                </c:pt>
                <c:pt idx="4884">
                  <c:v>1288.56</c:v>
                </c:pt>
                <c:pt idx="4885">
                  <c:v>1288.6099999999999</c:v>
                </c:pt>
                <c:pt idx="4886">
                  <c:v>1288.54</c:v>
                </c:pt>
                <c:pt idx="4887">
                  <c:v>1288.56</c:v>
                </c:pt>
                <c:pt idx="4888">
                  <c:v>1288.43</c:v>
                </c:pt>
                <c:pt idx="4889">
                  <c:v>1288.3</c:v>
                </c:pt>
                <c:pt idx="4890">
                  <c:v>1288.1399999999999</c:v>
                </c:pt>
                <c:pt idx="4891">
                  <c:v>1288.1599999999999</c:v>
                </c:pt>
                <c:pt idx="4892">
                  <c:v>1287.98</c:v>
                </c:pt>
                <c:pt idx="4893">
                  <c:v>1288.01</c:v>
                </c:pt>
                <c:pt idx="4894">
                  <c:v>1287.8499999999999</c:v>
                </c:pt>
                <c:pt idx="4895">
                  <c:v>1287.82</c:v>
                </c:pt>
                <c:pt idx="4896">
                  <c:v>1287.76</c:v>
                </c:pt>
                <c:pt idx="4897">
                  <c:v>1287.5899999999999</c:v>
                </c:pt>
                <c:pt idx="4898">
                  <c:v>1287.6199999999999</c:v>
                </c:pt>
                <c:pt idx="4899">
                  <c:v>1287.57</c:v>
                </c:pt>
                <c:pt idx="4900">
                  <c:v>1287.44</c:v>
                </c:pt>
                <c:pt idx="4901">
                  <c:v>1287.32</c:v>
                </c:pt>
                <c:pt idx="4902">
                  <c:v>1287.1599999999999</c:v>
                </c:pt>
                <c:pt idx="4903">
                  <c:v>1287.1299999999999</c:v>
                </c:pt>
                <c:pt idx="4904">
                  <c:v>1287.01</c:v>
                </c:pt>
                <c:pt idx="4905">
                  <c:v>1287.04</c:v>
                </c:pt>
                <c:pt idx="4906">
                  <c:v>1287.07</c:v>
                </c:pt>
                <c:pt idx="4907">
                  <c:v>1286.94</c:v>
                </c:pt>
                <c:pt idx="4908">
                  <c:v>1286.96</c:v>
                </c:pt>
                <c:pt idx="4909">
                  <c:v>1286.76</c:v>
                </c:pt>
                <c:pt idx="4910">
                  <c:v>1286.73</c:v>
                </c:pt>
                <c:pt idx="4911">
                  <c:v>1286.83</c:v>
                </c:pt>
                <c:pt idx="4912">
                  <c:v>1286.6299999999999</c:v>
                </c:pt>
                <c:pt idx="4913">
                  <c:v>1286.6099999999999</c:v>
                </c:pt>
                <c:pt idx="4914">
                  <c:v>1286.54</c:v>
                </c:pt>
                <c:pt idx="4915">
                  <c:v>1286.3499999999999</c:v>
                </c:pt>
                <c:pt idx="4916">
                  <c:v>1286.4100000000001</c:v>
                </c:pt>
                <c:pt idx="4917">
                  <c:v>1286.3</c:v>
                </c:pt>
                <c:pt idx="4918">
                  <c:v>1285.98</c:v>
                </c:pt>
                <c:pt idx="4919">
                  <c:v>1285.77</c:v>
                </c:pt>
                <c:pt idx="4920">
                  <c:v>1285.8399999999999</c:v>
                </c:pt>
                <c:pt idx="4921">
                  <c:v>1285.76</c:v>
                </c:pt>
                <c:pt idx="4922">
                  <c:v>1285.81</c:v>
                </c:pt>
                <c:pt idx="4923">
                  <c:v>1285.6599999999999</c:v>
                </c:pt>
                <c:pt idx="4924">
                  <c:v>1285.53</c:v>
                </c:pt>
                <c:pt idx="4925">
                  <c:v>1285.3699999999999</c:v>
                </c:pt>
                <c:pt idx="4926">
                  <c:v>1285.4100000000001</c:v>
                </c:pt>
                <c:pt idx="4927">
                  <c:v>1285.5</c:v>
                </c:pt>
                <c:pt idx="4928">
                  <c:v>1285.26</c:v>
                </c:pt>
                <c:pt idx="4929">
                  <c:v>1285.22</c:v>
                </c:pt>
                <c:pt idx="4930">
                  <c:v>1285.06</c:v>
                </c:pt>
                <c:pt idx="4931">
                  <c:v>1285.2</c:v>
                </c:pt>
                <c:pt idx="4932">
                  <c:v>1284.97</c:v>
                </c:pt>
                <c:pt idx="4933">
                  <c:v>1284.97</c:v>
                </c:pt>
                <c:pt idx="4934">
                  <c:v>1284.8499999999999</c:v>
                </c:pt>
                <c:pt idx="4935">
                  <c:v>1284.8399999999999</c:v>
                </c:pt>
                <c:pt idx="4936">
                  <c:v>1372.4</c:v>
                </c:pt>
                <c:pt idx="4937">
                  <c:v>1366.71</c:v>
                </c:pt>
                <c:pt idx="4938">
                  <c:v>1363.85</c:v>
                </c:pt>
                <c:pt idx="4939">
                  <c:v>1361.94</c:v>
                </c:pt>
                <c:pt idx="4940">
                  <c:v>1360.43</c:v>
                </c:pt>
                <c:pt idx="4941">
                  <c:v>1360.54</c:v>
                </c:pt>
                <c:pt idx="4942">
                  <c:v>1361.37</c:v>
                </c:pt>
                <c:pt idx="4943">
                  <c:v>1351.83</c:v>
                </c:pt>
                <c:pt idx="4944">
                  <c:v>1340.29</c:v>
                </c:pt>
                <c:pt idx="4945">
                  <c:v>1335.1899999999998</c:v>
                </c:pt>
                <c:pt idx="4946">
                  <c:v>1331.75</c:v>
                </c:pt>
                <c:pt idx="4947">
                  <c:v>1329.1</c:v>
                </c:pt>
                <c:pt idx="4948">
                  <c:v>1327.12</c:v>
                </c:pt>
                <c:pt idx="4949">
                  <c:v>1325.42</c:v>
                </c:pt>
                <c:pt idx="4950">
                  <c:v>1323.73</c:v>
                </c:pt>
                <c:pt idx="4951">
                  <c:v>1322.3799999999999</c:v>
                </c:pt>
                <c:pt idx="4952">
                  <c:v>1321.3</c:v>
                </c:pt>
                <c:pt idx="4953">
                  <c:v>1320.1899999999998</c:v>
                </c:pt>
                <c:pt idx="4954">
                  <c:v>1319.44</c:v>
                </c:pt>
                <c:pt idx="4955">
                  <c:v>1318.4</c:v>
                </c:pt>
                <c:pt idx="4956">
                  <c:v>1317.6899999999998</c:v>
                </c:pt>
                <c:pt idx="4957">
                  <c:v>1317.03</c:v>
                </c:pt>
                <c:pt idx="4958">
                  <c:v>1316.24</c:v>
                </c:pt>
                <c:pt idx="4959">
                  <c:v>1315.8799999999999</c:v>
                </c:pt>
                <c:pt idx="4960">
                  <c:v>1315.08</c:v>
                </c:pt>
                <c:pt idx="4961">
                  <c:v>1314.76</c:v>
                </c:pt>
                <c:pt idx="4962">
                  <c:v>1313.92</c:v>
                </c:pt>
                <c:pt idx="4963">
                  <c:v>1313.6299999999999</c:v>
                </c:pt>
                <c:pt idx="4964">
                  <c:v>1313.12</c:v>
                </c:pt>
                <c:pt idx="4965">
                  <c:v>1312.54</c:v>
                </c:pt>
                <c:pt idx="4966">
                  <c:v>1312.21</c:v>
                </c:pt>
                <c:pt idx="4967">
                  <c:v>1311.91</c:v>
                </c:pt>
                <c:pt idx="4968">
                  <c:v>1311.55</c:v>
                </c:pt>
                <c:pt idx="4969">
                  <c:v>1311.26</c:v>
                </c:pt>
                <c:pt idx="4970">
                  <c:v>1310.98</c:v>
                </c:pt>
                <c:pt idx="4971">
                  <c:v>1310.5899999999999</c:v>
                </c:pt>
                <c:pt idx="4972">
                  <c:v>1310.28</c:v>
                </c:pt>
                <c:pt idx="4973">
                  <c:v>1309.96</c:v>
                </c:pt>
                <c:pt idx="4974">
                  <c:v>1309.6399999999999</c:v>
                </c:pt>
                <c:pt idx="4975">
                  <c:v>1309.4100000000001</c:v>
                </c:pt>
                <c:pt idx="4976">
                  <c:v>1309.02</c:v>
                </c:pt>
                <c:pt idx="4977">
                  <c:v>1308.6799999999998</c:v>
                </c:pt>
                <c:pt idx="4978">
                  <c:v>1308.53</c:v>
                </c:pt>
                <c:pt idx="4979">
                  <c:v>1308.32</c:v>
                </c:pt>
                <c:pt idx="4980">
                  <c:v>1308.01</c:v>
                </c:pt>
                <c:pt idx="4981">
                  <c:v>1307.8399999999999</c:v>
                </c:pt>
                <c:pt idx="4982">
                  <c:v>1307.73</c:v>
                </c:pt>
                <c:pt idx="4983">
                  <c:v>1307.3899999999999</c:v>
                </c:pt>
                <c:pt idx="4984">
                  <c:v>1307.26</c:v>
                </c:pt>
                <c:pt idx="4985">
                  <c:v>1306.97</c:v>
                </c:pt>
                <c:pt idx="4986">
                  <c:v>1306.76</c:v>
                </c:pt>
                <c:pt idx="4987">
                  <c:v>1306.54</c:v>
                </c:pt>
                <c:pt idx="4988">
                  <c:v>1306.3</c:v>
                </c:pt>
                <c:pt idx="4989">
                  <c:v>1306.26</c:v>
                </c:pt>
                <c:pt idx="4990">
                  <c:v>1306.04</c:v>
                </c:pt>
                <c:pt idx="4991">
                  <c:v>1305.9100000000001</c:v>
                </c:pt>
                <c:pt idx="4992">
                  <c:v>1305.77</c:v>
                </c:pt>
                <c:pt idx="4993">
                  <c:v>1305.49</c:v>
                </c:pt>
                <c:pt idx="4994">
                  <c:v>1305.33</c:v>
                </c:pt>
                <c:pt idx="4995">
                  <c:v>1305.1799999999998</c:v>
                </c:pt>
                <c:pt idx="4996">
                  <c:v>1304.97</c:v>
                </c:pt>
                <c:pt idx="4997">
                  <c:v>1304.8399999999999</c:v>
                </c:pt>
                <c:pt idx="4998">
                  <c:v>1304.6499999999999</c:v>
                </c:pt>
                <c:pt idx="4999">
                  <c:v>1304.43</c:v>
                </c:pt>
                <c:pt idx="5000">
                  <c:v>1304.3499999999999</c:v>
                </c:pt>
                <c:pt idx="5001">
                  <c:v>1304.05</c:v>
                </c:pt>
                <c:pt idx="5002">
                  <c:v>1303.8799999999999</c:v>
                </c:pt>
                <c:pt idx="5003">
                  <c:v>1303.77</c:v>
                </c:pt>
                <c:pt idx="5004">
                  <c:v>1303.72</c:v>
                </c:pt>
                <c:pt idx="5005">
                  <c:v>1303.46</c:v>
                </c:pt>
                <c:pt idx="5006">
                  <c:v>1303.48</c:v>
                </c:pt>
                <c:pt idx="5007">
                  <c:v>1303.43</c:v>
                </c:pt>
                <c:pt idx="5008">
                  <c:v>1303.1399999999999</c:v>
                </c:pt>
                <c:pt idx="5009">
                  <c:v>1303.2</c:v>
                </c:pt>
                <c:pt idx="5010">
                  <c:v>1303.06</c:v>
                </c:pt>
                <c:pt idx="5011">
                  <c:v>1302.8499999999999</c:v>
                </c:pt>
                <c:pt idx="5012">
                  <c:v>1302.6199999999999</c:v>
                </c:pt>
                <c:pt idx="5013">
                  <c:v>1302.71</c:v>
                </c:pt>
                <c:pt idx="5014">
                  <c:v>1302.6099999999999</c:v>
                </c:pt>
                <c:pt idx="5015">
                  <c:v>1302.53</c:v>
                </c:pt>
                <c:pt idx="5016">
                  <c:v>1302.28</c:v>
                </c:pt>
                <c:pt idx="5017">
                  <c:v>1302.1199999999999</c:v>
                </c:pt>
                <c:pt idx="5018">
                  <c:v>1301.8799999999999</c:v>
                </c:pt>
                <c:pt idx="5019">
                  <c:v>1302.1199999999999</c:v>
                </c:pt>
                <c:pt idx="5020">
                  <c:v>1301.94</c:v>
                </c:pt>
                <c:pt idx="5021">
                  <c:v>1301.5899999999999</c:v>
                </c:pt>
                <c:pt idx="5022">
                  <c:v>1301.46</c:v>
                </c:pt>
                <c:pt idx="5023">
                  <c:v>1301.3699999999999</c:v>
                </c:pt>
                <c:pt idx="5024">
                  <c:v>1301.3699999999999</c:v>
                </c:pt>
                <c:pt idx="5025">
                  <c:v>1301.25</c:v>
                </c:pt>
                <c:pt idx="5026">
                  <c:v>1301.1099999999999</c:v>
                </c:pt>
                <c:pt idx="5027">
                  <c:v>1301.1099999999999</c:v>
                </c:pt>
                <c:pt idx="5028">
                  <c:v>1301.08</c:v>
                </c:pt>
                <c:pt idx="5029">
                  <c:v>1301.0999999999999</c:v>
                </c:pt>
                <c:pt idx="5030">
                  <c:v>1300.02</c:v>
                </c:pt>
                <c:pt idx="5031">
                  <c:v>1299.98</c:v>
                </c:pt>
                <c:pt idx="5032">
                  <c:v>1300.03</c:v>
                </c:pt>
                <c:pt idx="5033">
                  <c:v>1299.79</c:v>
                </c:pt>
                <c:pt idx="5034">
                  <c:v>1299.81</c:v>
                </c:pt>
                <c:pt idx="5035">
                  <c:v>1299.6299999999999</c:v>
                </c:pt>
                <c:pt idx="5036">
                  <c:v>1299.3899999999999</c:v>
                </c:pt>
                <c:pt idx="5037">
                  <c:v>1299.32</c:v>
                </c:pt>
                <c:pt idx="5038">
                  <c:v>1298.99</c:v>
                </c:pt>
                <c:pt idx="5039">
                  <c:v>1298.9100000000001</c:v>
                </c:pt>
                <c:pt idx="5040">
                  <c:v>1298.93</c:v>
                </c:pt>
                <c:pt idx="5041">
                  <c:v>1298.92</c:v>
                </c:pt>
                <c:pt idx="5042">
                  <c:v>1298.6699999999998</c:v>
                </c:pt>
                <c:pt idx="5043">
                  <c:v>1298.58</c:v>
                </c:pt>
                <c:pt idx="5044">
                  <c:v>1298.57</c:v>
                </c:pt>
                <c:pt idx="5045">
                  <c:v>1298.3899999999999</c:v>
                </c:pt>
                <c:pt idx="5046">
                  <c:v>1298.4000000000001</c:v>
                </c:pt>
                <c:pt idx="5047">
                  <c:v>1298.44</c:v>
                </c:pt>
                <c:pt idx="5048">
                  <c:v>1298.3799999999999</c:v>
                </c:pt>
                <c:pt idx="5049">
                  <c:v>1298.31</c:v>
                </c:pt>
                <c:pt idx="5050">
                  <c:v>1298.1799999999998</c:v>
                </c:pt>
                <c:pt idx="5051">
                  <c:v>1298.08</c:v>
                </c:pt>
                <c:pt idx="5052">
                  <c:v>1298.28</c:v>
                </c:pt>
                <c:pt idx="5053">
                  <c:v>1298.05</c:v>
                </c:pt>
                <c:pt idx="5054">
                  <c:v>1297.8899999999999</c:v>
                </c:pt>
                <c:pt idx="5055">
                  <c:v>1297.8699999999999</c:v>
                </c:pt>
                <c:pt idx="5056">
                  <c:v>1297.77</c:v>
                </c:pt>
                <c:pt idx="5057">
                  <c:v>1297.6699999999998</c:v>
                </c:pt>
                <c:pt idx="5058">
                  <c:v>1297.5899999999999</c:v>
                </c:pt>
                <c:pt idx="5059">
                  <c:v>1297.6699999999998</c:v>
                </c:pt>
                <c:pt idx="5060">
                  <c:v>1297.6899999999998</c:v>
                </c:pt>
                <c:pt idx="5061">
                  <c:v>1297.46</c:v>
                </c:pt>
                <c:pt idx="5062">
                  <c:v>1297.1699999999998</c:v>
                </c:pt>
                <c:pt idx="5063">
                  <c:v>1297.52</c:v>
                </c:pt>
                <c:pt idx="5064">
                  <c:v>1297.28</c:v>
                </c:pt>
                <c:pt idx="5065">
                  <c:v>1297.33</c:v>
                </c:pt>
                <c:pt idx="5066">
                  <c:v>1297.06</c:v>
                </c:pt>
                <c:pt idx="5067">
                  <c:v>1297.1799999999998</c:v>
                </c:pt>
                <c:pt idx="5068">
                  <c:v>1297.06</c:v>
                </c:pt>
                <c:pt idx="5069">
                  <c:v>1297.04</c:v>
                </c:pt>
                <c:pt idx="5070">
                  <c:v>1297.05</c:v>
                </c:pt>
                <c:pt idx="5071">
                  <c:v>1296.8499999999999</c:v>
                </c:pt>
                <c:pt idx="5072">
                  <c:v>1296.83</c:v>
                </c:pt>
                <c:pt idx="5073">
                  <c:v>1296.6699999999998</c:v>
                </c:pt>
                <c:pt idx="5074">
                  <c:v>1296.79</c:v>
                </c:pt>
                <c:pt idx="5075">
                  <c:v>1296.71</c:v>
                </c:pt>
                <c:pt idx="5076">
                  <c:v>1296.76</c:v>
                </c:pt>
                <c:pt idx="5077">
                  <c:v>1296.56</c:v>
                </c:pt>
                <c:pt idx="5078">
                  <c:v>1296.56</c:v>
                </c:pt>
                <c:pt idx="5079">
                  <c:v>1296.6699999999998</c:v>
                </c:pt>
                <c:pt idx="5080">
                  <c:v>1296.42</c:v>
                </c:pt>
                <c:pt idx="5081">
                  <c:v>1296.22</c:v>
                </c:pt>
                <c:pt idx="5082">
                  <c:v>1293.79</c:v>
                </c:pt>
                <c:pt idx="5083">
                  <c:v>1291.98</c:v>
                </c:pt>
                <c:pt idx="5084">
                  <c:v>1291.97</c:v>
                </c:pt>
                <c:pt idx="5085">
                  <c:v>1291.94</c:v>
                </c:pt>
                <c:pt idx="5086">
                  <c:v>1291.94</c:v>
                </c:pt>
                <c:pt idx="5087">
                  <c:v>1291.78</c:v>
                </c:pt>
                <c:pt idx="5088">
                  <c:v>1291.97</c:v>
                </c:pt>
                <c:pt idx="5089">
                  <c:v>1291.8799999999999</c:v>
                </c:pt>
                <c:pt idx="5090">
                  <c:v>1291.8399999999999</c:v>
                </c:pt>
                <c:pt idx="5091">
                  <c:v>1291.72</c:v>
                </c:pt>
                <c:pt idx="5092">
                  <c:v>1291.55</c:v>
                </c:pt>
                <c:pt idx="5093">
                  <c:v>1291.81</c:v>
                </c:pt>
                <c:pt idx="5094">
                  <c:v>1291.5899999999999</c:v>
                </c:pt>
                <c:pt idx="5095">
                  <c:v>1291.6499999999999</c:v>
                </c:pt>
                <c:pt idx="5096">
                  <c:v>1291.6399999999999</c:v>
                </c:pt>
                <c:pt idx="5097">
                  <c:v>1291.74</c:v>
                </c:pt>
                <c:pt idx="5098">
                  <c:v>1291.6499999999999</c:v>
                </c:pt>
                <c:pt idx="5099">
                  <c:v>1291.5899999999999</c:v>
                </c:pt>
                <c:pt idx="5100">
                  <c:v>1291.77</c:v>
                </c:pt>
                <c:pt idx="5101">
                  <c:v>1291.54</c:v>
                </c:pt>
                <c:pt idx="5102">
                  <c:v>1291.6499999999999</c:v>
                </c:pt>
                <c:pt idx="5103">
                  <c:v>1291.56</c:v>
                </c:pt>
                <c:pt idx="5104">
                  <c:v>1291.58</c:v>
                </c:pt>
                <c:pt idx="5105">
                  <c:v>1291.46</c:v>
                </c:pt>
                <c:pt idx="5106">
                  <c:v>1291.45</c:v>
                </c:pt>
                <c:pt idx="5107">
                  <c:v>1291.44</c:v>
                </c:pt>
                <c:pt idx="5108">
                  <c:v>1291.52</c:v>
                </c:pt>
                <c:pt idx="5109">
                  <c:v>1291.42</c:v>
                </c:pt>
                <c:pt idx="5110">
                  <c:v>1291.3399999999999</c:v>
                </c:pt>
                <c:pt idx="5111">
                  <c:v>1291.3599999999999</c:v>
                </c:pt>
                <c:pt idx="5112">
                  <c:v>1291.3699999999999</c:v>
                </c:pt>
                <c:pt idx="5113">
                  <c:v>1291.32</c:v>
                </c:pt>
                <c:pt idx="5114">
                  <c:v>1291.3</c:v>
                </c:pt>
                <c:pt idx="5115">
                  <c:v>1291.3399999999999</c:v>
                </c:pt>
                <c:pt idx="5116">
                  <c:v>1291.1699999999998</c:v>
                </c:pt>
                <c:pt idx="5117">
                  <c:v>1291.03</c:v>
                </c:pt>
                <c:pt idx="5118">
                  <c:v>1291.27</c:v>
                </c:pt>
                <c:pt idx="5119">
                  <c:v>1291.1599999999999</c:v>
                </c:pt>
                <c:pt idx="5120">
                  <c:v>1291.1299999999999</c:v>
                </c:pt>
                <c:pt idx="5121">
                  <c:v>1291.1699999999998</c:v>
                </c:pt>
                <c:pt idx="5122">
                  <c:v>1290.96</c:v>
                </c:pt>
                <c:pt idx="5123">
                  <c:v>1291.0999999999999</c:v>
                </c:pt>
                <c:pt idx="5124">
                  <c:v>1291.01</c:v>
                </c:pt>
                <c:pt idx="5125">
                  <c:v>1290.97</c:v>
                </c:pt>
                <c:pt idx="5126">
                  <c:v>1291</c:v>
                </c:pt>
                <c:pt idx="5127">
                  <c:v>1290.93</c:v>
                </c:pt>
                <c:pt idx="5128">
                  <c:v>1290.79</c:v>
                </c:pt>
                <c:pt idx="5129">
                  <c:v>1291.04</c:v>
                </c:pt>
                <c:pt idx="5130">
                  <c:v>1290.8899999999999</c:v>
                </c:pt>
                <c:pt idx="5131">
                  <c:v>1290.94</c:v>
                </c:pt>
                <c:pt idx="5132">
                  <c:v>1290.93</c:v>
                </c:pt>
                <c:pt idx="5133">
                  <c:v>1290.78</c:v>
                </c:pt>
                <c:pt idx="5134">
                  <c:v>1290.79</c:v>
                </c:pt>
                <c:pt idx="5135">
                  <c:v>1290.77</c:v>
                </c:pt>
                <c:pt idx="5136">
                  <c:v>1290.73</c:v>
                </c:pt>
                <c:pt idx="5137">
                  <c:v>1290.6799999999998</c:v>
                </c:pt>
                <c:pt idx="5138">
                  <c:v>1290.83</c:v>
                </c:pt>
                <c:pt idx="5139">
                  <c:v>1290.74</c:v>
                </c:pt>
                <c:pt idx="5140">
                  <c:v>1290.6799999999998</c:v>
                </c:pt>
                <c:pt idx="5141">
                  <c:v>1290.6499999999999</c:v>
                </c:pt>
                <c:pt idx="5142">
                  <c:v>1290.72</c:v>
                </c:pt>
                <c:pt idx="5143">
                  <c:v>1290.6899999999998</c:v>
                </c:pt>
                <c:pt idx="5144">
                  <c:v>1290.54</c:v>
                </c:pt>
                <c:pt idx="5145">
                  <c:v>1290.78</c:v>
                </c:pt>
                <c:pt idx="5146">
                  <c:v>1290.53</c:v>
                </c:pt>
                <c:pt idx="5147">
                  <c:v>1290.48</c:v>
                </c:pt>
                <c:pt idx="5148">
                  <c:v>1290.52</c:v>
                </c:pt>
                <c:pt idx="5149">
                  <c:v>1290.3699999999999</c:v>
                </c:pt>
                <c:pt idx="5150">
                  <c:v>1290.3599999999999</c:v>
                </c:pt>
                <c:pt idx="5151">
                  <c:v>1290.43</c:v>
                </c:pt>
                <c:pt idx="5152">
                  <c:v>1290.54</c:v>
                </c:pt>
                <c:pt idx="5153">
                  <c:v>1290.43</c:v>
                </c:pt>
                <c:pt idx="5154">
                  <c:v>1290.46</c:v>
                </c:pt>
                <c:pt idx="5155">
                  <c:v>1290.3799999999999</c:v>
                </c:pt>
                <c:pt idx="5156">
                  <c:v>1290.56</c:v>
                </c:pt>
                <c:pt idx="5157">
                  <c:v>1290.3599999999999</c:v>
                </c:pt>
                <c:pt idx="5158">
                  <c:v>1290.4100000000001</c:v>
                </c:pt>
                <c:pt idx="5159">
                  <c:v>1290.51</c:v>
                </c:pt>
                <c:pt idx="5160">
                  <c:v>1290.3</c:v>
                </c:pt>
                <c:pt idx="5161">
                  <c:v>1290.3</c:v>
                </c:pt>
                <c:pt idx="5162">
                  <c:v>1290.3599999999999</c:v>
                </c:pt>
                <c:pt idx="5163">
                  <c:v>1290.29</c:v>
                </c:pt>
                <c:pt idx="5164">
                  <c:v>1290.27</c:v>
                </c:pt>
                <c:pt idx="5165">
                  <c:v>1290.23</c:v>
                </c:pt>
                <c:pt idx="5166">
                  <c:v>1290.29</c:v>
                </c:pt>
                <c:pt idx="5167">
                  <c:v>1290.1899999999998</c:v>
                </c:pt>
                <c:pt idx="5168">
                  <c:v>1290.3399999999999</c:v>
                </c:pt>
                <c:pt idx="5169">
                  <c:v>1290.25</c:v>
                </c:pt>
                <c:pt idx="5170">
                  <c:v>1290.0999999999999</c:v>
                </c:pt>
                <c:pt idx="5171">
                  <c:v>1290.2</c:v>
                </c:pt>
                <c:pt idx="5172">
                  <c:v>1290.2</c:v>
                </c:pt>
                <c:pt idx="5173">
                  <c:v>1290.1799999999998</c:v>
                </c:pt>
                <c:pt idx="5174">
                  <c:v>1289.98</c:v>
                </c:pt>
                <c:pt idx="5175">
                  <c:v>1289.98</c:v>
                </c:pt>
                <c:pt idx="5176">
                  <c:v>1289.93</c:v>
                </c:pt>
                <c:pt idx="5177">
                  <c:v>1289.94</c:v>
                </c:pt>
                <c:pt idx="5178">
                  <c:v>1289.94</c:v>
                </c:pt>
                <c:pt idx="5179">
                  <c:v>1290.1499999999999</c:v>
                </c:pt>
                <c:pt idx="5180">
                  <c:v>1289.96</c:v>
                </c:pt>
                <c:pt idx="5181">
                  <c:v>1289.99</c:v>
                </c:pt>
                <c:pt idx="5182">
                  <c:v>1289.8599999999999</c:v>
                </c:pt>
                <c:pt idx="5183">
                  <c:v>1289.8799999999999</c:v>
                </c:pt>
                <c:pt idx="5184">
                  <c:v>1289.99</c:v>
                </c:pt>
                <c:pt idx="5185">
                  <c:v>1289.75</c:v>
                </c:pt>
                <c:pt idx="5186">
                  <c:v>1289.8399999999999</c:v>
                </c:pt>
                <c:pt idx="5187">
                  <c:v>1289.8</c:v>
                </c:pt>
                <c:pt idx="5188">
                  <c:v>1289.75</c:v>
                </c:pt>
                <c:pt idx="5189">
                  <c:v>1289.6899999999998</c:v>
                </c:pt>
                <c:pt idx="5190">
                  <c:v>1289.8599999999999</c:v>
                </c:pt>
                <c:pt idx="5191">
                  <c:v>1289.81</c:v>
                </c:pt>
                <c:pt idx="5192">
                  <c:v>1289.5999999999999</c:v>
                </c:pt>
                <c:pt idx="5193">
                  <c:v>1289.71</c:v>
                </c:pt>
                <c:pt idx="5194">
                  <c:v>1289.8</c:v>
                </c:pt>
                <c:pt idx="5195">
                  <c:v>1289.49</c:v>
                </c:pt>
                <c:pt idx="5196">
                  <c:v>1289.74</c:v>
                </c:pt>
                <c:pt idx="5197">
                  <c:v>1289.72</c:v>
                </c:pt>
                <c:pt idx="5198">
                  <c:v>1289.78</c:v>
                </c:pt>
                <c:pt idx="5199">
                  <c:v>1289.6599999999999</c:v>
                </c:pt>
                <c:pt idx="5200">
                  <c:v>1289.5899999999999</c:v>
                </c:pt>
                <c:pt idx="5201">
                  <c:v>1289.6499999999999</c:v>
                </c:pt>
                <c:pt idx="5202">
                  <c:v>1289.6199999999999</c:v>
                </c:pt>
                <c:pt idx="5203">
                  <c:v>1289.6199999999999</c:v>
                </c:pt>
                <c:pt idx="5204">
                  <c:v>1289.6699999999998</c:v>
                </c:pt>
                <c:pt idx="5205">
                  <c:v>1289.53</c:v>
                </c:pt>
                <c:pt idx="5206">
                  <c:v>1289.6299999999999</c:v>
                </c:pt>
                <c:pt idx="5207">
                  <c:v>1289.45</c:v>
                </c:pt>
                <c:pt idx="5208">
                  <c:v>1289.32</c:v>
                </c:pt>
                <c:pt idx="5209">
                  <c:v>1289.29</c:v>
                </c:pt>
                <c:pt idx="5210">
                  <c:v>1289.3799999999999</c:v>
                </c:pt>
                <c:pt idx="5211">
                  <c:v>1289.4000000000001</c:v>
                </c:pt>
                <c:pt idx="5212">
                  <c:v>1289.3599999999999</c:v>
                </c:pt>
                <c:pt idx="5213">
                  <c:v>1289.25</c:v>
                </c:pt>
                <c:pt idx="5214">
                  <c:v>1289.24</c:v>
                </c:pt>
                <c:pt idx="5215">
                  <c:v>1289.46</c:v>
                </c:pt>
                <c:pt idx="5216">
                  <c:v>1289.43</c:v>
                </c:pt>
                <c:pt idx="5217">
                  <c:v>1289.24</c:v>
                </c:pt>
                <c:pt idx="5218">
                  <c:v>1289.1399999999999</c:v>
                </c:pt>
                <c:pt idx="5219">
                  <c:v>1289.22</c:v>
                </c:pt>
                <c:pt idx="5220">
                  <c:v>1289.1799999999998</c:v>
                </c:pt>
                <c:pt idx="5221">
                  <c:v>1289.22</c:v>
                </c:pt>
                <c:pt idx="5222">
                  <c:v>1289.07</c:v>
                </c:pt>
                <c:pt idx="5223">
                  <c:v>1289.06</c:v>
                </c:pt>
                <c:pt idx="5224">
                  <c:v>1289.1399999999999</c:v>
                </c:pt>
                <c:pt idx="5225">
                  <c:v>1289.1599999999999</c:v>
                </c:pt>
                <c:pt idx="5226">
                  <c:v>1289.0899999999999</c:v>
                </c:pt>
                <c:pt idx="5227">
                  <c:v>1289.1599999999999</c:v>
                </c:pt>
                <c:pt idx="5228">
                  <c:v>1289.08</c:v>
                </c:pt>
                <c:pt idx="5229">
                  <c:v>1289.08</c:v>
                </c:pt>
                <c:pt idx="5230">
                  <c:v>1289.02</c:v>
                </c:pt>
                <c:pt idx="5231">
                  <c:v>1289.1799999999998</c:v>
                </c:pt>
                <c:pt idx="5232">
                  <c:v>1289.0899999999999</c:v>
                </c:pt>
                <c:pt idx="5233">
                  <c:v>1289.06</c:v>
                </c:pt>
                <c:pt idx="5234">
                  <c:v>1288.98</c:v>
                </c:pt>
                <c:pt idx="5235">
                  <c:v>1289.01</c:v>
                </c:pt>
                <c:pt idx="5236">
                  <c:v>1289.04</c:v>
                </c:pt>
                <c:pt idx="5237">
                  <c:v>1288.99</c:v>
                </c:pt>
                <c:pt idx="5238">
                  <c:v>1288.98</c:v>
                </c:pt>
                <c:pt idx="5239">
                  <c:v>1289.1899999999998</c:v>
                </c:pt>
                <c:pt idx="5240">
                  <c:v>1288.99</c:v>
                </c:pt>
                <c:pt idx="5241">
                  <c:v>1289.1099999999999</c:v>
                </c:pt>
                <c:pt idx="5242">
                  <c:v>1288.96</c:v>
                </c:pt>
                <c:pt idx="5243">
                  <c:v>1289.2</c:v>
                </c:pt>
                <c:pt idx="5244">
                  <c:v>1288.8</c:v>
                </c:pt>
                <c:pt idx="5245">
                  <c:v>1288.96</c:v>
                </c:pt>
                <c:pt idx="5246">
                  <c:v>1288.95</c:v>
                </c:pt>
                <c:pt idx="5247">
                  <c:v>1288.98</c:v>
                </c:pt>
                <c:pt idx="5248">
                  <c:v>1288.81</c:v>
                </c:pt>
                <c:pt idx="5249">
                  <c:v>1288.94</c:v>
                </c:pt>
                <c:pt idx="5250">
                  <c:v>1288.72</c:v>
                </c:pt>
                <c:pt idx="5251">
                  <c:v>1288.8499999999999</c:v>
                </c:pt>
                <c:pt idx="5252">
                  <c:v>1288.83</c:v>
                </c:pt>
                <c:pt idx="5253">
                  <c:v>1288.73</c:v>
                </c:pt>
                <c:pt idx="5254">
                  <c:v>1288.79</c:v>
                </c:pt>
                <c:pt idx="5255">
                  <c:v>1288.83</c:v>
                </c:pt>
                <c:pt idx="5256">
                  <c:v>1288.6599999999999</c:v>
                </c:pt>
                <c:pt idx="5257">
                  <c:v>1288.79</c:v>
                </c:pt>
                <c:pt idx="5258">
                  <c:v>1288.6499999999999</c:v>
                </c:pt>
                <c:pt idx="5259">
                  <c:v>1288.8399999999999</c:v>
                </c:pt>
                <c:pt idx="5260">
                  <c:v>1288.53</c:v>
                </c:pt>
                <c:pt idx="5261">
                  <c:v>1288.6799999999998</c:v>
                </c:pt>
                <c:pt idx="5262">
                  <c:v>1288.51</c:v>
                </c:pt>
                <c:pt idx="5263">
                  <c:v>1288.56</c:v>
                </c:pt>
                <c:pt idx="5264">
                  <c:v>1288.6099999999999</c:v>
                </c:pt>
                <c:pt idx="5265">
                  <c:v>1288.56</c:v>
                </c:pt>
                <c:pt idx="5266">
                  <c:v>1288.5</c:v>
                </c:pt>
                <c:pt idx="5267">
                  <c:v>1288.44</c:v>
                </c:pt>
                <c:pt idx="5268">
                  <c:v>1288.4000000000001</c:v>
                </c:pt>
                <c:pt idx="5269">
                  <c:v>1288.51</c:v>
                </c:pt>
                <c:pt idx="5270">
                  <c:v>1288.33</c:v>
                </c:pt>
                <c:pt idx="5271">
                  <c:v>1288.46</c:v>
                </c:pt>
                <c:pt idx="5272">
                  <c:v>1288.3899999999999</c:v>
                </c:pt>
                <c:pt idx="5273">
                  <c:v>1288.29</c:v>
                </c:pt>
                <c:pt idx="5274">
                  <c:v>1288.24</c:v>
                </c:pt>
                <c:pt idx="5275">
                  <c:v>1288.3</c:v>
                </c:pt>
                <c:pt idx="5276">
                  <c:v>1288.33</c:v>
                </c:pt>
                <c:pt idx="5277">
                  <c:v>1288.33</c:v>
                </c:pt>
                <c:pt idx="5278">
                  <c:v>1288.2</c:v>
                </c:pt>
                <c:pt idx="5279">
                  <c:v>1288.27</c:v>
                </c:pt>
                <c:pt idx="5280">
                  <c:v>1288.27</c:v>
                </c:pt>
                <c:pt idx="5281">
                  <c:v>1288.26</c:v>
                </c:pt>
                <c:pt idx="5282">
                  <c:v>1288.23</c:v>
                </c:pt>
                <c:pt idx="5283">
                  <c:v>1288.29</c:v>
                </c:pt>
                <c:pt idx="5284">
                  <c:v>1288.21</c:v>
                </c:pt>
                <c:pt idx="5285">
                  <c:v>1288.21</c:v>
                </c:pt>
                <c:pt idx="5286">
                  <c:v>1288.1399999999999</c:v>
                </c:pt>
                <c:pt idx="5287">
                  <c:v>1288.22</c:v>
                </c:pt>
                <c:pt idx="5288">
                  <c:v>1288.1699999999998</c:v>
                </c:pt>
                <c:pt idx="5289">
                  <c:v>1287.97</c:v>
                </c:pt>
                <c:pt idx="5290">
                  <c:v>1288.1399999999999</c:v>
                </c:pt>
                <c:pt idx="5291">
                  <c:v>1288.21</c:v>
                </c:pt>
                <c:pt idx="5292">
                  <c:v>1288.08</c:v>
                </c:pt>
                <c:pt idx="5293">
                  <c:v>1288.07</c:v>
                </c:pt>
                <c:pt idx="5294">
                  <c:v>1288.01</c:v>
                </c:pt>
                <c:pt idx="5295">
                  <c:v>1287.8699999999999</c:v>
                </c:pt>
                <c:pt idx="5296">
                  <c:v>1287.8399999999999</c:v>
                </c:pt>
                <c:pt idx="5297">
                  <c:v>1288.08</c:v>
                </c:pt>
                <c:pt idx="5298">
                  <c:v>1288.2</c:v>
                </c:pt>
                <c:pt idx="5299">
                  <c:v>1288.04</c:v>
                </c:pt>
                <c:pt idx="5300">
                  <c:v>1288</c:v>
                </c:pt>
                <c:pt idx="5301">
                  <c:v>1287.99</c:v>
                </c:pt>
                <c:pt idx="5302">
                  <c:v>1287.8499999999999</c:v>
                </c:pt>
                <c:pt idx="5303">
                  <c:v>1288.24</c:v>
                </c:pt>
                <c:pt idx="5304">
                  <c:v>1288.05</c:v>
                </c:pt>
                <c:pt idx="5305">
                  <c:v>1288.0899999999999</c:v>
                </c:pt>
                <c:pt idx="5306">
                  <c:v>1288.1699999999998</c:v>
                </c:pt>
                <c:pt idx="5307">
                  <c:v>1287.8799999999999</c:v>
                </c:pt>
                <c:pt idx="5308">
                  <c:v>1287.6399999999999</c:v>
                </c:pt>
                <c:pt idx="5309">
                  <c:v>1287.53</c:v>
                </c:pt>
                <c:pt idx="5310">
                  <c:v>1287.6299999999999</c:v>
                </c:pt>
                <c:pt idx="5311">
                  <c:v>1287.6399999999999</c:v>
                </c:pt>
                <c:pt idx="5312">
                  <c:v>1287.53</c:v>
                </c:pt>
                <c:pt idx="5313">
                  <c:v>1287.55</c:v>
                </c:pt>
                <c:pt idx="5314">
                  <c:v>1287.5899999999999</c:v>
                </c:pt>
                <c:pt idx="5315">
                  <c:v>1287.57</c:v>
                </c:pt>
                <c:pt idx="5316">
                  <c:v>1286.97</c:v>
                </c:pt>
                <c:pt idx="5317">
                  <c:v>1286.6399999999999</c:v>
                </c:pt>
                <c:pt idx="5318">
                  <c:v>1286.76</c:v>
                </c:pt>
                <c:pt idx="5319">
                  <c:v>1286.6499999999999</c:v>
                </c:pt>
                <c:pt idx="5320">
                  <c:v>1286.73</c:v>
                </c:pt>
                <c:pt idx="5321">
                  <c:v>1287</c:v>
                </c:pt>
                <c:pt idx="5322">
                  <c:v>1286.3799999999999</c:v>
                </c:pt>
                <c:pt idx="5323">
                  <c:v>1286.79</c:v>
                </c:pt>
                <c:pt idx="5324">
                  <c:v>1286.5</c:v>
                </c:pt>
                <c:pt idx="5325">
                  <c:v>1286.6399999999999</c:v>
                </c:pt>
                <c:pt idx="5326">
                  <c:v>1286.8</c:v>
                </c:pt>
                <c:pt idx="5327">
                  <c:v>1286.7</c:v>
                </c:pt>
                <c:pt idx="5328">
                  <c:v>1286.6299999999999</c:v>
                </c:pt>
                <c:pt idx="5329">
                  <c:v>1286.48</c:v>
                </c:pt>
                <c:pt idx="5330">
                  <c:v>1286.5999999999999</c:v>
                </c:pt>
                <c:pt idx="5331">
                  <c:v>1286.76</c:v>
                </c:pt>
                <c:pt idx="5332">
                  <c:v>1286.7</c:v>
                </c:pt>
                <c:pt idx="5333">
                  <c:v>1286.82</c:v>
                </c:pt>
                <c:pt idx="5334">
                  <c:v>1286.6599999999999</c:v>
                </c:pt>
                <c:pt idx="5335">
                  <c:v>1286.71</c:v>
                </c:pt>
                <c:pt idx="5336">
                  <c:v>1286.73</c:v>
                </c:pt>
                <c:pt idx="5337">
                  <c:v>1286.6499999999999</c:v>
                </c:pt>
                <c:pt idx="5338">
                  <c:v>1286.56</c:v>
                </c:pt>
                <c:pt idx="5339">
                  <c:v>1286.5</c:v>
                </c:pt>
                <c:pt idx="5340">
                  <c:v>1286.6299999999999</c:v>
                </c:pt>
                <c:pt idx="5341">
                  <c:v>1286.8399999999999</c:v>
                </c:pt>
                <c:pt idx="5342">
                  <c:v>1286.55</c:v>
                </c:pt>
                <c:pt idx="5343">
                  <c:v>1286.6899999999998</c:v>
                </c:pt>
                <c:pt idx="5344">
                  <c:v>1286.6199999999999</c:v>
                </c:pt>
                <c:pt idx="5345">
                  <c:v>1286.26</c:v>
                </c:pt>
                <c:pt idx="5346">
                  <c:v>1286.45</c:v>
                </c:pt>
                <c:pt idx="5347">
                  <c:v>1286.33</c:v>
                </c:pt>
                <c:pt idx="5348">
                  <c:v>1286.33</c:v>
                </c:pt>
                <c:pt idx="5349">
                  <c:v>1286.1899999999998</c:v>
                </c:pt>
                <c:pt idx="5350">
                  <c:v>1286.28</c:v>
                </c:pt>
                <c:pt idx="5351">
                  <c:v>1286.31</c:v>
                </c:pt>
                <c:pt idx="5352">
                  <c:v>1286.3</c:v>
                </c:pt>
                <c:pt idx="5353">
                  <c:v>1286.32</c:v>
                </c:pt>
                <c:pt idx="5354">
                  <c:v>1286.0899999999999</c:v>
                </c:pt>
                <c:pt idx="5355">
                  <c:v>1286.21</c:v>
                </c:pt>
                <c:pt idx="5356">
                  <c:v>1286.07</c:v>
                </c:pt>
                <c:pt idx="5357">
                  <c:v>1286.1399999999999</c:v>
                </c:pt>
                <c:pt idx="5358">
                  <c:v>1286.28</c:v>
                </c:pt>
                <c:pt idx="5359">
                  <c:v>1286.25</c:v>
                </c:pt>
                <c:pt idx="5360">
                  <c:v>1286.24</c:v>
                </c:pt>
                <c:pt idx="5361">
                  <c:v>1286.25</c:v>
                </c:pt>
                <c:pt idx="5362">
                  <c:v>1286.26</c:v>
                </c:pt>
                <c:pt idx="5363">
                  <c:v>1286.1099999999999</c:v>
                </c:pt>
                <c:pt idx="5364">
                  <c:v>1286.1299999999999</c:v>
                </c:pt>
                <c:pt idx="5365">
                  <c:v>1286.1699999999998</c:v>
                </c:pt>
                <c:pt idx="5366">
                  <c:v>1286.1799999999998</c:v>
                </c:pt>
                <c:pt idx="5367">
                  <c:v>1286.02</c:v>
                </c:pt>
                <c:pt idx="5368">
                  <c:v>1286.1499999999999</c:v>
                </c:pt>
                <c:pt idx="5369">
                  <c:v>1286.08</c:v>
                </c:pt>
                <c:pt idx="5370">
                  <c:v>1286.1099999999999</c:v>
                </c:pt>
                <c:pt idx="5371">
                  <c:v>1286.1799999999998</c:v>
                </c:pt>
                <c:pt idx="5372">
                  <c:v>1286.08</c:v>
                </c:pt>
                <c:pt idx="5373">
                  <c:v>1285.99</c:v>
                </c:pt>
                <c:pt idx="5374">
                  <c:v>1286.01</c:v>
                </c:pt>
                <c:pt idx="5375">
                  <c:v>1286</c:v>
                </c:pt>
                <c:pt idx="5376">
                  <c:v>1285.92</c:v>
                </c:pt>
                <c:pt idx="5377">
                  <c:v>1286.0999999999999</c:v>
                </c:pt>
                <c:pt idx="5378">
                  <c:v>1286.05</c:v>
                </c:pt>
                <c:pt idx="5379">
                  <c:v>1286.04</c:v>
                </c:pt>
                <c:pt idx="5380">
                  <c:v>1279.74</c:v>
                </c:pt>
                <c:pt idx="5381">
                  <c:v>1383.77</c:v>
                </c:pt>
                <c:pt idx="5382">
                  <c:v>1377.45</c:v>
                </c:pt>
                <c:pt idx="5383">
                  <c:v>1374.07</c:v>
                </c:pt>
                <c:pt idx="5384">
                  <c:v>1371.21</c:v>
                </c:pt>
                <c:pt idx="5385">
                  <c:v>1370.76</c:v>
                </c:pt>
                <c:pt idx="5386">
                  <c:v>1371.25</c:v>
                </c:pt>
                <c:pt idx="5387">
                  <c:v>1366.04</c:v>
                </c:pt>
                <c:pt idx="5388">
                  <c:v>1350.99</c:v>
                </c:pt>
                <c:pt idx="5389">
                  <c:v>1345.12</c:v>
                </c:pt>
                <c:pt idx="5390">
                  <c:v>1341.41</c:v>
                </c:pt>
                <c:pt idx="5391">
                  <c:v>1338.35</c:v>
                </c:pt>
                <c:pt idx="5392">
                  <c:v>1336.3899999999999</c:v>
                </c:pt>
                <c:pt idx="5393">
                  <c:v>1334.45</c:v>
                </c:pt>
                <c:pt idx="5394">
                  <c:v>1332.98</c:v>
                </c:pt>
                <c:pt idx="5395">
                  <c:v>1331.59</c:v>
                </c:pt>
                <c:pt idx="5396">
                  <c:v>1330.47</c:v>
                </c:pt>
                <c:pt idx="5397">
                  <c:v>1329.52</c:v>
                </c:pt>
                <c:pt idx="5398">
                  <c:v>1328.62</c:v>
                </c:pt>
                <c:pt idx="5399">
                  <c:v>1327.73</c:v>
                </c:pt>
                <c:pt idx="5400">
                  <c:v>1327.07</c:v>
                </c:pt>
                <c:pt idx="5401">
                  <c:v>1326.32</c:v>
                </c:pt>
                <c:pt idx="5402">
                  <c:v>1325.6399999999999</c:v>
                </c:pt>
                <c:pt idx="5403">
                  <c:v>1324.95</c:v>
                </c:pt>
                <c:pt idx="5404">
                  <c:v>1324.45</c:v>
                </c:pt>
                <c:pt idx="5405">
                  <c:v>1323.93</c:v>
                </c:pt>
                <c:pt idx="5406">
                  <c:v>1323.43</c:v>
                </c:pt>
                <c:pt idx="5407">
                  <c:v>1322.96</c:v>
                </c:pt>
                <c:pt idx="5408">
                  <c:v>1322.51</c:v>
                </c:pt>
                <c:pt idx="5409">
                  <c:v>1322.1399999999999</c:v>
                </c:pt>
                <c:pt idx="5410">
                  <c:v>1321.6399999999999</c:v>
                </c:pt>
                <c:pt idx="5411">
                  <c:v>1321.23</c:v>
                </c:pt>
                <c:pt idx="5412">
                  <c:v>1320.97</c:v>
                </c:pt>
                <c:pt idx="5413">
                  <c:v>1320.45</c:v>
                </c:pt>
                <c:pt idx="5414">
                  <c:v>1320.27</c:v>
                </c:pt>
                <c:pt idx="5415">
                  <c:v>1319.82</c:v>
                </c:pt>
                <c:pt idx="5416">
                  <c:v>1319.44</c:v>
                </c:pt>
                <c:pt idx="5417">
                  <c:v>1319.03</c:v>
                </c:pt>
                <c:pt idx="5418">
                  <c:v>1318.91</c:v>
                </c:pt>
                <c:pt idx="5419">
                  <c:v>1318.6799999999998</c:v>
                </c:pt>
                <c:pt idx="5420">
                  <c:v>1318.3</c:v>
                </c:pt>
                <c:pt idx="5421">
                  <c:v>1318.1</c:v>
                </c:pt>
                <c:pt idx="5422">
                  <c:v>1317.87</c:v>
                </c:pt>
                <c:pt idx="5423">
                  <c:v>1317.58</c:v>
                </c:pt>
                <c:pt idx="5424">
                  <c:v>1317.37</c:v>
                </c:pt>
                <c:pt idx="5425">
                  <c:v>1317.1299999999999</c:v>
                </c:pt>
                <c:pt idx="5426">
                  <c:v>1316.8899999999999</c:v>
                </c:pt>
                <c:pt idx="5427">
                  <c:v>1316.72</c:v>
                </c:pt>
                <c:pt idx="5428">
                  <c:v>1316.43</c:v>
                </c:pt>
                <c:pt idx="5429">
                  <c:v>1316.21</c:v>
                </c:pt>
                <c:pt idx="5430">
                  <c:v>1316.01</c:v>
                </c:pt>
                <c:pt idx="5431">
                  <c:v>1315.8899999999999</c:v>
                </c:pt>
                <c:pt idx="5432">
                  <c:v>1315.6499999999999</c:v>
                </c:pt>
                <c:pt idx="5433">
                  <c:v>1315.4</c:v>
                </c:pt>
                <c:pt idx="5434">
                  <c:v>1315.4</c:v>
                </c:pt>
                <c:pt idx="5435">
                  <c:v>1315.1299999999999</c:v>
                </c:pt>
                <c:pt idx="5436">
                  <c:v>1314.9</c:v>
                </c:pt>
                <c:pt idx="5437">
                  <c:v>1314.8899999999999</c:v>
                </c:pt>
                <c:pt idx="5438">
                  <c:v>1314.76</c:v>
                </c:pt>
                <c:pt idx="5439">
                  <c:v>1314.44</c:v>
                </c:pt>
                <c:pt idx="5440">
                  <c:v>1314.2</c:v>
                </c:pt>
                <c:pt idx="5441">
                  <c:v>1314.1599999999999</c:v>
                </c:pt>
                <c:pt idx="5442">
                  <c:v>1314</c:v>
                </c:pt>
                <c:pt idx="5443">
                  <c:v>1313.78</c:v>
                </c:pt>
                <c:pt idx="5444">
                  <c:v>1313.51</c:v>
                </c:pt>
                <c:pt idx="5445">
                  <c:v>1313.56</c:v>
                </c:pt>
                <c:pt idx="5446">
                  <c:v>1313.53</c:v>
                </c:pt>
                <c:pt idx="5447">
                  <c:v>1313.3</c:v>
                </c:pt>
                <c:pt idx="5448">
                  <c:v>1313.1499999999999</c:v>
                </c:pt>
                <c:pt idx="5449">
                  <c:v>1313.06</c:v>
                </c:pt>
                <c:pt idx="5450">
                  <c:v>1312.93</c:v>
                </c:pt>
                <c:pt idx="5451">
                  <c:v>1312.6799999999998</c:v>
                </c:pt>
                <c:pt idx="5452">
                  <c:v>1312.6499999999999</c:v>
                </c:pt>
                <c:pt idx="5453">
                  <c:v>1312.6299999999999</c:v>
                </c:pt>
                <c:pt idx="5454">
                  <c:v>1312.44</c:v>
                </c:pt>
                <c:pt idx="5455">
                  <c:v>1312.41</c:v>
                </c:pt>
                <c:pt idx="5456">
                  <c:v>1312.29</c:v>
                </c:pt>
                <c:pt idx="5457">
                  <c:v>1311.98</c:v>
                </c:pt>
                <c:pt idx="5458">
                  <c:v>1311.91</c:v>
                </c:pt>
                <c:pt idx="5459">
                  <c:v>1311.82</c:v>
                </c:pt>
                <c:pt idx="5460">
                  <c:v>1311.75</c:v>
                </c:pt>
                <c:pt idx="5461">
                  <c:v>1311.6799999999998</c:v>
                </c:pt>
                <c:pt idx="5462">
                  <c:v>1311.47</c:v>
                </c:pt>
                <c:pt idx="5463">
                  <c:v>1311.3899999999999</c:v>
                </c:pt>
                <c:pt idx="5464">
                  <c:v>1311.3</c:v>
                </c:pt>
                <c:pt idx="5465">
                  <c:v>1311.3799999999999</c:v>
                </c:pt>
                <c:pt idx="5466">
                  <c:v>1311.1</c:v>
                </c:pt>
                <c:pt idx="5467">
                  <c:v>1310.97</c:v>
                </c:pt>
                <c:pt idx="5468">
                  <c:v>1310.84</c:v>
                </c:pt>
                <c:pt idx="5469">
                  <c:v>1310.8</c:v>
                </c:pt>
                <c:pt idx="5470">
                  <c:v>1310.6799999999998</c:v>
                </c:pt>
                <c:pt idx="5471">
                  <c:v>1310.57</c:v>
                </c:pt>
                <c:pt idx="5472">
                  <c:v>1310.7</c:v>
                </c:pt>
                <c:pt idx="5473">
                  <c:v>1310.46</c:v>
                </c:pt>
                <c:pt idx="5474">
                  <c:v>1310.55</c:v>
                </c:pt>
                <c:pt idx="5475">
                  <c:v>1310.42</c:v>
                </c:pt>
                <c:pt idx="5476">
                  <c:v>1310.46</c:v>
                </c:pt>
                <c:pt idx="5477">
                  <c:v>1310.03</c:v>
                </c:pt>
                <c:pt idx="5478">
                  <c:v>1310.1299999999999</c:v>
                </c:pt>
                <c:pt idx="5479">
                  <c:v>1310.02</c:v>
                </c:pt>
                <c:pt idx="5480">
                  <c:v>1309.8699999999999</c:v>
                </c:pt>
                <c:pt idx="5481">
                  <c:v>1309.81</c:v>
                </c:pt>
                <c:pt idx="5482">
                  <c:v>1309.79</c:v>
                </c:pt>
                <c:pt idx="5483">
                  <c:v>1309.6299999999999</c:v>
                </c:pt>
                <c:pt idx="5484">
                  <c:v>1309.6399999999999</c:v>
                </c:pt>
                <c:pt idx="5485">
                  <c:v>1309.4100000000001</c:v>
                </c:pt>
                <c:pt idx="5486">
                  <c:v>1309.32</c:v>
                </c:pt>
                <c:pt idx="5487">
                  <c:v>1309.27</c:v>
                </c:pt>
                <c:pt idx="5488">
                  <c:v>1309.25</c:v>
                </c:pt>
                <c:pt idx="5489">
                  <c:v>1309.22</c:v>
                </c:pt>
                <c:pt idx="5490">
                  <c:v>1309.1899999999998</c:v>
                </c:pt>
                <c:pt idx="5491">
                  <c:v>1309.1099999999999</c:v>
                </c:pt>
                <c:pt idx="5492">
                  <c:v>1309.0999999999999</c:v>
                </c:pt>
                <c:pt idx="5493">
                  <c:v>1387.94</c:v>
                </c:pt>
                <c:pt idx="5494">
                  <c:v>1383.1599999999999</c:v>
                </c:pt>
                <c:pt idx="5495">
                  <c:v>1378.73</c:v>
                </c:pt>
                <c:pt idx="5496">
                  <c:v>1375.6799999999998</c:v>
                </c:pt>
                <c:pt idx="5497">
                  <c:v>1374.3</c:v>
                </c:pt>
                <c:pt idx="5498">
                  <c:v>1374.75</c:v>
                </c:pt>
                <c:pt idx="5499">
                  <c:v>1374.46</c:v>
                </c:pt>
                <c:pt idx="5500">
                  <c:v>1374.72</c:v>
                </c:pt>
                <c:pt idx="5501">
                  <c:v>1374.06</c:v>
                </c:pt>
                <c:pt idx="5502">
                  <c:v>1370.24</c:v>
                </c:pt>
                <c:pt idx="5503">
                  <c:v>1323.1799999999998</c:v>
                </c:pt>
                <c:pt idx="5504">
                  <c:v>1322.91</c:v>
                </c:pt>
                <c:pt idx="5505">
                  <c:v>1322.47</c:v>
                </c:pt>
                <c:pt idx="5506">
                  <c:v>1322.1299999999999</c:v>
                </c:pt>
                <c:pt idx="5507">
                  <c:v>1321.97</c:v>
                </c:pt>
                <c:pt idx="5508">
                  <c:v>1321.55</c:v>
                </c:pt>
                <c:pt idx="5509">
                  <c:v>1321.3799999999999</c:v>
                </c:pt>
                <c:pt idx="5510">
                  <c:v>1321.06</c:v>
                </c:pt>
                <c:pt idx="5511">
                  <c:v>1320.83</c:v>
                </c:pt>
                <c:pt idx="5512">
                  <c:v>1320.53</c:v>
                </c:pt>
                <c:pt idx="5513">
                  <c:v>1320.41</c:v>
                </c:pt>
                <c:pt idx="5514">
                  <c:v>1320.01</c:v>
                </c:pt>
                <c:pt idx="5515">
                  <c:v>1319.87</c:v>
                </c:pt>
                <c:pt idx="5516">
                  <c:v>1319.49</c:v>
                </c:pt>
                <c:pt idx="5517">
                  <c:v>1319.25</c:v>
                </c:pt>
                <c:pt idx="5518">
                  <c:v>1319.1699999999998</c:v>
                </c:pt>
                <c:pt idx="5519">
                  <c:v>1318.95</c:v>
                </c:pt>
                <c:pt idx="5520">
                  <c:v>1318.8799999999999</c:v>
                </c:pt>
                <c:pt idx="5521">
                  <c:v>1318.6499999999999</c:v>
                </c:pt>
                <c:pt idx="5522">
                  <c:v>1318.3</c:v>
                </c:pt>
                <c:pt idx="5523">
                  <c:v>1318.3</c:v>
                </c:pt>
                <c:pt idx="5524">
                  <c:v>1318.11</c:v>
                </c:pt>
                <c:pt idx="5525">
                  <c:v>1317.93</c:v>
                </c:pt>
                <c:pt idx="5526">
                  <c:v>1317.81</c:v>
                </c:pt>
                <c:pt idx="5527">
                  <c:v>1317.3799999999999</c:v>
                </c:pt>
                <c:pt idx="5528">
                  <c:v>1317.34</c:v>
                </c:pt>
                <c:pt idx="5529">
                  <c:v>1317.1499999999999</c:v>
                </c:pt>
                <c:pt idx="5530">
                  <c:v>1317.07</c:v>
                </c:pt>
                <c:pt idx="5531">
                  <c:v>1316.82</c:v>
                </c:pt>
                <c:pt idx="5532">
                  <c:v>1316.78</c:v>
                </c:pt>
                <c:pt idx="5533">
                  <c:v>1316.6599999999999</c:v>
                </c:pt>
                <c:pt idx="5534">
                  <c:v>1316.43</c:v>
                </c:pt>
                <c:pt idx="5535">
                  <c:v>1316.1799999999998</c:v>
                </c:pt>
                <c:pt idx="5536">
                  <c:v>1316.1699999999998</c:v>
                </c:pt>
                <c:pt idx="5537">
                  <c:v>1316.04</c:v>
                </c:pt>
                <c:pt idx="5538">
                  <c:v>1315.91</c:v>
                </c:pt>
                <c:pt idx="5539">
                  <c:v>1315.8799999999999</c:v>
                </c:pt>
                <c:pt idx="5540">
                  <c:v>1315.6299999999999</c:v>
                </c:pt>
                <c:pt idx="5541">
                  <c:v>1315.62</c:v>
                </c:pt>
                <c:pt idx="5542">
                  <c:v>1315.29</c:v>
                </c:pt>
                <c:pt idx="5543">
                  <c:v>1315.33</c:v>
                </c:pt>
                <c:pt idx="5544">
                  <c:v>1315.2</c:v>
                </c:pt>
                <c:pt idx="5545">
                  <c:v>1315.08</c:v>
                </c:pt>
                <c:pt idx="5546">
                  <c:v>1314.97</c:v>
                </c:pt>
                <c:pt idx="5547">
                  <c:v>1314.72</c:v>
                </c:pt>
                <c:pt idx="5548">
                  <c:v>1314.84</c:v>
                </c:pt>
                <c:pt idx="5549">
                  <c:v>1314.72</c:v>
                </c:pt>
                <c:pt idx="5550">
                  <c:v>1314.57</c:v>
                </c:pt>
                <c:pt idx="5551">
                  <c:v>1314.47</c:v>
                </c:pt>
                <c:pt idx="5552">
                  <c:v>1314.37</c:v>
                </c:pt>
                <c:pt idx="5553">
                  <c:v>1314.1499999999999</c:v>
                </c:pt>
                <c:pt idx="5554">
                  <c:v>1314.1499999999999</c:v>
                </c:pt>
                <c:pt idx="5555">
                  <c:v>1314.09</c:v>
                </c:pt>
                <c:pt idx="5556">
                  <c:v>1313.92</c:v>
                </c:pt>
                <c:pt idx="5557">
                  <c:v>1313.8</c:v>
                </c:pt>
                <c:pt idx="5558">
                  <c:v>1313.7</c:v>
                </c:pt>
                <c:pt idx="5559">
                  <c:v>1313.41</c:v>
                </c:pt>
                <c:pt idx="5560">
                  <c:v>1313.76</c:v>
                </c:pt>
                <c:pt idx="5561">
                  <c:v>1313.26</c:v>
                </c:pt>
                <c:pt idx="5562">
                  <c:v>1313.34</c:v>
                </c:pt>
                <c:pt idx="5563">
                  <c:v>1313.3</c:v>
                </c:pt>
                <c:pt idx="5564">
                  <c:v>1313.04</c:v>
                </c:pt>
                <c:pt idx="5565">
                  <c:v>1313.12</c:v>
                </c:pt>
                <c:pt idx="5566">
                  <c:v>1312.97</c:v>
                </c:pt>
                <c:pt idx="5567">
                  <c:v>1312.96</c:v>
                </c:pt>
                <c:pt idx="5568">
                  <c:v>1312.86</c:v>
                </c:pt>
                <c:pt idx="5569">
                  <c:v>1312.6799999999998</c:v>
                </c:pt>
                <c:pt idx="5570">
                  <c:v>1312.6799999999998</c:v>
                </c:pt>
                <c:pt idx="5571">
                  <c:v>1312.44</c:v>
                </c:pt>
                <c:pt idx="5572">
                  <c:v>1312.42</c:v>
                </c:pt>
                <c:pt idx="5573">
                  <c:v>1312.3799999999999</c:v>
                </c:pt>
                <c:pt idx="5574">
                  <c:v>1312.3</c:v>
                </c:pt>
                <c:pt idx="5575">
                  <c:v>1312.04</c:v>
                </c:pt>
                <c:pt idx="5576">
                  <c:v>1312.1699999999998</c:v>
                </c:pt>
                <c:pt idx="5577">
                  <c:v>1312.08</c:v>
                </c:pt>
                <c:pt idx="5578">
                  <c:v>1312.05</c:v>
                </c:pt>
                <c:pt idx="5579">
                  <c:v>1312.02</c:v>
                </c:pt>
                <c:pt idx="5580">
                  <c:v>1311.99</c:v>
                </c:pt>
                <c:pt idx="5581">
                  <c:v>1311.86</c:v>
                </c:pt>
                <c:pt idx="5582">
                  <c:v>1311.91</c:v>
                </c:pt>
                <c:pt idx="5583">
                  <c:v>1311.81</c:v>
                </c:pt>
                <c:pt idx="5584">
                  <c:v>1311.56</c:v>
                </c:pt>
                <c:pt idx="5585">
                  <c:v>1311.59</c:v>
                </c:pt>
                <c:pt idx="5586">
                  <c:v>1311.44</c:v>
                </c:pt>
                <c:pt idx="5587">
                  <c:v>1311.31</c:v>
                </c:pt>
                <c:pt idx="5588">
                  <c:v>1311.36</c:v>
                </c:pt>
                <c:pt idx="5589">
                  <c:v>1311.3</c:v>
                </c:pt>
                <c:pt idx="5590">
                  <c:v>1311.36</c:v>
                </c:pt>
                <c:pt idx="5591">
                  <c:v>1310.94</c:v>
                </c:pt>
                <c:pt idx="5592">
                  <c:v>1311.05</c:v>
                </c:pt>
                <c:pt idx="5593">
                  <c:v>1310.96</c:v>
                </c:pt>
                <c:pt idx="5594">
                  <c:v>1311.02</c:v>
                </c:pt>
                <c:pt idx="5595">
                  <c:v>1310.91</c:v>
                </c:pt>
                <c:pt idx="5596">
                  <c:v>1310.92</c:v>
                </c:pt>
                <c:pt idx="5597">
                  <c:v>1310.86</c:v>
                </c:pt>
                <c:pt idx="5598">
                  <c:v>1310.75</c:v>
                </c:pt>
                <c:pt idx="5599">
                  <c:v>1310.6099999999999</c:v>
                </c:pt>
                <c:pt idx="5600">
                  <c:v>1310.73</c:v>
                </c:pt>
                <c:pt idx="5601">
                  <c:v>1310.6699999999998</c:v>
                </c:pt>
                <c:pt idx="5602">
                  <c:v>1310.45</c:v>
                </c:pt>
                <c:pt idx="5603">
                  <c:v>1310.55</c:v>
                </c:pt>
                <c:pt idx="5604">
                  <c:v>1310.3799999999999</c:v>
                </c:pt>
                <c:pt idx="5605">
                  <c:v>1310.26</c:v>
                </c:pt>
                <c:pt idx="5606">
                  <c:v>1310.32</c:v>
                </c:pt>
                <c:pt idx="5607">
                  <c:v>1310.05</c:v>
                </c:pt>
                <c:pt idx="5608">
                  <c:v>1310.0999999999999</c:v>
                </c:pt>
                <c:pt idx="5609">
                  <c:v>1310.1299999999999</c:v>
                </c:pt>
                <c:pt idx="5610">
                  <c:v>1310.0899999999999</c:v>
                </c:pt>
                <c:pt idx="5611">
                  <c:v>1310.02</c:v>
                </c:pt>
                <c:pt idx="5612">
                  <c:v>1310.1599999999999</c:v>
                </c:pt>
                <c:pt idx="5613">
                  <c:v>1309.98</c:v>
                </c:pt>
                <c:pt idx="5614">
                  <c:v>1309.8899999999999</c:v>
                </c:pt>
                <c:pt idx="5615">
                  <c:v>1309.8</c:v>
                </c:pt>
                <c:pt idx="5616">
                  <c:v>1309.82</c:v>
                </c:pt>
                <c:pt idx="5617">
                  <c:v>1309.7</c:v>
                </c:pt>
                <c:pt idx="5618">
                  <c:v>1305.46</c:v>
                </c:pt>
                <c:pt idx="5619">
                  <c:v>1305.6599999999999</c:v>
                </c:pt>
                <c:pt idx="5620">
                  <c:v>1305.4100000000001</c:v>
                </c:pt>
                <c:pt idx="5621">
                  <c:v>1305.49</c:v>
                </c:pt>
                <c:pt idx="5622">
                  <c:v>1305.3699999999999</c:v>
                </c:pt>
                <c:pt idx="5623">
                  <c:v>1305.52</c:v>
                </c:pt>
                <c:pt idx="5624">
                  <c:v>1305.26</c:v>
                </c:pt>
                <c:pt idx="5625">
                  <c:v>1305.27</c:v>
                </c:pt>
                <c:pt idx="5626">
                  <c:v>1305.3799999999999</c:v>
                </c:pt>
                <c:pt idx="5627">
                  <c:v>1305.43</c:v>
                </c:pt>
                <c:pt idx="5628">
                  <c:v>1305.3</c:v>
                </c:pt>
                <c:pt idx="5629">
                  <c:v>1305.3799999999999</c:v>
                </c:pt>
                <c:pt idx="5630">
                  <c:v>1305.1099999999999</c:v>
                </c:pt>
                <c:pt idx="5631">
                  <c:v>1305.1799999999998</c:v>
                </c:pt>
                <c:pt idx="5632">
                  <c:v>1305.27</c:v>
                </c:pt>
                <c:pt idx="5633">
                  <c:v>1305.07</c:v>
                </c:pt>
                <c:pt idx="5634">
                  <c:v>1305</c:v>
                </c:pt>
                <c:pt idx="5635">
                  <c:v>1305.01</c:v>
                </c:pt>
                <c:pt idx="5636">
                  <c:v>1304.96</c:v>
                </c:pt>
                <c:pt idx="5637">
                  <c:v>1305.0899999999999</c:v>
                </c:pt>
                <c:pt idx="5638">
                  <c:v>1305.1199999999999</c:v>
                </c:pt>
                <c:pt idx="5639">
                  <c:v>1304.8599999999999</c:v>
                </c:pt>
                <c:pt idx="5640">
                  <c:v>1305.2</c:v>
                </c:pt>
                <c:pt idx="5641">
                  <c:v>1305</c:v>
                </c:pt>
                <c:pt idx="5642">
                  <c:v>1304.94</c:v>
                </c:pt>
                <c:pt idx="5643">
                  <c:v>1305.07</c:v>
                </c:pt>
                <c:pt idx="5644">
                  <c:v>1304.83</c:v>
                </c:pt>
                <c:pt idx="5645">
                  <c:v>1305.02</c:v>
                </c:pt>
                <c:pt idx="5646">
                  <c:v>1304.79</c:v>
                </c:pt>
                <c:pt idx="5647">
                  <c:v>1304.9100000000001</c:v>
                </c:pt>
                <c:pt idx="5648">
                  <c:v>1304.81</c:v>
                </c:pt>
                <c:pt idx="5649">
                  <c:v>1304.8599999999999</c:v>
                </c:pt>
                <c:pt idx="5650">
                  <c:v>1304.78</c:v>
                </c:pt>
                <c:pt idx="5651">
                  <c:v>1304.71</c:v>
                </c:pt>
                <c:pt idx="5652">
                  <c:v>1304.95</c:v>
                </c:pt>
                <c:pt idx="5653">
                  <c:v>1304.58</c:v>
                </c:pt>
                <c:pt idx="5654">
                  <c:v>1304.46</c:v>
                </c:pt>
                <c:pt idx="5655">
                  <c:v>1304.7</c:v>
                </c:pt>
                <c:pt idx="5656">
                  <c:v>1304.6899999999998</c:v>
                </c:pt>
                <c:pt idx="5657">
                  <c:v>1304.6499999999999</c:v>
                </c:pt>
                <c:pt idx="5658">
                  <c:v>1304.5999999999999</c:v>
                </c:pt>
                <c:pt idx="5659">
                  <c:v>1304.6199999999999</c:v>
                </c:pt>
                <c:pt idx="5660">
                  <c:v>1304.44</c:v>
                </c:pt>
                <c:pt idx="5661">
                  <c:v>1304.5899999999999</c:v>
                </c:pt>
                <c:pt idx="5662">
                  <c:v>1304.52</c:v>
                </c:pt>
                <c:pt idx="5663">
                  <c:v>1304.3499999999999</c:v>
                </c:pt>
                <c:pt idx="5664">
                  <c:v>1304.5</c:v>
                </c:pt>
                <c:pt idx="5665">
                  <c:v>1304.44</c:v>
                </c:pt>
                <c:pt idx="5666">
                  <c:v>1304.21</c:v>
                </c:pt>
                <c:pt idx="5667">
                  <c:v>1304.46</c:v>
                </c:pt>
                <c:pt idx="5668">
                  <c:v>1304.33</c:v>
                </c:pt>
                <c:pt idx="5669">
                  <c:v>1304.52</c:v>
                </c:pt>
                <c:pt idx="5670">
                  <c:v>1304.57</c:v>
                </c:pt>
                <c:pt idx="5671">
                  <c:v>1304.3899999999999</c:v>
                </c:pt>
                <c:pt idx="5672">
                  <c:v>1304.1099999999999</c:v>
                </c:pt>
                <c:pt idx="5673">
                  <c:v>1304.47</c:v>
                </c:pt>
                <c:pt idx="5674">
                  <c:v>1304.6299999999999</c:v>
                </c:pt>
                <c:pt idx="5675">
                  <c:v>1304.3</c:v>
                </c:pt>
                <c:pt idx="5676">
                  <c:v>1302.72</c:v>
                </c:pt>
                <c:pt idx="5677">
                  <c:v>1302.1599999999999</c:v>
                </c:pt>
                <c:pt idx="5678">
                  <c:v>1302.33</c:v>
                </c:pt>
                <c:pt idx="5679">
                  <c:v>1302.31</c:v>
                </c:pt>
                <c:pt idx="5680">
                  <c:v>1302.1099999999999</c:v>
                </c:pt>
                <c:pt idx="5681">
                  <c:v>1302.33</c:v>
                </c:pt>
                <c:pt idx="5682">
                  <c:v>1302.42</c:v>
                </c:pt>
                <c:pt idx="5683">
                  <c:v>1302.1499999999999</c:v>
                </c:pt>
                <c:pt idx="5684">
                  <c:v>1302.1299999999999</c:v>
                </c:pt>
                <c:pt idx="5685">
                  <c:v>1302.22</c:v>
                </c:pt>
                <c:pt idx="5686">
                  <c:v>1302.3599999999999</c:v>
                </c:pt>
                <c:pt idx="5687">
                  <c:v>1302.06</c:v>
                </c:pt>
                <c:pt idx="5688">
                  <c:v>1302.1599999999999</c:v>
                </c:pt>
                <c:pt idx="5689">
                  <c:v>1302.23</c:v>
                </c:pt>
                <c:pt idx="5690">
                  <c:v>1302.3699999999999</c:v>
                </c:pt>
                <c:pt idx="5691">
                  <c:v>1302.32</c:v>
                </c:pt>
                <c:pt idx="5692">
                  <c:v>1302.22</c:v>
                </c:pt>
                <c:pt idx="5693">
                  <c:v>1302.23</c:v>
                </c:pt>
                <c:pt idx="5694">
                  <c:v>1302.08</c:v>
                </c:pt>
                <c:pt idx="5695">
                  <c:v>1302.0899999999999</c:v>
                </c:pt>
                <c:pt idx="5696">
                  <c:v>1301.8</c:v>
                </c:pt>
                <c:pt idx="5697">
                  <c:v>1301.8599999999999</c:v>
                </c:pt>
                <c:pt idx="5698">
                  <c:v>1301.9100000000001</c:v>
                </c:pt>
                <c:pt idx="5699">
                  <c:v>1301.9000000000001</c:v>
                </c:pt>
                <c:pt idx="5700">
                  <c:v>1301.8</c:v>
                </c:pt>
                <c:pt idx="5701">
                  <c:v>1302.08</c:v>
                </c:pt>
                <c:pt idx="5702">
                  <c:v>1301.98</c:v>
                </c:pt>
                <c:pt idx="5703">
                  <c:v>1301.8699999999999</c:v>
                </c:pt>
                <c:pt idx="5704">
                  <c:v>1301.9000000000001</c:v>
                </c:pt>
                <c:pt idx="5705">
                  <c:v>1302.02</c:v>
                </c:pt>
                <c:pt idx="5706">
                  <c:v>1301.8699999999999</c:v>
                </c:pt>
                <c:pt idx="5707">
                  <c:v>1301.8399999999999</c:v>
                </c:pt>
                <c:pt idx="5708">
                  <c:v>1301.82</c:v>
                </c:pt>
                <c:pt idx="5709">
                  <c:v>1301.73</c:v>
                </c:pt>
                <c:pt idx="5710">
                  <c:v>1301.9100000000001</c:v>
                </c:pt>
                <c:pt idx="5711">
                  <c:v>1301.82</c:v>
                </c:pt>
                <c:pt idx="5712">
                  <c:v>1301.55</c:v>
                </c:pt>
                <c:pt idx="5713">
                  <c:v>1300.52</c:v>
                </c:pt>
                <c:pt idx="5714">
                  <c:v>1300.45</c:v>
                </c:pt>
                <c:pt idx="5715">
                  <c:v>1300.3399999999999</c:v>
                </c:pt>
                <c:pt idx="5716">
                  <c:v>1300.27</c:v>
                </c:pt>
                <c:pt idx="5717">
                  <c:v>1300.47</c:v>
                </c:pt>
                <c:pt idx="5718">
                  <c:v>1300.3499999999999</c:v>
                </c:pt>
                <c:pt idx="5719">
                  <c:v>1300.3699999999999</c:v>
                </c:pt>
                <c:pt idx="5720">
                  <c:v>1300.49</c:v>
                </c:pt>
                <c:pt idx="5721">
                  <c:v>1300.3699999999999</c:v>
                </c:pt>
                <c:pt idx="5722">
                  <c:v>1300.48</c:v>
                </c:pt>
                <c:pt idx="5723">
                  <c:v>1300.53</c:v>
                </c:pt>
                <c:pt idx="5724">
                  <c:v>1300.6699999999998</c:v>
                </c:pt>
                <c:pt idx="5725">
                  <c:v>1300.3799999999999</c:v>
                </c:pt>
                <c:pt idx="5726">
                  <c:v>1300.4000000000001</c:v>
                </c:pt>
                <c:pt idx="5727">
                  <c:v>1300.3799999999999</c:v>
                </c:pt>
                <c:pt idx="5728">
                  <c:v>1300.6099999999999</c:v>
                </c:pt>
                <c:pt idx="5729">
                  <c:v>1300.0899999999999</c:v>
                </c:pt>
                <c:pt idx="5730">
                  <c:v>1368.6399999999999</c:v>
                </c:pt>
                <c:pt idx="5731">
                  <c:v>1385.55</c:v>
                </c:pt>
                <c:pt idx="5732">
                  <c:v>1380.22</c:v>
                </c:pt>
                <c:pt idx="5733">
                  <c:v>1376.52</c:v>
                </c:pt>
                <c:pt idx="5734">
                  <c:v>1372.6599999999999</c:v>
                </c:pt>
                <c:pt idx="5735">
                  <c:v>1371.87</c:v>
                </c:pt>
                <c:pt idx="5736">
                  <c:v>1371.61</c:v>
                </c:pt>
                <c:pt idx="5737">
                  <c:v>1360.75</c:v>
                </c:pt>
                <c:pt idx="5738">
                  <c:v>1349.46</c:v>
                </c:pt>
                <c:pt idx="5739">
                  <c:v>1344.6599999999999</c:v>
                </c:pt>
                <c:pt idx="5740">
                  <c:v>1341.37</c:v>
                </c:pt>
                <c:pt idx="5741">
                  <c:v>1338.87</c:v>
                </c:pt>
                <c:pt idx="5742">
                  <c:v>1336.8</c:v>
                </c:pt>
                <c:pt idx="5743">
                  <c:v>1335.29</c:v>
                </c:pt>
                <c:pt idx="5744">
                  <c:v>1333.82</c:v>
                </c:pt>
                <c:pt idx="5745">
                  <c:v>1332.62</c:v>
                </c:pt>
                <c:pt idx="5746">
                  <c:v>1331.45</c:v>
                </c:pt>
                <c:pt idx="5747">
                  <c:v>1330.84</c:v>
                </c:pt>
                <c:pt idx="5748">
                  <c:v>1329.72</c:v>
                </c:pt>
                <c:pt idx="5749">
                  <c:v>1328.95</c:v>
                </c:pt>
                <c:pt idx="5750">
                  <c:v>1328.24</c:v>
                </c:pt>
                <c:pt idx="5751">
                  <c:v>1327.61</c:v>
                </c:pt>
                <c:pt idx="5752">
                  <c:v>1327.03</c:v>
                </c:pt>
                <c:pt idx="5753">
                  <c:v>1326.55</c:v>
                </c:pt>
                <c:pt idx="5754">
                  <c:v>1326</c:v>
                </c:pt>
                <c:pt idx="5755">
                  <c:v>1325.22</c:v>
                </c:pt>
                <c:pt idx="5756">
                  <c:v>1324.61</c:v>
                </c:pt>
                <c:pt idx="5757">
                  <c:v>1324.3799999999999</c:v>
                </c:pt>
                <c:pt idx="5758">
                  <c:v>1323.76</c:v>
                </c:pt>
                <c:pt idx="5759">
                  <c:v>1323.3799999999999</c:v>
                </c:pt>
                <c:pt idx="5760">
                  <c:v>1323.3799999999999</c:v>
                </c:pt>
                <c:pt idx="5761">
                  <c:v>1322.71</c:v>
                </c:pt>
                <c:pt idx="5762">
                  <c:v>1322.42</c:v>
                </c:pt>
                <c:pt idx="5763">
                  <c:v>1321.92</c:v>
                </c:pt>
                <c:pt idx="5764">
                  <c:v>1321.6399999999999</c:v>
                </c:pt>
                <c:pt idx="5765">
                  <c:v>1321.06</c:v>
                </c:pt>
                <c:pt idx="5766">
                  <c:v>1320.99</c:v>
                </c:pt>
                <c:pt idx="5767">
                  <c:v>1321.05</c:v>
                </c:pt>
                <c:pt idx="5768">
                  <c:v>1320.58</c:v>
                </c:pt>
                <c:pt idx="5769">
                  <c:v>1320.33</c:v>
                </c:pt>
                <c:pt idx="5770">
                  <c:v>1319.8799999999999</c:v>
                </c:pt>
                <c:pt idx="5771">
                  <c:v>1319.58</c:v>
                </c:pt>
                <c:pt idx="5772">
                  <c:v>1319.6399999999999</c:v>
                </c:pt>
                <c:pt idx="5773">
                  <c:v>1318.9</c:v>
                </c:pt>
                <c:pt idx="5774">
                  <c:v>1318.8</c:v>
                </c:pt>
                <c:pt idx="5775">
                  <c:v>1318.75</c:v>
                </c:pt>
                <c:pt idx="5776">
                  <c:v>1318.53</c:v>
                </c:pt>
                <c:pt idx="5777">
                  <c:v>1318.52</c:v>
                </c:pt>
                <c:pt idx="5778">
                  <c:v>1318.1299999999999</c:v>
                </c:pt>
                <c:pt idx="5779">
                  <c:v>1317.99</c:v>
                </c:pt>
                <c:pt idx="5780">
                  <c:v>1317.6399999999999</c:v>
                </c:pt>
                <c:pt idx="5781">
                  <c:v>1317.59</c:v>
                </c:pt>
                <c:pt idx="5782">
                  <c:v>1317.31</c:v>
                </c:pt>
                <c:pt idx="5783">
                  <c:v>1317.1699999999998</c:v>
                </c:pt>
                <c:pt idx="5784">
                  <c:v>1317.03</c:v>
                </c:pt>
                <c:pt idx="5785">
                  <c:v>1316.77</c:v>
                </c:pt>
                <c:pt idx="5786">
                  <c:v>1316.59</c:v>
                </c:pt>
                <c:pt idx="5787">
                  <c:v>1316.43</c:v>
                </c:pt>
                <c:pt idx="5788">
                  <c:v>1316.46</c:v>
                </c:pt>
                <c:pt idx="5789">
                  <c:v>1316.1399999999999</c:v>
                </c:pt>
                <c:pt idx="5790">
                  <c:v>1315.96</c:v>
                </c:pt>
                <c:pt idx="5791">
                  <c:v>1316.04</c:v>
                </c:pt>
                <c:pt idx="5792">
                  <c:v>1315.77</c:v>
                </c:pt>
                <c:pt idx="5793">
                  <c:v>1315.6699999999998</c:v>
                </c:pt>
                <c:pt idx="5794">
                  <c:v>1315.6499999999999</c:v>
                </c:pt>
                <c:pt idx="5795">
                  <c:v>1315.37</c:v>
                </c:pt>
                <c:pt idx="5796">
                  <c:v>1315.1</c:v>
                </c:pt>
                <c:pt idx="5797">
                  <c:v>1314.95</c:v>
                </c:pt>
                <c:pt idx="5798">
                  <c:v>1314.76</c:v>
                </c:pt>
                <c:pt idx="5799">
                  <c:v>1314.84</c:v>
                </c:pt>
                <c:pt idx="5800">
                  <c:v>1314.77</c:v>
                </c:pt>
                <c:pt idx="5801">
                  <c:v>1314.46</c:v>
                </c:pt>
                <c:pt idx="5802">
                  <c:v>1314.52</c:v>
                </c:pt>
                <c:pt idx="5803">
                  <c:v>1314.32</c:v>
                </c:pt>
                <c:pt idx="5804">
                  <c:v>1314.31</c:v>
                </c:pt>
                <c:pt idx="5805">
                  <c:v>1314.04</c:v>
                </c:pt>
                <c:pt idx="5806">
                  <c:v>1314.02</c:v>
                </c:pt>
                <c:pt idx="5807">
                  <c:v>1313.76</c:v>
                </c:pt>
                <c:pt idx="5808">
                  <c:v>1313.54</c:v>
                </c:pt>
                <c:pt idx="5809">
                  <c:v>1313.58</c:v>
                </c:pt>
                <c:pt idx="5810">
                  <c:v>1313.58</c:v>
                </c:pt>
                <c:pt idx="5811">
                  <c:v>1313.48</c:v>
                </c:pt>
                <c:pt idx="5812">
                  <c:v>1313.3899999999999</c:v>
                </c:pt>
                <c:pt idx="5813">
                  <c:v>1313.31</c:v>
                </c:pt>
                <c:pt idx="5814">
                  <c:v>1313.1299999999999</c:v>
                </c:pt>
                <c:pt idx="5815">
                  <c:v>1313.08</c:v>
                </c:pt>
                <c:pt idx="5816">
                  <c:v>1313.32</c:v>
                </c:pt>
                <c:pt idx="5817">
                  <c:v>1313.02</c:v>
                </c:pt>
                <c:pt idx="5818">
                  <c:v>1312.8899999999999</c:v>
                </c:pt>
                <c:pt idx="5819">
                  <c:v>1312.84</c:v>
                </c:pt>
                <c:pt idx="5820">
                  <c:v>1312.6899999999998</c:v>
                </c:pt>
                <c:pt idx="5821">
                  <c:v>1312.57</c:v>
                </c:pt>
                <c:pt idx="5822">
                  <c:v>1312.6499999999999</c:v>
                </c:pt>
                <c:pt idx="5823">
                  <c:v>1312.43</c:v>
                </c:pt>
                <c:pt idx="5824">
                  <c:v>1312.26</c:v>
                </c:pt>
                <c:pt idx="5825">
                  <c:v>1312.42</c:v>
                </c:pt>
                <c:pt idx="5826">
                  <c:v>1312.43</c:v>
                </c:pt>
                <c:pt idx="5827">
                  <c:v>1312.1299999999999</c:v>
                </c:pt>
                <c:pt idx="5828">
                  <c:v>1312.1699999999998</c:v>
                </c:pt>
                <c:pt idx="5829">
                  <c:v>1312.09</c:v>
                </c:pt>
                <c:pt idx="5830">
                  <c:v>1311.87</c:v>
                </c:pt>
                <c:pt idx="5831">
                  <c:v>1311.83</c:v>
                </c:pt>
                <c:pt idx="5832">
                  <c:v>1311.61</c:v>
                </c:pt>
                <c:pt idx="5833">
                  <c:v>1311.54</c:v>
                </c:pt>
                <c:pt idx="5834">
                  <c:v>1311.45</c:v>
                </c:pt>
                <c:pt idx="5835">
                  <c:v>1311.41</c:v>
                </c:pt>
                <c:pt idx="5836">
                  <c:v>1311.54</c:v>
                </c:pt>
                <c:pt idx="5837">
                  <c:v>1311.32</c:v>
                </c:pt>
                <c:pt idx="5838">
                  <c:v>1311.25</c:v>
                </c:pt>
                <c:pt idx="5839">
                  <c:v>1311.27</c:v>
                </c:pt>
                <c:pt idx="5840">
                  <c:v>1311.03</c:v>
                </c:pt>
                <c:pt idx="5841">
                  <c:v>1311.07</c:v>
                </c:pt>
                <c:pt idx="5842">
                  <c:v>1310.93</c:v>
                </c:pt>
                <c:pt idx="5843">
                  <c:v>1310.7</c:v>
                </c:pt>
                <c:pt idx="5844">
                  <c:v>1310.92</c:v>
                </c:pt>
                <c:pt idx="5845">
                  <c:v>1310.78</c:v>
                </c:pt>
                <c:pt idx="5846">
                  <c:v>1310.6899999999998</c:v>
                </c:pt>
                <c:pt idx="5847">
                  <c:v>1310.57</c:v>
                </c:pt>
                <c:pt idx="5848">
                  <c:v>1310.6399999999999</c:v>
                </c:pt>
                <c:pt idx="5849">
                  <c:v>1310.45</c:v>
                </c:pt>
                <c:pt idx="5850">
                  <c:v>1310.3799999999999</c:v>
                </c:pt>
                <c:pt idx="5851">
                  <c:v>1310.48</c:v>
                </c:pt>
                <c:pt idx="5852">
                  <c:v>1310.3799999999999</c:v>
                </c:pt>
                <c:pt idx="5853">
                  <c:v>1310.22</c:v>
                </c:pt>
                <c:pt idx="5854">
                  <c:v>1310.26</c:v>
                </c:pt>
                <c:pt idx="5855">
                  <c:v>1310.01</c:v>
                </c:pt>
                <c:pt idx="5856">
                  <c:v>1310.0899999999999</c:v>
                </c:pt>
                <c:pt idx="5857">
                  <c:v>1310.02</c:v>
                </c:pt>
                <c:pt idx="5858">
                  <c:v>1309.8599999999999</c:v>
                </c:pt>
                <c:pt idx="5859">
                  <c:v>1309.8699999999999</c:v>
                </c:pt>
                <c:pt idx="5860">
                  <c:v>1309.8</c:v>
                </c:pt>
                <c:pt idx="5861">
                  <c:v>1308.99</c:v>
                </c:pt>
                <c:pt idx="5862">
                  <c:v>1305.46</c:v>
                </c:pt>
                <c:pt idx="5863">
                  <c:v>1305.46</c:v>
                </c:pt>
                <c:pt idx="5864">
                  <c:v>1305.4000000000001</c:v>
                </c:pt>
                <c:pt idx="5865">
                  <c:v>1305.3</c:v>
                </c:pt>
                <c:pt idx="5866">
                  <c:v>1305.31</c:v>
                </c:pt>
                <c:pt idx="5867">
                  <c:v>1305.5</c:v>
                </c:pt>
                <c:pt idx="5868">
                  <c:v>1305.23</c:v>
                </c:pt>
                <c:pt idx="5869">
                  <c:v>1305.1799999999998</c:v>
                </c:pt>
                <c:pt idx="5870">
                  <c:v>1305.4100000000001</c:v>
                </c:pt>
                <c:pt idx="5871">
                  <c:v>1305.1699999999998</c:v>
                </c:pt>
                <c:pt idx="5872">
                  <c:v>1305.23</c:v>
                </c:pt>
                <c:pt idx="5873">
                  <c:v>1305.1699999999998</c:v>
                </c:pt>
                <c:pt idx="5874">
                  <c:v>1305.1699999999998</c:v>
                </c:pt>
                <c:pt idx="5875">
                  <c:v>1305.2</c:v>
                </c:pt>
                <c:pt idx="5876">
                  <c:v>1305.0899999999999</c:v>
                </c:pt>
                <c:pt idx="5877">
                  <c:v>1305.0999999999999</c:v>
                </c:pt>
                <c:pt idx="5878">
                  <c:v>1305.0999999999999</c:v>
                </c:pt>
                <c:pt idx="5879">
                  <c:v>1304.94</c:v>
                </c:pt>
                <c:pt idx="5880">
                  <c:v>1304.8399999999999</c:v>
                </c:pt>
                <c:pt idx="5881">
                  <c:v>1304.9100000000001</c:v>
                </c:pt>
                <c:pt idx="5882">
                  <c:v>1304.96</c:v>
                </c:pt>
                <c:pt idx="5883">
                  <c:v>1304.77</c:v>
                </c:pt>
                <c:pt idx="5884">
                  <c:v>1304.94</c:v>
                </c:pt>
                <c:pt idx="5885">
                  <c:v>1304.6899999999998</c:v>
                </c:pt>
                <c:pt idx="5886">
                  <c:v>1304.83</c:v>
                </c:pt>
                <c:pt idx="5887">
                  <c:v>1304.82</c:v>
                </c:pt>
                <c:pt idx="5888">
                  <c:v>1304.76</c:v>
                </c:pt>
                <c:pt idx="5889">
                  <c:v>1304.8</c:v>
                </c:pt>
                <c:pt idx="5890">
                  <c:v>1304.6499999999999</c:v>
                </c:pt>
                <c:pt idx="5891">
                  <c:v>1304.5899999999999</c:v>
                </c:pt>
                <c:pt idx="5892">
                  <c:v>1304.6199999999999</c:v>
                </c:pt>
                <c:pt idx="5893">
                  <c:v>1304.6199999999999</c:v>
                </c:pt>
                <c:pt idx="5894">
                  <c:v>1304.6699999999998</c:v>
                </c:pt>
                <c:pt idx="5895">
                  <c:v>1304.5999999999999</c:v>
                </c:pt>
                <c:pt idx="5896">
                  <c:v>1304.43</c:v>
                </c:pt>
                <c:pt idx="5897">
                  <c:v>1304.6199999999999</c:v>
                </c:pt>
                <c:pt idx="5898">
                  <c:v>1304.54</c:v>
                </c:pt>
                <c:pt idx="5899">
                  <c:v>1304.6199999999999</c:v>
                </c:pt>
                <c:pt idx="5900">
                  <c:v>1304.5999999999999</c:v>
                </c:pt>
                <c:pt idx="5901">
                  <c:v>1304.44</c:v>
                </c:pt>
                <c:pt idx="5902">
                  <c:v>1304.45</c:v>
                </c:pt>
                <c:pt idx="5903">
                  <c:v>1304.4000000000001</c:v>
                </c:pt>
                <c:pt idx="5904">
                  <c:v>1304.49</c:v>
                </c:pt>
                <c:pt idx="5905">
                  <c:v>1304.23</c:v>
                </c:pt>
                <c:pt idx="5906">
                  <c:v>1304.31</c:v>
                </c:pt>
                <c:pt idx="5907">
                  <c:v>1304.44</c:v>
                </c:pt>
                <c:pt idx="5908">
                  <c:v>1304.29</c:v>
                </c:pt>
                <c:pt idx="5909">
                  <c:v>1304.32</c:v>
                </c:pt>
                <c:pt idx="5910">
                  <c:v>1304.27</c:v>
                </c:pt>
                <c:pt idx="5911">
                  <c:v>1304.32</c:v>
                </c:pt>
                <c:pt idx="5912">
                  <c:v>1304.1399999999999</c:v>
                </c:pt>
                <c:pt idx="5913">
                  <c:v>1304.25</c:v>
                </c:pt>
                <c:pt idx="5914">
                  <c:v>1304.27</c:v>
                </c:pt>
                <c:pt idx="5915">
                  <c:v>1304.1799999999998</c:v>
                </c:pt>
                <c:pt idx="5916">
                  <c:v>1304.1799999999998</c:v>
                </c:pt>
                <c:pt idx="5917">
                  <c:v>1304.2</c:v>
                </c:pt>
                <c:pt idx="5918">
                  <c:v>1304.22</c:v>
                </c:pt>
                <c:pt idx="5919">
                  <c:v>1304.2</c:v>
                </c:pt>
                <c:pt idx="5920">
                  <c:v>1304.04</c:v>
                </c:pt>
                <c:pt idx="5921">
                  <c:v>1304.1299999999999</c:v>
                </c:pt>
                <c:pt idx="5922">
                  <c:v>1304.1699999999998</c:v>
                </c:pt>
                <c:pt idx="5923">
                  <c:v>1302.7</c:v>
                </c:pt>
                <c:pt idx="5924">
                  <c:v>1302.1699999999998</c:v>
                </c:pt>
                <c:pt idx="5925">
                  <c:v>1302.27</c:v>
                </c:pt>
                <c:pt idx="5926">
                  <c:v>1301.8699999999999</c:v>
                </c:pt>
                <c:pt idx="5927">
                  <c:v>1302.21</c:v>
                </c:pt>
                <c:pt idx="5928">
                  <c:v>1301.8799999999999</c:v>
                </c:pt>
                <c:pt idx="5929">
                  <c:v>1302.1699999999998</c:v>
                </c:pt>
                <c:pt idx="5930">
                  <c:v>1302.1199999999999</c:v>
                </c:pt>
                <c:pt idx="5931">
                  <c:v>1301.94</c:v>
                </c:pt>
                <c:pt idx="5932">
                  <c:v>1301.8</c:v>
                </c:pt>
                <c:pt idx="5933">
                  <c:v>1301.9000000000001</c:v>
                </c:pt>
                <c:pt idx="5934">
                  <c:v>1302.1899999999998</c:v>
                </c:pt>
                <c:pt idx="5935">
                  <c:v>1301.8599999999999</c:v>
                </c:pt>
                <c:pt idx="5936">
                  <c:v>1301.8699999999999</c:v>
                </c:pt>
                <c:pt idx="5937">
                  <c:v>1301.8599999999999</c:v>
                </c:pt>
                <c:pt idx="5938">
                  <c:v>1302.08</c:v>
                </c:pt>
                <c:pt idx="5939">
                  <c:v>1301.93</c:v>
                </c:pt>
                <c:pt idx="5940">
                  <c:v>1301.73</c:v>
                </c:pt>
                <c:pt idx="5941">
                  <c:v>1301.9000000000001</c:v>
                </c:pt>
                <c:pt idx="5942">
                  <c:v>1301.71</c:v>
                </c:pt>
                <c:pt idx="5943">
                  <c:v>1302.03</c:v>
                </c:pt>
                <c:pt idx="5944">
                  <c:v>1301.95</c:v>
                </c:pt>
                <c:pt idx="5945">
                  <c:v>1302.06</c:v>
                </c:pt>
                <c:pt idx="5946">
                  <c:v>1301.82</c:v>
                </c:pt>
                <c:pt idx="5947">
                  <c:v>1301.53</c:v>
                </c:pt>
                <c:pt idx="5948">
                  <c:v>1301.54</c:v>
                </c:pt>
                <c:pt idx="5949">
                  <c:v>1301.73</c:v>
                </c:pt>
                <c:pt idx="5950">
                  <c:v>1301.9100000000001</c:v>
                </c:pt>
                <c:pt idx="5951">
                  <c:v>1301.57</c:v>
                </c:pt>
                <c:pt idx="5952">
                  <c:v>1301.71</c:v>
                </c:pt>
                <c:pt idx="5953">
                  <c:v>1301.6299999999999</c:v>
                </c:pt>
                <c:pt idx="5954">
                  <c:v>1301.7</c:v>
                </c:pt>
                <c:pt idx="5955">
                  <c:v>1301.8499999999999</c:v>
                </c:pt>
                <c:pt idx="5956">
                  <c:v>1301.6899999999998</c:v>
                </c:pt>
                <c:pt idx="5957">
                  <c:v>1301.72</c:v>
                </c:pt>
                <c:pt idx="5958">
                  <c:v>1300.57</c:v>
                </c:pt>
                <c:pt idx="5959">
                  <c:v>1300.46</c:v>
                </c:pt>
                <c:pt idx="5960">
                  <c:v>1300.48</c:v>
                </c:pt>
                <c:pt idx="5961">
                  <c:v>1300.53</c:v>
                </c:pt>
                <c:pt idx="5962">
                  <c:v>1300.56</c:v>
                </c:pt>
                <c:pt idx="5963">
                  <c:v>1300.5</c:v>
                </c:pt>
                <c:pt idx="5964">
                  <c:v>1300.46</c:v>
                </c:pt>
                <c:pt idx="5965">
                  <c:v>1300.4100000000001</c:v>
                </c:pt>
                <c:pt idx="5966">
                  <c:v>1300.3399999999999</c:v>
                </c:pt>
                <c:pt idx="5967">
                  <c:v>1300.3699999999999</c:v>
                </c:pt>
                <c:pt idx="5968">
                  <c:v>1300.3499999999999</c:v>
                </c:pt>
                <c:pt idx="5969">
                  <c:v>1300.3799999999999</c:v>
                </c:pt>
                <c:pt idx="5970">
                  <c:v>1300.27</c:v>
                </c:pt>
                <c:pt idx="5971">
                  <c:v>1300.26</c:v>
                </c:pt>
                <c:pt idx="5972">
                  <c:v>1300.53</c:v>
                </c:pt>
                <c:pt idx="5973">
                  <c:v>1300.42</c:v>
                </c:pt>
                <c:pt idx="5974">
                  <c:v>1300.3599999999999</c:v>
                </c:pt>
                <c:pt idx="5975">
                  <c:v>1300.22</c:v>
                </c:pt>
                <c:pt idx="5976">
                  <c:v>1300.2</c:v>
                </c:pt>
                <c:pt idx="5977">
                  <c:v>1300.28</c:v>
                </c:pt>
                <c:pt idx="5978">
                  <c:v>1300.1399999999999</c:v>
                </c:pt>
                <c:pt idx="5979">
                  <c:v>1300.1399999999999</c:v>
                </c:pt>
                <c:pt idx="5980">
                  <c:v>1300.31</c:v>
                </c:pt>
                <c:pt idx="5981">
                  <c:v>1300.3599999999999</c:v>
                </c:pt>
                <c:pt idx="5982">
                  <c:v>1300.3699999999999</c:v>
                </c:pt>
                <c:pt idx="5983">
                  <c:v>1300.1899999999998</c:v>
                </c:pt>
                <c:pt idx="5984">
                  <c:v>1300.44</c:v>
                </c:pt>
                <c:pt idx="5985">
                  <c:v>1300.24</c:v>
                </c:pt>
                <c:pt idx="5986">
                  <c:v>1300.3899999999999</c:v>
                </c:pt>
                <c:pt idx="5987">
                  <c:v>1300.21</c:v>
                </c:pt>
                <c:pt idx="5988">
                  <c:v>1300.1499999999999</c:v>
                </c:pt>
                <c:pt idx="5989">
                  <c:v>1300.25</c:v>
                </c:pt>
                <c:pt idx="5990">
                  <c:v>1300.1799999999998</c:v>
                </c:pt>
                <c:pt idx="5991">
                  <c:v>1300.1499999999999</c:v>
                </c:pt>
                <c:pt idx="5992">
                  <c:v>1341.56</c:v>
                </c:pt>
                <c:pt idx="5993">
                  <c:v>1383.76</c:v>
                </c:pt>
                <c:pt idx="5994">
                  <c:v>1376.36</c:v>
                </c:pt>
                <c:pt idx="5995">
                  <c:v>1372.21</c:v>
                </c:pt>
                <c:pt idx="5996">
                  <c:v>1368.87</c:v>
                </c:pt>
                <c:pt idx="5997">
                  <c:v>1365.57</c:v>
                </c:pt>
                <c:pt idx="5998">
                  <c:v>1365.1699999999998</c:v>
                </c:pt>
                <c:pt idx="5999">
                  <c:v>1357.74</c:v>
                </c:pt>
                <c:pt idx="6000">
                  <c:v>1345.42</c:v>
                </c:pt>
                <c:pt idx="6001">
                  <c:v>1340.25</c:v>
                </c:pt>
                <c:pt idx="6002">
                  <c:v>1336.96</c:v>
                </c:pt>
                <c:pt idx="6003">
                  <c:v>1334.4</c:v>
                </c:pt>
                <c:pt idx="6004">
                  <c:v>1332.1899999999998</c:v>
                </c:pt>
                <c:pt idx="6005">
                  <c:v>1330.37</c:v>
                </c:pt>
                <c:pt idx="6006">
                  <c:v>1329.1399999999999</c:v>
                </c:pt>
                <c:pt idx="6007">
                  <c:v>1327.74</c:v>
                </c:pt>
                <c:pt idx="6008">
                  <c:v>1326.8</c:v>
                </c:pt>
                <c:pt idx="6009">
                  <c:v>1325.84</c:v>
                </c:pt>
                <c:pt idx="6010">
                  <c:v>1324.8799999999999</c:v>
                </c:pt>
                <c:pt idx="6011">
                  <c:v>1324.24</c:v>
                </c:pt>
                <c:pt idx="6012">
                  <c:v>1323.48</c:v>
                </c:pt>
                <c:pt idx="6013">
                  <c:v>1322.74</c:v>
                </c:pt>
                <c:pt idx="6014">
                  <c:v>1322.29</c:v>
                </c:pt>
                <c:pt idx="6015">
                  <c:v>1321.48</c:v>
                </c:pt>
                <c:pt idx="6016">
                  <c:v>1321.1699999999998</c:v>
                </c:pt>
                <c:pt idx="6017">
                  <c:v>1320.56</c:v>
                </c:pt>
                <c:pt idx="6018">
                  <c:v>1319.97</c:v>
                </c:pt>
                <c:pt idx="6019">
                  <c:v>1319.49</c:v>
                </c:pt>
                <c:pt idx="6020">
                  <c:v>1319.1</c:v>
                </c:pt>
                <c:pt idx="6021">
                  <c:v>1318.6699999999998</c:v>
                </c:pt>
                <c:pt idx="6022">
                  <c:v>1318.3</c:v>
                </c:pt>
                <c:pt idx="6023">
                  <c:v>1317.94</c:v>
                </c:pt>
                <c:pt idx="6024">
                  <c:v>1317.6799999999998</c:v>
                </c:pt>
                <c:pt idx="6025">
                  <c:v>1317.45</c:v>
                </c:pt>
                <c:pt idx="6026">
                  <c:v>1316.95</c:v>
                </c:pt>
                <c:pt idx="6027">
                  <c:v>1316.7</c:v>
                </c:pt>
                <c:pt idx="6028">
                  <c:v>1316.51</c:v>
                </c:pt>
                <c:pt idx="6029">
                  <c:v>1316.02</c:v>
                </c:pt>
                <c:pt idx="6030">
                  <c:v>1315.72</c:v>
                </c:pt>
                <c:pt idx="6031">
                  <c:v>1315.47</c:v>
                </c:pt>
                <c:pt idx="6032">
                  <c:v>1315.1799999999998</c:v>
                </c:pt>
                <c:pt idx="6033">
                  <c:v>1314.87</c:v>
                </c:pt>
                <c:pt idx="6034">
                  <c:v>1314.74</c:v>
                </c:pt>
                <c:pt idx="6035">
                  <c:v>1314.61</c:v>
                </c:pt>
                <c:pt idx="6036">
                  <c:v>1314.34</c:v>
                </c:pt>
                <c:pt idx="6037">
                  <c:v>1314.2</c:v>
                </c:pt>
                <c:pt idx="6038">
                  <c:v>1313.87</c:v>
                </c:pt>
                <c:pt idx="6039">
                  <c:v>1313.97</c:v>
                </c:pt>
                <c:pt idx="6040">
                  <c:v>1313.49</c:v>
                </c:pt>
                <c:pt idx="6041">
                  <c:v>1313.35</c:v>
                </c:pt>
                <c:pt idx="6042">
                  <c:v>1313.31</c:v>
                </c:pt>
                <c:pt idx="6043">
                  <c:v>1313.1299999999999</c:v>
                </c:pt>
                <c:pt idx="6044">
                  <c:v>1312.86</c:v>
                </c:pt>
                <c:pt idx="6045">
                  <c:v>1312.6499999999999</c:v>
                </c:pt>
                <c:pt idx="6046">
                  <c:v>1312.55</c:v>
                </c:pt>
                <c:pt idx="6047">
                  <c:v>1312.21</c:v>
                </c:pt>
                <c:pt idx="6048">
                  <c:v>1312.1599999999999</c:v>
                </c:pt>
                <c:pt idx="6049">
                  <c:v>1312.02</c:v>
                </c:pt>
                <c:pt idx="6050">
                  <c:v>1311.6799999999998</c:v>
                </c:pt>
                <c:pt idx="6051">
                  <c:v>1311.6399999999999</c:v>
                </c:pt>
                <c:pt idx="6052">
                  <c:v>1311.61</c:v>
                </c:pt>
                <c:pt idx="6053">
                  <c:v>1311.47</c:v>
                </c:pt>
                <c:pt idx="6054">
                  <c:v>1311.3</c:v>
                </c:pt>
                <c:pt idx="6055">
                  <c:v>1311.11</c:v>
                </c:pt>
                <c:pt idx="6056">
                  <c:v>1311</c:v>
                </c:pt>
                <c:pt idx="6057">
                  <c:v>1310.94</c:v>
                </c:pt>
                <c:pt idx="6058">
                  <c:v>1310.51</c:v>
                </c:pt>
                <c:pt idx="6059">
                  <c:v>1310.25</c:v>
                </c:pt>
                <c:pt idx="6060">
                  <c:v>1310.3399999999999</c:v>
                </c:pt>
                <c:pt idx="6061">
                  <c:v>1310.28</c:v>
                </c:pt>
                <c:pt idx="6062">
                  <c:v>1310.0899999999999</c:v>
                </c:pt>
                <c:pt idx="6063">
                  <c:v>1310.1599999999999</c:v>
                </c:pt>
                <c:pt idx="6064">
                  <c:v>1309.94</c:v>
                </c:pt>
                <c:pt idx="6065">
                  <c:v>1309.95</c:v>
                </c:pt>
                <c:pt idx="6066">
                  <c:v>1309.8399999999999</c:v>
                </c:pt>
                <c:pt idx="6067">
                  <c:v>1309.6899999999998</c:v>
                </c:pt>
                <c:pt idx="6068">
                  <c:v>1309.74</c:v>
                </c:pt>
                <c:pt idx="6069">
                  <c:v>1309.5899999999999</c:v>
                </c:pt>
                <c:pt idx="6070">
                  <c:v>1309.3799999999999</c:v>
                </c:pt>
                <c:pt idx="6071">
                  <c:v>1309.3499999999999</c:v>
                </c:pt>
                <c:pt idx="6072">
                  <c:v>1309.3899999999999</c:v>
                </c:pt>
                <c:pt idx="6073">
                  <c:v>1309.22</c:v>
                </c:pt>
                <c:pt idx="6074">
                  <c:v>1309.1499999999999</c:v>
                </c:pt>
                <c:pt idx="6075">
                  <c:v>1308.9100000000001</c:v>
                </c:pt>
                <c:pt idx="6076">
                  <c:v>1308.8599999999999</c:v>
                </c:pt>
                <c:pt idx="6077">
                  <c:v>1308.6899999999998</c:v>
                </c:pt>
                <c:pt idx="6078">
                  <c:v>1308.6499999999999</c:v>
                </c:pt>
                <c:pt idx="6079">
                  <c:v>1308.47</c:v>
                </c:pt>
                <c:pt idx="6080">
                  <c:v>1308.51</c:v>
                </c:pt>
                <c:pt idx="6081">
                  <c:v>1308.49</c:v>
                </c:pt>
                <c:pt idx="6082">
                  <c:v>1308.33</c:v>
                </c:pt>
                <c:pt idx="6083">
                  <c:v>1308.1899999999998</c:v>
                </c:pt>
                <c:pt idx="6084">
                  <c:v>1308.21</c:v>
                </c:pt>
                <c:pt idx="6085">
                  <c:v>1307.95</c:v>
                </c:pt>
                <c:pt idx="6086">
                  <c:v>1307.83</c:v>
                </c:pt>
                <c:pt idx="6087">
                  <c:v>1307.71</c:v>
                </c:pt>
                <c:pt idx="6088">
                  <c:v>1307.6799999999998</c:v>
                </c:pt>
                <c:pt idx="6089">
                  <c:v>1307.6799999999998</c:v>
                </c:pt>
                <c:pt idx="6090">
                  <c:v>1307.5</c:v>
                </c:pt>
                <c:pt idx="6091">
                  <c:v>1307.4100000000001</c:v>
                </c:pt>
                <c:pt idx="6092">
                  <c:v>1307.4000000000001</c:v>
                </c:pt>
                <c:pt idx="6093">
                  <c:v>1307.22</c:v>
                </c:pt>
                <c:pt idx="6094">
                  <c:v>1307.33</c:v>
                </c:pt>
                <c:pt idx="6095">
                  <c:v>1307.1399999999999</c:v>
                </c:pt>
                <c:pt idx="6096">
                  <c:v>1307.1099999999999</c:v>
                </c:pt>
                <c:pt idx="6097">
                  <c:v>1306.97</c:v>
                </c:pt>
                <c:pt idx="6098">
                  <c:v>1306.95</c:v>
                </c:pt>
                <c:pt idx="6099">
                  <c:v>1306.83</c:v>
                </c:pt>
                <c:pt idx="6100">
                  <c:v>1306.9000000000001</c:v>
                </c:pt>
                <c:pt idx="6101">
                  <c:v>1306.71</c:v>
                </c:pt>
                <c:pt idx="6102">
                  <c:v>1306.6799999999998</c:v>
                </c:pt>
                <c:pt idx="6103">
                  <c:v>1306.55</c:v>
                </c:pt>
                <c:pt idx="6104">
                  <c:v>1306.5</c:v>
                </c:pt>
                <c:pt idx="6105">
                  <c:v>1306.3699999999999</c:v>
                </c:pt>
                <c:pt idx="6106">
                  <c:v>1306.44</c:v>
                </c:pt>
                <c:pt idx="6107">
                  <c:v>1306.45</c:v>
                </c:pt>
                <c:pt idx="6108">
                  <c:v>1306.1799999999998</c:v>
                </c:pt>
                <c:pt idx="6109">
                  <c:v>1306.27</c:v>
                </c:pt>
                <c:pt idx="6110">
                  <c:v>1306.2</c:v>
                </c:pt>
                <c:pt idx="6111">
                  <c:v>1306.06</c:v>
                </c:pt>
                <c:pt idx="6112">
                  <c:v>1306.1599999999999</c:v>
                </c:pt>
                <c:pt idx="6113">
                  <c:v>1306.06</c:v>
                </c:pt>
                <c:pt idx="6114">
                  <c:v>1305.82</c:v>
                </c:pt>
                <c:pt idx="6115">
                  <c:v>1305.8699999999999</c:v>
                </c:pt>
                <c:pt idx="6116">
                  <c:v>1305.71</c:v>
                </c:pt>
                <c:pt idx="6117">
                  <c:v>1305.77</c:v>
                </c:pt>
                <c:pt idx="6118">
                  <c:v>1305.73</c:v>
                </c:pt>
                <c:pt idx="6119">
                  <c:v>1305.6199999999999</c:v>
                </c:pt>
                <c:pt idx="6120">
                  <c:v>1305.6499999999999</c:v>
                </c:pt>
                <c:pt idx="6121">
                  <c:v>1305.5899999999999</c:v>
                </c:pt>
                <c:pt idx="6122">
                  <c:v>1305.42</c:v>
                </c:pt>
                <c:pt idx="6123">
                  <c:v>1305.49</c:v>
                </c:pt>
                <c:pt idx="6124">
                  <c:v>1305.46</c:v>
                </c:pt>
                <c:pt idx="6125">
                  <c:v>1305.3499999999999</c:v>
                </c:pt>
                <c:pt idx="6126">
                  <c:v>1305.3699999999999</c:v>
                </c:pt>
                <c:pt idx="6127">
                  <c:v>1303.82</c:v>
                </c:pt>
                <c:pt idx="6128">
                  <c:v>1301.03</c:v>
                </c:pt>
                <c:pt idx="6129">
                  <c:v>1300.94</c:v>
                </c:pt>
                <c:pt idx="6130">
                  <c:v>1301.04</c:v>
                </c:pt>
                <c:pt idx="6131">
                  <c:v>1300.82</c:v>
                </c:pt>
                <c:pt idx="6132">
                  <c:v>1300.8899999999999</c:v>
                </c:pt>
                <c:pt idx="6133">
                  <c:v>1300.8399999999999</c:v>
                </c:pt>
                <c:pt idx="6134">
                  <c:v>1300.75</c:v>
                </c:pt>
                <c:pt idx="6135">
                  <c:v>1300.93</c:v>
                </c:pt>
                <c:pt idx="6136">
                  <c:v>1300.82</c:v>
                </c:pt>
                <c:pt idx="6137">
                  <c:v>1300.8699999999999</c:v>
                </c:pt>
                <c:pt idx="6138">
                  <c:v>1300.98</c:v>
                </c:pt>
                <c:pt idx="6139">
                  <c:v>1300.9100000000001</c:v>
                </c:pt>
                <c:pt idx="6140">
                  <c:v>1300.6299999999999</c:v>
                </c:pt>
                <c:pt idx="6141">
                  <c:v>1300.71</c:v>
                </c:pt>
                <c:pt idx="6142">
                  <c:v>1300.6799999999998</c:v>
                </c:pt>
                <c:pt idx="6143">
                  <c:v>1300.6199999999999</c:v>
                </c:pt>
                <c:pt idx="6144">
                  <c:v>1300.78</c:v>
                </c:pt>
                <c:pt idx="6145">
                  <c:v>1300.55</c:v>
                </c:pt>
                <c:pt idx="6146">
                  <c:v>1300.75</c:v>
                </c:pt>
                <c:pt idx="6147">
                  <c:v>1300.5999999999999</c:v>
                </c:pt>
                <c:pt idx="6148">
                  <c:v>1300.55</c:v>
                </c:pt>
                <c:pt idx="6149">
                  <c:v>1300.54</c:v>
                </c:pt>
                <c:pt idx="6150">
                  <c:v>1300.44</c:v>
                </c:pt>
                <c:pt idx="6151">
                  <c:v>1300.42</c:v>
                </c:pt>
                <c:pt idx="6152">
                  <c:v>1300.46</c:v>
                </c:pt>
                <c:pt idx="6153">
                  <c:v>1300.43</c:v>
                </c:pt>
                <c:pt idx="6154">
                  <c:v>1300.27</c:v>
                </c:pt>
                <c:pt idx="6155">
                  <c:v>1300.48</c:v>
                </c:pt>
                <c:pt idx="6156">
                  <c:v>1300.51</c:v>
                </c:pt>
                <c:pt idx="6157">
                  <c:v>1300.32</c:v>
                </c:pt>
                <c:pt idx="6158">
                  <c:v>1300.33</c:v>
                </c:pt>
                <c:pt idx="6159">
                  <c:v>1300.23</c:v>
                </c:pt>
                <c:pt idx="6160">
                  <c:v>1300.1099999999999</c:v>
                </c:pt>
                <c:pt idx="6161">
                  <c:v>1300.31</c:v>
                </c:pt>
                <c:pt idx="6162">
                  <c:v>1300.04</c:v>
                </c:pt>
                <c:pt idx="6163">
                  <c:v>1300.1099999999999</c:v>
                </c:pt>
                <c:pt idx="6164">
                  <c:v>1300.1799999999998</c:v>
                </c:pt>
                <c:pt idx="6165">
                  <c:v>1300.07</c:v>
                </c:pt>
                <c:pt idx="6166">
                  <c:v>1300.1099999999999</c:v>
                </c:pt>
                <c:pt idx="6167">
                  <c:v>1300.08</c:v>
                </c:pt>
                <c:pt idx="6168">
                  <c:v>1300.1899999999998</c:v>
                </c:pt>
                <c:pt idx="6169">
                  <c:v>1300.2</c:v>
                </c:pt>
                <c:pt idx="6170">
                  <c:v>1300.23</c:v>
                </c:pt>
                <c:pt idx="6171">
                  <c:v>1299.98</c:v>
                </c:pt>
                <c:pt idx="6172">
                  <c:v>1300.08</c:v>
                </c:pt>
                <c:pt idx="6173">
                  <c:v>1300.06</c:v>
                </c:pt>
                <c:pt idx="6174">
                  <c:v>1299.8699999999999</c:v>
                </c:pt>
                <c:pt idx="6175">
                  <c:v>1299.99</c:v>
                </c:pt>
                <c:pt idx="6176">
                  <c:v>1300.02</c:v>
                </c:pt>
                <c:pt idx="6177">
                  <c:v>1299.8699999999999</c:v>
                </c:pt>
                <c:pt idx="6178">
                  <c:v>1299.95</c:v>
                </c:pt>
                <c:pt idx="6179">
                  <c:v>1299.93</c:v>
                </c:pt>
                <c:pt idx="6180">
                  <c:v>1299.94</c:v>
                </c:pt>
                <c:pt idx="6181">
                  <c:v>1299.93</c:v>
                </c:pt>
                <c:pt idx="6182">
                  <c:v>1299.99</c:v>
                </c:pt>
                <c:pt idx="6183">
                  <c:v>1299.7</c:v>
                </c:pt>
                <c:pt idx="6184">
                  <c:v>1299.6499999999999</c:v>
                </c:pt>
                <c:pt idx="6185">
                  <c:v>1299.6799999999998</c:v>
                </c:pt>
                <c:pt idx="6186">
                  <c:v>1299.56</c:v>
                </c:pt>
                <c:pt idx="6187">
                  <c:v>1299.6199999999999</c:v>
                </c:pt>
                <c:pt idx="6188">
                  <c:v>1299.5999999999999</c:v>
                </c:pt>
                <c:pt idx="6189">
                  <c:v>1299.6299999999999</c:v>
                </c:pt>
                <c:pt idx="6190">
                  <c:v>1299.5899999999999</c:v>
                </c:pt>
                <c:pt idx="6191">
                  <c:v>1299.54</c:v>
                </c:pt>
                <c:pt idx="6192">
                  <c:v>1299.5999999999999</c:v>
                </c:pt>
                <c:pt idx="6193">
                  <c:v>1299.5</c:v>
                </c:pt>
                <c:pt idx="6194">
                  <c:v>1299.52</c:v>
                </c:pt>
                <c:pt idx="6195">
                  <c:v>1299.5899999999999</c:v>
                </c:pt>
                <c:pt idx="6196">
                  <c:v>1299.42</c:v>
                </c:pt>
                <c:pt idx="6197">
                  <c:v>1299.3799999999999</c:v>
                </c:pt>
                <c:pt idx="6198">
                  <c:v>1299.3499999999999</c:v>
                </c:pt>
                <c:pt idx="6199">
                  <c:v>1299.4100000000001</c:v>
                </c:pt>
                <c:pt idx="6200">
                  <c:v>1299.4100000000001</c:v>
                </c:pt>
                <c:pt idx="6201">
                  <c:v>1299.31</c:v>
                </c:pt>
                <c:pt idx="6202">
                  <c:v>1299.3499999999999</c:v>
                </c:pt>
                <c:pt idx="6203">
                  <c:v>1299.3399999999999</c:v>
                </c:pt>
                <c:pt idx="6204">
                  <c:v>1299.21</c:v>
                </c:pt>
                <c:pt idx="6205">
                  <c:v>1299.3499999999999</c:v>
                </c:pt>
                <c:pt idx="6206">
                  <c:v>1299.3899999999999</c:v>
                </c:pt>
                <c:pt idx="6207">
                  <c:v>1299.21</c:v>
                </c:pt>
                <c:pt idx="6208">
                  <c:v>1298.73</c:v>
                </c:pt>
                <c:pt idx="6209">
                  <c:v>1298.3399999999999</c:v>
                </c:pt>
                <c:pt idx="6210">
                  <c:v>1298.28</c:v>
                </c:pt>
                <c:pt idx="6211">
                  <c:v>1298.1799999999998</c:v>
                </c:pt>
                <c:pt idx="6212">
                  <c:v>1298.25</c:v>
                </c:pt>
                <c:pt idx="6213">
                  <c:v>1298.1799999999998</c:v>
                </c:pt>
                <c:pt idx="6214">
                  <c:v>1298.22</c:v>
                </c:pt>
                <c:pt idx="6215">
                  <c:v>1298.0899999999999</c:v>
                </c:pt>
                <c:pt idx="6216">
                  <c:v>1298.31</c:v>
                </c:pt>
                <c:pt idx="6217">
                  <c:v>1298.22</c:v>
                </c:pt>
                <c:pt idx="6218">
                  <c:v>1298.2</c:v>
                </c:pt>
                <c:pt idx="6219">
                  <c:v>1298.32</c:v>
                </c:pt>
                <c:pt idx="6220">
                  <c:v>1298.3899999999999</c:v>
                </c:pt>
                <c:pt idx="6221">
                  <c:v>1298.32</c:v>
                </c:pt>
                <c:pt idx="6222">
                  <c:v>1298.21</c:v>
                </c:pt>
                <c:pt idx="6223">
                  <c:v>1298.22</c:v>
                </c:pt>
                <c:pt idx="6224">
                  <c:v>1298.24</c:v>
                </c:pt>
                <c:pt idx="6225">
                  <c:v>1298.1399999999999</c:v>
                </c:pt>
                <c:pt idx="6226">
                  <c:v>1298.21</c:v>
                </c:pt>
                <c:pt idx="6227">
                  <c:v>1298.22</c:v>
                </c:pt>
                <c:pt idx="6228">
                  <c:v>1298.04</c:v>
                </c:pt>
                <c:pt idx="6229">
                  <c:v>1298.21</c:v>
                </c:pt>
                <c:pt idx="6230">
                  <c:v>1297.99</c:v>
                </c:pt>
                <c:pt idx="6231">
                  <c:v>1298.02</c:v>
                </c:pt>
                <c:pt idx="6232">
                  <c:v>1298.1199999999999</c:v>
                </c:pt>
                <c:pt idx="6233">
                  <c:v>1298.22</c:v>
                </c:pt>
                <c:pt idx="6234">
                  <c:v>1298.22</c:v>
                </c:pt>
                <c:pt idx="6235">
                  <c:v>1297.99</c:v>
                </c:pt>
                <c:pt idx="6236">
                  <c:v>1298.04</c:v>
                </c:pt>
                <c:pt idx="6237">
                  <c:v>1298.0899999999999</c:v>
                </c:pt>
                <c:pt idx="6238">
                  <c:v>1298.07</c:v>
                </c:pt>
                <c:pt idx="6239">
                  <c:v>1298.02</c:v>
                </c:pt>
                <c:pt idx="6240">
                  <c:v>1298.03</c:v>
                </c:pt>
                <c:pt idx="6241">
                  <c:v>1297.9000000000001</c:v>
                </c:pt>
                <c:pt idx="6242">
                  <c:v>1297.8899999999999</c:v>
                </c:pt>
                <c:pt idx="6243">
                  <c:v>1297.93</c:v>
                </c:pt>
                <c:pt idx="6244">
                  <c:v>1297.8899999999999</c:v>
                </c:pt>
                <c:pt idx="6245">
                  <c:v>1298.08</c:v>
                </c:pt>
                <c:pt idx="6246">
                  <c:v>1297.8799999999999</c:v>
                </c:pt>
                <c:pt idx="6247">
                  <c:v>1298.04</c:v>
                </c:pt>
                <c:pt idx="6248">
                  <c:v>1297.99</c:v>
                </c:pt>
                <c:pt idx="6249">
                  <c:v>1297.98</c:v>
                </c:pt>
                <c:pt idx="6250">
                  <c:v>1297.95</c:v>
                </c:pt>
                <c:pt idx="6251">
                  <c:v>1297.9100000000001</c:v>
                </c:pt>
                <c:pt idx="6252">
                  <c:v>1297.9100000000001</c:v>
                </c:pt>
                <c:pt idx="6253">
                  <c:v>1297.8</c:v>
                </c:pt>
                <c:pt idx="6254">
                  <c:v>1297.9100000000001</c:v>
                </c:pt>
                <c:pt idx="6255">
                  <c:v>1297.98</c:v>
                </c:pt>
                <c:pt idx="6256">
                  <c:v>1297.8599999999999</c:v>
                </c:pt>
                <c:pt idx="6257">
                  <c:v>1297.71</c:v>
                </c:pt>
                <c:pt idx="6258">
                  <c:v>1297.1699999999998</c:v>
                </c:pt>
                <c:pt idx="6259">
                  <c:v>1296.57</c:v>
                </c:pt>
                <c:pt idx="6260">
                  <c:v>1296.45</c:v>
                </c:pt>
                <c:pt idx="6261">
                  <c:v>1296.5999999999999</c:v>
                </c:pt>
                <c:pt idx="6262">
                  <c:v>1296.6599999999999</c:v>
                </c:pt>
                <c:pt idx="6263">
                  <c:v>1296.5999999999999</c:v>
                </c:pt>
                <c:pt idx="6264">
                  <c:v>1296.54</c:v>
                </c:pt>
                <c:pt idx="6265">
                  <c:v>1296.54</c:v>
                </c:pt>
                <c:pt idx="6266">
                  <c:v>1296.5999999999999</c:v>
                </c:pt>
                <c:pt idx="6267">
                  <c:v>1296.44</c:v>
                </c:pt>
                <c:pt idx="6268">
                  <c:v>1295.8899999999999</c:v>
                </c:pt>
                <c:pt idx="6269">
                  <c:v>1295.6299999999999</c:v>
                </c:pt>
                <c:pt idx="6270">
                  <c:v>1295.6199999999999</c:v>
                </c:pt>
                <c:pt idx="6271">
                  <c:v>1295.46</c:v>
                </c:pt>
                <c:pt idx="6272">
                  <c:v>1295.6299999999999</c:v>
                </c:pt>
                <c:pt idx="6273">
                  <c:v>1295.58</c:v>
                </c:pt>
                <c:pt idx="6274">
                  <c:v>1295.74</c:v>
                </c:pt>
                <c:pt idx="6275">
                  <c:v>1295.48</c:v>
                </c:pt>
                <c:pt idx="6276">
                  <c:v>1295.01</c:v>
                </c:pt>
                <c:pt idx="6277">
                  <c:v>1294.7</c:v>
                </c:pt>
                <c:pt idx="6278">
                  <c:v>1294.83</c:v>
                </c:pt>
                <c:pt idx="6279">
                  <c:v>1294.83</c:v>
                </c:pt>
                <c:pt idx="6280">
                  <c:v>1294.6199999999999</c:v>
                </c:pt>
                <c:pt idx="6281">
                  <c:v>1294.72</c:v>
                </c:pt>
                <c:pt idx="6282">
                  <c:v>1294.74</c:v>
                </c:pt>
                <c:pt idx="6283">
                  <c:v>1294.6399999999999</c:v>
                </c:pt>
                <c:pt idx="6284">
                  <c:v>1294.6499999999999</c:v>
                </c:pt>
                <c:pt idx="6285">
                  <c:v>1294.8</c:v>
                </c:pt>
                <c:pt idx="6286">
                  <c:v>1294.8</c:v>
                </c:pt>
                <c:pt idx="6287">
                  <c:v>1294.97</c:v>
                </c:pt>
                <c:pt idx="6288">
                  <c:v>1294.58</c:v>
                </c:pt>
                <c:pt idx="6289">
                  <c:v>1294.5999999999999</c:v>
                </c:pt>
                <c:pt idx="6290">
                  <c:v>1294.71</c:v>
                </c:pt>
                <c:pt idx="6291">
                  <c:v>1294.83</c:v>
                </c:pt>
                <c:pt idx="6292">
                  <c:v>1294.71</c:v>
                </c:pt>
                <c:pt idx="6293">
                  <c:v>1294.6699999999998</c:v>
                </c:pt>
                <c:pt idx="6294">
                  <c:v>1294.6399999999999</c:v>
                </c:pt>
                <c:pt idx="6295">
                  <c:v>1294.72</c:v>
                </c:pt>
                <c:pt idx="6296">
                  <c:v>1294.5899999999999</c:v>
                </c:pt>
                <c:pt idx="6297">
                  <c:v>1294.9100000000001</c:v>
                </c:pt>
                <c:pt idx="6298">
                  <c:v>1294.8399999999999</c:v>
                </c:pt>
                <c:pt idx="6299">
                  <c:v>1294.8</c:v>
                </c:pt>
                <c:pt idx="6300">
                  <c:v>1294.77</c:v>
                </c:pt>
                <c:pt idx="6301">
                  <c:v>1294.54</c:v>
                </c:pt>
                <c:pt idx="6302">
                  <c:v>1294.81</c:v>
                </c:pt>
                <c:pt idx="6303">
                  <c:v>1294.55</c:v>
                </c:pt>
                <c:pt idx="6304">
                  <c:v>1294.6299999999999</c:v>
                </c:pt>
                <c:pt idx="6305">
                  <c:v>1294.6099999999999</c:v>
                </c:pt>
                <c:pt idx="6306">
                  <c:v>1294.6899999999998</c:v>
                </c:pt>
                <c:pt idx="6307">
                  <c:v>1294.48</c:v>
                </c:pt>
                <c:pt idx="6308">
                  <c:v>1294.6599999999999</c:v>
                </c:pt>
                <c:pt idx="6309">
                  <c:v>1294.58</c:v>
                </c:pt>
                <c:pt idx="6310">
                  <c:v>1294.5899999999999</c:v>
                </c:pt>
                <c:pt idx="6311">
                  <c:v>1294.58</c:v>
                </c:pt>
                <c:pt idx="6312">
                  <c:v>1294.6299999999999</c:v>
                </c:pt>
                <c:pt idx="6313">
                  <c:v>1294.6499999999999</c:v>
                </c:pt>
                <c:pt idx="6314">
                  <c:v>1294.57</c:v>
                </c:pt>
                <c:pt idx="6315">
                  <c:v>1294.75</c:v>
                </c:pt>
                <c:pt idx="6316">
                  <c:v>1294.57</c:v>
                </c:pt>
                <c:pt idx="6317">
                  <c:v>1294.8899999999999</c:v>
                </c:pt>
                <c:pt idx="6318">
                  <c:v>1294.3699999999999</c:v>
                </c:pt>
                <c:pt idx="6319">
                  <c:v>1294.06</c:v>
                </c:pt>
                <c:pt idx="6320">
                  <c:v>1294.0999999999999</c:v>
                </c:pt>
                <c:pt idx="6321">
                  <c:v>1293.83</c:v>
                </c:pt>
                <c:pt idx="6322">
                  <c:v>1294.03</c:v>
                </c:pt>
                <c:pt idx="6323">
                  <c:v>1293.94</c:v>
                </c:pt>
                <c:pt idx="6324">
                  <c:v>1294.03</c:v>
                </c:pt>
                <c:pt idx="6325">
                  <c:v>1293.94</c:v>
                </c:pt>
                <c:pt idx="6326">
                  <c:v>1294.05</c:v>
                </c:pt>
                <c:pt idx="6327">
                  <c:v>1293.96</c:v>
                </c:pt>
                <c:pt idx="6328">
                  <c:v>1293.8599999999999</c:v>
                </c:pt>
                <c:pt idx="6329">
                  <c:v>1293.8</c:v>
                </c:pt>
                <c:pt idx="6330">
                  <c:v>1293.7</c:v>
                </c:pt>
                <c:pt idx="6331">
                  <c:v>1294.07</c:v>
                </c:pt>
                <c:pt idx="6332">
                  <c:v>1293.6499999999999</c:v>
                </c:pt>
                <c:pt idx="6333">
                  <c:v>1293.8399999999999</c:v>
                </c:pt>
                <c:pt idx="6334">
                  <c:v>1293.73</c:v>
                </c:pt>
                <c:pt idx="6335">
                  <c:v>1293.5999999999999</c:v>
                </c:pt>
                <c:pt idx="6336">
                  <c:v>1293.45</c:v>
                </c:pt>
                <c:pt idx="6337">
                  <c:v>1293.76</c:v>
                </c:pt>
                <c:pt idx="6338">
                  <c:v>1294.03</c:v>
                </c:pt>
                <c:pt idx="6339">
                  <c:v>1294.22</c:v>
                </c:pt>
                <c:pt idx="6340">
                  <c:v>1374.6599999999999</c:v>
                </c:pt>
                <c:pt idx="6341">
                  <c:v>1367.3</c:v>
                </c:pt>
                <c:pt idx="6342">
                  <c:v>1362.92</c:v>
                </c:pt>
                <c:pt idx="6343">
                  <c:v>1358.47</c:v>
                </c:pt>
                <c:pt idx="6344">
                  <c:v>1357.31</c:v>
                </c:pt>
                <c:pt idx="6345">
                  <c:v>1356.44</c:v>
                </c:pt>
                <c:pt idx="6346">
                  <c:v>1341.55</c:v>
                </c:pt>
                <c:pt idx="6347">
                  <c:v>1332.91</c:v>
                </c:pt>
                <c:pt idx="6348">
                  <c:v>1328.27</c:v>
                </c:pt>
                <c:pt idx="6349">
                  <c:v>1325.8</c:v>
                </c:pt>
                <c:pt idx="6350">
                  <c:v>1323.24</c:v>
                </c:pt>
                <c:pt idx="6351">
                  <c:v>1321.3799999999999</c:v>
                </c:pt>
                <c:pt idx="6352">
                  <c:v>1319.93</c:v>
                </c:pt>
                <c:pt idx="6353">
                  <c:v>1318.52</c:v>
                </c:pt>
                <c:pt idx="6354">
                  <c:v>1317.2</c:v>
                </c:pt>
                <c:pt idx="6355">
                  <c:v>1316.3</c:v>
                </c:pt>
                <c:pt idx="6356">
                  <c:v>1315.43</c:v>
                </c:pt>
                <c:pt idx="6357">
                  <c:v>1314.58</c:v>
                </c:pt>
                <c:pt idx="6358">
                  <c:v>1313.99</c:v>
                </c:pt>
                <c:pt idx="6359">
                  <c:v>1313.31</c:v>
                </c:pt>
                <c:pt idx="6360">
                  <c:v>1312.62</c:v>
                </c:pt>
                <c:pt idx="6361">
                  <c:v>1312.06</c:v>
                </c:pt>
                <c:pt idx="6362">
                  <c:v>1311.31</c:v>
                </c:pt>
                <c:pt idx="6363">
                  <c:v>1310.98</c:v>
                </c:pt>
                <c:pt idx="6364">
                  <c:v>1310.54</c:v>
                </c:pt>
                <c:pt idx="6365">
                  <c:v>1309.99</c:v>
                </c:pt>
                <c:pt idx="6366">
                  <c:v>1309.3499999999999</c:v>
                </c:pt>
                <c:pt idx="6367">
                  <c:v>1309.1199999999999</c:v>
                </c:pt>
                <c:pt idx="6368">
                  <c:v>1308.81</c:v>
                </c:pt>
                <c:pt idx="6369">
                  <c:v>1308.3899999999999</c:v>
                </c:pt>
                <c:pt idx="6370">
                  <c:v>1308.06</c:v>
                </c:pt>
                <c:pt idx="6371">
                  <c:v>1307.74</c:v>
                </c:pt>
                <c:pt idx="6372">
                  <c:v>1307.48</c:v>
                </c:pt>
                <c:pt idx="6373">
                  <c:v>1307.0999999999999</c:v>
                </c:pt>
                <c:pt idx="6374">
                  <c:v>1306.81</c:v>
                </c:pt>
                <c:pt idx="6375">
                  <c:v>1306.53</c:v>
                </c:pt>
                <c:pt idx="6376">
                  <c:v>1306.26</c:v>
                </c:pt>
                <c:pt idx="6377">
                  <c:v>1306.1099999999999</c:v>
                </c:pt>
                <c:pt idx="6378">
                  <c:v>1305.6199999999999</c:v>
                </c:pt>
                <c:pt idx="6379">
                  <c:v>1305.77</c:v>
                </c:pt>
                <c:pt idx="6380">
                  <c:v>1305.56</c:v>
                </c:pt>
                <c:pt idx="6381">
                  <c:v>1305.22</c:v>
                </c:pt>
                <c:pt idx="6382">
                  <c:v>1304.93</c:v>
                </c:pt>
                <c:pt idx="6383">
                  <c:v>1304.83</c:v>
                </c:pt>
                <c:pt idx="6384">
                  <c:v>1304.5899999999999</c:v>
                </c:pt>
                <c:pt idx="6385">
                  <c:v>1304.3599999999999</c:v>
                </c:pt>
                <c:pt idx="6386">
                  <c:v>1304.23</c:v>
                </c:pt>
                <c:pt idx="6387">
                  <c:v>1303.98</c:v>
                </c:pt>
                <c:pt idx="6388">
                  <c:v>1303.76</c:v>
                </c:pt>
                <c:pt idx="6389">
                  <c:v>1303.48</c:v>
                </c:pt>
                <c:pt idx="6390">
                  <c:v>1303.3</c:v>
                </c:pt>
                <c:pt idx="6391">
                  <c:v>1303.24</c:v>
                </c:pt>
                <c:pt idx="6392">
                  <c:v>1303.08</c:v>
                </c:pt>
                <c:pt idx="6393">
                  <c:v>1302.95</c:v>
                </c:pt>
                <c:pt idx="6394">
                  <c:v>1302.57</c:v>
                </c:pt>
                <c:pt idx="6395">
                  <c:v>1302.46</c:v>
                </c:pt>
                <c:pt idx="6396">
                  <c:v>1302.1799999999998</c:v>
                </c:pt>
                <c:pt idx="6397">
                  <c:v>1302.21</c:v>
                </c:pt>
                <c:pt idx="6398">
                  <c:v>1302</c:v>
                </c:pt>
                <c:pt idx="6399">
                  <c:v>1301.8799999999999</c:v>
                </c:pt>
                <c:pt idx="6400">
                  <c:v>1301.5899999999999</c:v>
                </c:pt>
                <c:pt idx="6401">
                  <c:v>1301.43</c:v>
                </c:pt>
                <c:pt idx="6402">
                  <c:v>1301.1899999999998</c:v>
                </c:pt>
                <c:pt idx="6403">
                  <c:v>1301.3399999999999</c:v>
                </c:pt>
                <c:pt idx="6404">
                  <c:v>1301.31</c:v>
                </c:pt>
                <c:pt idx="6405">
                  <c:v>1301.04</c:v>
                </c:pt>
                <c:pt idx="6406">
                  <c:v>1300.93</c:v>
                </c:pt>
                <c:pt idx="6407">
                  <c:v>1300.83</c:v>
                </c:pt>
                <c:pt idx="6408">
                  <c:v>1300.81</c:v>
                </c:pt>
                <c:pt idx="6409">
                  <c:v>1300.44</c:v>
                </c:pt>
                <c:pt idx="6410">
                  <c:v>1300.4000000000001</c:v>
                </c:pt>
                <c:pt idx="6411">
                  <c:v>1300.46</c:v>
                </c:pt>
                <c:pt idx="6412">
                  <c:v>1300.21</c:v>
                </c:pt>
                <c:pt idx="6413">
                  <c:v>1300.1599999999999</c:v>
                </c:pt>
                <c:pt idx="6414">
                  <c:v>1300.24</c:v>
                </c:pt>
                <c:pt idx="6415">
                  <c:v>1299.95</c:v>
                </c:pt>
                <c:pt idx="6416">
                  <c:v>1300.02</c:v>
                </c:pt>
                <c:pt idx="6417">
                  <c:v>1299.6599999999999</c:v>
                </c:pt>
                <c:pt idx="6418">
                  <c:v>1299.73</c:v>
                </c:pt>
                <c:pt idx="6419">
                  <c:v>1299.5999999999999</c:v>
                </c:pt>
                <c:pt idx="6420">
                  <c:v>1299.6799999999998</c:v>
                </c:pt>
                <c:pt idx="6421">
                  <c:v>1299.31</c:v>
                </c:pt>
                <c:pt idx="6422">
                  <c:v>1299.3399999999999</c:v>
                </c:pt>
                <c:pt idx="6423">
                  <c:v>1299.33</c:v>
                </c:pt>
                <c:pt idx="6424">
                  <c:v>1299.1199999999999</c:v>
                </c:pt>
                <c:pt idx="6425">
                  <c:v>1299.06</c:v>
                </c:pt>
                <c:pt idx="6426">
                  <c:v>1298.83</c:v>
                </c:pt>
                <c:pt idx="6427">
                  <c:v>1298.8399999999999</c:v>
                </c:pt>
                <c:pt idx="6428">
                  <c:v>1298.6299999999999</c:v>
                </c:pt>
                <c:pt idx="6429">
                  <c:v>1298.57</c:v>
                </c:pt>
                <c:pt idx="6430">
                  <c:v>1298.76</c:v>
                </c:pt>
                <c:pt idx="6431">
                  <c:v>1298.5999999999999</c:v>
                </c:pt>
                <c:pt idx="6432">
                  <c:v>1298.31</c:v>
                </c:pt>
                <c:pt idx="6433">
                  <c:v>1298.47</c:v>
                </c:pt>
                <c:pt idx="6434">
                  <c:v>1298.25</c:v>
                </c:pt>
                <c:pt idx="6435">
                  <c:v>1298.3</c:v>
                </c:pt>
                <c:pt idx="6436">
                  <c:v>1298.1399999999999</c:v>
                </c:pt>
                <c:pt idx="6437">
                  <c:v>1297.99</c:v>
                </c:pt>
                <c:pt idx="6438">
                  <c:v>1297.99</c:v>
                </c:pt>
                <c:pt idx="6439">
                  <c:v>1297.77</c:v>
                </c:pt>
                <c:pt idx="6440">
                  <c:v>1297.81</c:v>
                </c:pt>
                <c:pt idx="6441">
                  <c:v>1297.76</c:v>
                </c:pt>
                <c:pt idx="6442">
                  <c:v>1297.6799999999998</c:v>
                </c:pt>
                <c:pt idx="6443">
                  <c:v>1297.6099999999999</c:v>
                </c:pt>
                <c:pt idx="6444">
                  <c:v>1297.54</c:v>
                </c:pt>
                <c:pt idx="6445">
                  <c:v>1297.44</c:v>
                </c:pt>
                <c:pt idx="6446">
                  <c:v>1297.28</c:v>
                </c:pt>
                <c:pt idx="6447">
                  <c:v>1297.32</c:v>
                </c:pt>
                <c:pt idx="6448">
                  <c:v>1297.0999999999999</c:v>
                </c:pt>
                <c:pt idx="6449">
                  <c:v>1297.1699999999998</c:v>
                </c:pt>
                <c:pt idx="6450">
                  <c:v>1297.08</c:v>
                </c:pt>
                <c:pt idx="6451">
                  <c:v>1296.93</c:v>
                </c:pt>
                <c:pt idx="6452">
                  <c:v>1296.8899999999999</c:v>
                </c:pt>
                <c:pt idx="6453">
                  <c:v>1296.83</c:v>
                </c:pt>
                <c:pt idx="6454">
                  <c:v>1296.73</c:v>
                </c:pt>
                <c:pt idx="6455">
                  <c:v>1296.81</c:v>
                </c:pt>
                <c:pt idx="6456">
                  <c:v>1296.77</c:v>
                </c:pt>
                <c:pt idx="6457">
                  <c:v>1296.72</c:v>
                </c:pt>
                <c:pt idx="6458">
                  <c:v>1296.6399999999999</c:v>
                </c:pt>
                <c:pt idx="6459">
                  <c:v>1296.6099999999999</c:v>
                </c:pt>
                <c:pt idx="6460">
                  <c:v>1296.44</c:v>
                </c:pt>
                <c:pt idx="6461">
                  <c:v>1293.77</c:v>
                </c:pt>
                <c:pt idx="6462">
                  <c:v>1293.74</c:v>
                </c:pt>
                <c:pt idx="6463">
                  <c:v>1293.5999999999999</c:v>
                </c:pt>
                <c:pt idx="6464">
                  <c:v>1293.6199999999999</c:v>
                </c:pt>
                <c:pt idx="6465">
                  <c:v>1293.45</c:v>
                </c:pt>
                <c:pt idx="6466">
                  <c:v>1293.46</c:v>
                </c:pt>
                <c:pt idx="6467">
                  <c:v>1293.5</c:v>
                </c:pt>
                <c:pt idx="6468">
                  <c:v>1293.3799999999999</c:v>
                </c:pt>
                <c:pt idx="6469">
                  <c:v>1293.49</c:v>
                </c:pt>
                <c:pt idx="6470">
                  <c:v>1293.3</c:v>
                </c:pt>
                <c:pt idx="6471">
                  <c:v>1293.44</c:v>
                </c:pt>
                <c:pt idx="6472">
                  <c:v>1293.3799999999999</c:v>
                </c:pt>
                <c:pt idx="6473">
                  <c:v>1293.3899999999999</c:v>
                </c:pt>
                <c:pt idx="6474">
                  <c:v>1293.23</c:v>
                </c:pt>
                <c:pt idx="6475">
                  <c:v>1293.23</c:v>
                </c:pt>
                <c:pt idx="6476">
                  <c:v>1293.08</c:v>
                </c:pt>
                <c:pt idx="6477">
                  <c:v>1293.07</c:v>
                </c:pt>
                <c:pt idx="6478">
                  <c:v>1293.07</c:v>
                </c:pt>
                <c:pt idx="6479">
                  <c:v>1293.0899999999999</c:v>
                </c:pt>
                <c:pt idx="6480">
                  <c:v>1292.95</c:v>
                </c:pt>
                <c:pt idx="6481">
                  <c:v>1292.92</c:v>
                </c:pt>
                <c:pt idx="6482">
                  <c:v>1292.92</c:v>
                </c:pt>
                <c:pt idx="6483">
                  <c:v>1292.8699999999999</c:v>
                </c:pt>
                <c:pt idx="6484">
                  <c:v>1293.0899999999999</c:v>
                </c:pt>
                <c:pt idx="6485">
                  <c:v>1292.9000000000001</c:v>
                </c:pt>
                <c:pt idx="6486">
                  <c:v>1292.8899999999999</c:v>
                </c:pt>
                <c:pt idx="6487">
                  <c:v>1292.81</c:v>
                </c:pt>
                <c:pt idx="6488">
                  <c:v>1292.6199999999999</c:v>
                </c:pt>
                <c:pt idx="6489">
                  <c:v>1292.6499999999999</c:v>
                </c:pt>
                <c:pt idx="6490">
                  <c:v>1292.71</c:v>
                </c:pt>
                <c:pt idx="6491">
                  <c:v>1292.7</c:v>
                </c:pt>
                <c:pt idx="6492">
                  <c:v>1292.71</c:v>
                </c:pt>
                <c:pt idx="6493">
                  <c:v>1292.52</c:v>
                </c:pt>
                <c:pt idx="6494">
                  <c:v>1292.54</c:v>
                </c:pt>
                <c:pt idx="6495">
                  <c:v>1292.23</c:v>
                </c:pt>
                <c:pt idx="6496">
                  <c:v>1290.25</c:v>
                </c:pt>
                <c:pt idx="6497">
                  <c:v>1290.1099999999999</c:v>
                </c:pt>
                <c:pt idx="6498">
                  <c:v>1290.01</c:v>
                </c:pt>
                <c:pt idx="6499">
                  <c:v>1290.27</c:v>
                </c:pt>
                <c:pt idx="6500">
                  <c:v>1289.96</c:v>
                </c:pt>
                <c:pt idx="6501">
                  <c:v>1290.06</c:v>
                </c:pt>
                <c:pt idx="6502">
                  <c:v>1289.98</c:v>
                </c:pt>
                <c:pt idx="6503">
                  <c:v>1289.93</c:v>
                </c:pt>
                <c:pt idx="6504">
                  <c:v>1289.97</c:v>
                </c:pt>
                <c:pt idx="6505">
                  <c:v>1290.04</c:v>
                </c:pt>
                <c:pt idx="6506">
                  <c:v>1290.04</c:v>
                </c:pt>
                <c:pt idx="6507">
                  <c:v>1289.8499999999999</c:v>
                </c:pt>
                <c:pt idx="6508">
                  <c:v>1289.94</c:v>
                </c:pt>
                <c:pt idx="6509">
                  <c:v>1290.0899999999999</c:v>
                </c:pt>
                <c:pt idx="6510">
                  <c:v>1289.8799999999999</c:v>
                </c:pt>
                <c:pt idx="6511">
                  <c:v>1289.8899999999999</c:v>
                </c:pt>
                <c:pt idx="6512">
                  <c:v>1289.97</c:v>
                </c:pt>
                <c:pt idx="6513">
                  <c:v>1289.82</c:v>
                </c:pt>
                <c:pt idx="6514">
                  <c:v>1289.8699999999999</c:v>
                </c:pt>
                <c:pt idx="6515">
                  <c:v>1289.78</c:v>
                </c:pt>
                <c:pt idx="6516">
                  <c:v>1289.92</c:v>
                </c:pt>
                <c:pt idx="6517">
                  <c:v>1289.75</c:v>
                </c:pt>
                <c:pt idx="6518">
                  <c:v>1289.78</c:v>
                </c:pt>
                <c:pt idx="6519">
                  <c:v>1289.73</c:v>
                </c:pt>
                <c:pt idx="6520">
                  <c:v>1289.75</c:v>
                </c:pt>
                <c:pt idx="6521">
                  <c:v>1289.73</c:v>
                </c:pt>
                <c:pt idx="6522">
                  <c:v>1289.6599999999999</c:v>
                </c:pt>
                <c:pt idx="6523">
                  <c:v>1289.6899999999998</c:v>
                </c:pt>
                <c:pt idx="6524">
                  <c:v>1289.72</c:v>
                </c:pt>
                <c:pt idx="6525">
                  <c:v>1289.6199999999999</c:v>
                </c:pt>
                <c:pt idx="6526">
                  <c:v>1289.77</c:v>
                </c:pt>
                <c:pt idx="6527">
                  <c:v>1289.6799999999998</c:v>
                </c:pt>
                <c:pt idx="6528">
                  <c:v>1289.55</c:v>
                </c:pt>
                <c:pt idx="6529">
                  <c:v>1289.78</c:v>
                </c:pt>
                <c:pt idx="6530">
                  <c:v>1289.6699999999998</c:v>
                </c:pt>
                <c:pt idx="6531">
                  <c:v>1289.43</c:v>
                </c:pt>
                <c:pt idx="6532">
                  <c:v>1289.5999999999999</c:v>
                </c:pt>
                <c:pt idx="6533">
                  <c:v>1289.6899999999998</c:v>
                </c:pt>
                <c:pt idx="6534">
                  <c:v>1289.6899999999998</c:v>
                </c:pt>
                <c:pt idx="6535">
                  <c:v>1289.73</c:v>
                </c:pt>
                <c:pt idx="6536">
                  <c:v>1289.42</c:v>
                </c:pt>
                <c:pt idx="6537">
                  <c:v>1289.44</c:v>
                </c:pt>
                <c:pt idx="6538">
                  <c:v>1289.5999999999999</c:v>
                </c:pt>
                <c:pt idx="6539">
                  <c:v>1289.6099999999999</c:v>
                </c:pt>
                <c:pt idx="6540">
                  <c:v>1289.49</c:v>
                </c:pt>
                <c:pt idx="6541">
                  <c:v>1289.6499999999999</c:v>
                </c:pt>
                <c:pt idx="6542">
                  <c:v>1289.55</c:v>
                </c:pt>
                <c:pt idx="6543">
                  <c:v>1289.6099999999999</c:v>
                </c:pt>
                <c:pt idx="6544">
                  <c:v>1289.42</c:v>
                </c:pt>
                <c:pt idx="6545">
                  <c:v>1289.51</c:v>
                </c:pt>
                <c:pt idx="6546">
                  <c:v>1289.6399999999999</c:v>
                </c:pt>
                <c:pt idx="6547">
                  <c:v>1289.44</c:v>
                </c:pt>
                <c:pt idx="6548">
                  <c:v>1289.4000000000001</c:v>
                </c:pt>
                <c:pt idx="6549">
                  <c:v>1289.3499999999999</c:v>
                </c:pt>
                <c:pt idx="6550">
                  <c:v>1289.31</c:v>
                </c:pt>
                <c:pt idx="6551">
                  <c:v>1289.46</c:v>
                </c:pt>
                <c:pt idx="6552">
                  <c:v>1289.33</c:v>
                </c:pt>
                <c:pt idx="6553">
                  <c:v>1289.1399999999999</c:v>
                </c:pt>
                <c:pt idx="6554">
                  <c:v>1288.03</c:v>
                </c:pt>
                <c:pt idx="6555">
                  <c:v>1287.95</c:v>
                </c:pt>
                <c:pt idx="6556">
                  <c:v>1288</c:v>
                </c:pt>
                <c:pt idx="6557">
                  <c:v>1287.9100000000001</c:v>
                </c:pt>
                <c:pt idx="6558">
                  <c:v>1287.8699999999999</c:v>
                </c:pt>
                <c:pt idx="6559">
                  <c:v>1287.95</c:v>
                </c:pt>
                <c:pt idx="6560">
                  <c:v>1288.06</c:v>
                </c:pt>
                <c:pt idx="6561">
                  <c:v>1287.96</c:v>
                </c:pt>
                <c:pt idx="6562">
                  <c:v>1288.05</c:v>
                </c:pt>
                <c:pt idx="6563">
                  <c:v>1287.97</c:v>
                </c:pt>
                <c:pt idx="6564">
                  <c:v>1288.04</c:v>
                </c:pt>
                <c:pt idx="6565">
                  <c:v>1287.93</c:v>
                </c:pt>
                <c:pt idx="6566">
                  <c:v>1288.0999999999999</c:v>
                </c:pt>
                <c:pt idx="6567">
                  <c:v>1288.01</c:v>
                </c:pt>
                <c:pt idx="6568">
                  <c:v>1287.92</c:v>
                </c:pt>
                <c:pt idx="6569">
                  <c:v>1288.04</c:v>
                </c:pt>
                <c:pt idx="6570">
                  <c:v>1287.8599999999999</c:v>
                </c:pt>
                <c:pt idx="6571">
                  <c:v>1287.92</c:v>
                </c:pt>
                <c:pt idx="6572">
                  <c:v>1287.92</c:v>
                </c:pt>
                <c:pt idx="6573">
                  <c:v>1287.96</c:v>
                </c:pt>
                <c:pt idx="6574">
                  <c:v>1287.81</c:v>
                </c:pt>
                <c:pt idx="6575">
                  <c:v>1287.8399999999999</c:v>
                </c:pt>
                <c:pt idx="6576">
                  <c:v>1287.73</c:v>
                </c:pt>
                <c:pt idx="6577">
                  <c:v>1287.8599999999999</c:v>
                </c:pt>
                <c:pt idx="6578">
                  <c:v>1287.8499999999999</c:v>
                </c:pt>
                <c:pt idx="6579">
                  <c:v>1288.01</c:v>
                </c:pt>
                <c:pt idx="6580">
                  <c:v>1287.76</c:v>
                </c:pt>
                <c:pt idx="6581">
                  <c:v>1287.9000000000001</c:v>
                </c:pt>
                <c:pt idx="6582">
                  <c:v>1287.6399999999999</c:v>
                </c:pt>
                <c:pt idx="6583">
                  <c:v>1287.82</c:v>
                </c:pt>
                <c:pt idx="6584">
                  <c:v>1287.72</c:v>
                </c:pt>
                <c:pt idx="6585">
                  <c:v>1287.8</c:v>
                </c:pt>
                <c:pt idx="6586">
                  <c:v>1287.74</c:v>
                </c:pt>
                <c:pt idx="6587">
                  <c:v>1287.54</c:v>
                </c:pt>
                <c:pt idx="6588">
                  <c:v>1287.7</c:v>
                </c:pt>
                <c:pt idx="6589">
                  <c:v>1287.82</c:v>
                </c:pt>
                <c:pt idx="6590">
                  <c:v>1287.73</c:v>
                </c:pt>
                <c:pt idx="6591">
                  <c:v>1287.21</c:v>
                </c:pt>
                <c:pt idx="6592">
                  <c:v>1287.04</c:v>
                </c:pt>
                <c:pt idx="6593">
                  <c:v>1286.75</c:v>
                </c:pt>
                <c:pt idx="6594">
                  <c:v>1286.95</c:v>
                </c:pt>
                <c:pt idx="6595">
                  <c:v>1287.05</c:v>
                </c:pt>
                <c:pt idx="6596">
                  <c:v>1286.98</c:v>
                </c:pt>
                <c:pt idx="6597">
                  <c:v>1286.8399999999999</c:v>
                </c:pt>
                <c:pt idx="6598">
                  <c:v>1286.8899999999999</c:v>
                </c:pt>
                <c:pt idx="6599">
                  <c:v>1286.83</c:v>
                </c:pt>
                <c:pt idx="6600">
                  <c:v>1286.82</c:v>
                </c:pt>
                <c:pt idx="6601">
                  <c:v>1286.8399999999999</c:v>
                </c:pt>
                <c:pt idx="6602">
                  <c:v>1286.82</c:v>
                </c:pt>
                <c:pt idx="6603">
                  <c:v>1286.8799999999999</c:v>
                </c:pt>
                <c:pt idx="6604">
                  <c:v>1286.74</c:v>
                </c:pt>
                <c:pt idx="6605">
                  <c:v>1286.8599999999999</c:v>
                </c:pt>
                <c:pt idx="6606">
                  <c:v>1286.71</c:v>
                </c:pt>
                <c:pt idx="6607">
                  <c:v>1286.8499999999999</c:v>
                </c:pt>
                <c:pt idx="6608">
                  <c:v>1286.76</c:v>
                </c:pt>
                <c:pt idx="6609">
                  <c:v>1286.98</c:v>
                </c:pt>
                <c:pt idx="6610">
                  <c:v>1286.8399999999999</c:v>
                </c:pt>
                <c:pt idx="6611">
                  <c:v>1286.79</c:v>
                </c:pt>
                <c:pt idx="6612">
                  <c:v>1286.6399999999999</c:v>
                </c:pt>
                <c:pt idx="6613">
                  <c:v>1286.6499999999999</c:v>
                </c:pt>
                <c:pt idx="6614">
                  <c:v>1286.8499999999999</c:v>
                </c:pt>
                <c:pt idx="6615">
                  <c:v>1286.73</c:v>
                </c:pt>
                <c:pt idx="6616">
                  <c:v>1286.77</c:v>
                </c:pt>
                <c:pt idx="6617">
                  <c:v>1286.71</c:v>
                </c:pt>
                <c:pt idx="6618">
                  <c:v>1286.82</c:v>
                </c:pt>
                <c:pt idx="6619">
                  <c:v>1286.76</c:v>
                </c:pt>
                <c:pt idx="6620">
                  <c:v>1286.6699999999998</c:v>
                </c:pt>
                <c:pt idx="6621">
                  <c:v>1286.74</c:v>
                </c:pt>
                <c:pt idx="6622">
                  <c:v>1286.53</c:v>
                </c:pt>
                <c:pt idx="6623">
                  <c:v>1286.79</c:v>
                </c:pt>
                <c:pt idx="6624">
                  <c:v>1286.71</c:v>
                </c:pt>
                <c:pt idx="6625">
                  <c:v>1286.54</c:v>
                </c:pt>
                <c:pt idx="6626">
                  <c:v>1286.56</c:v>
                </c:pt>
                <c:pt idx="6627">
                  <c:v>1286.58</c:v>
                </c:pt>
                <c:pt idx="6628">
                  <c:v>1309.82</c:v>
                </c:pt>
                <c:pt idx="6629">
                  <c:v>1364.72</c:v>
                </c:pt>
                <c:pt idx="6630">
                  <c:v>1355.24</c:v>
                </c:pt>
                <c:pt idx="6631">
                  <c:v>1349.62</c:v>
                </c:pt>
                <c:pt idx="6632">
                  <c:v>1345.4</c:v>
                </c:pt>
                <c:pt idx="6633">
                  <c:v>1344.53</c:v>
                </c:pt>
                <c:pt idx="6634">
                  <c:v>1342.78</c:v>
                </c:pt>
                <c:pt idx="6635">
                  <c:v>1340.99</c:v>
                </c:pt>
                <c:pt idx="6636">
                  <c:v>1339.25</c:v>
                </c:pt>
                <c:pt idx="6637">
                  <c:v>1338.07</c:v>
                </c:pt>
                <c:pt idx="6638">
                  <c:v>1336.42</c:v>
                </c:pt>
                <c:pt idx="6639">
                  <c:v>1313.54</c:v>
                </c:pt>
                <c:pt idx="6640">
                  <c:v>1308.49</c:v>
                </c:pt>
                <c:pt idx="6641">
                  <c:v>1305.3499999999999</c:v>
                </c:pt>
                <c:pt idx="6642">
                  <c:v>1302.76</c:v>
                </c:pt>
                <c:pt idx="6643">
                  <c:v>1300.82</c:v>
                </c:pt>
                <c:pt idx="6644">
                  <c:v>1299.1199999999999</c:v>
                </c:pt>
                <c:pt idx="6645">
                  <c:v>1297.8599999999999</c:v>
                </c:pt>
                <c:pt idx="6646">
                  <c:v>1296.6099999999999</c:v>
                </c:pt>
                <c:pt idx="6647">
                  <c:v>1295.55</c:v>
                </c:pt>
                <c:pt idx="6648">
                  <c:v>1294.74</c:v>
                </c:pt>
                <c:pt idx="6649">
                  <c:v>1293.8399999999999</c:v>
                </c:pt>
                <c:pt idx="6650">
                  <c:v>1293.0999999999999</c:v>
                </c:pt>
                <c:pt idx="6651">
                  <c:v>1292.49</c:v>
                </c:pt>
                <c:pt idx="6652">
                  <c:v>1291.7</c:v>
                </c:pt>
                <c:pt idx="6653">
                  <c:v>1291.1199999999999</c:v>
                </c:pt>
                <c:pt idx="6654">
                  <c:v>1290.27</c:v>
                </c:pt>
                <c:pt idx="6655">
                  <c:v>1289.98</c:v>
                </c:pt>
                <c:pt idx="6656">
                  <c:v>1289.6499999999999</c:v>
                </c:pt>
                <c:pt idx="6657">
                  <c:v>1289</c:v>
                </c:pt>
                <c:pt idx="6658">
                  <c:v>1288.53</c:v>
                </c:pt>
                <c:pt idx="6659">
                  <c:v>1288.1699999999998</c:v>
                </c:pt>
                <c:pt idx="6660">
                  <c:v>1287.92</c:v>
                </c:pt>
                <c:pt idx="6661">
                  <c:v>1287.55</c:v>
                </c:pt>
                <c:pt idx="6662">
                  <c:v>1287.03</c:v>
                </c:pt>
                <c:pt idx="6663">
                  <c:v>1286.6799999999998</c:v>
                </c:pt>
                <c:pt idx="6664">
                  <c:v>1286.48</c:v>
                </c:pt>
                <c:pt idx="6665">
                  <c:v>1286.07</c:v>
                </c:pt>
                <c:pt idx="6666">
                  <c:v>1285.8599999999999</c:v>
                </c:pt>
                <c:pt idx="6667">
                  <c:v>1285.44</c:v>
                </c:pt>
                <c:pt idx="6668">
                  <c:v>1285.1799999999998</c:v>
                </c:pt>
                <c:pt idx="6669">
                  <c:v>1284.97</c:v>
                </c:pt>
                <c:pt idx="6670">
                  <c:v>1284.6599999999999</c:v>
                </c:pt>
                <c:pt idx="6671">
                  <c:v>1284.3399999999999</c:v>
                </c:pt>
                <c:pt idx="6672">
                  <c:v>1284.25</c:v>
                </c:pt>
                <c:pt idx="6673">
                  <c:v>1284.04</c:v>
                </c:pt>
                <c:pt idx="6674">
                  <c:v>1283.83</c:v>
                </c:pt>
                <c:pt idx="6675">
                  <c:v>1283.76</c:v>
                </c:pt>
                <c:pt idx="6676">
                  <c:v>1283.48</c:v>
                </c:pt>
                <c:pt idx="6677">
                  <c:v>1283.26</c:v>
                </c:pt>
                <c:pt idx="6678">
                  <c:v>1283</c:v>
                </c:pt>
                <c:pt idx="6679">
                  <c:v>1282.7</c:v>
                </c:pt>
                <c:pt idx="6680">
                  <c:v>1282.54</c:v>
                </c:pt>
                <c:pt idx="6681">
                  <c:v>1282.3899999999999</c:v>
                </c:pt>
                <c:pt idx="6682">
                  <c:v>1282.33</c:v>
                </c:pt>
                <c:pt idx="6683">
                  <c:v>1282.06</c:v>
                </c:pt>
                <c:pt idx="6684">
                  <c:v>1281.96</c:v>
                </c:pt>
                <c:pt idx="6685">
                  <c:v>1281.8399999999999</c:v>
                </c:pt>
                <c:pt idx="6686">
                  <c:v>1281.6099999999999</c:v>
                </c:pt>
                <c:pt idx="6687">
                  <c:v>1281.4000000000001</c:v>
                </c:pt>
                <c:pt idx="6688">
                  <c:v>1281.28</c:v>
                </c:pt>
                <c:pt idx="6689">
                  <c:v>1281.03</c:v>
                </c:pt>
                <c:pt idx="6690">
                  <c:v>1280.82</c:v>
                </c:pt>
                <c:pt idx="6691">
                  <c:v>1280.9000000000001</c:v>
                </c:pt>
                <c:pt idx="6692">
                  <c:v>1280.71</c:v>
                </c:pt>
                <c:pt idx="6693">
                  <c:v>1280.56</c:v>
                </c:pt>
                <c:pt idx="6694">
                  <c:v>1280.4000000000001</c:v>
                </c:pt>
                <c:pt idx="6695">
                  <c:v>1280.3</c:v>
                </c:pt>
                <c:pt idx="6696">
                  <c:v>1280.22</c:v>
                </c:pt>
                <c:pt idx="6697">
                  <c:v>1280.05</c:v>
                </c:pt>
                <c:pt idx="6698">
                  <c:v>1279.97</c:v>
                </c:pt>
                <c:pt idx="6699">
                  <c:v>1279.74</c:v>
                </c:pt>
                <c:pt idx="6700">
                  <c:v>1279.8699999999999</c:v>
                </c:pt>
                <c:pt idx="6701">
                  <c:v>1279.52</c:v>
                </c:pt>
                <c:pt idx="6702">
                  <c:v>1279.5999999999999</c:v>
                </c:pt>
                <c:pt idx="6703">
                  <c:v>1279.3699999999999</c:v>
                </c:pt>
                <c:pt idx="6704">
                  <c:v>1279.3</c:v>
                </c:pt>
                <c:pt idx="6705">
                  <c:v>1279.07</c:v>
                </c:pt>
                <c:pt idx="6706">
                  <c:v>1278.92</c:v>
                </c:pt>
                <c:pt idx="6707">
                  <c:v>1278.8399999999999</c:v>
                </c:pt>
                <c:pt idx="6708">
                  <c:v>1279.03</c:v>
                </c:pt>
                <c:pt idx="6709">
                  <c:v>1278.56</c:v>
                </c:pt>
                <c:pt idx="6710">
                  <c:v>1278.57</c:v>
                </c:pt>
                <c:pt idx="6711">
                  <c:v>1278.52</c:v>
                </c:pt>
                <c:pt idx="6712">
                  <c:v>1278.3899999999999</c:v>
                </c:pt>
                <c:pt idx="6713">
                  <c:v>1278.26</c:v>
                </c:pt>
                <c:pt idx="6714">
                  <c:v>1278.1299999999999</c:v>
                </c:pt>
                <c:pt idx="6715">
                  <c:v>1278.0899999999999</c:v>
                </c:pt>
                <c:pt idx="6716">
                  <c:v>1278.1099999999999</c:v>
                </c:pt>
                <c:pt idx="6717">
                  <c:v>1277.8699999999999</c:v>
                </c:pt>
                <c:pt idx="6718">
                  <c:v>1278.02</c:v>
                </c:pt>
                <c:pt idx="6719">
                  <c:v>1277.9000000000001</c:v>
                </c:pt>
                <c:pt idx="6720">
                  <c:v>1277.75</c:v>
                </c:pt>
                <c:pt idx="6721">
                  <c:v>1277.75</c:v>
                </c:pt>
                <c:pt idx="6722">
                  <c:v>1277.71</c:v>
                </c:pt>
                <c:pt idx="6723">
                  <c:v>1277.47</c:v>
                </c:pt>
                <c:pt idx="6724">
                  <c:v>1277.46</c:v>
                </c:pt>
                <c:pt idx="6725">
                  <c:v>1277.43</c:v>
                </c:pt>
                <c:pt idx="6726">
                  <c:v>1277.21</c:v>
                </c:pt>
                <c:pt idx="6727">
                  <c:v>1277.1499999999999</c:v>
                </c:pt>
                <c:pt idx="6728">
                  <c:v>1277.1699999999998</c:v>
                </c:pt>
                <c:pt idx="6729">
                  <c:v>1277.05</c:v>
                </c:pt>
                <c:pt idx="6730">
                  <c:v>1276.98</c:v>
                </c:pt>
                <c:pt idx="6731">
                  <c:v>1276.76</c:v>
                </c:pt>
                <c:pt idx="6732">
                  <c:v>1276.8499999999999</c:v>
                </c:pt>
                <c:pt idx="6733">
                  <c:v>1276.78</c:v>
                </c:pt>
                <c:pt idx="6734">
                  <c:v>1276.79</c:v>
                </c:pt>
                <c:pt idx="6735">
                  <c:v>1276.5899999999999</c:v>
                </c:pt>
                <c:pt idx="6736">
                  <c:v>1276.51</c:v>
                </c:pt>
                <c:pt idx="6737">
                  <c:v>1276.3399999999999</c:v>
                </c:pt>
                <c:pt idx="6738">
                  <c:v>1276.49</c:v>
                </c:pt>
                <c:pt idx="6739">
                  <c:v>1276.3699999999999</c:v>
                </c:pt>
                <c:pt idx="6740">
                  <c:v>1276.3</c:v>
                </c:pt>
                <c:pt idx="6741">
                  <c:v>1276.31</c:v>
                </c:pt>
                <c:pt idx="6742">
                  <c:v>1276.1899999999998</c:v>
                </c:pt>
                <c:pt idx="6743">
                  <c:v>1276.08</c:v>
                </c:pt>
                <c:pt idx="6744">
                  <c:v>1276.0999999999999</c:v>
                </c:pt>
                <c:pt idx="6745">
                  <c:v>1275.9100000000001</c:v>
                </c:pt>
                <c:pt idx="6746">
                  <c:v>1275.94</c:v>
                </c:pt>
                <c:pt idx="6747">
                  <c:v>1275.82</c:v>
                </c:pt>
                <c:pt idx="6748">
                  <c:v>1275.6699999999998</c:v>
                </c:pt>
                <c:pt idx="6749">
                  <c:v>1275.6899999999998</c:v>
                </c:pt>
                <c:pt idx="6750">
                  <c:v>1275.75</c:v>
                </c:pt>
                <c:pt idx="6751">
                  <c:v>1275.6099999999999</c:v>
                </c:pt>
                <c:pt idx="6752">
                  <c:v>1275.56</c:v>
                </c:pt>
                <c:pt idx="6753">
                  <c:v>1275.46</c:v>
                </c:pt>
                <c:pt idx="6754">
                  <c:v>1275.4000000000001</c:v>
                </c:pt>
                <c:pt idx="6755">
                  <c:v>1275.27</c:v>
                </c:pt>
                <c:pt idx="6756">
                  <c:v>1275.2</c:v>
                </c:pt>
                <c:pt idx="6757">
                  <c:v>1275.3599999999999</c:v>
                </c:pt>
                <c:pt idx="6758">
                  <c:v>1275.31</c:v>
                </c:pt>
                <c:pt idx="6759">
                  <c:v>1275.0999999999999</c:v>
                </c:pt>
                <c:pt idx="6760">
                  <c:v>1275.1699999999998</c:v>
                </c:pt>
                <c:pt idx="6761">
                  <c:v>1275.05</c:v>
                </c:pt>
                <c:pt idx="6762">
                  <c:v>1274.98</c:v>
                </c:pt>
                <c:pt idx="6763">
                  <c:v>1274.96</c:v>
                </c:pt>
                <c:pt idx="6764">
                  <c:v>1274.9000000000001</c:v>
                </c:pt>
                <c:pt idx="6765">
                  <c:v>1274.8899999999999</c:v>
                </c:pt>
                <c:pt idx="6766">
                  <c:v>1274.78</c:v>
                </c:pt>
                <c:pt idx="6767">
                  <c:v>1274.75</c:v>
                </c:pt>
                <c:pt idx="6768">
                  <c:v>1274.78</c:v>
                </c:pt>
                <c:pt idx="6769">
                  <c:v>1274.6099999999999</c:v>
                </c:pt>
                <c:pt idx="6770">
                  <c:v>1274.74</c:v>
                </c:pt>
                <c:pt idx="6771">
                  <c:v>1274.6599999999999</c:v>
                </c:pt>
                <c:pt idx="6772">
                  <c:v>1274.48</c:v>
                </c:pt>
                <c:pt idx="6773">
                  <c:v>1274.53</c:v>
                </c:pt>
                <c:pt idx="6774">
                  <c:v>1274.42</c:v>
                </c:pt>
                <c:pt idx="6775">
                  <c:v>1274.5</c:v>
                </c:pt>
                <c:pt idx="6776">
                  <c:v>1274.3599999999999</c:v>
                </c:pt>
                <c:pt idx="6777">
                  <c:v>1274.23</c:v>
                </c:pt>
                <c:pt idx="6778">
                  <c:v>1274.24</c:v>
                </c:pt>
                <c:pt idx="6779">
                  <c:v>1274.27</c:v>
                </c:pt>
                <c:pt idx="6780">
                  <c:v>1274.2</c:v>
                </c:pt>
                <c:pt idx="6781">
                  <c:v>1274.1399999999999</c:v>
                </c:pt>
                <c:pt idx="6782">
                  <c:v>1274</c:v>
                </c:pt>
                <c:pt idx="6783">
                  <c:v>1274.01</c:v>
                </c:pt>
                <c:pt idx="6784">
                  <c:v>1274.04</c:v>
                </c:pt>
                <c:pt idx="6785">
                  <c:v>1274.0899999999999</c:v>
                </c:pt>
                <c:pt idx="6786">
                  <c:v>1273.8499999999999</c:v>
                </c:pt>
                <c:pt idx="6787">
                  <c:v>1274.1099999999999</c:v>
                </c:pt>
                <c:pt idx="6788">
                  <c:v>1273.76</c:v>
                </c:pt>
                <c:pt idx="6789">
                  <c:v>1273.24</c:v>
                </c:pt>
                <c:pt idx="6790">
                  <c:v>1272.92</c:v>
                </c:pt>
                <c:pt idx="6791">
                  <c:v>1272.8</c:v>
                </c:pt>
                <c:pt idx="6792">
                  <c:v>1272.8</c:v>
                </c:pt>
                <c:pt idx="6793">
                  <c:v>1272.48</c:v>
                </c:pt>
                <c:pt idx="6794">
                  <c:v>1272.6599999999999</c:v>
                </c:pt>
                <c:pt idx="6795">
                  <c:v>1272.5999999999999</c:v>
                </c:pt>
                <c:pt idx="6796">
                  <c:v>1272.48</c:v>
                </c:pt>
                <c:pt idx="6797">
                  <c:v>1272.76</c:v>
                </c:pt>
                <c:pt idx="6798">
                  <c:v>1272.56</c:v>
                </c:pt>
                <c:pt idx="6799">
                  <c:v>1272.47</c:v>
                </c:pt>
                <c:pt idx="6800">
                  <c:v>1272.3899999999999</c:v>
                </c:pt>
                <c:pt idx="6801">
                  <c:v>1272.51</c:v>
                </c:pt>
                <c:pt idx="6802">
                  <c:v>1272.5</c:v>
                </c:pt>
                <c:pt idx="6803">
                  <c:v>1272.4000000000001</c:v>
                </c:pt>
                <c:pt idx="6804">
                  <c:v>1272.2</c:v>
                </c:pt>
                <c:pt idx="6805">
                  <c:v>1272.43</c:v>
                </c:pt>
                <c:pt idx="6806">
                  <c:v>1272.27</c:v>
                </c:pt>
                <c:pt idx="6807">
                  <c:v>1272.1499999999999</c:v>
                </c:pt>
                <c:pt idx="6808">
                  <c:v>1272.29</c:v>
                </c:pt>
                <c:pt idx="6809">
                  <c:v>1272.08</c:v>
                </c:pt>
                <c:pt idx="6810">
                  <c:v>1272.23</c:v>
                </c:pt>
                <c:pt idx="6811">
                  <c:v>1272.2</c:v>
                </c:pt>
                <c:pt idx="6812">
                  <c:v>1269.43</c:v>
                </c:pt>
                <c:pt idx="6813">
                  <c:v>1269.57</c:v>
                </c:pt>
                <c:pt idx="6814">
                  <c:v>1269.3799999999999</c:v>
                </c:pt>
                <c:pt idx="6815">
                  <c:v>1269.3799999999999</c:v>
                </c:pt>
                <c:pt idx="6816">
                  <c:v>1269.3699999999999</c:v>
                </c:pt>
                <c:pt idx="6817">
                  <c:v>1269.3799999999999</c:v>
                </c:pt>
                <c:pt idx="6818">
                  <c:v>1269.21</c:v>
                </c:pt>
                <c:pt idx="6819">
                  <c:v>1269.27</c:v>
                </c:pt>
                <c:pt idx="6820">
                  <c:v>1269.22</c:v>
                </c:pt>
                <c:pt idx="6821">
                  <c:v>1269.27</c:v>
                </c:pt>
                <c:pt idx="6822">
                  <c:v>1269.1299999999999</c:v>
                </c:pt>
                <c:pt idx="6823">
                  <c:v>1269.25</c:v>
                </c:pt>
                <c:pt idx="6824">
                  <c:v>1269.0899999999999</c:v>
                </c:pt>
                <c:pt idx="6825">
                  <c:v>1269.1399999999999</c:v>
                </c:pt>
                <c:pt idx="6826">
                  <c:v>1269.22</c:v>
                </c:pt>
                <c:pt idx="6827">
                  <c:v>1268.96</c:v>
                </c:pt>
                <c:pt idx="6828">
                  <c:v>1269.1099999999999</c:v>
                </c:pt>
                <c:pt idx="6829">
                  <c:v>1269.25</c:v>
                </c:pt>
                <c:pt idx="6830">
                  <c:v>1268.99</c:v>
                </c:pt>
                <c:pt idx="6831">
                  <c:v>1269.01</c:v>
                </c:pt>
                <c:pt idx="6832">
                  <c:v>1268.9000000000001</c:v>
                </c:pt>
                <c:pt idx="6833">
                  <c:v>1268.98</c:v>
                </c:pt>
                <c:pt idx="6834">
                  <c:v>1268.96</c:v>
                </c:pt>
                <c:pt idx="6835">
                  <c:v>1269.08</c:v>
                </c:pt>
                <c:pt idx="6836">
                  <c:v>1268.96</c:v>
                </c:pt>
                <c:pt idx="6837">
                  <c:v>1269.1899999999998</c:v>
                </c:pt>
                <c:pt idx="6838">
                  <c:v>1269.06</c:v>
                </c:pt>
                <c:pt idx="6839">
                  <c:v>1269.0899999999999</c:v>
                </c:pt>
                <c:pt idx="6840">
                  <c:v>1268.94</c:v>
                </c:pt>
                <c:pt idx="6841">
                  <c:v>1268.94</c:v>
                </c:pt>
                <c:pt idx="6842">
                  <c:v>1269.03</c:v>
                </c:pt>
                <c:pt idx="6843">
                  <c:v>1268.9000000000001</c:v>
                </c:pt>
                <c:pt idx="6844">
                  <c:v>1268.98</c:v>
                </c:pt>
                <c:pt idx="6845">
                  <c:v>1269.01</c:v>
                </c:pt>
                <c:pt idx="6846">
                  <c:v>1268.98</c:v>
                </c:pt>
                <c:pt idx="6847">
                  <c:v>1268.94</c:v>
                </c:pt>
                <c:pt idx="6848">
                  <c:v>1268.79</c:v>
                </c:pt>
                <c:pt idx="6849">
                  <c:v>1268.99</c:v>
                </c:pt>
                <c:pt idx="6850">
                  <c:v>1268.75</c:v>
                </c:pt>
                <c:pt idx="6851">
                  <c:v>1268.71</c:v>
                </c:pt>
                <c:pt idx="6852">
                  <c:v>1268.82</c:v>
                </c:pt>
                <c:pt idx="6853">
                  <c:v>1268.96</c:v>
                </c:pt>
                <c:pt idx="6854">
                  <c:v>1268.83</c:v>
                </c:pt>
                <c:pt idx="6855">
                  <c:v>1268.82</c:v>
                </c:pt>
                <c:pt idx="6856">
                  <c:v>1268.83</c:v>
                </c:pt>
                <c:pt idx="6857">
                  <c:v>1268.6799999999998</c:v>
                </c:pt>
                <c:pt idx="6858">
                  <c:v>1268.76</c:v>
                </c:pt>
                <c:pt idx="6859">
                  <c:v>1268.82</c:v>
                </c:pt>
                <c:pt idx="6860">
                  <c:v>1268.6099999999999</c:v>
                </c:pt>
                <c:pt idx="6861">
                  <c:v>1268.51</c:v>
                </c:pt>
                <c:pt idx="6862">
                  <c:v>1268.6799999999998</c:v>
                </c:pt>
                <c:pt idx="6863">
                  <c:v>1268.5899999999999</c:v>
                </c:pt>
                <c:pt idx="6864">
                  <c:v>1268.6499999999999</c:v>
                </c:pt>
                <c:pt idx="6865">
                  <c:v>1268.51</c:v>
                </c:pt>
                <c:pt idx="6866">
                  <c:v>1268.52</c:v>
                </c:pt>
                <c:pt idx="6867">
                  <c:v>1268.54</c:v>
                </c:pt>
                <c:pt idx="6868">
                  <c:v>1268.57</c:v>
                </c:pt>
                <c:pt idx="6869">
                  <c:v>1268.48</c:v>
                </c:pt>
                <c:pt idx="6870">
                  <c:v>1268.3599999999999</c:v>
                </c:pt>
                <c:pt idx="6871">
                  <c:v>1268.5</c:v>
                </c:pt>
                <c:pt idx="6872">
                  <c:v>1268.42</c:v>
                </c:pt>
                <c:pt idx="6873">
                  <c:v>1268.8</c:v>
                </c:pt>
                <c:pt idx="6874">
                  <c:v>1268.74</c:v>
                </c:pt>
                <c:pt idx="6875">
                  <c:v>1268.3499999999999</c:v>
                </c:pt>
                <c:pt idx="6876">
                  <c:v>1268.52</c:v>
                </c:pt>
                <c:pt idx="6877">
                  <c:v>1268.6599999999999</c:v>
                </c:pt>
                <c:pt idx="6878">
                  <c:v>1268.53</c:v>
                </c:pt>
                <c:pt idx="6879">
                  <c:v>1268.55</c:v>
                </c:pt>
                <c:pt idx="6880">
                  <c:v>1268.48</c:v>
                </c:pt>
                <c:pt idx="6881">
                  <c:v>1268.44</c:v>
                </c:pt>
                <c:pt idx="6882">
                  <c:v>1268.48</c:v>
                </c:pt>
                <c:pt idx="6883">
                  <c:v>1268.52</c:v>
                </c:pt>
                <c:pt idx="6884">
                  <c:v>1268.44</c:v>
                </c:pt>
                <c:pt idx="6885">
                  <c:v>1268.3499999999999</c:v>
                </c:pt>
                <c:pt idx="6886">
                  <c:v>1268.42</c:v>
                </c:pt>
                <c:pt idx="6887">
                  <c:v>1268.3499999999999</c:v>
                </c:pt>
                <c:pt idx="6888">
                  <c:v>1268.25</c:v>
                </c:pt>
                <c:pt idx="6889">
                  <c:v>1268.3599999999999</c:v>
                </c:pt>
                <c:pt idx="6890">
                  <c:v>1268.26</c:v>
                </c:pt>
                <c:pt idx="6891">
                  <c:v>1268.3499999999999</c:v>
                </c:pt>
                <c:pt idx="6892">
                  <c:v>1268.48</c:v>
                </c:pt>
                <c:pt idx="6893">
                  <c:v>1268.28</c:v>
                </c:pt>
                <c:pt idx="6894">
                  <c:v>1268.3699999999999</c:v>
                </c:pt>
                <c:pt idx="6895">
                  <c:v>1268.3499999999999</c:v>
                </c:pt>
                <c:pt idx="6896">
                  <c:v>1268.2</c:v>
                </c:pt>
                <c:pt idx="6897">
                  <c:v>1268.0999999999999</c:v>
                </c:pt>
                <c:pt idx="6898">
                  <c:v>1268.25</c:v>
                </c:pt>
                <c:pt idx="6899">
                  <c:v>1268.26</c:v>
                </c:pt>
                <c:pt idx="6900">
                  <c:v>1267.8399999999999</c:v>
                </c:pt>
                <c:pt idx="6901">
                  <c:v>1266.93</c:v>
                </c:pt>
                <c:pt idx="6902">
                  <c:v>1267.0999999999999</c:v>
                </c:pt>
                <c:pt idx="6903">
                  <c:v>1266.99</c:v>
                </c:pt>
                <c:pt idx="6904">
                  <c:v>1266.92</c:v>
                </c:pt>
                <c:pt idx="6905">
                  <c:v>1267.01</c:v>
                </c:pt>
                <c:pt idx="6906">
                  <c:v>1267.03</c:v>
                </c:pt>
                <c:pt idx="6907">
                  <c:v>1266.97</c:v>
                </c:pt>
                <c:pt idx="6908">
                  <c:v>1266.8</c:v>
                </c:pt>
                <c:pt idx="6909">
                  <c:v>1267.0999999999999</c:v>
                </c:pt>
                <c:pt idx="6910">
                  <c:v>1266.96</c:v>
                </c:pt>
                <c:pt idx="6911">
                  <c:v>1266.93</c:v>
                </c:pt>
                <c:pt idx="6912">
                  <c:v>1266.95</c:v>
                </c:pt>
                <c:pt idx="6913">
                  <c:v>1266.99</c:v>
                </c:pt>
                <c:pt idx="6914">
                  <c:v>1266.82</c:v>
                </c:pt>
                <c:pt idx="6915">
                  <c:v>1266.78</c:v>
                </c:pt>
                <c:pt idx="6916">
                  <c:v>1266.78</c:v>
                </c:pt>
                <c:pt idx="6917">
                  <c:v>1266.8</c:v>
                </c:pt>
                <c:pt idx="6918">
                  <c:v>1266.8599999999999</c:v>
                </c:pt>
                <c:pt idx="6919">
                  <c:v>1266.75</c:v>
                </c:pt>
                <c:pt idx="6920">
                  <c:v>1266.8699999999999</c:v>
                </c:pt>
                <c:pt idx="6921">
                  <c:v>1267.06</c:v>
                </c:pt>
                <c:pt idx="6922">
                  <c:v>1266.93</c:v>
                </c:pt>
                <c:pt idx="6923">
                  <c:v>1266.83</c:v>
                </c:pt>
                <c:pt idx="6924">
                  <c:v>1266.92</c:v>
                </c:pt>
                <c:pt idx="6925">
                  <c:v>1266.8799999999999</c:v>
                </c:pt>
                <c:pt idx="6926">
                  <c:v>1267</c:v>
                </c:pt>
                <c:pt idx="6927">
                  <c:v>1266.92</c:v>
                </c:pt>
                <c:pt idx="6928">
                  <c:v>1266.8699999999999</c:v>
                </c:pt>
                <c:pt idx="6929">
                  <c:v>1266.8799999999999</c:v>
                </c:pt>
                <c:pt idx="6930">
                  <c:v>1266.98</c:v>
                </c:pt>
                <c:pt idx="6931">
                  <c:v>1266.8699999999999</c:v>
                </c:pt>
                <c:pt idx="6932">
                  <c:v>1266.77</c:v>
                </c:pt>
                <c:pt idx="6933">
                  <c:v>1266.8699999999999</c:v>
                </c:pt>
                <c:pt idx="6934">
                  <c:v>1266.5899999999999</c:v>
                </c:pt>
                <c:pt idx="6935">
                  <c:v>1266.77</c:v>
                </c:pt>
                <c:pt idx="6936">
                  <c:v>1266.7</c:v>
                </c:pt>
                <c:pt idx="6937">
                  <c:v>1266.75</c:v>
                </c:pt>
                <c:pt idx="6938">
                  <c:v>1266.77</c:v>
                </c:pt>
                <c:pt idx="6939">
                  <c:v>1266.9100000000001</c:v>
                </c:pt>
                <c:pt idx="6940">
                  <c:v>1266.6299999999999</c:v>
                </c:pt>
                <c:pt idx="6941">
                  <c:v>1266.82</c:v>
                </c:pt>
                <c:pt idx="6942">
                  <c:v>1266.6699999999998</c:v>
                </c:pt>
                <c:pt idx="6943">
                  <c:v>1266.77</c:v>
                </c:pt>
                <c:pt idx="6944">
                  <c:v>1266.6799999999998</c:v>
                </c:pt>
                <c:pt idx="6945">
                  <c:v>1266.55</c:v>
                </c:pt>
                <c:pt idx="6946">
                  <c:v>1266.5999999999999</c:v>
                </c:pt>
                <c:pt idx="6947">
                  <c:v>1266.82</c:v>
                </c:pt>
                <c:pt idx="6948">
                  <c:v>1266.8</c:v>
                </c:pt>
                <c:pt idx="6949">
                  <c:v>1266.73</c:v>
                </c:pt>
                <c:pt idx="6950">
                  <c:v>1266.6799999999998</c:v>
                </c:pt>
                <c:pt idx="6951">
                  <c:v>1266.6099999999999</c:v>
                </c:pt>
                <c:pt idx="6952">
                  <c:v>1266.57</c:v>
                </c:pt>
                <c:pt idx="6953">
                  <c:v>1266.6599999999999</c:v>
                </c:pt>
                <c:pt idx="6954">
                  <c:v>1266.57</c:v>
                </c:pt>
                <c:pt idx="6955">
                  <c:v>1266.6799999999998</c:v>
                </c:pt>
                <c:pt idx="6956">
                  <c:v>1266.6899999999998</c:v>
                </c:pt>
                <c:pt idx="6957">
                  <c:v>1266.6799999999998</c:v>
                </c:pt>
                <c:pt idx="6958">
                  <c:v>1266.47</c:v>
                </c:pt>
                <c:pt idx="6959">
                  <c:v>1266.55</c:v>
                </c:pt>
                <c:pt idx="6960">
                  <c:v>1266.6799999999998</c:v>
                </c:pt>
                <c:pt idx="6961">
                  <c:v>1266.56</c:v>
                </c:pt>
                <c:pt idx="6962">
                  <c:v>1266.48</c:v>
                </c:pt>
                <c:pt idx="6963">
                  <c:v>1266.48</c:v>
                </c:pt>
                <c:pt idx="6964">
                  <c:v>1266.57</c:v>
                </c:pt>
                <c:pt idx="6965">
                  <c:v>1266.51</c:v>
                </c:pt>
                <c:pt idx="6966">
                  <c:v>1266.51</c:v>
                </c:pt>
                <c:pt idx="6967">
                  <c:v>1266.2</c:v>
                </c:pt>
                <c:pt idx="6968">
                  <c:v>1266.5</c:v>
                </c:pt>
                <c:pt idx="6969">
                  <c:v>1266.52</c:v>
                </c:pt>
                <c:pt idx="6970">
                  <c:v>1266.54</c:v>
                </c:pt>
                <c:pt idx="6971">
                  <c:v>1266.51</c:v>
                </c:pt>
                <c:pt idx="6972">
                  <c:v>1266.48</c:v>
                </c:pt>
                <c:pt idx="6973">
                  <c:v>1266.49</c:v>
                </c:pt>
                <c:pt idx="6974">
                  <c:v>1266.48</c:v>
                </c:pt>
                <c:pt idx="6975">
                  <c:v>1266.3899999999999</c:v>
                </c:pt>
                <c:pt idx="6976">
                  <c:v>1266.48</c:v>
                </c:pt>
                <c:pt idx="6977">
                  <c:v>1266.51</c:v>
                </c:pt>
                <c:pt idx="6978">
                  <c:v>1266.58</c:v>
                </c:pt>
                <c:pt idx="6979">
                  <c:v>1266.45</c:v>
                </c:pt>
                <c:pt idx="6980">
                  <c:v>1266.42</c:v>
                </c:pt>
                <c:pt idx="6981">
                  <c:v>1266.3899999999999</c:v>
                </c:pt>
                <c:pt idx="6982">
                  <c:v>1266.33</c:v>
                </c:pt>
                <c:pt idx="6983">
                  <c:v>1266.3799999999999</c:v>
                </c:pt>
                <c:pt idx="6984">
                  <c:v>1266.3499999999999</c:v>
                </c:pt>
                <c:pt idx="6985">
                  <c:v>1266.47</c:v>
                </c:pt>
                <c:pt idx="6986">
                  <c:v>1266.51</c:v>
                </c:pt>
                <c:pt idx="6987">
                  <c:v>1266.4000000000001</c:v>
                </c:pt>
                <c:pt idx="6988">
                  <c:v>1266.5899999999999</c:v>
                </c:pt>
                <c:pt idx="6989">
                  <c:v>1266.3599999999999</c:v>
                </c:pt>
                <c:pt idx="6990">
                  <c:v>1266.55</c:v>
                </c:pt>
                <c:pt idx="6991">
                  <c:v>1266.3899999999999</c:v>
                </c:pt>
                <c:pt idx="6992">
                  <c:v>1266.3499999999999</c:v>
                </c:pt>
                <c:pt idx="6993">
                  <c:v>1266.44</c:v>
                </c:pt>
                <c:pt idx="6994">
                  <c:v>1266.55</c:v>
                </c:pt>
                <c:pt idx="6995">
                  <c:v>1266.46</c:v>
                </c:pt>
                <c:pt idx="6996">
                  <c:v>1266.46</c:v>
                </c:pt>
                <c:pt idx="6997">
                  <c:v>1266.33</c:v>
                </c:pt>
                <c:pt idx="6998">
                  <c:v>1266.29</c:v>
                </c:pt>
                <c:pt idx="6999">
                  <c:v>1266.3399999999999</c:v>
                </c:pt>
                <c:pt idx="7000">
                  <c:v>1266.3399999999999</c:v>
                </c:pt>
                <c:pt idx="7001">
                  <c:v>1266.32</c:v>
                </c:pt>
                <c:pt idx="7002">
                  <c:v>1266.31</c:v>
                </c:pt>
                <c:pt idx="7003">
                  <c:v>1266.3499999999999</c:v>
                </c:pt>
                <c:pt idx="7004">
                  <c:v>1266.33</c:v>
                </c:pt>
                <c:pt idx="7005">
                  <c:v>1266.26</c:v>
                </c:pt>
                <c:pt idx="7006">
                  <c:v>1266.23</c:v>
                </c:pt>
                <c:pt idx="7007">
                  <c:v>1266.1299999999999</c:v>
                </c:pt>
                <c:pt idx="7008">
                  <c:v>1266.03</c:v>
                </c:pt>
                <c:pt idx="7009">
                  <c:v>1266.1699999999998</c:v>
                </c:pt>
                <c:pt idx="7010">
                  <c:v>1266.32</c:v>
                </c:pt>
                <c:pt idx="7011">
                  <c:v>1266.24</c:v>
                </c:pt>
                <c:pt idx="7012">
                  <c:v>1266.32</c:v>
                </c:pt>
                <c:pt idx="7013">
                  <c:v>1266.28</c:v>
                </c:pt>
                <c:pt idx="7014">
                  <c:v>1266.29</c:v>
                </c:pt>
                <c:pt idx="7015">
                  <c:v>1266.1599999999999</c:v>
                </c:pt>
                <c:pt idx="7016">
                  <c:v>1266.22</c:v>
                </c:pt>
                <c:pt idx="7017">
                  <c:v>1266.32</c:v>
                </c:pt>
                <c:pt idx="7018">
                  <c:v>1266.1299999999999</c:v>
                </c:pt>
                <c:pt idx="7019">
                  <c:v>1266.22</c:v>
                </c:pt>
                <c:pt idx="7020">
                  <c:v>1266.31</c:v>
                </c:pt>
                <c:pt idx="7022">
                  <c:v>1265.3399999999999</c:v>
                </c:pt>
                <c:pt idx="7023">
                  <c:v>1265.4100000000001</c:v>
                </c:pt>
                <c:pt idx="7024">
                  <c:v>1265.4100000000001</c:v>
                </c:pt>
                <c:pt idx="7025">
                  <c:v>1265.5</c:v>
                </c:pt>
                <c:pt idx="7026">
                  <c:v>1265.45</c:v>
                </c:pt>
                <c:pt idx="7027">
                  <c:v>1265.53</c:v>
                </c:pt>
                <c:pt idx="7028">
                  <c:v>1265.42</c:v>
                </c:pt>
                <c:pt idx="7029">
                  <c:v>1265.3599999999999</c:v>
                </c:pt>
                <c:pt idx="7030">
                  <c:v>1265.57</c:v>
                </c:pt>
                <c:pt idx="7031">
                  <c:v>1265.1199999999999</c:v>
                </c:pt>
                <c:pt idx="7032">
                  <c:v>1264.96</c:v>
                </c:pt>
                <c:pt idx="7033">
                  <c:v>1264.94</c:v>
                </c:pt>
                <c:pt idx="7034">
                  <c:v>1265.06</c:v>
                </c:pt>
                <c:pt idx="7035">
                  <c:v>1264.8899999999999</c:v>
                </c:pt>
                <c:pt idx="7036">
                  <c:v>1264.94</c:v>
                </c:pt>
                <c:pt idx="7037">
                  <c:v>1264.97</c:v>
                </c:pt>
                <c:pt idx="7038">
                  <c:v>1264.8799999999999</c:v>
                </c:pt>
                <c:pt idx="7039">
                  <c:v>1264.94</c:v>
                </c:pt>
                <c:pt idx="7040">
                  <c:v>1264.8899999999999</c:v>
                </c:pt>
                <c:pt idx="7041">
                  <c:v>1264.81</c:v>
                </c:pt>
                <c:pt idx="7042">
                  <c:v>1264.78</c:v>
                </c:pt>
                <c:pt idx="7043">
                  <c:v>1264.8599999999999</c:v>
                </c:pt>
                <c:pt idx="7044">
                  <c:v>1264.94</c:v>
                </c:pt>
                <c:pt idx="7045">
                  <c:v>1264.72</c:v>
                </c:pt>
                <c:pt idx="7046">
                  <c:v>1264.81</c:v>
                </c:pt>
                <c:pt idx="7047">
                  <c:v>1264.6499999999999</c:v>
                </c:pt>
                <c:pt idx="7048">
                  <c:v>1264.72</c:v>
                </c:pt>
                <c:pt idx="7049">
                  <c:v>1264.72</c:v>
                </c:pt>
                <c:pt idx="7050">
                  <c:v>1264.7</c:v>
                </c:pt>
                <c:pt idx="7051">
                  <c:v>1264.93</c:v>
                </c:pt>
                <c:pt idx="7052">
                  <c:v>1264.8399999999999</c:v>
                </c:pt>
                <c:pt idx="7053">
                  <c:v>1264.81</c:v>
                </c:pt>
                <c:pt idx="7054">
                  <c:v>1264.97</c:v>
                </c:pt>
                <c:pt idx="7055">
                  <c:v>1313.31</c:v>
                </c:pt>
                <c:pt idx="7056">
                  <c:v>1333.1</c:v>
                </c:pt>
                <c:pt idx="7057">
                  <c:v>1321.46</c:v>
                </c:pt>
                <c:pt idx="7058">
                  <c:v>1313.84</c:v>
                </c:pt>
                <c:pt idx="7059">
                  <c:v>1307.0999999999999</c:v>
                </c:pt>
                <c:pt idx="7060">
                  <c:v>1302.99</c:v>
                </c:pt>
                <c:pt idx="7061">
                  <c:v>1300.79</c:v>
                </c:pt>
                <c:pt idx="7062">
                  <c:v>1297.76</c:v>
                </c:pt>
                <c:pt idx="7063">
                  <c:v>1281.42</c:v>
                </c:pt>
                <c:pt idx="7064">
                  <c:v>1273.92</c:v>
                </c:pt>
                <c:pt idx="7065">
                  <c:v>1269.99</c:v>
                </c:pt>
                <c:pt idx="7066">
                  <c:v>1266.93</c:v>
                </c:pt>
                <c:pt idx="7067">
                  <c:v>1264.56</c:v>
                </c:pt>
                <c:pt idx="7068">
                  <c:v>1262.9100000000001</c:v>
                </c:pt>
                <c:pt idx="7069">
                  <c:v>1261.33</c:v>
                </c:pt>
                <c:pt idx="7070">
                  <c:v>1260.0999999999999</c:v>
                </c:pt>
                <c:pt idx="7071">
                  <c:v>1258.93</c:v>
                </c:pt>
                <c:pt idx="7072">
                  <c:v>1258.0999999999999</c:v>
                </c:pt>
                <c:pt idx="7073">
                  <c:v>1257.1699999999998</c:v>
                </c:pt>
                <c:pt idx="7074">
                  <c:v>1256.05</c:v>
                </c:pt>
                <c:pt idx="7075">
                  <c:v>1255.3399999999999</c:v>
                </c:pt>
                <c:pt idx="7076">
                  <c:v>1254.8</c:v>
                </c:pt>
                <c:pt idx="7077">
                  <c:v>1253.97</c:v>
                </c:pt>
                <c:pt idx="7078">
                  <c:v>1253.3899999999999</c:v>
                </c:pt>
                <c:pt idx="7079">
                  <c:v>1252.77</c:v>
                </c:pt>
                <c:pt idx="7080">
                  <c:v>1252.32</c:v>
                </c:pt>
                <c:pt idx="7081">
                  <c:v>1251.71</c:v>
                </c:pt>
                <c:pt idx="7082">
                  <c:v>1251.29</c:v>
                </c:pt>
                <c:pt idx="7083">
                  <c:v>1251</c:v>
                </c:pt>
                <c:pt idx="7084">
                  <c:v>1250.48</c:v>
                </c:pt>
                <c:pt idx="7085">
                  <c:v>1250.1499999999999</c:v>
                </c:pt>
                <c:pt idx="7086">
                  <c:v>1249.8599999999999</c:v>
                </c:pt>
                <c:pt idx="7087">
                  <c:v>1249.3599999999999</c:v>
                </c:pt>
                <c:pt idx="7088">
                  <c:v>1249.0899999999999</c:v>
                </c:pt>
                <c:pt idx="7089">
                  <c:v>1248.83</c:v>
                </c:pt>
                <c:pt idx="7090">
                  <c:v>1248.55</c:v>
                </c:pt>
                <c:pt idx="7091">
                  <c:v>1248.1099999999999</c:v>
                </c:pt>
                <c:pt idx="7092">
                  <c:v>1247.93</c:v>
                </c:pt>
                <c:pt idx="7093">
                  <c:v>1247.52</c:v>
                </c:pt>
                <c:pt idx="7094">
                  <c:v>1247.1699999999998</c:v>
                </c:pt>
                <c:pt idx="7095">
                  <c:v>1247.1299999999999</c:v>
                </c:pt>
                <c:pt idx="7096">
                  <c:v>1246.8599999999999</c:v>
                </c:pt>
                <c:pt idx="7097">
                  <c:v>1246.46</c:v>
                </c:pt>
                <c:pt idx="7098">
                  <c:v>1246.44</c:v>
                </c:pt>
                <c:pt idx="7099">
                  <c:v>1245.94</c:v>
                </c:pt>
                <c:pt idx="7100">
                  <c:v>1245.79</c:v>
                </c:pt>
                <c:pt idx="7101">
                  <c:v>1245.75</c:v>
                </c:pt>
                <c:pt idx="7102">
                  <c:v>1245.4100000000001</c:v>
                </c:pt>
                <c:pt idx="7103">
                  <c:v>1245.2</c:v>
                </c:pt>
                <c:pt idx="7104">
                  <c:v>1244.96</c:v>
                </c:pt>
                <c:pt idx="7105">
                  <c:v>1244.5999999999999</c:v>
                </c:pt>
                <c:pt idx="7106">
                  <c:v>1244.33</c:v>
                </c:pt>
                <c:pt idx="7107">
                  <c:v>1244.44</c:v>
                </c:pt>
                <c:pt idx="7108">
                  <c:v>1244.21</c:v>
                </c:pt>
                <c:pt idx="7109">
                  <c:v>1244.04</c:v>
                </c:pt>
                <c:pt idx="7110">
                  <c:v>1243.8799999999999</c:v>
                </c:pt>
                <c:pt idx="7111">
                  <c:v>1243.73</c:v>
                </c:pt>
                <c:pt idx="7112">
                  <c:v>1243.48</c:v>
                </c:pt>
                <c:pt idx="7113">
                  <c:v>1243.31</c:v>
                </c:pt>
                <c:pt idx="7114">
                  <c:v>1243.31</c:v>
                </c:pt>
                <c:pt idx="7115">
                  <c:v>1243.07</c:v>
                </c:pt>
                <c:pt idx="7116">
                  <c:v>1242.95</c:v>
                </c:pt>
                <c:pt idx="7117">
                  <c:v>1242.71</c:v>
                </c:pt>
                <c:pt idx="7118">
                  <c:v>1242.49</c:v>
                </c:pt>
                <c:pt idx="7119">
                  <c:v>1242.33</c:v>
                </c:pt>
                <c:pt idx="7120">
                  <c:v>1242.25</c:v>
                </c:pt>
                <c:pt idx="7121">
                  <c:v>1242.1199999999999</c:v>
                </c:pt>
                <c:pt idx="7122">
                  <c:v>1242.0899999999999</c:v>
                </c:pt>
                <c:pt idx="7123">
                  <c:v>1241.8599999999999</c:v>
                </c:pt>
                <c:pt idx="7124">
                  <c:v>1241.8</c:v>
                </c:pt>
                <c:pt idx="7125">
                  <c:v>1241.73</c:v>
                </c:pt>
                <c:pt idx="7126">
                  <c:v>1241.54</c:v>
                </c:pt>
                <c:pt idx="7127">
                  <c:v>1241.3499999999999</c:v>
                </c:pt>
                <c:pt idx="7128">
                  <c:v>1241.3399999999999</c:v>
                </c:pt>
                <c:pt idx="7129">
                  <c:v>1241.1899999999998</c:v>
                </c:pt>
                <c:pt idx="7130">
                  <c:v>1241.03</c:v>
                </c:pt>
                <c:pt idx="7131">
                  <c:v>1240.94</c:v>
                </c:pt>
                <c:pt idx="7132">
                  <c:v>1240.8399999999999</c:v>
                </c:pt>
                <c:pt idx="7133">
                  <c:v>1240.78</c:v>
                </c:pt>
                <c:pt idx="7134">
                  <c:v>1240.6599999999999</c:v>
                </c:pt>
                <c:pt idx="7135">
                  <c:v>1240.53</c:v>
                </c:pt>
                <c:pt idx="7136">
                  <c:v>1240.43</c:v>
                </c:pt>
                <c:pt idx="7137">
                  <c:v>1240.27</c:v>
                </c:pt>
                <c:pt idx="7138">
                  <c:v>1240.32</c:v>
                </c:pt>
                <c:pt idx="7139">
                  <c:v>1240.1699999999998</c:v>
                </c:pt>
                <c:pt idx="7140">
                  <c:v>1240.1199999999999</c:v>
                </c:pt>
                <c:pt idx="7141">
                  <c:v>1239.92</c:v>
                </c:pt>
                <c:pt idx="7142">
                  <c:v>1240.01</c:v>
                </c:pt>
                <c:pt idx="7143">
                  <c:v>1239.8399999999999</c:v>
                </c:pt>
                <c:pt idx="7144">
                  <c:v>1239.5</c:v>
                </c:pt>
                <c:pt idx="7145">
                  <c:v>1239.74</c:v>
                </c:pt>
                <c:pt idx="7146">
                  <c:v>1239.48</c:v>
                </c:pt>
                <c:pt idx="7147">
                  <c:v>1239.3699999999999</c:v>
                </c:pt>
                <c:pt idx="7148">
                  <c:v>1239.24</c:v>
                </c:pt>
                <c:pt idx="7149">
                  <c:v>1239.03</c:v>
                </c:pt>
                <c:pt idx="7150">
                  <c:v>1239.1099999999999</c:v>
                </c:pt>
                <c:pt idx="7151">
                  <c:v>1239.22</c:v>
                </c:pt>
                <c:pt idx="7152">
                  <c:v>1238.97</c:v>
                </c:pt>
                <c:pt idx="7153">
                  <c:v>1238.81</c:v>
                </c:pt>
                <c:pt idx="7154">
                  <c:v>1238.81</c:v>
                </c:pt>
                <c:pt idx="7155">
                  <c:v>1238.74</c:v>
                </c:pt>
                <c:pt idx="7156">
                  <c:v>1238.6099999999999</c:v>
                </c:pt>
                <c:pt idx="7157">
                  <c:v>1238.58</c:v>
                </c:pt>
                <c:pt idx="7158">
                  <c:v>1238.46</c:v>
                </c:pt>
                <c:pt idx="7159">
                  <c:v>1238.45</c:v>
                </c:pt>
                <c:pt idx="7160">
                  <c:v>1238.29</c:v>
                </c:pt>
                <c:pt idx="7161">
                  <c:v>1238.26</c:v>
                </c:pt>
                <c:pt idx="7162">
                  <c:v>1238.1599999999999</c:v>
                </c:pt>
                <c:pt idx="7163">
                  <c:v>1238.1599999999999</c:v>
                </c:pt>
                <c:pt idx="7164">
                  <c:v>1237.97</c:v>
                </c:pt>
                <c:pt idx="7165">
                  <c:v>1238.07</c:v>
                </c:pt>
                <c:pt idx="7166">
                  <c:v>1238.05</c:v>
                </c:pt>
                <c:pt idx="7167">
                  <c:v>1237.7</c:v>
                </c:pt>
                <c:pt idx="7168">
                  <c:v>1237.76</c:v>
                </c:pt>
                <c:pt idx="7169">
                  <c:v>1237.46</c:v>
                </c:pt>
                <c:pt idx="7170">
                  <c:v>1237.6699999999998</c:v>
                </c:pt>
                <c:pt idx="7171">
                  <c:v>1237.7</c:v>
                </c:pt>
                <c:pt idx="7172">
                  <c:v>1237.44</c:v>
                </c:pt>
                <c:pt idx="7173">
                  <c:v>1237.43</c:v>
                </c:pt>
                <c:pt idx="7174">
                  <c:v>1237.5</c:v>
                </c:pt>
                <c:pt idx="7175">
                  <c:v>1237.22</c:v>
                </c:pt>
                <c:pt idx="7176">
                  <c:v>1237.1299999999999</c:v>
                </c:pt>
                <c:pt idx="7177">
                  <c:v>1237.3599999999999</c:v>
                </c:pt>
                <c:pt idx="7178">
                  <c:v>1237.1199999999999</c:v>
                </c:pt>
                <c:pt idx="7179">
                  <c:v>1237.04</c:v>
                </c:pt>
                <c:pt idx="7180">
                  <c:v>1237.1199999999999</c:v>
                </c:pt>
                <c:pt idx="7181">
                  <c:v>1237.01</c:v>
                </c:pt>
                <c:pt idx="7182">
                  <c:v>1236.92</c:v>
                </c:pt>
                <c:pt idx="7183">
                  <c:v>1236.82</c:v>
                </c:pt>
                <c:pt idx="7184">
                  <c:v>1236.75</c:v>
                </c:pt>
                <c:pt idx="7185">
                  <c:v>1236.8399999999999</c:v>
                </c:pt>
                <c:pt idx="7186">
                  <c:v>1236.6099999999999</c:v>
                </c:pt>
                <c:pt idx="7187">
                  <c:v>1236.6399999999999</c:v>
                </c:pt>
                <c:pt idx="7188">
                  <c:v>1236.6699999999998</c:v>
                </c:pt>
                <c:pt idx="7189">
                  <c:v>1236.73</c:v>
                </c:pt>
                <c:pt idx="7190">
                  <c:v>1236.52</c:v>
                </c:pt>
                <c:pt idx="7191">
                  <c:v>1236.4000000000001</c:v>
                </c:pt>
                <c:pt idx="7192">
                  <c:v>1236.56</c:v>
                </c:pt>
                <c:pt idx="7193">
                  <c:v>1236.2</c:v>
                </c:pt>
                <c:pt idx="7194">
                  <c:v>1236.1799999999998</c:v>
                </c:pt>
                <c:pt idx="7195">
                  <c:v>1236.23</c:v>
                </c:pt>
                <c:pt idx="7196">
                  <c:v>1236.29</c:v>
                </c:pt>
                <c:pt idx="7197">
                  <c:v>1236.1199999999999</c:v>
                </c:pt>
                <c:pt idx="7198">
                  <c:v>1236.1399999999999</c:v>
                </c:pt>
                <c:pt idx="7199">
                  <c:v>1235.99</c:v>
                </c:pt>
                <c:pt idx="7201">
                  <c:v>1235.48</c:v>
                </c:pt>
                <c:pt idx="7202">
                  <c:v>1235.5899999999999</c:v>
                </c:pt>
                <c:pt idx="7203">
                  <c:v>1235.52</c:v>
                </c:pt>
                <c:pt idx="7204">
                  <c:v>1235.55</c:v>
                </c:pt>
                <c:pt idx="7205">
                  <c:v>1235.33</c:v>
                </c:pt>
                <c:pt idx="7206">
                  <c:v>1235.3599999999999</c:v>
                </c:pt>
                <c:pt idx="7207">
                  <c:v>1235.4100000000001</c:v>
                </c:pt>
                <c:pt idx="7208">
                  <c:v>1235.4100000000001</c:v>
                </c:pt>
                <c:pt idx="7209">
                  <c:v>1235.31</c:v>
                </c:pt>
                <c:pt idx="7210">
                  <c:v>1235.1399999999999</c:v>
                </c:pt>
                <c:pt idx="7211">
                  <c:v>1235.1699999999998</c:v>
                </c:pt>
                <c:pt idx="7212">
                  <c:v>1235.0899999999999</c:v>
                </c:pt>
                <c:pt idx="7213">
                  <c:v>1235.04</c:v>
                </c:pt>
                <c:pt idx="7214">
                  <c:v>1235.07</c:v>
                </c:pt>
                <c:pt idx="7215">
                  <c:v>1234.93</c:v>
                </c:pt>
                <c:pt idx="7216">
                  <c:v>1234.98</c:v>
                </c:pt>
                <c:pt idx="7217">
                  <c:v>1234.8899999999999</c:v>
                </c:pt>
                <c:pt idx="7218">
                  <c:v>1234.94</c:v>
                </c:pt>
                <c:pt idx="7219">
                  <c:v>1234.81</c:v>
                </c:pt>
                <c:pt idx="7220">
                  <c:v>1234.81</c:v>
                </c:pt>
                <c:pt idx="7221">
                  <c:v>1234.9100000000001</c:v>
                </c:pt>
                <c:pt idx="7222">
                  <c:v>1234.73</c:v>
                </c:pt>
                <c:pt idx="7223">
                  <c:v>1234.6699999999998</c:v>
                </c:pt>
                <c:pt idx="7224">
                  <c:v>1234.6199999999999</c:v>
                </c:pt>
                <c:pt idx="7225">
                  <c:v>1234.56</c:v>
                </c:pt>
                <c:pt idx="7226">
                  <c:v>1234.6199999999999</c:v>
                </c:pt>
                <c:pt idx="7227">
                  <c:v>1234.6699999999998</c:v>
                </c:pt>
                <c:pt idx="7228">
                  <c:v>1234.28</c:v>
                </c:pt>
                <c:pt idx="7229">
                  <c:v>1234.43</c:v>
                </c:pt>
                <c:pt idx="7230">
                  <c:v>1234.6199999999999</c:v>
                </c:pt>
                <c:pt idx="7231">
                  <c:v>1234.3499999999999</c:v>
                </c:pt>
                <c:pt idx="7232">
                  <c:v>1234.24</c:v>
                </c:pt>
                <c:pt idx="7233">
                  <c:v>1234.1699999999998</c:v>
                </c:pt>
                <c:pt idx="7234">
                  <c:v>1234.26</c:v>
                </c:pt>
                <c:pt idx="7235">
                  <c:v>1234.2</c:v>
                </c:pt>
                <c:pt idx="7236">
                  <c:v>1234.2</c:v>
                </c:pt>
                <c:pt idx="7237">
                  <c:v>1231.77</c:v>
                </c:pt>
                <c:pt idx="7238">
                  <c:v>1231.3799999999999</c:v>
                </c:pt>
                <c:pt idx="7239">
                  <c:v>1231.1699999999998</c:v>
                </c:pt>
                <c:pt idx="7240">
                  <c:v>1231.21</c:v>
                </c:pt>
                <c:pt idx="7241">
                  <c:v>1231.07</c:v>
                </c:pt>
                <c:pt idx="7242">
                  <c:v>1231.07</c:v>
                </c:pt>
                <c:pt idx="7243">
                  <c:v>1231.1799999999998</c:v>
                </c:pt>
                <c:pt idx="7244">
                  <c:v>1231.27</c:v>
                </c:pt>
                <c:pt idx="7245">
                  <c:v>1231.24</c:v>
                </c:pt>
                <c:pt idx="7246">
                  <c:v>1231.21</c:v>
                </c:pt>
                <c:pt idx="7247">
                  <c:v>1231.02</c:v>
                </c:pt>
                <c:pt idx="7248">
                  <c:v>1231.1799999999998</c:v>
                </c:pt>
                <c:pt idx="7249">
                  <c:v>1230.8599999999999</c:v>
                </c:pt>
                <c:pt idx="7250">
                  <c:v>1231.05</c:v>
                </c:pt>
                <c:pt idx="7251">
                  <c:v>1231.1899999999998</c:v>
                </c:pt>
                <c:pt idx="7252">
                  <c:v>1230.98</c:v>
                </c:pt>
                <c:pt idx="7253">
                  <c:v>1231.03</c:v>
                </c:pt>
                <c:pt idx="7254">
                  <c:v>1231.04</c:v>
                </c:pt>
                <c:pt idx="7255">
                  <c:v>1230.98</c:v>
                </c:pt>
                <c:pt idx="7256">
                  <c:v>1230.92</c:v>
                </c:pt>
                <c:pt idx="7257">
                  <c:v>1230.98</c:v>
                </c:pt>
                <c:pt idx="7258">
                  <c:v>1231.1699999999998</c:v>
                </c:pt>
                <c:pt idx="7259">
                  <c:v>1230.96</c:v>
                </c:pt>
                <c:pt idx="7260">
                  <c:v>1231.0999999999999</c:v>
                </c:pt>
                <c:pt idx="7261">
                  <c:v>1230.8599999999999</c:v>
                </c:pt>
                <c:pt idx="7262">
                  <c:v>1230.8899999999999</c:v>
                </c:pt>
                <c:pt idx="7263">
                  <c:v>1230.8599999999999</c:v>
                </c:pt>
                <c:pt idx="7264">
                  <c:v>1230.95</c:v>
                </c:pt>
                <c:pt idx="7265">
                  <c:v>1230.82</c:v>
                </c:pt>
                <c:pt idx="7266">
                  <c:v>1230.79</c:v>
                </c:pt>
                <c:pt idx="7267">
                  <c:v>1230.75</c:v>
                </c:pt>
                <c:pt idx="7268">
                  <c:v>1230.76</c:v>
                </c:pt>
                <c:pt idx="7269">
                  <c:v>1230.8699999999999</c:v>
                </c:pt>
                <c:pt idx="7270">
                  <c:v>1230.83</c:v>
                </c:pt>
                <c:pt idx="7271">
                  <c:v>1230.82</c:v>
                </c:pt>
                <c:pt idx="7272">
                  <c:v>1230.79</c:v>
                </c:pt>
                <c:pt idx="7273">
                  <c:v>1230.74</c:v>
                </c:pt>
                <c:pt idx="7274">
                  <c:v>1230.6699999999998</c:v>
                </c:pt>
                <c:pt idx="7275">
                  <c:v>1230.6899999999998</c:v>
                </c:pt>
                <c:pt idx="7276">
                  <c:v>1230.71</c:v>
                </c:pt>
                <c:pt idx="7277">
                  <c:v>1230.8599999999999</c:v>
                </c:pt>
                <c:pt idx="7278">
                  <c:v>1230.6599999999999</c:v>
                </c:pt>
                <c:pt idx="7279">
                  <c:v>1230.58</c:v>
                </c:pt>
                <c:pt idx="7280">
                  <c:v>1230.48</c:v>
                </c:pt>
                <c:pt idx="7281">
                  <c:v>1230.6599999999999</c:v>
                </c:pt>
                <c:pt idx="7282">
                  <c:v>1230.57</c:v>
                </c:pt>
                <c:pt idx="7283">
                  <c:v>1230.6599999999999</c:v>
                </c:pt>
                <c:pt idx="7284">
                  <c:v>1230.58</c:v>
                </c:pt>
                <c:pt idx="7285">
                  <c:v>1230.51</c:v>
                </c:pt>
                <c:pt idx="7286">
                  <c:v>1230.53</c:v>
                </c:pt>
                <c:pt idx="7287">
                  <c:v>1230.32</c:v>
                </c:pt>
                <c:pt idx="7288">
                  <c:v>1230.3599999999999</c:v>
                </c:pt>
                <c:pt idx="7289">
                  <c:v>1230.32</c:v>
                </c:pt>
                <c:pt idx="7290">
                  <c:v>1230.54</c:v>
                </c:pt>
                <c:pt idx="7291">
                  <c:v>1230.3799999999999</c:v>
                </c:pt>
                <c:pt idx="7292">
                  <c:v>1230.48</c:v>
                </c:pt>
                <c:pt idx="7293">
                  <c:v>1230.29</c:v>
                </c:pt>
                <c:pt idx="7294">
                  <c:v>1230.3899999999999</c:v>
                </c:pt>
                <c:pt idx="7295">
                  <c:v>1230.3899999999999</c:v>
                </c:pt>
                <c:pt idx="7296">
                  <c:v>1230.33</c:v>
                </c:pt>
                <c:pt idx="7297">
                  <c:v>1230.47</c:v>
                </c:pt>
                <c:pt idx="7298">
                  <c:v>1230.3499999999999</c:v>
                </c:pt>
                <c:pt idx="7299">
                  <c:v>1230.3699999999999</c:v>
                </c:pt>
                <c:pt idx="7300">
                  <c:v>1230.4100000000001</c:v>
                </c:pt>
                <c:pt idx="7301">
                  <c:v>1230.3799999999999</c:v>
                </c:pt>
                <c:pt idx="7302">
                  <c:v>1230.42</c:v>
                </c:pt>
                <c:pt idx="7303">
                  <c:v>1230.54</c:v>
                </c:pt>
                <c:pt idx="7304">
                  <c:v>1230.3399999999999</c:v>
                </c:pt>
                <c:pt idx="7305">
                  <c:v>1230.1799999999998</c:v>
                </c:pt>
                <c:pt idx="7306">
                  <c:v>1230.24</c:v>
                </c:pt>
                <c:pt idx="7307">
                  <c:v>1230.1199999999999</c:v>
                </c:pt>
                <c:pt idx="7308">
                  <c:v>1230.1199999999999</c:v>
                </c:pt>
                <c:pt idx="7309">
                  <c:v>1230.1599999999999</c:v>
                </c:pt>
                <c:pt idx="7310">
                  <c:v>1230.0899999999999</c:v>
                </c:pt>
                <c:pt idx="7311">
                  <c:v>1230.1399999999999</c:v>
                </c:pt>
                <c:pt idx="7312">
                  <c:v>1230.1299999999999</c:v>
                </c:pt>
                <c:pt idx="7313">
                  <c:v>1230.28</c:v>
                </c:pt>
                <c:pt idx="7314">
                  <c:v>1230.08</c:v>
                </c:pt>
                <c:pt idx="7315">
                  <c:v>1230.08</c:v>
                </c:pt>
                <c:pt idx="7316">
                  <c:v>1230.1099999999999</c:v>
                </c:pt>
                <c:pt idx="7317">
                  <c:v>1230.08</c:v>
                </c:pt>
                <c:pt idx="7318">
                  <c:v>1230.05</c:v>
                </c:pt>
                <c:pt idx="7319">
                  <c:v>1230.1499999999999</c:v>
                </c:pt>
                <c:pt idx="7320">
                  <c:v>1230.24</c:v>
                </c:pt>
                <c:pt idx="7321">
                  <c:v>1230.03</c:v>
                </c:pt>
                <c:pt idx="7322">
                  <c:v>1229.8799999999999</c:v>
                </c:pt>
                <c:pt idx="7323">
                  <c:v>1230.08</c:v>
                </c:pt>
                <c:pt idx="7324">
                  <c:v>1229.8799999999999</c:v>
                </c:pt>
                <c:pt idx="7325">
                  <c:v>1229.92</c:v>
                </c:pt>
                <c:pt idx="7326">
                  <c:v>1229.95</c:v>
                </c:pt>
                <c:pt idx="7327">
                  <c:v>1229.96</c:v>
                </c:pt>
                <c:pt idx="7328">
                  <c:v>1229.98</c:v>
                </c:pt>
                <c:pt idx="7329">
                  <c:v>1230</c:v>
                </c:pt>
                <c:pt idx="7330">
                  <c:v>1230.06</c:v>
                </c:pt>
                <c:pt idx="7331">
                  <c:v>1230.04</c:v>
                </c:pt>
                <c:pt idx="7332">
                  <c:v>1230.1299999999999</c:v>
                </c:pt>
                <c:pt idx="7333">
                  <c:v>1229.95</c:v>
                </c:pt>
                <c:pt idx="7334">
                  <c:v>1229.96</c:v>
                </c:pt>
                <c:pt idx="7335">
                  <c:v>1229.9100000000001</c:v>
                </c:pt>
                <c:pt idx="7336">
                  <c:v>1230.08</c:v>
                </c:pt>
                <c:pt idx="7337">
                  <c:v>1229.8899999999999</c:v>
                </c:pt>
                <c:pt idx="7338">
                  <c:v>1229.28</c:v>
                </c:pt>
                <c:pt idx="7339">
                  <c:v>1228.6399999999999</c:v>
                </c:pt>
                <c:pt idx="7340">
                  <c:v>1228.52</c:v>
                </c:pt>
                <c:pt idx="7341">
                  <c:v>1228.6699999999998</c:v>
                </c:pt>
                <c:pt idx="7342">
                  <c:v>1228.5</c:v>
                </c:pt>
                <c:pt idx="7343">
                  <c:v>1228.56</c:v>
                </c:pt>
                <c:pt idx="7344">
                  <c:v>1228.58</c:v>
                </c:pt>
                <c:pt idx="7345">
                  <c:v>1228.48</c:v>
                </c:pt>
                <c:pt idx="7346">
                  <c:v>1228.43</c:v>
                </c:pt>
                <c:pt idx="7347">
                  <c:v>1228.6299999999999</c:v>
                </c:pt>
                <c:pt idx="7348">
                  <c:v>1228.46</c:v>
                </c:pt>
                <c:pt idx="7349">
                  <c:v>1228.5</c:v>
                </c:pt>
                <c:pt idx="7350">
                  <c:v>1228.44</c:v>
                </c:pt>
                <c:pt idx="7351">
                  <c:v>1228.6699999999998</c:v>
                </c:pt>
                <c:pt idx="7352">
                  <c:v>1228.45</c:v>
                </c:pt>
                <c:pt idx="7353">
                  <c:v>1228.47</c:v>
                </c:pt>
                <c:pt idx="7354">
                  <c:v>1228.51</c:v>
                </c:pt>
                <c:pt idx="7355">
                  <c:v>1228.56</c:v>
                </c:pt>
                <c:pt idx="7356">
                  <c:v>1228.3699999999999</c:v>
                </c:pt>
                <c:pt idx="7357">
                  <c:v>1228.5899999999999</c:v>
                </c:pt>
                <c:pt idx="7358">
                  <c:v>1228.46</c:v>
                </c:pt>
                <c:pt idx="7359">
                  <c:v>1228.43</c:v>
                </c:pt>
                <c:pt idx="7360">
                  <c:v>1228.58</c:v>
                </c:pt>
                <c:pt idx="7361">
                  <c:v>1228.3899999999999</c:v>
                </c:pt>
                <c:pt idx="7362">
                  <c:v>1228.45</c:v>
                </c:pt>
                <c:pt idx="7363">
                  <c:v>1228.47</c:v>
                </c:pt>
                <c:pt idx="7364">
                  <c:v>1228.3</c:v>
                </c:pt>
                <c:pt idx="7365">
                  <c:v>1228.3</c:v>
                </c:pt>
                <c:pt idx="7366">
                  <c:v>1228.31</c:v>
                </c:pt>
                <c:pt idx="7367">
                  <c:v>1228.3799999999999</c:v>
                </c:pt>
                <c:pt idx="7368">
                  <c:v>1227.5999999999999</c:v>
                </c:pt>
                <c:pt idx="7369">
                  <c:v>1227.51</c:v>
                </c:pt>
                <c:pt idx="7370">
                  <c:v>1227.3899999999999</c:v>
                </c:pt>
                <c:pt idx="7371">
                  <c:v>1227.28</c:v>
                </c:pt>
                <c:pt idx="7372">
                  <c:v>1227.48</c:v>
                </c:pt>
                <c:pt idx="7373">
                  <c:v>1227.51</c:v>
                </c:pt>
                <c:pt idx="7374">
                  <c:v>1227.49</c:v>
                </c:pt>
                <c:pt idx="7375">
                  <c:v>1227.4100000000001</c:v>
                </c:pt>
                <c:pt idx="7376">
                  <c:v>1227.51</c:v>
                </c:pt>
                <c:pt idx="7377">
                  <c:v>1227.47</c:v>
                </c:pt>
                <c:pt idx="7378">
                  <c:v>1227.44</c:v>
                </c:pt>
                <c:pt idx="7379">
                  <c:v>1227.43</c:v>
                </c:pt>
                <c:pt idx="7380">
                  <c:v>1227.33</c:v>
                </c:pt>
                <c:pt idx="7381">
                  <c:v>1227.3899999999999</c:v>
                </c:pt>
                <c:pt idx="7382">
                  <c:v>1227.51</c:v>
                </c:pt>
                <c:pt idx="7383">
                  <c:v>1227.54</c:v>
                </c:pt>
                <c:pt idx="7384">
                  <c:v>1227.42</c:v>
                </c:pt>
                <c:pt idx="7385">
                  <c:v>1227.47</c:v>
                </c:pt>
                <c:pt idx="7386">
                  <c:v>1227.3899999999999</c:v>
                </c:pt>
                <c:pt idx="7387">
                  <c:v>1227.29</c:v>
                </c:pt>
                <c:pt idx="7388">
                  <c:v>1227.58</c:v>
                </c:pt>
                <c:pt idx="7389">
                  <c:v>1227.48</c:v>
                </c:pt>
                <c:pt idx="7390">
                  <c:v>1227.4100000000001</c:v>
                </c:pt>
                <c:pt idx="7391">
                  <c:v>1227.58</c:v>
                </c:pt>
                <c:pt idx="7392">
                  <c:v>1227.3499999999999</c:v>
                </c:pt>
                <c:pt idx="7393">
                  <c:v>1227.48</c:v>
                </c:pt>
                <c:pt idx="7394">
                  <c:v>1227.4000000000001</c:v>
                </c:pt>
                <c:pt idx="7395">
                  <c:v>1227.48</c:v>
                </c:pt>
                <c:pt idx="7396">
                  <c:v>1227.5</c:v>
                </c:pt>
                <c:pt idx="7397">
                  <c:v>1227.52</c:v>
                </c:pt>
                <c:pt idx="7398">
                  <c:v>1227.58</c:v>
                </c:pt>
                <c:pt idx="7399">
                  <c:v>1227.4000000000001</c:v>
                </c:pt>
                <c:pt idx="7400">
                  <c:v>1227.22</c:v>
                </c:pt>
                <c:pt idx="7401">
                  <c:v>1227.49</c:v>
                </c:pt>
                <c:pt idx="7402">
                  <c:v>1227.45</c:v>
                </c:pt>
                <c:pt idx="7403">
                  <c:v>1227.48</c:v>
                </c:pt>
                <c:pt idx="7404">
                  <c:v>1227.21</c:v>
                </c:pt>
                <c:pt idx="7405">
                  <c:v>1227.31</c:v>
                </c:pt>
                <c:pt idx="7406">
                  <c:v>1227.4000000000001</c:v>
                </c:pt>
                <c:pt idx="7407">
                  <c:v>1227.21</c:v>
                </c:pt>
                <c:pt idx="7408">
                  <c:v>1227.25</c:v>
                </c:pt>
                <c:pt idx="7409">
                  <c:v>1227.55</c:v>
                </c:pt>
                <c:pt idx="7410">
                  <c:v>1227.3699999999999</c:v>
                </c:pt>
                <c:pt idx="7411">
                  <c:v>1227.28</c:v>
                </c:pt>
                <c:pt idx="7412">
                  <c:v>1227.3499999999999</c:v>
                </c:pt>
                <c:pt idx="7413">
                  <c:v>1227.3399999999999</c:v>
                </c:pt>
                <c:pt idx="7414">
                  <c:v>1227.3799999999999</c:v>
                </c:pt>
                <c:pt idx="7415">
                  <c:v>1227.3799999999999</c:v>
                </c:pt>
                <c:pt idx="7416">
                  <c:v>1227.49</c:v>
                </c:pt>
                <c:pt idx="7417">
                  <c:v>1227.23</c:v>
                </c:pt>
                <c:pt idx="7418">
                  <c:v>1227.3699999999999</c:v>
                </c:pt>
                <c:pt idx="7419">
                  <c:v>1227.4000000000001</c:v>
                </c:pt>
                <c:pt idx="7420">
                  <c:v>1227.2</c:v>
                </c:pt>
                <c:pt idx="7421">
                  <c:v>1227.25</c:v>
                </c:pt>
                <c:pt idx="7422">
                  <c:v>1227.3799999999999</c:v>
                </c:pt>
                <c:pt idx="7423">
                  <c:v>1227.42</c:v>
                </c:pt>
                <c:pt idx="7424">
                  <c:v>1227.25</c:v>
                </c:pt>
                <c:pt idx="7425">
                  <c:v>1227.25</c:v>
                </c:pt>
                <c:pt idx="7426">
                  <c:v>1227.3499999999999</c:v>
                </c:pt>
                <c:pt idx="7427">
                  <c:v>1227.1799999999998</c:v>
                </c:pt>
                <c:pt idx="7428">
                  <c:v>1227.0899999999999</c:v>
                </c:pt>
                <c:pt idx="7429">
                  <c:v>1227.08</c:v>
                </c:pt>
                <c:pt idx="7430">
                  <c:v>1227.1099999999999</c:v>
                </c:pt>
                <c:pt idx="7431">
                  <c:v>1227.33</c:v>
                </c:pt>
                <c:pt idx="7432">
                  <c:v>1227.21</c:v>
                </c:pt>
                <c:pt idx="7433">
                  <c:v>1227.24</c:v>
                </c:pt>
                <c:pt idx="7434">
                  <c:v>1227.25</c:v>
                </c:pt>
                <c:pt idx="7435">
                  <c:v>1227.32</c:v>
                </c:pt>
                <c:pt idx="7436">
                  <c:v>1227.24</c:v>
                </c:pt>
                <c:pt idx="7437">
                  <c:v>1227.31</c:v>
                </c:pt>
                <c:pt idx="7438">
                  <c:v>1227.26</c:v>
                </c:pt>
                <c:pt idx="7439">
                  <c:v>1227.3899999999999</c:v>
                </c:pt>
                <c:pt idx="7440">
                  <c:v>1227.21</c:v>
                </c:pt>
                <c:pt idx="7441">
                  <c:v>1227.22</c:v>
                </c:pt>
                <c:pt idx="7442">
                  <c:v>1227.1599999999999</c:v>
                </c:pt>
                <c:pt idx="7443">
                  <c:v>1227.1299999999999</c:v>
                </c:pt>
                <c:pt idx="7444">
                  <c:v>1227.2</c:v>
                </c:pt>
                <c:pt idx="7445">
                  <c:v>1227.1199999999999</c:v>
                </c:pt>
                <c:pt idx="7446">
                  <c:v>1227.1499999999999</c:v>
                </c:pt>
                <c:pt idx="7447">
                  <c:v>1227.1199999999999</c:v>
                </c:pt>
                <c:pt idx="7448">
                  <c:v>1227.25</c:v>
                </c:pt>
                <c:pt idx="7449">
                  <c:v>1227.07</c:v>
                </c:pt>
                <c:pt idx="7450">
                  <c:v>1227.02</c:v>
                </c:pt>
                <c:pt idx="7451">
                  <c:v>1227.1399999999999</c:v>
                </c:pt>
                <c:pt idx="7452">
                  <c:v>1227.06</c:v>
                </c:pt>
                <c:pt idx="7453">
                  <c:v>1227.25</c:v>
                </c:pt>
                <c:pt idx="7454">
                  <c:v>1227.22</c:v>
                </c:pt>
                <c:pt idx="7455">
                  <c:v>1244.26</c:v>
                </c:pt>
                <c:pt idx="7456">
                  <c:v>1290.94</c:v>
                </c:pt>
                <c:pt idx="7457">
                  <c:v>1286.7</c:v>
                </c:pt>
                <c:pt idx="7458">
                  <c:v>1282.27</c:v>
                </c:pt>
                <c:pt idx="7459">
                  <c:v>1279.29</c:v>
                </c:pt>
                <c:pt idx="7460">
                  <c:v>1275.55</c:v>
                </c:pt>
                <c:pt idx="7461">
                  <c:v>1271.97</c:v>
                </c:pt>
                <c:pt idx="7462">
                  <c:v>1267.81</c:v>
                </c:pt>
                <c:pt idx="7463">
                  <c:v>1263.57</c:v>
                </c:pt>
                <c:pt idx="7464">
                  <c:v>1256.54</c:v>
                </c:pt>
                <c:pt idx="7465">
                  <c:v>1239.42</c:v>
                </c:pt>
                <c:pt idx="7466">
                  <c:v>1232.7</c:v>
                </c:pt>
                <c:pt idx="7467">
                  <c:v>1228.7</c:v>
                </c:pt>
                <c:pt idx="7468">
                  <c:v>1225.8</c:v>
                </c:pt>
                <c:pt idx="7469">
                  <c:v>1223.7</c:v>
                </c:pt>
                <c:pt idx="7470">
                  <c:v>1221.6899999999998</c:v>
                </c:pt>
                <c:pt idx="7471">
                  <c:v>1220.27</c:v>
                </c:pt>
                <c:pt idx="7472">
                  <c:v>1218.82</c:v>
                </c:pt>
                <c:pt idx="7473">
                  <c:v>1217.5899999999999</c:v>
                </c:pt>
                <c:pt idx="7474">
                  <c:v>1216.6399999999999</c:v>
                </c:pt>
                <c:pt idx="7475">
                  <c:v>1215.44</c:v>
                </c:pt>
                <c:pt idx="7476">
                  <c:v>1214.74</c:v>
                </c:pt>
                <c:pt idx="7477">
                  <c:v>1213.77</c:v>
                </c:pt>
                <c:pt idx="7478">
                  <c:v>1213.0899999999999</c:v>
                </c:pt>
                <c:pt idx="7479">
                  <c:v>1212.47</c:v>
                </c:pt>
                <c:pt idx="7480">
                  <c:v>1211.71</c:v>
                </c:pt>
                <c:pt idx="7481">
                  <c:v>1211.26</c:v>
                </c:pt>
                <c:pt idx="7482">
                  <c:v>1210.8699999999999</c:v>
                </c:pt>
                <c:pt idx="7483">
                  <c:v>1210.29</c:v>
                </c:pt>
                <c:pt idx="7484">
                  <c:v>1209.79</c:v>
                </c:pt>
                <c:pt idx="7485">
                  <c:v>1209.1799999999998</c:v>
                </c:pt>
                <c:pt idx="7486">
                  <c:v>1209</c:v>
                </c:pt>
                <c:pt idx="7487">
                  <c:v>1208.58</c:v>
                </c:pt>
                <c:pt idx="7488">
                  <c:v>1208.1699999999998</c:v>
                </c:pt>
                <c:pt idx="7489">
                  <c:v>1207.76</c:v>
                </c:pt>
                <c:pt idx="7490">
                  <c:v>1207.3899999999999</c:v>
                </c:pt>
                <c:pt idx="7491">
                  <c:v>1207.0999999999999</c:v>
                </c:pt>
                <c:pt idx="7492">
                  <c:v>1206.56</c:v>
                </c:pt>
                <c:pt idx="7493">
                  <c:v>1206.27</c:v>
                </c:pt>
                <c:pt idx="7494">
                  <c:v>1206</c:v>
                </c:pt>
                <c:pt idx="7495">
                  <c:v>1205.6199999999999</c:v>
                </c:pt>
                <c:pt idx="7496">
                  <c:v>1205.32</c:v>
                </c:pt>
                <c:pt idx="7497">
                  <c:v>1205.28</c:v>
                </c:pt>
                <c:pt idx="7498">
                  <c:v>1205.0899999999999</c:v>
                </c:pt>
                <c:pt idx="7499">
                  <c:v>1204.6399999999999</c:v>
                </c:pt>
                <c:pt idx="7500">
                  <c:v>1204.5</c:v>
                </c:pt>
                <c:pt idx="7501">
                  <c:v>1204.0899999999999</c:v>
                </c:pt>
                <c:pt idx="7502">
                  <c:v>1203.93</c:v>
                </c:pt>
                <c:pt idx="7503">
                  <c:v>1203.6299999999999</c:v>
                </c:pt>
                <c:pt idx="7504">
                  <c:v>1203.55</c:v>
                </c:pt>
                <c:pt idx="7505">
                  <c:v>1203.44</c:v>
                </c:pt>
                <c:pt idx="7506">
                  <c:v>1202.93</c:v>
                </c:pt>
                <c:pt idx="7507">
                  <c:v>1202.75</c:v>
                </c:pt>
                <c:pt idx="7508">
                  <c:v>1202.76</c:v>
                </c:pt>
                <c:pt idx="7509">
                  <c:v>1202.46</c:v>
                </c:pt>
                <c:pt idx="7510">
                  <c:v>1202.3899999999999</c:v>
                </c:pt>
                <c:pt idx="7511">
                  <c:v>1202.1499999999999</c:v>
                </c:pt>
                <c:pt idx="7512">
                  <c:v>1202.0999999999999</c:v>
                </c:pt>
                <c:pt idx="7513">
                  <c:v>1201.8399999999999</c:v>
                </c:pt>
                <c:pt idx="7514">
                  <c:v>1201.49</c:v>
                </c:pt>
                <c:pt idx="7515">
                  <c:v>1201.44</c:v>
                </c:pt>
                <c:pt idx="7516">
                  <c:v>1201.1799999999998</c:v>
                </c:pt>
                <c:pt idx="7517">
                  <c:v>1200.96</c:v>
                </c:pt>
                <c:pt idx="7518">
                  <c:v>1200.81</c:v>
                </c:pt>
                <c:pt idx="7519">
                  <c:v>1200.83</c:v>
                </c:pt>
                <c:pt idx="7520">
                  <c:v>1200.6599999999999</c:v>
                </c:pt>
                <c:pt idx="7521">
                  <c:v>1200.4100000000001</c:v>
                </c:pt>
                <c:pt idx="7522">
                  <c:v>1200.4100000000001</c:v>
                </c:pt>
                <c:pt idx="7523">
                  <c:v>1200.22</c:v>
                </c:pt>
                <c:pt idx="7524">
                  <c:v>1200.1099999999999</c:v>
                </c:pt>
                <c:pt idx="7525">
                  <c:v>1199.83</c:v>
                </c:pt>
                <c:pt idx="7526">
                  <c:v>1199.8</c:v>
                </c:pt>
                <c:pt idx="7527">
                  <c:v>1199.7</c:v>
                </c:pt>
                <c:pt idx="7528">
                  <c:v>1199.54</c:v>
                </c:pt>
                <c:pt idx="7529">
                  <c:v>1199.57</c:v>
                </c:pt>
                <c:pt idx="7530">
                  <c:v>1199.43</c:v>
                </c:pt>
                <c:pt idx="7531">
                  <c:v>1199.3599999999999</c:v>
                </c:pt>
                <c:pt idx="7532">
                  <c:v>1199.01</c:v>
                </c:pt>
                <c:pt idx="7533">
                  <c:v>1198.9100000000001</c:v>
                </c:pt>
                <c:pt idx="7534">
                  <c:v>1198.54</c:v>
                </c:pt>
                <c:pt idx="7535">
                  <c:v>1198.6399999999999</c:v>
                </c:pt>
                <c:pt idx="7536">
                  <c:v>1198.5999999999999</c:v>
                </c:pt>
                <c:pt idx="7537">
                  <c:v>1198.53</c:v>
                </c:pt>
                <c:pt idx="7538">
                  <c:v>1198.49</c:v>
                </c:pt>
                <c:pt idx="7539">
                  <c:v>1198.3</c:v>
                </c:pt>
                <c:pt idx="7540">
                  <c:v>1198.1799999999998</c:v>
                </c:pt>
                <c:pt idx="7541">
                  <c:v>1198.03</c:v>
                </c:pt>
                <c:pt idx="7542">
                  <c:v>1198.0999999999999</c:v>
                </c:pt>
                <c:pt idx="7543">
                  <c:v>1197.8599999999999</c:v>
                </c:pt>
                <c:pt idx="7544">
                  <c:v>1197.8399999999999</c:v>
                </c:pt>
                <c:pt idx="7545">
                  <c:v>1197.79</c:v>
                </c:pt>
                <c:pt idx="7546">
                  <c:v>1197.6699999999998</c:v>
                </c:pt>
                <c:pt idx="7547">
                  <c:v>1197.3899999999999</c:v>
                </c:pt>
                <c:pt idx="7548">
                  <c:v>1197.28</c:v>
                </c:pt>
                <c:pt idx="7549">
                  <c:v>1197.1899999999998</c:v>
                </c:pt>
                <c:pt idx="7550">
                  <c:v>1197.3</c:v>
                </c:pt>
                <c:pt idx="7551">
                  <c:v>1196.93</c:v>
                </c:pt>
                <c:pt idx="7552">
                  <c:v>1197.03</c:v>
                </c:pt>
                <c:pt idx="7553">
                  <c:v>1196.95</c:v>
                </c:pt>
                <c:pt idx="7554">
                  <c:v>1196.74</c:v>
                </c:pt>
                <c:pt idx="7555">
                  <c:v>1196.94</c:v>
                </c:pt>
                <c:pt idx="7556">
                  <c:v>1196.46</c:v>
                </c:pt>
                <c:pt idx="7557">
                  <c:v>1196.3499999999999</c:v>
                </c:pt>
                <c:pt idx="7558">
                  <c:v>1196.55</c:v>
                </c:pt>
                <c:pt idx="7559">
                  <c:v>1196.3499999999999</c:v>
                </c:pt>
                <c:pt idx="7560">
                  <c:v>1196.3899999999999</c:v>
                </c:pt>
                <c:pt idx="7561">
                  <c:v>1196.1799999999998</c:v>
                </c:pt>
                <c:pt idx="7562">
                  <c:v>1193.06</c:v>
                </c:pt>
                <c:pt idx="7563">
                  <c:v>1190.9000000000001</c:v>
                </c:pt>
                <c:pt idx="7564">
                  <c:v>1190.95</c:v>
                </c:pt>
                <c:pt idx="7565">
                  <c:v>1190.79</c:v>
                </c:pt>
                <c:pt idx="7566">
                  <c:v>1190.9000000000001</c:v>
                </c:pt>
                <c:pt idx="7567">
                  <c:v>1190.7</c:v>
                </c:pt>
                <c:pt idx="7568">
                  <c:v>1190.6899999999998</c:v>
                </c:pt>
                <c:pt idx="7569">
                  <c:v>1190.76</c:v>
                </c:pt>
                <c:pt idx="7570">
                  <c:v>1189.1699999999998</c:v>
                </c:pt>
                <c:pt idx="7571">
                  <c:v>1187.8599999999999</c:v>
                </c:pt>
                <c:pt idx="7572">
                  <c:v>1187.7</c:v>
                </c:pt>
                <c:pt idx="7573">
                  <c:v>1187.99</c:v>
                </c:pt>
                <c:pt idx="7574">
                  <c:v>1187.9000000000001</c:v>
                </c:pt>
                <c:pt idx="7575">
                  <c:v>1187.79</c:v>
                </c:pt>
                <c:pt idx="7576">
                  <c:v>1187.8899999999999</c:v>
                </c:pt>
                <c:pt idx="7577">
                  <c:v>1187.8899999999999</c:v>
                </c:pt>
                <c:pt idx="7578">
                  <c:v>1187.75</c:v>
                </c:pt>
                <c:pt idx="7579">
                  <c:v>1187.8599999999999</c:v>
                </c:pt>
                <c:pt idx="7580">
                  <c:v>1187.6799999999998</c:v>
                </c:pt>
                <c:pt idx="7581">
                  <c:v>1187.76</c:v>
                </c:pt>
                <c:pt idx="7582">
                  <c:v>1187.8899999999999</c:v>
                </c:pt>
                <c:pt idx="7583">
                  <c:v>1187.6099999999999</c:v>
                </c:pt>
                <c:pt idx="7584">
                  <c:v>1187.6099999999999</c:v>
                </c:pt>
                <c:pt idx="7585">
                  <c:v>1187.57</c:v>
                </c:pt>
                <c:pt idx="7586">
                  <c:v>1187.6499999999999</c:v>
                </c:pt>
                <c:pt idx="7587">
                  <c:v>1187.72</c:v>
                </c:pt>
                <c:pt idx="7588">
                  <c:v>1187.6699999999998</c:v>
                </c:pt>
                <c:pt idx="7589">
                  <c:v>1187.52</c:v>
                </c:pt>
                <c:pt idx="7590">
                  <c:v>1187.46</c:v>
                </c:pt>
                <c:pt idx="7591">
                  <c:v>1187.5</c:v>
                </c:pt>
                <c:pt idx="7592">
                  <c:v>1187.6099999999999</c:v>
                </c:pt>
                <c:pt idx="7593">
                  <c:v>1187.58</c:v>
                </c:pt>
                <c:pt idx="7594">
                  <c:v>1187.48</c:v>
                </c:pt>
                <c:pt idx="7595">
                  <c:v>1187.73</c:v>
                </c:pt>
                <c:pt idx="7596">
                  <c:v>1187.43</c:v>
                </c:pt>
                <c:pt idx="7597">
                  <c:v>1187.48</c:v>
                </c:pt>
                <c:pt idx="7598">
                  <c:v>1187.51</c:v>
                </c:pt>
                <c:pt idx="7599">
                  <c:v>1187.54</c:v>
                </c:pt>
                <c:pt idx="7600">
                  <c:v>1187.54</c:v>
                </c:pt>
                <c:pt idx="7601">
                  <c:v>1187.3799999999999</c:v>
                </c:pt>
                <c:pt idx="7602">
                  <c:v>1187.56</c:v>
                </c:pt>
                <c:pt idx="7603">
                  <c:v>1187.24</c:v>
                </c:pt>
                <c:pt idx="7604">
                  <c:v>1187.45</c:v>
                </c:pt>
                <c:pt idx="7605">
                  <c:v>1187.3</c:v>
                </c:pt>
                <c:pt idx="7606">
                  <c:v>1187.24</c:v>
                </c:pt>
                <c:pt idx="7607">
                  <c:v>1187.3899999999999</c:v>
                </c:pt>
                <c:pt idx="7608">
                  <c:v>1187.28</c:v>
                </c:pt>
                <c:pt idx="7609">
                  <c:v>1187.3799999999999</c:v>
                </c:pt>
                <c:pt idx="7610">
                  <c:v>1187.22</c:v>
                </c:pt>
                <c:pt idx="7611">
                  <c:v>1187.3499999999999</c:v>
                </c:pt>
                <c:pt idx="7612">
                  <c:v>1187.1799999999998</c:v>
                </c:pt>
                <c:pt idx="7613">
                  <c:v>1187.21</c:v>
                </c:pt>
                <c:pt idx="7614">
                  <c:v>1187.29</c:v>
                </c:pt>
                <c:pt idx="7615">
                  <c:v>1187.1299999999999</c:v>
                </c:pt>
                <c:pt idx="7616">
                  <c:v>1187.23</c:v>
                </c:pt>
                <c:pt idx="7617">
                  <c:v>1187.1799999999998</c:v>
                </c:pt>
                <c:pt idx="7618">
                  <c:v>1187.3399999999999</c:v>
                </c:pt>
                <c:pt idx="7619">
                  <c:v>1187.03</c:v>
                </c:pt>
                <c:pt idx="7620">
                  <c:v>1187.25</c:v>
                </c:pt>
                <c:pt idx="7621">
                  <c:v>1187.28</c:v>
                </c:pt>
                <c:pt idx="7622">
                  <c:v>1187.0899999999999</c:v>
                </c:pt>
                <c:pt idx="7623">
                  <c:v>1187.25</c:v>
                </c:pt>
                <c:pt idx="7624">
                  <c:v>1187.1899999999998</c:v>
                </c:pt>
                <c:pt idx="7625">
                  <c:v>1187.1199999999999</c:v>
                </c:pt>
                <c:pt idx="7626">
                  <c:v>1187.1599999999999</c:v>
                </c:pt>
                <c:pt idx="7627">
                  <c:v>1187.03</c:v>
                </c:pt>
                <c:pt idx="7628">
                  <c:v>1186.94</c:v>
                </c:pt>
                <c:pt idx="7629">
                  <c:v>1187.03</c:v>
                </c:pt>
                <c:pt idx="7630">
                  <c:v>1187.04</c:v>
                </c:pt>
                <c:pt idx="7631">
                  <c:v>1186.8899999999999</c:v>
                </c:pt>
                <c:pt idx="7632">
                  <c:v>1187.02</c:v>
                </c:pt>
                <c:pt idx="7633">
                  <c:v>1186.9000000000001</c:v>
                </c:pt>
                <c:pt idx="7634">
                  <c:v>1186.8499999999999</c:v>
                </c:pt>
                <c:pt idx="7635">
                  <c:v>1186.9100000000001</c:v>
                </c:pt>
                <c:pt idx="7636">
                  <c:v>1186.8899999999999</c:v>
                </c:pt>
                <c:pt idx="7637">
                  <c:v>1186.99</c:v>
                </c:pt>
                <c:pt idx="7638">
                  <c:v>1186.9000000000001</c:v>
                </c:pt>
                <c:pt idx="7639">
                  <c:v>1186.8</c:v>
                </c:pt>
                <c:pt idx="7640">
                  <c:v>1186.83</c:v>
                </c:pt>
                <c:pt idx="7641">
                  <c:v>1186.94</c:v>
                </c:pt>
                <c:pt idx="7642">
                  <c:v>1183.03</c:v>
                </c:pt>
                <c:pt idx="7643">
                  <c:v>1230.75</c:v>
                </c:pt>
                <c:pt idx="7644">
                  <c:v>1175.8699999999999</c:v>
                </c:pt>
                <c:pt idx="7645">
                  <c:v>1100.04</c:v>
                </c:pt>
                <c:pt idx="7646">
                  <c:v>1028.47</c:v>
                </c:pt>
                <c:pt idx="7647">
                  <c:v>884.91</c:v>
                </c:pt>
                <c:pt idx="7648">
                  <c:v>462.16</c:v>
                </c:pt>
              </c:numCache>
            </c:numRef>
          </c:yVal>
          <c:smooth val="1"/>
        </c:ser>
        <c:dLbls>
          <c:showLegendKey val="0"/>
          <c:showVal val="0"/>
          <c:showCatName val="0"/>
          <c:showSerName val="0"/>
          <c:showPercent val="0"/>
          <c:showBubbleSize val="0"/>
        </c:dLbls>
        <c:axId val="344082688"/>
        <c:axId val="344088960"/>
      </c:scatterChart>
      <c:valAx>
        <c:axId val="344082688"/>
        <c:scaling>
          <c:orientation val="minMax"/>
          <c:max val="1.5"/>
          <c:min val="0"/>
        </c:scaling>
        <c:delete val="0"/>
        <c:axPos val="b"/>
        <c:title>
          <c:tx>
            <c:rich>
              <a:bodyPr/>
              <a:lstStyle/>
              <a:p>
                <a:pPr>
                  <a:defRPr/>
                </a:pPr>
                <a:r>
                  <a:rPr lang="en-GB"/>
                  <a:t>Extension</a:t>
                </a:r>
                <a:r>
                  <a:rPr lang="en-GB" baseline="0"/>
                  <a:t> (mm)</a:t>
                </a:r>
                <a:endParaRPr lang="en-GB"/>
              </a:p>
            </c:rich>
          </c:tx>
          <c:overlay val="0"/>
        </c:title>
        <c:numFmt formatCode="General" sourceLinked="1"/>
        <c:majorTickMark val="none"/>
        <c:minorTickMark val="none"/>
        <c:tickLblPos val="nextTo"/>
        <c:crossAx val="344088960"/>
        <c:crosses val="autoZero"/>
        <c:crossBetween val="midCat"/>
        <c:majorUnit val="0.1"/>
      </c:valAx>
      <c:valAx>
        <c:axId val="344088960"/>
        <c:scaling>
          <c:orientation val="minMax"/>
          <c:max val="1400"/>
          <c:min val="0"/>
        </c:scaling>
        <c:delete val="0"/>
        <c:axPos val="l"/>
        <c:majorGridlines/>
        <c:title>
          <c:tx>
            <c:rich>
              <a:bodyPr/>
              <a:lstStyle/>
              <a:p>
                <a:pPr>
                  <a:defRPr/>
                </a:pPr>
                <a:r>
                  <a:rPr lang="en-GB"/>
                  <a:t>Force (N)</a:t>
                </a:r>
              </a:p>
            </c:rich>
          </c:tx>
          <c:overlay val="0"/>
        </c:title>
        <c:numFmt formatCode="General" sourceLinked="1"/>
        <c:majorTickMark val="none"/>
        <c:minorTickMark val="none"/>
        <c:tickLblPos val="nextTo"/>
        <c:crossAx val="344082688"/>
        <c:crosses val="autoZero"/>
        <c:crossBetween val="midCat"/>
        <c:majorUnit val="100"/>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Stress</a:t>
            </a:r>
            <a:r>
              <a:rPr lang="en-GB" baseline="0"/>
              <a:t> Strain Curve </a:t>
            </a:r>
            <a:endParaRPr lang="en-GB"/>
          </a:p>
        </c:rich>
      </c:tx>
      <c:overlay val="0"/>
    </c:title>
    <c:autoTitleDeleted val="0"/>
    <c:plotArea>
      <c:layout/>
      <c:scatterChart>
        <c:scatterStyle val="lineMarker"/>
        <c:varyColors val="0"/>
        <c:ser>
          <c:idx val="0"/>
          <c:order val="0"/>
          <c:tx>
            <c:strRef>
              <c:f>Sheet1!$A$1</c:f>
              <c:strCache>
                <c:ptCount val="1"/>
                <c:pt idx="0">
                  <c:v>FCS</c:v>
                </c:pt>
              </c:strCache>
            </c:strRef>
          </c:tx>
          <c:spPr>
            <a:ln w="28575">
              <a:noFill/>
            </a:ln>
          </c:spPr>
          <c:marker>
            <c:symbol val="diamond"/>
            <c:size val="3"/>
          </c:marker>
          <c:xVal>
            <c:numRef>
              <c:f>Sheet1!$A$3:$A$7023</c:f>
              <c:numCache>
                <c:formatCode>General</c:formatCode>
                <c:ptCount val="7021"/>
                <c:pt idx="0">
                  <c:v>1.3500000000000005E-2</c:v>
                </c:pt>
                <c:pt idx="1">
                  <c:v>1.7500000000000005E-2</c:v>
                </c:pt>
                <c:pt idx="2">
                  <c:v>2.1000000000000008E-2</c:v>
                </c:pt>
                <c:pt idx="3">
                  <c:v>2.3E-2</c:v>
                </c:pt>
                <c:pt idx="4">
                  <c:v>2.5000000000000001E-2</c:v>
                </c:pt>
                <c:pt idx="5">
                  <c:v>2.6500000000000006E-2</c:v>
                </c:pt>
                <c:pt idx="6">
                  <c:v>2.7500000000000007E-2</c:v>
                </c:pt>
                <c:pt idx="7">
                  <c:v>2.8500000000000001E-2</c:v>
                </c:pt>
                <c:pt idx="8">
                  <c:v>3.0000000000000002E-2</c:v>
                </c:pt>
                <c:pt idx="9">
                  <c:v>3.100000000000001E-2</c:v>
                </c:pt>
                <c:pt idx="10">
                  <c:v>3.2000000000000015E-2</c:v>
                </c:pt>
                <c:pt idx="11">
                  <c:v>3.3500000000000002E-2</c:v>
                </c:pt>
                <c:pt idx="12">
                  <c:v>3.4500000000000003E-2</c:v>
                </c:pt>
                <c:pt idx="13">
                  <c:v>3.5500000000000004E-2</c:v>
                </c:pt>
                <c:pt idx="14">
                  <c:v>3.6500000000000005E-2</c:v>
                </c:pt>
                <c:pt idx="15">
                  <c:v>3.7999999999999999E-2</c:v>
                </c:pt>
                <c:pt idx="16">
                  <c:v>4.0500000000000001E-2</c:v>
                </c:pt>
                <c:pt idx="17">
                  <c:v>4.1500000000000002E-2</c:v>
                </c:pt>
                <c:pt idx="18">
                  <c:v>4.3000000000000003E-2</c:v>
                </c:pt>
                <c:pt idx="19">
                  <c:v>4.3999999999999997E-2</c:v>
                </c:pt>
                <c:pt idx="20">
                  <c:v>4.5500000000000013E-2</c:v>
                </c:pt>
                <c:pt idx="21">
                  <c:v>4.65E-2</c:v>
                </c:pt>
                <c:pt idx="22">
                  <c:v>4.7500000000000014E-2</c:v>
                </c:pt>
                <c:pt idx="23">
                  <c:v>4.9500000000000016E-2</c:v>
                </c:pt>
                <c:pt idx="24">
                  <c:v>5.0500000000000003E-2</c:v>
                </c:pt>
                <c:pt idx="25">
                  <c:v>5.1499999999999997E-2</c:v>
                </c:pt>
                <c:pt idx="26">
                  <c:v>5.2500000000000012E-2</c:v>
                </c:pt>
                <c:pt idx="27">
                  <c:v>5.3499999999999999E-2</c:v>
                </c:pt>
                <c:pt idx="28">
                  <c:v>5.4500000000000014E-2</c:v>
                </c:pt>
                <c:pt idx="29">
                  <c:v>5.5500000000000015E-2</c:v>
                </c:pt>
                <c:pt idx="30">
                  <c:v>5.6500000000000002E-2</c:v>
                </c:pt>
                <c:pt idx="31">
                  <c:v>5.8000000000000003E-2</c:v>
                </c:pt>
                <c:pt idx="32">
                  <c:v>5.9000000000000011E-2</c:v>
                </c:pt>
                <c:pt idx="33">
                  <c:v>6.0500000000000012E-2</c:v>
                </c:pt>
                <c:pt idx="34">
                  <c:v>6.1499999999999999E-2</c:v>
                </c:pt>
                <c:pt idx="35">
                  <c:v>6.25E-2</c:v>
                </c:pt>
                <c:pt idx="36">
                  <c:v>6.450000000000003E-2</c:v>
                </c:pt>
                <c:pt idx="37">
                  <c:v>6.5500000000000003E-2</c:v>
                </c:pt>
                <c:pt idx="38">
                  <c:v>6.7000000000000004E-2</c:v>
                </c:pt>
                <c:pt idx="39">
                  <c:v>6.8500000000000019E-2</c:v>
                </c:pt>
                <c:pt idx="40">
                  <c:v>7.0499999999999993E-2</c:v>
                </c:pt>
                <c:pt idx="41">
                  <c:v>7.0499999999999993E-2</c:v>
                </c:pt>
                <c:pt idx="42">
                  <c:v>7.0499999999999993E-2</c:v>
                </c:pt>
                <c:pt idx="43">
                  <c:v>7.0499999999999993E-2</c:v>
                </c:pt>
                <c:pt idx="44">
                  <c:v>7.0499999999999993E-2</c:v>
                </c:pt>
                <c:pt idx="45">
                  <c:v>7.0999999999999994E-2</c:v>
                </c:pt>
                <c:pt idx="46">
                  <c:v>7.0999999999999994E-2</c:v>
                </c:pt>
                <c:pt idx="47">
                  <c:v>7.0999999999999994E-2</c:v>
                </c:pt>
                <c:pt idx="48">
                  <c:v>7.0999999999999994E-2</c:v>
                </c:pt>
                <c:pt idx="49">
                  <c:v>7.0999999999999994E-2</c:v>
                </c:pt>
                <c:pt idx="50">
                  <c:v>7.1499999999999994E-2</c:v>
                </c:pt>
                <c:pt idx="51">
                  <c:v>7.1499999999999994E-2</c:v>
                </c:pt>
                <c:pt idx="52">
                  <c:v>7.1499999999999994E-2</c:v>
                </c:pt>
                <c:pt idx="53">
                  <c:v>7.1499999999999994E-2</c:v>
                </c:pt>
                <c:pt idx="54">
                  <c:v>7.1499999999999994E-2</c:v>
                </c:pt>
                <c:pt idx="55">
                  <c:v>7.1499999999999994E-2</c:v>
                </c:pt>
                <c:pt idx="56">
                  <c:v>7.1499999999999994E-2</c:v>
                </c:pt>
                <c:pt idx="57">
                  <c:v>7.1499999999999994E-2</c:v>
                </c:pt>
                <c:pt idx="58">
                  <c:v>7.1499999999999994E-2</c:v>
                </c:pt>
                <c:pt idx="59">
                  <c:v>7.1499999999999994E-2</c:v>
                </c:pt>
                <c:pt idx="60">
                  <c:v>7.1499999999999994E-2</c:v>
                </c:pt>
                <c:pt idx="61">
                  <c:v>7.1499999999999994E-2</c:v>
                </c:pt>
                <c:pt idx="62">
                  <c:v>7.1499999999999994E-2</c:v>
                </c:pt>
                <c:pt idx="63">
                  <c:v>7.1499999999999994E-2</c:v>
                </c:pt>
                <c:pt idx="64">
                  <c:v>7.1499999999999994E-2</c:v>
                </c:pt>
                <c:pt idx="65">
                  <c:v>7.1499999999999994E-2</c:v>
                </c:pt>
                <c:pt idx="66">
                  <c:v>7.1499999999999994E-2</c:v>
                </c:pt>
                <c:pt idx="67">
                  <c:v>7.1499999999999994E-2</c:v>
                </c:pt>
                <c:pt idx="68">
                  <c:v>7.1499999999999994E-2</c:v>
                </c:pt>
                <c:pt idx="69">
                  <c:v>7.1499999999999994E-2</c:v>
                </c:pt>
                <c:pt idx="70">
                  <c:v>7.1499999999999994E-2</c:v>
                </c:pt>
                <c:pt idx="71">
                  <c:v>7.1499999999999994E-2</c:v>
                </c:pt>
                <c:pt idx="72">
                  <c:v>7.1499999999999994E-2</c:v>
                </c:pt>
                <c:pt idx="73">
                  <c:v>7.1499999999999994E-2</c:v>
                </c:pt>
                <c:pt idx="74">
                  <c:v>7.1499999999999994E-2</c:v>
                </c:pt>
                <c:pt idx="75">
                  <c:v>7.1499999999999994E-2</c:v>
                </c:pt>
                <c:pt idx="76">
                  <c:v>7.1499999999999994E-2</c:v>
                </c:pt>
                <c:pt idx="77">
                  <c:v>7.1999999999999995E-2</c:v>
                </c:pt>
                <c:pt idx="78">
                  <c:v>7.1999999999999995E-2</c:v>
                </c:pt>
                <c:pt idx="79">
                  <c:v>7.1999999999999995E-2</c:v>
                </c:pt>
                <c:pt idx="80">
                  <c:v>7.1999999999999995E-2</c:v>
                </c:pt>
                <c:pt idx="81">
                  <c:v>7.1999999999999995E-2</c:v>
                </c:pt>
                <c:pt idx="82">
                  <c:v>7.1999999999999995E-2</c:v>
                </c:pt>
                <c:pt idx="83">
                  <c:v>7.1999999999999995E-2</c:v>
                </c:pt>
                <c:pt idx="84">
                  <c:v>7.1999999999999995E-2</c:v>
                </c:pt>
                <c:pt idx="85">
                  <c:v>7.1999999999999995E-2</c:v>
                </c:pt>
                <c:pt idx="86">
                  <c:v>7.1999999999999995E-2</c:v>
                </c:pt>
                <c:pt idx="87">
                  <c:v>7.1999999999999995E-2</c:v>
                </c:pt>
                <c:pt idx="88">
                  <c:v>7.2500000000000023E-2</c:v>
                </c:pt>
                <c:pt idx="89">
                  <c:v>7.2500000000000023E-2</c:v>
                </c:pt>
                <c:pt idx="90">
                  <c:v>7.1999999999999995E-2</c:v>
                </c:pt>
                <c:pt idx="91">
                  <c:v>7.1999999999999995E-2</c:v>
                </c:pt>
                <c:pt idx="92">
                  <c:v>7.1999999999999995E-2</c:v>
                </c:pt>
                <c:pt idx="93">
                  <c:v>7.1999999999999995E-2</c:v>
                </c:pt>
                <c:pt idx="94">
                  <c:v>7.1999999999999995E-2</c:v>
                </c:pt>
                <c:pt idx="95">
                  <c:v>7.1999999999999995E-2</c:v>
                </c:pt>
                <c:pt idx="96">
                  <c:v>7.1999999999999995E-2</c:v>
                </c:pt>
                <c:pt idx="97">
                  <c:v>7.1999999999999995E-2</c:v>
                </c:pt>
                <c:pt idx="98">
                  <c:v>7.1999999999999995E-2</c:v>
                </c:pt>
                <c:pt idx="99">
                  <c:v>7.1999999999999995E-2</c:v>
                </c:pt>
                <c:pt idx="100">
                  <c:v>7.1999999999999995E-2</c:v>
                </c:pt>
                <c:pt idx="101">
                  <c:v>7.1999999999999995E-2</c:v>
                </c:pt>
                <c:pt idx="102">
                  <c:v>7.2500000000000023E-2</c:v>
                </c:pt>
                <c:pt idx="103">
                  <c:v>7.2500000000000023E-2</c:v>
                </c:pt>
                <c:pt idx="104">
                  <c:v>7.2500000000000023E-2</c:v>
                </c:pt>
                <c:pt idx="105">
                  <c:v>7.2500000000000023E-2</c:v>
                </c:pt>
                <c:pt idx="106">
                  <c:v>7.1999999999999995E-2</c:v>
                </c:pt>
                <c:pt idx="107">
                  <c:v>7.1999999999999995E-2</c:v>
                </c:pt>
                <c:pt idx="108">
                  <c:v>7.1999999999999995E-2</c:v>
                </c:pt>
                <c:pt idx="109">
                  <c:v>7.1999999999999995E-2</c:v>
                </c:pt>
                <c:pt idx="110">
                  <c:v>7.1999999999999995E-2</c:v>
                </c:pt>
                <c:pt idx="111">
                  <c:v>7.1999999999999995E-2</c:v>
                </c:pt>
                <c:pt idx="112">
                  <c:v>7.1999999999999995E-2</c:v>
                </c:pt>
                <c:pt idx="113">
                  <c:v>7.1999999999999995E-2</c:v>
                </c:pt>
                <c:pt idx="114">
                  <c:v>7.1999999999999995E-2</c:v>
                </c:pt>
                <c:pt idx="115">
                  <c:v>7.1999999999999995E-2</c:v>
                </c:pt>
                <c:pt idx="116">
                  <c:v>7.1999999999999995E-2</c:v>
                </c:pt>
                <c:pt idx="117">
                  <c:v>7.1999999999999995E-2</c:v>
                </c:pt>
                <c:pt idx="118">
                  <c:v>7.1999999999999995E-2</c:v>
                </c:pt>
                <c:pt idx="119">
                  <c:v>7.1999999999999995E-2</c:v>
                </c:pt>
                <c:pt idx="120">
                  <c:v>7.1999999999999995E-2</c:v>
                </c:pt>
                <c:pt idx="121">
                  <c:v>7.1999999999999995E-2</c:v>
                </c:pt>
                <c:pt idx="122">
                  <c:v>7.1999999999999995E-2</c:v>
                </c:pt>
                <c:pt idx="123">
                  <c:v>7.1999999999999995E-2</c:v>
                </c:pt>
                <c:pt idx="124">
                  <c:v>7.1999999999999995E-2</c:v>
                </c:pt>
                <c:pt idx="125">
                  <c:v>7.1999999999999995E-2</c:v>
                </c:pt>
                <c:pt idx="126">
                  <c:v>7.1999999999999995E-2</c:v>
                </c:pt>
                <c:pt idx="127">
                  <c:v>7.1999999999999995E-2</c:v>
                </c:pt>
                <c:pt idx="128">
                  <c:v>7.1999999999999995E-2</c:v>
                </c:pt>
                <c:pt idx="129">
                  <c:v>7.1999999999999995E-2</c:v>
                </c:pt>
                <c:pt idx="130">
                  <c:v>7.1999999999999995E-2</c:v>
                </c:pt>
                <c:pt idx="131">
                  <c:v>7.1999999999999995E-2</c:v>
                </c:pt>
                <c:pt idx="132">
                  <c:v>7.1999999999999995E-2</c:v>
                </c:pt>
                <c:pt idx="133">
                  <c:v>7.2500000000000023E-2</c:v>
                </c:pt>
                <c:pt idx="134">
                  <c:v>7.2500000000000023E-2</c:v>
                </c:pt>
                <c:pt idx="135">
                  <c:v>7.2500000000000023E-2</c:v>
                </c:pt>
                <c:pt idx="136">
                  <c:v>7.2500000000000023E-2</c:v>
                </c:pt>
                <c:pt idx="137">
                  <c:v>7.2500000000000023E-2</c:v>
                </c:pt>
                <c:pt idx="138">
                  <c:v>7.2500000000000023E-2</c:v>
                </c:pt>
                <c:pt idx="139">
                  <c:v>7.2500000000000023E-2</c:v>
                </c:pt>
                <c:pt idx="140">
                  <c:v>7.2500000000000023E-2</c:v>
                </c:pt>
                <c:pt idx="141">
                  <c:v>7.2500000000000023E-2</c:v>
                </c:pt>
                <c:pt idx="142">
                  <c:v>7.2500000000000023E-2</c:v>
                </c:pt>
                <c:pt idx="143">
                  <c:v>7.2500000000000023E-2</c:v>
                </c:pt>
                <c:pt idx="144">
                  <c:v>7.2500000000000023E-2</c:v>
                </c:pt>
                <c:pt idx="145">
                  <c:v>7.2500000000000023E-2</c:v>
                </c:pt>
                <c:pt idx="146">
                  <c:v>7.2500000000000023E-2</c:v>
                </c:pt>
                <c:pt idx="147">
                  <c:v>7.2500000000000023E-2</c:v>
                </c:pt>
                <c:pt idx="148">
                  <c:v>7.2500000000000023E-2</c:v>
                </c:pt>
                <c:pt idx="149">
                  <c:v>7.2500000000000023E-2</c:v>
                </c:pt>
                <c:pt idx="150">
                  <c:v>7.2500000000000023E-2</c:v>
                </c:pt>
                <c:pt idx="151">
                  <c:v>7.2500000000000023E-2</c:v>
                </c:pt>
                <c:pt idx="152">
                  <c:v>7.2500000000000023E-2</c:v>
                </c:pt>
                <c:pt idx="153">
                  <c:v>7.2500000000000023E-2</c:v>
                </c:pt>
                <c:pt idx="154">
                  <c:v>7.2500000000000023E-2</c:v>
                </c:pt>
                <c:pt idx="155">
                  <c:v>7.2500000000000023E-2</c:v>
                </c:pt>
                <c:pt idx="156">
                  <c:v>7.2500000000000023E-2</c:v>
                </c:pt>
                <c:pt idx="157">
                  <c:v>7.2500000000000023E-2</c:v>
                </c:pt>
                <c:pt idx="158">
                  <c:v>7.2500000000000023E-2</c:v>
                </c:pt>
                <c:pt idx="159">
                  <c:v>7.2500000000000023E-2</c:v>
                </c:pt>
                <c:pt idx="160">
                  <c:v>7.2500000000000023E-2</c:v>
                </c:pt>
                <c:pt idx="161">
                  <c:v>7.2500000000000023E-2</c:v>
                </c:pt>
                <c:pt idx="162">
                  <c:v>7.2500000000000023E-2</c:v>
                </c:pt>
                <c:pt idx="163">
                  <c:v>7.2500000000000023E-2</c:v>
                </c:pt>
                <c:pt idx="164">
                  <c:v>7.2500000000000023E-2</c:v>
                </c:pt>
                <c:pt idx="165">
                  <c:v>7.2500000000000023E-2</c:v>
                </c:pt>
                <c:pt idx="166">
                  <c:v>7.2500000000000023E-2</c:v>
                </c:pt>
                <c:pt idx="167">
                  <c:v>7.2500000000000023E-2</c:v>
                </c:pt>
                <c:pt idx="168">
                  <c:v>7.2500000000000023E-2</c:v>
                </c:pt>
                <c:pt idx="169">
                  <c:v>7.2500000000000023E-2</c:v>
                </c:pt>
                <c:pt idx="170">
                  <c:v>7.2500000000000023E-2</c:v>
                </c:pt>
                <c:pt idx="171">
                  <c:v>7.2500000000000023E-2</c:v>
                </c:pt>
                <c:pt idx="172">
                  <c:v>7.2500000000000023E-2</c:v>
                </c:pt>
                <c:pt idx="173">
                  <c:v>7.2500000000000023E-2</c:v>
                </c:pt>
                <c:pt idx="174">
                  <c:v>7.2500000000000023E-2</c:v>
                </c:pt>
                <c:pt idx="175">
                  <c:v>7.2500000000000023E-2</c:v>
                </c:pt>
                <c:pt idx="176">
                  <c:v>7.2500000000000023E-2</c:v>
                </c:pt>
                <c:pt idx="177">
                  <c:v>7.2500000000000023E-2</c:v>
                </c:pt>
                <c:pt idx="178">
                  <c:v>7.2500000000000023E-2</c:v>
                </c:pt>
                <c:pt idx="179">
                  <c:v>7.2500000000000023E-2</c:v>
                </c:pt>
                <c:pt idx="180">
                  <c:v>7.2500000000000023E-2</c:v>
                </c:pt>
                <c:pt idx="181">
                  <c:v>7.2500000000000023E-2</c:v>
                </c:pt>
                <c:pt idx="182">
                  <c:v>7.2500000000000023E-2</c:v>
                </c:pt>
                <c:pt idx="183">
                  <c:v>7.2500000000000023E-2</c:v>
                </c:pt>
                <c:pt idx="184">
                  <c:v>7.2500000000000023E-2</c:v>
                </c:pt>
                <c:pt idx="185">
                  <c:v>7.1999999999999995E-2</c:v>
                </c:pt>
                <c:pt idx="186">
                  <c:v>7.2500000000000023E-2</c:v>
                </c:pt>
                <c:pt idx="187">
                  <c:v>7.1999999999999995E-2</c:v>
                </c:pt>
                <c:pt idx="188">
                  <c:v>7.2500000000000023E-2</c:v>
                </c:pt>
                <c:pt idx="189">
                  <c:v>7.2500000000000023E-2</c:v>
                </c:pt>
                <c:pt idx="190">
                  <c:v>7.2500000000000023E-2</c:v>
                </c:pt>
                <c:pt idx="191">
                  <c:v>7.2500000000000023E-2</c:v>
                </c:pt>
                <c:pt idx="192">
                  <c:v>7.2500000000000023E-2</c:v>
                </c:pt>
                <c:pt idx="193">
                  <c:v>7.2500000000000023E-2</c:v>
                </c:pt>
                <c:pt idx="194">
                  <c:v>7.2500000000000023E-2</c:v>
                </c:pt>
                <c:pt idx="195">
                  <c:v>7.2500000000000023E-2</c:v>
                </c:pt>
                <c:pt idx="196">
                  <c:v>7.2500000000000023E-2</c:v>
                </c:pt>
                <c:pt idx="197">
                  <c:v>7.1999999999999995E-2</c:v>
                </c:pt>
                <c:pt idx="198">
                  <c:v>7.1999999999999995E-2</c:v>
                </c:pt>
                <c:pt idx="199">
                  <c:v>7.2500000000000023E-2</c:v>
                </c:pt>
                <c:pt idx="200">
                  <c:v>7.2500000000000023E-2</c:v>
                </c:pt>
                <c:pt idx="201">
                  <c:v>7.2500000000000023E-2</c:v>
                </c:pt>
                <c:pt idx="202">
                  <c:v>7.2500000000000023E-2</c:v>
                </c:pt>
                <c:pt idx="203">
                  <c:v>7.2500000000000023E-2</c:v>
                </c:pt>
                <c:pt idx="204">
                  <c:v>7.2500000000000023E-2</c:v>
                </c:pt>
                <c:pt idx="205">
                  <c:v>7.2500000000000023E-2</c:v>
                </c:pt>
                <c:pt idx="206">
                  <c:v>7.2500000000000023E-2</c:v>
                </c:pt>
                <c:pt idx="207">
                  <c:v>7.2500000000000023E-2</c:v>
                </c:pt>
                <c:pt idx="208">
                  <c:v>7.2500000000000023E-2</c:v>
                </c:pt>
                <c:pt idx="209">
                  <c:v>7.2500000000000023E-2</c:v>
                </c:pt>
                <c:pt idx="210">
                  <c:v>7.2500000000000023E-2</c:v>
                </c:pt>
                <c:pt idx="211">
                  <c:v>7.2500000000000023E-2</c:v>
                </c:pt>
                <c:pt idx="212">
                  <c:v>7.2500000000000023E-2</c:v>
                </c:pt>
                <c:pt idx="213">
                  <c:v>7.2500000000000023E-2</c:v>
                </c:pt>
                <c:pt idx="214">
                  <c:v>7.2500000000000023E-2</c:v>
                </c:pt>
                <c:pt idx="215">
                  <c:v>7.2500000000000023E-2</c:v>
                </c:pt>
                <c:pt idx="216">
                  <c:v>7.2500000000000023E-2</c:v>
                </c:pt>
                <c:pt idx="217">
                  <c:v>7.2500000000000023E-2</c:v>
                </c:pt>
                <c:pt idx="218">
                  <c:v>7.2500000000000023E-2</c:v>
                </c:pt>
                <c:pt idx="219">
                  <c:v>7.2500000000000023E-2</c:v>
                </c:pt>
                <c:pt idx="220">
                  <c:v>7.2500000000000023E-2</c:v>
                </c:pt>
                <c:pt idx="221">
                  <c:v>7.2500000000000023E-2</c:v>
                </c:pt>
                <c:pt idx="222">
                  <c:v>7.2500000000000023E-2</c:v>
                </c:pt>
                <c:pt idx="223">
                  <c:v>7.2500000000000023E-2</c:v>
                </c:pt>
                <c:pt idx="224">
                  <c:v>7.2500000000000023E-2</c:v>
                </c:pt>
                <c:pt idx="225">
                  <c:v>7.2500000000000023E-2</c:v>
                </c:pt>
                <c:pt idx="226">
                  <c:v>7.2500000000000023E-2</c:v>
                </c:pt>
                <c:pt idx="227">
                  <c:v>7.2500000000000023E-2</c:v>
                </c:pt>
                <c:pt idx="228">
                  <c:v>7.2500000000000023E-2</c:v>
                </c:pt>
                <c:pt idx="229">
                  <c:v>7.2500000000000023E-2</c:v>
                </c:pt>
                <c:pt idx="230">
                  <c:v>7.2500000000000023E-2</c:v>
                </c:pt>
                <c:pt idx="231">
                  <c:v>7.2500000000000023E-2</c:v>
                </c:pt>
                <c:pt idx="232">
                  <c:v>7.2500000000000023E-2</c:v>
                </c:pt>
                <c:pt idx="233">
                  <c:v>7.2500000000000023E-2</c:v>
                </c:pt>
                <c:pt idx="234">
                  <c:v>7.2500000000000023E-2</c:v>
                </c:pt>
                <c:pt idx="235">
                  <c:v>7.2500000000000023E-2</c:v>
                </c:pt>
                <c:pt idx="236">
                  <c:v>7.2500000000000023E-2</c:v>
                </c:pt>
                <c:pt idx="237">
                  <c:v>7.2500000000000023E-2</c:v>
                </c:pt>
                <c:pt idx="238">
                  <c:v>7.2500000000000023E-2</c:v>
                </c:pt>
                <c:pt idx="239">
                  <c:v>7.2500000000000023E-2</c:v>
                </c:pt>
                <c:pt idx="240">
                  <c:v>7.2500000000000023E-2</c:v>
                </c:pt>
                <c:pt idx="241">
                  <c:v>7.2500000000000023E-2</c:v>
                </c:pt>
                <c:pt idx="242">
                  <c:v>7.2500000000000023E-2</c:v>
                </c:pt>
                <c:pt idx="243">
                  <c:v>7.2500000000000023E-2</c:v>
                </c:pt>
                <c:pt idx="244">
                  <c:v>7.2500000000000023E-2</c:v>
                </c:pt>
                <c:pt idx="245">
                  <c:v>7.2500000000000023E-2</c:v>
                </c:pt>
                <c:pt idx="246">
                  <c:v>7.2500000000000023E-2</c:v>
                </c:pt>
                <c:pt idx="247">
                  <c:v>7.2500000000000023E-2</c:v>
                </c:pt>
                <c:pt idx="248">
                  <c:v>7.2500000000000023E-2</c:v>
                </c:pt>
                <c:pt idx="249">
                  <c:v>7.2500000000000023E-2</c:v>
                </c:pt>
                <c:pt idx="250">
                  <c:v>7.2500000000000023E-2</c:v>
                </c:pt>
                <c:pt idx="251">
                  <c:v>7.2500000000000023E-2</c:v>
                </c:pt>
                <c:pt idx="252">
                  <c:v>7.2500000000000023E-2</c:v>
                </c:pt>
                <c:pt idx="253">
                  <c:v>7.2500000000000023E-2</c:v>
                </c:pt>
                <c:pt idx="254">
                  <c:v>7.2500000000000023E-2</c:v>
                </c:pt>
                <c:pt idx="255">
                  <c:v>7.2500000000000023E-2</c:v>
                </c:pt>
                <c:pt idx="256">
                  <c:v>7.2500000000000023E-2</c:v>
                </c:pt>
                <c:pt idx="257">
                  <c:v>7.2500000000000023E-2</c:v>
                </c:pt>
                <c:pt idx="258">
                  <c:v>7.2500000000000023E-2</c:v>
                </c:pt>
                <c:pt idx="259">
                  <c:v>7.2500000000000023E-2</c:v>
                </c:pt>
                <c:pt idx="260">
                  <c:v>7.2500000000000023E-2</c:v>
                </c:pt>
                <c:pt idx="261">
                  <c:v>7.2500000000000023E-2</c:v>
                </c:pt>
                <c:pt idx="262">
                  <c:v>7.2500000000000023E-2</c:v>
                </c:pt>
                <c:pt idx="263">
                  <c:v>7.2500000000000023E-2</c:v>
                </c:pt>
                <c:pt idx="264">
                  <c:v>7.2500000000000023E-2</c:v>
                </c:pt>
                <c:pt idx="265">
                  <c:v>7.2500000000000023E-2</c:v>
                </c:pt>
                <c:pt idx="266">
                  <c:v>7.2500000000000023E-2</c:v>
                </c:pt>
                <c:pt idx="267">
                  <c:v>7.2500000000000023E-2</c:v>
                </c:pt>
                <c:pt idx="268">
                  <c:v>7.2500000000000023E-2</c:v>
                </c:pt>
                <c:pt idx="269">
                  <c:v>7.2500000000000023E-2</c:v>
                </c:pt>
                <c:pt idx="270">
                  <c:v>7.2500000000000023E-2</c:v>
                </c:pt>
                <c:pt idx="271">
                  <c:v>7.2500000000000023E-2</c:v>
                </c:pt>
                <c:pt idx="272">
                  <c:v>7.2500000000000023E-2</c:v>
                </c:pt>
                <c:pt idx="273">
                  <c:v>7.3000000000000009E-2</c:v>
                </c:pt>
                <c:pt idx="274">
                  <c:v>7.3000000000000009E-2</c:v>
                </c:pt>
                <c:pt idx="275">
                  <c:v>7.3000000000000009E-2</c:v>
                </c:pt>
                <c:pt idx="276">
                  <c:v>7.3000000000000009E-2</c:v>
                </c:pt>
                <c:pt idx="277">
                  <c:v>7.3000000000000009E-2</c:v>
                </c:pt>
                <c:pt idx="278">
                  <c:v>7.3000000000000009E-2</c:v>
                </c:pt>
                <c:pt idx="279">
                  <c:v>7.3000000000000009E-2</c:v>
                </c:pt>
                <c:pt idx="280">
                  <c:v>7.3000000000000009E-2</c:v>
                </c:pt>
                <c:pt idx="281">
                  <c:v>7.3000000000000009E-2</c:v>
                </c:pt>
                <c:pt idx="282">
                  <c:v>7.3000000000000009E-2</c:v>
                </c:pt>
                <c:pt idx="283">
                  <c:v>7.2500000000000023E-2</c:v>
                </c:pt>
                <c:pt idx="284">
                  <c:v>7.2500000000000023E-2</c:v>
                </c:pt>
                <c:pt idx="285">
                  <c:v>7.2500000000000023E-2</c:v>
                </c:pt>
                <c:pt idx="286">
                  <c:v>7.2500000000000023E-2</c:v>
                </c:pt>
                <c:pt idx="287">
                  <c:v>7.2500000000000023E-2</c:v>
                </c:pt>
                <c:pt idx="288">
                  <c:v>7.2500000000000023E-2</c:v>
                </c:pt>
                <c:pt idx="289">
                  <c:v>7.2500000000000023E-2</c:v>
                </c:pt>
                <c:pt idx="290">
                  <c:v>7.2500000000000023E-2</c:v>
                </c:pt>
                <c:pt idx="291">
                  <c:v>7.2500000000000023E-2</c:v>
                </c:pt>
                <c:pt idx="292">
                  <c:v>7.2500000000000023E-2</c:v>
                </c:pt>
                <c:pt idx="293">
                  <c:v>7.2500000000000023E-2</c:v>
                </c:pt>
                <c:pt idx="294">
                  <c:v>7.2500000000000023E-2</c:v>
                </c:pt>
                <c:pt idx="295">
                  <c:v>7.2500000000000023E-2</c:v>
                </c:pt>
                <c:pt idx="296">
                  <c:v>7.2500000000000023E-2</c:v>
                </c:pt>
                <c:pt idx="297">
                  <c:v>7.2500000000000023E-2</c:v>
                </c:pt>
                <c:pt idx="298">
                  <c:v>7.2500000000000023E-2</c:v>
                </c:pt>
                <c:pt idx="299">
                  <c:v>7.2500000000000023E-2</c:v>
                </c:pt>
                <c:pt idx="300">
                  <c:v>7.2500000000000023E-2</c:v>
                </c:pt>
                <c:pt idx="301">
                  <c:v>7.2500000000000023E-2</c:v>
                </c:pt>
                <c:pt idx="302">
                  <c:v>7.2500000000000023E-2</c:v>
                </c:pt>
                <c:pt idx="303">
                  <c:v>7.2500000000000023E-2</c:v>
                </c:pt>
                <c:pt idx="304">
                  <c:v>7.3000000000000009E-2</c:v>
                </c:pt>
                <c:pt idx="305">
                  <c:v>7.3000000000000009E-2</c:v>
                </c:pt>
                <c:pt idx="306">
                  <c:v>7.3000000000000009E-2</c:v>
                </c:pt>
                <c:pt idx="307">
                  <c:v>7.3000000000000009E-2</c:v>
                </c:pt>
                <c:pt idx="308">
                  <c:v>7.2500000000000023E-2</c:v>
                </c:pt>
                <c:pt idx="309">
                  <c:v>7.3000000000000009E-2</c:v>
                </c:pt>
                <c:pt idx="310">
                  <c:v>7.3000000000000009E-2</c:v>
                </c:pt>
                <c:pt idx="311">
                  <c:v>7.2500000000000023E-2</c:v>
                </c:pt>
                <c:pt idx="312">
                  <c:v>7.3000000000000009E-2</c:v>
                </c:pt>
                <c:pt idx="313">
                  <c:v>7.2500000000000023E-2</c:v>
                </c:pt>
                <c:pt idx="314">
                  <c:v>7.2500000000000023E-2</c:v>
                </c:pt>
                <c:pt idx="315">
                  <c:v>7.3000000000000009E-2</c:v>
                </c:pt>
                <c:pt idx="316">
                  <c:v>7.2500000000000023E-2</c:v>
                </c:pt>
                <c:pt idx="317">
                  <c:v>7.2500000000000023E-2</c:v>
                </c:pt>
                <c:pt idx="318">
                  <c:v>7.3000000000000009E-2</c:v>
                </c:pt>
                <c:pt idx="319">
                  <c:v>7.3000000000000009E-2</c:v>
                </c:pt>
                <c:pt idx="320">
                  <c:v>7.2500000000000023E-2</c:v>
                </c:pt>
                <c:pt idx="321">
                  <c:v>7.3000000000000009E-2</c:v>
                </c:pt>
                <c:pt idx="322">
                  <c:v>7.3000000000000009E-2</c:v>
                </c:pt>
                <c:pt idx="323">
                  <c:v>7.3000000000000009E-2</c:v>
                </c:pt>
                <c:pt idx="324">
                  <c:v>7.2500000000000023E-2</c:v>
                </c:pt>
                <c:pt idx="325">
                  <c:v>7.3000000000000009E-2</c:v>
                </c:pt>
                <c:pt idx="326">
                  <c:v>7.3000000000000009E-2</c:v>
                </c:pt>
                <c:pt idx="327">
                  <c:v>7.3000000000000009E-2</c:v>
                </c:pt>
                <c:pt idx="328">
                  <c:v>7.3000000000000009E-2</c:v>
                </c:pt>
                <c:pt idx="329">
                  <c:v>7.3000000000000009E-2</c:v>
                </c:pt>
                <c:pt idx="330">
                  <c:v>7.3000000000000009E-2</c:v>
                </c:pt>
                <c:pt idx="331">
                  <c:v>7.3000000000000009E-2</c:v>
                </c:pt>
                <c:pt idx="332">
                  <c:v>7.3000000000000009E-2</c:v>
                </c:pt>
                <c:pt idx="333">
                  <c:v>7.3000000000000009E-2</c:v>
                </c:pt>
                <c:pt idx="334">
                  <c:v>7.3000000000000009E-2</c:v>
                </c:pt>
                <c:pt idx="335">
                  <c:v>7.3000000000000009E-2</c:v>
                </c:pt>
                <c:pt idx="336">
                  <c:v>7.3000000000000009E-2</c:v>
                </c:pt>
                <c:pt idx="337">
                  <c:v>7.3000000000000009E-2</c:v>
                </c:pt>
                <c:pt idx="338">
                  <c:v>7.3000000000000009E-2</c:v>
                </c:pt>
                <c:pt idx="339">
                  <c:v>7.3000000000000009E-2</c:v>
                </c:pt>
                <c:pt idx="340">
                  <c:v>7.3000000000000009E-2</c:v>
                </c:pt>
                <c:pt idx="341">
                  <c:v>7.3000000000000009E-2</c:v>
                </c:pt>
                <c:pt idx="342">
                  <c:v>7.3000000000000009E-2</c:v>
                </c:pt>
                <c:pt idx="343">
                  <c:v>7.3000000000000009E-2</c:v>
                </c:pt>
                <c:pt idx="344">
                  <c:v>7.3000000000000009E-2</c:v>
                </c:pt>
                <c:pt idx="345">
                  <c:v>7.3000000000000009E-2</c:v>
                </c:pt>
                <c:pt idx="346">
                  <c:v>7.3000000000000009E-2</c:v>
                </c:pt>
                <c:pt idx="347">
                  <c:v>7.3000000000000009E-2</c:v>
                </c:pt>
                <c:pt idx="348">
                  <c:v>7.3000000000000009E-2</c:v>
                </c:pt>
                <c:pt idx="349">
                  <c:v>7.3000000000000009E-2</c:v>
                </c:pt>
                <c:pt idx="350">
                  <c:v>7.3000000000000009E-2</c:v>
                </c:pt>
                <c:pt idx="351">
                  <c:v>7.3000000000000009E-2</c:v>
                </c:pt>
                <c:pt idx="352">
                  <c:v>7.3000000000000009E-2</c:v>
                </c:pt>
                <c:pt idx="353">
                  <c:v>7.3000000000000009E-2</c:v>
                </c:pt>
                <c:pt idx="354">
                  <c:v>7.3000000000000009E-2</c:v>
                </c:pt>
                <c:pt idx="355">
                  <c:v>7.3000000000000009E-2</c:v>
                </c:pt>
                <c:pt idx="356">
                  <c:v>7.3000000000000009E-2</c:v>
                </c:pt>
                <c:pt idx="357">
                  <c:v>7.3000000000000009E-2</c:v>
                </c:pt>
                <c:pt idx="358">
                  <c:v>7.3000000000000009E-2</c:v>
                </c:pt>
                <c:pt idx="359">
                  <c:v>7.3000000000000009E-2</c:v>
                </c:pt>
                <c:pt idx="360">
                  <c:v>7.3000000000000009E-2</c:v>
                </c:pt>
                <c:pt idx="361">
                  <c:v>7.3000000000000009E-2</c:v>
                </c:pt>
                <c:pt idx="362">
                  <c:v>7.3000000000000009E-2</c:v>
                </c:pt>
                <c:pt idx="363">
                  <c:v>7.3000000000000009E-2</c:v>
                </c:pt>
                <c:pt idx="364">
                  <c:v>7.3000000000000009E-2</c:v>
                </c:pt>
                <c:pt idx="365">
                  <c:v>7.3000000000000009E-2</c:v>
                </c:pt>
                <c:pt idx="366">
                  <c:v>7.3000000000000009E-2</c:v>
                </c:pt>
                <c:pt idx="367">
                  <c:v>7.3000000000000009E-2</c:v>
                </c:pt>
                <c:pt idx="368">
                  <c:v>7.3000000000000009E-2</c:v>
                </c:pt>
                <c:pt idx="369">
                  <c:v>7.3000000000000009E-2</c:v>
                </c:pt>
                <c:pt idx="370">
                  <c:v>7.3000000000000009E-2</c:v>
                </c:pt>
                <c:pt idx="371">
                  <c:v>7.3000000000000009E-2</c:v>
                </c:pt>
                <c:pt idx="372">
                  <c:v>7.3000000000000009E-2</c:v>
                </c:pt>
                <c:pt idx="373">
                  <c:v>7.3000000000000009E-2</c:v>
                </c:pt>
                <c:pt idx="374">
                  <c:v>7.3000000000000009E-2</c:v>
                </c:pt>
                <c:pt idx="375">
                  <c:v>7.3000000000000009E-2</c:v>
                </c:pt>
                <c:pt idx="376">
                  <c:v>7.3000000000000009E-2</c:v>
                </c:pt>
                <c:pt idx="377">
                  <c:v>7.3000000000000009E-2</c:v>
                </c:pt>
                <c:pt idx="378">
                  <c:v>7.3000000000000009E-2</c:v>
                </c:pt>
                <c:pt idx="379">
                  <c:v>7.3000000000000009E-2</c:v>
                </c:pt>
                <c:pt idx="380">
                  <c:v>7.3000000000000009E-2</c:v>
                </c:pt>
                <c:pt idx="381">
                  <c:v>7.3000000000000009E-2</c:v>
                </c:pt>
                <c:pt idx="382">
                  <c:v>7.3000000000000009E-2</c:v>
                </c:pt>
                <c:pt idx="383">
                  <c:v>7.3000000000000009E-2</c:v>
                </c:pt>
                <c:pt idx="384">
                  <c:v>7.3000000000000009E-2</c:v>
                </c:pt>
                <c:pt idx="385">
                  <c:v>7.3000000000000009E-2</c:v>
                </c:pt>
                <c:pt idx="386">
                  <c:v>7.3000000000000009E-2</c:v>
                </c:pt>
                <c:pt idx="387">
                  <c:v>7.3000000000000009E-2</c:v>
                </c:pt>
                <c:pt idx="388">
                  <c:v>7.3000000000000009E-2</c:v>
                </c:pt>
                <c:pt idx="389">
                  <c:v>7.3000000000000009E-2</c:v>
                </c:pt>
                <c:pt idx="390">
                  <c:v>7.3000000000000009E-2</c:v>
                </c:pt>
                <c:pt idx="391">
                  <c:v>7.3000000000000009E-2</c:v>
                </c:pt>
                <c:pt idx="392">
                  <c:v>7.3000000000000009E-2</c:v>
                </c:pt>
                <c:pt idx="393">
                  <c:v>7.3000000000000009E-2</c:v>
                </c:pt>
                <c:pt idx="394">
                  <c:v>7.3000000000000009E-2</c:v>
                </c:pt>
                <c:pt idx="395">
                  <c:v>7.3000000000000009E-2</c:v>
                </c:pt>
                <c:pt idx="396">
                  <c:v>7.3000000000000009E-2</c:v>
                </c:pt>
                <c:pt idx="397">
                  <c:v>7.3000000000000009E-2</c:v>
                </c:pt>
                <c:pt idx="398">
                  <c:v>7.3000000000000009E-2</c:v>
                </c:pt>
                <c:pt idx="399">
                  <c:v>7.3000000000000009E-2</c:v>
                </c:pt>
                <c:pt idx="400">
                  <c:v>7.3000000000000009E-2</c:v>
                </c:pt>
                <c:pt idx="401">
                  <c:v>7.3000000000000009E-2</c:v>
                </c:pt>
                <c:pt idx="402">
                  <c:v>7.3000000000000009E-2</c:v>
                </c:pt>
                <c:pt idx="403">
                  <c:v>7.3000000000000009E-2</c:v>
                </c:pt>
                <c:pt idx="404">
                  <c:v>7.3000000000000009E-2</c:v>
                </c:pt>
                <c:pt idx="405">
                  <c:v>7.3000000000000009E-2</c:v>
                </c:pt>
                <c:pt idx="406">
                  <c:v>7.3000000000000009E-2</c:v>
                </c:pt>
                <c:pt idx="407">
                  <c:v>7.3000000000000009E-2</c:v>
                </c:pt>
                <c:pt idx="408">
                  <c:v>7.3000000000000009E-2</c:v>
                </c:pt>
                <c:pt idx="409">
                  <c:v>7.3000000000000009E-2</c:v>
                </c:pt>
                <c:pt idx="410">
                  <c:v>7.3000000000000009E-2</c:v>
                </c:pt>
                <c:pt idx="411">
                  <c:v>7.3000000000000009E-2</c:v>
                </c:pt>
                <c:pt idx="412">
                  <c:v>7.3000000000000009E-2</c:v>
                </c:pt>
                <c:pt idx="413">
                  <c:v>7.3000000000000009E-2</c:v>
                </c:pt>
                <c:pt idx="414">
                  <c:v>7.3000000000000009E-2</c:v>
                </c:pt>
                <c:pt idx="415">
                  <c:v>7.3000000000000009E-2</c:v>
                </c:pt>
                <c:pt idx="416">
                  <c:v>7.3000000000000009E-2</c:v>
                </c:pt>
                <c:pt idx="417">
                  <c:v>7.3000000000000009E-2</c:v>
                </c:pt>
                <c:pt idx="418">
                  <c:v>7.3000000000000009E-2</c:v>
                </c:pt>
                <c:pt idx="419">
                  <c:v>7.3000000000000009E-2</c:v>
                </c:pt>
                <c:pt idx="420">
                  <c:v>7.3000000000000009E-2</c:v>
                </c:pt>
                <c:pt idx="421">
                  <c:v>7.4500000000000025E-2</c:v>
                </c:pt>
                <c:pt idx="422">
                  <c:v>7.7500000000000013E-2</c:v>
                </c:pt>
                <c:pt idx="423">
                  <c:v>8.2000000000000003E-2</c:v>
                </c:pt>
                <c:pt idx="424">
                  <c:v>8.350000000000006E-2</c:v>
                </c:pt>
                <c:pt idx="425">
                  <c:v>8.4500000000000033E-2</c:v>
                </c:pt>
                <c:pt idx="426">
                  <c:v>8.5500000000000034E-2</c:v>
                </c:pt>
                <c:pt idx="427">
                  <c:v>8.6500000000000007E-2</c:v>
                </c:pt>
                <c:pt idx="428">
                  <c:v>8.8000000000000037E-2</c:v>
                </c:pt>
                <c:pt idx="429">
                  <c:v>8.9000000000000051E-2</c:v>
                </c:pt>
                <c:pt idx="430">
                  <c:v>9.0000000000000024E-2</c:v>
                </c:pt>
                <c:pt idx="431">
                  <c:v>9.1000000000000025E-2</c:v>
                </c:pt>
                <c:pt idx="432">
                  <c:v>9.2000000000000026E-2</c:v>
                </c:pt>
                <c:pt idx="433">
                  <c:v>9.3000000000000055E-2</c:v>
                </c:pt>
                <c:pt idx="434">
                  <c:v>9.4500000000000042E-2</c:v>
                </c:pt>
                <c:pt idx="435">
                  <c:v>9.5500000000000029E-2</c:v>
                </c:pt>
                <c:pt idx="436">
                  <c:v>9.650000000000003E-2</c:v>
                </c:pt>
                <c:pt idx="437">
                  <c:v>9.7500000000000031E-2</c:v>
                </c:pt>
                <c:pt idx="438">
                  <c:v>9.9000000000000046E-2</c:v>
                </c:pt>
                <c:pt idx="439">
                  <c:v>0.1</c:v>
                </c:pt>
                <c:pt idx="440">
                  <c:v>0.1</c:v>
                </c:pt>
                <c:pt idx="441">
                  <c:v>0.10050000000000002</c:v>
                </c:pt>
                <c:pt idx="442">
                  <c:v>0.10100000000000002</c:v>
                </c:pt>
                <c:pt idx="443">
                  <c:v>0.10150000000000002</c:v>
                </c:pt>
                <c:pt idx="444">
                  <c:v>0.10100000000000002</c:v>
                </c:pt>
                <c:pt idx="445">
                  <c:v>0.10150000000000002</c:v>
                </c:pt>
                <c:pt idx="446">
                  <c:v>0.10100000000000002</c:v>
                </c:pt>
                <c:pt idx="447">
                  <c:v>0.10100000000000002</c:v>
                </c:pt>
                <c:pt idx="448">
                  <c:v>0.10150000000000002</c:v>
                </c:pt>
                <c:pt idx="449">
                  <c:v>0.10150000000000002</c:v>
                </c:pt>
                <c:pt idx="450">
                  <c:v>0.10150000000000002</c:v>
                </c:pt>
                <c:pt idx="451">
                  <c:v>0.10100000000000002</c:v>
                </c:pt>
                <c:pt idx="452">
                  <c:v>0.10100000000000002</c:v>
                </c:pt>
                <c:pt idx="453">
                  <c:v>0.10100000000000002</c:v>
                </c:pt>
                <c:pt idx="454">
                  <c:v>0.10100000000000002</c:v>
                </c:pt>
                <c:pt idx="455">
                  <c:v>0.10100000000000002</c:v>
                </c:pt>
                <c:pt idx="456">
                  <c:v>0.10100000000000002</c:v>
                </c:pt>
                <c:pt idx="457">
                  <c:v>0.10100000000000002</c:v>
                </c:pt>
                <c:pt idx="458">
                  <c:v>0.10100000000000002</c:v>
                </c:pt>
                <c:pt idx="459">
                  <c:v>0.10100000000000002</c:v>
                </c:pt>
                <c:pt idx="460">
                  <c:v>0.10100000000000002</c:v>
                </c:pt>
                <c:pt idx="461">
                  <c:v>0.10150000000000002</c:v>
                </c:pt>
                <c:pt idx="462">
                  <c:v>0.10150000000000002</c:v>
                </c:pt>
                <c:pt idx="463">
                  <c:v>0.10150000000000002</c:v>
                </c:pt>
                <c:pt idx="464">
                  <c:v>0.10150000000000002</c:v>
                </c:pt>
                <c:pt idx="465">
                  <c:v>0.10150000000000002</c:v>
                </c:pt>
                <c:pt idx="466">
                  <c:v>0.10150000000000002</c:v>
                </c:pt>
                <c:pt idx="467">
                  <c:v>0.10150000000000002</c:v>
                </c:pt>
                <c:pt idx="468">
                  <c:v>0.10150000000000002</c:v>
                </c:pt>
                <c:pt idx="469">
                  <c:v>0.10150000000000002</c:v>
                </c:pt>
                <c:pt idx="470">
                  <c:v>0.10150000000000002</c:v>
                </c:pt>
                <c:pt idx="471">
                  <c:v>0.10150000000000002</c:v>
                </c:pt>
                <c:pt idx="472">
                  <c:v>0.10150000000000002</c:v>
                </c:pt>
                <c:pt idx="473">
                  <c:v>0.10150000000000002</c:v>
                </c:pt>
                <c:pt idx="474">
                  <c:v>0.10150000000000002</c:v>
                </c:pt>
                <c:pt idx="475">
                  <c:v>0.10150000000000002</c:v>
                </c:pt>
                <c:pt idx="476">
                  <c:v>0.10150000000000002</c:v>
                </c:pt>
                <c:pt idx="477">
                  <c:v>0.10150000000000002</c:v>
                </c:pt>
                <c:pt idx="478">
                  <c:v>0.10150000000000002</c:v>
                </c:pt>
                <c:pt idx="479">
                  <c:v>0.10150000000000002</c:v>
                </c:pt>
                <c:pt idx="480">
                  <c:v>0.10150000000000002</c:v>
                </c:pt>
                <c:pt idx="481">
                  <c:v>0.10150000000000002</c:v>
                </c:pt>
                <c:pt idx="482">
                  <c:v>0.10150000000000002</c:v>
                </c:pt>
                <c:pt idx="483">
                  <c:v>0.10150000000000002</c:v>
                </c:pt>
                <c:pt idx="484">
                  <c:v>0.10150000000000002</c:v>
                </c:pt>
                <c:pt idx="485">
                  <c:v>0.10150000000000002</c:v>
                </c:pt>
                <c:pt idx="486">
                  <c:v>0.10150000000000002</c:v>
                </c:pt>
                <c:pt idx="487">
                  <c:v>0.10150000000000002</c:v>
                </c:pt>
                <c:pt idx="488">
                  <c:v>0.10150000000000002</c:v>
                </c:pt>
                <c:pt idx="489">
                  <c:v>0.10150000000000002</c:v>
                </c:pt>
                <c:pt idx="490">
                  <c:v>0.10150000000000002</c:v>
                </c:pt>
                <c:pt idx="491">
                  <c:v>0.10199999999999998</c:v>
                </c:pt>
                <c:pt idx="492">
                  <c:v>0.10150000000000002</c:v>
                </c:pt>
                <c:pt idx="493">
                  <c:v>0.10150000000000002</c:v>
                </c:pt>
                <c:pt idx="494">
                  <c:v>0.10150000000000002</c:v>
                </c:pt>
                <c:pt idx="495">
                  <c:v>0.10150000000000002</c:v>
                </c:pt>
                <c:pt idx="496">
                  <c:v>0.10150000000000002</c:v>
                </c:pt>
                <c:pt idx="497">
                  <c:v>0.10150000000000002</c:v>
                </c:pt>
                <c:pt idx="498">
                  <c:v>0.10150000000000002</c:v>
                </c:pt>
                <c:pt idx="499">
                  <c:v>0.10150000000000002</c:v>
                </c:pt>
                <c:pt idx="500">
                  <c:v>0.10150000000000002</c:v>
                </c:pt>
                <c:pt idx="501">
                  <c:v>0.10150000000000002</c:v>
                </c:pt>
                <c:pt idx="502">
                  <c:v>0.10150000000000002</c:v>
                </c:pt>
                <c:pt idx="503">
                  <c:v>0.10150000000000002</c:v>
                </c:pt>
                <c:pt idx="504">
                  <c:v>0.10150000000000002</c:v>
                </c:pt>
                <c:pt idx="505">
                  <c:v>0.10150000000000002</c:v>
                </c:pt>
                <c:pt idx="506">
                  <c:v>0.10150000000000002</c:v>
                </c:pt>
                <c:pt idx="507">
                  <c:v>0.10150000000000002</c:v>
                </c:pt>
                <c:pt idx="508">
                  <c:v>0.10150000000000002</c:v>
                </c:pt>
                <c:pt idx="509">
                  <c:v>0.10150000000000002</c:v>
                </c:pt>
                <c:pt idx="510">
                  <c:v>0.10150000000000002</c:v>
                </c:pt>
                <c:pt idx="511">
                  <c:v>0.10150000000000002</c:v>
                </c:pt>
                <c:pt idx="512">
                  <c:v>0.10150000000000002</c:v>
                </c:pt>
                <c:pt idx="513">
                  <c:v>0.10150000000000002</c:v>
                </c:pt>
                <c:pt idx="514">
                  <c:v>0.10150000000000002</c:v>
                </c:pt>
                <c:pt idx="515">
                  <c:v>0.10150000000000002</c:v>
                </c:pt>
                <c:pt idx="516">
                  <c:v>0.10150000000000002</c:v>
                </c:pt>
                <c:pt idx="517">
                  <c:v>0.10150000000000002</c:v>
                </c:pt>
                <c:pt idx="518">
                  <c:v>0.10150000000000002</c:v>
                </c:pt>
                <c:pt idx="519">
                  <c:v>0.10150000000000002</c:v>
                </c:pt>
                <c:pt idx="520">
                  <c:v>0.10150000000000002</c:v>
                </c:pt>
                <c:pt idx="521">
                  <c:v>0.10150000000000002</c:v>
                </c:pt>
                <c:pt idx="522">
                  <c:v>0.10150000000000002</c:v>
                </c:pt>
                <c:pt idx="523">
                  <c:v>0.10150000000000002</c:v>
                </c:pt>
                <c:pt idx="524">
                  <c:v>0.10150000000000002</c:v>
                </c:pt>
                <c:pt idx="525">
                  <c:v>0.10150000000000002</c:v>
                </c:pt>
                <c:pt idx="526">
                  <c:v>0.10150000000000002</c:v>
                </c:pt>
                <c:pt idx="527">
                  <c:v>0.10150000000000002</c:v>
                </c:pt>
                <c:pt idx="528">
                  <c:v>0.10150000000000002</c:v>
                </c:pt>
                <c:pt idx="529">
                  <c:v>0.10150000000000002</c:v>
                </c:pt>
                <c:pt idx="530">
                  <c:v>0.10150000000000002</c:v>
                </c:pt>
                <c:pt idx="531">
                  <c:v>0.10150000000000002</c:v>
                </c:pt>
                <c:pt idx="532">
                  <c:v>0.10150000000000002</c:v>
                </c:pt>
                <c:pt idx="533">
                  <c:v>0.10150000000000002</c:v>
                </c:pt>
                <c:pt idx="534">
                  <c:v>0.10150000000000002</c:v>
                </c:pt>
                <c:pt idx="535">
                  <c:v>0.10150000000000002</c:v>
                </c:pt>
                <c:pt idx="536">
                  <c:v>0.10150000000000002</c:v>
                </c:pt>
                <c:pt idx="537">
                  <c:v>0.10150000000000002</c:v>
                </c:pt>
                <c:pt idx="538">
                  <c:v>0.10199999999999998</c:v>
                </c:pt>
                <c:pt idx="539">
                  <c:v>0.10199999999999998</c:v>
                </c:pt>
                <c:pt idx="540">
                  <c:v>0.10199999999999998</c:v>
                </c:pt>
                <c:pt idx="541">
                  <c:v>0.10199999999999998</c:v>
                </c:pt>
                <c:pt idx="542">
                  <c:v>0.10199999999999998</c:v>
                </c:pt>
                <c:pt idx="543">
                  <c:v>0.10199999999999998</c:v>
                </c:pt>
                <c:pt idx="544">
                  <c:v>0.10199999999999998</c:v>
                </c:pt>
                <c:pt idx="545">
                  <c:v>0.10199999999999998</c:v>
                </c:pt>
                <c:pt idx="546">
                  <c:v>0.10249999999999998</c:v>
                </c:pt>
                <c:pt idx="547">
                  <c:v>0.10249999999999998</c:v>
                </c:pt>
                <c:pt idx="548">
                  <c:v>0.10249999999999998</c:v>
                </c:pt>
                <c:pt idx="549">
                  <c:v>0.10249999999999998</c:v>
                </c:pt>
                <c:pt idx="550">
                  <c:v>0.10249999999999998</c:v>
                </c:pt>
                <c:pt idx="551">
                  <c:v>0.10249999999999998</c:v>
                </c:pt>
                <c:pt idx="552">
                  <c:v>0.10249999999999998</c:v>
                </c:pt>
                <c:pt idx="553">
                  <c:v>0.10249999999999998</c:v>
                </c:pt>
                <c:pt idx="554">
                  <c:v>0.10249999999999998</c:v>
                </c:pt>
                <c:pt idx="555">
                  <c:v>0.10249999999999998</c:v>
                </c:pt>
                <c:pt idx="556">
                  <c:v>0.10249999999999998</c:v>
                </c:pt>
                <c:pt idx="557">
                  <c:v>0.10249999999999998</c:v>
                </c:pt>
                <c:pt idx="558">
                  <c:v>0.10249999999999998</c:v>
                </c:pt>
                <c:pt idx="559">
                  <c:v>0.10249999999999998</c:v>
                </c:pt>
                <c:pt idx="560">
                  <c:v>0.10249999999999998</c:v>
                </c:pt>
                <c:pt idx="561">
                  <c:v>0.10249999999999998</c:v>
                </c:pt>
                <c:pt idx="562">
                  <c:v>0.10249999999999998</c:v>
                </c:pt>
                <c:pt idx="563">
                  <c:v>0.10249999999999998</c:v>
                </c:pt>
                <c:pt idx="564">
                  <c:v>0.10249999999999998</c:v>
                </c:pt>
                <c:pt idx="565">
                  <c:v>0.10249999999999998</c:v>
                </c:pt>
                <c:pt idx="566">
                  <c:v>0.10249999999999998</c:v>
                </c:pt>
                <c:pt idx="567">
                  <c:v>0.10249999999999998</c:v>
                </c:pt>
                <c:pt idx="568">
                  <c:v>0.10249999999999998</c:v>
                </c:pt>
                <c:pt idx="569">
                  <c:v>0.10249999999999998</c:v>
                </c:pt>
                <c:pt idx="570">
                  <c:v>0.10249999999999998</c:v>
                </c:pt>
                <c:pt idx="571">
                  <c:v>0.10249999999999998</c:v>
                </c:pt>
                <c:pt idx="572">
                  <c:v>0.10249999999999998</c:v>
                </c:pt>
                <c:pt idx="573">
                  <c:v>0.10249999999999998</c:v>
                </c:pt>
                <c:pt idx="574">
                  <c:v>0.10249999999999998</c:v>
                </c:pt>
                <c:pt idx="575">
                  <c:v>0.10249999999999998</c:v>
                </c:pt>
                <c:pt idx="576">
                  <c:v>0.10249999999999998</c:v>
                </c:pt>
                <c:pt idx="577">
                  <c:v>0.10249999999999998</c:v>
                </c:pt>
                <c:pt idx="578">
                  <c:v>0.10249999999999998</c:v>
                </c:pt>
                <c:pt idx="579">
                  <c:v>0.10249999999999998</c:v>
                </c:pt>
                <c:pt idx="580">
                  <c:v>0.10249999999999998</c:v>
                </c:pt>
                <c:pt idx="581">
                  <c:v>0.10249999999999998</c:v>
                </c:pt>
                <c:pt idx="582">
                  <c:v>0.10249999999999998</c:v>
                </c:pt>
                <c:pt idx="583">
                  <c:v>0.10249999999999998</c:v>
                </c:pt>
                <c:pt idx="584">
                  <c:v>0.10249999999999998</c:v>
                </c:pt>
                <c:pt idx="585">
                  <c:v>0.10249999999999998</c:v>
                </c:pt>
                <c:pt idx="586">
                  <c:v>0.10249999999999998</c:v>
                </c:pt>
                <c:pt idx="587">
                  <c:v>0.10249999999999998</c:v>
                </c:pt>
                <c:pt idx="588">
                  <c:v>0.10249999999999998</c:v>
                </c:pt>
                <c:pt idx="589">
                  <c:v>0.10249999999999998</c:v>
                </c:pt>
                <c:pt idx="590">
                  <c:v>0.10249999999999998</c:v>
                </c:pt>
                <c:pt idx="591">
                  <c:v>0.10249999999999998</c:v>
                </c:pt>
                <c:pt idx="592">
                  <c:v>0.10249999999999998</c:v>
                </c:pt>
                <c:pt idx="593">
                  <c:v>0.10249999999999998</c:v>
                </c:pt>
                <c:pt idx="594">
                  <c:v>0.10249999999999998</c:v>
                </c:pt>
                <c:pt idx="595">
                  <c:v>0.10249999999999998</c:v>
                </c:pt>
                <c:pt idx="596">
                  <c:v>0.10249999999999998</c:v>
                </c:pt>
                <c:pt idx="597">
                  <c:v>0.10249999999999998</c:v>
                </c:pt>
                <c:pt idx="598">
                  <c:v>0.10249999999999998</c:v>
                </c:pt>
                <c:pt idx="599">
                  <c:v>0.10249999999999998</c:v>
                </c:pt>
                <c:pt idx="600">
                  <c:v>0.10249999999999998</c:v>
                </c:pt>
                <c:pt idx="601">
                  <c:v>0.10249999999999998</c:v>
                </c:pt>
                <c:pt idx="602">
                  <c:v>0.10249999999999998</c:v>
                </c:pt>
                <c:pt idx="603">
                  <c:v>0.10249999999999998</c:v>
                </c:pt>
                <c:pt idx="604">
                  <c:v>0.10249999999999998</c:v>
                </c:pt>
                <c:pt idx="605">
                  <c:v>0.10249999999999998</c:v>
                </c:pt>
                <c:pt idx="606">
                  <c:v>0.10249999999999998</c:v>
                </c:pt>
                <c:pt idx="607">
                  <c:v>0.10249999999999998</c:v>
                </c:pt>
                <c:pt idx="608">
                  <c:v>0.10249999999999998</c:v>
                </c:pt>
                <c:pt idx="609">
                  <c:v>0.10249999999999998</c:v>
                </c:pt>
                <c:pt idx="610">
                  <c:v>0.10249999999999998</c:v>
                </c:pt>
                <c:pt idx="611">
                  <c:v>0.10249999999999998</c:v>
                </c:pt>
                <c:pt idx="612">
                  <c:v>0.10249999999999998</c:v>
                </c:pt>
                <c:pt idx="613">
                  <c:v>0.10249999999999998</c:v>
                </c:pt>
                <c:pt idx="614">
                  <c:v>0.10249999999999998</c:v>
                </c:pt>
                <c:pt idx="615">
                  <c:v>0.10249999999999998</c:v>
                </c:pt>
                <c:pt idx="616">
                  <c:v>0.10249999999999998</c:v>
                </c:pt>
                <c:pt idx="617">
                  <c:v>0.10249999999999998</c:v>
                </c:pt>
                <c:pt idx="618">
                  <c:v>0.10249999999999998</c:v>
                </c:pt>
                <c:pt idx="619">
                  <c:v>0.10249999999999998</c:v>
                </c:pt>
                <c:pt idx="620">
                  <c:v>0.10249999999999998</c:v>
                </c:pt>
                <c:pt idx="621">
                  <c:v>0.10249999999999998</c:v>
                </c:pt>
                <c:pt idx="622">
                  <c:v>0.10249999999999998</c:v>
                </c:pt>
                <c:pt idx="623">
                  <c:v>0.10249999999999998</c:v>
                </c:pt>
                <c:pt idx="624">
                  <c:v>0.10249999999999998</c:v>
                </c:pt>
                <c:pt idx="625">
                  <c:v>0.10249999999999998</c:v>
                </c:pt>
                <c:pt idx="626">
                  <c:v>0.10249999999999998</c:v>
                </c:pt>
                <c:pt idx="627">
                  <c:v>0.10249999999999998</c:v>
                </c:pt>
                <c:pt idx="628">
                  <c:v>0.10249999999999998</c:v>
                </c:pt>
                <c:pt idx="629">
                  <c:v>0.10249999999999998</c:v>
                </c:pt>
                <c:pt idx="630">
                  <c:v>0.10249999999999998</c:v>
                </c:pt>
                <c:pt idx="631">
                  <c:v>0.10249999999999998</c:v>
                </c:pt>
                <c:pt idx="632">
                  <c:v>0.10249999999999998</c:v>
                </c:pt>
                <c:pt idx="633">
                  <c:v>0.10249999999999998</c:v>
                </c:pt>
                <c:pt idx="634">
                  <c:v>0.10249999999999998</c:v>
                </c:pt>
                <c:pt idx="635">
                  <c:v>0.10249999999999998</c:v>
                </c:pt>
                <c:pt idx="636">
                  <c:v>0.10249999999999998</c:v>
                </c:pt>
                <c:pt idx="637">
                  <c:v>0.10249999999999998</c:v>
                </c:pt>
                <c:pt idx="638">
                  <c:v>0.10249999999999998</c:v>
                </c:pt>
                <c:pt idx="639">
                  <c:v>0.10249999999999998</c:v>
                </c:pt>
                <c:pt idx="640">
                  <c:v>0.10249999999999998</c:v>
                </c:pt>
                <c:pt idx="641">
                  <c:v>0.10249999999999998</c:v>
                </c:pt>
                <c:pt idx="642">
                  <c:v>0.10249999999999998</c:v>
                </c:pt>
                <c:pt idx="643">
                  <c:v>0.10249999999999998</c:v>
                </c:pt>
                <c:pt idx="644">
                  <c:v>0.10249999999999998</c:v>
                </c:pt>
                <c:pt idx="645">
                  <c:v>0.10249999999999998</c:v>
                </c:pt>
                <c:pt idx="646">
                  <c:v>0.10249999999999998</c:v>
                </c:pt>
                <c:pt idx="647">
                  <c:v>0.10249999999999998</c:v>
                </c:pt>
                <c:pt idx="648">
                  <c:v>0.10249999999999998</c:v>
                </c:pt>
                <c:pt idx="649">
                  <c:v>0.10249999999999998</c:v>
                </c:pt>
                <c:pt idx="650">
                  <c:v>0.10249999999999998</c:v>
                </c:pt>
                <c:pt idx="651">
                  <c:v>0.10249999999999998</c:v>
                </c:pt>
                <c:pt idx="652">
                  <c:v>0.10249999999999998</c:v>
                </c:pt>
                <c:pt idx="653">
                  <c:v>0.10249999999999998</c:v>
                </c:pt>
                <c:pt idx="654">
                  <c:v>0.10249999999999998</c:v>
                </c:pt>
                <c:pt idx="655">
                  <c:v>0.10249999999999998</c:v>
                </c:pt>
                <c:pt idx="656">
                  <c:v>0.10299999999999998</c:v>
                </c:pt>
                <c:pt idx="657">
                  <c:v>0.10249999999999998</c:v>
                </c:pt>
                <c:pt idx="658">
                  <c:v>0.10299999999999998</c:v>
                </c:pt>
                <c:pt idx="659">
                  <c:v>0.10249999999999998</c:v>
                </c:pt>
                <c:pt idx="660">
                  <c:v>0.10299999999999998</c:v>
                </c:pt>
                <c:pt idx="661">
                  <c:v>0.10299999999999998</c:v>
                </c:pt>
                <c:pt idx="662">
                  <c:v>0.10249999999999998</c:v>
                </c:pt>
                <c:pt idx="663">
                  <c:v>0.10299999999999998</c:v>
                </c:pt>
                <c:pt idx="664">
                  <c:v>0.10299999999999998</c:v>
                </c:pt>
                <c:pt idx="665">
                  <c:v>0.10299999999999998</c:v>
                </c:pt>
                <c:pt idx="666">
                  <c:v>0.10299999999999998</c:v>
                </c:pt>
                <c:pt idx="667">
                  <c:v>0.10299999999999998</c:v>
                </c:pt>
                <c:pt idx="668">
                  <c:v>0.10299999999999998</c:v>
                </c:pt>
                <c:pt idx="669">
                  <c:v>0.10299999999999998</c:v>
                </c:pt>
                <c:pt idx="670">
                  <c:v>0.10299999999999998</c:v>
                </c:pt>
                <c:pt idx="671">
                  <c:v>0.10299999999999998</c:v>
                </c:pt>
                <c:pt idx="672">
                  <c:v>0.10299999999999998</c:v>
                </c:pt>
                <c:pt idx="673">
                  <c:v>0.10299999999999998</c:v>
                </c:pt>
                <c:pt idx="674">
                  <c:v>0.10299999999999998</c:v>
                </c:pt>
                <c:pt idx="675">
                  <c:v>0.10299999999999998</c:v>
                </c:pt>
                <c:pt idx="676">
                  <c:v>0.10299999999999998</c:v>
                </c:pt>
                <c:pt idx="677">
                  <c:v>0.10299999999999998</c:v>
                </c:pt>
                <c:pt idx="678">
                  <c:v>0.10299999999999998</c:v>
                </c:pt>
                <c:pt idx="679">
                  <c:v>0.10299999999999998</c:v>
                </c:pt>
                <c:pt idx="680">
                  <c:v>0.10299999999999998</c:v>
                </c:pt>
                <c:pt idx="681">
                  <c:v>0.10299999999999998</c:v>
                </c:pt>
                <c:pt idx="682">
                  <c:v>0.10299999999999998</c:v>
                </c:pt>
                <c:pt idx="683">
                  <c:v>0.10299999999999998</c:v>
                </c:pt>
                <c:pt idx="684">
                  <c:v>0.10299999999999998</c:v>
                </c:pt>
                <c:pt idx="685">
                  <c:v>0.10299999999999998</c:v>
                </c:pt>
                <c:pt idx="686">
                  <c:v>0.10299999999999998</c:v>
                </c:pt>
                <c:pt idx="687">
                  <c:v>0.10299999999999998</c:v>
                </c:pt>
                <c:pt idx="688">
                  <c:v>0.10299999999999998</c:v>
                </c:pt>
                <c:pt idx="689">
                  <c:v>0.10299999999999998</c:v>
                </c:pt>
                <c:pt idx="690">
                  <c:v>0.10299999999999998</c:v>
                </c:pt>
                <c:pt idx="691">
                  <c:v>0.10299999999999998</c:v>
                </c:pt>
                <c:pt idx="692">
                  <c:v>0.10299999999999998</c:v>
                </c:pt>
                <c:pt idx="693">
                  <c:v>0.10299999999999998</c:v>
                </c:pt>
                <c:pt idx="694">
                  <c:v>0.10299999999999998</c:v>
                </c:pt>
                <c:pt idx="695">
                  <c:v>0.10299999999999998</c:v>
                </c:pt>
                <c:pt idx="696">
                  <c:v>0.10299999999999998</c:v>
                </c:pt>
                <c:pt idx="697">
                  <c:v>0.10299999999999998</c:v>
                </c:pt>
                <c:pt idx="698">
                  <c:v>0.10299999999999998</c:v>
                </c:pt>
                <c:pt idx="699">
                  <c:v>0.10299999999999998</c:v>
                </c:pt>
                <c:pt idx="700">
                  <c:v>0.10299999999999998</c:v>
                </c:pt>
                <c:pt idx="701">
                  <c:v>0.10299999999999998</c:v>
                </c:pt>
                <c:pt idx="702">
                  <c:v>0.10299999999999998</c:v>
                </c:pt>
                <c:pt idx="703">
                  <c:v>0.10299999999999998</c:v>
                </c:pt>
                <c:pt idx="704">
                  <c:v>0.10299999999999998</c:v>
                </c:pt>
                <c:pt idx="705">
                  <c:v>0.10299999999999998</c:v>
                </c:pt>
                <c:pt idx="706">
                  <c:v>0.10299999999999998</c:v>
                </c:pt>
                <c:pt idx="707">
                  <c:v>0.10299999999999998</c:v>
                </c:pt>
                <c:pt idx="708">
                  <c:v>0.10299999999999998</c:v>
                </c:pt>
                <c:pt idx="709">
                  <c:v>0.10299999999999998</c:v>
                </c:pt>
                <c:pt idx="710">
                  <c:v>0.10299999999999998</c:v>
                </c:pt>
                <c:pt idx="711">
                  <c:v>0.10299999999999998</c:v>
                </c:pt>
                <c:pt idx="712">
                  <c:v>0.10299999999999998</c:v>
                </c:pt>
                <c:pt idx="713">
                  <c:v>0.10299999999999998</c:v>
                </c:pt>
                <c:pt idx="714">
                  <c:v>0.10299999999999998</c:v>
                </c:pt>
                <c:pt idx="715">
                  <c:v>0.10299999999999998</c:v>
                </c:pt>
                <c:pt idx="716">
                  <c:v>0.10299999999999998</c:v>
                </c:pt>
                <c:pt idx="717">
                  <c:v>0.10299999999999998</c:v>
                </c:pt>
                <c:pt idx="718">
                  <c:v>0.10299999999999998</c:v>
                </c:pt>
                <c:pt idx="719">
                  <c:v>0.10249999999999998</c:v>
                </c:pt>
                <c:pt idx="720">
                  <c:v>0.10299999999999998</c:v>
                </c:pt>
                <c:pt idx="721">
                  <c:v>0.10299999999999998</c:v>
                </c:pt>
                <c:pt idx="722">
                  <c:v>0.10299999999999998</c:v>
                </c:pt>
                <c:pt idx="723">
                  <c:v>0.10299999999999998</c:v>
                </c:pt>
                <c:pt idx="724">
                  <c:v>0.10299999999999998</c:v>
                </c:pt>
                <c:pt idx="725">
                  <c:v>0.10299999999999998</c:v>
                </c:pt>
                <c:pt idx="726">
                  <c:v>0.10299999999999998</c:v>
                </c:pt>
                <c:pt idx="727">
                  <c:v>0.10299999999999998</c:v>
                </c:pt>
                <c:pt idx="728">
                  <c:v>0.10299999999999998</c:v>
                </c:pt>
                <c:pt idx="729">
                  <c:v>0.10299999999999998</c:v>
                </c:pt>
                <c:pt idx="730">
                  <c:v>0.10299999999999998</c:v>
                </c:pt>
                <c:pt idx="731">
                  <c:v>0.10299999999999998</c:v>
                </c:pt>
                <c:pt idx="732">
                  <c:v>0.10299999999999998</c:v>
                </c:pt>
                <c:pt idx="733">
                  <c:v>0.10299999999999998</c:v>
                </c:pt>
                <c:pt idx="734">
                  <c:v>0.10299999999999998</c:v>
                </c:pt>
                <c:pt idx="735">
                  <c:v>0.10299999999999998</c:v>
                </c:pt>
                <c:pt idx="736">
                  <c:v>0.10299999999999998</c:v>
                </c:pt>
                <c:pt idx="737">
                  <c:v>0.10299999999999998</c:v>
                </c:pt>
                <c:pt idx="738">
                  <c:v>0.10299999999999998</c:v>
                </c:pt>
                <c:pt idx="739">
                  <c:v>0.10299999999999998</c:v>
                </c:pt>
                <c:pt idx="740">
                  <c:v>0.10299999999999998</c:v>
                </c:pt>
                <c:pt idx="741">
                  <c:v>0.10299999999999998</c:v>
                </c:pt>
                <c:pt idx="742">
                  <c:v>0.10299999999999998</c:v>
                </c:pt>
                <c:pt idx="743">
                  <c:v>0.10299999999999998</c:v>
                </c:pt>
                <c:pt idx="744">
                  <c:v>0.10299999999999998</c:v>
                </c:pt>
                <c:pt idx="745">
                  <c:v>0.10349999999999998</c:v>
                </c:pt>
                <c:pt idx="746">
                  <c:v>0.10349999999999998</c:v>
                </c:pt>
                <c:pt idx="747">
                  <c:v>0.10299999999999998</c:v>
                </c:pt>
                <c:pt idx="748">
                  <c:v>0.10299999999999998</c:v>
                </c:pt>
                <c:pt idx="749">
                  <c:v>0.10299999999999998</c:v>
                </c:pt>
                <c:pt idx="750">
                  <c:v>0.10299999999999998</c:v>
                </c:pt>
                <c:pt idx="751">
                  <c:v>0.10299999999999998</c:v>
                </c:pt>
                <c:pt idx="752">
                  <c:v>0.10349999999999998</c:v>
                </c:pt>
                <c:pt idx="753">
                  <c:v>0.10299999999999998</c:v>
                </c:pt>
                <c:pt idx="754">
                  <c:v>0.10349999999999998</c:v>
                </c:pt>
                <c:pt idx="755">
                  <c:v>0.10349999999999998</c:v>
                </c:pt>
                <c:pt idx="756">
                  <c:v>0.10349999999999998</c:v>
                </c:pt>
                <c:pt idx="757">
                  <c:v>0.10299999999999998</c:v>
                </c:pt>
                <c:pt idx="758">
                  <c:v>0.10550000000000002</c:v>
                </c:pt>
                <c:pt idx="759">
                  <c:v>0.1105</c:v>
                </c:pt>
                <c:pt idx="760">
                  <c:v>0.1145</c:v>
                </c:pt>
                <c:pt idx="761">
                  <c:v>0.11700000000000002</c:v>
                </c:pt>
                <c:pt idx="762">
                  <c:v>0.11950000000000002</c:v>
                </c:pt>
                <c:pt idx="763">
                  <c:v>0.12050000000000002</c:v>
                </c:pt>
                <c:pt idx="764">
                  <c:v>0.12150000000000002</c:v>
                </c:pt>
                <c:pt idx="765">
                  <c:v>0.12250000000000003</c:v>
                </c:pt>
                <c:pt idx="766">
                  <c:v>0.12400000000000003</c:v>
                </c:pt>
                <c:pt idx="767">
                  <c:v>0.125</c:v>
                </c:pt>
                <c:pt idx="768">
                  <c:v>0.1265</c:v>
                </c:pt>
                <c:pt idx="769">
                  <c:v>0.1275</c:v>
                </c:pt>
                <c:pt idx="770">
                  <c:v>0.129</c:v>
                </c:pt>
                <c:pt idx="771">
                  <c:v>0.1295</c:v>
                </c:pt>
                <c:pt idx="772">
                  <c:v>0.13</c:v>
                </c:pt>
                <c:pt idx="773">
                  <c:v>0.13</c:v>
                </c:pt>
                <c:pt idx="774">
                  <c:v>0.13</c:v>
                </c:pt>
                <c:pt idx="775">
                  <c:v>0.13</c:v>
                </c:pt>
                <c:pt idx="776">
                  <c:v>0.13</c:v>
                </c:pt>
                <c:pt idx="777">
                  <c:v>0.13</c:v>
                </c:pt>
                <c:pt idx="778">
                  <c:v>0.13</c:v>
                </c:pt>
                <c:pt idx="779">
                  <c:v>0.13</c:v>
                </c:pt>
                <c:pt idx="780">
                  <c:v>0.13</c:v>
                </c:pt>
                <c:pt idx="781">
                  <c:v>0.13</c:v>
                </c:pt>
                <c:pt idx="782">
                  <c:v>0.13</c:v>
                </c:pt>
                <c:pt idx="783">
                  <c:v>0.13</c:v>
                </c:pt>
                <c:pt idx="784">
                  <c:v>0.1305</c:v>
                </c:pt>
                <c:pt idx="785">
                  <c:v>0.1305</c:v>
                </c:pt>
                <c:pt idx="786">
                  <c:v>0.1305</c:v>
                </c:pt>
                <c:pt idx="787">
                  <c:v>0.1305</c:v>
                </c:pt>
                <c:pt idx="788">
                  <c:v>0.1305</c:v>
                </c:pt>
                <c:pt idx="789">
                  <c:v>0.13</c:v>
                </c:pt>
                <c:pt idx="790">
                  <c:v>0.13</c:v>
                </c:pt>
                <c:pt idx="791">
                  <c:v>0.13</c:v>
                </c:pt>
                <c:pt idx="792">
                  <c:v>0.13</c:v>
                </c:pt>
                <c:pt idx="793">
                  <c:v>0.1305</c:v>
                </c:pt>
                <c:pt idx="794">
                  <c:v>0.1305</c:v>
                </c:pt>
                <c:pt idx="795">
                  <c:v>0.1305</c:v>
                </c:pt>
                <c:pt idx="796">
                  <c:v>0.13</c:v>
                </c:pt>
                <c:pt idx="797">
                  <c:v>0.1305</c:v>
                </c:pt>
                <c:pt idx="798">
                  <c:v>0.13</c:v>
                </c:pt>
                <c:pt idx="799">
                  <c:v>0.13</c:v>
                </c:pt>
                <c:pt idx="800">
                  <c:v>0.1305</c:v>
                </c:pt>
                <c:pt idx="801">
                  <c:v>0.1305</c:v>
                </c:pt>
                <c:pt idx="802">
                  <c:v>0.13</c:v>
                </c:pt>
                <c:pt idx="803">
                  <c:v>0.13</c:v>
                </c:pt>
                <c:pt idx="804">
                  <c:v>0.13</c:v>
                </c:pt>
                <c:pt idx="805">
                  <c:v>0.13</c:v>
                </c:pt>
                <c:pt idx="806">
                  <c:v>0.1305</c:v>
                </c:pt>
                <c:pt idx="807">
                  <c:v>0.1305</c:v>
                </c:pt>
                <c:pt idx="808">
                  <c:v>0.1305</c:v>
                </c:pt>
                <c:pt idx="809">
                  <c:v>0.1305</c:v>
                </c:pt>
                <c:pt idx="810">
                  <c:v>0.1305</c:v>
                </c:pt>
                <c:pt idx="811">
                  <c:v>0.1305</c:v>
                </c:pt>
                <c:pt idx="812">
                  <c:v>0.1305</c:v>
                </c:pt>
                <c:pt idx="813">
                  <c:v>0.1305</c:v>
                </c:pt>
                <c:pt idx="814">
                  <c:v>0.1305</c:v>
                </c:pt>
                <c:pt idx="815">
                  <c:v>0.1305</c:v>
                </c:pt>
                <c:pt idx="816">
                  <c:v>0.1305</c:v>
                </c:pt>
                <c:pt idx="817">
                  <c:v>0.1305</c:v>
                </c:pt>
                <c:pt idx="818">
                  <c:v>0.1305</c:v>
                </c:pt>
                <c:pt idx="819">
                  <c:v>0.1305</c:v>
                </c:pt>
                <c:pt idx="820">
                  <c:v>0.1305</c:v>
                </c:pt>
                <c:pt idx="821">
                  <c:v>0.1305</c:v>
                </c:pt>
                <c:pt idx="822">
                  <c:v>0.1305</c:v>
                </c:pt>
                <c:pt idx="823">
                  <c:v>0.1305</c:v>
                </c:pt>
                <c:pt idx="824">
                  <c:v>0.1305</c:v>
                </c:pt>
                <c:pt idx="825">
                  <c:v>0.1305</c:v>
                </c:pt>
                <c:pt idx="826">
                  <c:v>0.1305</c:v>
                </c:pt>
                <c:pt idx="827">
                  <c:v>0.1305</c:v>
                </c:pt>
                <c:pt idx="828">
                  <c:v>0.1305</c:v>
                </c:pt>
                <c:pt idx="829">
                  <c:v>0.1305</c:v>
                </c:pt>
                <c:pt idx="830">
                  <c:v>0.1305</c:v>
                </c:pt>
                <c:pt idx="831">
                  <c:v>0.1305</c:v>
                </c:pt>
                <c:pt idx="832">
                  <c:v>0.1305</c:v>
                </c:pt>
                <c:pt idx="833">
                  <c:v>0.1305</c:v>
                </c:pt>
                <c:pt idx="834">
                  <c:v>0.1305</c:v>
                </c:pt>
                <c:pt idx="835">
                  <c:v>0.1305</c:v>
                </c:pt>
                <c:pt idx="836">
                  <c:v>0.1305</c:v>
                </c:pt>
                <c:pt idx="837">
                  <c:v>0.1305</c:v>
                </c:pt>
                <c:pt idx="838">
                  <c:v>0.1305</c:v>
                </c:pt>
                <c:pt idx="839">
                  <c:v>0.1305</c:v>
                </c:pt>
                <c:pt idx="840">
                  <c:v>0.1305</c:v>
                </c:pt>
                <c:pt idx="841">
                  <c:v>0.1305</c:v>
                </c:pt>
                <c:pt idx="842">
                  <c:v>0.1305</c:v>
                </c:pt>
                <c:pt idx="843">
                  <c:v>0.1305</c:v>
                </c:pt>
                <c:pt idx="844">
                  <c:v>0.1305</c:v>
                </c:pt>
                <c:pt idx="845">
                  <c:v>0.1305</c:v>
                </c:pt>
                <c:pt idx="846">
                  <c:v>0.1305</c:v>
                </c:pt>
                <c:pt idx="847">
                  <c:v>0.1305</c:v>
                </c:pt>
                <c:pt idx="848">
                  <c:v>0.1305</c:v>
                </c:pt>
                <c:pt idx="849">
                  <c:v>0.1305</c:v>
                </c:pt>
                <c:pt idx="850">
                  <c:v>0.1305</c:v>
                </c:pt>
                <c:pt idx="851">
                  <c:v>0.1305</c:v>
                </c:pt>
                <c:pt idx="852">
                  <c:v>0.1305</c:v>
                </c:pt>
                <c:pt idx="853">
                  <c:v>0.1305</c:v>
                </c:pt>
                <c:pt idx="854">
                  <c:v>0.1305</c:v>
                </c:pt>
                <c:pt idx="855">
                  <c:v>0.1305</c:v>
                </c:pt>
                <c:pt idx="856">
                  <c:v>0.1305</c:v>
                </c:pt>
                <c:pt idx="857">
                  <c:v>0.1305</c:v>
                </c:pt>
                <c:pt idx="858">
                  <c:v>0.1305</c:v>
                </c:pt>
                <c:pt idx="859">
                  <c:v>0.1305</c:v>
                </c:pt>
                <c:pt idx="860">
                  <c:v>0.1305</c:v>
                </c:pt>
                <c:pt idx="861">
                  <c:v>0.1305</c:v>
                </c:pt>
                <c:pt idx="862">
                  <c:v>0.1305</c:v>
                </c:pt>
                <c:pt idx="863">
                  <c:v>0.1305</c:v>
                </c:pt>
                <c:pt idx="864">
                  <c:v>0.13100000000000001</c:v>
                </c:pt>
                <c:pt idx="865">
                  <c:v>0.13100000000000001</c:v>
                </c:pt>
                <c:pt idx="866">
                  <c:v>0.13100000000000001</c:v>
                </c:pt>
                <c:pt idx="867">
                  <c:v>0.13100000000000001</c:v>
                </c:pt>
                <c:pt idx="868">
                  <c:v>0.13100000000000001</c:v>
                </c:pt>
                <c:pt idx="869">
                  <c:v>0.13100000000000001</c:v>
                </c:pt>
                <c:pt idx="870">
                  <c:v>0.13100000000000001</c:v>
                </c:pt>
                <c:pt idx="871">
                  <c:v>0.13150000000000001</c:v>
                </c:pt>
                <c:pt idx="872">
                  <c:v>0.13150000000000001</c:v>
                </c:pt>
                <c:pt idx="873">
                  <c:v>0.13150000000000001</c:v>
                </c:pt>
                <c:pt idx="874">
                  <c:v>0.13150000000000001</c:v>
                </c:pt>
                <c:pt idx="875">
                  <c:v>0.13150000000000001</c:v>
                </c:pt>
                <c:pt idx="876">
                  <c:v>0.13150000000000001</c:v>
                </c:pt>
                <c:pt idx="877">
                  <c:v>0.13150000000000001</c:v>
                </c:pt>
                <c:pt idx="878">
                  <c:v>0.13150000000000001</c:v>
                </c:pt>
                <c:pt idx="879">
                  <c:v>0.13150000000000001</c:v>
                </c:pt>
                <c:pt idx="880">
                  <c:v>0.13150000000000001</c:v>
                </c:pt>
                <c:pt idx="881">
                  <c:v>0.13150000000000001</c:v>
                </c:pt>
                <c:pt idx="882">
                  <c:v>0.13150000000000001</c:v>
                </c:pt>
                <c:pt idx="883">
                  <c:v>0.13150000000000001</c:v>
                </c:pt>
                <c:pt idx="884">
                  <c:v>0.13150000000000001</c:v>
                </c:pt>
                <c:pt idx="885">
                  <c:v>0.13150000000000001</c:v>
                </c:pt>
                <c:pt idx="886">
                  <c:v>0.13150000000000001</c:v>
                </c:pt>
                <c:pt idx="887">
                  <c:v>0.13150000000000001</c:v>
                </c:pt>
                <c:pt idx="888">
                  <c:v>0.13150000000000001</c:v>
                </c:pt>
                <c:pt idx="889">
                  <c:v>0.13150000000000001</c:v>
                </c:pt>
                <c:pt idx="890">
                  <c:v>0.13150000000000001</c:v>
                </c:pt>
                <c:pt idx="891">
                  <c:v>0.13150000000000001</c:v>
                </c:pt>
                <c:pt idx="892">
                  <c:v>0.13150000000000001</c:v>
                </c:pt>
                <c:pt idx="893">
                  <c:v>0.13150000000000001</c:v>
                </c:pt>
                <c:pt idx="894">
                  <c:v>0.13150000000000001</c:v>
                </c:pt>
                <c:pt idx="895">
                  <c:v>0.13150000000000001</c:v>
                </c:pt>
                <c:pt idx="896">
                  <c:v>0.13150000000000001</c:v>
                </c:pt>
                <c:pt idx="897">
                  <c:v>0.13150000000000001</c:v>
                </c:pt>
                <c:pt idx="898">
                  <c:v>0.13150000000000001</c:v>
                </c:pt>
                <c:pt idx="899">
                  <c:v>0.13150000000000001</c:v>
                </c:pt>
                <c:pt idx="900">
                  <c:v>0.13150000000000001</c:v>
                </c:pt>
                <c:pt idx="901">
                  <c:v>0.13150000000000001</c:v>
                </c:pt>
                <c:pt idx="902">
                  <c:v>0.13150000000000001</c:v>
                </c:pt>
                <c:pt idx="903">
                  <c:v>0.13150000000000001</c:v>
                </c:pt>
                <c:pt idx="904">
                  <c:v>0.13200000000000001</c:v>
                </c:pt>
                <c:pt idx="905">
                  <c:v>0.13200000000000001</c:v>
                </c:pt>
                <c:pt idx="906">
                  <c:v>0.13200000000000001</c:v>
                </c:pt>
                <c:pt idx="907">
                  <c:v>0.13200000000000001</c:v>
                </c:pt>
                <c:pt idx="908">
                  <c:v>0.13200000000000001</c:v>
                </c:pt>
                <c:pt idx="909">
                  <c:v>0.13200000000000001</c:v>
                </c:pt>
                <c:pt idx="910">
                  <c:v>0.13200000000000001</c:v>
                </c:pt>
                <c:pt idx="911">
                  <c:v>0.13200000000000001</c:v>
                </c:pt>
                <c:pt idx="912">
                  <c:v>0.13200000000000001</c:v>
                </c:pt>
                <c:pt idx="913">
                  <c:v>0.13200000000000001</c:v>
                </c:pt>
                <c:pt idx="914">
                  <c:v>0.13200000000000001</c:v>
                </c:pt>
                <c:pt idx="915">
                  <c:v>0.13200000000000001</c:v>
                </c:pt>
                <c:pt idx="916">
                  <c:v>0.13200000000000001</c:v>
                </c:pt>
                <c:pt idx="917">
                  <c:v>0.13200000000000001</c:v>
                </c:pt>
                <c:pt idx="918">
                  <c:v>0.13200000000000001</c:v>
                </c:pt>
                <c:pt idx="919">
                  <c:v>0.13200000000000001</c:v>
                </c:pt>
                <c:pt idx="920">
                  <c:v>0.13200000000000001</c:v>
                </c:pt>
                <c:pt idx="921">
                  <c:v>0.13200000000000001</c:v>
                </c:pt>
                <c:pt idx="922">
                  <c:v>0.13200000000000001</c:v>
                </c:pt>
                <c:pt idx="923">
                  <c:v>0.13200000000000001</c:v>
                </c:pt>
                <c:pt idx="924">
                  <c:v>0.13200000000000001</c:v>
                </c:pt>
                <c:pt idx="925">
                  <c:v>0.13200000000000001</c:v>
                </c:pt>
                <c:pt idx="926">
                  <c:v>0.13200000000000001</c:v>
                </c:pt>
                <c:pt idx="927">
                  <c:v>0.13200000000000001</c:v>
                </c:pt>
                <c:pt idx="928">
                  <c:v>0.13200000000000001</c:v>
                </c:pt>
                <c:pt idx="929">
                  <c:v>0.13200000000000001</c:v>
                </c:pt>
                <c:pt idx="930">
                  <c:v>0.13200000000000001</c:v>
                </c:pt>
                <c:pt idx="931">
                  <c:v>0.13200000000000001</c:v>
                </c:pt>
                <c:pt idx="932">
                  <c:v>0.13200000000000001</c:v>
                </c:pt>
                <c:pt idx="933">
                  <c:v>0.13200000000000001</c:v>
                </c:pt>
                <c:pt idx="934">
                  <c:v>0.13200000000000001</c:v>
                </c:pt>
                <c:pt idx="935">
                  <c:v>0.13200000000000001</c:v>
                </c:pt>
                <c:pt idx="936">
                  <c:v>0.13200000000000001</c:v>
                </c:pt>
                <c:pt idx="937">
                  <c:v>0.13200000000000001</c:v>
                </c:pt>
                <c:pt idx="938">
                  <c:v>0.13200000000000001</c:v>
                </c:pt>
                <c:pt idx="939">
                  <c:v>0.13200000000000001</c:v>
                </c:pt>
                <c:pt idx="940">
                  <c:v>0.13200000000000001</c:v>
                </c:pt>
                <c:pt idx="941">
                  <c:v>0.13200000000000001</c:v>
                </c:pt>
                <c:pt idx="942">
                  <c:v>0.13200000000000001</c:v>
                </c:pt>
                <c:pt idx="943">
                  <c:v>0.13200000000000001</c:v>
                </c:pt>
                <c:pt idx="944">
                  <c:v>0.13200000000000001</c:v>
                </c:pt>
                <c:pt idx="945">
                  <c:v>0.13200000000000001</c:v>
                </c:pt>
                <c:pt idx="946">
                  <c:v>0.13200000000000001</c:v>
                </c:pt>
                <c:pt idx="947">
                  <c:v>0.13200000000000001</c:v>
                </c:pt>
                <c:pt idx="948">
                  <c:v>0.13200000000000001</c:v>
                </c:pt>
                <c:pt idx="949">
                  <c:v>0.13200000000000001</c:v>
                </c:pt>
                <c:pt idx="950">
                  <c:v>0.13200000000000001</c:v>
                </c:pt>
                <c:pt idx="951">
                  <c:v>0.13200000000000001</c:v>
                </c:pt>
                <c:pt idx="952">
                  <c:v>0.13200000000000001</c:v>
                </c:pt>
                <c:pt idx="953">
                  <c:v>0.13200000000000001</c:v>
                </c:pt>
                <c:pt idx="954">
                  <c:v>0.13200000000000001</c:v>
                </c:pt>
                <c:pt idx="955">
                  <c:v>0.13200000000000001</c:v>
                </c:pt>
                <c:pt idx="956">
                  <c:v>0.13200000000000001</c:v>
                </c:pt>
                <c:pt idx="957">
                  <c:v>0.13200000000000001</c:v>
                </c:pt>
                <c:pt idx="958">
                  <c:v>0.13200000000000001</c:v>
                </c:pt>
                <c:pt idx="959">
                  <c:v>0.13200000000000001</c:v>
                </c:pt>
                <c:pt idx="960">
                  <c:v>0.13200000000000001</c:v>
                </c:pt>
                <c:pt idx="961">
                  <c:v>0.13200000000000001</c:v>
                </c:pt>
                <c:pt idx="962">
                  <c:v>0.13200000000000001</c:v>
                </c:pt>
                <c:pt idx="963">
                  <c:v>0.13200000000000001</c:v>
                </c:pt>
                <c:pt idx="964">
                  <c:v>0.13200000000000001</c:v>
                </c:pt>
                <c:pt idx="965">
                  <c:v>0.13200000000000001</c:v>
                </c:pt>
                <c:pt idx="966">
                  <c:v>0.13200000000000001</c:v>
                </c:pt>
                <c:pt idx="967">
                  <c:v>0.13200000000000001</c:v>
                </c:pt>
                <c:pt idx="968">
                  <c:v>0.13200000000000001</c:v>
                </c:pt>
                <c:pt idx="969">
                  <c:v>0.13150000000000001</c:v>
                </c:pt>
                <c:pt idx="970">
                  <c:v>0.13150000000000001</c:v>
                </c:pt>
                <c:pt idx="971">
                  <c:v>0.13200000000000001</c:v>
                </c:pt>
                <c:pt idx="972">
                  <c:v>0.13200000000000001</c:v>
                </c:pt>
                <c:pt idx="973">
                  <c:v>0.13150000000000001</c:v>
                </c:pt>
                <c:pt idx="974">
                  <c:v>0.13200000000000001</c:v>
                </c:pt>
                <c:pt idx="975">
                  <c:v>0.13150000000000001</c:v>
                </c:pt>
                <c:pt idx="976">
                  <c:v>0.13200000000000001</c:v>
                </c:pt>
                <c:pt idx="977">
                  <c:v>0.13200000000000001</c:v>
                </c:pt>
                <c:pt idx="978">
                  <c:v>0.13200000000000001</c:v>
                </c:pt>
                <c:pt idx="979">
                  <c:v>0.13200000000000001</c:v>
                </c:pt>
                <c:pt idx="980">
                  <c:v>0.13200000000000001</c:v>
                </c:pt>
                <c:pt idx="981">
                  <c:v>0.13150000000000001</c:v>
                </c:pt>
                <c:pt idx="982">
                  <c:v>0.13200000000000001</c:v>
                </c:pt>
                <c:pt idx="983">
                  <c:v>0.13200000000000001</c:v>
                </c:pt>
                <c:pt idx="984">
                  <c:v>0.13200000000000001</c:v>
                </c:pt>
                <c:pt idx="985">
                  <c:v>0.13200000000000001</c:v>
                </c:pt>
                <c:pt idx="986">
                  <c:v>0.13200000000000001</c:v>
                </c:pt>
                <c:pt idx="987">
                  <c:v>0.13200000000000001</c:v>
                </c:pt>
                <c:pt idx="988">
                  <c:v>0.13200000000000001</c:v>
                </c:pt>
                <c:pt idx="989">
                  <c:v>0.13200000000000001</c:v>
                </c:pt>
                <c:pt idx="990">
                  <c:v>0.13200000000000001</c:v>
                </c:pt>
                <c:pt idx="991">
                  <c:v>0.13200000000000001</c:v>
                </c:pt>
                <c:pt idx="992">
                  <c:v>0.13200000000000001</c:v>
                </c:pt>
                <c:pt idx="993">
                  <c:v>0.13200000000000001</c:v>
                </c:pt>
                <c:pt idx="994">
                  <c:v>0.13200000000000001</c:v>
                </c:pt>
                <c:pt idx="995">
                  <c:v>0.13200000000000001</c:v>
                </c:pt>
                <c:pt idx="996">
                  <c:v>0.13200000000000001</c:v>
                </c:pt>
                <c:pt idx="997">
                  <c:v>0.13200000000000001</c:v>
                </c:pt>
                <c:pt idx="998">
                  <c:v>0.13200000000000001</c:v>
                </c:pt>
                <c:pt idx="999">
                  <c:v>0.13200000000000001</c:v>
                </c:pt>
                <c:pt idx="1000">
                  <c:v>0.13200000000000001</c:v>
                </c:pt>
                <c:pt idx="1001">
                  <c:v>0.13200000000000001</c:v>
                </c:pt>
                <c:pt idx="1002">
                  <c:v>0.13200000000000001</c:v>
                </c:pt>
                <c:pt idx="1003">
                  <c:v>0.13200000000000001</c:v>
                </c:pt>
                <c:pt idx="1004">
                  <c:v>0.13200000000000001</c:v>
                </c:pt>
                <c:pt idx="1005">
                  <c:v>0.13200000000000001</c:v>
                </c:pt>
                <c:pt idx="1006">
                  <c:v>0.13200000000000001</c:v>
                </c:pt>
                <c:pt idx="1007">
                  <c:v>0.13200000000000001</c:v>
                </c:pt>
                <c:pt idx="1008">
                  <c:v>0.13200000000000001</c:v>
                </c:pt>
                <c:pt idx="1009">
                  <c:v>0.13200000000000001</c:v>
                </c:pt>
                <c:pt idx="1010">
                  <c:v>0.13200000000000001</c:v>
                </c:pt>
                <c:pt idx="1011">
                  <c:v>0.13200000000000001</c:v>
                </c:pt>
                <c:pt idx="1012">
                  <c:v>0.13200000000000001</c:v>
                </c:pt>
                <c:pt idx="1013">
                  <c:v>0.13200000000000001</c:v>
                </c:pt>
                <c:pt idx="1014">
                  <c:v>0.13200000000000001</c:v>
                </c:pt>
                <c:pt idx="1015">
                  <c:v>0.13200000000000001</c:v>
                </c:pt>
                <c:pt idx="1016">
                  <c:v>0.13200000000000001</c:v>
                </c:pt>
                <c:pt idx="1017">
                  <c:v>0.13200000000000001</c:v>
                </c:pt>
                <c:pt idx="1018">
                  <c:v>0.13200000000000001</c:v>
                </c:pt>
                <c:pt idx="1019">
                  <c:v>0.13200000000000001</c:v>
                </c:pt>
                <c:pt idx="1020">
                  <c:v>0.13200000000000001</c:v>
                </c:pt>
                <c:pt idx="1021">
                  <c:v>0.13200000000000001</c:v>
                </c:pt>
                <c:pt idx="1022">
                  <c:v>0.13200000000000001</c:v>
                </c:pt>
                <c:pt idx="1023">
                  <c:v>0.13200000000000001</c:v>
                </c:pt>
                <c:pt idx="1024">
                  <c:v>0.13200000000000001</c:v>
                </c:pt>
                <c:pt idx="1025">
                  <c:v>0.13200000000000001</c:v>
                </c:pt>
                <c:pt idx="1026">
                  <c:v>0.13200000000000001</c:v>
                </c:pt>
                <c:pt idx="1027">
                  <c:v>0.13200000000000001</c:v>
                </c:pt>
                <c:pt idx="1028">
                  <c:v>0.13200000000000001</c:v>
                </c:pt>
                <c:pt idx="1029">
                  <c:v>0.13200000000000001</c:v>
                </c:pt>
                <c:pt idx="1030">
                  <c:v>0.13200000000000001</c:v>
                </c:pt>
                <c:pt idx="1031">
                  <c:v>0.13200000000000001</c:v>
                </c:pt>
                <c:pt idx="1032">
                  <c:v>0.13200000000000001</c:v>
                </c:pt>
                <c:pt idx="1033">
                  <c:v>0.13200000000000001</c:v>
                </c:pt>
                <c:pt idx="1034">
                  <c:v>0.13200000000000001</c:v>
                </c:pt>
                <c:pt idx="1035">
                  <c:v>0.13200000000000001</c:v>
                </c:pt>
                <c:pt idx="1036">
                  <c:v>0.13200000000000001</c:v>
                </c:pt>
                <c:pt idx="1037">
                  <c:v>0.13200000000000001</c:v>
                </c:pt>
                <c:pt idx="1038">
                  <c:v>0.13200000000000001</c:v>
                </c:pt>
                <c:pt idx="1039">
                  <c:v>0.13200000000000001</c:v>
                </c:pt>
                <c:pt idx="1040">
                  <c:v>0.13200000000000001</c:v>
                </c:pt>
                <c:pt idx="1041">
                  <c:v>0.13200000000000001</c:v>
                </c:pt>
                <c:pt idx="1042">
                  <c:v>0.13200000000000001</c:v>
                </c:pt>
                <c:pt idx="1043">
                  <c:v>0.13200000000000001</c:v>
                </c:pt>
                <c:pt idx="1044">
                  <c:v>0.13200000000000001</c:v>
                </c:pt>
                <c:pt idx="1045">
                  <c:v>0.13200000000000001</c:v>
                </c:pt>
                <c:pt idx="1046">
                  <c:v>0.13400000000000001</c:v>
                </c:pt>
                <c:pt idx="1047">
                  <c:v>0.13800000000000001</c:v>
                </c:pt>
                <c:pt idx="1048">
                  <c:v>0.14050000000000001</c:v>
                </c:pt>
                <c:pt idx="1049">
                  <c:v>0.14250000000000004</c:v>
                </c:pt>
                <c:pt idx="1050">
                  <c:v>0.14350000000000004</c:v>
                </c:pt>
                <c:pt idx="1051">
                  <c:v>0.14500000000000005</c:v>
                </c:pt>
                <c:pt idx="1052">
                  <c:v>0.14600000000000005</c:v>
                </c:pt>
                <c:pt idx="1053">
                  <c:v>0.14750000000000005</c:v>
                </c:pt>
                <c:pt idx="1054">
                  <c:v>0.14850000000000005</c:v>
                </c:pt>
                <c:pt idx="1055">
                  <c:v>0.15050000000000005</c:v>
                </c:pt>
                <c:pt idx="1056">
                  <c:v>0.15050000000000005</c:v>
                </c:pt>
                <c:pt idx="1057">
                  <c:v>0.15050000000000005</c:v>
                </c:pt>
                <c:pt idx="1058">
                  <c:v>0.15050000000000005</c:v>
                </c:pt>
                <c:pt idx="1059">
                  <c:v>0.15050000000000005</c:v>
                </c:pt>
                <c:pt idx="1060">
                  <c:v>0.15050000000000005</c:v>
                </c:pt>
                <c:pt idx="1061">
                  <c:v>0.15050000000000005</c:v>
                </c:pt>
                <c:pt idx="1062">
                  <c:v>0.15050000000000005</c:v>
                </c:pt>
                <c:pt idx="1063">
                  <c:v>0.15050000000000005</c:v>
                </c:pt>
                <c:pt idx="1064">
                  <c:v>0.15050000000000005</c:v>
                </c:pt>
                <c:pt idx="1065">
                  <c:v>0.15050000000000005</c:v>
                </c:pt>
                <c:pt idx="1066">
                  <c:v>0.15050000000000005</c:v>
                </c:pt>
                <c:pt idx="1067">
                  <c:v>0.15050000000000005</c:v>
                </c:pt>
                <c:pt idx="1068">
                  <c:v>0.15050000000000005</c:v>
                </c:pt>
                <c:pt idx="1069">
                  <c:v>0.15050000000000005</c:v>
                </c:pt>
                <c:pt idx="1070">
                  <c:v>0.15050000000000005</c:v>
                </c:pt>
                <c:pt idx="1071">
                  <c:v>0.15050000000000005</c:v>
                </c:pt>
                <c:pt idx="1072">
                  <c:v>0.15050000000000005</c:v>
                </c:pt>
                <c:pt idx="1073">
                  <c:v>0.15050000000000005</c:v>
                </c:pt>
                <c:pt idx="1074">
                  <c:v>0.15050000000000005</c:v>
                </c:pt>
                <c:pt idx="1075">
                  <c:v>0.15100000000000005</c:v>
                </c:pt>
                <c:pt idx="1076">
                  <c:v>0.15100000000000005</c:v>
                </c:pt>
                <c:pt idx="1077">
                  <c:v>0.15100000000000005</c:v>
                </c:pt>
                <c:pt idx="1078">
                  <c:v>0.15100000000000005</c:v>
                </c:pt>
                <c:pt idx="1079">
                  <c:v>0.15100000000000005</c:v>
                </c:pt>
                <c:pt idx="1080">
                  <c:v>0.15100000000000005</c:v>
                </c:pt>
                <c:pt idx="1081">
                  <c:v>0.15100000000000005</c:v>
                </c:pt>
                <c:pt idx="1082">
                  <c:v>0.15100000000000005</c:v>
                </c:pt>
                <c:pt idx="1083">
                  <c:v>0.15100000000000005</c:v>
                </c:pt>
                <c:pt idx="1084">
                  <c:v>0.15100000000000005</c:v>
                </c:pt>
                <c:pt idx="1085">
                  <c:v>0.15100000000000005</c:v>
                </c:pt>
                <c:pt idx="1086">
                  <c:v>0.15100000000000005</c:v>
                </c:pt>
                <c:pt idx="1087">
                  <c:v>0.15100000000000005</c:v>
                </c:pt>
                <c:pt idx="1088">
                  <c:v>0.15100000000000005</c:v>
                </c:pt>
                <c:pt idx="1089">
                  <c:v>0.15100000000000005</c:v>
                </c:pt>
                <c:pt idx="1090">
                  <c:v>0.15100000000000005</c:v>
                </c:pt>
                <c:pt idx="1091">
                  <c:v>0.15100000000000005</c:v>
                </c:pt>
                <c:pt idx="1092">
                  <c:v>0.15100000000000005</c:v>
                </c:pt>
                <c:pt idx="1093">
                  <c:v>0.15100000000000005</c:v>
                </c:pt>
                <c:pt idx="1094">
                  <c:v>0.15100000000000005</c:v>
                </c:pt>
                <c:pt idx="1095">
                  <c:v>0.15100000000000005</c:v>
                </c:pt>
                <c:pt idx="1096">
                  <c:v>0.15100000000000005</c:v>
                </c:pt>
                <c:pt idx="1097">
                  <c:v>0.15100000000000005</c:v>
                </c:pt>
                <c:pt idx="1098">
                  <c:v>0.15100000000000005</c:v>
                </c:pt>
                <c:pt idx="1099">
                  <c:v>0.15100000000000005</c:v>
                </c:pt>
                <c:pt idx="1100">
                  <c:v>0.15100000000000005</c:v>
                </c:pt>
                <c:pt idx="1101">
                  <c:v>0.15100000000000005</c:v>
                </c:pt>
                <c:pt idx="1102">
                  <c:v>0.15100000000000005</c:v>
                </c:pt>
                <c:pt idx="1103">
                  <c:v>0.15100000000000005</c:v>
                </c:pt>
                <c:pt idx="1104">
                  <c:v>0.15100000000000005</c:v>
                </c:pt>
                <c:pt idx="1105">
                  <c:v>0.15100000000000005</c:v>
                </c:pt>
                <c:pt idx="1106">
                  <c:v>0.15100000000000005</c:v>
                </c:pt>
                <c:pt idx="1107">
                  <c:v>0.15100000000000005</c:v>
                </c:pt>
                <c:pt idx="1108">
                  <c:v>0.15100000000000005</c:v>
                </c:pt>
                <c:pt idx="1109">
                  <c:v>0.15100000000000005</c:v>
                </c:pt>
                <c:pt idx="1110">
                  <c:v>0.15100000000000005</c:v>
                </c:pt>
                <c:pt idx="1111">
                  <c:v>0.15100000000000005</c:v>
                </c:pt>
                <c:pt idx="1112">
                  <c:v>0.15100000000000005</c:v>
                </c:pt>
                <c:pt idx="1113">
                  <c:v>0.15100000000000005</c:v>
                </c:pt>
                <c:pt idx="1114">
                  <c:v>0.15100000000000005</c:v>
                </c:pt>
                <c:pt idx="1115">
                  <c:v>0.15100000000000005</c:v>
                </c:pt>
                <c:pt idx="1116">
                  <c:v>0.15100000000000005</c:v>
                </c:pt>
                <c:pt idx="1117">
                  <c:v>0.15100000000000005</c:v>
                </c:pt>
                <c:pt idx="1118">
                  <c:v>0.15100000000000005</c:v>
                </c:pt>
                <c:pt idx="1119">
                  <c:v>0.15100000000000005</c:v>
                </c:pt>
                <c:pt idx="1120">
                  <c:v>0.15100000000000005</c:v>
                </c:pt>
                <c:pt idx="1121">
                  <c:v>0.15100000000000005</c:v>
                </c:pt>
                <c:pt idx="1122">
                  <c:v>0.15100000000000005</c:v>
                </c:pt>
                <c:pt idx="1123">
                  <c:v>0.15100000000000005</c:v>
                </c:pt>
                <c:pt idx="1124">
                  <c:v>0.15100000000000005</c:v>
                </c:pt>
                <c:pt idx="1125">
                  <c:v>0.15100000000000005</c:v>
                </c:pt>
                <c:pt idx="1126">
                  <c:v>0.15100000000000005</c:v>
                </c:pt>
                <c:pt idx="1127">
                  <c:v>0.15100000000000005</c:v>
                </c:pt>
                <c:pt idx="1128">
                  <c:v>0.15100000000000005</c:v>
                </c:pt>
                <c:pt idx="1129">
                  <c:v>0.15100000000000005</c:v>
                </c:pt>
                <c:pt idx="1130">
                  <c:v>0.15100000000000005</c:v>
                </c:pt>
                <c:pt idx="1131">
                  <c:v>0.15100000000000005</c:v>
                </c:pt>
                <c:pt idx="1132">
                  <c:v>0.15100000000000005</c:v>
                </c:pt>
                <c:pt idx="1133">
                  <c:v>0.15100000000000005</c:v>
                </c:pt>
                <c:pt idx="1134">
                  <c:v>0.15100000000000005</c:v>
                </c:pt>
                <c:pt idx="1135">
                  <c:v>0.15100000000000005</c:v>
                </c:pt>
                <c:pt idx="1136">
                  <c:v>0.15100000000000005</c:v>
                </c:pt>
                <c:pt idx="1137">
                  <c:v>0.15100000000000005</c:v>
                </c:pt>
                <c:pt idx="1138">
                  <c:v>0.15100000000000005</c:v>
                </c:pt>
                <c:pt idx="1139">
                  <c:v>0.15100000000000005</c:v>
                </c:pt>
                <c:pt idx="1140">
                  <c:v>0.15100000000000005</c:v>
                </c:pt>
                <c:pt idx="1141">
                  <c:v>0.15100000000000005</c:v>
                </c:pt>
                <c:pt idx="1142">
                  <c:v>0.15100000000000005</c:v>
                </c:pt>
                <c:pt idx="1143">
                  <c:v>0.15100000000000005</c:v>
                </c:pt>
                <c:pt idx="1144">
                  <c:v>0.15100000000000005</c:v>
                </c:pt>
                <c:pt idx="1145">
                  <c:v>0.15100000000000005</c:v>
                </c:pt>
                <c:pt idx="1146">
                  <c:v>0.15100000000000005</c:v>
                </c:pt>
                <c:pt idx="1147">
                  <c:v>0.15100000000000005</c:v>
                </c:pt>
                <c:pt idx="1148">
                  <c:v>0.15150000000000005</c:v>
                </c:pt>
                <c:pt idx="1149">
                  <c:v>0.15150000000000005</c:v>
                </c:pt>
                <c:pt idx="1150">
                  <c:v>0.15150000000000005</c:v>
                </c:pt>
                <c:pt idx="1151">
                  <c:v>0.15150000000000005</c:v>
                </c:pt>
                <c:pt idx="1152">
                  <c:v>0.15150000000000005</c:v>
                </c:pt>
                <c:pt idx="1153">
                  <c:v>0.15150000000000005</c:v>
                </c:pt>
                <c:pt idx="1154">
                  <c:v>0.15150000000000005</c:v>
                </c:pt>
                <c:pt idx="1155">
                  <c:v>0.15150000000000005</c:v>
                </c:pt>
                <c:pt idx="1156">
                  <c:v>0.15150000000000005</c:v>
                </c:pt>
                <c:pt idx="1157">
                  <c:v>0.15150000000000005</c:v>
                </c:pt>
                <c:pt idx="1158">
                  <c:v>0.15200000000000005</c:v>
                </c:pt>
                <c:pt idx="1159">
                  <c:v>0.15200000000000005</c:v>
                </c:pt>
                <c:pt idx="1160">
                  <c:v>0.15200000000000005</c:v>
                </c:pt>
                <c:pt idx="1161">
                  <c:v>0.15200000000000005</c:v>
                </c:pt>
                <c:pt idx="1162">
                  <c:v>0.15200000000000005</c:v>
                </c:pt>
                <c:pt idx="1163">
                  <c:v>0.15200000000000005</c:v>
                </c:pt>
                <c:pt idx="1164">
                  <c:v>0.15200000000000005</c:v>
                </c:pt>
                <c:pt idx="1165">
                  <c:v>0.15200000000000005</c:v>
                </c:pt>
                <c:pt idx="1166">
                  <c:v>0.15200000000000005</c:v>
                </c:pt>
                <c:pt idx="1167">
                  <c:v>0.15200000000000005</c:v>
                </c:pt>
                <c:pt idx="1168">
                  <c:v>0.15200000000000005</c:v>
                </c:pt>
                <c:pt idx="1169">
                  <c:v>0.15200000000000005</c:v>
                </c:pt>
                <c:pt idx="1170">
                  <c:v>0.15200000000000005</c:v>
                </c:pt>
                <c:pt idx="1171">
                  <c:v>0.15200000000000005</c:v>
                </c:pt>
                <c:pt idx="1172">
                  <c:v>0.15200000000000005</c:v>
                </c:pt>
                <c:pt idx="1173">
                  <c:v>0.15200000000000005</c:v>
                </c:pt>
                <c:pt idx="1174">
                  <c:v>0.15200000000000005</c:v>
                </c:pt>
                <c:pt idx="1175">
                  <c:v>0.15200000000000005</c:v>
                </c:pt>
                <c:pt idx="1176">
                  <c:v>0.15200000000000005</c:v>
                </c:pt>
                <c:pt idx="1177">
                  <c:v>0.15200000000000005</c:v>
                </c:pt>
                <c:pt idx="1178">
                  <c:v>0.15200000000000005</c:v>
                </c:pt>
                <c:pt idx="1179">
                  <c:v>0.15200000000000005</c:v>
                </c:pt>
                <c:pt idx="1180">
                  <c:v>0.15200000000000005</c:v>
                </c:pt>
                <c:pt idx="1181">
                  <c:v>0.15200000000000005</c:v>
                </c:pt>
                <c:pt idx="1182">
                  <c:v>0.15200000000000005</c:v>
                </c:pt>
                <c:pt idx="1183">
                  <c:v>0.15200000000000005</c:v>
                </c:pt>
                <c:pt idx="1184">
                  <c:v>0.15200000000000005</c:v>
                </c:pt>
                <c:pt idx="1185">
                  <c:v>0.15200000000000005</c:v>
                </c:pt>
                <c:pt idx="1186">
                  <c:v>0.15200000000000005</c:v>
                </c:pt>
                <c:pt idx="1187">
                  <c:v>0.15200000000000005</c:v>
                </c:pt>
                <c:pt idx="1188">
                  <c:v>0.15200000000000005</c:v>
                </c:pt>
                <c:pt idx="1189">
                  <c:v>0.15200000000000005</c:v>
                </c:pt>
                <c:pt idx="1190">
                  <c:v>0.15200000000000005</c:v>
                </c:pt>
                <c:pt idx="1191">
                  <c:v>0.15200000000000005</c:v>
                </c:pt>
                <c:pt idx="1192">
                  <c:v>0.15200000000000005</c:v>
                </c:pt>
                <c:pt idx="1193">
                  <c:v>0.15200000000000005</c:v>
                </c:pt>
                <c:pt idx="1194">
                  <c:v>0.15200000000000005</c:v>
                </c:pt>
                <c:pt idx="1195">
                  <c:v>0.15200000000000005</c:v>
                </c:pt>
                <c:pt idx="1196">
                  <c:v>0.15200000000000005</c:v>
                </c:pt>
                <c:pt idx="1197">
                  <c:v>0.15200000000000005</c:v>
                </c:pt>
                <c:pt idx="1198">
                  <c:v>0.15200000000000005</c:v>
                </c:pt>
                <c:pt idx="1199">
                  <c:v>0.15200000000000005</c:v>
                </c:pt>
                <c:pt idx="1200">
                  <c:v>0.15200000000000005</c:v>
                </c:pt>
                <c:pt idx="1201">
                  <c:v>0.15200000000000005</c:v>
                </c:pt>
                <c:pt idx="1202">
                  <c:v>0.15200000000000005</c:v>
                </c:pt>
                <c:pt idx="1203">
                  <c:v>0.15200000000000005</c:v>
                </c:pt>
                <c:pt idx="1204">
                  <c:v>0.15200000000000005</c:v>
                </c:pt>
                <c:pt idx="1205">
                  <c:v>0.15200000000000005</c:v>
                </c:pt>
                <c:pt idx="1206">
                  <c:v>0.15200000000000005</c:v>
                </c:pt>
                <c:pt idx="1207">
                  <c:v>0.15200000000000005</c:v>
                </c:pt>
                <c:pt idx="1208">
                  <c:v>0.15200000000000005</c:v>
                </c:pt>
                <c:pt idx="1209">
                  <c:v>0.15200000000000005</c:v>
                </c:pt>
                <c:pt idx="1210">
                  <c:v>0.15200000000000005</c:v>
                </c:pt>
                <c:pt idx="1211">
                  <c:v>0.15200000000000005</c:v>
                </c:pt>
                <c:pt idx="1212">
                  <c:v>0.15200000000000005</c:v>
                </c:pt>
                <c:pt idx="1213">
                  <c:v>0.15200000000000005</c:v>
                </c:pt>
                <c:pt idx="1214">
                  <c:v>0.15200000000000005</c:v>
                </c:pt>
                <c:pt idx="1215">
                  <c:v>0.15200000000000005</c:v>
                </c:pt>
                <c:pt idx="1216">
                  <c:v>0.15200000000000005</c:v>
                </c:pt>
                <c:pt idx="1217">
                  <c:v>0.15200000000000005</c:v>
                </c:pt>
                <c:pt idx="1218">
                  <c:v>0.15150000000000005</c:v>
                </c:pt>
                <c:pt idx="1219">
                  <c:v>0.15150000000000005</c:v>
                </c:pt>
                <c:pt idx="1220">
                  <c:v>0.15150000000000005</c:v>
                </c:pt>
                <c:pt idx="1221">
                  <c:v>0.15150000000000005</c:v>
                </c:pt>
                <c:pt idx="1222">
                  <c:v>0.15150000000000005</c:v>
                </c:pt>
                <c:pt idx="1223">
                  <c:v>0.15150000000000005</c:v>
                </c:pt>
                <c:pt idx="1224">
                  <c:v>0.15150000000000005</c:v>
                </c:pt>
                <c:pt idx="1225">
                  <c:v>0.15150000000000005</c:v>
                </c:pt>
                <c:pt idx="1226">
                  <c:v>0.15150000000000005</c:v>
                </c:pt>
                <c:pt idx="1227">
                  <c:v>0.15150000000000005</c:v>
                </c:pt>
                <c:pt idx="1228">
                  <c:v>0.15150000000000005</c:v>
                </c:pt>
                <c:pt idx="1229">
                  <c:v>0.15150000000000005</c:v>
                </c:pt>
                <c:pt idx="1230">
                  <c:v>0.15150000000000005</c:v>
                </c:pt>
                <c:pt idx="1231">
                  <c:v>0.15150000000000005</c:v>
                </c:pt>
                <c:pt idx="1232">
                  <c:v>0.15150000000000005</c:v>
                </c:pt>
                <c:pt idx="1233">
                  <c:v>0.15150000000000005</c:v>
                </c:pt>
                <c:pt idx="1234">
                  <c:v>0.15150000000000005</c:v>
                </c:pt>
                <c:pt idx="1235">
                  <c:v>0.15150000000000005</c:v>
                </c:pt>
                <c:pt idx="1236">
                  <c:v>0.15150000000000005</c:v>
                </c:pt>
                <c:pt idx="1237">
                  <c:v>0.15150000000000005</c:v>
                </c:pt>
                <c:pt idx="1238">
                  <c:v>0.15150000000000005</c:v>
                </c:pt>
                <c:pt idx="1239">
                  <c:v>0.15150000000000005</c:v>
                </c:pt>
                <c:pt idx="1240">
                  <c:v>0.15150000000000005</c:v>
                </c:pt>
                <c:pt idx="1241">
                  <c:v>0.15150000000000005</c:v>
                </c:pt>
                <c:pt idx="1242">
                  <c:v>0.15150000000000005</c:v>
                </c:pt>
                <c:pt idx="1243">
                  <c:v>0.15150000000000005</c:v>
                </c:pt>
                <c:pt idx="1244">
                  <c:v>0.15150000000000005</c:v>
                </c:pt>
                <c:pt idx="1245">
                  <c:v>0.15150000000000005</c:v>
                </c:pt>
                <c:pt idx="1246">
                  <c:v>0.15150000000000005</c:v>
                </c:pt>
                <c:pt idx="1247">
                  <c:v>0.15150000000000005</c:v>
                </c:pt>
                <c:pt idx="1248">
                  <c:v>0.15150000000000005</c:v>
                </c:pt>
                <c:pt idx="1249">
                  <c:v>0.15150000000000005</c:v>
                </c:pt>
                <c:pt idx="1250">
                  <c:v>0.15150000000000005</c:v>
                </c:pt>
                <c:pt idx="1251">
                  <c:v>0.15150000000000005</c:v>
                </c:pt>
                <c:pt idx="1252">
                  <c:v>0.15150000000000005</c:v>
                </c:pt>
                <c:pt idx="1253">
                  <c:v>0.15150000000000005</c:v>
                </c:pt>
                <c:pt idx="1254">
                  <c:v>0.15150000000000005</c:v>
                </c:pt>
                <c:pt idx="1255">
                  <c:v>0.15150000000000005</c:v>
                </c:pt>
                <c:pt idx="1256">
                  <c:v>0.15150000000000005</c:v>
                </c:pt>
                <c:pt idx="1257">
                  <c:v>0.15150000000000005</c:v>
                </c:pt>
                <c:pt idx="1258">
                  <c:v>0.15150000000000005</c:v>
                </c:pt>
                <c:pt idx="1259">
                  <c:v>0.15150000000000005</c:v>
                </c:pt>
                <c:pt idx="1260">
                  <c:v>0.15150000000000005</c:v>
                </c:pt>
                <c:pt idx="1261">
                  <c:v>0.15150000000000005</c:v>
                </c:pt>
                <c:pt idx="1262">
                  <c:v>0.15150000000000005</c:v>
                </c:pt>
                <c:pt idx="1263">
                  <c:v>0.15150000000000005</c:v>
                </c:pt>
                <c:pt idx="1264">
                  <c:v>0.15150000000000005</c:v>
                </c:pt>
                <c:pt idx="1265">
                  <c:v>0.15150000000000005</c:v>
                </c:pt>
                <c:pt idx="1266">
                  <c:v>0.15150000000000005</c:v>
                </c:pt>
                <c:pt idx="1267">
                  <c:v>0.15150000000000005</c:v>
                </c:pt>
                <c:pt idx="1268">
                  <c:v>0.15150000000000005</c:v>
                </c:pt>
                <c:pt idx="1269">
                  <c:v>0.15150000000000005</c:v>
                </c:pt>
                <c:pt idx="1270">
                  <c:v>0.15150000000000005</c:v>
                </c:pt>
                <c:pt idx="1271">
                  <c:v>0.15150000000000005</c:v>
                </c:pt>
                <c:pt idx="1272">
                  <c:v>0.15150000000000005</c:v>
                </c:pt>
                <c:pt idx="1273">
                  <c:v>0.15150000000000005</c:v>
                </c:pt>
                <c:pt idx="1274">
                  <c:v>0.15150000000000005</c:v>
                </c:pt>
                <c:pt idx="1275">
                  <c:v>0.15150000000000005</c:v>
                </c:pt>
                <c:pt idx="1276">
                  <c:v>0.15150000000000005</c:v>
                </c:pt>
                <c:pt idx="1277">
                  <c:v>0.15150000000000005</c:v>
                </c:pt>
                <c:pt idx="1278">
                  <c:v>0.15150000000000005</c:v>
                </c:pt>
                <c:pt idx="1279">
                  <c:v>0.15150000000000005</c:v>
                </c:pt>
                <c:pt idx="1280">
                  <c:v>0.15150000000000005</c:v>
                </c:pt>
                <c:pt idx="1281">
                  <c:v>0.15150000000000005</c:v>
                </c:pt>
                <c:pt idx="1282">
                  <c:v>0.15150000000000005</c:v>
                </c:pt>
                <c:pt idx="1283">
                  <c:v>0.15150000000000005</c:v>
                </c:pt>
                <c:pt idx="1284">
                  <c:v>0.15150000000000005</c:v>
                </c:pt>
                <c:pt idx="1285">
                  <c:v>0.15150000000000005</c:v>
                </c:pt>
                <c:pt idx="1286">
                  <c:v>0.15150000000000005</c:v>
                </c:pt>
                <c:pt idx="1287">
                  <c:v>0.15150000000000005</c:v>
                </c:pt>
                <c:pt idx="1288">
                  <c:v>0.15150000000000005</c:v>
                </c:pt>
                <c:pt idx="1289">
                  <c:v>0.15150000000000005</c:v>
                </c:pt>
                <c:pt idx="1290">
                  <c:v>0.15150000000000005</c:v>
                </c:pt>
                <c:pt idx="1291">
                  <c:v>0.15150000000000005</c:v>
                </c:pt>
                <c:pt idx="1292">
                  <c:v>0.15150000000000005</c:v>
                </c:pt>
                <c:pt idx="1293">
                  <c:v>0.15150000000000005</c:v>
                </c:pt>
                <c:pt idx="1294">
                  <c:v>0.15150000000000005</c:v>
                </c:pt>
                <c:pt idx="1295">
                  <c:v>0.15150000000000005</c:v>
                </c:pt>
                <c:pt idx="1296">
                  <c:v>0.15150000000000005</c:v>
                </c:pt>
                <c:pt idx="1297">
                  <c:v>0.15150000000000005</c:v>
                </c:pt>
                <c:pt idx="1298">
                  <c:v>0.15150000000000005</c:v>
                </c:pt>
                <c:pt idx="1299">
                  <c:v>0.15150000000000005</c:v>
                </c:pt>
                <c:pt idx="1300">
                  <c:v>0.15200000000000005</c:v>
                </c:pt>
                <c:pt idx="1301">
                  <c:v>0.15600000000000006</c:v>
                </c:pt>
                <c:pt idx="1302">
                  <c:v>0.16350000000000001</c:v>
                </c:pt>
                <c:pt idx="1303">
                  <c:v>0.16600000000000001</c:v>
                </c:pt>
                <c:pt idx="1304">
                  <c:v>0.16750000000000001</c:v>
                </c:pt>
                <c:pt idx="1305">
                  <c:v>0.16850000000000001</c:v>
                </c:pt>
                <c:pt idx="1306">
                  <c:v>0.17</c:v>
                </c:pt>
                <c:pt idx="1307">
                  <c:v>0.17150000000000001</c:v>
                </c:pt>
                <c:pt idx="1308">
                  <c:v>0.17200000000000001</c:v>
                </c:pt>
                <c:pt idx="1309">
                  <c:v>0.17200000000000001</c:v>
                </c:pt>
                <c:pt idx="1310">
                  <c:v>0.17250000000000001</c:v>
                </c:pt>
                <c:pt idx="1311">
                  <c:v>0.17300000000000001</c:v>
                </c:pt>
                <c:pt idx="1312">
                  <c:v>0.17300000000000001</c:v>
                </c:pt>
                <c:pt idx="1313">
                  <c:v>0.17300000000000001</c:v>
                </c:pt>
                <c:pt idx="1314">
                  <c:v>0.17300000000000001</c:v>
                </c:pt>
                <c:pt idx="1315">
                  <c:v>0.17300000000000001</c:v>
                </c:pt>
                <c:pt idx="1316">
                  <c:v>0.17300000000000001</c:v>
                </c:pt>
                <c:pt idx="1317">
                  <c:v>0.17300000000000001</c:v>
                </c:pt>
                <c:pt idx="1318">
                  <c:v>0.17300000000000001</c:v>
                </c:pt>
                <c:pt idx="1319">
                  <c:v>0.17300000000000001</c:v>
                </c:pt>
                <c:pt idx="1320">
                  <c:v>0.17300000000000001</c:v>
                </c:pt>
                <c:pt idx="1321">
                  <c:v>0.17300000000000001</c:v>
                </c:pt>
                <c:pt idx="1322">
                  <c:v>0.17300000000000001</c:v>
                </c:pt>
                <c:pt idx="1323">
                  <c:v>0.17300000000000001</c:v>
                </c:pt>
                <c:pt idx="1324">
                  <c:v>0.17300000000000001</c:v>
                </c:pt>
                <c:pt idx="1325">
                  <c:v>0.17300000000000001</c:v>
                </c:pt>
                <c:pt idx="1326">
                  <c:v>0.17300000000000001</c:v>
                </c:pt>
                <c:pt idx="1327">
                  <c:v>0.17300000000000001</c:v>
                </c:pt>
                <c:pt idx="1328">
                  <c:v>0.17300000000000001</c:v>
                </c:pt>
                <c:pt idx="1329">
                  <c:v>0.17300000000000001</c:v>
                </c:pt>
                <c:pt idx="1330">
                  <c:v>0.17300000000000001</c:v>
                </c:pt>
                <c:pt idx="1331">
                  <c:v>0.17300000000000001</c:v>
                </c:pt>
                <c:pt idx="1332">
                  <c:v>0.17300000000000001</c:v>
                </c:pt>
                <c:pt idx="1333">
                  <c:v>0.17300000000000001</c:v>
                </c:pt>
                <c:pt idx="1334">
                  <c:v>0.17300000000000001</c:v>
                </c:pt>
                <c:pt idx="1335">
                  <c:v>0.17300000000000001</c:v>
                </c:pt>
                <c:pt idx="1336">
                  <c:v>0.17300000000000001</c:v>
                </c:pt>
                <c:pt idx="1337">
                  <c:v>0.17300000000000001</c:v>
                </c:pt>
                <c:pt idx="1338">
                  <c:v>0.17300000000000001</c:v>
                </c:pt>
                <c:pt idx="1339">
                  <c:v>0.17300000000000001</c:v>
                </c:pt>
                <c:pt idx="1340">
                  <c:v>0.17300000000000001</c:v>
                </c:pt>
                <c:pt idx="1341">
                  <c:v>0.17300000000000001</c:v>
                </c:pt>
                <c:pt idx="1342">
                  <c:v>0.17300000000000001</c:v>
                </c:pt>
                <c:pt idx="1343">
                  <c:v>0.17300000000000001</c:v>
                </c:pt>
                <c:pt idx="1344">
                  <c:v>0.17300000000000001</c:v>
                </c:pt>
                <c:pt idx="1345">
                  <c:v>0.17300000000000001</c:v>
                </c:pt>
                <c:pt idx="1346">
                  <c:v>0.17300000000000001</c:v>
                </c:pt>
                <c:pt idx="1347">
                  <c:v>0.17300000000000001</c:v>
                </c:pt>
                <c:pt idx="1348">
                  <c:v>0.17300000000000001</c:v>
                </c:pt>
                <c:pt idx="1349">
                  <c:v>0.17300000000000001</c:v>
                </c:pt>
                <c:pt idx="1350">
                  <c:v>0.17300000000000001</c:v>
                </c:pt>
                <c:pt idx="1351">
                  <c:v>0.17300000000000001</c:v>
                </c:pt>
                <c:pt idx="1352">
                  <c:v>0.17250000000000001</c:v>
                </c:pt>
                <c:pt idx="1353">
                  <c:v>0.17300000000000001</c:v>
                </c:pt>
                <c:pt idx="1354">
                  <c:v>0.17300000000000001</c:v>
                </c:pt>
                <c:pt idx="1355">
                  <c:v>0.17300000000000001</c:v>
                </c:pt>
                <c:pt idx="1356">
                  <c:v>0.17300000000000001</c:v>
                </c:pt>
                <c:pt idx="1357">
                  <c:v>0.17300000000000001</c:v>
                </c:pt>
                <c:pt idx="1358">
                  <c:v>0.17300000000000001</c:v>
                </c:pt>
                <c:pt idx="1359">
                  <c:v>0.17300000000000001</c:v>
                </c:pt>
                <c:pt idx="1360">
                  <c:v>0.17300000000000001</c:v>
                </c:pt>
                <c:pt idx="1361">
                  <c:v>0.17300000000000001</c:v>
                </c:pt>
                <c:pt idx="1362">
                  <c:v>0.17300000000000001</c:v>
                </c:pt>
                <c:pt idx="1363">
                  <c:v>0.17300000000000001</c:v>
                </c:pt>
                <c:pt idx="1364">
                  <c:v>0.17300000000000001</c:v>
                </c:pt>
                <c:pt idx="1365">
                  <c:v>0.17300000000000001</c:v>
                </c:pt>
                <c:pt idx="1366">
                  <c:v>0.17300000000000001</c:v>
                </c:pt>
                <c:pt idx="1367">
                  <c:v>0.17300000000000001</c:v>
                </c:pt>
                <c:pt idx="1368">
                  <c:v>0.17300000000000001</c:v>
                </c:pt>
                <c:pt idx="1369">
                  <c:v>0.17300000000000001</c:v>
                </c:pt>
                <c:pt idx="1370">
                  <c:v>0.17300000000000001</c:v>
                </c:pt>
                <c:pt idx="1371">
                  <c:v>0.17300000000000001</c:v>
                </c:pt>
                <c:pt idx="1372">
                  <c:v>0.17300000000000001</c:v>
                </c:pt>
                <c:pt idx="1373">
                  <c:v>0.17300000000000001</c:v>
                </c:pt>
                <c:pt idx="1374">
                  <c:v>0.17300000000000001</c:v>
                </c:pt>
                <c:pt idx="1375">
                  <c:v>0.17300000000000001</c:v>
                </c:pt>
                <c:pt idx="1376">
                  <c:v>0.17300000000000001</c:v>
                </c:pt>
                <c:pt idx="1377">
                  <c:v>0.17300000000000001</c:v>
                </c:pt>
                <c:pt idx="1378">
                  <c:v>0.17300000000000001</c:v>
                </c:pt>
                <c:pt idx="1379">
                  <c:v>0.17300000000000001</c:v>
                </c:pt>
                <c:pt idx="1380">
                  <c:v>0.17300000000000001</c:v>
                </c:pt>
                <c:pt idx="1381">
                  <c:v>0.17300000000000001</c:v>
                </c:pt>
                <c:pt idx="1382">
                  <c:v>0.17300000000000001</c:v>
                </c:pt>
                <c:pt idx="1383">
                  <c:v>0.17300000000000001</c:v>
                </c:pt>
                <c:pt idx="1384">
                  <c:v>0.17300000000000001</c:v>
                </c:pt>
                <c:pt idx="1385">
                  <c:v>0.17300000000000001</c:v>
                </c:pt>
                <c:pt idx="1386">
                  <c:v>0.17300000000000001</c:v>
                </c:pt>
                <c:pt idx="1387">
                  <c:v>0.17300000000000001</c:v>
                </c:pt>
                <c:pt idx="1388">
                  <c:v>0.17300000000000001</c:v>
                </c:pt>
                <c:pt idx="1389">
                  <c:v>0.17300000000000001</c:v>
                </c:pt>
                <c:pt idx="1390">
                  <c:v>0.17300000000000001</c:v>
                </c:pt>
                <c:pt idx="1391">
                  <c:v>0.17300000000000001</c:v>
                </c:pt>
                <c:pt idx="1392">
                  <c:v>0.17300000000000001</c:v>
                </c:pt>
                <c:pt idx="1393">
                  <c:v>0.17300000000000001</c:v>
                </c:pt>
                <c:pt idx="1394">
                  <c:v>0.17300000000000001</c:v>
                </c:pt>
                <c:pt idx="1395">
                  <c:v>0.17300000000000001</c:v>
                </c:pt>
                <c:pt idx="1396">
                  <c:v>0.17300000000000001</c:v>
                </c:pt>
                <c:pt idx="1397">
                  <c:v>0.17300000000000001</c:v>
                </c:pt>
                <c:pt idx="1398">
                  <c:v>0.17300000000000001</c:v>
                </c:pt>
                <c:pt idx="1399">
                  <c:v>0.17300000000000001</c:v>
                </c:pt>
                <c:pt idx="1400">
                  <c:v>0.17300000000000001</c:v>
                </c:pt>
                <c:pt idx="1401">
                  <c:v>0.17300000000000001</c:v>
                </c:pt>
                <c:pt idx="1402">
                  <c:v>0.17300000000000001</c:v>
                </c:pt>
                <c:pt idx="1403">
                  <c:v>0.17300000000000001</c:v>
                </c:pt>
                <c:pt idx="1404">
                  <c:v>0.17300000000000001</c:v>
                </c:pt>
                <c:pt idx="1405">
                  <c:v>0.17300000000000001</c:v>
                </c:pt>
                <c:pt idx="1406">
                  <c:v>0.17300000000000001</c:v>
                </c:pt>
                <c:pt idx="1407">
                  <c:v>0.17300000000000001</c:v>
                </c:pt>
                <c:pt idx="1408">
                  <c:v>0.17300000000000001</c:v>
                </c:pt>
                <c:pt idx="1409">
                  <c:v>0.17300000000000001</c:v>
                </c:pt>
                <c:pt idx="1410">
                  <c:v>0.17300000000000001</c:v>
                </c:pt>
                <c:pt idx="1411">
                  <c:v>0.17300000000000001</c:v>
                </c:pt>
                <c:pt idx="1412">
                  <c:v>0.17300000000000001</c:v>
                </c:pt>
                <c:pt idx="1413">
                  <c:v>0.17300000000000001</c:v>
                </c:pt>
                <c:pt idx="1414">
                  <c:v>0.17300000000000001</c:v>
                </c:pt>
                <c:pt idx="1415">
                  <c:v>0.17300000000000001</c:v>
                </c:pt>
                <c:pt idx="1416">
                  <c:v>0.17300000000000001</c:v>
                </c:pt>
                <c:pt idx="1417">
                  <c:v>0.17300000000000001</c:v>
                </c:pt>
                <c:pt idx="1418">
                  <c:v>0.17300000000000001</c:v>
                </c:pt>
                <c:pt idx="1419">
                  <c:v>0.17300000000000001</c:v>
                </c:pt>
                <c:pt idx="1420">
                  <c:v>0.17300000000000001</c:v>
                </c:pt>
                <c:pt idx="1421">
                  <c:v>0.17300000000000001</c:v>
                </c:pt>
                <c:pt idx="1422">
                  <c:v>0.17300000000000001</c:v>
                </c:pt>
                <c:pt idx="1423">
                  <c:v>0.17300000000000001</c:v>
                </c:pt>
                <c:pt idx="1424">
                  <c:v>0.17300000000000001</c:v>
                </c:pt>
                <c:pt idx="1425">
                  <c:v>0.17300000000000001</c:v>
                </c:pt>
                <c:pt idx="1426">
                  <c:v>0.17300000000000001</c:v>
                </c:pt>
                <c:pt idx="1427">
                  <c:v>0.17300000000000001</c:v>
                </c:pt>
                <c:pt idx="1428">
                  <c:v>0.17300000000000001</c:v>
                </c:pt>
                <c:pt idx="1429">
                  <c:v>0.17300000000000001</c:v>
                </c:pt>
                <c:pt idx="1430">
                  <c:v>0.17300000000000001</c:v>
                </c:pt>
                <c:pt idx="1431">
                  <c:v>0.17300000000000001</c:v>
                </c:pt>
                <c:pt idx="1432">
                  <c:v>0.17300000000000001</c:v>
                </c:pt>
                <c:pt idx="1433">
                  <c:v>0.17300000000000001</c:v>
                </c:pt>
                <c:pt idx="1434">
                  <c:v>0.17300000000000001</c:v>
                </c:pt>
                <c:pt idx="1435">
                  <c:v>0.17300000000000001</c:v>
                </c:pt>
                <c:pt idx="1436">
                  <c:v>0.17300000000000001</c:v>
                </c:pt>
                <c:pt idx="1437">
                  <c:v>0.17300000000000001</c:v>
                </c:pt>
                <c:pt idx="1438">
                  <c:v>0.17300000000000001</c:v>
                </c:pt>
                <c:pt idx="1439">
                  <c:v>0.17300000000000001</c:v>
                </c:pt>
                <c:pt idx="1440">
                  <c:v>0.17300000000000001</c:v>
                </c:pt>
                <c:pt idx="1441">
                  <c:v>0.17300000000000001</c:v>
                </c:pt>
                <c:pt idx="1442">
                  <c:v>0.17300000000000001</c:v>
                </c:pt>
                <c:pt idx="1443">
                  <c:v>0.17300000000000001</c:v>
                </c:pt>
                <c:pt idx="1444">
                  <c:v>0.17300000000000001</c:v>
                </c:pt>
                <c:pt idx="1445">
                  <c:v>0.17300000000000001</c:v>
                </c:pt>
                <c:pt idx="1446">
                  <c:v>0.17300000000000001</c:v>
                </c:pt>
                <c:pt idx="1447">
                  <c:v>0.17300000000000001</c:v>
                </c:pt>
                <c:pt idx="1448">
                  <c:v>0.17300000000000001</c:v>
                </c:pt>
                <c:pt idx="1449">
                  <c:v>0.17300000000000001</c:v>
                </c:pt>
                <c:pt idx="1450">
                  <c:v>0.17300000000000001</c:v>
                </c:pt>
                <c:pt idx="1451">
                  <c:v>0.17300000000000001</c:v>
                </c:pt>
                <c:pt idx="1452">
                  <c:v>0.17300000000000001</c:v>
                </c:pt>
                <c:pt idx="1453">
                  <c:v>0.17300000000000001</c:v>
                </c:pt>
                <c:pt idx="1454">
                  <c:v>0.17300000000000001</c:v>
                </c:pt>
                <c:pt idx="1455">
                  <c:v>0.17300000000000001</c:v>
                </c:pt>
                <c:pt idx="1456">
                  <c:v>0.17300000000000001</c:v>
                </c:pt>
                <c:pt idx="1457">
                  <c:v>0.17300000000000001</c:v>
                </c:pt>
                <c:pt idx="1458">
                  <c:v>0.17300000000000001</c:v>
                </c:pt>
                <c:pt idx="1459">
                  <c:v>0.17300000000000001</c:v>
                </c:pt>
                <c:pt idx="1460">
                  <c:v>0.17300000000000001</c:v>
                </c:pt>
                <c:pt idx="1461">
                  <c:v>0.17300000000000001</c:v>
                </c:pt>
                <c:pt idx="1462">
                  <c:v>0.17300000000000001</c:v>
                </c:pt>
                <c:pt idx="1463">
                  <c:v>0.17300000000000001</c:v>
                </c:pt>
                <c:pt idx="1464">
                  <c:v>0.17300000000000001</c:v>
                </c:pt>
                <c:pt idx="1465">
                  <c:v>0.17300000000000001</c:v>
                </c:pt>
                <c:pt idx="1466">
                  <c:v>0.17300000000000001</c:v>
                </c:pt>
                <c:pt idx="1467">
                  <c:v>0.17300000000000001</c:v>
                </c:pt>
                <c:pt idx="1468">
                  <c:v>0.17300000000000001</c:v>
                </c:pt>
                <c:pt idx="1469">
                  <c:v>0.17300000000000001</c:v>
                </c:pt>
                <c:pt idx="1470">
                  <c:v>0.17300000000000001</c:v>
                </c:pt>
                <c:pt idx="1471">
                  <c:v>0.17300000000000001</c:v>
                </c:pt>
                <c:pt idx="1472">
                  <c:v>0.17300000000000001</c:v>
                </c:pt>
                <c:pt idx="1473">
                  <c:v>0.17300000000000001</c:v>
                </c:pt>
                <c:pt idx="1474">
                  <c:v>0.17300000000000001</c:v>
                </c:pt>
                <c:pt idx="1475">
                  <c:v>0.17300000000000001</c:v>
                </c:pt>
                <c:pt idx="1476">
                  <c:v>0.17300000000000001</c:v>
                </c:pt>
                <c:pt idx="1477">
                  <c:v>0.17300000000000001</c:v>
                </c:pt>
                <c:pt idx="1478">
                  <c:v>0.17300000000000001</c:v>
                </c:pt>
                <c:pt idx="1479">
                  <c:v>0.17300000000000001</c:v>
                </c:pt>
                <c:pt idx="1480">
                  <c:v>0.17300000000000001</c:v>
                </c:pt>
                <c:pt idx="1481">
                  <c:v>0.17300000000000001</c:v>
                </c:pt>
                <c:pt idx="1482">
                  <c:v>0.17300000000000001</c:v>
                </c:pt>
                <c:pt idx="1483">
                  <c:v>0.17300000000000001</c:v>
                </c:pt>
                <c:pt idx="1484">
                  <c:v>0.17300000000000001</c:v>
                </c:pt>
                <c:pt idx="1485">
                  <c:v>0.17300000000000001</c:v>
                </c:pt>
                <c:pt idx="1486">
                  <c:v>0.17300000000000001</c:v>
                </c:pt>
                <c:pt idx="1487">
                  <c:v>0.17300000000000001</c:v>
                </c:pt>
                <c:pt idx="1488">
                  <c:v>0.17300000000000001</c:v>
                </c:pt>
                <c:pt idx="1489">
                  <c:v>0.17300000000000001</c:v>
                </c:pt>
                <c:pt idx="1490">
                  <c:v>0.17300000000000001</c:v>
                </c:pt>
                <c:pt idx="1491">
                  <c:v>0.17300000000000001</c:v>
                </c:pt>
                <c:pt idx="1492">
                  <c:v>0.17300000000000001</c:v>
                </c:pt>
                <c:pt idx="1493">
                  <c:v>0.17300000000000001</c:v>
                </c:pt>
                <c:pt idx="1494">
                  <c:v>0.17300000000000001</c:v>
                </c:pt>
                <c:pt idx="1495">
                  <c:v>0.17450000000000004</c:v>
                </c:pt>
                <c:pt idx="1496">
                  <c:v>0.17550000000000004</c:v>
                </c:pt>
                <c:pt idx="1497">
                  <c:v>0.17700000000000005</c:v>
                </c:pt>
                <c:pt idx="1498">
                  <c:v>0.17800000000000005</c:v>
                </c:pt>
                <c:pt idx="1499">
                  <c:v>0.17950000000000005</c:v>
                </c:pt>
                <c:pt idx="1500">
                  <c:v>0.18050000000000005</c:v>
                </c:pt>
                <c:pt idx="1501">
                  <c:v>0.18200000000000005</c:v>
                </c:pt>
                <c:pt idx="1502">
                  <c:v>0.18300000000000005</c:v>
                </c:pt>
                <c:pt idx="1503">
                  <c:v>0.18450000000000005</c:v>
                </c:pt>
                <c:pt idx="1504">
                  <c:v>0.18600000000000005</c:v>
                </c:pt>
                <c:pt idx="1505">
                  <c:v>0.18650000000000005</c:v>
                </c:pt>
                <c:pt idx="1506">
                  <c:v>0.18650000000000005</c:v>
                </c:pt>
                <c:pt idx="1507">
                  <c:v>0.18650000000000005</c:v>
                </c:pt>
                <c:pt idx="1508">
                  <c:v>0.18600000000000005</c:v>
                </c:pt>
                <c:pt idx="1509">
                  <c:v>0.18600000000000005</c:v>
                </c:pt>
                <c:pt idx="1510">
                  <c:v>0.18600000000000005</c:v>
                </c:pt>
                <c:pt idx="1511">
                  <c:v>0.18600000000000005</c:v>
                </c:pt>
                <c:pt idx="1512">
                  <c:v>0.18600000000000005</c:v>
                </c:pt>
                <c:pt idx="1513">
                  <c:v>0.18600000000000005</c:v>
                </c:pt>
                <c:pt idx="1514">
                  <c:v>0.18600000000000005</c:v>
                </c:pt>
                <c:pt idx="1515">
                  <c:v>0.18600000000000005</c:v>
                </c:pt>
                <c:pt idx="1516">
                  <c:v>0.18600000000000005</c:v>
                </c:pt>
                <c:pt idx="1517">
                  <c:v>0.18600000000000005</c:v>
                </c:pt>
                <c:pt idx="1518">
                  <c:v>0.18600000000000005</c:v>
                </c:pt>
                <c:pt idx="1519">
                  <c:v>0.18650000000000005</c:v>
                </c:pt>
                <c:pt idx="1520">
                  <c:v>0.18650000000000005</c:v>
                </c:pt>
                <c:pt idx="1521">
                  <c:v>0.18650000000000005</c:v>
                </c:pt>
                <c:pt idx="1522">
                  <c:v>0.18650000000000005</c:v>
                </c:pt>
                <c:pt idx="1523">
                  <c:v>0.18650000000000005</c:v>
                </c:pt>
                <c:pt idx="1524">
                  <c:v>0.18650000000000005</c:v>
                </c:pt>
                <c:pt idx="1525">
                  <c:v>0.18650000000000005</c:v>
                </c:pt>
                <c:pt idx="1526">
                  <c:v>0.18650000000000005</c:v>
                </c:pt>
                <c:pt idx="1527">
                  <c:v>0.18650000000000005</c:v>
                </c:pt>
                <c:pt idx="1528">
                  <c:v>0.18650000000000005</c:v>
                </c:pt>
                <c:pt idx="1529">
                  <c:v>0.18650000000000005</c:v>
                </c:pt>
                <c:pt idx="1530">
                  <c:v>0.18650000000000005</c:v>
                </c:pt>
                <c:pt idx="1531">
                  <c:v>0.18650000000000005</c:v>
                </c:pt>
                <c:pt idx="1532">
                  <c:v>0.18650000000000005</c:v>
                </c:pt>
                <c:pt idx="1533">
                  <c:v>0.18650000000000005</c:v>
                </c:pt>
                <c:pt idx="1534">
                  <c:v>0.18650000000000005</c:v>
                </c:pt>
                <c:pt idx="1535">
                  <c:v>0.18650000000000005</c:v>
                </c:pt>
                <c:pt idx="1536">
                  <c:v>0.18650000000000005</c:v>
                </c:pt>
                <c:pt idx="1537">
                  <c:v>0.18650000000000005</c:v>
                </c:pt>
                <c:pt idx="1538">
                  <c:v>0.18650000000000005</c:v>
                </c:pt>
                <c:pt idx="1539">
                  <c:v>0.18650000000000005</c:v>
                </c:pt>
                <c:pt idx="1540">
                  <c:v>0.18650000000000005</c:v>
                </c:pt>
                <c:pt idx="1541">
                  <c:v>0.18650000000000005</c:v>
                </c:pt>
                <c:pt idx="1542">
                  <c:v>0.18650000000000005</c:v>
                </c:pt>
                <c:pt idx="1543">
                  <c:v>0.18650000000000005</c:v>
                </c:pt>
                <c:pt idx="1544">
                  <c:v>0.18650000000000005</c:v>
                </c:pt>
                <c:pt idx="1545">
                  <c:v>0.18650000000000005</c:v>
                </c:pt>
                <c:pt idx="1546">
                  <c:v>0.18650000000000005</c:v>
                </c:pt>
                <c:pt idx="1547">
                  <c:v>0.18650000000000005</c:v>
                </c:pt>
                <c:pt idx="1548">
                  <c:v>0.18650000000000005</c:v>
                </c:pt>
                <c:pt idx="1549">
                  <c:v>0.18650000000000005</c:v>
                </c:pt>
                <c:pt idx="1550">
                  <c:v>0.18650000000000005</c:v>
                </c:pt>
                <c:pt idx="1551">
                  <c:v>0.18650000000000005</c:v>
                </c:pt>
                <c:pt idx="1552">
                  <c:v>0.18650000000000005</c:v>
                </c:pt>
                <c:pt idx="1553">
                  <c:v>0.18650000000000005</c:v>
                </c:pt>
                <c:pt idx="1554">
                  <c:v>0.18650000000000005</c:v>
                </c:pt>
                <c:pt idx="1555">
                  <c:v>0.18650000000000005</c:v>
                </c:pt>
                <c:pt idx="1556">
                  <c:v>0.18650000000000005</c:v>
                </c:pt>
                <c:pt idx="1557">
                  <c:v>0.18650000000000005</c:v>
                </c:pt>
                <c:pt idx="1558">
                  <c:v>0.18650000000000005</c:v>
                </c:pt>
                <c:pt idx="1559">
                  <c:v>0.18650000000000005</c:v>
                </c:pt>
                <c:pt idx="1560">
                  <c:v>0.18650000000000005</c:v>
                </c:pt>
                <c:pt idx="1561">
                  <c:v>0.18650000000000005</c:v>
                </c:pt>
                <c:pt idx="1562">
                  <c:v>0.18650000000000005</c:v>
                </c:pt>
                <c:pt idx="1563">
                  <c:v>0.18650000000000005</c:v>
                </c:pt>
                <c:pt idx="1564">
                  <c:v>0.18650000000000005</c:v>
                </c:pt>
                <c:pt idx="1565">
                  <c:v>0.18650000000000005</c:v>
                </c:pt>
                <c:pt idx="1566">
                  <c:v>0.18650000000000005</c:v>
                </c:pt>
                <c:pt idx="1567">
                  <c:v>0.18650000000000005</c:v>
                </c:pt>
                <c:pt idx="1568">
                  <c:v>0.18650000000000005</c:v>
                </c:pt>
                <c:pt idx="1569">
                  <c:v>0.18650000000000005</c:v>
                </c:pt>
                <c:pt idx="1570">
                  <c:v>0.18650000000000005</c:v>
                </c:pt>
                <c:pt idx="1571">
                  <c:v>0.18650000000000005</c:v>
                </c:pt>
                <c:pt idx="1572">
                  <c:v>0.18650000000000005</c:v>
                </c:pt>
                <c:pt idx="1573">
                  <c:v>0.18650000000000005</c:v>
                </c:pt>
                <c:pt idx="1574">
                  <c:v>0.18650000000000005</c:v>
                </c:pt>
                <c:pt idx="1575">
                  <c:v>0.18650000000000005</c:v>
                </c:pt>
                <c:pt idx="1576">
                  <c:v>0.18650000000000005</c:v>
                </c:pt>
                <c:pt idx="1577">
                  <c:v>0.18650000000000005</c:v>
                </c:pt>
                <c:pt idx="1578">
                  <c:v>0.18650000000000005</c:v>
                </c:pt>
                <c:pt idx="1579">
                  <c:v>0.18650000000000005</c:v>
                </c:pt>
                <c:pt idx="1580">
                  <c:v>0.18650000000000005</c:v>
                </c:pt>
                <c:pt idx="1581">
                  <c:v>0.18650000000000005</c:v>
                </c:pt>
                <c:pt idx="1582">
                  <c:v>0.18650000000000005</c:v>
                </c:pt>
                <c:pt idx="1583">
                  <c:v>0.18650000000000005</c:v>
                </c:pt>
                <c:pt idx="1584">
                  <c:v>0.18650000000000005</c:v>
                </c:pt>
                <c:pt idx="1585">
                  <c:v>0.18650000000000005</c:v>
                </c:pt>
                <c:pt idx="1586">
                  <c:v>0.18650000000000005</c:v>
                </c:pt>
                <c:pt idx="1587">
                  <c:v>0.18650000000000005</c:v>
                </c:pt>
                <c:pt idx="1588">
                  <c:v>0.18650000000000005</c:v>
                </c:pt>
                <c:pt idx="1589">
                  <c:v>0.18650000000000005</c:v>
                </c:pt>
                <c:pt idx="1590">
                  <c:v>0.18650000000000005</c:v>
                </c:pt>
                <c:pt idx="1591">
                  <c:v>0.18650000000000005</c:v>
                </c:pt>
                <c:pt idx="1592">
                  <c:v>0.18650000000000005</c:v>
                </c:pt>
                <c:pt idx="1593">
                  <c:v>0.18650000000000005</c:v>
                </c:pt>
                <c:pt idx="1594">
                  <c:v>0.18650000000000005</c:v>
                </c:pt>
                <c:pt idx="1595">
                  <c:v>0.18650000000000005</c:v>
                </c:pt>
                <c:pt idx="1596">
                  <c:v>0.18650000000000005</c:v>
                </c:pt>
                <c:pt idx="1597">
                  <c:v>0.18650000000000005</c:v>
                </c:pt>
                <c:pt idx="1598">
                  <c:v>0.18650000000000005</c:v>
                </c:pt>
                <c:pt idx="1599">
                  <c:v>0.18650000000000005</c:v>
                </c:pt>
                <c:pt idx="1600">
                  <c:v>0.18650000000000005</c:v>
                </c:pt>
                <c:pt idx="1601">
                  <c:v>0.18650000000000005</c:v>
                </c:pt>
                <c:pt idx="1602">
                  <c:v>0.18650000000000005</c:v>
                </c:pt>
                <c:pt idx="1603">
                  <c:v>0.18650000000000005</c:v>
                </c:pt>
                <c:pt idx="1604">
                  <c:v>0.18650000000000005</c:v>
                </c:pt>
                <c:pt idx="1605">
                  <c:v>0.18650000000000005</c:v>
                </c:pt>
                <c:pt idx="1606">
                  <c:v>0.18650000000000005</c:v>
                </c:pt>
                <c:pt idx="1607">
                  <c:v>0.18650000000000005</c:v>
                </c:pt>
                <c:pt idx="1608">
                  <c:v>0.18650000000000005</c:v>
                </c:pt>
                <c:pt idx="1609">
                  <c:v>0.18650000000000005</c:v>
                </c:pt>
                <c:pt idx="1610">
                  <c:v>0.18650000000000005</c:v>
                </c:pt>
                <c:pt idx="1611">
                  <c:v>0.18650000000000005</c:v>
                </c:pt>
                <c:pt idx="1612">
                  <c:v>0.18650000000000005</c:v>
                </c:pt>
                <c:pt idx="1613">
                  <c:v>0.18650000000000005</c:v>
                </c:pt>
                <c:pt idx="1614">
                  <c:v>0.18650000000000005</c:v>
                </c:pt>
                <c:pt idx="1615">
                  <c:v>0.18650000000000005</c:v>
                </c:pt>
                <c:pt idx="1616">
                  <c:v>0.18650000000000005</c:v>
                </c:pt>
                <c:pt idx="1617">
                  <c:v>0.18650000000000005</c:v>
                </c:pt>
                <c:pt idx="1618">
                  <c:v>0.18650000000000005</c:v>
                </c:pt>
                <c:pt idx="1619">
                  <c:v>0.18650000000000005</c:v>
                </c:pt>
                <c:pt idx="1620">
                  <c:v>0.18650000000000005</c:v>
                </c:pt>
                <c:pt idx="1621">
                  <c:v>0.18650000000000005</c:v>
                </c:pt>
                <c:pt idx="1622">
                  <c:v>0.18650000000000005</c:v>
                </c:pt>
                <c:pt idx="1623">
                  <c:v>0.18650000000000005</c:v>
                </c:pt>
                <c:pt idx="1624">
                  <c:v>0.18650000000000005</c:v>
                </c:pt>
                <c:pt idx="1625">
                  <c:v>0.18650000000000005</c:v>
                </c:pt>
                <c:pt idx="1626">
                  <c:v>0.18650000000000005</c:v>
                </c:pt>
                <c:pt idx="1627">
                  <c:v>0.18650000000000005</c:v>
                </c:pt>
                <c:pt idx="1628">
                  <c:v>0.18650000000000005</c:v>
                </c:pt>
                <c:pt idx="1629">
                  <c:v>0.18650000000000005</c:v>
                </c:pt>
                <c:pt idx="1630">
                  <c:v>0.18650000000000005</c:v>
                </c:pt>
                <c:pt idx="1631">
                  <c:v>0.18650000000000005</c:v>
                </c:pt>
                <c:pt idx="1632">
                  <c:v>0.18650000000000005</c:v>
                </c:pt>
                <c:pt idx="1633">
                  <c:v>0.18650000000000005</c:v>
                </c:pt>
                <c:pt idx="1634">
                  <c:v>0.18650000000000005</c:v>
                </c:pt>
                <c:pt idx="1635">
                  <c:v>0.18650000000000005</c:v>
                </c:pt>
                <c:pt idx="1636">
                  <c:v>0.18650000000000005</c:v>
                </c:pt>
                <c:pt idx="1637">
                  <c:v>0.18650000000000005</c:v>
                </c:pt>
                <c:pt idx="1638">
                  <c:v>0.18650000000000005</c:v>
                </c:pt>
                <c:pt idx="1639">
                  <c:v>0.18650000000000005</c:v>
                </c:pt>
                <c:pt idx="1640">
                  <c:v>0.18650000000000005</c:v>
                </c:pt>
                <c:pt idx="1641">
                  <c:v>0.18650000000000005</c:v>
                </c:pt>
                <c:pt idx="1642">
                  <c:v>0.18650000000000005</c:v>
                </c:pt>
                <c:pt idx="1643">
                  <c:v>0.18650000000000005</c:v>
                </c:pt>
                <c:pt idx="1644">
                  <c:v>0.18650000000000005</c:v>
                </c:pt>
                <c:pt idx="1645">
                  <c:v>0.18650000000000005</c:v>
                </c:pt>
                <c:pt idx="1646">
                  <c:v>0.18650000000000005</c:v>
                </c:pt>
                <c:pt idx="1647">
                  <c:v>0.18650000000000005</c:v>
                </c:pt>
                <c:pt idx="1648">
                  <c:v>0.18650000000000005</c:v>
                </c:pt>
                <c:pt idx="1649">
                  <c:v>0.18650000000000005</c:v>
                </c:pt>
                <c:pt idx="1650">
                  <c:v>0.18650000000000005</c:v>
                </c:pt>
                <c:pt idx="1651">
                  <c:v>0.18650000000000005</c:v>
                </c:pt>
                <c:pt idx="1652">
                  <c:v>0.18650000000000005</c:v>
                </c:pt>
                <c:pt idx="1653">
                  <c:v>0.18650000000000005</c:v>
                </c:pt>
                <c:pt idx="1654">
                  <c:v>0.18650000000000005</c:v>
                </c:pt>
                <c:pt idx="1655">
                  <c:v>0.18650000000000005</c:v>
                </c:pt>
                <c:pt idx="1656">
                  <c:v>0.18650000000000005</c:v>
                </c:pt>
                <c:pt idx="1657">
                  <c:v>0.18650000000000005</c:v>
                </c:pt>
                <c:pt idx="1658">
                  <c:v>0.18650000000000005</c:v>
                </c:pt>
                <c:pt idx="1659">
                  <c:v>0.18650000000000005</c:v>
                </c:pt>
                <c:pt idx="1660">
                  <c:v>0.18650000000000005</c:v>
                </c:pt>
                <c:pt idx="1661">
                  <c:v>0.18650000000000005</c:v>
                </c:pt>
                <c:pt idx="1662">
                  <c:v>0.18650000000000005</c:v>
                </c:pt>
                <c:pt idx="1663">
                  <c:v>0.18650000000000005</c:v>
                </c:pt>
                <c:pt idx="1664">
                  <c:v>0.18650000000000005</c:v>
                </c:pt>
                <c:pt idx="1665">
                  <c:v>0.18650000000000005</c:v>
                </c:pt>
                <c:pt idx="1666">
                  <c:v>0.18650000000000005</c:v>
                </c:pt>
                <c:pt idx="1667">
                  <c:v>0.18650000000000005</c:v>
                </c:pt>
                <c:pt idx="1668">
                  <c:v>0.18650000000000005</c:v>
                </c:pt>
                <c:pt idx="1669">
                  <c:v>0.18650000000000005</c:v>
                </c:pt>
                <c:pt idx="1670">
                  <c:v>0.18650000000000005</c:v>
                </c:pt>
                <c:pt idx="1671">
                  <c:v>0.18650000000000005</c:v>
                </c:pt>
                <c:pt idx="1672">
                  <c:v>0.18650000000000005</c:v>
                </c:pt>
                <c:pt idx="1673">
                  <c:v>0.18650000000000005</c:v>
                </c:pt>
                <c:pt idx="1674">
                  <c:v>0.18650000000000005</c:v>
                </c:pt>
                <c:pt idx="1675">
                  <c:v>0.18650000000000005</c:v>
                </c:pt>
                <c:pt idx="1676">
                  <c:v>0.18650000000000005</c:v>
                </c:pt>
                <c:pt idx="1677">
                  <c:v>0.18800000000000006</c:v>
                </c:pt>
                <c:pt idx="1678">
                  <c:v>0.18900000000000006</c:v>
                </c:pt>
                <c:pt idx="1679">
                  <c:v>0.1905</c:v>
                </c:pt>
                <c:pt idx="1680">
                  <c:v>0.192</c:v>
                </c:pt>
                <c:pt idx="1681">
                  <c:v>0.193</c:v>
                </c:pt>
                <c:pt idx="1682">
                  <c:v>0.19500000000000001</c:v>
                </c:pt>
                <c:pt idx="1683">
                  <c:v>0.19600000000000001</c:v>
                </c:pt>
                <c:pt idx="1684">
                  <c:v>0.19750000000000001</c:v>
                </c:pt>
                <c:pt idx="1685">
                  <c:v>0.19850000000000001</c:v>
                </c:pt>
                <c:pt idx="1686">
                  <c:v>0.20050000000000001</c:v>
                </c:pt>
                <c:pt idx="1687">
                  <c:v>0.20100000000000001</c:v>
                </c:pt>
                <c:pt idx="1688">
                  <c:v>0.20100000000000001</c:v>
                </c:pt>
                <c:pt idx="1689">
                  <c:v>0.20100000000000001</c:v>
                </c:pt>
                <c:pt idx="1690">
                  <c:v>0.20100000000000001</c:v>
                </c:pt>
                <c:pt idx="1691">
                  <c:v>0.20100000000000001</c:v>
                </c:pt>
                <c:pt idx="1692">
                  <c:v>0.20100000000000001</c:v>
                </c:pt>
                <c:pt idx="1693">
                  <c:v>0.20100000000000001</c:v>
                </c:pt>
                <c:pt idx="1694">
                  <c:v>0.20100000000000001</c:v>
                </c:pt>
                <c:pt idx="1695">
                  <c:v>0.20100000000000001</c:v>
                </c:pt>
                <c:pt idx="1696">
                  <c:v>0.20100000000000001</c:v>
                </c:pt>
                <c:pt idx="1697">
                  <c:v>0.20100000000000001</c:v>
                </c:pt>
                <c:pt idx="1698">
                  <c:v>0.20100000000000001</c:v>
                </c:pt>
                <c:pt idx="1699">
                  <c:v>0.20100000000000001</c:v>
                </c:pt>
                <c:pt idx="1700">
                  <c:v>0.20100000000000001</c:v>
                </c:pt>
                <c:pt idx="1701">
                  <c:v>0.20100000000000001</c:v>
                </c:pt>
                <c:pt idx="1702">
                  <c:v>0.20100000000000001</c:v>
                </c:pt>
                <c:pt idx="1703">
                  <c:v>0.20100000000000001</c:v>
                </c:pt>
                <c:pt idx="1704">
                  <c:v>0.20100000000000001</c:v>
                </c:pt>
                <c:pt idx="1705">
                  <c:v>0.20100000000000001</c:v>
                </c:pt>
                <c:pt idx="1706">
                  <c:v>0.20100000000000001</c:v>
                </c:pt>
                <c:pt idx="1707">
                  <c:v>0.20100000000000001</c:v>
                </c:pt>
                <c:pt idx="1708">
                  <c:v>0.20100000000000001</c:v>
                </c:pt>
                <c:pt idx="1709">
                  <c:v>0.20100000000000001</c:v>
                </c:pt>
                <c:pt idx="1710">
                  <c:v>0.20100000000000001</c:v>
                </c:pt>
                <c:pt idx="1711">
                  <c:v>0.20100000000000001</c:v>
                </c:pt>
                <c:pt idx="1712">
                  <c:v>0.20100000000000001</c:v>
                </c:pt>
                <c:pt idx="1713">
                  <c:v>0.20100000000000001</c:v>
                </c:pt>
                <c:pt idx="1714">
                  <c:v>0.20100000000000001</c:v>
                </c:pt>
                <c:pt idx="1715">
                  <c:v>0.20100000000000001</c:v>
                </c:pt>
                <c:pt idx="1716">
                  <c:v>0.20100000000000001</c:v>
                </c:pt>
                <c:pt idx="1717">
                  <c:v>0.20100000000000001</c:v>
                </c:pt>
                <c:pt idx="1718">
                  <c:v>0.20100000000000001</c:v>
                </c:pt>
                <c:pt idx="1719">
                  <c:v>0.20100000000000001</c:v>
                </c:pt>
                <c:pt idx="1720">
                  <c:v>0.20100000000000001</c:v>
                </c:pt>
                <c:pt idx="1721">
                  <c:v>0.20100000000000001</c:v>
                </c:pt>
                <c:pt idx="1722">
                  <c:v>0.20100000000000001</c:v>
                </c:pt>
                <c:pt idx="1723">
                  <c:v>0.20100000000000001</c:v>
                </c:pt>
                <c:pt idx="1724">
                  <c:v>0.20100000000000001</c:v>
                </c:pt>
                <c:pt idx="1725">
                  <c:v>0.20100000000000001</c:v>
                </c:pt>
                <c:pt idx="1726">
                  <c:v>0.20100000000000001</c:v>
                </c:pt>
                <c:pt idx="1727">
                  <c:v>0.20100000000000001</c:v>
                </c:pt>
                <c:pt idx="1728">
                  <c:v>0.20100000000000001</c:v>
                </c:pt>
                <c:pt idx="1729">
                  <c:v>0.20100000000000001</c:v>
                </c:pt>
                <c:pt idx="1730">
                  <c:v>0.20100000000000001</c:v>
                </c:pt>
                <c:pt idx="1731">
                  <c:v>0.20100000000000001</c:v>
                </c:pt>
                <c:pt idx="1732">
                  <c:v>0.20100000000000001</c:v>
                </c:pt>
                <c:pt idx="1733">
                  <c:v>0.20100000000000001</c:v>
                </c:pt>
                <c:pt idx="1734">
                  <c:v>0.20100000000000001</c:v>
                </c:pt>
                <c:pt idx="1735">
                  <c:v>0.20100000000000001</c:v>
                </c:pt>
                <c:pt idx="1736">
                  <c:v>0.20100000000000001</c:v>
                </c:pt>
                <c:pt idx="1737">
                  <c:v>0.20100000000000001</c:v>
                </c:pt>
                <c:pt idx="1738">
                  <c:v>0.20100000000000001</c:v>
                </c:pt>
                <c:pt idx="1739">
                  <c:v>0.20100000000000001</c:v>
                </c:pt>
                <c:pt idx="1740">
                  <c:v>0.20100000000000001</c:v>
                </c:pt>
                <c:pt idx="1741">
                  <c:v>0.20100000000000001</c:v>
                </c:pt>
                <c:pt idx="1742">
                  <c:v>0.20100000000000001</c:v>
                </c:pt>
                <c:pt idx="1743">
                  <c:v>0.20100000000000001</c:v>
                </c:pt>
                <c:pt idx="1744">
                  <c:v>0.20100000000000001</c:v>
                </c:pt>
                <c:pt idx="1745">
                  <c:v>0.20150000000000001</c:v>
                </c:pt>
                <c:pt idx="1746">
                  <c:v>0.20150000000000001</c:v>
                </c:pt>
                <c:pt idx="1747">
                  <c:v>0.20150000000000001</c:v>
                </c:pt>
                <c:pt idx="1748">
                  <c:v>0.20150000000000001</c:v>
                </c:pt>
                <c:pt idx="1749">
                  <c:v>0.20150000000000001</c:v>
                </c:pt>
                <c:pt idx="1750">
                  <c:v>0.20150000000000001</c:v>
                </c:pt>
                <c:pt idx="1751">
                  <c:v>0.20150000000000001</c:v>
                </c:pt>
                <c:pt idx="1752">
                  <c:v>0.20150000000000001</c:v>
                </c:pt>
                <c:pt idx="1753">
                  <c:v>0.20150000000000001</c:v>
                </c:pt>
                <c:pt idx="1754">
                  <c:v>0.20150000000000001</c:v>
                </c:pt>
                <c:pt idx="1755">
                  <c:v>0.20150000000000001</c:v>
                </c:pt>
                <c:pt idx="1756">
                  <c:v>0.20150000000000001</c:v>
                </c:pt>
                <c:pt idx="1757">
                  <c:v>0.20150000000000001</c:v>
                </c:pt>
                <c:pt idx="1758">
                  <c:v>0.20150000000000001</c:v>
                </c:pt>
                <c:pt idx="1759">
                  <c:v>0.20150000000000001</c:v>
                </c:pt>
                <c:pt idx="1760">
                  <c:v>0.20150000000000001</c:v>
                </c:pt>
                <c:pt idx="1761">
                  <c:v>0.20150000000000001</c:v>
                </c:pt>
                <c:pt idx="1762">
                  <c:v>0.20150000000000001</c:v>
                </c:pt>
                <c:pt idx="1763">
                  <c:v>0.20150000000000001</c:v>
                </c:pt>
                <c:pt idx="1764">
                  <c:v>0.20150000000000001</c:v>
                </c:pt>
                <c:pt idx="1765">
                  <c:v>0.20150000000000001</c:v>
                </c:pt>
                <c:pt idx="1766">
                  <c:v>0.20150000000000001</c:v>
                </c:pt>
                <c:pt idx="1767">
                  <c:v>0.20150000000000001</c:v>
                </c:pt>
                <c:pt idx="1768">
                  <c:v>0.20150000000000001</c:v>
                </c:pt>
                <c:pt idx="1769">
                  <c:v>0.20150000000000001</c:v>
                </c:pt>
                <c:pt idx="1770">
                  <c:v>0.20150000000000001</c:v>
                </c:pt>
                <c:pt idx="1771">
                  <c:v>0.20150000000000001</c:v>
                </c:pt>
                <c:pt idx="1772">
                  <c:v>0.20150000000000001</c:v>
                </c:pt>
                <c:pt idx="1773">
                  <c:v>0.20150000000000001</c:v>
                </c:pt>
                <c:pt idx="1774">
                  <c:v>0.20150000000000001</c:v>
                </c:pt>
                <c:pt idx="1775">
                  <c:v>0.20150000000000001</c:v>
                </c:pt>
                <c:pt idx="1776">
                  <c:v>0.20150000000000001</c:v>
                </c:pt>
                <c:pt idx="1777">
                  <c:v>0.20150000000000001</c:v>
                </c:pt>
                <c:pt idx="1778">
                  <c:v>0.20150000000000001</c:v>
                </c:pt>
                <c:pt idx="1779">
                  <c:v>0.20150000000000001</c:v>
                </c:pt>
                <c:pt idx="1780">
                  <c:v>0.20150000000000001</c:v>
                </c:pt>
                <c:pt idx="1781">
                  <c:v>0.20150000000000001</c:v>
                </c:pt>
                <c:pt idx="1782">
                  <c:v>0.20150000000000001</c:v>
                </c:pt>
                <c:pt idx="1783">
                  <c:v>0.20150000000000001</c:v>
                </c:pt>
                <c:pt idx="1784">
                  <c:v>0.20150000000000001</c:v>
                </c:pt>
                <c:pt idx="1785">
                  <c:v>0.20150000000000001</c:v>
                </c:pt>
                <c:pt idx="1786">
                  <c:v>0.20150000000000001</c:v>
                </c:pt>
                <c:pt idx="1787">
                  <c:v>0.20150000000000001</c:v>
                </c:pt>
                <c:pt idx="1788">
                  <c:v>0.20150000000000001</c:v>
                </c:pt>
                <c:pt idx="1789">
                  <c:v>0.20150000000000001</c:v>
                </c:pt>
                <c:pt idx="1790">
                  <c:v>0.20150000000000001</c:v>
                </c:pt>
                <c:pt idx="1791">
                  <c:v>0.20150000000000001</c:v>
                </c:pt>
                <c:pt idx="1792">
                  <c:v>0.20150000000000001</c:v>
                </c:pt>
                <c:pt idx="1793">
                  <c:v>0.20150000000000001</c:v>
                </c:pt>
                <c:pt idx="1794">
                  <c:v>0.20150000000000001</c:v>
                </c:pt>
                <c:pt idx="1795">
                  <c:v>0.20150000000000001</c:v>
                </c:pt>
                <c:pt idx="1796">
                  <c:v>0.20150000000000001</c:v>
                </c:pt>
                <c:pt idx="1797">
                  <c:v>0.20150000000000001</c:v>
                </c:pt>
                <c:pt idx="1798">
                  <c:v>0.20150000000000001</c:v>
                </c:pt>
                <c:pt idx="1799">
                  <c:v>0.20150000000000001</c:v>
                </c:pt>
                <c:pt idx="1800">
                  <c:v>0.20150000000000001</c:v>
                </c:pt>
                <c:pt idx="1801">
                  <c:v>0.20150000000000001</c:v>
                </c:pt>
                <c:pt idx="1802">
                  <c:v>0.20150000000000001</c:v>
                </c:pt>
                <c:pt idx="1803">
                  <c:v>0.20150000000000001</c:v>
                </c:pt>
                <c:pt idx="1804">
                  <c:v>0.20150000000000001</c:v>
                </c:pt>
                <c:pt idx="1805">
                  <c:v>0.20150000000000001</c:v>
                </c:pt>
                <c:pt idx="1806">
                  <c:v>0.20150000000000001</c:v>
                </c:pt>
                <c:pt idx="1807">
                  <c:v>0.20150000000000001</c:v>
                </c:pt>
                <c:pt idx="1808">
                  <c:v>0.20150000000000001</c:v>
                </c:pt>
                <c:pt idx="1809">
                  <c:v>0.20150000000000001</c:v>
                </c:pt>
                <c:pt idx="1810">
                  <c:v>0.20150000000000001</c:v>
                </c:pt>
                <c:pt idx="1811">
                  <c:v>0.20150000000000001</c:v>
                </c:pt>
                <c:pt idx="1812">
                  <c:v>0.20150000000000001</c:v>
                </c:pt>
                <c:pt idx="1813">
                  <c:v>0.20150000000000001</c:v>
                </c:pt>
                <c:pt idx="1814">
                  <c:v>0.20150000000000001</c:v>
                </c:pt>
                <c:pt idx="1815">
                  <c:v>0.20150000000000001</c:v>
                </c:pt>
                <c:pt idx="1816">
                  <c:v>0.20150000000000001</c:v>
                </c:pt>
                <c:pt idx="1817">
                  <c:v>0.20150000000000001</c:v>
                </c:pt>
                <c:pt idx="1818">
                  <c:v>0.20150000000000001</c:v>
                </c:pt>
                <c:pt idx="1819">
                  <c:v>0.20150000000000001</c:v>
                </c:pt>
                <c:pt idx="1820">
                  <c:v>0.20150000000000001</c:v>
                </c:pt>
                <c:pt idx="1821">
                  <c:v>0.20150000000000001</c:v>
                </c:pt>
                <c:pt idx="1822">
                  <c:v>0.20150000000000001</c:v>
                </c:pt>
                <c:pt idx="1823">
                  <c:v>0.20150000000000001</c:v>
                </c:pt>
                <c:pt idx="1824">
                  <c:v>0.20150000000000001</c:v>
                </c:pt>
                <c:pt idx="1825">
                  <c:v>0.20150000000000001</c:v>
                </c:pt>
                <c:pt idx="1826">
                  <c:v>0.20150000000000001</c:v>
                </c:pt>
                <c:pt idx="1827">
                  <c:v>0.20150000000000001</c:v>
                </c:pt>
                <c:pt idx="1828">
                  <c:v>0.20150000000000001</c:v>
                </c:pt>
                <c:pt idx="1829">
                  <c:v>0.20150000000000001</c:v>
                </c:pt>
                <c:pt idx="1830">
                  <c:v>0.20150000000000001</c:v>
                </c:pt>
                <c:pt idx="1831">
                  <c:v>0.20150000000000001</c:v>
                </c:pt>
                <c:pt idx="1832">
                  <c:v>0.20150000000000001</c:v>
                </c:pt>
                <c:pt idx="1833">
                  <c:v>0.20150000000000001</c:v>
                </c:pt>
                <c:pt idx="1834">
                  <c:v>0.20150000000000001</c:v>
                </c:pt>
                <c:pt idx="1835">
                  <c:v>0.20150000000000001</c:v>
                </c:pt>
                <c:pt idx="1836">
                  <c:v>0.20150000000000001</c:v>
                </c:pt>
                <c:pt idx="1837">
                  <c:v>0.20150000000000001</c:v>
                </c:pt>
                <c:pt idx="1838">
                  <c:v>0.20150000000000001</c:v>
                </c:pt>
                <c:pt idx="1839">
                  <c:v>0.20150000000000001</c:v>
                </c:pt>
                <c:pt idx="1840">
                  <c:v>0.20150000000000001</c:v>
                </c:pt>
                <c:pt idx="1841">
                  <c:v>0.20150000000000001</c:v>
                </c:pt>
                <c:pt idx="1842">
                  <c:v>0.20150000000000001</c:v>
                </c:pt>
                <c:pt idx="1843">
                  <c:v>0.20150000000000001</c:v>
                </c:pt>
                <c:pt idx="1844">
                  <c:v>0.20150000000000001</c:v>
                </c:pt>
                <c:pt idx="1845">
                  <c:v>0.20150000000000001</c:v>
                </c:pt>
                <c:pt idx="1846">
                  <c:v>0.20150000000000001</c:v>
                </c:pt>
                <c:pt idx="1847">
                  <c:v>0.20150000000000001</c:v>
                </c:pt>
                <c:pt idx="1848">
                  <c:v>0.20150000000000001</c:v>
                </c:pt>
                <c:pt idx="1849">
                  <c:v>0.20150000000000001</c:v>
                </c:pt>
                <c:pt idx="1850">
                  <c:v>0.20150000000000001</c:v>
                </c:pt>
                <c:pt idx="1851">
                  <c:v>0.20150000000000001</c:v>
                </c:pt>
                <c:pt idx="1852">
                  <c:v>0.20150000000000001</c:v>
                </c:pt>
                <c:pt idx="1853">
                  <c:v>0.20150000000000001</c:v>
                </c:pt>
                <c:pt idx="1854">
                  <c:v>0.20150000000000001</c:v>
                </c:pt>
                <c:pt idx="1855">
                  <c:v>0.20150000000000001</c:v>
                </c:pt>
                <c:pt idx="1856">
                  <c:v>0.20150000000000001</c:v>
                </c:pt>
                <c:pt idx="1857">
                  <c:v>0.20150000000000001</c:v>
                </c:pt>
                <c:pt idx="1858">
                  <c:v>0.20150000000000001</c:v>
                </c:pt>
                <c:pt idx="1859">
                  <c:v>0.20150000000000001</c:v>
                </c:pt>
                <c:pt idx="1860">
                  <c:v>0.20150000000000001</c:v>
                </c:pt>
                <c:pt idx="1861">
                  <c:v>0.20150000000000001</c:v>
                </c:pt>
                <c:pt idx="1862">
                  <c:v>0.20150000000000001</c:v>
                </c:pt>
                <c:pt idx="1863">
                  <c:v>0.20150000000000001</c:v>
                </c:pt>
                <c:pt idx="1864">
                  <c:v>0.20150000000000001</c:v>
                </c:pt>
                <c:pt idx="1865">
                  <c:v>0.20150000000000001</c:v>
                </c:pt>
                <c:pt idx="1866">
                  <c:v>0.20150000000000001</c:v>
                </c:pt>
                <c:pt idx="1867">
                  <c:v>0.20150000000000001</c:v>
                </c:pt>
                <c:pt idx="1868">
                  <c:v>0.20150000000000001</c:v>
                </c:pt>
                <c:pt idx="1869">
                  <c:v>0.20150000000000001</c:v>
                </c:pt>
                <c:pt idx="1870">
                  <c:v>0.20150000000000001</c:v>
                </c:pt>
                <c:pt idx="1871">
                  <c:v>0.20150000000000001</c:v>
                </c:pt>
                <c:pt idx="1872">
                  <c:v>0.20150000000000001</c:v>
                </c:pt>
                <c:pt idx="1873">
                  <c:v>0.20150000000000001</c:v>
                </c:pt>
                <c:pt idx="1874">
                  <c:v>0.20150000000000001</c:v>
                </c:pt>
                <c:pt idx="1875">
                  <c:v>0.20150000000000001</c:v>
                </c:pt>
                <c:pt idx="1876">
                  <c:v>0.20150000000000001</c:v>
                </c:pt>
                <c:pt idx="1877">
                  <c:v>0.20150000000000001</c:v>
                </c:pt>
                <c:pt idx="1878">
                  <c:v>0.20150000000000001</c:v>
                </c:pt>
                <c:pt idx="1879">
                  <c:v>0.20150000000000001</c:v>
                </c:pt>
                <c:pt idx="1880">
                  <c:v>0.20150000000000001</c:v>
                </c:pt>
                <c:pt idx="1881">
                  <c:v>0.20150000000000001</c:v>
                </c:pt>
                <c:pt idx="1882">
                  <c:v>0.20150000000000001</c:v>
                </c:pt>
                <c:pt idx="1883">
                  <c:v>0.20150000000000001</c:v>
                </c:pt>
                <c:pt idx="1884">
                  <c:v>0.20150000000000001</c:v>
                </c:pt>
                <c:pt idx="1885">
                  <c:v>0.20150000000000001</c:v>
                </c:pt>
                <c:pt idx="1886">
                  <c:v>0.20150000000000001</c:v>
                </c:pt>
                <c:pt idx="1887">
                  <c:v>0.20150000000000001</c:v>
                </c:pt>
                <c:pt idx="1888">
                  <c:v>0.20150000000000001</c:v>
                </c:pt>
                <c:pt idx="1889">
                  <c:v>0.20150000000000001</c:v>
                </c:pt>
                <c:pt idx="1890">
                  <c:v>0.20150000000000001</c:v>
                </c:pt>
                <c:pt idx="1891">
                  <c:v>0.20150000000000001</c:v>
                </c:pt>
                <c:pt idx="1892">
                  <c:v>0.20150000000000001</c:v>
                </c:pt>
                <c:pt idx="1893">
                  <c:v>0.20150000000000001</c:v>
                </c:pt>
                <c:pt idx="1894">
                  <c:v>0.20150000000000001</c:v>
                </c:pt>
                <c:pt idx="1895">
                  <c:v>0.20150000000000001</c:v>
                </c:pt>
                <c:pt idx="1896">
                  <c:v>0.20150000000000001</c:v>
                </c:pt>
                <c:pt idx="1897">
                  <c:v>0.20150000000000001</c:v>
                </c:pt>
                <c:pt idx="1898">
                  <c:v>0.20150000000000001</c:v>
                </c:pt>
                <c:pt idx="1899">
                  <c:v>0.20150000000000001</c:v>
                </c:pt>
                <c:pt idx="1900">
                  <c:v>0.20150000000000001</c:v>
                </c:pt>
                <c:pt idx="1901">
                  <c:v>0.20150000000000001</c:v>
                </c:pt>
                <c:pt idx="1902">
                  <c:v>0.20150000000000001</c:v>
                </c:pt>
                <c:pt idx="1903">
                  <c:v>0.20150000000000001</c:v>
                </c:pt>
                <c:pt idx="1904">
                  <c:v>0.20150000000000001</c:v>
                </c:pt>
                <c:pt idx="1905">
                  <c:v>0.20150000000000001</c:v>
                </c:pt>
                <c:pt idx="1906">
                  <c:v>0.20150000000000001</c:v>
                </c:pt>
                <c:pt idx="1907">
                  <c:v>0.20150000000000001</c:v>
                </c:pt>
                <c:pt idx="1908">
                  <c:v>0.20150000000000001</c:v>
                </c:pt>
                <c:pt idx="1909">
                  <c:v>0.20150000000000001</c:v>
                </c:pt>
                <c:pt idx="1910">
                  <c:v>0.20150000000000001</c:v>
                </c:pt>
                <c:pt idx="1911">
                  <c:v>0.20150000000000001</c:v>
                </c:pt>
                <c:pt idx="1912">
                  <c:v>0.20150000000000001</c:v>
                </c:pt>
                <c:pt idx="1913">
                  <c:v>0.20150000000000001</c:v>
                </c:pt>
                <c:pt idx="1914">
                  <c:v>0.20150000000000001</c:v>
                </c:pt>
                <c:pt idx="1915">
                  <c:v>0.20150000000000001</c:v>
                </c:pt>
                <c:pt idx="1916">
                  <c:v>0.20150000000000001</c:v>
                </c:pt>
                <c:pt idx="1917">
                  <c:v>0.20150000000000001</c:v>
                </c:pt>
                <c:pt idx="1918">
                  <c:v>0.20150000000000001</c:v>
                </c:pt>
                <c:pt idx="1919">
                  <c:v>0.20150000000000001</c:v>
                </c:pt>
                <c:pt idx="1920">
                  <c:v>0.20150000000000001</c:v>
                </c:pt>
                <c:pt idx="1921">
                  <c:v>0.20150000000000001</c:v>
                </c:pt>
                <c:pt idx="1922">
                  <c:v>0.20150000000000001</c:v>
                </c:pt>
                <c:pt idx="1923">
                  <c:v>0.20150000000000001</c:v>
                </c:pt>
                <c:pt idx="1924">
                  <c:v>0.20150000000000001</c:v>
                </c:pt>
                <c:pt idx="1925">
                  <c:v>0.20150000000000001</c:v>
                </c:pt>
                <c:pt idx="1926">
                  <c:v>0.20150000000000001</c:v>
                </c:pt>
                <c:pt idx="1927">
                  <c:v>0.20150000000000001</c:v>
                </c:pt>
                <c:pt idx="1928">
                  <c:v>0.20150000000000001</c:v>
                </c:pt>
                <c:pt idx="1929">
                  <c:v>0.20150000000000001</c:v>
                </c:pt>
                <c:pt idx="1930">
                  <c:v>0.20150000000000001</c:v>
                </c:pt>
                <c:pt idx="1931">
                  <c:v>0.20150000000000001</c:v>
                </c:pt>
                <c:pt idx="1932">
                  <c:v>0.20150000000000001</c:v>
                </c:pt>
                <c:pt idx="1933">
                  <c:v>0.20150000000000001</c:v>
                </c:pt>
                <c:pt idx="1934">
                  <c:v>0.20150000000000001</c:v>
                </c:pt>
                <c:pt idx="1935">
                  <c:v>0.20150000000000001</c:v>
                </c:pt>
                <c:pt idx="1936">
                  <c:v>0.20150000000000001</c:v>
                </c:pt>
                <c:pt idx="1937">
                  <c:v>0.20150000000000001</c:v>
                </c:pt>
                <c:pt idx="1938">
                  <c:v>0.20150000000000001</c:v>
                </c:pt>
                <c:pt idx="1939">
                  <c:v>0.20150000000000001</c:v>
                </c:pt>
                <c:pt idx="1940">
                  <c:v>0.20150000000000001</c:v>
                </c:pt>
                <c:pt idx="1941">
                  <c:v>0.20150000000000001</c:v>
                </c:pt>
                <c:pt idx="1942">
                  <c:v>0.20150000000000001</c:v>
                </c:pt>
                <c:pt idx="1943">
                  <c:v>0.20150000000000001</c:v>
                </c:pt>
                <c:pt idx="1944">
                  <c:v>0.20150000000000001</c:v>
                </c:pt>
                <c:pt idx="1945">
                  <c:v>0.20150000000000001</c:v>
                </c:pt>
                <c:pt idx="1946">
                  <c:v>0.20150000000000001</c:v>
                </c:pt>
                <c:pt idx="1947">
                  <c:v>0.20150000000000001</c:v>
                </c:pt>
                <c:pt idx="1948">
                  <c:v>0.20150000000000001</c:v>
                </c:pt>
                <c:pt idx="1949">
                  <c:v>0.20150000000000001</c:v>
                </c:pt>
                <c:pt idx="1950">
                  <c:v>0.20150000000000001</c:v>
                </c:pt>
                <c:pt idx="1951">
                  <c:v>0.20150000000000001</c:v>
                </c:pt>
                <c:pt idx="1952">
                  <c:v>0.20150000000000001</c:v>
                </c:pt>
                <c:pt idx="1953">
                  <c:v>0.20150000000000001</c:v>
                </c:pt>
                <c:pt idx="1954">
                  <c:v>0.20150000000000001</c:v>
                </c:pt>
                <c:pt idx="1955">
                  <c:v>0.20150000000000001</c:v>
                </c:pt>
                <c:pt idx="1956">
                  <c:v>0.20150000000000001</c:v>
                </c:pt>
                <c:pt idx="1957">
                  <c:v>0.20150000000000001</c:v>
                </c:pt>
                <c:pt idx="1958">
                  <c:v>0.20150000000000001</c:v>
                </c:pt>
                <c:pt idx="1959">
                  <c:v>0.20150000000000001</c:v>
                </c:pt>
                <c:pt idx="1960">
                  <c:v>0.20150000000000001</c:v>
                </c:pt>
                <c:pt idx="1961">
                  <c:v>0.20150000000000001</c:v>
                </c:pt>
                <c:pt idx="1962">
                  <c:v>0.20150000000000001</c:v>
                </c:pt>
                <c:pt idx="1963">
                  <c:v>0.20150000000000001</c:v>
                </c:pt>
                <c:pt idx="1964">
                  <c:v>0.20150000000000001</c:v>
                </c:pt>
                <c:pt idx="1965">
                  <c:v>0.20150000000000001</c:v>
                </c:pt>
                <c:pt idx="1966">
                  <c:v>0.20150000000000001</c:v>
                </c:pt>
                <c:pt idx="1967">
                  <c:v>0.20150000000000001</c:v>
                </c:pt>
                <c:pt idx="1968">
                  <c:v>0.20150000000000001</c:v>
                </c:pt>
                <c:pt idx="1969">
                  <c:v>0.20150000000000001</c:v>
                </c:pt>
                <c:pt idx="1970">
                  <c:v>0.20150000000000001</c:v>
                </c:pt>
                <c:pt idx="1971">
                  <c:v>0.20150000000000001</c:v>
                </c:pt>
                <c:pt idx="1972">
                  <c:v>0.20150000000000001</c:v>
                </c:pt>
                <c:pt idx="1973">
                  <c:v>0.20150000000000001</c:v>
                </c:pt>
                <c:pt idx="1974">
                  <c:v>0.20150000000000001</c:v>
                </c:pt>
                <c:pt idx="1975">
                  <c:v>0.20150000000000001</c:v>
                </c:pt>
                <c:pt idx="1976">
                  <c:v>0.20150000000000001</c:v>
                </c:pt>
                <c:pt idx="1977">
                  <c:v>0.20150000000000001</c:v>
                </c:pt>
                <c:pt idx="1978">
                  <c:v>0.20150000000000001</c:v>
                </c:pt>
                <c:pt idx="1979">
                  <c:v>0.20150000000000001</c:v>
                </c:pt>
                <c:pt idx="1980">
                  <c:v>0.20150000000000001</c:v>
                </c:pt>
                <c:pt idx="1981">
                  <c:v>0.20150000000000001</c:v>
                </c:pt>
                <c:pt idx="1982">
                  <c:v>0.20150000000000001</c:v>
                </c:pt>
                <c:pt idx="1983">
                  <c:v>0.20150000000000001</c:v>
                </c:pt>
                <c:pt idx="1984">
                  <c:v>0.20150000000000001</c:v>
                </c:pt>
                <c:pt idx="1985">
                  <c:v>0.20150000000000001</c:v>
                </c:pt>
                <c:pt idx="1986">
                  <c:v>0.20150000000000001</c:v>
                </c:pt>
                <c:pt idx="1987">
                  <c:v>0.20150000000000001</c:v>
                </c:pt>
                <c:pt idx="1988">
                  <c:v>0.20350000000000001</c:v>
                </c:pt>
                <c:pt idx="1989">
                  <c:v>0.21100000000000005</c:v>
                </c:pt>
                <c:pt idx="1990">
                  <c:v>0.21600000000000005</c:v>
                </c:pt>
                <c:pt idx="1991">
                  <c:v>0.21850000000000006</c:v>
                </c:pt>
                <c:pt idx="1992">
                  <c:v>0.2205</c:v>
                </c:pt>
                <c:pt idx="1993">
                  <c:v>0.222</c:v>
                </c:pt>
                <c:pt idx="1994">
                  <c:v>0.224</c:v>
                </c:pt>
                <c:pt idx="1995">
                  <c:v>0.22550000000000001</c:v>
                </c:pt>
                <c:pt idx="1996">
                  <c:v>0.22750000000000001</c:v>
                </c:pt>
                <c:pt idx="1997">
                  <c:v>0.22750000000000001</c:v>
                </c:pt>
                <c:pt idx="1998">
                  <c:v>0.22800000000000001</c:v>
                </c:pt>
                <c:pt idx="1999">
                  <c:v>0.22800000000000001</c:v>
                </c:pt>
                <c:pt idx="2000">
                  <c:v>0.22800000000000001</c:v>
                </c:pt>
                <c:pt idx="2001">
                  <c:v>0.22800000000000001</c:v>
                </c:pt>
                <c:pt idx="2002">
                  <c:v>0.22750000000000001</c:v>
                </c:pt>
                <c:pt idx="2003">
                  <c:v>0.22750000000000001</c:v>
                </c:pt>
                <c:pt idx="2004">
                  <c:v>0.22750000000000001</c:v>
                </c:pt>
                <c:pt idx="2005">
                  <c:v>0.22750000000000001</c:v>
                </c:pt>
                <c:pt idx="2006">
                  <c:v>0.22750000000000001</c:v>
                </c:pt>
                <c:pt idx="2007">
                  <c:v>0.22750000000000001</c:v>
                </c:pt>
                <c:pt idx="2008">
                  <c:v>0.22750000000000001</c:v>
                </c:pt>
                <c:pt idx="2009">
                  <c:v>0.22750000000000001</c:v>
                </c:pt>
                <c:pt idx="2010">
                  <c:v>0.22750000000000001</c:v>
                </c:pt>
                <c:pt idx="2011">
                  <c:v>0.22750000000000001</c:v>
                </c:pt>
                <c:pt idx="2012">
                  <c:v>0.22750000000000001</c:v>
                </c:pt>
                <c:pt idx="2013">
                  <c:v>0.22750000000000001</c:v>
                </c:pt>
                <c:pt idx="2014">
                  <c:v>0.22750000000000001</c:v>
                </c:pt>
                <c:pt idx="2015">
                  <c:v>0.22750000000000001</c:v>
                </c:pt>
                <c:pt idx="2016">
                  <c:v>0.22750000000000001</c:v>
                </c:pt>
                <c:pt idx="2017">
                  <c:v>0.22750000000000001</c:v>
                </c:pt>
                <c:pt idx="2018">
                  <c:v>0.22800000000000001</c:v>
                </c:pt>
                <c:pt idx="2019">
                  <c:v>0.22800000000000001</c:v>
                </c:pt>
                <c:pt idx="2020">
                  <c:v>0.22800000000000001</c:v>
                </c:pt>
                <c:pt idx="2021">
                  <c:v>0.22800000000000001</c:v>
                </c:pt>
                <c:pt idx="2022">
                  <c:v>0.22800000000000001</c:v>
                </c:pt>
                <c:pt idx="2023">
                  <c:v>0.22850000000000001</c:v>
                </c:pt>
                <c:pt idx="2024">
                  <c:v>0.22850000000000001</c:v>
                </c:pt>
                <c:pt idx="2025">
                  <c:v>0.22850000000000001</c:v>
                </c:pt>
                <c:pt idx="2026">
                  <c:v>0.22850000000000001</c:v>
                </c:pt>
                <c:pt idx="2027">
                  <c:v>0.22850000000000001</c:v>
                </c:pt>
                <c:pt idx="2028">
                  <c:v>0.22900000000000001</c:v>
                </c:pt>
                <c:pt idx="2029">
                  <c:v>0.22850000000000001</c:v>
                </c:pt>
                <c:pt idx="2030">
                  <c:v>0.22900000000000001</c:v>
                </c:pt>
                <c:pt idx="2031">
                  <c:v>0.22900000000000001</c:v>
                </c:pt>
                <c:pt idx="2032">
                  <c:v>0.22900000000000001</c:v>
                </c:pt>
                <c:pt idx="2033">
                  <c:v>0.22850000000000001</c:v>
                </c:pt>
                <c:pt idx="2034">
                  <c:v>0.22850000000000001</c:v>
                </c:pt>
                <c:pt idx="2035">
                  <c:v>0.22850000000000001</c:v>
                </c:pt>
                <c:pt idx="2036">
                  <c:v>0.22900000000000001</c:v>
                </c:pt>
                <c:pt idx="2037">
                  <c:v>0.22900000000000001</c:v>
                </c:pt>
                <c:pt idx="2038">
                  <c:v>0.22900000000000001</c:v>
                </c:pt>
                <c:pt idx="2039">
                  <c:v>0.22900000000000001</c:v>
                </c:pt>
                <c:pt idx="2040">
                  <c:v>0.22900000000000001</c:v>
                </c:pt>
                <c:pt idx="2041">
                  <c:v>0.22900000000000001</c:v>
                </c:pt>
                <c:pt idx="2042">
                  <c:v>0.22900000000000001</c:v>
                </c:pt>
                <c:pt idx="2043">
                  <c:v>0.22900000000000001</c:v>
                </c:pt>
                <c:pt idx="2044">
                  <c:v>0.22900000000000001</c:v>
                </c:pt>
                <c:pt idx="2045">
                  <c:v>0.22900000000000001</c:v>
                </c:pt>
                <c:pt idx="2046">
                  <c:v>0.22900000000000001</c:v>
                </c:pt>
                <c:pt idx="2047">
                  <c:v>0.22900000000000001</c:v>
                </c:pt>
                <c:pt idx="2048">
                  <c:v>0.22900000000000001</c:v>
                </c:pt>
                <c:pt idx="2049">
                  <c:v>0.22900000000000001</c:v>
                </c:pt>
                <c:pt idx="2050">
                  <c:v>0.22900000000000001</c:v>
                </c:pt>
                <c:pt idx="2051">
                  <c:v>0.22900000000000001</c:v>
                </c:pt>
                <c:pt idx="2052">
                  <c:v>0.22900000000000001</c:v>
                </c:pt>
                <c:pt idx="2053">
                  <c:v>0.22900000000000001</c:v>
                </c:pt>
                <c:pt idx="2054">
                  <c:v>0.22900000000000001</c:v>
                </c:pt>
                <c:pt idx="2055">
                  <c:v>0.22900000000000001</c:v>
                </c:pt>
                <c:pt idx="2056">
                  <c:v>0.22900000000000001</c:v>
                </c:pt>
                <c:pt idx="2057">
                  <c:v>0.22900000000000001</c:v>
                </c:pt>
                <c:pt idx="2058">
                  <c:v>0.22900000000000001</c:v>
                </c:pt>
                <c:pt idx="2059">
                  <c:v>0.22900000000000001</c:v>
                </c:pt>
                <c:pt idx="2060">
                  <c:v>0.22900000000000001</c:v>
                </c:pt>
                <c:pt idx="2061">
                  <c:v>0.22900000000000001</c:v>
                </c:pt>
                <c:pt idx="2062">
                  <c:v>0.22900000000000001</c:v>
                </c:pt>
                <c:pt idx="2063">
                  <c:v>0.22900000000000001</c:v>
                </c:pt>
                <c:pt idx="2064">
                  <c:v>0.22900000000000001</c:v>
                </c:pt>
                <c:pt idx="2065">
                  <c:v>0.22900000000000001</c:v>
                </c:pt>
                <c:pt idx="2066">
                  <c:v>0.22900000000000001</c:v>
                </c:pt>
                <c:pt idx="2067">
                  <c:v>0.22900000000000001</c:v>
                </c:pt>
                <c:pt idx="2068">
                  <c:v>0.22900000000000001</c:v>
                </c:pt>
                <c:pt idx="2069">
                  <c:v>0.22900000000000001</c:v>
                </c:pt>
                <c:pt idx="2070">
                  <c:v>0.22900000000000001</c:v>
                </c:pt>
                <c:pt idx="2071">
                  <c:v>0.22900000000000001</c:v>
                </c:pt>
                <c:pt idx="2072">
                  <c:v>0.22900000000000001</c:v>
                </c:pt>
                <c:pt idx="2073">
                  <c:v>0.22900000000000001</c:v>
                </c:pt>
                <c:pt idx="2074">
                  <c:v>0.22900000000000001</c:v>
                </c:pt>
                <c:pt idx="2075">
                  <c:v>0.22900000000000001</c:v>
                </c:pt>
                <c:pt idx="2076">
                  <c:v>0.22900000000000001</c:v>
                </c:pt>
                <c:pt idx="2077">
                  <c:v>0.22900000000000001</c:v>
                </c:pt>
                <c:pt idx="2078">
                  <c:v>0.22900000000000001</c:v>
                </c:pt>
                <c:pt idx="2079">
                  <c:v>0.22900000000000001</c:v>
                </c:pt>
                <c:pt idx="2080">
                  <c:v>0.22900000000000001</c:v>
                </c:pt>
                <c:pt idx="2081">
                  <c:v>0.22900000000000001</c:v>
                </c:pt>
                <c:pt idx="2082">
                  <c:v>0.22900000000000001</c:v>
                </c:pt>
                <c:pt idx="2083">
                  <c:v>0.22900000000000001</c:v>
                </c:pt>
                <c:pt idx="2084">
                  <c:v>0.22900000000000001</c:v>
                </c:pt>
                <c:pt idx="2085">
                  <c:v>0.22900000000000001</c:v>
                </c:pt>
                <c:pt idx="2086">
                  <c:v>0.22900000000000001</c:v>
                </c:pt>
                <c:pt idx="2087">
                  <c:v>0.22900000000000001</c:v>
                </c:pt>
                <c:pt idx="2088">
                  <c:v>0.22900000000000001</c:v>
                </c:pt>
                <c:pt idx="2089">
                  <c:v>0.22900000000000001</c:v>
                </c:pt>
                <c:pt idx="2090">
                  <c:v>0.22900000000000001</c:v>
                </c:pt>
                <c:pt idx="2091">
                  <c:v>0.22900000000000001</c:v>
                </c:pt>
                <c:pt idx="2092">
                  <c:v>0.22900000000000001</c:v>
                </c:pt>
                <c:pt idx="2093">
                  <c:v>0.22900000000000001</c:v>
                </c:pt>
                <c:pt idx="2094">
                  <c:v>0.22900000000000001</c:v>
                </c:pt>
                <c:pt idx="2095">
                  <c:v>0.22900000000000001</c:v>
                </c:pt>
                <c:pt idx="2096">
                  <c:v>0.22900000000000001</c:v>
                </c:pt>
                <c:pt idx="2097">
                  <c:v>0.22900000000000001</c:v>
                </c:pt>
                <c:pt idx="2098">
                  <c:v>0.22900000000000001</c:v>
                </c:pt>
                <c:pt idx="2099">
                  <c:v>0.22900000000000001</c:v>
                </c:pt>
                <c:pt idx="2100">
                  <c:v>0.22900000000000001</c:v>
                </c:pt>
                <c:pt idx="2101">
                  <c:v>0.22900000000000001</c:v>
                </c:pt>
                <c:pt idx="2102">
                  <c:v>0.22900000000000001</c:v>
                </c:pt>
                <c:pt idx="2103">
                  <c:v>0.22900000000000001</c:v>
                </c:pt>
                <c:pt idx="2104">
                  <c:v>0.22900000000000001</c:v>
                </c:pt>
                <c:pt idx="2105">
                  <c:v>0.22900000000000001</c:v>
                </c:pt>
                <c:pt idx="2106">
                  <c:v>0.22900000000000001</c:v>
                </c:pt>
                <c:pt idx="2107">
                  <c:v>0.22900000000000001</c:v>
                </c:pt>
                <c:pt idx="2108">
                  <c:v>0.22900000000000001</c:v>
                </c:pt>
                <c:pt idx="2109">
                  <c:v>0.22900000000000001</c:v>
                </c:pt>
                <c:pt idx="2110">
                  <c:v>0.22900000000000001</c:v>
                </c:pt>
                <c:pt idx="2111">
                  <c:v>0.22900000000000001</c:v>
                </c:pt>
                <c:pt idx="2112">
                  <c:v>0.22900000000000001</c:v>
                </c:pt>
                <c:pt idx="2113">
                  <c:v>0.22900000000000001</c:v>
                </c:pt>
                <c:pt idx="2114">
                  <c:v>0.22900000000000001</c:v>
                </c:pt>
                <c:pt idx="2115">
                  <c:v>0.22900000000000001</c:v>
                </c:pt>
                <c:pt idx="2116">
                  <c:v>0.22900000000000001</c:v>
                </c:pt>
                <c:pt idx="2117">
                  <c:v>0.22900000000000001</c:v>
                </c:pt>
                <c:pt idx="2118">
                  <c:v>0.22900000000000001</c:v>
                </c:pt>
                <c:pt idx="2119">
                  <c:v>0.22900000000000001</c:v>
                </c:pt>
                <c:pt idx="2120">
                  <c:v>0.22900000000000001</c:v>
                </c:pt>
                <c:pt idx="2121">
                  <c:v>0.22900000000000001</c:v>
                </c:pt>
                <c:pt idx="2122">
                  <c:v>0.22900000000000001</c:v>
                </c:pt>
                <c:pt idx="2123">
                  <c:v>0.22900000000000001</c:v>
                </c:pt>
                <c:pt idx="2124">
                  <c:v>0.22900000000000001</c:v>
                </c:pt>
                <c:pt idx="2125">
                  <c:v>0.22900000000000001</c:v>
                </c:pt>
                <c:pt idx="2126">
                  <c:v>0.22900000000000001</c:v>
                </c:pt>
                <c:pt idx="2127">
                  <c:v>0.22900000000000001</c:v>
                </c:pt>
                <c:pt idx="2128">
                  <c:v>0.22900000000000001</c:v>
                </c:pt>
                <c:pt idx="2129">
                  <c:v>0.22900000000000001</c:v>
                </c:pt>
                <c:pt idx="2130">
                  <c:v>0.22900000000000001</c:v>
                </c:pt>
                <c:pt idx="2131">
                  <c:v>0.22900000000000001</c:v>
                </c:pt>
                <c:pt idx="2132">
                  <c:v>0.22900000000000001</c:v>
                </c:pt>
                <c:pt idx="2133">
                  <c:v>0.22900000000000001</c:v>
                </c:pt>
                <c:pt idx="2134">
                  <c:v>0.22900000000000001</c:v>
                </c:pt>
                <c:pt idx="2135">
                  <c:v>0.22900000000000001</c:v>
                </c:pt>
                <c:pt idx="2136">
                  <c:v>0.22900000000000001</c:v>
                </c:pt>
                <c:pt idx="2137">
                  <c:v>0.22900000000000001</c:v>
                </c:pt>
                <c:pt idx="2138">
                  <c:v>0.22900000000000001</c:v>
                </c:pt>
                <c:pt idx="2139">
                  <c:v>0.22900000000000001</c:v>
                </c:pt>
                <c:pt idx="2140">
                  <c:v>0.22900000000000001</c:v>
                </c:pt>
                <c:pt idx="2141">
                  <c:v>0.22900000000000001</c:v>
                </c:pt>
                <c:pt idx="2142">
                  <c:v>0.22900000000000001</c:v>
                </c:pt>
                <c:pt idx="2143">
                  <c:v>0.22900000000000001</c:v>
                </c:pt>
                <c:pt idx="2144">
                  <c:v>0.22900000000000001</c:v>
                </c:pt>
                <c:pt idx="2145">
                  <c:v>0.22900000000000001</c:v>
                </c:pt>
                <c:pt idx="2146">
                  <c:v>0.22900000000000001</c:v>
                </c:pt>
                <c:pt idx="2147">
                  <c:v>0.22900000000000001</c:v>
                </c:pt>
                <c:pt idx="2148">
                  <c:v>0.22900000000000001</c:v>
                </c:pt>
                <c:pt idx="2149">
                  <c:v>0.22900000000000001</c:v>
                </c:pt>
                <c:pt idx="2150">
                  <c:v>0.22900000000000001</c:v>
                </c:pt>
                <c:pt idx="2151">
                  <c:v>0.22900000000000001</c:v>
                </c:pt>
                <c:pt idx="2152">
                  <c:v>0.22900000000000001</c:v>
                </c:pt>
                <c:pt idx="2153">
                  <c:v>0.22900000000000001</c:v>
                </c:pt>
                <c:pt idx="2154">
                  <c:v>0.22900000000000001</c:v>
                </c:pt>
                <c:pt idx="2155">
                  <c:v>0.22900000000000001</c:v>
                </c:pt>
                <c:pt idx="2156">
                  <c:v>0.22900000000000001</c:v>
                </c:pt>
                <c:pt idx="2157">
                  <c:v>0.22900000000000001</c:v>
                </c:pt>
                <c:pt idx="2158">
                  <c:v>0.22900000000000001</c:v>
                </c:pt>
                <c:pt idx="2159">
                  <c:v>0.22900000000000001</c:v>
                </c:pt>
                <c:pt idx="2160">
                  <c:v>0.22900000000000001</c:v>
                </c:pt>
                <c:pt idx="2161">
                  <c:v>0.22850000000000001</c:v>
                </c:pt>
                <c:pt idx="2162">
                  <c:v>0.22900000000000001</c:v>
                </c:pt>
                <c:pt idx="2163">
                  <c:v>0.22900000000000001</c:v>
                </c:pt>
                <c:pt idx="2164">
                  <c:v>0.22900000000000001</c:v>
                </c:pt>
                <c:pt idx="2165">
                  <c:v>0.22900000000000001</c:v>
                </c:pt>
                <c:pt idx="2166">
                  <c:v>0.22900000000000001</c:v>
                </c:pt>
                <c:pt idx="2167">
                  <c:v>0.22900000000000001</c:v>
                </c:pt>
                <c:pt idx="2168">
                  <c:v>0.22900000000000001</c:v>
                </c:pt>
                <c:pt idx="2169">
                  <c:v>0.22850000000000001</c:v>
                </c:pt>
                <c:pt idx="2170">
                  <c:v>0.22900000000000001</c:v>
                </c:pt>
                <c:pt idx="2171">
                  <c:v>0.22900000000000001</c:v>
                </c:pt>
                <c:pt idx="2172">
                  <c:v>0.22900000000000001</c:v>
                </c:pt>
                <c:pt idx="2173">
                  <c:v>0.22900000000000001</c:v>
                </c:pt>
                <c:pt idx="2174">
                  <c:v>0.22900000000000001</c:v>
                </c:pt>
                <c:pt idx="2175">
                  <c:v>0.22900000000000001</c:v>
                </c:pt>
                <c:pt idx="2176">
                  <c:v>0.22900000000000001</c:v>
                </c:pt>
                <c:pt idx="2177">
                  <c:v>0.22850000000000001</c:v>
                </c:pt>
                <c:pt idx="2178">
                  <c:v>0.22900000000000001</c:v>
                </c:pt>
                <c:pt idx="2179">
                  <c:v>0.22900000000000001</c:v>
                </c:pt>
                <c:pt idx="2180">
                  <c:v>0.22900000000000001</c:v>
                </c:pt>
                <c:pt idx="2181">
                  <c:v>0.22900000000000001</c:v>
                </c:pt>
                <c:pt idx="2182">
                  <c:v>0.22900000000000001</c:v>
                </c:pt>
                <c:pt idx="2183">
                  <c:v>0.22900000000000001</c:v>
                </c:pt>
                <c:pt idx="2184">
                  <c:v>0.22850000000000001</c:v>
                </c:pt>
                <c:pt idx="2185">
                  <c:v>0.22900000000000001</c:v>
                </c:pt>
                <c:pt idx="2186">
                  <c:v>0.22850000000000001</c:v>
                </c:pt>
                <c:pt idx="2187">
                  <c:v>0.22900000000000001</c:v>
                </c:pt>
                <c:pt idx="2188">
                  <c:v>0.22900000000000001</c:v>
                </c:pt>
                <c:pt idx="2189">
                  <c:v>0.22850000000000001</c:v>
                </c:pt>
                <c:pt idx="2190">
                  <c:v>0.22900000000000001</c:v>
                </c:pt>
                <c:pt idx="2191">
                  <c:v>0.22900000000000001</c:v>
                </c:pt>
                <c:pt idx="2192">
                  <c:v>0.22850000000000001</c:v>
                </c:pt>
                <c:pt idx="2193">
                  <c:v>0.22850000000000001</c:v>
                </c:pt>
                <c:pt idx="2194">
                  <c:v>0.22850000000000001</c:v>
                </c:pt>
                <c:pt idx="2195">
                  <c:v>0.22900000000000001</c:v>
                </c:pt>
                <c:pt idx="2196">
                  <c:v>0.22900000000000001</c:v>
                </c:pt>
                <c:pt idx="2197">
                  <c:v>0.22850000000000001</c:v>
                </c:pt>
                <c:pt idx="2198">
                  <c:v>0.22900000000000001</c:v>
                </c:pt>
                <c:pt idx="2199">
                  <c:v>0.22850000000000001</c:v>
                </c:pt>
                <c:pt idx="2200">
                  <c:v>0.22850000000000001</c:v>
                </c:pt>
                <c:pt idx="2201">
                  <c:v>0.22900000000000001</c:v>
                </c:pt>
                <c:pt idx="2202">
                  <c:v>0.22850000000000001</c:v>
                </c:pt>
                <c:pt idx="2203">
                  <c:v>0.22900000000000001</c:v>
                </c:pt>
                <c:pt idx="2204">
                  <c:v>0.22850000000000001</c:v>
                </c:pt>
                <c:pt idx="2205">
                  <c:v>0.22900000000000001</c:v>
                </c:pt>
                <c:pt idx="2206">
                  <c:v>0.22850000000000001</c:v>
                </c:pt>
                <c:pt idx="2207">
                  <c:v>0.22900000000000001</c:v>
                </c:pt>
                <c:pt idx="2208">
                  <c:v>0.22850000000000001</c:v>
                </c:pt>
                <c:pt idx="2209">
                  <c:v>0.22900000000000001</c:v>
                </c:pt>
                <c:pt idx="2210">
                  <c:v>0.22850000000000001</c:v>
                </c:pt>
                <c:pt idx="2211">
                  <c:v>0.22850000000000001</c:v>
                </c:pt>
                <c:pt idx="2212">
                  <c:v>0.22850000000000001</c:v>
                </c:pt>
                <c:pt idx="2213">
                  <c:v>0.22850000000000001</c:v>
                </c:pt>
                <c:pt idx="2214">
                  <c:v>0.22900000000000001</c:v>
                </c:pt>
                <c:pt idx="2215">
                  <c:v>0.22900000000000001</c:v>
                </c:pt>
                <c:pt idx="2216">
                  <c:v>0.22850000000000001</c:v>
                </c:pt>
                <c:pt idx="2217">
                  <c:v>0.22850000000000001</c:v>
                </c:pt>
                <c:pt idx="2218">
                  <c:v>0.22850000000000001</c:v>
                </c:pt>
                <c:pt idx="2219">
                  <c:v>0.22900000000000001</c:v>
                </c:pt>
                <c:pt idx="2220">
                  <c:v>0.22900000000000001</c:v>
                </c:pt>
                <c:pt idx="2221">
                  <c:v>0.22850000000000001</c:v>
                </c:pt>
                <c:pt idx="2222">
                  <c:v>0.22900000000000001</c:v>
                </c:pt>
                <c:pt idx="2223">
                  <c:v>0.22900000000000001</c:v>
                </c:pt>
                <c:pt idx="2224">
                  <c:v>0.22900000000000001</c:v>
                </c:pt>
                <c:pt idx="2225">
                  <c:v>0.22900000000000001</c:v>
                </c:pt>
                <c:pt idx="2226">
                  <c:v>0.22900000000000001</c:v>
                </c:pt>
                <c:pt idx="2227">
                  <c:v>0.22900000000000001</c:v>
                </c:pt>
                <c:pt idx="2228">
                  <c:v>0.22850000000000001</c:v>
                </c:pt>
                <c:pt idx="2229">
                  <c:v>0.22850000000000001</c:v>
                </c:pt>
                <c:pt idx="2230">
                  <c:v>0.22900000000000001</c:v>
                </c:pt>
                <c:pt idx="2231">
                  <c:v>0.22850000000000001</c:v>
                </c:pt>
                <c:pt idx="2232">
                  <c:v>0.22900000000000001</c:v>
                </c:pt>
                <c:pt idx="2233">
                  <c:v>0.22850000000000001</c:v>
                </c:pt>
                <c:pt idx="2234">
                  <c:v>0.22900000000000001</c:v>
                </c:pt>
                <c:pt idx="2235">
                  <c:v>0.22850000000000001</c:v>
                </c:pt>
                <c:pt idx="2236">
                  <c:v>0.22900000000000001</c:v>
                </c:pt>
                <c:pt idx="2237">
                  <c:v>0.22850000000000001</c:v>
                </c:pt>
                <c:pt idx="2238">
                  <c:v>0.22850000000000001</c:v>
                </c:pt>
                <c:pt idx="2239">
                  <c:v>0.22900000000000001</c:v>
                </c:pt>
                <c:pt idx="2240">
                  <c:v>0.22850000000000001</c:v>
                </c:pt>
                <c:pt idx="2241">
                  <c:v>0.22900000000000001</c:v>
                </c:pt>
                <c:pt idx="2242">
                  <c:v>0.22900000000000001</c:v>
                </c:pt>
                <c:pt idx="2243">
                  <c:v>0.22850000000000001</c:v>
                </c:pt>
                <c:pt idx="2244">
                  <c:v>0.22900000000000001</c:v>
                </c:pt>
                <c:pt idx="2245">
                  <c:v>0.22900000000000001</c:v>
                </c:pt>
                <c:pt idx="2246">
                  <c:v>0.22900000000000001</c:v>
                </c:pt>
                <c:pt idx="2247">
                  <c:v>0.22900000000000001</c:v>
                </c:pt>
                <c:pt idx="2248">
                  <c:v>0.22900000000000001</c:v>
                </c:pt>
                <c:pt idx="2249">
                  <c:v>0.22900000000000001</c:v>
                </c:pt>
                <c:pt idx="2250">
                  <c:v>0.22900000000000001</c:v>
                </c:pt>
                <c:pt idx="2251">
                  <c:v>0.22900000000000001</c:v>
                </c:pt>
                <c:pt idx="2252">
                  <c:v>0.22850000000000001</c:v>
                </c:pt>
                <c:pt idx="2253">
                  <c:v>0.22900000000000001</c:v>
                </c:pt>
                <c:pt idx="2254">
                  <c:v>0.22900000000000001</c:v>
                </c:pt>
                <c:pt idx="2255">
                  <c:v>0.22900000000000001</c:v>
                </c:pt>
                <c:pt idx="2256">
                  <c:v>0.22850000000000001</c:v>
                </c:pt>
                <c:pt idx="2257">
                  <c:v>0.22900000000000001</c:v>
                </c:pt>
                <c:pt idx="2258">
                  <c:v>0.22900000000000001</c:v>
                </c:pt>
                <c:pt idx="2259">
                  <c:v>0.22900000000000001</c:v>
                </c:pt>
                <c:pt idx="2260">
                  <c:v>0.22900000000000001</c:v>
                </c:pt>
                <c:pt idx="2261">
                  <c:v>0.22900000000000001</c:v>
                </c:pt>
                <c:pt idx="2262">
                  <c:v>0.22850000000000001</c:v>
                </c:pt>
                <c:pt idx="2263">
                  <c:v>0.22850000000000001</c:v>
                </c:pt>
                <c:pt idx="2264">
                  <c:v>0.22900000000000001</c:v>
                </c:pt>
                <c:pt idx="2265">
                  <c:v>0.22900000000000001</c:v>
                </c:pt>
                <c:pt idx="2266">
                  <c:v>0.22850000000000001</c:v>
                </c:pt>
                <c:pt idx="2267">
                  <c:v>0.22850000000000001</c:v>
                </c:pt>
                <c:pt idx="2268">
                  <c:v>0.22900000000000001</c:v>
                </c:pt>
                <c:pt idx="2269">
                  <c:v>0.22900000000000001</c:v>
                </c:pt>
                <c:pt idx="2270">
                  <c:v>0.22850000000000001</c:v>
                </c:pt>
                <c:pt idx="2271">
                  <c:v>0.22850000000000001</c:v>
                </c:pt>
                <c:pt idx="2272">
                  <c:v>0.22850000000000001</c:v>
                </c:pt>
                <c:pt idx="2273">
                  <c:v>0.22900000000000001</c:v>
                </c:pt>
                <c:pt idx="2274">
                  <c:v>0.22900000000000001</c:v>
                </c:pt>
                <c:pt idx="2275">
                  <c:v>0.22900000000000001</c:v>
                </c:pt>
                <c:pt idx="2276">
                  <c:v>0.22900000000000001</c:v>
                </c:pt>
                <c:pt idx="2277">
                  <c:v>0.22900000000000001</c:v>
                </c:pt>
                <c:pt idx="2278">
                  <c:v>0.22900000000000001</c:v>
                </c:pt>
                <c:pt idx="2279">
                  <c:v>0.22900000000000001</c:v>
                </c:pt>
                <c:pt idx="2280">
                  <c:v>0.22900000000000001</c:v>
                </c:pt>
                <c:pt idx="2281">
                  <c:v>0.22900000000000001</c:v>
                </c:pt>
                <c:pt idx="2282">
                  <c:v>0.22900000000000001</c:v>
                </c:pt>
                <c:pt idx="2283">
                  <c:v>0.22900000000000001</c:v>
                </c:pt>
                <c:pt idx="2284">
                  <c:v>0.22900000000000001</c:v>
                </c:pt>
                <c:pt idx="2285">
                  <c:v>0.22900000000000001</c:v>
                </c:pt>
                <c:pt idx="2286">
                  <c:v>0.22900000000000001</c:v>
                </c:pt>
                <c:pt idx="2287">
                  <c:v>0.22900000000000001</c:v>
                </c:pt>
                <c:pt idx="2288">
                  <c:v>0.22900000000000001</c:v>
                </c:pt>
                <c:pt idx="2289">
                  <c:v>0.22900000000000001</c:v>
                </c:pt>
                <c:pt idx="2290">
                  <c:v>0.22900000000000001</c:v>
                </c:pt>
                <c:pt idx="2291">
                  <c:v>0.22900000000000001</c:v>
                </c:pt>
                <c:pt idx="2292">
                  <c:v>0.22900000000000001</c:v>
                </c:pt>
                <c:pt idx="2293">
                  <c:v>0.22900000000000001</c:v>
                </c:pt>
                <c:pt idx="2294">
                  <c:v>0.22900000000000001</c:v>
                </c:pt>
                <c:pt idx="2295">
                  <c:v>0.22900000000000001</c:v>
                </c:pt>
                <c:pt idx="2296">
                  <c:v>0.22850000000000001</c:v>
                </c:pt>
                <c:pt idx="2297">
                  <c:v>0.22900000000000001</c:v>
                </c:pt>
                <c:pt idx="2298">
                  <c:v>0.22900000000000001</c:v>
                </c:pt>
                <c:pt idx="2299">
                  <c:v>0.22900000000000001</c:v>
                </c:pt>
                <c:pt idx="2300">
                  <c:v>0.22900000000000001</c:v>
                </c:pt>
                <c:pt idx="2301">
                  <c:v>0.22900000000000001</c:v>
                </c:pt>
                <c:pt idx="2302">
                  <c:v>0.22900000000000001</c:v>
                </c:pt>
                <c:pt idx="2303">
                  <c:v>0.22900000000000001</c:v>
                </c:pt>
                <c:pt idx="2304">
                  <c:v>0.22900000000000001</c:v>
                </c:pt>
                <c:pt idx="2305">
                  <c:v>0.22900000000000001</c:v>
                </c:pt>
                <c:pt idx="2306">
                  <c:v>0.22900000000000001</c:v>
                </c:pt>
                <c:pt idx="2307">
                  <c:v>0.22900000000000001</c:v>
                </c:pt>
                <c:pt idx="2308">
                  <c:v>0.22900000000000001</c:v>
                </c:pt>
                <c:pt idx="2309">
                  <c:v>0.22900000000000001</c:v>
                </c:pt>
                <c:pt idx="2310">
                  <c:v>0.22900000000000001</c:v>
                </c:pt>
                <c:pt idx="2311">
                  <c:v>0.22900000000000001</c:v>
                </c:pt>
                <c:pt idx="2312">
                  <c:v>0.22900000000000001</c:v>
                </c:pt>
                <c:pt idx="2313">
                  <c:v>0.22900000000000001</c:v>
                </c:pt>
                <c:pt idx="2314">
                  <c:v>0.22900000000000001</c:v>
                </c:pt>
                <c:pt idx="2315">
                  <c:v>0.22900000000000001</c:v>
                </c:pt>
                <c:pt idx="2316">
                  <c:v>0.22900000000000001</c:v>
                </c:pt>
                <c:pt idx="2317">
                  <c:v>0.22900000000000001</c:v>
                </c:pt>
                <c:pt idx="2318">
                  <c:v>0.22900000000000001</c:v>
                </c:pt>
                <c:pt idx="2319">
                  <c:v>0.22900000000000001</c:v>
                </c:pt>
                <c:pt idx="2320">
                  <c:v>0.22900000000000001</c:v>
                </c:pt>
                <c:pt idx="2321">
                  <c:v>0.22900000000000001</c:v>
                </c:pt>
                <c:pt idx="2322">
                  <c:v>0.22900000000000001</c:v>
                </c:pt>
                <c:pt idx="2323">
                  <c:v>0.22900000000000001</c:v>
                </c:pt>
                <c:pt idx="2324">
                  <c:v>0.22900000000000001</c:v>
                </c:pt>
                <c:pt idx="2325">
                  <c:v>0.22900000000000001</c:v>
                </c:pt>
                <c:pt idx="2326">
                  <c:v>0.22900000000000001</c:v>
                </c:pt>
                <c:pt idx="2327">
                  <c:v>0.22900000000000001</c:v>
                </c:pt>
                <c:pt idx="2328">
                  <c:v>0.22900000000000001</c:v>
                </c:pt>
                <c:pt idx="2329">
                  <c:v>0.22900000000000001</c:v>
                </c:pt>
                <c:pt idx="2330">
                  <c:v>0.22900000000000001</c:v>
                </c:pt>
                <c:pt idx="2331">
                  <c:v>0.22900000000000001</c:v>
                </c:pt>
                <c:pt idx="2332">
                  <c:v>0.22900000000000001</c:v>
                </c:pt>
                <c:pt idx="2333">
                  <c:v>0.22850000000000001</c:v>
                </c:pt>
                <c:pt idx="2334">
                  <c:v>0.22900000000000001</c:v>
                </c:pt>
                <c:pt idx="2335">
                  <c:v>0.22900000000000001</c:v>
                </c:pt>
                <c:pt idx="2336">
                  <c:v>0.22900000000000001</c:v>
                </c:pt>
                <c:pt idx="2337">
                  <c:v>0.22900000000000001</c:v>
                </c:pt>
                <c:pt idx="2338">
                  <c:v>0.23400000000000001</c:v>
                </c:pt>
                <c:pt idx="2339">
                  <c:v>0.23800000000000004</c:v>
                </c:pt>
                <c:pt idx="2340">
                  <c:v>0.24000000000000005</c:v>
                </c:pt>
                <c:pt idx="2341">
                  <c:v>0.24200000000000005</c:v>
                </c:pt>
                <c:pt idx="2342">
                  <c:v>0.24350000000000005</c:v>
                </c:pt>
                <c:pt idx="2343">
                  <c:v>0.24500000000000005</c:v>
                </c:pt>
                <c:pt idx="2344">
                  <c:v>0.24650000000000005</c:v>
                </c:pt>
                <c:pt idx="2345">
                  <c:v>0.24850000000000005</c:v>
                </c:pt>
                <c:pt idx="2346">
                  <c:v>0.24950000000000006</c:v>
                </c:pt>
                <c:pt idx="2347">
                  <c:v>0.25</c:v>
                </c:pt>
                <c:pt idx="2348">
                  <c:v>0.25</c:v>
                </c:pt>
                <c:pt idx="2349">
                  <c:v>0.25</c:v>
                </c:pt>
                <c:pt idx="2350">
                  <c:v>0.25</c:v>
                </c:pt>
                <c:pt idx="2351">
                  <c:v>0.25</c:v>
                </c:pt>
                <c:pt idx="2352">
                  <c:v>0.25</c:v>
                </c:pt>
                <c:pt idx="2353">
                  <c:v>0.25</c:v>
                </c:pt>
                <c:pt idx="2354">
                  <c:v>0.25</c:v>
                </c:pt>
                <c:pt idx="2355">
                  <c:v>0.25</c:v>
                </c:pt>
                <c:pt idx="2356">
                  <c:v>0.25</c:v>
                </c:pt>
                <c:pt idx="2357">
                  <c:v>0.24950000000000006</c:v>
                </c:pt>
                <c:pt idx="2358">
                  <c:v>0.25</c:v>
                </c:pt>
                <c:pt idx="2359">
                  <c:v>0.24950000000000006</c:v>
                </c:pt>
                <c:pt idx="2360">
                  <c:v>0.24950000000000006</c:v>
                </c:pt>
                <c:pt idx="2361">
                  <c:v>0.25</c:v>
                </c:pt>
                <c:pt idx="2362">
                  <c:v>0.24950000000000006</c:v>
                </c:pt>
                <c:pt idx="2363">
                  <c:v>0.25</c:v>
                </c:pt>
                <c:pt idx="2364">
                  <c:v>0.24950000000000006</c:v>
                </c:pt>
                <c:pt idx="2365">
                  <c:v>0.24950000000000006</c:v>
                </c:pt>
                <c:pt idx="2366">
                  <c:v>0.24950000000000006</c:v>
                </c:pt>
                <c:pt idx="2367">
                  <c:v>0.24950000000000006</c:v>
                </c:pt>
                <c:pt idx="2368">
                  <c:v>0.24950000000000006</c:v>
                </c:pt>
                <c:pt idx="2369">
                  <c:v>0.25</c:v>
                </c:pt>
                <c:pt idx="2370">
                  <c:v>0.24950000000000006</c:v>
                </c:pt>
                <c:pt idx="2371">
                  <c:v>0.25</c:v>
                </c:pt>
                <c:pt idx="2372">
                  <c:v>0.25</c:v>
                </c:pt>
                <c:pt idx="2373">
                  <c:v>0.25</c:v>
                </c:pt>
                <c:pt idx="2374">
                  <c:v>0.25</c:v>
                </c:pt>
                <c:pt idx="2375">
                  <c:v>0.25</c:v>
                </c:pt>
                <c:pt idx="2376">
                  <c:v>0.25</c:v>
                </c:pt>
                <c:pt idx="2377">
                  <c:v>0.25</c:v>
                </c:pt>
                <c:pt idx="2378">
                  <c:v>0.24950000000000006</c:v>
                </c:pt>
                <c:pt idx="2379">
                  <c:v>0.24950000000000006</c:v>
                </c:pt>
                <c:pt idx="2380">
                  <c:v>0.25</c:v>
                </c:pt>
                <c:pt idx="2381">
                  <c:v>0.24950000000000006</c:v>
                </c:pt>
                <c:pt idx="2382">
                  <c:v>0.24950000000000006</c:v>
                </c:pt>
                <c:pt idx="2383">
                  <c:v>0.24950000000000006</c:v>
                </c:pt>
                <c:pt idx="2384">
                  <c:v>0.24950000000000006</c:v>
                </c:pt>
                <c:pt idx="2385">
                  <c:v>0.24950000000000006</c:v>
                </c:pt>
                <c:pt idx="2386">
                  <c:v>0.24950000000000006</c:v>
                </c:pt>
                <c:pt idx="2387">
                  <c:v>0.24950000000000006</c:v>
                </c:pt>
                <c:pt idx="2388">
                  <c:v>0.24950000000000006</c:v>
                </c:pt>
                <c:pt idx="2389">
                  <c:v>0.24950000000000006</c:v>
                </c:pt>
                <c:pt idx="2390">
                  <c:v>0.24950000000000006</c:v>
                </c:pt>
                <c:pt idx="2391">
                  <c:v>0.24950000000000006</c:v>
                </c:pt>
                <c:pt idx="2392">
                  <c:v>0.25</c:v>
                </c:pt>
                <c:pt idx="2393">
                  <c:v>0.25</c:v>
                </c:pt>
                <c:pt idx="2394">
                  <c:v>0.24950000000000006</c:v>
                </c:pt>
                <c:pt idx="2395">
                  <c:v>0.24950000000000006</c:v>
                </c:pt>
                <c:pt idx="2396">
                  <c:v>0.24950000000000006</c:v>
                </c:pt>
                <c:pt idx="2397">
                  <c:v>0.24950000000000006</c:v>
                </c:pt>
                <c:pt idx="2398">
                  <c:v>0.24950000000000006</c:v>
                </c:pt>
                <c:pt idx="2399">
                  <c:v>0.24950000000000006</c:v>
                </c:pt>
                <c:pt idx="2400">
                  <c:v>0.24950000000000006</c:v>
                </c:pt>
                <c:pt idx="2401">
                  <c:v>0.24950000000000006</c:v>
                </c:pt>
                <c:pt idx="2402">
                  <c:v>0.24950000000000006</c:v>
                </c:pt>
                <c:pt idx="2403">
                  <c:v>0.24950000000000006</c:v>
                </c:pt>
                <c:pt idx="2404">
                  <c:v>0.24950000000000006</c:v>
                </c:pt>
                <c:pt idx="2405">
                  <c:v>0.24950000000000006</c:v>
                </c:pt>
                <c:pt idx="2406">
                  <c:v>0.24950000000000006</c:v>
                </c:pt>
                <c:pt idx="2407">
                  <c:v>0.24950000000000006</c:v>
                </c:pt>
                <c:pt idx="2408">
                  <c:v>0.25</c:v>
                </c:pt>
                <c:pt idx="2409">
                  <c:v>0.25</c:v>
                </c:pt>
                <c:pt idx="2410">
                  <c:v>0.25</c:v>
                </c:pt>
                <c:pt idx="2411">
                  <c:v>0.25</c:v>
                </c:pt>
                <c:pt idx="2412">
                  <c:v>0.25</c:v>
                </c:pt>
                <c:pt idx="2413">
                  <c:v>0.25</c:v>
                </c:pt>
                <c:pt idx="2414">
                  <c:v>0.25</c:v>
                </c:pt>
                <c:pt idx="2415">
                  <c:v>0.25</c:v>
                </c:pt>
                <c:pt idx="2416">
                  <c:v>0.25</c:v>
                </c:pt>
                <c:pt idx="2417">
                  <c:v>0.25</c:v>
                </c:pt>
                <c:pt idx="2418">
                  <c:v>0.25</c:v>
                </c:pt>
                <c:pt idx="2419">
                  <c:v>0.25</c:v>
                </c:pt>
                <c:pt idx="2420">
                  <c:v>0.25</c:v>
                </c:pt>
                <c:pt idx="2421">
                  <c:v>0.25</c:v>
                </c:pt>
                <c:pt idx="2422">
                  <c:v>0.25</c:v>
                </c:pt>
                <c:pt idx="2423">
                  <c:v>0.25</c:v>
                </c:pt>
                <c:pt idx="2424">
                  <c:v>0.25</c:v>
                </c:pt>
                <c:pt idx="2425">
                  <c:v>0.25</c:v>
                </c:pt>
                <c:pt idx="2426">
                  <c:v>0.25</c:v>
                </c:pt>
                <c:pt idx="2427">
                  <c:v>0.25</c:v>
                </c:pt>
                <c:pt idx="2428">
                  <c:v>0.25</c:v>
                </c:pt>
                <c:pt idx="2429">
                  <c:v>0.25</c:v>
                </c:pt>
                <c:pt idx="2430">
                  <c:v>0.25</c:v>
                </c:pt>
                <c:pt idx="2431">
                  <c:v>0.25</c:v>
                </c:pt>
                <c:pt idx="2432">
                  <c:v>0.25</c:v>
                </c:pt>
                <c:pt idx="2433">
                  <c:v>0.25</c:v>
                </c:pt>
                <c:pt idx="2434">
                  <c:v>0.25</c:v>
                </c:pt>
                <c:pt idx="2435">
                  <c:v>0.25</c:v>
                </c:pt>
                <c:pt idx="2436">
                  <c:v>0.25</c:v>
                </c:pt>
                <c:pt idx="2437">
                  <c:v>0.25</c:v>
                </c:pt>
                <c:pt idx="2438">
                  <c:v>0.25</c:v>
                </c:pt>
                <c:pt idx="2439">
                  <c:v>0.25</c:v>
                </c:pt>
                <c:pt idx="2440">
                  <c:v>0.25</c:v>
                </c:pt>
                <c:pt idx="2441">
                  <c:v>0.25</c:v>
                </c:pt>
                <c:pt idx="2442">
                  <c:v>0.25</c:v>
                </c:pt>
                <c:pt idx="2443">
                  <c:v>0.25</c:v>
                </c:pt>
                <c:pt idx="2444">
                  <c:v>0.25</c:v>
                </c:pt>
                <c:pt idx="2445">
                  <c:v>0.25</c:v>
                </c:pt>
                <c:pt idx="2446">
                  <c:v>0.25</c:v>
                </c:pt>
                <c:pt idx="2447">
                  <c:v>0.25</c:v>
                </c:pt>
                <c:pt idx="2448">
                  <c:v>0.25</c:v>
                </c:pt>
                <c:pt idx="2449">
                  <c:v>0.25</c:v>
                </c:pt>
                <c:pt idx="2450">
                  <c:v>0.25</c:v>
                </c:pt>
                <c:pt idx="2451">
                  <c:v>0.25</c:v>
                </c:pt>
                <c:pt idx="2452">
                  <c:v>0.25</c:v>
                </c:pt>
                <c:pt idx="2453">
                  <c:v>0.25</c:v>
                </c:pt>
                <c:pt idx="2454">
                  <c:v>0.25</c:v>
                </c:pt>
                <c:pt idx="2455">
                  <c:v>0.25</c:v>
                </c:pt>
                <c:pt idx="2456">
                  <c:v>0.25</c:v>
                </c:pt>
                <c:pt idx="2457">
                  <c:v>0.25</c:v>
                </c:pt>
                <c:pt idx="2458">
                  <c:v>0.25</c:v>
                </c:pt>
                <c:pt idx="2459">
                  <c:v>0.25</c:v>
                </c:pt>
                <c:pt idx="2460">
                  <c:v>0.25</c:v>
                </c:pt>
                <c:pt idx="2461">
                  <c:v>0.25</c:v>
                </c:pt>
                <c:pt idx="2462">
                  <c:v>0.25</c:v>
                </c:pt>
                <c:pt idx="2463">
                  <c:v>0.25</c:v>
                </c:pt>
                <c:pt idx="2464">
                  <c:v>0.25</c:v>
                </c:pt>
                <c:pt idx="2465">
                  <c:v>0.25</c:v>
                </c:pt>
                <c:pt idx="2466">
                  <c:v>0.25</c:v>
                </c:pt>
                <c:pt idx="2467">
                  <c:v>0.25</c:v>
                </c:pt>
                <c:pt idx="2468">
                  <c:v>0.25</c:v>
                </c:pt>
                <c:pt idx="2469">
                  <c:v>0.25</c:v>
                </c:pt>
                <c:pt idx="2470">
                  <c:v>0.25</c:v>
                </c:pt>
                <c:pt idx="2471">
                  <c:v>0.25</c:v>
                </c:pt>
                <c:pt idx="2472">
                  <c:v>0.25</c:v>
                </c:pt>
                <c:pt idx="2473">
                  <c:v>0.25</c:v>
                </c:pt>
                <c:pt idx="2474">
                  <c:v>0.25</c:v>
                </c:pt>
                <c:pt idx="2475">
                  <c:v>0.25</c:v>
                </c:pt>
                <c:pt idx="2476">
                  <c:v>0.25</c:v>
                </c:pt>
                <c:pt idx="2477">
                  <c:v>0.25</c:v>
                </c:pt>
                <c:pt idx="2478">
                  <c:v>0.25</c:v>
                </c:pt>
                <c:pt idx="2479">
                  <c:v>0.25</c:v>
                </c:pt>
                <c:pt idx="2480">
                  <c:v>0.25</c:v>
                </c:pt>
                <c:pt idx="2481">
                  <c:v>0.25</c:v>
                </c:pt>
                <c:pt idx="2482">
                  <c:v>0.25</c:v>
                </c:pt>
                <c:pt idx="2483">
                  <c:v>0.25</c:v>
                </c:pt>
                <c:pt idx="2484">
                  <c:v>0.25</c:v>
                </c:pt>
                <c:pt idx="2485">
                  <c:v>0.25</c:v>
                </c:pt>
                <c:pt idx="2486">
                  <c:v>0.25</c:v>
                </c:pt>
                <c:pt idx="2487">
                  <c:v>0.25</c:v>
                </c:pt>
                <c:pt idx="2488">
                  <c:v>0.25</c:v>
                </c:pt>
                <c:pt idx="2489">
                  <c:v>0.25</c:v>
                </c:pt>
                <c:pt idx="2490">
                  <c:v>0.25</c:v>
                </c:pt>
                <c:pt idx="2491">
                  <c:v>0.25</c:v>
                </c:pt>
                <c:pt idx="2492">
                  <c:v>0.25</c:v>
                </c:pt>
                <c:pt idx="2493">
                  <c:v>0.25</c:v>
                </c:pt>
                <c:pt idx="2494">
                  <c:v>0.25</c:v>
                </c:pt>
                <c:pt idx="2495">
                  <c:v>0.25</c:v>
                </c:pt>
                <c:pt idx="2496">
                  <c:v>0.25</c:v>
                </c:pt>
                <c:pt idx="2497">
                  <c:v>0.25</c:v>
                </c:pt>
                <c:pt idx="2498">
                  <c:v>0.25</c:v>
                </c:pt>
                <c:pt idx="2499">
                  <c:v>0.25</c:v>
                </c:pt>
                <c:pt idx="2500">
                  <c:v>0.25</c:v>
                </c:pt>
                <c:pt idx="2501">
                  <c:v>0.25</c:v>
                </c:pt>
                <c:pt idx="2502">
                  <c:v>0.25</c:v>
                </c:pt>
                <c:pt idx="2503">
                  <c:v>0.25</c:v>
                </c:pt>
                <c:pt idx="2504">
                  <c:v>0.25</c:v>
                </c:pt>
                <c:pt idx="2505">
                  <c:v>0.25</c:v>
                </c:pt>
                <c:pt idx="2506">
                  <c:v>0.25</c:v>
                </c:pt>
                <c:pt idx="2507">
                  <c:v>0.25</c:v>
                </c:pt>
                <c:pt idx="2508">
                  <c:v>0.25</c:v>
                </c:pt>
                <c:pt idx="2509">
                  <c:v>0.25</c:v>
                </c:pt>
                <c:pt idx="2510">
                  <c:v>0.25</c:v>
                </c:pt>
                <c:pt idx="2511">
                  <c:v>0.25</c:v>
                </c:pt>
                <c:pt idx="2512">
                  <c:v>0.25</c:v>
                </c:pt>
                <c:pt idx="2513">
                  <c:v>0.25</c:v>
                </c:pt>
                <c:pt idx="2514">
                  <c:v>0.25</c:v>
                </c:pt>
                <c:pt idx="2515">
                  <c:v>0.25</c:v>
                </c:pt>
                <c:pt idx="2516">
                  <c:v>0.25</c:v>
                </c:pt>
                <c:pt idx="2517">
                  <c:v>0.25</c:v>
                </c:pt>
                <c:pt idx="2518">
                  <c:v>0.25</c:v>
                </c:pt>
                <c:pt idx="2519">
                  <c:v>0.25</c:v>
                </c:pt>
                <c:pt idx="2520">
                  <c:v>0.25</c:v>
                </c:pt>
                <c:pt idx="2521">
                  <c:v>0.25</c:v>
                </c:pt>
                <c:pt idx="2522">
                  <c:v>0.25</c:v>
                </c:pt>
                <c:pt idx="2523">
                  <c:v>0.25</c:v>
                </c:pt>
                <c:pt idx="2524">
                  <c:v>0.25</c:v>
                </c:pt>
                <c:pt idx="2525">
                  <c:v>0.25</c:v>
                </c:pt>
                <c:pt idx="2526">
                  <c:v>0.25</c:v>
                </c:pt>
                <c:pt idx="2527">
                  <c:v>0.25</c:v>
                </c:pt>
                <c:pt idx="2528">
                  <c:v>0.25</c:v>
                </c:pt>
                <c:pt idx="2529">
                  <c:v>0.25</c:v>
                </c:pt>
                <c:pt idx="2530">
                  <c:v>0.25</c:v>
                </c:pt>
                <c:pt idx="2531">
                  <c:v>0.25</c:v>
                </c:pt>
                <c:pt idx="2532">
                  <c:v>0.25</c:v>
                </c:pt>
                <c:pt idx="2533">
                  <c:v>0.25</c:v>
                </c:pt>
                <c:pt idx="2534">
                  <c:v>0.25</c:v>
                </c:pt>
                <c:pt idx="2535">
                  <c:v>0.25</c:v>
                </c:pt>
                <c:pt idx="2536">
                  <c:v>0.25</c:v>
                </c:pt>
                <c:pt idx="2537">
                  <c:v>0.25</c:v>
                </c:pt>
                <c:pt idx="2538">
                  <c:v>0.25</c:v>
                </c:pt>
                <c:pt idx="2539">
                  <c:v>0.25</c:v>
                </c:pt>
                <c:pt idx="2540">
                  <c:v>0.25</c:v>
                </c:pt>
                <c:pt idx="2541">
                  <c:v>0.25</c:v>
                </c:pt>
                <c:pt idx="2542">
                  <c:v>0.25</c:v>
                </c:pt>
                <c:pt idx="2543">
                  <c:v>0.25</c:v>
                </c:pt>
                <c:pt idx="2544">
                  <c:v>0.25</c:v>
                </c:pt>
                <c:pt idx="2545">
                  <c:v>0.25</c:v>
                </c:pt>
                <c:pt idx="2546">
                  <c:v>0.25</c:v>
                </c:pt>
                <c:pt idx="2547">
                  <c:v>0.25</c:v>
                </c:pt>
                <c:pt idx="2548">
                  <c:v>0.25</c:v>
                </c:pt>
                <c:pt idx="2549">
                  <c:v>0.25</c:v>
                </c:pt>
                <c:pt idx="2550">
                  <c:v>0.25</c:v>
                </c:pt>
                <c:pt idx="2551">
                  <c:v>0.25</c:v>
                </c:pt>
                <c:pt idx="2552">
                  <c:v>0.25</c:v>
                </c:pt>
                <c:pt idx="2553">
                  <c:v>0.25</c:v>
                </c:pt>
                <c:pt idx="2554">
                  <c:v>0.25</c:v>
                </c:pt>
                <c:pt idx="2555">
                  <c:v>0.25</c:v>
                </c:pt>
                <c:pt idx="2556">
                  <c:v>0.25</c:v>
                </c:pt>
                <c:pt idx="2557">
                  <c:v>0.25</c:v>
                </c:pt>
                <c:pt idx="2558">
                  <c:v>0.25</c:v>
                </c:pt>
                <c:pt idx="2559">
                  <c:v>0.25</c:v>
                </c:pt>
                <c:pt idx="2560">
                  <c:v>0.25</c:v>
                </c:pt>
                <c:pt idx="2561">
                  <c:v>0.25</c:v>
                </c:pt>
                <c:pt idx="2562">
                  <c:v>0.25</c:v>
                </c:pt>
                <c:pt idx="2563">
                  <c:v>0.25</c:v>
                </c:pt>
                <c:pt idx="2564">
                  <c:v>0.25</c:v>
                </c:pt>
                <c:pt idx="2565">
                  <c:v>0.25</c:v>
                </c:pt>
                <c:pt idx="2566">
                  <c:v>0.25</c:v>
                </c:pt>
                <c:pt idx="2567">
                  <c:v>0.25</c:v>
                </c:pt>
                <c:pt idx="2568">
                  <c:v>0.25</c:v>
                </c:pt>
                <c:pt idx="2569">
                  <c:v>0.25</c:v>
                </c:pt>
                <c:pt idx="2570">
                  <c:v>0.25</c:v>
                </c:pt>
                <c:pt idx="2571">
                  <c:v>0.25</c:v>
                </c:pt>
                <c:pt idx="2572">
                  <c:v>0.25</c:v>
                </c:pt>
                <c:pt idx="2573">
                  <c:v>0.25</c:v>
                </c:pt>
                <c:pt idx="2574">
                  <c:v>0.25</c:v>
                </c:pt>
                <c:pt idx="2575">
                  <c:v>0.25</c:v>
                </c:pt>
                <c:pt idx="2576">
                  <c:v>0.25</c:v>
                </c:pt>
                <c:pt idx="2577">
                  <c:v>0.25</c:v>
                </c:pt>
                <c:pt idx="2578">
                  <c:v>0.25</c:v>
                </c:pt>
                <c:pt idx="2579">
                  <c:v>0.25</c:v>
                </c:pt>
                <c:pt idx="2580">
                  <c:v>0.25</c:v>
                </c:pt>
                <c:pt idx="2581">
                  <c:v>0.25</c:v>
                </c:pt>
                <c:pt idx="2582">
                  <c:v>0.25</c:v>
                </c:pt>
                <c:pt idx="2583">
                  <c:v>0.25</c:v>
                </c:pt>
                <c:pt idx="2584">
                  <c:v>0.25</c:v>
                </c:pt>
                <c:pt idx="2585">
                  <c:v>0.25</c:v>
                </c:pt>
                <c:pt idx="2586">
                  <c:v>0.25</c:v>
                </c:pt>
                <c:pt idx="2587">
                  <c:v>0.25</c:v>
                </c:pt>
                <c:pt idx="2588">
                  <c:v>0.25</c:v>
                </c:pt>
                <c:pt idx="2589">
                  <c:v>0.25</c:v>
                </c:pt>
                <c:pt idx="2590">
                  <c:v>0.25</c:v>
                </c:pt>
                <c:pt idx="2591">
                  <c:v>0.25</c:v>
                </c:pt>
                <c:pt idx="2592">
                  <c:v>0.25</c:v>
                </c:pt>
                <c:pt idx="2593">
                  <c:v>0.25</c:v>
                </c:pt>
                <c:pt idx="2594">
                  <c:v>0.25</c:v>
                </c:pt>
                <c:pt idx="2595">
                  <c:v>0.25</c:v>
                </c:pt>
                <c:pt idx="2596">
                  <c:v>0.25</c:v>
                </c:pt>
                <c:pt idx="2597">
                  <c:v>0.25</c:v>
                </c:pt>
                <c:pt idx="2598">
                  <c:v>0.25</c:v>
                </c:pt>
                <c:pt idx="2599">
                  <c:v>0.25</c:v>
                </c:pt>
                <c:pt idx="2600">
                  <c:v>0.25</c:v>
                </c:pt>
                <c:pt idx="2601">
                  <c:v>0.25</c:v>
                </c:pt>
                <c:pt idx="2602">
                  <c:v>0.25</c:v>
                </c:pt>
                <c:pt idx="2603">
                  <c:v>0.25</c:v>
                </c:pt>
                <c:pt idx="2604">
                  <c:v>0.25</c:v>
                </c:pt>
                <c:pt idx="2605">
                  <c:v>0.25</c:v>
                </c:pt>
                <c:pt idx="2606">
                  <c:v>0.25</c:v>
                </c:pt>
                <c:pt idx="2607">
                  <c:v>0.25</c:v>
                </c:pt>
                <c:pt idx="2608">
                  <c:v>0.25</c:v>
                </c:pt>
                <c:pt idx="2609">
                  <c:v>0.25</c:v>
                </c:pt>
                <c:pt idx="2610">
                  <c:v>0.25</c:v>
                </c:pt>
                <c:pt idx="2611">
                  <c:v>0.25</c:v>
                </c:pt>
                <c:pt idx="2612">
                  <c:v>0.25</c:v>
                </c:pt>
                <c:pt idx="2613">
                  <c:v>0.25</c:v>
                </c:pt>
                <c:pt idx="2614">
                  <c:v>0.25</c:v>
                </c:pt>
                <c:pt idx="2615">
                  <c:v>0.25</c:v>
                </c:pt>
                <c:pt idx="2616">
                  <c:v>0.25</c:v>
                </c:pt>
                <c:pt idx="2617">
                  <c:v>0.25</c:v>
                </c:pt>
                <c:pt idx="2618">
                  <c:v>0.25</c:v>
                </c:pt>
                <c:pt idx="2619">
                  <c:v>0.25</c:v>
                </c:pt>
                <c:pt idx="2620">
                  <c:v>0.25</c:v>
                </c:pt>
                <c:pt idx="2621">
                  <c:v>0.25</c:v>
                </c:pt>
                <c:pt idx="2622">
                  <c:v>0.25</c:v>
                </c:pt>
                <c:pt idx="2623">
                  <c:v>0.25</c:v>
                </c:pt>
                <c:pt idx="2624">
                  <c:v>0.25</c:v>
                </c:pt>
                <c:pt idx="2625">
                  <c:v>0.25</c:v>
                </c:pt>
                <c:pt idx="2626">
                  <c:v>0.25</c:v>
                </c:pt>
                <c:pt idx="2627">
                  <c:v>0.25</c:v>
                </c:pt>
                <c:pt idx="2628">
                  <c:v>0.25</c:v>
                </c:pt>
                <c:pt idx="2629">
                  <c:v>0.25</c:v>
                </c:pt>
                <c:pt idx="2630">
                  <c:v>0.25</c:v>
                </c:pt>
                <c:pt idx="2631">
                  <c:v>0.25</c:v>
                </c:pt>
                <c:pt idx="2632">
                  <c:v>0.25</c:v>
                </c:pt>
                <c:pt idx="2633">
                  <c:v>0.25</c:v>
                </c:pt>
                <c:pt idx="2634">
                  <c:v>0.25</c:v>
                </c:pt>
                <c:pt idx="2635">
                  <c:v>0.25</c:v>
                </c:pt>
                <c:pt idx="2636">
                  <c:v>0.25</c:v>
                </c:pt>
                <c:pt idx="2637">
                  <c:v>0.25</c:v>
                </c:pt>
                <c:pt idx="2638">
                  <c:v>0.25</c:v>
                </c:pt>
                <c:pt idx="2639">
                  <c:v>0.25</c:v>
                </c:pt>
                <c:pt idx="2640">
                  <c:v>0.25</c:v>
                </c:pt>
                <c:pt idx="2641">
                  <c:v>0.25</c:v>
                </c:pt>
                <c:pt idx="2642">
                  <c:v>0.25</c:v>
                </c:pt>
                <c:pt idx="2643">
                  <c:v>0.25</c:v>
                </c:pt>
                <c:pt idx="2644">
                  <c:v>0.25</c:v>
                </c:pt>
                <c:pt idx="2645">
                  <c:v>0.25</c:v>
                </c:pt>
                <c:pt idx="2646">
                  <c:v>0.25</c:v>
                </c:pt>
                <c:pt idx="2647">
                  <c:v>0.25</c:v>
                </c:pt>
                <c:pt idx="2648">
                  <c:v>0.25</c:v>
                </c:pt>
                <c:pt idx="2649">
                  <c:v>0.25</c:v>
                </c:pt>
                <c:pt idx="2650">
                  <c:v>0.25</c:v>
                </c:pt>
                <c:pt idx="2651">
                  <c:v>0.25</c:v>
                </c:pt>
                <c:pt idx="2652">
                  <c:v>0.25</c:v>
                </c:pt>
                <c:pt idx="2653">
                  <c:v>0.25</c:v>
                </c:pt>
                <c:pt idx="2654">
                  <c:v>0.25</c:v>
                </c:pt>
                <c:pt idx="2655">
                  <c:v>0.25</c:v>
                </c:pt>
                <c:pt idx="2656">
                  <c:v>0.25</c:v>
                </c:pt>
                <c:pt idx="2657">
                  <c:v>0.25</c:v>
                </c:pt>
                <c:pt idx="2658">
                  <c:v>0.25</c:v>
                </c:pt>
                <c:pt idx="2659">
                  <c:v>0.25</c:v>
                </c:pt>
                <c:pt idx="2660">
                  <c:v>0.25</c:v>
                </c:pt>
                <c:pt idx="2661">
                  <c:v>0.25</c:v>
                </c:pt>
                <c:pt idx="2662">
                  <c:v>0.25</c:v>
                </c:pt>
                <c:pt idx="2663">
                  <c:v>0.25</c:v>
                </c:pt>
                <c:pt idx="2664">
                  <c:v>0.25</c:v>
                </c:pt>
                <c:pt idx="2665">
                  <c:v>0.25</c:v>
                </c:pt>
                <c:pt idx="2666">
                  <c:v>0.25</c:v>
                </c:pt>
                <c:pt idx="2667">
                  <c:v>0.25</c:v>
                </c:pt>
                <c:pt idx="2668">
                  <c:v>0.25</c:v>
                </c:pt>
                <c:pt idx="2669">
                  <c:v>0.25</c:v>
                </c:pt>
                <c:pt idx="2670">
                  <c:v>0.25</c:v>
                </c:pt>
                <c:pt idx="2671">
                  <c:v>0.25</c:v>
                </c:pt>
                <c:pt idx="2672">
                  <c:v>0.25</c:v>
                </c:pt>
                <c:pt idx="2673">
                  <c:v>0.25</c:v>
                </c:pt>
                <c:pt idx="2674">
                  <c:v>0.25</c:v>
                </c:pt>
                <c:pt idx="2675">
                  <c:v>0.25</c:v>
                </c:pt>
                <c:pt idx="2676">
                  <c:v>0.25</c:v>
                </c:pt>
                <c:pt idx="2677">
                  <c:v>0.25</c:v>
                </c:pt>
                <c:pt idx="2678">
                  <c:v>0.25</c:v>
                </c:pt>
                <c:pt idx="2679">
                  <c:v>0.25</c:v>
                </c:pt>
                <c:pt idx="2680">
                  <c:v>0.25</c:v>
                </c:pt>
                <c:pt idx="2681">
                  <c:v>0.25</c:v>
                </c:pt>
                <c:pt idx="2682">
                  <c:v>0.25</c:v>
                </c:pt>
                <c:pt idx="2683">
                  <c:v>0.25</c:v>
                </c:pt>
                <c:pt idx="2684">
                  <c:v>0.25</c:v>
                </c:pt>
                <c:pt idx="2685">
                  <c:v>0.25</c:v>
                </c:pt>
                <c:pt idx="2686">
                  <c:v>0.25</c:v>
                </c:pt>
                <c:pt idx="2687">
                  <c:v>0.25</c:v>
                </c:pt>
                <c:pt idx="2688">
                  <c:v>0.25</c:v>
                </c:pt>
                <c:pt idx="2689">
                  <c:v>0.25</c:v>
                </c:pt>
                <c:pt idx="2690">
                  <c:v>0.25</c:v>
                </c:pt>
                <c:pt idx="2691">
                  <c:v>0.25</c:v>
                </c:pt>
                <c:pt idx="2692">
                  <c:v>0.25</c:v>
                </c:pt>
                <c:pt idx="2693">
                  <c:v>0.25</c:v>
                </c:pt>
                <c:pt idx="2694">
                  <c:v>0.25</c:v>
                </c:pt>
                <c:pt idx="2695">
                  <c:v>0.25</c:v>
                </c:pt>
                <c:pt idx="2696">
                  <c:v>0.25</c:v>
                </c:pt>
                <c:pt idx="2697">
                  <c:v>0.25</c:v>
                </c:pt>
                <c:pt idx="2698">
                  <c:v>0.25</c:v>
                </c:pt>
                <c:pt idx="2699">
                  <c:v>0.25</c:v>
                </c:pt>
                <c:pt idx="2700">
                  <c:v>0.25</c:v>
                </c:pt>
                <c:pt idx="2701">
                  <c:v>0.25</c:v>
                </c:pt>
                <c:pt idx="2702">
                  <c:v>0.25</c:v>
                </c:pt>
                <c:pt idx="2703">
                  <c:v>0.25</c:v>
                </c:pt>
                <c:pt idx="2704">
                  <c:v>0.25</c:v>
                </c:pt>
                <c:pt idx="2705">
                  <c:v>0.25</c:v>
                </c:pt>
                <c:pt idx="2706">
                  <c:v>0.25</c:v>
                </c:pt>
                <c:pt idx="2707">
                  <c:v>0.25</c:v>
                </c:pt>
                <c:pt idx="2708">
                  <c:v>0.25</c:v>
                </c:pt>
                <c:pt idx="2709">
                  <c:v>0.25</c:v>
                </c:pt>
                <c:pt idx="2710">
                  <c:v>0.25</c:v>
                </c:pt>
                <c:pt idx="2711">
                  <c:v>0.25</c:v>
                </c:pt>
                <c:pt idx="2712">
                  <c:v>0.25</c:v>
                </c:pt>
                <c:pt idx="2713">
                  <c:v>0.25</c:v>
                </c:pt>
                <c:pt idx="2714">
                  <c:v>0.25</c:v>
                </c:pt>
                <c:pt idx="2715">
                  <c:v>0.25</c:v>
                </c:pt>
                <c:pt idx="2716">
                  <c:v>0.25</c:v>
                </c:pt>
                <c:pt idx="2717">
                  <c:v>0.25</c:v>
                </c:pt>
                <c:pt idx="2718">
                  <c:v>0.25</c:v>
                </c:pt>
                <c:pt idx="2719">
                  <c:v>0.25</c:v>
                </c:pt>
                <c:pt idx="2720">
                  <c:v>0.25</c:v>
                </c:pt>
                <c:pt idx="2721">
                  <c:v>0.25</c:v>
                </c:pt>
                <c:pt idx="2722">
                  <c:v>0.25</c:v>
                </c:pt>
                <c:pt idx="2723">
                  <c:v>0.25</c:v>
                </c:pt>
                <c:pt idx="2724">
                  <c:v>0.25</c:v>
                </c:pt>
                <c:pt idx="2725">
                  <c:v>0.25</c:v>
                </c:pt>
                <c:pt idx="2726">
                  <c:v>0.25</c:v>
                </c:pt>
                <c:pt idx="2727">
                  <c:v>0.25</c:v>
                </c:pt>
                <c:pt idx="2728">
                  <c:v>0.25</c:v>
                </c:pt>
                <c:pt idx="2729">
                  <c:v>0.25</c:v>
                </c:pt>
                <c:pt idx="2730">
                  <c:v>0.25</c:v>
                </c:pt>
                <c:pt idx="2731">
                  <c:v>0.25</c:v>
                </c:pt>
                <c:pt idx="2732">
                  <c:v>0.25</c:v>
                </c:pt>
                <c:pt idx="2733">
                  <c:v>0.25</c:v>
                </c:pt>
                <c:pt idx="2734">
                  <c:v>0.25</c:v>
                </c:pt>
                <c:pt idx="2735">
                  <c:v>0.25</c:v>
                </c:pt>
                <c:pt idx="2736">
                  <c:v>0.25</c:v>
                </c:pt>
                <c:pt idx="2737">
                  <c:v>0.25</c:v>
                </c:pt>
                <c:pt idx="2738">
                  <c:v>0.25</c:v>
                </c:pt>
                <c:pt idx="2739">
                  <c:v>0.25</c:v>
                </c:pt>
                <c:pt idx="2740">
                  <c:v>0.25</c:v>
                </c:pt>
                <c:pt idx="2741">
                  <c:v>0.25</c:v>
                </c:pt>
                <c:pt idx="2742">
                  <c:v>0.25</c:v>
                </c:pt>
                <c:pt idx="2743">
                  <c:v>0.25</c:v>
                </c:pt>
                <c:pt idx="2744">
                  <c:v>0.25</c:v>
                </c:pt>
                <c:pt idx="2745">
                  <c:v>0.25</c:v>
                </c:pt>
                <c:pt idx="2746">
                  <c:v>0.25</c:v>
                </c:pt>
                <c:pt idx="2747">
                  <c:v>0.25</c:v>
                </c:pt>
                <c:pt idx="2748">
                  <c:v>0.25</c:v>
                </c:pt>
                <c:pt idx="2749">
                  <c:v>0.25</c:v>
                </c:pt>
                <c:pt idx="2750">
                  <c:v>0.24950000000000006</c:v>
                </c:pt>
                <c:pt idx="2751">
                  <c:v>0.25</c:v>
                </c:pt>
                <c:pt idx="2752">
                  <c:v>0.25</c:v>
                </c:pt>
                <c:pt idx="2753">
                  <c:v>0.25</c:v>
                </c:pt>
                <c:pt idx="2754">
                  <c:v>0.25</c:v>
                </c:pt>
                <c:pt idx="2755">
                  <c:v>0.25</c:v>
                </c:pt>
                <c:pt idx="2756">
                  <c:v>0.25</c:v>
                </c:pt>
                <c:pt idx="2757">
                  <c:v>0.25</c:v>
                </c:pt>
                <c:pt idx="2758">
                  <c:v>0.25</c:v>
                </c:pt>
                <c:pt idx="2759">
                  <c:v>0.25</c:v>
                </c:pt>
                <c:pt idx="2760">
                  <c:v>0.25</c:v>
                </c:pt>
                <c:pt idx="2761">
                  <c:v>0.25</c:v>
                </c:pt>
                <c:pt idx="2762">
                  <c:v>0.24950000000000006</c:v>
                </c:pt>
                <c:pt idx="2763">
                  <c:v>0.25</c:v>
                </c:pt>
                <c:pt idx="2764">
                  <c:v>0.25</c:v>
                </c:pt>
                <c:pt idx="2765">
                  <c:v>0.25</c:v>
                </c:pt>
                <c:pt idx="2766">
                  <c:v>0.25</c:v>
                </c:pt>
                <c:pt idx="2767">
                  <c:v>0.24950000000000006</c:v>
                </c:pt>
                <c:pt idx="2768">
                  <c:v>0.24950000000000006</c:v>
                </c:pt>
                <c:pt idx="2769">
                  <c:v>0.2505</c:v>
                </c:pt>
                <c:pt idx="2770">
                  <c:v>0.2515</c:v>
                </c:pt>
                <c:pt idx="2771">
                  <c:v>0.2525</c:v>
                </c:pt>
                <c:pt idx="2772">
                  <c:v>0.2535</c:v>
                </c:pt>
                <c:pt idx="2773">
                  <c:v>0.2555</c:v>
                </c:pt>
                <c:pt idx="2774">
                  <c:v>0.25700000000000001</c:v>
                </c:pt>
                <c:pt idx="2775">
                  <c:v>0.25850000000000001</c:v>
                </c:pt>
                <c:pt idx="2776">
                  <c:v>0.26</c:v>
                </c:pt>
                <c:pt idx="2777">
                  <c:v>0.26300000000000001</c:v>
                </c:pt>
                <c:pt idx="2778">
                  <c:v>0.26300000000000001</c:v>
                </c:pt>
                <c:pt idx="2779">
                  <c:v>0.26300000000000001</c:v>
                </c:pt>
                <c:pt idx="2780">
                  <c:v>0.26300000000000001</c:v>
                </c:pt>
                <c:pt idx="2781">
                  <c:v>0.26300000000000001</c:v>
                </c:pt>
                <c:pt idx="2782">
                  <c:v>0.26300000000000001</c:v>
                </c:pt>
                <c:pt idx="2783">
                  <c:v>0.26300000000000001</c:v>
                </c:pt>
                <c:pt idx="2784">
                  <c:v>0.26300000000000001</c:v>
                </c:pt>
                <c:pt idx="2785">
                  <c:v>0.26300000000000001</c:v>
                </c:pt>
                <c:pt idx="2786">
                  <c:v>0.26300000000000001</c:v>
                </c:pt>
                <c:pt idx="2787">
                  <c:v>0.26300000000000001</c:v>
                </c:pt>
                <c:pt idx="2788">
                  <c:v>0.26300000000000001</c:v>
                </c:pt>
                <c:pt idx="2789">
                  <c:v>0.26300000000000001</c:v>
                </c:pt>
                <c:pt idx="2790">
                  <c:v>0.26300000000000001</c:v>
                </c:pt>
                <c:pt idx="2791">
                  <c:v>0.26300000000000001</c:v>
                </c:pt>
                <c:pt idx="2792">
                  <c:v>0.26350000000000001</c:v>
                </c:pt>
                <c:pt idx="2793">
                  <c:v>0.26350000000000001</c:v>
                </c:pt>
                <c:pt idx="2794">
                  <c:v>0.26400000000000001</c:v>
                </c:pt>
                <c:pt idx="2795">
                  <c:v>0.26400000000000001</c:v>
                </c:pt>
                <c:pt idx="2796">
                  <c:v>0.26400000000000001</c:v>
                </c:pt>
                <c:pt idx="2797">
                  <c:v>0.26400000000000001</c:v>
                </c:pt>
                <c:pt idx="2798">
                  <c:v>0.26400000000000001</c:v>
                </c:pt>
                <c:pt idx="2799">
                  <c:v>0.26400000000000001</c:v>
                </c:pt>
                <c:pt idx="2800">
                  <c:v>0.26400000000000001</c:v>
                </c:pt>
                <c:pt idx="2801">
                  <c:v>0.26400000000000001</c:v>
                </c:pt>
                <c:pt idx="2802">
                  <c:v>0.26400000000000001</c:v>
                </c:pt>
                <c:pt idx="2803">
                  <c:v>0.26400000000000001</c:v>
                </c:pt>
                <c:pt idx="2804">
                  <c:v>0.26400000000000001</c:v>
                </c:pt>
                <c:pt idx="2805">
                  <c:v>0.26400000000000001</c:v>
                </c:pt>
                <c:pt idx="2806">
                  <c:v>0.26400000000000001</c:v>
                </c:pt>
                <c:pt idx="2807">
                  <c:v>0.26400000000000001</c:v>
                </c:pt>
                <c:pt idx="2808">
                  <c:v>0.26400000000000001</c:v>
                </c:pt>
                <c:pt idx="2809">
                  <c:v>0.26400000000000001</c:v>
                </c:pt>
                <c:pt idx="2810">
                  <c:v>0.26400000000000001</c:v>
                </c:pt>
                <c:pt idx="2811">
                  <c:v>0.26400000000000001</c:v>
                </c:pt>
                <c:pt idx="2812">
                  <c:v>0.26400000000000001</c:v>
                </c:pt>
                <c:pt idx="2813">
                  <c:v>0.26400000000000001</c:v>
                </c:pt>
                <c:pt idx="2814">
                  <c:v>0.26400000000000001</c:v>
                </c:pt>
                <c:pt idx="2815">
                  <c:v>0.26400000000000001</c:v>
                </c:pt>
                <c:pt idx="2816">
                  <c:v>0.26400000000000001</c:v>
                </c:pt>
                <c:pt idx="2817">
                  <c:v>0.26400000000000001</c:v>
                </c:pt>
                <c:pt idx="2818">
                  <c:v>0.26400000000000001</c:v>
                </c:pt>
                <c:pt idx="2819">
                  <c:v>0.26400000000000001</c:v>
                </c:pt>
                <c:pt idx="2820">
                  <c:v>0.26400000000000001</c:v>
                </c:pt>
                <c:pt idx="2821">
                  <c:v>0.26400000000000001</c:v>
                </c:pt>
                <c:pt idx="2822">
                  <c:v>0.26400000000000001</c:v>
                </c:pt>
                <c:pt idx="2823">
                  <c:v>0.26400000000000001</c:v>
                </c:pt>
                <c:pt idx="2824">
                  <c:v>0.26400000000000001</c:v>
                </c:pt>
                <c:pt idx="2825">
                  <c:v>0.26400000000000001</c:v>
                </c:pt>
                <c:pt idx="2826">
                  <c:v>0.26400000000000001</c:v>
                </c:pt>
                <c:pt idx="2827">
                  <c:v>0.26400000000000001</c:v>
                </c:pt>
                <c:pt idx="2828">
                  <c:v>0.26400000000000001</c:v>
                </c:pt>
                <c:pt idx="2829">
                  <c:v>0.26400000000000001</c:v>
                </c:pt>
                <c:pt idx="2830">
                  <c:v>0.26400000000000001</c:v>
                </c:pt>
                <c:pt idx="2831">
                  <c:v>0.26400000000000001</c:v>
                </c:pt>
                <c:pt idx="2832">
                  <c:v>0.26400000000000001</c:v>
                </c:pt>
                <c:pt idx="2833">
                  <c:v>0.26400000000000001</c:v>
                </c:pt>
                <c:pt idx="2834">
                  <c:v>0.26400000000000001</c:v>
                </c:pt>
                <c:pt idx="2835">
                  <c:v>0.26400000000000001</c:v>
                </c:pt>
                <c:pt idx="2836">
                  <c:v>0.26400000000000001</c:v>
                </c:pt>
                <c:pt idx="2837">
                  <c:v>0.26400000000000001</c:v>
                </c:pt>
                <c:pt idx="2838">
                  <c:v>0.26400000000000001</c:v>
                </c:pt>
                <c:pt idx="2839">
                  <c:v>0.26400000000000001</c:v>
                </c:pt>
                <c:pt idx="2840">
                  <c:v>0.26400000000000001</c:v>
                </c:pt>
                <c:pt idx="2841">
                  <c:v>0.26400000000000001</c:v>
                </c:pt>
                <c:pt idx="2842">
                  <c:v>0.26400000000000001</c:v>
                </c:pt>
                <c:pt idx="2843">
                  <c:v>0.26400000000000001</c:v>
                </c:pt>
                <c:pt idx="2844">
                  <c:v>0.26400000000000001</c:v>
                </c:pt>
                <c:pt idx="2845">
                  <c:v>0.26400000000000001</c:v>
                </c:pt>
                <c:pt idx="2846">
                  <c:v>0.26400000000000001</c:v>
                </c:pt>
                <c:pt idx="2847">
                  <c:v>0.26400000000000001</c:v>
                </c:pt>
                <c:pt idx="2848">
                  <c:v>0.26400000000000001</c:v>
                </c:pt>
                <c:pt idx="2849">
                  <c:v>0.26400000000000001</c:v>
                </c:pt>
                <c:pt idx="2850">
                  <c:v>0.26400000000000001</c:v>
                </c:pt>
                <c:pt idx="2851">
                  <c:v>0.26400000000000001</c:v>
                </c:pt>
                <c:pt idx="2852">
                  <c:v>0.26400000000000001</c:v>
                </c:pt>
                <c:pt idx="2853">
                  <c:v>0.26400000000000001</c:v>
                </c:pt>
                <c:pt idx="2854">
                  <c:v>0.26400000000000001</c:v>
                </c:pt>
                <c:pt idx="2855">
                  <c:v>0.26400000000000001</c:v>
                </c:pt>
                <c:pt idx="2856">
                  <c:v>0.26400000000000001</c:v>
                </c:pt>
                <c:pt idx="2857">
                  <c:v>0.26400000000000001</c:v>
                </c:pt>
                <c:pt idx="2858">
                  <c:v>0.26400000000000001</c:v>
                </c:pt>
                <c:pt idx="2859">
                  <c:v>0.26400000000000001</c:v>
                </c:pt>
                <c:pt idx="2860">
                  <c:v>0.26400000000000001</c:v>
                </c:pt>
                <c:pt idx="2861">
                  <c:v>0.26400000000000001</c:v>
                </c:pt>
                <c:pt idx="2862">
                  <c:v>0.26400000000000001</c:v>
                </c:pt>
                <c:pt idx="2863">
                  <c:v>0.26400000000000001</c:v>
                </c:pt>
                <c:pt idx="2864">
                  <c:v>0.26400000000000001</c:v>
                </c:pt>
                <c:pt idx="2865">
                  <c:v>0.26400000000000001</c:v>
                </c:pt>
                <c:pt idx="2866">
                  <c:v>0.26400000000000001</c:v>
                </c:pt>
                <c:pt idx="2867">
                  <c:v>0.26400000000000001</c:v>
                </c:pt>
                <c:pt idx="2868">
                  <c:v>0.26400000000000001</c:v>
                </c:pt>
                <c:pt idx="2869">
                  <c:v>0.26400000000000001</c:v>
                </c:pt>
                <c:pt idx="2870">
                  <c:v>0.26400000000000001</c:v>
                </c:pt>
                <c:pt idx="2871">
                  <c:v>0.26400000000000001</c:v>
                </c:pt>
                <c:pt idx="2872">
                  <c:v>0.26400000000000001</c:v>
                </c:pt>
                <c:pt idx="2873">
                  <c:v>0.26400000000000001</c:v>
                </c:pt>
                <c:pt idx="2874">
                  <c:v>0.26400000000000001</c:v>
                </c:pt>
                <c:pt idx="2875">
                  <c:v>0.26400000000000001</c:v>
                </c:pt>
                <c:pt idx="2876">
                  <c:v>0.26400000000000001</c:v>
                </c:pt>
                <c:pt idx="2877">
                  <c:v>0.26400000000000001</c:v>
                </c:pt>
                <c:pt idx="2878">
                  <c:v>0.26400000000000001</c:v>
                </c:pt>
                <c:pt idx="2879">
                  <c:v>0.26400000000000001</c:v>
                </c:pt>
                <c:pt idx="2880">
                  <c:v>0.26400000000000001</c:v>
                </c:pt>
                <c:pt idx="2881">
                  <c:v>0.26400000000000001</c:v>
                </c:pt>
                <c:pt idx="2882">
                  <c:v>0.26400000000000001</c:v>
                </c:pt>
                <c:pt idx="2883">
                  <c:v>0.26400000000000001</c:v>
                </c:pt>
                <c:pt idx="2884">
                  <c:v>0.26400000000000001</c:v>
                </c:pt>
                <c:pt idx="2885">
                  <c:v>0.26400000000000001</c:v>
                </c:pt>
                <c:pt idx="2886">
                  <c:v>0.26400000000000001</c:v>
                </c:pt>
                <c:pt idx="2887">
                  <c:v>0.26400000000000001</c:v>
                </c:pt>
                <c:pt idx="2888">
                  <c:v>0.26400000000000001</c:v>
                </c:pt>
                <c:pt idx="2889">
                  <c:v>0.26400000000000001</c:v>
                </c:pt>
                <c:pt idx="2890">
                  <c:v>0.26400000000000001</c:v>
                </c:pt>
                <c:pt idx="2891">
                  <c:v>0.26400000000000001</c:v>
                </c:pt>
                <c:pt idx="2892">
                  <c:v>0.26400000000000001</c:v>
                </c:pt>
                <c:pt idx="2893">
                  <c:v>0.26400000000000001</c:v>
                </c:pt>
                <c:pt idx="2894">
                  <c:v>0.26400000000000001</c:v>
                </c:pt>
                <c:pt idx="2895">
                  <c:v>0.26400000000000001</c:v>
                </c:pt>
                <c:pt idx="2896">
                  <c:v>0.26400000000000001</c:v>
                </c:pt>
                <c:pt idx="2897">
                  <c:v>0.26400000000000001</c:v>
                </c:pt>
                <c:pt idx="2898">
                  <c:v>0.26400000000000001</c:v>
                </c:pt>
                <c:pt idx="2899">
                  <c:v>0.26400000000000001</c:v>
                </c:pt>
                <c:pt idx="2900">
                  <c:v>0.26400000000000001</c:v>
                </c:pt>
                <c:pt idx="2901">
                  <c:v>0.26400000000000001</c:v>
                </c:pt>
                <c:pt idx="2902">
                  <c:v>0.26400000000000001</c:v>
                </c:pt>
                <c:pt idx="2903">
                  <c:v>0.26400000000000001</c:v>
                </c:pt>
                <c:pt idx="2904">
                  <c:v>0.26400000000000001</c:v>
                </c:pt>
                <c:pt idx="2905">
                  <c:v>0.26400000000000001</c:v>
                </c:pt>
                <c:pt idx="2906">
                  <c:v>0.26400000000000001</c:v>
                </c:pt>
                <c:pt idx="2907">
                  <c:v>0.26400000000000001</c:v>
                </c:pt>
                <c:pt idx="2908">
                  <c:v>0.26400000000000001</c:v>
                </c:pt>
                <c:pt idx="2909">
                  <c:v>0.26400000000000001</c:v>
                </c:pt>
                <c:pt idx="2910">
                  <c:v>0.26400000000000001</c:v>
                </c:pt>
                <c:pt idx="2911">
                  <c:v>0.26400000000000001</c:v>
                </c:pt>
                <c:pt idx="2912">
                  <c:v>0.26400000000000001</c:v>
                </c:pt>
                <c:pt idx="2913">
                  <c:v>0.26400000000000001</c:v>
                </c:pt>
                <c:pt idx="2914">
                  <c:v>0.26400000000000001</c:v>
                </c:pt>
                <c:pt idx="2915">
                  <c:v>0.26400000000000001</c:v>
                </c:pt>
                <c:pt idx="2916">
                  <c:v>0.26400000000000001</c:v>
                </c:pt>
                <c:pt idx="2917">
                  <c:v>0.26400000000000001</c:v>
                </c:pt>
                <c:pt idx="2918">
                  <c:v>0.26400000000000001</c:v>
                </c:pt>
                <c:pt idx="2919">
                  <c:v>0.26400000000000001</c:v>
                </c:pt>
                <c:pt idx="2920">
                  <c:v>0.26400000000000001</c:v>
                </c:pt>
                <c:pt idx="2921">
                  <c:v>0.26400000000000001</c:v>
                </c:pt>
                <c:pt idx="2922">
                  <c:v>0.26400000000000001</c:v>
                </c:pt>
                <c:pt idx="2923">
                  <c:v>0.26400000000000001</c:v>
                </c:pt>
                <c:pt idx="2924">
                  <c:v>0.26400000000000001</c:v>
                </c:pt>
                <c:pt idx="2925">
                  <c:v>0.26400000000000001</c:v>
                </c:pt>
                <c:pt idx="2926">
                  <c:v>0.26400000000000001</c:v>
                </c:pt>
                <c:pt idx="2927">
                  <c:v>0.26400000000000001</c:v>
                </c:pt>
                <c:pt idx="2928">
                  <c:v>0.26400000000000001</c:v>
                </c:pt>
                <c:pt idx="2929">
                  <c:v>0.26400000000000001</c:v>
                </c:pt>
                <c:pt idx="2930">
                  <c:v>0.26400000000000001</c:v>
                </c:pt>
                <c:pt idx="2931">
                  <c:v>0.26400000000000001</c:v>
                </c:pt>
                <c:pt idx="2932">
                  <c:v>0.26400000000000001</c:v>
                </c:pt>
                <c:pt idx="2933">
                  <c:v>0.26400000000000001</c:v>
                </c:pt>
                <c:pt idx="2934">
                  <c:v>0.26400000000000001</c:v>
                </c:pt>
                <c:pt idx="2935">
                  <c:v>0.26400000000000001</c:v>
                </c:pt>
                <c:pt idx="2936">
                  <c:v>0.26400000000000001</c:v>
                </c:pt>
                <c:pt idx="2937">
                  <c:v>0.26400000000000001</c:v>
                </c:pt>
                <c:pt idx="2938">
                  <c:v>0.26400000000000001</c:v>
                </c:pt>
                <c:pt idx="2939">
                  <c:v>0.26400000000000001</c:v>
                </c:pt>
                <c:pt idx="2940">
                  <c:v>0.26400000000000001</c:v>
                </c:pt>
                <c:pt idx="2941">
                  <c:v>0.26400000000000001</c:v>
                </c:pt>
                <c:pt idx="2942">
                  <c:v>0.26400000000000001</c:v>
                </c:pt>
                <c:pt idx="2943">
                  <c:v>0.26400000000000001</c:v>
                </c:pt>
                <c:pt idx="2944">
                  <c:v>0.26400000000000001</c:v>
                </c:pt>
                <c:pt idx="2945">
                  <c:v>0.26400000000000001</c:v>
                </c:pt>
                <c:pt idx="2946">
                  <c:v>0.26400000000000001</c:v>
                </c:pt>
                <c:pt idx="2947">
                  <c:v>0.26400000000000001</c:v>
                </c:pt>
                <c:pt idx="2948">
                  <c:v>0.26400000000000001</c:v>
                </c:pt>
                <c:pt idx="2949">
                  <c:v>0.26400000000000001</c:v>
                </c:pt>
                <c:pt idx="2950">
                  <c:v>0.26400000000000001</c:v>
                </c:pt>
                <c:pt idx="2951">
                  <c:v>0.26400000000000001</c:v>
                </c:pt>
                <c:pt idx="2952">
                  <c:v>0.26400000000000001</c:v>
                </c:pt>
                <c:pt idx="2953">
                  <c:v>0.26400000000000001</c:v>
                </c:pt>
                <c:pt idx="2954">
                  <c:v>0.26400000000000001</c:v>
                </c:pt>
                <c:pt idx="2955">
                  <c:v>0.26400000000000001</c:v>
                </c:pt>
                <c:pt idx="2956">
                  <c:v>0.26400000000000001</c:v>
                </c:pt>
                <c:pt idx="2957">
                  <c:v>0.26400000000000001</c:v>
                </c:pt>
                <c:pt idx="2958">
                  <c:v>0.26400000000000001</c:v>
                </c:pt>
                <c:pt idx="2959">
                  <c:v>0.26400000000000001</c:v>
                </c:pt>
                <c:pt idx="2960">
                  <c:v>0.26400000000000001</c:v>
                </c:pt>
                <c:pt idx="2961">
                  <c:v>0.26400000000000001</c:v>
                </c:pt>
                <c:pt idx="2962">
                  <c:v>0.26400000000000001</c:v>
                </c:pt>
                <c:pt idx="2963">
                  <c:v>0.26400000000000001</c:v>
                </c:pt>
                <c:pt idx="2964">
                  <c:v>0.26400000000000001</c:v>
                </c:pt>
                <c:pt idx="2965">
                  <c:v>0.26400000000000001</c:v>
                </c:pt>
                <c:pt idx="2966">
                  <c:v>0.26400000000000001</c:v>
                </c:pt>
                <c:pt idx="2967">
                  <c:v>0.26400000000000001</c:v>
                </c:pt>
                <c:pt idx="2968">
                  <c:v>0.26400000000000001</c:v>
                </c:pt>
                <c:pt idx="2969">
                  <c:v>0.26400000000000001</c:v>
                </c:pt>
                <c:pt idx="2970">
                  <c:v>0.26400000000000001</c:v>
                </c:pt>
                <c:pt idx="2971">
                  <c:v>0.26400000000000001</c:v>
                </c:pt>
                <c:pt idx="2972">
                  <c:v>0.26400000000000001</c:v>
                </c:pt>
                <c:pt idx="2973">
                  <c:v>0.26400000000000001</c:v>
                </c:pt>
                <c:pt idx="2974">
                  <c:v>0.26400000000000001</c:v>
                </c:pt>
                <c:pt idx="2975">
                  <c:v>0.26400000000000001</c:v>
                </c:pt>
                <c:pt idx="2976">
                  <c:v>0.26400000000000001</c:v>
                </c:pt>
                <c:pt idx="2977">
                  <c:v>0.26400000000000001</c:v>
                </c:pt>
                <c:pt idx="2978">
                  <c:v>0.26400000000000001</c:v>
                </c:pt>
                <c:pt idx="2979">
                  <c:v>0.26400000000000001</c:v>
                </c:pt>
                <c:pt idx="2980">
                  <c:v>0.26400000000000001</c:v>
                </c:pt>
                <c:pt idx="2981">
                  <c:v>0.26400000000000001</c:v>
                </c:pt>
                <c:pt idx="2982">
                  <c:v>0.26400000000000001</c:v>
                </c:pt>
                <c:pt idx="2983">
                  <c:v>0.26400000000000001</c:v>
                </c:pt>
                <c:pt idx="2984">
                  <c:v>0.26400000000000001</c:v>
                </c:pt>
                <c:pt idx="2985">
                  <c:v>0.26400000000000001</c:v>
                </c:pt>
                <c:pt idx="2986">
                  <c:v>0.26400000000000001</c:v>
                </c:pt>
                <c:pt idx="2987">
                  <c:v>0.26400000000000001</c:v>
                </c:pt>
                <c:pt idx="2988">
                  <c:v>0.26350000000000001</c:v>
                </c:pt>
                <c:pt idx="2989">
                  <c:v>0.26400000000000001</c:v>
                </c:pt>
                <c:pt idx="2990">
                  <c:v>0.26400000000000001</c:v>
                </c:pt>
                <c:pt idx="2991">
                  <c:v>0.26400000000000001</c:v>
                </c:pt>
                <c:pt idx="2992">
                  <c:v>0.26400000000000001</c:v>
                </c:pt>
                <c:pt idx="2993">
                  <c:v>0.26400000000000001</c:v>
                </c:pt>
                <c:pt idx="2994">
                  <c:v>0.26350000000000001</c:v>
                </c:pt>
                <c:pt idx="2995">
                  <c:v>0.26400000000000001</c:v>
                </c:pt>
                <c:pt idx="2996">
                  <c:v>0.26400000000000001</c:v>
                </c:pt>
                <c:pt idx="2997">
                  <c:v>0.26400000000000001</c:v>
                </c:pt>
                <c:pt idx="2998">
                  <c:v>0.26400000000000001</c:v>
                </c:pt>
                <c:pt idx="2999">
                  <c:v>0.26400000000000001</c:v>
                </c:pt>
                <c:pt idx="3000">
                  <c:v>0.26400000000000001</c:v>
                </c:pt>
                <c:pt idx="3001">
                  <c:v>0.26400000000000001</c:v>
                </c:pt>
                <c:pt idx="3002">
                  <c:v>0.26400000000000001</c:v>
                </c:pt>
                <c:pt idx="3003">
                  <c:v>0.26400000000000001</c:v>
                </c:pt>
                <c:pt idx="3004">
                  <c:v>0.26400000000000001</c:v>
                </c:pt>
                <c:pt idx="3005">
                  <c:v>0.26400000000000001</c:v>
                </c:pt>
                <c:pt idx="3006">
                  <c:v>0.26400000000000001</c:v>
                </c:pt>
                <c:pt idx="3007">
                  <c:v>0.26400000000000001</c:v>
                </c:pt>
                <c:pt idx="3008">
                  <c:v>0.26400000000000001</c:v>
                </c:pt>
                <c:pt idx="3009">
                  <c:v>0.26400000000000001</c:v>
                </c:pt>
                <c:pt idx="3010">
                  <c:v>0.26400000000000001</c:v>
                </c:pt>
                <c:pt idx="3011">
                  <c:v>0.26400000000000001</c:v>
                </c:pt>
                <c:pt idx="3012">
                  <c:v>0.26350000000000001</c:v>
                </c:pt>
                <c:pt idx="3013">
                  <c:v>0.26350000000000001</c:v>
                </c:pt>
                <c:pt idx="3014">
                  <c:v>0.26350000000000001</c:v>
                </c:pt>
                <c:pt idx="3015">
                  <c:v>0.26350000000000001</c:v>
                </c:pt>
                <c:pt idx="3016">
                  <c:v>0.26350000000000001</c:v>
                </c:pt>
                <c:pt idx="3017">
                  <c:v>0.26350000000000001</c:v>
                </c:pt>
                <c:pt idx="3018">
                  <c:v>0.26350000000000001</c:v>
                </c:pt>
                <c:pt idx="3019">
                  <c:v>0.26350000000000001</c:v>
                </c:pt>
                <c:pt idx="3020">
                  <c:v>0.26350000000000001</c:v>
                </c:pt>
                <c:pt idx="3021">
                  <c:v>0.26350000000000001</c:v>
                </c:pt>
                <c:pt idx="3022">
                  <c:v>0.26350000000000001</c:v>
                </c:pt>
                <c:pt idx="3023">
                  <c:v>0.26350000000000001</c:v>
                </c:pt>
                <c:pt idx="3024">
                  <c:v>0.26350000000000001</c:v>
                </c:pt>
                <c:pt idx="3025">
                  <c:v>0.26350000000000001</c:v>
                </c:pt>
                <c:pt idx="3026">
                  <c:v>0.26350000000000001</c:v>
                </c:pt>
                <c:pt idx="3027">
                  <c:v>0.26350000000000001</c:v>
                </c:pt>
                <c:pt idx="3028">
                  <c:v>0.26350000000000001</c:v>
                </c:pt>
                <c:pt idx="3029">
                  <c:v>0.26350000000000001</c:v>
                </c:pt>
                <c:pt idx="3030">
                  <c:v>0.26350000000000001</c:v>
                </c:pt>
                <c:pt idx="3031">
                  <c:v>0.26350000000000001</c:v>
                </c:pt>
                <c:pt idx="3032">
                  <c:v>0.26350000000000001</c:v>
                </c:pt>
                <c:pt idx="3033">
                  <c:v>0.26350000000000001</c:v>
                </c:pt>
                <c:pt idx="3034">
                  <c:v>0.26350000000000001</c:v>
                </c:pt>
                <c:pt idx="3035">
                  <c:v>0.26350000000000001</c:v>
                </c:pt>
                <c:pt idx="3036">
                  <c:v>0.26350000000000001</c:v>
                </c:pt>
                <c:pt idx="3037">
                  <c:v>0.26350000000000001</c:v>
                </c:pt>
                <c:pt idx="3038">
                  <c:v>0.26350000000000001</c:v>
                </c:pt>
                <c:pt idx="3039">
                  <c:v>0.26350000000000001</c:v>
                </c:pt>
                <c:pt idx="3040">
                  <c:v>0.26350000000000001</c:v>
                </c:pt>
                <c:pt idx="3041">
                  <c:v>0.26350000000000001</c:v>
                </c:pt>
                <c:pt idx="3042">
                  <c:v>0.26350000000000001</c:v>
                </c:pt>
                <c:pt idx="3043">
                  <c:v>0.26350000000000001</c:v>
                </c:pt>
                <c:pt idx="3044">
                  <c:v>0.26350000000000001</c:v>
                </c:pt>
                <c:pt idx="3045">
                  <c:v>0.26350000000000001</c:v>
                </c:pt>
                <c:pt idx="3046">
                  <c:v>0.26350000000000001</c:v>
                </c:pt>
                <c:pt idx="3047">
                  <c:v>0.26350000000000001</c:v>
                </c:pt>
                <c:pt idx="3048">
                  <c:v>0.26350000000000001</c:v>
                </c:pt>
                <c:pt idx="3049">
                  <c:v>0.26350000000000001</c:v>
                </c:pt>
                <c:pt idx="3050">
                  <c:v>0.26350000000000001</c:v>
                </c:pt>
                <c:pt idx="3051">
                  <c:v>0.26350000000000001</c:v>
                </c:pt>
                <c:pt idx="3052">
                  <c:v>0.26350000000000001</c:v>
                </c:pt>
                <c:pt idx="3053">
                  <c:v>0.26350000000000001</c:v>
                </c:pt>
                <c:pt idx="3054">
                  <c:v>0.26350000000000001</c:v>
                </c:pt>
                <c:pt idx="3055">
                  <c:v>0.26350000000000001</c:v>
                </c:pt>
                <c:pt idx="3056">
                  <c:v>0.26350000000000001</c:v>
                </c:pt>
                <c:pt idx="3057">
                  <c:v>0.26350000000000001</c:v>
                </c:pt>
                <c:pt idx="3058">
                  <c:v>0.26350000000000001</c:v>
                </c:pt>
                <c:pt idx="3059">
                  <c:v>0.26350000000000001</c:v>
                </c:pt>
                <c:pt idx="3060">
                  <c:v>0.26350000000000001</c:v>
                </c:pt>
                <c:pt idx="3061">
                  <c:v>0.26350000000000001</c:v>
                </c:pt>
                <c:pt idx="3062">
                  <c:v>0.26350000000000001</c:v>
                </c:pt>
                <c:pt idx="3063">
                  <c:v>0.26350000000000001</c:v>
                </c:pt>
                <c:pt idx="3064">
                  <c:v>0.26350000000000001</c:v>
                </c:pt>
                <c:pt idx="3065">
                  <c:v>0.26350000000000001</c:v>
                </c:pt>
                <c:pt idx="3066">
                  <c:v>0.26350000000000001</c:v>
                </c:pt>
                <c:pt idx="3067">
                  <c:v>0.26350000000000001</c:v>
                </c:pt>
                <c:pt idx="3068">
                  <c:v>0.26350000000000001</c:v>
                </c:pt>
                <c:pt idx="3069">
                  <c:v>0.26350000000000001</c:v>
                </c:pt>
                <c:pt idx="3070">
                  <c:v>0.26350000000000001</c:v>
                </c:pt>
                <c:pt idx="3071">
                  <c:v>0.26350000000000001</c:v>
                </c:pt>
                <c:pt idx="3072">
                  <c:v>0.26350000000000001</c:v>
                </c:pt>
                <c:pt idx="3073">
                  <c:v>0.26350000000000001</c:v>
                </c:pt>
                <c:pt idx="3074">
                  <c:v>0.26350000000000001</c:v>
                </c:pt>
                <c:pt idx="3075">
                  <c:v>0.26350000000000001</c:v>
                </c:pt>
                <c:pt idx="3076">
                  <c:v>0.26350000000000001</c:v>
                </c:pt>
                <c:pt idx="3077">
                  <c:v>0.26350000000000001</c:v>
                </c:pt>
                <c:pt idx="3078">
                  <c:v>0.26350000000000001</c:v>
                </c:pt>
                <c:pt idx="3079">
                  <c:v>0.26350000000000001</c:v>
                </c:pt>
                <c:pt idx="3080">
                  <c:v>0.26350000000000001</c:v>
                </c:pt>
                <c:pt idx="3081">
                  <c:v>0.26350000000000001</c:v>
                </c:pt>
                <c:pt idx="3082">
                  <c:v>0.26350000000000001</c:v>
                </c:pt>
                <c:pt idx="3083">
                  <c:v>0.26350000000000001</c:v>
                </c:pt>
                <c:pt idx="3084">
                  <c:v>0.26350000000000001</c:v>
                </c:pt>
                <c:pt idx="3085">
                  <c:v>0.26350000000000001</c:v>
                </c:pt>
                <c:pt idx="3086">
                  <c:v>0.26350000000000001</c:v>
                </c:pt>
                <c:pt idx="3087">
                  <c:v>0.26350000000000001</c:v>
                </c:pt>
                <c:pt idx="3088">
                  <c:v>0.26350000000000001</c:v>
                </c:pt>
                <c:pt idx="3089">
                  <c:v>0.26350000000000001</c:v>
                </c:pt>
                <c:pt idx="3090">
                  <c:v>0.26350000000000001</c:v>
                </c:pt>
                <c:pt idx="3091">
                  <c:v>0.26350000000000001</c:v>
                </c:pt>
                <c:pt idx="3092">
                  <c:v>0.26350000000000001</c:v>
                </c:pt>
                <c:pt idx="3093">
                  <c:v>0.26350000000000001</c:v>
                </c:pt>
                <c:pt idx="3094">
                  <c:v>0.26350000000000001</c:v>
                </c:pt>
                <c:pt idx="3095">
                  <c:v>0.26350000000000001</c:v>
                </c:pt>
                <c:pt idx="3096">
                  <c:v>0.26350000000000001</c:v>
                </c:pt>
                <c:pt idx="3097">
                  <c:v>0.26350000000000001</c:v>
                </c:pt>
                <c:pt idx="3098">
                  <c:v>0.26350000000000001</c:v>
                </c:pt>
                <c:pt idx="3099">
                  <c:v>0.26350000000000001</c:v>
                </c:pt>
                <c:pt idx="3100">
                  <c:v>0.26350000000000001</c:v>
                </c:pt>
                <c:pt idx="3101">
                  <c:v>0.26350000000000001</c:v>
                </c:pt>
                <c:pt idx="3102">
                  <c:v>0.26350000000000001</c:v>
                </c:pt>
                <c:pt idx="3103">
                  <c:v>0.26350000000000001</c:v>
                </c:pt>
                <c:pt idx="3104">
                  <c:v>0.26400000000000001</c:v>
                </c:pt>
                <c:pt idx="3105">
                  <c:v>0.26350000000000001</c:v>
                </c:pt>
                <c:pt idx="3106">
                  <c:v>0.26350000000000001</c:v>
                </c:pt>
                <c:pt idx="3107">
                  <c:v>0.26350000000000001</c:v>
                </c:pt>
                <c:pt idx="3108">
                  <c:v>0.26350000000000001</c:v>
                </c:pt>
                <c:pt idx="3109">
                  <c:v>0.26350000000000001</c:v>
                </c:pt>
                <c:pt idx="3110">
                  <c:v>0.26350000000000001</c:v>
                </c:pt>
                <c:pt idx="3111">
                  <c:v>0.26350000000000001</c:v>
                </c:pt>
                <c:pt idx="3112">
                  <c:v>0.26350000000000001</c:v>
                </c:pt>
                <c:pt idx="3113">
                  <c:v>0.26350000000000001</c:v>
                </c:pt>
                <c:pt idx="3114">
                  <c:v>0.26350000000000001</c:v>
                </c:pt>
                <c:pt idx="3115">
                  <c:v>0.26350000000000001</c:v>
                </c:pt>
                <c:pt idx="3116">
                  <c:v>0.26350000000000001</c:v>
                </c:pt>
                <c:pt idx="3117">
                  <c:v>0.26400000000000001</c:v>
                </c:pt>
                <c:pt idx="3118">
                  <c:v>0.26350000000000001</c:v>
                </c:pt>
                <c:pt idx="3119">
                  <c:v>0.26350000000000001</c:v>
                </c:pt>
                <c:pt idx="3120">
                  <c:v>0.26350000000000001</c:v>
                </c:pt>
                <c:pt idx="3121">
                  <c:v>0.26350000000000001</c:v>
                </c:pt>
                <c:pt idx="3122">
                  <c:v>0.26350000000000001</c:v>
                </c:pt>
                <c:pt idx="3123">
                  <c:v>0.26350000000000001</c:v>
                </c:pt>
                <c:pt idx="3124">
                  <c:v>0.26350000000000001</c:v>
                </c:pt>
                <c:pt idx="3125">
                  <c:v>0.26350000000000001</c:v>
                </c:pt>
                <c:pt idx="3126">
                  <c:v>0.26350000000000001</c:v>
                </c:pt>
                <c:pt idx="3127">
                  <c:v>0.26350000000000001</c:v>
                </c:pt>
                <c:pt idx="3128">
                  <c:v>0.26350000000000001</c:v>
                </c:pt>
                <c:pt idx="3129">
                  <c:v>0.26350000000000001</c:v>
                </c:pt>
                <c:pt idx="3130">
                  <c:v>0.26350000000000001</c:v>
                </c:pt>
                <c:pt idx="3131">
                  <c:v>0.26350000000000001</c:v>
                </c:pt>
                <c:pt idx="3132">
                  <c:v>0.26350000000000001</c:v>
                </c:pt>
                <c:pt idx="3133">
                  <c:v>0.26350000000000001</c:v>
                </c:pt>
                <c:pt idx="3134">
                  <c:v>0.26350000000000001</c:v>
                </c:pt>
                <c:pt idx="3135">
                  <c:v>0.26350000000000001</c:v>
                </c:pt>
                <c:pt idx="3136">
                  <c:v>0.26350000000000001</c:v>
                </c:pt>
                <c:pt idx="3137">
                  <c:v>0.26350000000000001</c:v>
                </c:pt>
                <c:pt idx="3138">
                  <c:v>0.26400000000000001</c:v>
                </c:pt>
                <c:pt idx="3139">
                  <c:v>0.26350000000000001</c:v>
                </c:pt>
                <c:pt idx="3140">
                  <c:v>0.26350000000000001</c:v>
                </c:pt>
                <c:pt idx="3141">
                  <c:v>0.26350000000000001</c:v>
                </c:pt>
                <c:pt idx="3142">
                  <c:v>0.26350000000000001</c:v>
                </c:pt>
                <c:pt idx="3143">
                  <c:v>0.26350000000000001</c:v>
                </c:pt>
                <c:pt idx="3144">
                  <c:v>0.26350000000000001</c:v>
                </c:pt>
                <c:pt idx="3145">
                  <c:v>0.26350000000000001</c:v>
                </c:pt>
                <c:pt idx="3146">
                  <c:v>0.26350000000000001</c:v>
                </c:pt>
                <c:pt idx="3147">
                  <c:v>0.26350000000000001</c:v>
                </c:pt>
                <c:pt idx="3148">
                  <c:v>0.26350000000000001</c:v>
                </c:pt>
                <c:pt idx="3149">
                  <c:v>0.26350000000000001</c:v>
                </c:pt>
                <c:pt idx="3150">
                  <c:v>0.26350000000000001</c:v>
                </c:pt>
                <c:pt idx="3151">
                  <c:v>0.26350000000000001</c:v>
                </c:pt>
                <c:pt idx="3152">
                  <c:v>0.26350000000000001</c:v>
                </c:pt>
                <c:pt idx="3153">
                  <c:v>0.26350000000000001</c:v>
                </c:pt>
                <c:pt idx="3154">
                  <c:v>0.26350000000000001</c:v>
                </c:pt>
                <c:pt idx="3155">
                  <c:v>0.26350000000000001</c:v>
                </c:pt>
                <c:pt idx="3156">
                  <c:v>0.26350000000000001</c:v>
                </c:pt>
                <c:pt idx="3157">
                  <c:v>0.26350000000000001</c:v>
                </c:pt>
                <c:pt idx="3158">
                  <c:v>0.26350000000000001</c:v>
                </c:pt>
                <c:pt idx="3159">
                  <c:v>0.26350000000000001</c:v>
                </c:pt>
                <c:pt idx="3160">
                  <c:v>0.26350000000000001</c:v>
                </c:pt>
                <c:pt idx="3161">
                  <c:v>0.26350000000000001</c:v>
                </c:pt>
                <c:pt idx="3162">
                  <c:v>0.26350000000000001</c:v>
                </c:pt>
                <c:pt idx="3163">
                  <c:v>0.26350000000000001</c:v>
                </c:pt>
                <c:pt idx="3164">
                  <c:v>0.26350000000000001</c:v>
                </c:pt>
                <c:pt idx="3165">
                  <c:v>0.26350000000000001</c:v>
                </c:pt>
                <c:pt idx="3166">
                  <c:v>0.26350000000000001</c:v>
                </c:pt>
                <c:pt idx="3167">
                  <c:v>0.26350000000000001</c:v>
                </c:pt>
                <c:pt idx="3168">
                  <c:v>0.26350000000000001</c:v>
                </c:pt>
                <c:pt idx="3169">
                  <c:v>0.26350000000000001</c:v>
                </c:pt>
                <c:pt idx="3170">
                  <c:v>0.26350000000000001</c:v>
                </c:pt>
                <c:pt idx="3171">
                  <c:v>0.26350000000000001</c:v>
                </c:pt>
                <c:pt idx="3172">
                  <c:v>0.26350000000000001</c:v>
                </c:pt>
                <c:pt idx="3173">
                  <c:v>0.26350000000000001</c:v>
                </c:pt>
                <c:pt idx="3174">
                  <c:v>0.26350000000000001</c:v>
                </c:pt>
                <c:pt idx="3175">
                  <c:v>0.26350000000000001</c:v>
                </c:pt>
                <c:pt idx="3176">
                  <c:v>0.26350000000000001</c:v>
                </c:pt>
                <c:pt idx="3177">
                  <c:v>0.26350000000000001</c:v>
                </c:pt>
                <c:pt idx="3178">
                  <c:v>0.26350000000000001</c:v>
                </c:pt>
                <c:pt idx="3179">
                  <c:v>0.26350000000000001</c:v>
                </c:pt>
                <c:pt idx="3180">
                  <c:v>0.26350000000000001</c:v>
                </c:pt>
                <c:pt idx="3181">
                  <c:v>0.26350000000000001</c:v>
                </c:pt>
                <c:pt idx="3182">
                  <c:v>0.26350000000000001</c:v>
                </c:pt>
                <c:pt idx="3183">
                  <c:v>0.26350000000000001</c:v>
                </c:pt>
                <c:pt idx="3184">
                  <c:v>0.26350000000000001</c:v>
                </c:pt>
                <c:pt idx="3185">
                  <c:v>0.26350000000000001</c:v>
                </c:pt>
                <c:pt idx="3186">
                  <c:v>0.26350000000000001</c:v>
                </c:pt>
                <c:pt idx="3187">
                  <c:v>0.26350000000000001</c:v>
                </c:pt>
                <c:pt idx="3188">
                  <c:v>0.26350000000000001</c:v>
                </c:pt>
                <c:pt idx="3189">
                  <c:v>0.26350000000000001</c:v>
                </c:pt>
                <c:pt idx="3190">
                  <c:v>0.26350000000000001</c:v>
                </c:pt>
                <c:pt idx="3191">
                  <c:v>0.26350000000000001</c:v>
                </c:pt>
                <c:pt idx="3192">
                  <c:v>0.26350000000000001</c:v>
                </c:pt>
                <c:pt idx="3193">
                  <c:v>0.26350000000000001</c:v>
                </c:pt>
                <c:pt idx="3194">
                  <c:v>0.26350000000000001</c:v>
                </c:pt>
                <c:pt idx="3195">
                  <c:v>0.26350000000000001</c:v>
                </c:pt>
                <c:pt idx="3196">
                  <c:v>0.26350000000000001</c:v>
                </c:pt>
                <c:pt idx="3197">
                  <c:v>0.26350000000000001</c:v>
                </c:pt>
                <c:pt idx="3198">
                  <c:v>0.26350000000000001</c:v>
                </c:pt>
                <c:pt idx="3199">
                  <c:v>0.26350000000000001</c:v>
                </c:pt>
                <c:pt idx="3200">
                  <c:v>0.26350000000000001</c:v>
                </c:pt>
                <c:pt idx="3201">
                  <c:v>0.26350000000000001</c:v>
                </c:pt>
                <c:pt idx="3202">
                  <c:v>0.26350000000000001</c:v>
                </c:pt>
                <c:pt idx="3203">
                  <c:v>0.26350000000000001</c:v>
                </c:pt>
                <c:pt idx="3204">
                  <c:v>0.26350000000000001</c:v>
                </c:pt>
                <c:pt idx="3205">
                  <c:v>0.26350000000000001</c:v>
                </c:pt>
                <c:pt idx="3206">
                  <c:v>0.26350000000000001</c:v>
                </c:pt>
                <c:pt idx="3207">
                  <c:v>0.26350000000000001</c:v>
                </c:pt>
                <c:pt idx="3208">
                  <c:v>0.26350000000000001</c:v>
                </c:pt>
                <c:pt idx="3209">
                  <c:v>0.26350000000000001</c:v>
                </c:pt>
                <c:pt idx="3210">
                  <c:v>0.26350000000000001</c:v>
                </c:pt>
                <c:pt idx="3211">
                  <c:v>0.26350000000000001</c:v>
                </c:pt>
                <c:pt idx="3212">
                  <c:v>0.26350000000000001</c:v>
                </c:pt>
                <c:pt idx="3213">
                  <c:v>0.26350000000000001</c:v>
                </c:pt>
                <c:pt idx="3214">
                  <c:v>0.26350000000000001</c:v>
                </c:pt>
                <c:pt idx="3215">
                  <c:v>0.26350000000000001</c:v>
                </c:pt>
                <c:pt idx="3216">
                  <c:v>0.26350000000000001</c:v>
                </c:pt>
                <c:pt idx="3217">
                  <c:v>0.26350000000000001</c:v>
                </c:pt>
                <c:pt idx="3218">
                  <c:v>0.26350000000000001</c:v>
                </c:pt>
                <c:pt idx="3219">
                  <c:v>0.26350000000000001</c:v>
                </c:pt>
                <c:pt idx="3220">
                  <c:v>0.26800000000000002</c:v>
                </c:pt>
                <c:pt idx="3221">
                  <c:v>0.27300000000000002</c:v>
                </c:pt>
                <c:pt idx="3222">
                  <c:v>0.27550000000000002</c:v>
                </c:pt>
                <c:pt idx="3223">
                  <c:v>0.27750000000000002</c:v>
                </c:pt>
                <c:pt idx="3224">
                  <c:v>0.27900000000000008</c:v>
                </c:pt>
                <c:pt idx="3225">
                  <c:v>0.28050000000000008</c:v>
                </c:pt>
                <c:pt idx="3226">
                  <c:v>0.28250000000000008</c:v>
                </c:pt>
                <c:pt idx="3227">
                  <c:v>0.28600000000000009</c:v>
                </c:pt>
                <c:pt idx="3228">
                  <c:v>0.28650000000000009</c:v>
                </c:pt>
                <c:pt idx="3229">
                  <c:v>0.28650000000000009</c:v>
                </c:pt>
                <c:pt idx="3230">
                  <c:v>0.28650000000000009</c:v>
                </c:pt>
                <c:pt idx="3231">
                  <c:v>0.28650000000000009</c:v>
                </c:pt>
                <c:pt idx="3232">
                  <c:v>0.28650000000000009</c:v>
                </c:pt>
                <c:pt idx="3233">
                  <c:v>0.28650000000000009</c:v>
                </c:pt>
                <c:pt idx="3234">
                  <c:v>0.28650000000000009</c:v>
                </c:pt>
                <c:pt idx="3235">
                  <c:v>0.28650000000000009</c:v>
                </c:pt>
                <c:pt idx="3236">
                  <c:v>0.28650000000000009</c:v>
                </c:pt>
                <c:pt idx="3237">
                  <c:v>0.28650000000000009</c:v>
                </c:pt>
                <c:pt idx="3238">
                  <c:v>0.28650000000000009</c:v>
                </c:pt>
                <c:pt idx="3239">
                  <c:v>0.28650000000000009</c:v>
                </c:pt>
                <c:pt idx="3240">
                  <c:v>0.28650000000000009</c:v>
                </c:pt>
                <c:pt idx="3241">
                  <c:v>0.28650000000000009</c:v>
                </c:pt>
                <c:pt idx="3242">
                  <c:v>0.28650000000000009</c:v>
                </c:pt>
                <c:pt idx="3243">
                  <c:v>0.28650000000000009</c:v>
                </c:pt>
                <c:pt idx="3244">
                  <c:v>0.28650000000000009</c:v>
                </c:pt>
                <c:pt idx="3245">
                  <c:v>0.28650000000000009</c:v>
                </c:pt>
                <c:pt idx="3246">
                  <c:v>0.28650000000000009</c:v>
                </c:pt>
                <c:pt idx="3247">
                  <c:v>0.28650000000000009</c:v>
                </c:pt>
                <c:pt idx="3248">
                  <c:v>0.28650000000000009</c:v>
                </c:pt>
                <c:pt idx="3249">
                  <c:v>0.28650000000000009</c:v>
                </c:pt>
                <c:pt idx="3250">
                  <c:v>0.28650000000000009</c:v>
                </c:pt>
                <c:pt idx="3251">
                  <c:v>0.28650000000000009</c:v>
                </c:pt>
                <c:pt idx="3252">
                  <c:v>0.28650000000000009</c:v>
                </c:pt>
                <c:pt idx="3253">
                  <c:v>0.28650000000000009</c:v>
                </c:pt>
                <c:pt idx="3254">
                  <c:v>0.28650000000000009</c:v>
                </c:pt>
                <c:pt idx="3255">
                  <c:v>0.28650000000000009</c:v>
                </c:pt>
                <c:pt idx="3256">
                  <c:v>0.28650000000000009</c:v>
                </c:pt>
                <c:pt idx="3257">
                  <c:v>0.28650000000000009</c:v>
                </c:pt>
                <c:pt idx="3258">
                  <c:v>0.28650000000000009</c:v>
                </c:pt>
                <c:pt idx="3259">
                  <c:v>0.28650000000000009</c:v>
                </c:pt>
                <c:pt idx="3260">
                  <c:v>0.28650000000000009</c:v>
                </c:pt>
                <c:pt idx="3261">
                  <c:v>0.28650000000000009</c:v>
                </c:pt>
                <c:pt idx="3262">
                  <c:v>0.28650000000000009</c:v>
                </c:pt>
                <c:pt idx="3263">
                  <c:v>0.28650000000000009</c:v>
                </c:pt>
                <c:pt idx="3264">
                  <c:v>0.28650000000000009</c:v>
                </c:pt>
                <c:pt idx="3265">
                  <c:v>0.28650000000000009</c:v>
                </c:pt>
                <c:pt idx="3266">
                  <c:v>0.28650000000000009</c:v>
                </c:pt>
                <c:pt idx="3267">
                  <c:v>0.28650000000000009</c:v>
                </c:pt>
                <c:pt idx="3268">
                  <c:v>0.28650000000000009</c:v>
                </c:pt>
                <c:pt idx="3269">
                  <c:v>0.28650000000000009</c:v>
                </c:pt>
                <c:pt idx="3270">
                  <c:v>0.28650000000000009</c:v>
                </c:pt>
                <c:pt idx="3271">
                  <c:v>0.28650000000000009</c:v>
                </c:pt>
                <c:pt idx="3272">
                  <c:v>0.28650000000000009</c:v>
                </c:pt>
                <c:pt idx="3273">
                  <c:v>0.28650000000000009</c:v>
                </c:pt>
                <c:pt idx="3274">
                  <c:v>0.28650000000000009</c:v>
                </c:pt>
                <c:pt idx="3275">
                  <c:v>0.28650000000000009</c:v>
                </c:pt>
                <c:pt idx="3276">
                  <c:v>0.28650000000000009</c:v>
                </c:pt>
                <c:pt idx="3277">
                  <c:v>0.28650000000000009</c:v>
                </c:pt>
                <c:pt idx="3278">
                  <c:v>0.28650000000000009</c:v>
                </c:pt>
                <c:pt idx="3279">
                  <c:v>0.28650000000000009</c:v>
                </c:pt>
                <c:pt idx="3280">
                  <c:v>0.28650000000000009</c:v>
                </c:pt>
                <c:pt idx="3281">
                  <c:v>0.28650000000000009</c:v>
                </c:pt>
                <c:pt idx="3282">
                  <c:v>0.28650000000000009</c:v>
                </c:pt>
                <c:pt idx="3283">
                  <c:v>0.28650000000000009</c:v>
                </c:pt>
                <c:pt idx="3284">
                  <c:v>0.28650000000000009</c:v>
                </c:pt>
                <c:pt idx="3285">
                  <c:v>0.28650000000000009</c:v>
                </c:pt>
                <c:pt idx="3286">
                  <c:v>0.28650000000000009</c:v>
                </c:pt>
                <c:pt idx="3287">
                  <c:v>0.28650000000000009</c:v>
                </c:pt>
                <c:pt idx="3288">
                  <c:v>0.28650000000000009</c:v>
                </c:pt>
                <c:pt idx="3289">
                  <c:v>0.28650000000000009</c:v>
                </c:pt>
                <c:pt idx="3290">
                  <c:v>0.28650000000000009</c:v>
                </c:pt>
                <c:pt idx="3291">
                  <c:v>0.28650000000000009</c:v>
                </c:pt>
                <c:pt idx="3292">
                  <c:v>0.28650000000000009</c:v>
                </c:pt>
                <c:pt idx="3293">
                  <c:v>0.28650000000000009</c:v>
                </c:pt>
                <c:pt idx="3294">
                  <c:v>0.28650000000000009</c:v>
                </c:pt>
                <c:pt idx="3295">
                  <c:v>0.28650000000000009</c:v>
                </c:pt>
                <c:pt idx="3296">
                  <c:v>0.28650000000000009</c:v>
                </c:pt>
                <c:pt idx="3297">
                  <c:v>0.28650000000000009</c:v>
                </c:pt>
                <c:pt idx="3298">
                  <c:v>0.28650000000000009</c:v>
                </c:pt>
                <c:pt idx="3299">
                  <c:v>0.28650000000000009</c:v>
                </c:pt>
                <c:pt idx="3300">
                  <c:v>0.28650000000000009</c:v>
                </c:pt>
                <c:pt idx="3301">
                  <c:v>0.28650000000000009</c:v>
                </c:pt>
                <c:pt idx="3302">
                  <c:v>0.28650000000000009</c:v>
                </c:pt>
                <c:pt idx="3303">
                  <c:v>0.28650000000000009</c:v>
                </c:pt>
                <c:pt idx="3304">
                  <c:v>0.28650000000000009</c:v>
                </c:pt>
                <c:pt idx="3305">
                  <c:v>0.28650000000000009</c:v>
                </c:pt>
                <c:pt idx="3306">
                  <c:v>0.28650000000000009</c:v>
                </c:pt>
                <c:pt idx="3307">
                  <c:v>0.28650000000000009</c:v>
                </c:pt>
                <c:pt idx="3308">
                  <c:v>0.28650000000000009</c:v>
                </c:pt>
                <c:pt idx="3309">
                  <c:v>0.28650000000000009</c:v>
                </c:pt>
                <c:pt idx="3310">
                  <c:v>0.28650000000000009</c:v>
                </c:pt>
                <c:pt idx="3311">
                  <c:v>0.28650000000000009</c:v>
                </c:pt>
                <c:pt idx="3312">
                  <c:v>0.28650000000000009</c:v>
                </c:pt>
                <c:pt idx="3313">
                  <c:v>0.28650000000000009</c:v>
                </c:pt>
                <c:pt idx="3314">
                  <c:v>0.28650000000000009</c:v>
                </c:pt>
                <c:pt idx="3315">
                  <c:v>0.28650000000000009</c:v>
                </c:pt>
                <c:pt idx="3316">
                  <c:v>0.28650000000000009</c:v>
                </c:pt>
                <c:pt idx="3317">
                  <c:v>0.28650000000000009</c:v>
                </c:pt>
                <c:pt idx="3318">
                  <c:v>0.28650000000000009</c:v>
                </c:pt>
                <c:pt idx="3319">
                  <c:v>0.28650000000000009</c:v>
                </c:pt>
                <c:pt idx="3320">
                  <c:v>0.28650000000000009</c:v>
                </c:pt>
                <c:pt idx="3321">
                  <c:v>0.28650000000000009</c:v>
                </c:pt>
                <c:pt idx="3322">
                  <c:v>0.28650000000000009</c:v>
                </c:pt>
                <c:pt idx="3323">
                  <c:v>0.28650000000000009</c:v>
                </c:pt>
                <c:pt idx="3324">
                  <c:v>0.28650000000000009</c:v>
                </c:pt>
                <c:pt idx="3325">
                  <c:v>0.28650000000000009</c:v>
                </c:pt>
                <c:pt idx="3326">
                  <c:v>0.28650000000000009</c:v>
                </c:pt>
                <c:pt idx="3327">
                  <c:v>0.28650000000000009</c:v>
                </c:pt>
                <c:pt idx="3328">
                  <c:v>0.28650000000000009</c:v>
                </c:pt>
                <c:pt idx="3329">
                  <c:v>0.28650000000000009</c:v>
                </c:pt>
                <c:pt idx="3330">
                  <c:v>0.28650000000000009</c:v>
                </c:pt>
                <c:pt idx="3331">
                  <c:v>0.28650000000000009</c:v>
                </c:pt>
                <c:pt idx="3332">
                  <c:v>0.28650000000000009</c:v>
                </c:pt>
                <c:pt idx="3333">
                  <c:v>0.28650000000000009</c:v>
                </c:pt>
                <c:pt idx="3334">
                  <c:v>0.28650000000000009</c:v>
                </c:pt>
                <c:pt idx="3335">
                  <c:v>0.28650000000000009</c:v>
                </c:pt>
                <c:pt idx="3336">
                  <c:v>0.28650000000000009</c:v>
                </c:pt>
                <c:pt idx="3337">
                  <c:v>0.28650000000000009</c:v>
                </c:pt>
                <c:pt idx="3338">
                  <c:v>0.28650000000000009</c:v>
                </c:pt>
                <c:pt idx="3339">
                  <c:v>0.28650000000000009</c:v>
                </c:pt>
                <c:pt idx="3340">
                  <c:v>0.28650000000000009</c:v>
                </c:pt>
                <c:pt idx="3341">
                  <c:v>0.28650000000000009</c:v>
                </c:pt>
                <c:pt idx="3342">
                  <c:v>0.28650000000000009</c:v>
                </c:pt>
                <c:pt idx="3343">
                  <c:v>0.28650000000000009</c:v>
                </c:pt>
                <c:pt idx="3344">
                  <c:v>0.28650000000000009</c:v>
                </c:pt>
                <c:pt idx="3345">
                  <c:v>0.28650000000000009</c:v>
                </c:pt>
                <c:pt idx="3346">
                  <c:v>0.28650000000000009</c:v>
                </c:pt>
                <c:pt idx="3347">
                  <c:v>0.28650000000000009</c:v>
                </c:pt>
                <c:pt idx="3348">
                  <c:v>0.28650000000000009</c:v>
                </c:pt>
                <c:pt idx="3349">
                  <c:v>0.28650000000000009</c:v>
                </c:pt>
                <c:pt idx="3350">
                  <c:v>0.28650000000000009</c:v>
                </c:pt>
                <c:pt idx="3351">
                  <c:v>0.28650000000000009</c:v>
                </c:pt>
                <c:pt idx="3352">
                  <c:v>0.28650000000000009</c:v>
                </c:pt>
                <c:pt idx="3353">
                  <c:v>0.28650000000000009</c:v>
                </c:pt>
                <c:pt idx="3354">
                  <c:v>0.28650000000000009</c:v>
                </c:pt>
                <c:pt idx="3355">
                  <c:v>0.28650000000000009</c:v>
                </c:pt>
                <c:pt idx="3356">
                  <c:v>0.28650000000000009</c:v>
                </c:pt>
                <c:pt idx="3357">
                  <c:v>0.28650000000000009</c:v>
                </c:pt>
                <c:pt idx="3358">
                  <c:v>0.28650000000000009</c:v>
                </c:pt>
                <c:pt idx="3359">
                  <c:v>0.28650000000000009</c:v>
                </c:pt>
                <c:pt idx="3360">
                  <c:v>0.28650000000000009</c:v>
                </c:pt>
                <c:pt idx="3361">
                  <c:v>0.28650000000000009</c:v>
                </c:pt>
                <c:pt idx="3362">
                  <c:v>0.28650000000000009</c:v>
                </c:pt>
                <c:pt idx="3363">
                  <c:v>0.28650000000000009</c:v>
                </c:pt>
                <c:pt idx="3364">
                  <c:v>0.28650000000000009</c:v>
                </c:pt>
                <c:pt idx="3365">
                  <c:v>0.28650000000000009</c:v>
                </c:pt>
                <c:pt idx="3366">
                  <c:v>0.28650000000000009</c:v>
                </c:pt>
                <c:pt idx="3367">
                  <c:v>0.28650000000000009</c:v>
                </c:pt>
                <c:pt idx="3368">
                  <c:v>0.28650000000000009</c:v>
                </c:pt>
                <c:pt idx="3369">
                  <c:v>0.28650000000000009</c:v>
                </c:pt>
                <c:pt idx="3370">
                  <c:v>0.28650000000000009</c:v>
                </c:pt>
                <c:pt idx="3371">
                  <c:v>0.28650000000000009</c:v>
                </c:pt>
                <c:pt idx="3372">
                  <c:v>0.28650000000000009</c:v>
                </c:pt>
                <c:pt idx="3373">
                  <c:v>0.28650000000000009</c:v>
                </c:pt>
                <c:pt idx="3374">
                  <c:v>0.28650000000000009</c:v>
                </c:pt>
                <c:pt idx="3375">
                  <c:v>0.28650000000000009</c:v>
                </c:pt>
                <c:pt idx="3376">
                  <c:v>0.28650000000000009</c:v>
                </c:pt>
                <c:pt idx="3377">
                  <c:v>0.28650000000000009</c:v>
                </c:pt>
                <c:pt idx="3378">
                  <c:v>0.28650000000000009</c:v>
                </c:pt>
                <c:pt idx="3379">
                  <c:v>0.28650000000000009</c:v>
                </c:pt>
                <c:pt idx="3380">
                  <c:v>0.28650000000000009</c:v>
                </c:pt>
                <c:pt idx="3381">
                  <c:v>0.28650000000000009</c:v>
                </c:pt>
                <c:pt idx="3382">
                  <c:v>0.28650000000000009</c:v>
                </c:pt>
                <c:pt idx="3383">
                  <c:v>0.28650000000000009</c:v>
                </c:pt>
                <c:pt idx="3384">
                  <c:v>0.28650000000000009</c:v>
                </c:pt>
                <c:pt idx="3385">
                  <c:v>0.28650000000000009</c:v>
                </c:pt>
                <c:pt idx="3386">
                  <c:v>0.28650000000000009</c:v>
                </c:pt>
                <c:pt idx="3387">
                  <c:v>0.28650000000000009</c:v>
                </c:pt>
                <c:pt idx="3388">
                  <c:v>0.28650000000000009</c:v>
                </c:pt>
                <c:pt idx="3389">
                  <c:v>0.28650000000000009</c:v>
                </c:pt>
                <c:pt idx="3390">
                  <c:v>0.28650000000000009</c:v>
                </c:pt>
                <c:pt idx="3391">
                  <c:v>0.28650000000000009</c:v>
                </c:pt>
                <c:pt idx="3392">
                  <c:v>0.28650000000000009</c:v>
                </c:pt>
                <c:pt idx="3393">
                  <c:v>0.28650000000000009</c:v>
                </c:pt>
                <c:pt idx="3394">
                  <c:v>0.28650000000000009</c:v>
                </c:pt>
                <c:pt idx="3395">
                  <c:v>0.28650000000000009</c:v>
                </c:pt>
                <c:pt idx="3396">
                  <c:v>0.28650000000000009</c:v>
                </c:pt>
                <c:pt idx="3397">
                  <c:v>0.28650000000000009</c:v>
                </c:pt>
                <c:pt idx="3398">
                  <c:v>0.28700000000000009</c:v>
                </c:pt>
                <c:pt idx="3399">
                  <c:v>0.28650000000000009</c:v>
                </c:pt>
                <c:pt idx="3400">
                  <c:v>0.28650000000000009</c:v>
                </c:pt>
                <c:pt idx="3401">
                  <c:v>0.28650000000000009</c:v>
                </c:pt>
                <c:pt idx="3402">
                  <c:v>0.28650000000000009</c:v>
                </c:pt>
                <c:pt idx="3403">
                  <c:v>0.28700000000000009</c:v>
                </c:pt>
                <c:pt idx="3404">
                  <c:v>0.28700000000000009</c:v>
                </c:pt>
                <c:pt idx="3405">
                  <c:v>0.28650000000000009</c:v>
                </c:pt>
                <c:pt idx="3406">
                  <c:v>0.28650000000000009</c:v>
                </c:pt>
                <c:pt idx="3407">
                  <c:v>0.28650000000000009</c:v>
                </c:pt>
                <c:pt idx="3408">
                  <c:v>0.28650000000000009</c:v>
                </c:pt>
                <c:pt idx="3409">
                  <c:v>0.28700000000000009</c:v>
                </c:pt>
                <c:pt idx="3410">
                  <c:v>0.28650000000000009</c:v>
                </c:pt>
                <c:pt idx="3411">
                  <c:v>0.28650000000000009</c:v>
                </c:pt>
                <c:pt idx="3412">
                  <c:v>0.28650000000000009</c:v>
                </c:pt>
                <c:pt idx="3413">
                  <c:v>0.28650000000000009</c:v>
                </c:pt>
                <c:pt idx="3414">
                  <c:v>0.28650000000000009</c:v>
                </c:pt>
                <c:pt idx="3415">
                  <c:v>0.28650000000000009</c:v>
                </c:pt>
                <c:pt idx="3416">
                  <c:v>0.28650000000000009</c:v>
                </c:pt>
                <c:pt idx="3417">
                  <c:v>0.28650000000000009</c:v>
                </c:pt>
                <c:pt idx="3418">
                  <c:v>0.28650000000000009</c:v>
                </c:pt>
                <c:pt idx="3419">
                  <c:v>0.28650000000000009</c:v>
                </c:pt>
                <c:pt idx="3420">
                  <c:v>0.28650000000000009</c:v>
                </c:pt>
                <c:pt idx="3421">
                  <c:v>0.28650000000000009</c:v>
                </c:pt>
                <c:pt idx="3422">
                  <c:v>0.28650000000000009</c:v>
                </c:pt>
                <c:pt idx="3423">
                  <c:v>0.28650000000000009</c:v>
                </c:pt>
                <c:pt idx="3424">
                  <c:v>0.28650000000000009</c:v>
                </c:pt>
                <c:pt idx="3425">
                  <c:v>0.28650000000000009</c:v>
                </c:pt>
                <c:pt idx="3426">
                  <c:v>0.28650000000000009</c:v>
                </c:pt>
                <c:pt idx="3427">
                  <c:v>0.28650000000000009</c:v>
                </c:pt>
                <c:pt idx="3428">
                  <c:v>0.28650000000000009</c:v>
                </c:pt>
                <c:pt idx="3429">
                  <c:v>0.28650000000000009</c:v>
                </c:pt>
                <c:pt idx="3430">
                  <c:v>0.28650000000000009</c:v>
                </c:pt>
                <c:pt idx="3431">
                  <c:v>0.28650000000000009</c:v>
                </c:pt>
                <c:pt idx="3432">
                  <c:v>0.28650000000000009</c:v>
                </c:pt>
                <c:pt idx="3433">
                  <c:v>0.28650000000000009</c:v>
                </c:pt>
                <c:pt idx="3434">
                  <c:v>0.28650000000000009</c:v>
                </c:pt>
                <c:pt idx="3435">
                  <c:v>0.28650000000000009</c:v>
                </c:pt>
                <c:pt idx="3436">
                  <c:v>0.28650000000000009</c:v>
                </c:pt>
                <c:pt idx="3437">
                  <c:v>0.28650000000000009</c:v>
                </c:pt>
                <c:pt idx="3438">
                  <c:v>0.28650000000000009</c:v>
                </c:pt>
                <c:pt idx="3439">
                  <c:v>0.28700000000000009</c:v>
                </c:pt>
                <c:pt idx="3440">
                  <c:v>0.28700000000000009</c:v>
                </c:pt>
                <c:pt idx="3441">
                  <c:v>0.28650000000000009</c:v>
                </c:pt>
                <c:pt idx="3442">
                  <c:v>0.28650000000000009</c:v>
                </c:pt>
                <c:pt idx="3443">
                  <c:v>0.28650000000000009</c:v>
                </c:pt>
                <c:pt idx="3444">
                  <c:v>0.28650000000000009</c:v>
                </c:pt>
                <c:pt idx="3445">
                  <c:v>0.28700000000000009</c:v>
                </c:pt>
                <c:pt idx="3446">
                  <c:v>0.28700000000000009</c:v>
                </c:pt>
                <c:pt idx="3447">
                  <c:v>0.28700000000000009</c:v>
                </c:pt>
                <c:pt idx="3448">
                  <c:v>0.28700000000000009</c:v>
                </c:pt>
                <c:pt idx="3449">
                  <c:v>0.28700000000000009</c:v>
                </c:pt>
                <c:pt idx="3450">
                  <c:v>0.28700000000000009</c:v>
                </c:pt>
                <c:pt idx="3451">
                  <c:v>0.28700000000000009</c:v>
                </c:pt>
                <c:pt idx="3452">
                  <c:v>0.28700000000000009</c:v>
                </c:pt>
                <c:pt idx="3453">
                  <c:v>0.28700000000000009</c:v>
                </c:pt>
                <c:pt idx="3454">
                  <c:v>0.28700000000000009</c:v>
                </c:pt>
                <c:pt idx="3455">
                  <c:v>0.28700000000000009</c:v>
                </c:pt>
                <c:pt idx="3456">
                  <c:v>0.28700000000000009</c:v>
                </c:pt>
                <c:pt idx="3457">
                  <c:v>0.28700000000000009</c:v>
                </c:pt>
                <c:pt idx="3458">
                  <c:v>0.28700000000000009</c:v>
                </c:pt>
                <c:pt idx="3459">
                  <c:v>0.28700000000000009</c:v>
                </c:pt>
                <c:pt idx="3460">
                  <c:v>0.28700000000000009</c:v>
                </c:pt>
                <c:pt idx="3461">
                  <c:v>0.28700000000000009</c:v>
                </c:pt>
                <c:pt idx="3462">
                  <c:v>0.28700000000000009</c:v>
                </c:pt>
                <c:pt idx="3463">
                  <c:v>0.28700000000000009</c:v>
                </c:pt>
                <c:pt idx="3464">
                  <c:v>0.28700000000000009</c:v>
                </c:pt>
                <c:pt idx="3465">
                  <c:v>0.28700000000000009</c:v>
                </c:pt>
                <c:pt idx="3466">
                  <c:v>0.28700000000000009</c:v>
                </c:pt>
                <c:pt idx="3467">
                  <c:v>0.28700000000000009</c:v>
                </c:pt>
                <c:pt idx="3468">
                  <c:v>0.28700000000000009</c:v>
                </c:pt>
                <c:pt idx="3469">
                  <c:v>0.28700000000000009</c:v>
                </c:pt>
                <c:pt idx="3470">
                  <c:v>0.28700000000000009</c:v>
                </c:pt>
                <c:pt idx="3471">
                  <c:v>0.28700000000000009</c:v>
                </c:pt>
                <c:pt idx="3472">
                  <c:v>0.28700000000000009</c:v>
                </c:pt>
                <c:pt idx="3473">
                  <c:v>0.28700000000000009</c:v>
                </c:pt>
                <c:pt idx="3474">
                  <c:v>0.28700000000000009</c:v>
                </c:pt>
                <c:pt idx="3475">
                  <c:v>0.28700000000000009</c:v>
                </c:pt>
                <c:pt idx="3476">
                  <c:v>0.28700000000000009</c:v>
                </c:pt>
                <c:pt idx="3477">
                  <c:v>0.28700000000000009</c:v>
                </c:pt>
                <c:pt idx="3478">
                  <c:v>0.28700000000000009</c:v>
                </c:pt>
                <c:pt idx="3479">
                  <c:v>0.28700000000000009</c:v>
                </c:pt>
                <c:pt idx="3480">
                  <c:v>0.28700000000000009</c:v>
                </c:pt>
                <c:pt idx="3481">
                  <c:v>0.28700000000000009</c:v>
                </c:pt>
                <c:pt idx="3482">
                  <c:v>0.28700000000000009</c:v>
                </c:pt>
                <c:pt idx="3483">
                  <c:v>0.28700000000000009</c:v>
                </c:pt>
                <c:pt idx="3484">
                  <c:v>0.28700000000000009</c:v>
                </c:pt>
                <c:pt idx="3485">
                  <c:v>0.28700000000000009</c:v>
                </c:pt>
                <c:pt idx="3486">
                  <c:v>0.28700000000000009</c:v>
                </c:pt>
                <c:pt idx="3487">
                  <c:v>0.28700000000000009</c:v>
                </c:pt>
                <c:pt idx="3488">
                  <c:v>0.28700000000000009</c:v>
                </c:pt>
                <c:pt idx="3489">
                  <c:v>0.28700000000000009</c:v>
                </c:pt>
                <c:pt idx="3490">
                  <c:v>0.28700000000000009</c:v>
                </c:pt>
                <c:pt idx="3491">
                  <c:v>0.28700000000000009</c:v>
                </c:pt>
                <c:pt idx="3492">
                  <c:v>0.28700000000000009</c:v>
                </c:pt>
                <c:pt idx="3493">
                  <c:v>0.28700000000000009</c:v>
                </c:pt>
                <c:pt idx="3494">
                  <c:v>0.28700000000000009</c:v>
                </c:pt>
                <c:pt idx="3495">
                  <c:v>0.28700000000000009</c:v>
                </c:pt>
                <c:pt idx="3496">
                  <c:v>0.28700000000000009</c:v>
                </c:pt>
                <c:pt idx="3497">
                  <c:v>0.28700000000000009</c:v>
                </c:pt>
                <c:pt idx="3498">
                  <c:v>0.28700000000000009</c:v>
                </c:pt>
                <c:pt idx="3499">
                  <c:v>0.28700000000000009</c:v>
                </c:pt>
                <c:pt idx="3500">
                  <c:v>0.28700000000000009</c:v>
                </c:pt>
                <c:pt idx="3501">
                  <c:v>0.28700000000000009</c:v>
                </c:pt>
                <c:pt idx="3502">
                  <c:v>0.28700000000000009</c:v>
                </c:pt>
                <c:pt idx="3503">
                  <c:v>0.28700000000000009</c:v>
                </c:pt>
                <c:pt idx="3504">
                  <c:v>0.28700000000000009</c:v>
                </c:pt>
                <c:pt idx="3505">
                  <c:v>0.28700000000000009</c:v>
                </c:pt>
                <c:pt idx="3506">
                  <c:v>0.28700000000000009</c:v>
                </c:pt>
                <c:pt idx="3507">
                  <c:v>0.28700000000000009</c:v>
                </c:pt>
                <c:pt idx="3508">
                  <c:v>0.28700000000000009</c:v>
                </c:pt>
                <c:pt idx="3509">
                  <c:v>0.28700000000000009</c:v>
                </c:pt>
                <c:pt idx="3510">
                  <c:v>0.28800000000000009</c:v>
                </c:pt>
                <c:pt idx="3511">
                  <c:v>0.29050000000000009</c:v>
                </c:pt>
                <c:pt idx="3512">
                  <c:v>0.29200000000000009</c:v>
                </c:pt>
                <c:pt idx="3513">
                  <c:v>0.29400000000000009</c:v>
                </c:pt>
                <c:pt idx="3514">
                  <c:v>0.2955000000000001</c:v>
                </c:pt>
                <c:pt idx="3515">
                  <c:v>0.29650000000000015</c:v>
                </c:pt>
                <c:pt idx="3516">
                  <c:v>0.29750000000000015</c:v>
                </c:pt>
                <c:pt idx="3517">
                  <c:v>0.29900000000000015</c:v>
                </c:pt>
                <c:pt idx="3518">
                  <c:v>0.3000000000000001</c:v>
                </c:pt>
                <c:pt idx="3519">
                  <c:v>0.30100000000000016</c:v>
                </c:pt>
                <c:pt idx="3520">
                  <c:v>0.30250000000000016</c:v>
                </c:pt>
                <c:pt idx="3521">
                  <c:v>0.30350000000000016</c:v>
                </c:pt>
                <c:pt idx="3522">
                  <c:v>0.30350000000000016</c:v>
                </c:pt>
                <c:pt idx="3523">
                  <c:v>0.30350000000000016</c:v>
                </c:pt>
                <c:pt idx="3524">
                  <c:v>0.30350000000000016</c:v>
                </c:pt>
                <c:pt idx="3525">
                  <c:v>0.30350000000000016</c:v>
                </c:pt>
                <c:pt idx="3526">
                  <c:v>0.30350000000000016</c:v>
                </c:pt>
                <c:pt idx="3527">
                  <c:v>0.30350000000000016</c:v>
                </c:pt>
                <c:pt idx="3528">
                  <c:v>0.30350000000000016</c:v>
                </c:pt>
                <c:pt idx="3529">
                  <c:v>0.30350000000000016</c:v>
                </c:pt>
                <c:pt idx="3530">
                  <c:v>0.30350000000000016</c:v>
                </c:pt>
                <c:pt idx="3531">
                  <c:v>0.30350000000000016</c:v>
                </c:pt>
                <c:pt idx="3532">
                  <c:v>0.30350000000000016</c:v>
                </c:pt>
                <c:pt idx="3533">
                  <c:v>0.30350000000000016</c:v>
                </c:pt>
                <c:pt idx="3534">
                  <c:v>0.30350000000000016</c:v>
                </c:pt>
                <c:pt idx="3535">
                  <c:v>0.30350000000000016</c:v>
                </c:pt>
                <c:pt idx="3536">
                  <c:v>0.30350000000000016</c:v>
                </c:pt>
                <c:pt idx="3537">
                  <c:v>0.30350000000000016</c:v>
                </c:pt>
                <c:pt idx="3538">
                  <c:v>0.30350000000000016</c:v>
                </c:pt>
                <c:pt idx="3539">
                  <c:v>0.30350000000000016</c:v>
                </c:pt>
                <c:pt idx="3540">
                  <c:v>0.30350000000000016</c:v>
                </c:pt>
                <c:pt idx="3541">
                  <c:v>0.30350000000000016</c:v>
                </c:pt>
                <c:pt idx="3542">
                  <c:v>0.30350000000000016</c:v>
                </c:pt>
                <c:pt idx="3543">
                  <c:v>0.30350000000000016</c:v>
                </c:pt>
                <c:pt idx="3544">
                  <c:v>0.30350000000000016</c:v>
                </c:pt>
                <c:pt idx="3545">
                  <c:v>0.30350000000000016</c:v>
                </c:pt>
                <c:pt idx="3546">
                  <c:v>0.30350000000000016</c:v>
                </c:pt>
                <c:pt idx="3547">
                  <c:v>0.30350000000000016</c:v>
                </c:pt>
                <c:pt idx="3548">
                  <c:v>0.30350000000000016</c:v>
                </c:pt>
                <c:pt idx="3549">
                  <c:v>0.30350000000000016</c:v>
                </c:pt>
                <c:pt idx="3550">
                  <c:v>0.30350000000000016</c:v>
                </c:pt>
                <c:pt idx="3551">
                  <c:v>0.30350000000000016</c:v>
                </c:pt>
                <c:pt idx="3552">
                  <c:v>0.30350000000000016</c:v>
                </c:pt>
                <c:pt idx="3553">
                  <c:v>0.30350000000000016</c:v>
                </c:pt>
                <c:pt idx="3554">
                  <c:v>0.30350000000000016</c:v>
                </c:pt>
                <c:pt idx="3555">
                  <c:v>0.30350000000000016</c:v>
                </c:pt>
                <c:pt idx="3556">
                  <c:v>0.30350000000000016</c:v>
                </c:pt>
                <c:pt idx="3557">
                  <c:v>0.30350000000000016</c:v>
                </c:pt>
                <c:pt idx="3558">
                  <c:v>0.30350000000000016</c:v>
                </c:pt>
                <c:pt idx="3559">
                  <c:v>0.30350000000000016</c:v>
                </c:pt>
                <c:pt idx="3560">
                  <c:v>0.30350000000000016</c:v>
                </c:pt>
                <c:pt idx="3561">
                  <c:v>0.30350000000000016</c:v>
                </c:pt>
                <c:pt idx="3562">
                  <c:v>0.30350000000000016</c:v>
                </c:pt>
                <c:pt idx="3563">
                  <c:v>0.30350000000000016</c:v>
                </c:pt>
                <c:pt idx="3564">
                  <c:v>0.30350000000000016</c:v>
                </c:pt>
                <c:pt idx="3565">
                  <c:v>0.30350000000000016</c:v>
                </c:pt>
                <c:pt idx="3566">
                  <c:v>0.30350000000000016</c:v>
                </c:pt>
                <c:pt idx="3567">
                  <c:v>0.30350000000000016</c:v>
                </c:pt>
                <c:pt idx="3568">
                  <c:v>0.30350000000000016</c:v>
                </c:pt>
                <c:pt idx="3569">
                  <c:v>0.30350000000000016</c:v>
                </c:pt>
                <c:pt idx="3570">
                  <c:v>0.30350000000000016</c:v>
                </c:pt>
                <c:pt idx="3571">
                  <c:v>0.30350000000000016</c:v>
                </c:pt>
                <c:pt idx="3572">
                  <c:v>0.30350000000000016</c:v>
                </c:pt>
                <c:pt idx="3573">
                  <c:v>0.30350000000000016</c:v>
                </c:pt>
                <c:pt idx="3574">
                  <c:v>0.30350000000000016</c:v>
                </c:pt>
                <c:pt idx="3575">
                  <c:v>0.30350000000000016</c:v>
                </c:pt>
                <c:pt idx="3576">
                  <c:v>0.30350000000000016</c:v>
                </c:pt>
                <c:pt idx="3577">
                  <c:v>0.30350000000000016</c:v>
                </c:pt>
                <c:pt idx="3578">
                  <c:v>0.30350000000000016</c:v>
                </c:pt>
                <c:pt idx="3579">
                  <c:v>0.30350000000000016</c:v>
                </c:pt>
                <c:pt idx="3580">
                  <c:v>0.30350000000000016</c:v>
                </c:pt>
                <c:pt idx="3581">
                  <c:v>0.30350000000000016</c:v>
                </c:pt>
                <c:pt idx="3582">
                  <c:v>0.30350000000000016</c:v>
                </c:pt>
                <c:pt idx="3583">
                  <c:v>0.30350000000000016</c:v>
                </c:pt>
                <c:pt idx="3584">
                  <c:v>0.30350000000000016</c:v>
                </c:pt>
                <c:pt idx="3585">
                  <c:v>0.30350000000000016</c:v>
                </c:pt>
                <c:pt idx="3586">
                  <c:v>0.30350000000000016</c:v>
                </c:pt>
                <c:pt idx="3587">
                  <c:v>0.30350000000000016</c:v>
                </c:pt>
                <c:pt idx="3588">
                  <c:v>0.30350000000000016</c:v>
                </c:pt>
                <c:pt idx="3589">
                  <c:v>0.30350000000000016</c:v>
                </c:pt>
                <c:pt idx="3590">
                  <c:v>0.30350000000000016</c:v>
                </c:pt>
                <c:pt idx="3591">
                  <c:v>0.30350000000000016</c:v>
                </c:pt>
                <c:pt idx="3592">
                  <c:v>0.30350000000000016</c:v>
                </c:pt>
                <c:pt idx="3593">
                  <c:v>0.30350000000000016</c:v>
                </c:pt>
                <c:pt idx="3594">
                  <c:v>0.30350000000000016</c:v>
                </c:pt>
                <c:pt idx="3595">
                  <c:v>0.30350000000000016</c:v>
                </c:pt>
                <c:pt idx="3596">
                  <c:v>0.30350000000000016</c:v>
                </c:pt>
                <c:pt idx="3597">
                  <c:v>0.30350000000000016</c:v>
                </c:pt>
                <c:pt idx="3598">
                  <c:v>0.30350000000000016</c:v>
                </c:pt>
                <c:pt idx="3599">
                  <c:v>0.30350000000000016</c:v>
                </c:pt>
                <c:pt idx="3600">
                  <c:v>0.30350000000000016</c:v>
                </c:pt>
                <c:pt idx="3601">
                  <c:v>0.30350000000000016</c:v>
                </c:pt>
                <c:pt idx="3602">
                  <c:v>0.30350000000000016</c:v>
                </c:pt>
                <c:pt idx="3603">
                  <c:v>0.30350000000000016</c:v>
                </c:pt>
                <c:pt idx="3604">
                  <c:v>0.30350000000000016</c:v>
                </c:pt>
                <c:pt idx="3605">
                  <c:v>0.30350000000000016</c:v>
                </c:pt>
                <c:pt idx="3606">
                  <c:v>0.30350000000000016</c:v>
                </c:pt>
                <c:pt idx="3607">
                  <c:v>0.30350000000000016</c:v>
                </c:pt>
                <c:pt idx="3608">
                  <c:v>0.30350000000000016</c:v>
                </c:pt>
                <c:pt idx="3609">
                  <c:v>0.30350000000000016</c:v>
                </c:pt>
                <c:pt idx="3610">
                  <c:v>0.30350000000000016</c:v>
                </c:pt>
                <c:pt idx="3611">
                  <c:v>0.30350000000000016</c:v>
                </c:pt>
                <c:pt idx="3612">
                  <c:v>0.30350000000000016</c:v>
                </c:pt>
                <c:pt idx="3613">
                  <c:v>0.30350000000000016</c:v>
                </c:pt>
                <c:pt idx="3614">
                  <c:v>0.30350000000000016</c:v>
                </c:pt>
                <c:pt idx="3615">
                  <c:v>0.30350000000000016</c:v>
                </c:pt>
                <c:pt idx="3616">
                  <c:v>0.30350000000000016</c:v>
                </c:pt>
                <c:pt idx="3617">
                  <c:v>0.30350000000000016</c:v>
                </c:pt>
                <c:pt idx="3618">
                  <c:v>0.30350000000000016</c:v>
                </c:pt>
                <c:pt idx="3619">
                  <c:v>0.30350000000000016</c:v>
                </c:pt>
                <c:pt idx="3620">
                  <c:v>0.30350000000000016</c:v>
                </c:pt>
                <c:pt idx="3621">
                  <c:v>0.30350000000000016</c:v>
                </c:pt>
                <c:pt idx="3622">
                  <c:v>0.30350000000000016</c:v>
                </c:pt>
                <c:pt idx="3623">
                  <c:v>0.30350000000000016</c:v>
                </c:pt>
                <c:pt idx="3624">
                  <c:v>0.30350000000000016</c:v>
                </c:pt>
                <c:pt idx="3625">
                  <c:v>0.30350000000000016</c:v>
                </c:pt>
                <c:pt idx="3626">
                  <c:v>0.30350000000000016</c:v>
                </c:pt>
                <c:pt idx="3627">
                  <c:v>0.30350000000000016</c:v>
                </c:pt>
                <c:pt idx="3628">
                  <c:v>0.30350000000000016</c:v>
                </c:pt>
                <c:pt idx="3629">
                  <c:v>0.30350000000000016</c:v>
                </c:pt>
                <c:pt idx="3630">
                  <c:v>0.30350000000000016</c:v>
                </c:pt>
                <c:pt idx="3631">
                  <c:v>0.30350000000000016</c:v>
                </c:pt>
                <c:pt idx="3632">
                  <c:v>0.30350000000000016</c:v>
                </c:pt>
                <c:pt idx="3633">
                  <c:v>0.30350000000000016</c:v>
                </c:pt>
                <c:pt idx="3634">
                  <c:v>0.30350000000000016</c:v>
                </c:pt>
                <c:pt idx="3635">
                  <c:v>0.30350000000000016</c:v>
                </c:pt>
                <c:pt idx="3636">
                  <c:v>0.30350000000000016</c:v>
                </c:pt>
                <c:pt idx="3637">
                  <c:v>0.30350000000000016</c:v>
                </c:pt>
                <c:pt idx="3638">
                  <c:v>0.30350000000000016</c:v>
                </c:pt>
                <c:pt idx="3639">
                  <c:v>0.30350000000000016</c:v>
                </c:pt>
                <c:pt idx="3640">
                  <c:v>0.30350000000000016</c:v>
                </c:pt>
                <c:pt idx="3641">
                  <c:v>0.30350000000000016</c:v>
                </c:pt>
                <c:pt idx="3642">
                  <c:v>0.30350000000000016</c:v>
                </c:pt>
                <c:pt idx="3643">
                  <c:v>0.30350000000000016</c:v>
                </c:pt>
                <c:pt idx="3644">
                  <c:v>0.30350000000000016</c:v>
                </c:pt>
                <c:pt idx="3645">
                  <c:v>0.30350000000000016</c:v>
                </c:pt>
                <c:pt idx="3646">
                  <c:v>0.30350000000000016</c:v>
                </c:pt>
                <c:pt idx="3647">
                  <c:v>0.30350000000000016</c:v>
                </c:pt>
                <c:pt idx="3648">
                  <c:v>0.30350000000000016</c:v>
                </c:pt>
                <c:pt idx="3649">
                  <c:v>0.30350000000000016</c:v>
                </c:pt>
                <c:pt idx="3650">
                  <c:v>0.30350000000000016</c:v>
                </c:pt>
                <c:pt idx="3651">
                  <c:v>0.30350000000000016</c:v>
                </c:pt>
                <c:pt idx="3652">
                  <c:v>0.30350000000000016</c:v>
                </c:pt>
                <c:pt idx="3653">
                  <c:v>0.30350000000000016</c:v>
                </c:pt>
                <c:pt idx="3654">
                  <c:v>0.30350000000000016</c:v>
                </c:pt>
                <c:pt idx="3655">
                  <c:v>0.30350000000000016</c:v>
                </c:pt>
                <c:pt idx="3656">
                  <c:v>0.30350000000000016</c:v>
                </c:pt>
                <c:pt idx="3657">
                  <c:v>0.30350000000000016</c:v>
                </c:pt>
                <c:pt idx="3658">
                  <c:v>0.30350000000000016</c:v>
                </c:pt>
                <c:pt idx="3659">
                  <c:v>0.30350000000000016</c:v>
                </c:pt>
                <c:pt idx="3660">
                  <c:v>0.30350000000000016</c:v>
                </c:pt>
                <c:pt idx="3661">
                  <c:v>0.30350000000000016</c:v>
                </c:pt>
                <c:pt idx="3662">
                  <c:v>0.30350000000000016</c:v>
                </c:pt>
                <c:pt idx="3663">
                  <c:v>0.30350000000000016</c:v>
                </c:pt>
                <c:pt idx="3664">
                  <c:v>0.30350000000000016</c:v>
                </c:pt>
                <c:pt idx="3665">
                  <c:v>0.30350000000000016</c:v>
                </c:pt>
                <c:pt idx="3666">
                  <c:v>0.30350000000000016</c:v>
                </c:pt>
                <c:pt idx="3667">
                  <c:v>0.30350000000000016</c:v>
                </c:pt>
                <c:pt idx="3668">
                  <c:v>0.30350000000000016</c:v>
                </c:pt>
                <c:pt idx="3669">
                  <c:v>0.30350000000000016</c:v>
                </c:pt>
                <c:pt idx="3670">
                  <c:v>0.30350000000000016</c:v>
                </c:pt>
                <c:pt idx="3671">
                  <c:v>0.30350000000000016</c:v>
                </c:pt>
                <c:pt idx="3672">
                  <c:v>0.30350000000000016</c:v>
                </c:pt>
                <c:pt idx="3673">
                  <c:v>0.30350000000000016</c:v>
                </c:pt>
                <c:pt idx="3674">
                  <c:v>0.30350000000000016</c:v>
                </c:pt>
                <c:pt idx="3675">
                  <c:v>0.30350000000000016</c:v>
                </c:pt>
                <c:pt idx="3676">
                  <c:v>0.30350000000000016</c:v>
                </c:pt>
                <c:pt idx="3677">
                  <c:v>0.30350000000000016</c:v>
                </c:pt>
                <c:pt idx="3678">
                  <c:v>0.30350000000000016</c:v>
                </c:pt>
                <c:pt idx="3679">
                  <c:v>0.30350000000000016</c:v>
                </c:pt>
                <c:pt idx="3680">
                  <c:v>0.30350000000000016</c:v>
                </c:pt>
                <c:pt idx="3681">
                  <c:v>0.30350000000000016</c:v>
                </c:pt>
                <c:pt idx="3682">
                  <c:v>0.30350000000000016</c:v>
                </c:pt>
                <c:pt idx="3683">
                  <c:v>0.30350000000000016</c:v>
                </c:pt>
                <c:pt idx="3684">
                  <c:v>0.30350000000000016</c:v>
                </c:pt>
                <c:pt idx="3685">
                  <c:v>0.30350000000000016</c:v>
                </c:pt>
                <c:pt idx="3686">
                  <c:v>0.30350000000000016</c:v>
                </c:pt>
                <c:pt idx="3687">
                  <c:v>0.30350000000000016</c:v>
                </c:pt>
                <c:pt idx="3688">
                  <c:v>0.30350000000000016</c:v>
                </c:pt>
                <c:pt idx="3689">
                  <c:v>0.30350000000000016</c:v>
                </c:pt>
                <c:pt idx="3690">
                  <c:v>0.30350000000000016</c:v>
                </c:pt>
                <c:pt idx="3691">
                  <c:v>0.30350000000000016</c:v>
                </c:pt>
                <c:pt idx="3692">
                  <c:v>0.30350000000000016</c:v>
                </c:pt>
                <c:pt idx="3693">
                  <c:v>0.30350000000000016</c:v>
                </c:pt>
                <c:pt idx="3694">
                  <c:v>0.30350000000000016</c:v>
                </c:pt>
                <c:pt idx="3695">
                  <c:v>0.30350000000000016</c:v>
                </c:pt>
                <c:pt idx="3696">
                  <c:v>0.30350000000000016</c:v>
                </c:pt>
                <c:pt idx="3697">
                  <c:v>0.30350000000000016</c:v>
                </c:pt>
                <c:pt idx="3698">
                  <c:v>0.30350000000000016</c:v>
                </c:pt>
                <c:pt idx="3699">
                  <c:v>0.30350000000000016</c:v>
                </c:pt>
                <c:pt idx="3700">
                  <c:v>0.30350000000000016</c:v>
                </c:pt>
                <c:pt idx="3701">
                  <c:v>0.30350000000000016</c:v>
                </c:pt>
                <c:pt idx="3702">
                  <c:v>0.30350000000000016</c:v>
                </c:pt>
                <c:pt idx="3703">
                  <c:v>0.30350000000000016</c:v>
                </c:pt>
                <c:pt idx="3704">
                  <c:v>0.30350000000000016</c:v>
                </c:pt>
                <c:pt idx="3705">
                  <c:v>0.30350000000000016</c:v>
                </c:pt>
                <c:pt idx="3706">
                  <c:v>0.30350000000000016</c:v>
                </c:pt>
                <c:pt idx="3707">
                  <c:v>0.30350000000000016</c:v>
                </c:pt>
                <c:pt idx="3708">
                  <c:v>0.30350000000000016</c:v>
                </c:pt>
                <c:pt idx="3709">
                  <c:v>0.30350000000000016</c:v>
                </c:pt>
                <c:pt idx="3710">
                  <c:v>0.30350000000000016</c:v>
                </c:pt>
                <c:pt idx="3711">
                  <c:v>0.30350000000000016</c:v>
                </c:pt>
                <c:pt idx="3712">
                  <c:v>0.30350000000000016</c:v>
                </c:pt>
                <c:pt idx="3713">
                  <c:v>0.30350000000000016</c:v>
                </c:pt>
                <c:pt idx="3714">
                  <c:v>0.30350000000000016</c:v>
                </c:pt>
                <c:pt idx="3715">
                  <c:v>0.30350000000000016</c:v>
                </c:pt>
                <c:pt idx="3716">
                  <c:v>0.30350000000000016</c:v>
                </c:pt>
                <c:pt idx="3717">
                  <c:v>0.30350000000000016</c:v>
                </c:pt>
                <c:pt idx="3718">
                  <c:v>0.30350000000000016</c:v>
                </c:pt>
                <c:pt idx="3719">
                  <c:v>0.30350000000000016</c:v>
                </c:pt>
                <c:pt idx="3720">
                  <c:v>0.30350000000000016</c:v>
                </c:pt>
                <c:pt idx="3721">
                  <c:v>0.30350000000000016</c:v>
                </c:pt>
                <c:pt idx="3722">
                  <c:v>0.30350000000000016</c:v>
                </c:pt>
                <c:pt idx="3723">
                  <c:v>0.30350000000000016</c:v>
                </c:pt>
                <c:pt idx="3724">
                  <c:v>0.30350000000000016</c:v>
                </c:pt>
                <c:pt idx="3725">
                  <c:v>0.30350000000000016</c:v>
                </c:pt>
                <c:pt idx="3726">
                  <c:v>0.30350000000000016</c:v>
                </c:pt>
                <c:pt idx="3727">
                  <c:v>0.30350000000000016</c:v>
                </c:pt>
                <c:pt idx="3728">
                  <c:v>0.30350000000000016</c:v>
                </c:pt>
                <c:pt idx="3729">
                  <c:v>0.30350000000000016</c:v>
                </c:pt>
                <c:pt idx="3730">
                  <c:v>0.30350000000000016</c:v>
                </c:pt>
                <c:pt idx="3731">
                  <c:v>0.30350000000000016</c:v>
                </c:pt>
                <c:pt idx="3732">
                  <c:v>0.30350000000000016</c:v>
                </c:pt>
                <c:pt idx="3733">
                  <c:v>0.30350000000000016</c:v>
                </c:pt>
                <c:pt idx="3734">
                  <c:v>0.30350000000000016</c:v>
                </c:pt>
                <c:pt idx="3735">
                  <c:v>0.30350000000000016</c:v>
                </c:pt>
                <c:pt idx="3736">
                  <c:v>0.30350000000000016</c:v>
                </c:pt>
                <c:pt idx="3737">
                  <c:v>0.30350000000000016</c:v>
                </c:pt>
                <c:pt idx="3738">
                  <c:v>0.30350000000000016</c:v>
                </c:pt>
                <c:pt idx="3739">
                  <c:v>0.30350000000000016</c:v>
                </c:pt>
                <c:pt idx="3740">
                  <c:v>0.30350000000000016</c:v>
                </c:pt>
                <c:pt idx="3741">
                  <c:v>0.30350000000000016</c:v>
                </c:pt>
                <c:pt idx="3742">
                  <c:v>0.30350000000000016</c:v>
                </c:pt>
                <c:pt idx="3743">
                  <c:v>0.30350000000000016</c:v>
                </c:pt>
                <c:pt idx="3744">
                  <c:v>0.30350000000000016</c:v>
                </c:pt>
                <c:pt idx="3745">
                  <c:v>0.30350000000000016</c:v>
                </c:pt>
                <c:pt idx="3746">
                  <c:v>0.30350000000000016</c:v>
                </c:pt>
                <c:pt idx="3747">
                  <c:v>0.30350000000000016</c:v>
                </c:pt>
                <c:pt idx="3748">
                  <c:v>0.30350000000000016</c:v>
                </c:pt>
                <c:pt idx="3749">
                  <c:v>0.30350000000000016</c:v>
                </c:pt>
                <c:pt idx="3750">
                  <c:v>0.30350000000000016</c:v>
                </c:pt>
                <c:pt idx="3751">
                  <c:v>0.30350000000000016</c:v>
                </c:pt>
                <c:pt idx="3752">
                  <c:v>0.30350000000000016</c:v>
                </c:pt>
                <c:pt idx="3753">
                  <c:v>0.30350000000000016</c:v>
                </c:pt>
                <c:pt idx="3754">
                  <c:v>0.30350000000000016</c:v>
                </c:pt>
                <c:pt idx="3755">
                  <c:v>0.30350000000000016</c:v>
                </c:pt>
                <c:pt idx="3756">
                  <c:v>0.30350000000000016</c:v>
                </c:pt>
                <c:pt idx="3757">
                  <c:v>0.30350000000000016</c:v>
                </c:pt>
                <c:pt idx="3758">
                  <c:v>0.30350000000000016</c:v>
                </c:pt>
                <c:pt idx="3759">
                  <c:v>0.30350000000000016</c:v>
                </c:pt>
                <c:pt idx="3760">
                  <c:v>0.30350000000000016</c:v>
                </c:pt>
                <c:pt idx="3761">
                  <c:v>0.30350000000000016</c:v>
                </c:pt>
                <c:pt idx="3762">
                  <c:v>0.30350000000000016</c:v>
                </c:pt>
                <c:pt idx="3763">
                  <c:v>0.30350000000000016</c:v>
                </c:pt>
                <c:pt idx="3764">
                  <c:v>0.30350000000000016</c:v>
                </c:pt>
                <c:pt idx="3765">
                  <c:v>0.30350000000000016</c:v>
                </c:pt>
                <c:pt idx="3766">
                  <c:v>0.30350000000000016</c:v>
                </c:pt>
                <c:pt idx="3767">
                  <c:v>0.30350000000000016</c:v>
                </c:pt>
                <c:pt idx="3768">
                  <c:v>0.30350000000000016</c:v>
                </c:pt>
                <c:pt idx="3769">
                  <c:v>0.30350000000000016</c:v>
                </c:pt>
                <c:pt idx="3770">
                  <c:v>0.30350000000000016</c:v>
                </c:pt>
                <c:pt idx="3771">
                  <c:v>0.30350000000000016</c:v>
                </c:pt>
                <c:pt idx="3772">
                  <c:v>0.30350000000000016</c:v>
                </c:pt>
                <c:pt idx="3773">
                  <c:v>0.30350000000000016</c:v>
                </c:pt>
                <c:pt idx="3774">
                  <c:v>0.30350000000000016</c:v>
                </c:pt>
                <c:pt idx="3775">
                  <c:v>0.30350000000000016</c:v>
                </c:pt>
                <c:pt idx="3776">
                  <c:v>0.30350000000000016</c:v>
                </c:pt>
                <c:pt idx="3777">
                  <c:v>0.30350000000000016</c:v>
                </c:pt>
                <c:pt idx="3778">
                  <c:v>0.30350000000000016</c:v>
                </c:pt>
                <c:pt idx="3779">
                  <c:v>0.30350000000000016</c:v>
                </c:pt>
                <c:pt idx="3780">
                  <c:v>0.30350000000000016</c:v>
                </c:pt>
                <c:pt idx="3781">
                  <c:v>0.30350000000000016</c:v>
                </c:pt>
                <c:pt idx="3782">
                  <c:v>0.30350000000000016</c:v>
                </c:pt>
                <c:pt idx="3783">
                  <c:v>0.30350000000000016</c:v>
                </c:pt>
                <c:pt idx="3784">
                  <c:v>0.30350000000000016</c:v>
                </c:pt>
                <c:pt idx="3785">
                  <c:v>0.30350000000000016</c:v>
                </c:pt>
                <c:pt idx="3786">
                  <c:v>0.30350000000000016</c:v>
                </c:pt>
                <c:pt idx="3787">
                  <c:v>0.30350000000000016</c:v>
                </c:pt>
                <c:pt idx="3788">
                  <c:v>0.30350000000000016</c:v>
                </c:pt>
                <c:pt idx="3789">
                  <c:v>0.30350000000000016</c:v>
                </c:pt>
                <c:pt idx="3790">
                  <c:v>0.30350000000000016</c:v>
                </c:pt>
                <c:pt idx="3791">
                  <c:v>0.30350000000000016</c:v>
                </c:pt>
                <c:pt idx="3792">
                  <c:v>0.30350000000000016</c:v>
                </c:pt>
                <c:pt idx="3793">
                  <c:v>0.30350000000000016</c:v>
                </c:pt>
                <c:pt idx="3794">
                  <c:v>0.30350000000000016</c:v>
                </c:pt>
                <c:pt idx="3795">
                  <c:v>0.30350000000000016</c:v>
                </c:pt>
                <c:pt idx="3796">
                  <c:v>0.30350000000000016</c:v>
                </c:pt>
                <c:pt idx="3797">
                  <c:v>0.30350000000000016</c:v>
                </c:pt>
                <c:pt idx="3798">
                  <c:v>0.30350000000000016</c:v>
                </c:pt>
                <c:pt idx="3799">
                  <c:v>0.30350000000000016</c:v>
                </c:pt>
                <c:pt idx="3800">
                  <c:v>0.30350000000000016</c:v>
                </c:pt>
                <c:pt idx="3801">
                  <c:v>0.30350000000000016</c:v>
                </c:pt>
                <c:pt idx="3802">
                  <c:v>0.30350000000000016</c:v>
                </c:pt>
                <c:pt idx="3803">
                  <c:v>0.30350000000000016</c:v>
                </c:pt>
                <c:pt idx="3804">
                  <c:v>0.30350000000000016</c:v>
                </c:pt>
                <c:pt idx="3805">
                  <c:v>0.30350000000000016</c:v>
                </c:pt>
                <c:pt idx="3806">
                  <c:v>0.30350000000000016</c:v>
                </c:pt>
                <c:pt idx="3807">
                  <c:v>0.30350000000000016</c:v>
                </c:pt>
                <c:pt idx="3808">
                  <c:v>0.30350000000000016</c:v>
                </c:pt>
                <c:pt idx="3809">
                  <c:v>0.30350000000000016</c:v>
                </c:pt>
                <c:pt idx="3810">
                  <c:v>0.30350000000000016</c:v>
                </c:pt>
                <c:pt idx="3811">
                  <c:v>0.30350000000000016</c:v>
                </c:pt>
                <c:pt idx="3812">
                  <c:v>0.30350000000000016</c:v>
                </c:pt>
                <c:pt idx="3813">
                  <c:v>0.30350000000000016</c:v>
                </c:pt>
                <c:pt idx="3814">
                  <c:v>0.30350000000000016</c:v>
                </c:pt>
                <c:pt idx="3815">
                  <c:v>0.30350000000000016</c:v>
                </c:pt>
                <c:pt idx="3816">
                  <c:v>0.30350000000000016</c:v>
                </c:pt>
                <c:pt idx="3817">
                  <c:v>0.30350000000000016</c:v>
                </c:pt>
                <c:pt idx="3818">
                  <c:v>0.30350000000000016</c:v>
                </c:pt>
                <c:pt idx="3819">
                  <c:v>0.30350000000000016</c:v>
                </c:pt>
                <c:pt idx="3820">
                  <c:v>0.30350000000000016</c:v>
                </c:pt>
                <c:pt idx="3821">
                  <c:v>0.30350000000000016</c:v>
                </c:pt>
                <c:pt idx="3822">
                  <c:v>0.30350000000000016</c:v>
                </c:pt>
                <c:pt idx="3823">
                  <c:v>0.30350000000000016</c:v>
                </c:pt>
                <c:pt idx="3824">
                  <c:v>0.30350000000000016</c:v>
                </c:pt>
                <c:pt idx="3825">
                  <c:v>0.30350000000000016</c:v>
                </c:pt>
                <c:pt idx="3826">
                  <c:v>0.30350000000000016</c:v>
                </c:pt>
                <c:pt idx="3827">
                  <c:v>0.30350000000000016</c:v>
                </c:pt>
                <c:pt idx="3828">
                  <c:v>0.30350000000000016</c:v>
                </c:pt>
                <c:pt idx="3829">
                  <c:v>0.30350000000000016</c:v>
                </c:pt>
                <c:pt idx="3830">
                  <c:v>0.30350000000000016</c:v>
                </c:pt>
                <c:pt idx="3831">
                  <c:v>0.30350000000000016</c:v>
                </c:pt>
                <c:pt idx="3832">
                  <c:v>0.30350000000000016</c:v>
                </c:pt>
                <c:pt idx="3833">
                  <c:v>0.30350000000000016</c:v>
                </c:pt>
                <c:pt idx="3834">
                  <c:v>0.30350000000000016</c:v>
                </c:pt>
                <c:pt idx="3835">
                  <c:v>0.30350000000000016</c:v>
                </c:pt>
                <c:pt idx="3836">
                  <c:v>0.30350000000000016</c:v>
                </c:pt>
                <c:pt idx="3837">
                  <c:v>0.30350000000000016</c:v>
                </c:pt>
                <c:pt idx="3838">
                  <c:v>0.30350000000000016</c:v>
                </c:pt>
                <c:pt idx="3839">
                  <c:v>0.30350000000000016</c:v>
                </c:pt>
                <c:pt idx="3840">
                  <c:v>0.30350000000000016</c:v>
                </c:pt>
                <c:pt idx="3841">
                  <c:v>0.30350000000000016</c:v>
                </c:pt>
                <c:pt idx="3842">
                  <c:v>0.30350000000000016</c:v>
                </c:pt>
                <c:pt idx="3843">
                  <c:v>0.30350000000000016</c:v>
                </c:pt>
                <c:pt idx="3844">
                  <c:v>0.30350000000000016</c:v>
                </c:pt>
                <c:pt idx="3845">
                  <c:v>0.30350000000000016</c:v>
                </c:pt>
                <c:pt idx="3846">
                  <c:v>0.30350000000000016</c:v>
                </c:pt>
                <c:pt idx="3847">
                  <c:v>0.30350000000000016</c:v>
                </c:pt>
                <c:pt idx="3848">
                  <c:v>0.30350000000000016</c:v>
                </c:pt>
                <c:pt idx="3849">
                  <c:v>0.30350000000000016</c:v>
                </c:pt>
                <c:pt idx="3850">
                  <c:v>0.30350000000000016</c:v>
                </c:pt>
                <c:pt idx="3851">
                  <c:v>0.30350000000000016</c:v>
                </c:pt>
                <c:pt idx="3852">
                  <c:v>0.30350000000000016</c:v>
                </c:pt>
                <c:pt idx="3853">
                  <c:v>0.30350000000000016</c:v>
                </c:pt>
                <c:pt idx="3854">
                  <c:v>0.30350000000000016</c:v>
                </c:pt>
                <c:pt idx="3855">
                  <c:v>0.30350000000000016</c:v>
                </c:pt>
                <c:pt idx="3856">
                  <c:v>0.30350000000000016</c:v>
                </c:pt>
                <c:pt idx="3857">
                  <c:v>0.30350000000000016</c:v>
                </c:pt>
                <c:pt idx="3858">
                  <c:v>0.30350000000000016</c:v>
                </c:pt>
                <c:pt idx="3859">
                  <c:v>0.30350000000000016</c:v>
                </c:pt>
                <c:pt idx="3860">
                  <c:v>0.30350000000000016</c:v>
                </c:pt>
                <c:pt idx="3861">
                  <c:v>0.30350000000000016</c:v>
                </c:pt>
                <c:pt idx="3862">
                  <c:v>0.30350000000000016</c:v>
                </c:pt>
                <c:pt idx="3863">
                  <c:v>0.30350000000000016</c:v>
                </c:pt>
                <c:pt idx="3864">
                  <c:v>0.30350000000000016</c:v>
                </c:pt>
                <c:pt idx="3865">
                  <c:v>0.30350000000000016</c:v>
                </c:pt>
                <c:pt idx="3866">
                  <c:v>0.30950000000000011</c:v>
                </c:pt>
                <c:pt idx="3867">
                  <c:v>0.31750000000000012</c:v>
                </c:pt>
                <c:pt idx="3868">
                  <c:v>0.31950000000000012</c:v>
                </c:pt>
                <c:pt idx="3869">
                  <c:v>0.32200000000000012</c:v>
                </c:pt>
                <c:pt idx="3870">
                  <c:v>0.32350000000000012</c:v>
                </c:pt>
                <c:pt idx="3871">
                  <c:v>0.32500000000000012</c:v>
                </c:pt>
                <c:pt idx="3872">
                  <c:v>0.32700000000000012</c:v>
                </c:pt>
                <c:pt idx="3873">
                  <c:v>0.32800000000000012</c:v>
                </c:pt>
                <c:pt idx="3874">
                  <c:v>0.32800000000000012</c:v>
                </c:pt>
                <c:pt idx="3875">
                  <c:v>0.32800000000000012</c:v>
                </c:pt>
                <c:pt idx="3876">
                  <c:v>0.32800000000000012</c:v>
                </c:pt>
                <c:pt idx="3877">
                  <c:v>0.32800000000000012</c:v>
                </c:pt>
                <c:pt idx="3878">
                  <c:v>0.32800000000000012</c:v>
                </c:pt>
                <c:pt idx="3879">
                  <c:v>0.32800000000000012</c:v>
                </c:pt>
                <c:pt idx="3880">
                  <c:v>0.32800000000000012</c:v>
                </c:pt>
                <c:pt idx="3881">
                  <c:v>0.32800000000000012</c:v>
                </c:pt>
                <c:pt idx="3882">
                  <c:v>0.32800000000000012</c:v>
                </c:pt>
                <c:pt idx="3883">
                  <c:v>0.32800000000000012</c:v>
                </c:pt>
                <c:pt idx="3884">
                  <c:v>0.32800000000000012</c:v>
                </c:pt>
                <c:pt idx="3885">
                  <c:v>0.32800000000000012</c:v>
                </c:pt>
                <c:pt idx="3886">
                  <c:v>0.32800000000000012</c:v>
                </c:pt>
                <c:pt idx="3887">
                  <c:v>0.32800000000000012</c:v>
                </c:pt>
                <c:pt idx="3888">
                  <c:v>0.32850000000000013</c:v>
                </c:pt>
                <c:pt idx="3889">
                  <c:v>0.32850000000000013</c:v>
                </c:pt>
                <c:pt idx="3890">
                  <c:v>0.32850000000000013</c:v>
                </c:pt>
                <c:pt idx="3891">
                  <c:v>0.32900000000000013</c:v>
                </c:pt>
                <c:pt idx="3892">
                  <c:v>0.32900000000000013</c:v>
                </c:pt>
                <c:pt idx="3893">
                  <c:v>0.32950000000000013</c:v>
                </c:pt>
                <c:pt idx="3894">
                  <c:v>0.32950000000000013</c:v>
                </c:pt>
                <c:pt idx="3895">
                  <c:v>0.32950000000000013</c:v>
                </c:pt>
                <c:pt idx="3896">
                  <c:v>0.32950000000000013</c:v>
                </c:pt>
                <c:pt idx="3897">
                  <c:v>0.32950000000000013</c:v>
                </c:pt>
                <c:pt idx="3898">
                  <c:v>0.32950000000000013</c:v>
                </c:pt>
                <c:pt idx="3899">
                  <c:v>0.32950000000000013</c:v>
                </c:pt>
                <c:pt idx="3900">
                  <c:v>0.32950000000000013</c:v>
                </c:pt>
                <c:pt idx="3901">
                  <c:v>0.32950000000000013</c:v>
                </c:pt>
                <c:pt idx="3902">
                  <c:v>0.32950000000000013</c:v>
                </c:pt>
                <c:pt idx="3903">
                  <c:v>0.33000000000000013</c:v>
                </c:pt>
                <c:pt idx="3904">
                  <c:v>0.32950000000000013</c:v>
                </c:pt>
                <c:pt idx="3905">
                  <c:v>0.33000000000000013</c:v>
                </c:pt>
                <c:pt idx="3906">
                  <c:v>0.33000000000000013</c:v>
                </c:pt>
                <c:pt idx="3907">
                  <c:v>0.33000000000000013</c:v>
                </c:pt>
                <c:pt idx="3908">
                  <c:v>0.33000000000000013</c:v>
                </c:pt>
                <c:pt idx="3909">
                  <c:v>0.33000000000000013</c:v>
                </c:pt>
                <c:pt idx="3910">
                  <c:v>0.33000000000000013</c:v>
                </c:pt>
                <c:pt idx="3911">
                  <c:v>0.33000000000000013</c:v>
                </c:pt>
                <c:pt idx="3912">
                  <c:v>0.33000000000000013</c:v>
                </c:pt>
                <c:pt idx="3913">
                  <c:v>0.33000000000000013</c:v>
                </c:pt>
                <c:pt idx="3914">
                  <c:v>0.33000000000000013</c:v>
                </c:pt>
                <c:pt idx="3915">
                  <c:v>0.33000000000000013</c:v>
                </c:pt>
                <c:pt idx="3916">
                  <c:v>0.33000000000000013</c:v>
                </c:pt>
                <c:pt idx="3917">
                  <c:v>0.33000000000000013</c:v>
                </c:pt>
                <c:pt idx="3918">
                  <c:v>0.33000000000000013</c:v>
                </c:pt>
                <c:pt idx="3919">
                  <c:v>0.33000000000000013</c:v>
                </c:pt>
                <c:pt idx="3920">
                  <c:v>0.33000000000000013</c:v>
                </c:pt>
                <c:pt idx="3921">
                  <c:v>0.33000000000000013</c:v>
                </c:pt>
                <c:pt idx="3922">
                  <c:v>0.33000000000000013</c:v>
                </c:pt>
                <c:pt idx="3923">
                  <c:v>0.33000000000000013</c:v>
                </c:pt>
                <c:pt idx="3924">
                  <c:v>0.33000000000000013</c:v>
                </c:pt>
                <c:pt idx="3925">
                  <c:v>0.33000000000000013</c:v>
                </c:pt>
                <c:pt idx="3926">
                  <c:v>0.33000000000000013</c:v>
                </c:pt>
                <c:pt idx="3927">
                  <c:v>0.33000000000000013</c:v>
                </c:pt>
                <c:pt idx="3928">
                  <c:v>0.33000000000000013</c:v>
                </c:pt>
                <c:pt idx="3929">
                  <c:v>0.33000000000000013</c:v>
                </c:pt>
                <c:pt idx="3930">
                  <c:v>0.33000000000000013</c:v>
                </c:pt>
                <c:pt idx="3931">
                  <c:v>0.33000000000000013</c:v>
                </c:pt>
                <c:pt idx="3932">
                  <c:v>0.33000000000000013</c:v>
                </c:pt>
                <c:pt idx="3933">
                  <c:v>0.33000000000000013</c:v>
                </c:pt>
                <c:pt idx="3934">
                  <c:v>0.33000000000000013</c:v>
                </c:pt>
                <c:pt idx="3935">
                  <c:v>0.33000000000000013</c:v>
                </c:pt>
                <c:pt idx="3936">
                  <c:v>0.33000000000000013</c:v>
                </c:pt>
                <c:pt idx="3937">
                  <c:v>0.33000000000000013</c:v>
                </c:pt>
                <c:pt idx="3938">
                  <c:v>0.33000000000000013</c:v>
                </c:pt>
                <c:pt idx="3939">
                  <c:v>0.33000000000000013</c:v>
                </c:pt>
                <c:pt idx="3940">
                  <c:v>0.33000000000000013</c:v>
                </c:pt>
                <c:pt idx="3941">
                  <c:v>0.33000000000000013</c:v>
                </c:pt>
                <c:pt idx="3942">
                  <c:v>0.33000000000000013</c:v>
                </c:pt>
                <c:pt idx="3943">
                  <c:v>0.33000000000000013</c:v>
                </c:pt>
                <c:pt idx="3944">
                  <c:v>0.33000000000000013</c:v>
                </c:pt>
                <c:pt idx="3945">
                  <c:v>0.33000000000000013</c:v>
                </c:pt>
                <c:pt idx="3946">
                  <c:v>0.33000000000000013</c:v>
                </c:pt>
                <c:pt idx="3947">
                  <c:v>0.33000000000000013</c:v>
                </c:pt>
                <c:pt idx="3948">
                  <c:v>0.33000000000000013</c:v>
                </c:pt>
                <c:pt idx="3949">
                  <c:v>0.33000000000000013</c:v>
                </c:pt>
                <c:pt idx="3950">
                  <c:v>0.33000000000000013</c:v>
                </c:pt>
                <c:pt idx="3951">
                  <c:v>0.33000000000000013</c:v>
                </c:pt>
                <c:pt idx="3952">
                  <c:v>0.33000000000000013</c:v>
                </c:pt>
                <c:pt idx="3953">
                  <c:v>0.33000000000000013</c:v>
                </c:pt>
                <c:pt idx="3954">
                  <c:v>0.33000000000000013</c:v>
                </c:pt>
                <c:pt idx="3955">
                  <c:v>0.33000000000000013</c:v>
                </c:pt>
                <c:pt idx="3956">
                  <c:v>0.33000000000000013</c:v>
                </c:pt>
                <c:pt idx="3957">
                  <c:v>0.33000000000000013</c:v>
                </c:pt>
                <c:pt idx="3958">
                  <c:v>0.33000000000000013</c:v>
                </c:pt>
                <c:pt idx="3959">
                  <c:v>0.33000000000000013</c:v>
                </c:pt>
                <c:pt idx="3960">
                  <c:v>0.33000000000000013</c:v>
                </c:pt>
                <c:pt idx="3961">
                  <c:v>0.33000000000000013</c:v>
                </c:pt>
                <c:pt idx="3962">
                  <c:v>0.33000000000000013</c:v>
                </c:pt>
                <c:pt idx="3963">
                  <c:v>0.33000000000000013</c:v>
                </c:pt>
                <c:pt idx="3964">
                  <c:v>0.33000000000000013</c:v>
                </c:pt>
                <c:pt idx="3965">
                  <c:v>0.33000000000000013</c:v>
                </c:pt>
                <c:pt idx="3966">
                  <c:v>0.33000000000000013</c:v>
                </c:pt>
                <c:pt idx="3967">
                  <c:v>0.33000000000000013</c:v>
                </c:pt>
                <c:pt idx="3968">
                  <c:v>0.33000000000000013</c:v>
                </c:pt>
                <c:pt idx="3969">
                  <c:v>0.33000000000000013</c:v>
                </c:pt>
                <c:pt idx="3970">
                  <c:v>0.33000000000000013</c:v>
                </c:pt>
                <c:pt idx="3971">
                  <c:v>0.33000000000000013</c:v>
                </c:pt>
                <c:pt idx="3972">
                  <c:v>0.33000000000000013</c:v>
                </c:pt>
                <c:pt idx="3973">
                  <c:v>0.33000000000000013</c:v>
                </c:pt>
                <c:pt idx="3974">
                  <c:v>0.33000000000000013</c:v>
                </c:pt>
                <c:pt idx="3975">
                  <c:v>0.33000000000000013</c:v>
                </c:pt>
                <c:pt idx="3976">
                  <c:v>0.33000000000000013</c:v>
                </c:pt>
                <c:pt idx="3977">
                  <c:v>0.33000000000000013</c:v>
                </c:pt>
                <c:pt idx="3978">
                  <c:v>0.33000000000000013</c:v>
                </c:pt>
                <c:pt idx="3979">
                  <c:v>0.33000000000000013</c:v>
                </c:pt>
                <c:pt idx="3980">
                  <c:v>0.33000000000000013</c:v>
                </c:pt>
                <c:pt idx="3981">
                  <c:v>0.33000000000000013</c:v>
                </c:pt>
                <c:pt idx="3982">
                  <c:v>0.33000000000000013</c:v>
                </c:pt>
                <c:pt idx="3983">
                  <c:v>0.33000000000000013</c:v>
                </c:pt>
                <c:pt idx="3984">
                  <c:v>0.33000000000000013</c:v>
                </c:pt>
                <c:pt idx="3985">
                  <c:v>0.33000000000000013</c:v>
                </c:pt>
                <c:pt idx="3986">
                  <c:v>0.33000000000000013</c:v>
                </c:pt>
                <c:pt idx="3987">
                  <c:v>0.33000000000000013</c:v>
                </c:pt>
                <c:pt idx="3988">
                  <c:v>0.33000000000000013</c:v>
                </c:pt>
                <c:pt idx="3989">
                  <c:v>0.33000000000000013</c:v>
                </c:pt>
                <c:pt idx="3990">
                  <c:v>0.33000000000000013</c:v>
                </c:pt>
                <c:pt idx="3991">
                  <c:v>0.33000000000000013</c:v>
                </c:pt>
                <c:pt idx="3992">
                  <c:v>0.33000000000000013</c:v>
                </c:pt>
                <c:pt idx="3993">
                  <c:v>0.33000000000000013</c:v>
                </c:pt>
                <c:pt idx="3994">
                  <c:v>0.33000000000000013</c:v>
                </c:pt>
                <c:pt idx="3995">
                  <c:v>0.33000000000000013</c:v>
                </c:pt>
                <c:pt idx="3996">
                  <c:v>0.33000000000000013</c:v>
                </c:pt>
                <c:pt idx="3997">
                  <c:v>0.33000000000000013</c:v>
                </c:pt>
                <c:pt idx="3998">
                  <c:v>0.32950000000000013</c:v>
                </c:pt>
                <c:pt idx="3999">
                  <c:v>0.33000000000000013</c:v>
                </c:pt>
                <c:pt idx="4000">
                  <c:v>0.33000000000000013</c:v>
                </c:pt>
                <c:pt idx="4001">
                  <c:v>0.32950000000000013</c:v>
                </c:pt>
                <c:pt idx="4002">
                  <c:v>0.32950000000000013</c:v>
                </c:pt>
                <c:pt idx="4003">
                  <c:v>0.33000000000000013</c:v>
                </c:pt>
                <c:pt idx="4004">
                  <c:v>0.32950000000000013</c:v>
                </c:pt>
                <c:pt idx="4005">
                  <c:v>0.32950000000000013</c:v>
                </c:pt>
                <c:pt idx="4006">
                  <c:v>0.32950000000000013</c:v>
                </c:pt>
                <c:pt idx="4007">
                  <c:v>0.32950000000000013</c:v>
                </c:pt>
                <c:pt idx="4008">
                  <c:v>0.32950000000000013</c:v>
                </c:pt>
                <c:pt idx="4009">
                  <c:v>0.32950000000000013</c:v>
                </c:pt>
                <c:pt idx="4010">
                  <c:v>0.32950000000000013</c:v>
                </c:pt>
                <c:pt idx="4011">
                  <c:v>0.32950000000000013</c:v>
                </c:pt>
                <c:pt idx="4012">
                  <c:v>0.32950000000000013</c:v>
                </c:pt>
                <c:pt idx="4013">
                  <c:v>0.32950000000000013</c:v>
                </c:pt>
                <c:pt idx="4014">
                  <c:v>0.32950000000000013</c:v>
                </c:pt>
                <c:pt idx="4015">
                  <c:v>0.32950000000000013</c:v>
                </c:pt>
                <c:pt idx="4016">
                  <c:v>0.32950000000000013</c:v>
                </c:pt>
                <c:pt idx="4017">
                  <c:v>0.32950000000000013</c:v>
                </c:pt>
                <c:pt idx="4018">
                  <c:v>0.32950000000000013</c:v>
                </c:pt>
                <c:pt idx="4019">
                  <c:v>0.32950000000000013</c:v>
                </c:pt>
                <c:pt idx="4020">
                  <c:v>0.32950000000000013</c:v>
                </c:pt>
                <c:pt idx="4021">
                  <c:v>0.32950000000000013</c:v>
                </c:pt>
                <c:pt idx="4022">
                  <c:v>0.32950000000000013</c:v>
                </c:pt>
                <c:pt idx="4023">
                  <c:v>0.32950000000000013</c:v>
                </c:pt>
                <c:pt idx="4024">
                  <c:v>0.32950000000000013</c:v>
                </c:pt>
                <c:pt idx="4025">
                  <c:v>0.32950000000000013</c:v>
                </c:pt>
                <c:pt idx="4026">
                  <c:v>0.32950000000000013</c:v>
                </c:pt>
                <c:pt idx="4027">
                  <c:v>0.32950000000000013</c:v>
                </c:pt>
                <c:pt idx="4028">
                  <c:v>0.32950000000000013</c:v>
                </c:pt>
                <c:pt idx="4029">
                  <c:v>0.32950000000000013</c:v>
                </c:pt>
                <c:pt idx="4030">
                  <c:v>0.32950000000000013</c:v>
                </c:pt>
                <c:pt idx="4031">
                  <c:v>0.32950000000000013</c:v>
                </c:pt>
                <c:pt idx="4032">
                  <c:v>0.32950000000000013</c:v>
                </c:pt>
                <c:pt idx="4033">
                  <c:v>0.32950000000000013</c:v>
                </c:pt>
                <c:pt idx="4034">
                  <c:v>0.32950000000000013</c:v>
                </c:pt>
                <c:pt idx="4035">
                  <c:v>0.32950000000000013</c:v>
                </c:pt>
                <c:pt idx="4036">
                  <c:v>0.32950000000000013</c:v>
                </c:pt>
                <c:pt idx="4037">
                  <c:v>0.32950000000000013</c:v>
                </c:pt>
                <c:pt idx="4038">
                  <c:v>0.32950000000000013</c:v>
                </c:pt>
                <c:pt idx="4039">
                  <c:v>0.32950000000000013</c:v>
                </c:pt>
                <c:pt idx="4040">
                  <c:v>0.32950000000000013</c:v>
                </c:pt>
                <c:pt idx="4041">
                  <c:v>0.32950000000000013</c:v>
                </c:pt>
                <c:pt idx="4042">
                  <c:v>0.32950000000000013</c:v>
                </c:pt>
                <c:pt idx="4043">
                  <c:v>0.32950000000000013</c:v>
                </c:pt>
                <c:pt idx="4044">
                  <c:v>0.32950000000000013</c:v>
                </c:pt>
                <c:pt idx="4045">
                  <c:v>0.32950000000000013</c:v>
                </c:pt>
                <c:pt idx="4046">
                  <c:v>0.32950000000000013</c:v>
                </c:pt>
                <c:pt idx="4047">
                  <c:v>0.32950000000000013</c:v>
                </c:pt>
                <c:pt idx="4048">
                  <c:v>0.32950000000000013</c:v>
                </c:pt>
                <c:pt idx="4049">
                  <c:v>0.32950000000000013</c:v>
                </c:pt>
                <c:pt idx="4050">
                  <c:v>0.32950000000000013</c:v>
                </c:pt>
                <c:pt idx="4051">
                  <c:v>0.32950000000000013</c:v>
                </c:pt>
                <c:pt idx="4052">
                  <c:v>0.32950000000000013</c:v>
                </c:pt>
                <c:pt idx="4053">
                  <c:v>0.32950000000000013</c:v>
                </c:pt>
                <c:pt idx="4054">
                  <c:v>0.32950000000000013</c:v>
                </c:pt>
                <c:pt idx="4055">
                  <c:v>0.32950000000000013</c:v>
                </c:pt>
                <c:pt idx="4056">
                  <c:v>0.32950000000000013</c:v>
                </c:pt>
                <c:pt idx="4057">
                  <c:v>0.32950000000000013</c:v>
                </c:pt>
                <c:pt idx="4058">
                  <c:v>0.32950000000000013</c:v>
                </c:pt>
                <c:pt idx="4059">
                  <c:v>0.32950000000000013</c:v>
                </c:pt>
                <c:pt idx="4060">
                  <c:v>0.32950000000000013</c:v>
                </c:pt>
                <c:pt idx="4061">
                  <c:v>0.32950000000000013</c:v>
                </c:pt>
                <c:pt idx="4062">
                  <c:v>0.32950000000000013</c:v>
                </c:pt>
                <c:pt idx="4063">
                  <c:v>0.32950000000000013</c:v>
                </c:pt>
                <c:pt idx="4064">
                  <c:v>0.32950000000000013</c:v>
                </c:pt>
                <c:pt idx="4065">
                  <c:v>0.32950000000000013</c:v>
                </c:pt>
                <c:pt idx="4066">
                  <c:v>0.32950000000000013</c:v>
                </c:pt>
                <c:pt idx="4067">
                  <c:v>0.32950000000000013</c:v>
                </c:pt>
                <c:pt idx="4068">
                  <c:v>0.32950000000000013</c:v>
                </c:pt>
                <c:pt idx="4069">
                  <c:v>0.32950000000000013</c:v>
                </c:pt>
                <c:pt idx="4070">
                  <c:v>0.32950000000000013</c:v>
                </c:pt>
                <c:pt idx="4071">
                  <c:v>0.32950000000000013</c:v>
                </c:pt>
                <c:pt idx="4072">
                  <c:v>0.32950000000000013</c:v>
                </c:pt>
                <c:pt idx="4073">
                  <c:v>0.32950000000000013</c:v>
                </c:pt>
                <c:pt idx="4074">
                  <c:v>0.32950000000000013</c:v>
                </c:pt>
                <c:pt idx="4075">
                  <c:v>0.32950000000000013</c:v>
                </c:pt>
                <c:pt idx="4076">
                  <c:v>0.32950000000000013</c:v>
                </c:pt>
                <c:pt idx="4077">
                  <c:v>0.32950000000000013</c:v>
                </c:pt>
                <c:pt idx="4078">
                  <c:v>0.32950000000000013</c:v>
                </c:pt>
                <c:pt idx="4079">
                  <c:v>0.32950000000000013</c:v>
                </c:pt>
                <c:pt idx="4080">
                  <c:v>0.32950000000000013</c:v>
                </c:pt>
                <c:pt idx="4081">
                  <c:v>0.32950000000000013</c:v>
                </c:pt>
                <c:pt idx="4082">
                  <c:v>0.32950000000000013</c:v>
                </c:pt>
                <c:pt idx="4083">
                  <c:v>0.32950000000000013</c:v>
                </c:pt>
                <c:pt idx="4084">
                  <c:v>0.32950000000000013</c:v>
                </c:pt>
                <c:pt idx="4085">
                  <c:v>0.32950000000000013</c:v>
                </c:pt>
                <c:pt idx="4086">
                  <c:v>0.32950000000000013</c:v>
                </c:pt>
                <c:pt idx="4087">
                  <c:v>0.32950000000000013</c:v>
                </c:pt>
                <c:pt idx="4088">
                  <c:v>0.32950000000000013</c:v>
                </c:pt>
                <c:pt idx="4089">
                  <c:v>0.32950000000000013</c:v>
                </c:pt>
                <c:pt idx="4090">
                  <c:v>0.32950000000000013</c:v>
                </c:pt>
                <c:pt idx="4091">
                  <c:v>0.32950000000000013</c:v>
                </c:pt>
                <c:pt idx="4092">
                  <c:v>0.32950000000000013</c:v>
                </c:pt>
                <c:pt idx="4093">
                  <c:v>0.32950000000000013</c:v>
                </c:pt>
                <c:pt idx="4094">
                  <c:v>0.32950000000000013</c:v>
                </c:pt>
                <c:pt idx="4095">
                  <c:v>0.32950000000000013</c:v>
                </c:pt>
                <c:pt idx="4096">
                  <c:v>0.32950000000000013</c:v>
                </c:pt>
                <c:pt idx="4097">
                  <c:v>0.32950000000000013</c:v>
                </c:pt>
                <c:pt idx="4098">
                  <c:v>0.32950000000000013</c:v>
                </c:pt>
                <c:pt idx="4099">
                  <c:v>0.32950000000000013</c:v>
                </c:pt>
                <c:pt idx="4100">
                  <c:v>0.32950000000000013</c:v>
                </c:pt>
                <c:pt idx="4101">
                  <c:v>0.32950000000000013</c:v>
                </c:pt>
                <c:pt idx="4102">
                  <c:v>0.32950000000000013</c:v>
                </c:pt>
                <c:pt idx="4103">
                  <c:v>0.32950000000000013</c:v>
                </c:pt>
                <c:pt idx="4104">
                  <c:v>0.32950000000000013</c:v>
                </c:pt>
                <c:pt idx="4105">
                  <c:v>0.32950000000000013</c:v>
                </c:pt>
                <c:pt idx="4106">
                  <c:v>0.32950000000000013</c:v>
                </c:pt>
                <c:pt idx="4107">
                  <c:v>0.32950000000000013</c:v>
                </c:pt>
                <c:pt idx="4108">
                  <c:v>0.32950000000000013</c:v>
                </c:pt>
                <c:pt idx="4109">
                  <c:v>0.32950000000000013</c:v>
                </c:pt>
                <c:pt idx="4110">
                  <c:v>0.32950000000000013</c:v>
                </c:pt>
                <c:pt idx="4111">
                  <c:v>0.32950000000000013</c:v>
                </c:pt>
                <c:pt idx="4112">
                  <c:v>0.32950000000000013</c:v>
                </c:pt>
                <c:pt idx="4113">
                  <c:v>0.32950000000000013</c:v>
                </c:pt>
                <c:pt idx="4114">
                  <c:v>0.32950000000000013</c:v>
                </c:pt>
                <c:pt idx="4115">
                  <c:v>0.32950000000000013</c:v>
                </c:pt>
                <c:pt idx="4116">
                  <c:v>0.32950000000000013</c:v>
                </c:pt>
                <c:pt idx="4117">
                  <c:v>0.32950000000000013</c:v>
                </c:pt>
                <c:pt idx="4118">
                  <c:v>0.32950000000000013</c:v>
                </c:pt>
                <c:pt idx="4119">
                  <c:v>0.32950000000000013</c:v>
                </c:pt>
                <c:pt idx="4120">
                  <c:v>0.32950000000000013</c:v>
                </c:pt>
                <c:pt idx="4121">
                  <c:v>0.32950000000000013</c:v>
                </c:pt>
                <c:pt idx="4122">
                  <c:v>0.32950000000000013</c:v>
                </c:pt>
                <c:pt idx="4123">
                  <c:v>0.32950000000000013</c:v>
                </c:pt>
                <c:pt idx="4124">
                  <c:v>0.32950000000000013</c:v>
                </c:pt>
                <c:pt idx="4125">
                  <c:v>0.32950000000000013</c:v>
                </c:pt>
                <c:pt idx="4126">
                  <c:v>0.32950000000000013</c:v>
                </c:pt>
                <c:pt idx="4127">
                  <c:v>0.32950000000000013</c:v>
                </c:pt>
                <c:pt idx="4128">
                  <c:v>0.32950000000000013</c:v>
                </c:pt>
                <c:pt idx="4129">
                  <c:v>0.32950000000000013</c:v>
                </c:pt>
                <c:pt idx="4130">
                  <c:v>0.32950000000000013</c:v>
                </c:pt>
                <c:pt idx="4131">
                  <c:v>0.32950000000000013</c:v>
                </c:pt>
                <c:pt idx="4132">
                  <c:v>0.32950000000000013</c:v>
                </c:pt>
                <c:pt idx="4133">
                  <c:v>0.32950000000000013</c:v>
                </c:pt>
                <c:pt idx="4134">
                  <c:v>0.32950000000000013</c:v>
                </c:pt>
                <c:pt idx="4135">
                  <c:v>0.32950000000000013</c:v>
                </c:pt>
                <c:pt idx="4136">
                  <c:v>0.32950000000000013</c:v>
                </c:pt>
                <c:pt idx="4137">
                  <c:v>0.32950000000000013</c:v>
                </c:pt>
                <c:pt idx="4138">
                  <c:v>0.32950000000000013</c:v>
                </c:pt>
                <c:pt idx="4139">
                  <c:v>0.32950000000000013</c:v>
                </c:pt>
                <c:pt idx="4140">
                  <c:v>0.32950000000000013</c:v>
                </c:pt>
                <c:pt idx="4141">
                  <c:v>0.32950000000000013</c:v>
                </c:pt>
                <c:pt idx="4142">
                  <c:v>0.32950000000000013</c:v>
                </c:pt>
                <c:pt idx="4143">
                  <c:v>0.32950000000000013</c:v>
                </c:pt>
                <c:pt idx="4144">
                  <c:v>0.32950000000000013</c:v>
                </c:pt>
                <c:pt idx="4145">
                  <c:v>0.32950000000000013</c:v>
                </c:pt>
                <c:pt idx="4146">
                  <c:v>0.32950000000000013</c:v>
                </c:pt>
                <c:pt idx="4147">
                  <c:v>0.32950000000000013</c:v>
                </c:pt>
                <c:pt idx="4148">
                  <c:v>0.32950000000000013</c:v>
                </c:pt>
                <c:pt idx="4149">
                  <c:v>0.32950000000000013</c:v>
                </c:pt>
                <c:pt idx="4150">
                  <c:v>0.32950000000000013</c:v>
                </c:pt>
                <c:pt idx="4151">
                  <c:v>0.32950000000000013</c:v>
                </c:pt>
                <c:pt idx="4152">
                  <c:v>0.32950000000000013</c:v>
                </c:pt>
                <c:pt idx="4153">
                  <c:v>0.32950000000000013</c:v>
                </c:pt>
                <c:pt idx="4154">
                  <c:v>0.33000000000000013</c:v>
                </c:pt>
                <c:pt idx="4155">
                  <c:v>0.33800000000000013</c:v>
                </c:pt>
                <c:pt idx="4156">
                  <c:v>0.34400000000000008</c:v>
                </c:pt>
                <c:pt idx="4157">
                  <c:v>0.34800000000000009</c:v>
                </c:pt>
                <c:pt idx="4158">
                  <c:v>0.35050000000000009</c:v>
                </c:pt>
                <c:pt idx="4159">
                  <c:v>0.35200000000000009</c:v>
                </c:pt>
                <c:pt idx="4160">
                  <c:v>0.35400000000000009</c:v>
                </c:pt>
                <c:pt idx="4161">
                  <c:v>0.35550000000000009</c:v>
                </c:pt>
                <c:pt idx="4162">
                  <c:v>0.3575000000000001</c:v>
                </c:pt>
                <c:pt idx="4163">
                  <c:v>0.35850000000000015</c:v>
                </c:pt>
                <c:pt idx="4164">
                  <c:v>0.35850000000000015</c:v>
                </c:pt>
                <c:pt idx="4165">
                  <c:v>0.35850000000000015</c:v>
                </c:pt>
                <c:pt idx="4166">
                  <c:v>0.35850000000000015</c:v>
                </c:pt>
                <c:pt idx="4167">
                  <c:v>0.35850000000000015</c:v>
                </c:pt>
                <c:pt idx="4168">
                  <c:v>0.35900000000000015</c:v>
                </c:pt>
                <c:pt idx="4169">
                  <c:v>0.35900000000000015</c:v>
                </c:pt>
                <c:pt idx="4170">
                  <c:v>0.35850000000000015</c:v>
                </c:pt>
                <c:pt idx="4171">
                  <c:v>0.35850000000000015</c:v>
                </c:pt>
                <c:pt idx="4172">
                  <c:v>0.35850000000000015</c:v>
                </c:pt>
                <c:pt idx="4173">
                  <c:v>0.35850000000000015</c:v>
                </c:pt>
                <c:pt idx="4174">
                  <c:v>0.35850000000000015</c:v>
                </c:pt>
                <c:pt idx="4175">
                  <c:v>0.35900000000000015</c:v>
                </c:pt>
                <c:pt idx="4176">
                  <c:v>0.35900000000000015</c:v>
                </c:pt>
                <c:pt idx="4177">
                  <c:v>0.35850000000000015</c:v>
                </c:pt>
                <c:pt idx="4178">
                  <c:v>0.35900000000000015</c:v>
                </c:pt>
                <c:pt idx="4179">
                  <c:v>0.35850000000000015</c:v>
                </c:pt>
                <c:pt idx="4180">
                  <c:v>0.35850000000000015</c:v>
                </c:pt>
                <c:pt idx="4181">
                  <c:v>0.35850000000000015</c:v>
                </c:pt>
                <c:pt idx="4182">
                  <c:v>0.35900000000000015</c:v>
                </c:pt>
                <c:pt idx="4183">
                  <c:v>0.35850000000000015</c:v>
                </c:pt>
                <c:pt idx="4184">
                  <c:v>0.35850000000000015</c:v>
                </c:pt>
                <c:pt idx="4185">
                  <c:v>0.35850000000000015</c:v>
                </c:pt>
                <c:pt idx="4186">
                  <c:v>0.35850000000000015</c:v>
                </c:pt>
                <c:pt idx="4187">
                  <c:v>0.35850000000000015</c:v>
                </c:pt>
                <c:pt idx="4188">
                  <c:v>0.35900000000000015</c:v>
                </c:pt>
                <c:pt idx="4189">
                  <c:v>0.35850000000000015</c:v>
                </c:pt>
                <c:pt idx="4190">
                  <c:v>0.35900000000000015</c:v>
                </c:pt>
                <c:pt idx="4191">
                  <c:v>0.35900000000000015</c:v>
                </c:pt>
                <c:pt idx="4192">
                  <c:v>0.35900000000000015</c:v>
                </c:pt>
                <c:pt idx="4193">
                  <c:v>0.35900000000000015</c:v>
                </c:pt>
                <c:pt idx="4194">
                  <c:v>0.35900000000000015</c:v>
                </c:pt>
                <c:pt idx="4195">
                  <c:v>0.35900000000000015</c:v>
                </c:pt>
                <c:pt idx="4196">
                  <c:v>0.35900000000000015</c:v>
                </c:pt>
                <c:pt idx="4197">
                  <c:v>0.35900000000000015</c:v>
                </c:pt>
                <c:pt idx="4198">
                  <c:v>0.35900000000000015</c:v>
                </c:pt>
                <c:pt idx="4199">
                  <c:v>0.35900000000000015</c:v>
                </c:pt>
                <c:pt idx="4200">
                  <c:v>0.35900000000000015</c:v>
                </c:pt>
                <c:pt idx="4201">
                  <c:v>0.35900000000000015</c:v>
                </c:pt>
                <c:pt idx="4202">
                  <c:v>0.35900000000000015</c:v>
                </c:pt>
                <c:pt idx="4203">
                  <c:v>0.35900000000000015</c:v>
                </c:pt>
                <c:pt idx="4204">
                  <c:v>0.35900000000000015</c:v>
                </c:pt>
                <c:pt idx="4205">
                  <c:v>0.35900000000000015</c:v>
                </c:pt>
                <c:pt idx="4206">
                  <c:v>0.35900000000000015</c:v>
                </c:pt>
                <c:pt idx="4207">
                  <c:v>0.35900000000000015</c:v>
                </c:pt>
                <c:pt idx="4208">
                  <c:v>0.35900000000000015</c:v>
                </c:pt>
                <c:pt idx="4209">
                  <c:v>0.35900000000000015</c:v>
                </c:pt>
                <c:pt idx="4210">
                  <c:v>0.35900000000000015</c:v>
                </c:pt>
                <c:pt idx="4211">
                  <c:v>0.35900000000000015</c:v>
                </c:pt>
                <c:pt idx="4212">
                  <c:v>0.35900000000000015</c:v>
                </c:pt>
                <c:pt idx="4213">
                  <c:v>0.35900000000000015</c:v>
                </c:pt>
                <c:pt idx="4214">
                  <c:v>0.35900000000000015</c:v>
                </c:pt>
                <c:pt idx="4215">
                  <c:v>0.35900000000000015</c:v>
                </c:pt>
                <c:pt idx="4216">
                  <c:v>0.35900000000000015</c:v>
                </c:pt>
                <c:pt idx="4217">
                  <c:v>0.35900000000000015</c:v>
                </c:pt>
                <c:pt idx="4218">
                  <c:v>0.35900000000000015</c:v>
                </c:pt>
                <c:pt idx="4219">
                  <c:v>0.35900000000000015</c:v>
                </c:pt>
                <c:pt idx="4220">
                  <c:v>0.35900000000000015</c:v>
                </c:pt>
                <c:pt idx="4221">
                  <c:v>0.35900000000000015</c:v>
                </c:pt>
                <c:pt idx="4222">
                  <c:v>0.35900000000000015</c:v>
                </c:pt>
                <c:pt idx="4223">
                  <c:v>0.35900000000000015</c:v>
                </c:pt>
                <c:pt idx="4224">
                  <c:v>0.35900000000000015</c:v>
                </c:pt>
                <c:pt idx="4225">
                  <c:v>0.35900000000000015</c:v>
                </c:pt>
                <c:pt idx="4226">
                  <c:v>0.35900000000000015</c:v>
                </c:pt>
                <c:pt idx="4227">
                  <c:v>0.35900000000000015</c:v>
                </c:pt>
                <c:pt idx="4228">
                  <c:v>0.35900000000000015</c:v>
                </c:pt>
                <c:pt idx="4229">
                  <c:v>0.35900000000000015</c:v>
                </c:pt>
                <c:pt idx="4230">
                  <c:v>0.35900000000000015</c:v>
                </c:pt>
                <c:pt idx="4231">
                  <c:v>0.35900000000000015</c:v>
                </c:pt>
                <c:pt idx="4232">
                  <c:v>0.35900000000000015</c:v>
                </c:pt>
                <c:pt idx="4233">
                  <c:v>0.35900000000000015</c:v>
                </c:pt>
                <c:pt idx="4234">
                  <c:v>0.35900000000000015</c:v>
                </c:pt>
                <c:pt idx="4235">
                  <c:v>0.35900000000000015</c:v>
                </c:pt>
                <c:pt idx="4236">
                  <c:v>0.35900000000000015</c:v>
                </c:pt>
                <c:pt idx="4237">
                  <c:v>0.35900000000000015</c:v>
                </c:pt>
                <c:pt idx="4238">
                  <c:v>0.35900000000000015</c:v>
                </c:pt>
                <c:pt idx="4239">
                  <c:v>0.35900000000000015</c:v>
                </c:pt>
                <c:pt idx="4240">
                  <c:v>0.35900000000000015</c:v>
                </c:pt>
                <c:pt idx="4241">
                  <c:v>0.35900000000000015</c:v>
                </c:pt>
                <c:pt idx="4242">
                  <c:v>0.35900000000000015</c:v>
                </c:pt>
                <c:pt idx="4243">
                  <c:v>0.35900000000000015</c:v>
                </c:pt>
                <c:pt idx="4244">
                  <c:v>0.35900000000000015</c:v>
                </c:pt>
                <c:pt idx="4245">
                  <c:v>0.35900000000000015</c:v>
                </c:pt>
                <c:pt idx="4246">
                  <c:v>0.35900000000000015</c:v>
                </c:pt>
                <c:pt idx="4247">
                  <c:v>0.35900000000000015</c:v>
                </c:pt>
                <c:pt idx="4248">
                  <c:v>0.35900000000000015</c:v>
                </c:pt>
                <c:pt idx="4249">
                  <c:v>0.35900000000000015</c:v>
                </c:pt>
                <c:pt idx="4250">
                  <c:v>0.35900000000000015</c:v>
                </c:pt>
                <c:pt idx="4251">
                  <c:v>0.35900000000000015</c:v>
                </c:pt>
                <c:pt idx="4252">
                  <c:v>0.35900000000000015</c:v>
                </c:pt>
                <c:pt idx="4253">
                  <c:v>0.35900000000000015</c:v>
                </c:pt>
                <c:pt idx="4254">
                  <c:v>0.35900000000000015</c:v>
                </c:pt>
                <c:pt idx="4255">
                  <c:v>0.35900000000000015</c:v>
                </c:pt>
                <c:pt idx="4256">
                  <c:v>0.35900000000000015</c:v>
                </c:pt>
                <c:pt idx="4257">
                  <c:v>0.35900000000000015</c:v>
                </c:pt>
                <c:pt idx="4258">
                  <c:v>0.35900000000000015</c:v>
                </c:pt>
                <c:pt idx="4259">
                  <c:v>0.35900000000000015</c:v>
                </c:pt>
                <c:pt idx="4260">
                  <c:v>0.35900000000000015</c:v>
                </c:pt>
                <c:pt idx="4261">
                  <c:v>0.35900000000000015</c:v>
                </c:pt>
                <c:pt idx="4262">
                  <c:v>0.35900000000000015</c:v>
                </c:pt>
                <c:pt idx="4263">
                  <c:v>0.35900000000000015</c:v>
                </c:pt>
                <c:pt idx="4264">
                  <c:v>0.35900000000000015</c:v>
                </c:pt>
                <c:pt idx="4265">
                  <c:v>0.35900000000000015</c:v>
                </c:pt>
                <c:pt idx="4266">
                  <c:v>0.35900000000000015</c:v>
                </c:pt>
                <c:pt idx="4267">
                  <c:v>0.35900000000000015</c:v>
                </c:pt>
                <c:pt idx="4268">
                  <c:v>0.35900000000000015</c:v>
                </c:pt>
                <c:pt idx="4269">
                  <c:v>0.35900000000000015</c:v>
                </c:pt>
                <c:pt idx="4270">
                  <c:v>0.35900000000000015</c:v>
                </c:pt>
                <c:pt idx="4271">
                  <c:v>0.35900000000000015</c:v>
                </c:pt>
                <c:pt idx="4272">
                  <c:v>0.35900000000000015</c:v>
                </c:pt>
                <c:pt idx="4273">
                  <c:v>0.35900000000000015</c:v>
                </c:pt>
                <c:pt idx="4274">
                  <c:v>0.35900000000000015</c:v>
                </c:pt>
                <c:pt idx="4275">
                  <c:v>0.35900000000000015</c:v>
                </c:pt>
                <c:pt idx="4276">
                  <c:v>0.35900000000000015</c:v>
                </c:pt>
                <c:pt idx="4277">
                  <c:v>0.35900000000000015</c:v>
                </c:pt>
                <c:pt idx="4278">
                  <c:v>0.35900000000000015</c:v>
                </c:pt>
                <c:pt idx="4279">
                  <c:v>0.35900000000000015</c:v>
                </c:pt>
                <c:pt idx="4280">
                  <c:v>0.35900000000000015</c:v>
                </c:pt>
                <c:pt idx="4281">
                  <c:v>0.35900000000000015</c:v>
                </c:pt>
                <c:pt idx="4282">
                  <c:v>0.35900000000000015</c:v>
                </c:pt>
                <c:pt idx="4283">
                  <c:v>0.35900000000000015</c:v>
                </c:pt>
                <c:pt idx="4284">
                  <c:v>0.35900000000000015</c:v>
                </c:pt>
                <c:pt idx="4285">
                  <c:v>0.35900000000000015</c:v>
                </c:pt>
                <c:pt idx="4286">
                  <c:v>0.35900000000000015</c:v>
                </c:pt>
                <c:pt idx="4287">
                  <c:v>0.35900000000000015</c:v>
                </c:pt>
                <c:pt idx="4288">
                  <c:v>0.35900000000000015</c:v>
                </c:pt>
                <c:pt idx="4289">
                  <c:v>0.35900000000000015</c:v>
                </c:pt>
                <c:pt idx="4290">
                  <c:v>0.35900000000000015</c:v>
                </c:pt>
                <c:pt idx="4291">
                  <c:v>0.35900000000000015</c:v>
                </c:pt>
                <c:pt idx="4292">
                  <c:v>0.35900000000000015</c:v>
                </c:pt>
                <c:pt idx="4293">
                  <c:v>0.35900000000000015</c:v>
                </c:pt>
                <c:pt idx="4294">
                  <c:v>0.35900000000000015</c:v>
                </c:pt>
                <c:pt idx="4295">
                  <c:v>0.35900000000000015</c:v>
                </c:pt>
                <c:pt idx="4296">
                  <c:v>0.35900000000000015</c:v>
                </c:pt>
                <c:pt idx="4297">
                  <c:v>0.35900000000000015</c:v>
                </c:pt>
                <c:pt idx="4298">
                  <c:v>0.35900000000000015</c:v>
                </c:pt>
                <c:pt idx="4299">
                  <c:v>0.35900000000000015</c:v>
                </c:pt>
                <c:pt idx="4300">
                  <c:v>0.35900000000000015</c:v>
                </c:pt>
                <c:pt idx="4301">
                  <c:v>0.35900000000000015</c:v>
                </c:pt>
                <c:pt idx="4302">
                  <c:v>0.35900000000000015</c:v>
                </c:pt>
                <c:pt idx="4303">
                  <c:v>0.35900000000000015</c:v>
                </c:pt>
                <c:pt idx="4304">
                  <c:v>0.35900000000000015</c:v>
                </c:pt>
                <c:pt idx="4305">
                  <c:v>0.35900000000000015</c:v>
                </c:pt>
                <c:pt idx="4306">
                  <c:v>0.35900000000000015</c:v>
                </c:pt>
                <c:pt idx="4307">
                  <c:v>0.35900000000000015</c:v>
                </c:pt>
                <c:pt idx="4308">
                  <c:v>0.35900000000000015</c:v>
                </c:pt>
                <c:pt idx="4309">
                  <c:v>0.35900000000000015</c:v>
                </c:pt>
                <c:pt idx="4310">
                  <c:v>0.35900000000000015</c:v>
                </c:pt>
                <c:pt idx="4311">
                  <c:v>0.35900000000000015</c:v>
                </c:pt>
                <c:pt idx="4312">
                  <c:v>0.35900000000000015</c:v>
                </c:pt>
                <c:pt idx="4313">
                  <c:v>0.35900000000000015</c:v>
                </c:pt>
                <c:pt idx="4314">
                  <c:v>0.35900000000000015</c:v>
                </c:pt>
                <c:pt idx="4315">
                  <c:v>0.35900000000000015</c:v>
                </c:pt>
                <c:pt idx="4316">
                  <c:v>0.35900000000000015</c:v>
                </c:pt>
                <c:pt idx="4317">
                  <c:v>0.35900000000000015</c:v>
                </c:pt>
                <c:pt idx="4318">
                  <c:v>0.35900000000000015</c:v>
                </c:pt>
                <c:pt idx="4319">
                  <c:v>0.35950000000000015</c:v>
                </c:pt>
                <c:pt idx="4320">
                  <c:v>0.3600000000000001</c:v>
                </c:pt>
                <c:pt idx="4321">
                  <c:v>0.3600000000000001</c:v>
                </c:pt>
                <c:pt idx="4322">
                  <c:v>0.3600000000000001</c:v>
                </c:pt>
                <c:pt idx="4323">
                  <c:v>0.3600000000000001</c:v>
                </c:pt>
                <c:pt idx="4324">
                  <c:v>0.3600000000000001</c:v>
                </c:pt>
                <c:pt idx="4325">
                  <c:v>0.3600000000000001</c:v>
                </c:pt>
                <c:pt idx="4326">
                  <c:v>0.3600000000000001</c:v>
                </c:pt>
                <c:pt idx="4327">
                  <c:v>0.3600000000000001</c:v>
                </c:pt>
                <c:pt idx="4328">
                  <c:v>0.3600000000000001</c:v>
                </c:pt>
                <c:pt idx="4329">
                  <c:v>0.36050000000000015</c:v>
                </c:pt>
                <c:pt idx="4330">
                  <c:v>0.3600000000000001</c:v>
                </c:pt>
                <c:pt idx="4331">
                  <c:v>0.3600000000000001</c:v>
                </c:pt>
                <c:pt idx="4332">
                  <c:v>0.3600000000000001</c:v>
                </c:pt>
                <c:pt idx="4333">
                  <c:v>0.36050000000000015</c:v>
                </c:pt>
                <c:pt idx="4334">
                  <c:v>0.36050000000000015</c:v>
                </c:pt>
                <c:pt idx="4335">
                  <c:v>0.3600000000000001</c:v>
                </c:pt>
                <c:pt idx="4336">
                  <c:v>0.36050000000000015</c:v>
                </c:pt>
                <c:pt idx="4337">
                  <c:v>0.36050000000000015</c:v>
                </c:pt>
                <c:pt idx="4338">
                  <c:v>0.36050000000000015</c:v>
                </c:pt>
                <c:pt idx="4339">
                  <c:v>0.36050000000000015</c:v>
                </c:pt>
                <c:pt idx="4340">
                  <c:v>0.36050000000000015</c:v>
                </c:pt>
                <c:pt idx="4341">
                  <c:v>0.36050000000000015</c:v>
                </c:pt>
                <c:pt idx="4342">
                  <c:v>0.36050000000000015</c:v>
                </c:pt>
                <c:pt idx="4343">
                  <c:v>0.36050000000000015</c:v>
                </c:pt>
                <c:pt idx="4344">
                  <c:v>0.36050000000000015</c:v>
                </c:pt>
                <c:pt idx="4345">
                  <c:v>0.36050000000000015</c:v>
                </c:pt>
                <c:pt idx="4346">
                  <c:v>0.36050000000000015</c:v>
                </c:pt>
                <c:pt idx="4347">
                  <c:v>0.36050000000000015</c:v>
                </c:pt>
                <c:pt idx="4348">
                  <c:v>0.36050000000000015</c:v>
                </c:pt>
                <c:pt idx="4349">
                  <c:v>0.36050000000000015</c:v>
                </c:pt>
                <c:pt idx="4350">
                  <c:v>0.36050000000000015</c:v>
                </c:pt>
                <c:pt idx="4351">
                  <c:v>0.36050000000000015</c:v>
                </c:pt>
                <c:pt idx="4352">
                  <c:v>0.36050000000000015</c:v>
                </c:pt>
                <c:pt idx="4353">
                  <c:v>0.36050000000000015</c:v>
                </c:pt>
                <c:pt idx="4354">
                  <c:v>0.36050000000000015</c:v>
                </c:pt>
                <c:pt idx="4355">
                  <c:v>0.36050000000000015</c:v>
                </c:pt>
                <c:pt idx="4356">
                  <c:v>0.36050000000000015</c:v>
                </c:pt>
                <c:pt idx="4357">
                  <c:v>0.36050000000000015</c:v>
                </c:pt>
                <c:pt idx="4358">
                  <c:v>0.36050000000000015</c:v>
                </c:pt>
                <c:pt idx="4359">
                  <c:v>0.36050000000000015</c:v>
                </c:pt>
                <c:pt idx="4360">
                  <c:v>0.36050000000000015</c:v>
                </c:pt>
                <c:pt idx="4361">
                  <c:v>0.36050000000000015</c:v>
                </c:pt>
                <c:pt idx="4362">
                  <c:v>0.36050000000000015</c:v>
                </c:pt>
                <c:pt idx="4363">
                  <c:v>0.36050000000000015</c:v>
                </c:pt>
                <c:pt idx="4364">
                  <c:v>0.36050000000000015</c:v>
                </c:pt>
                <c:pt idx="4365">
                  <c:v>0.36050000000000015</c:v>
                </c:pt>
                <c:pt idx="4366">
                  <c:v>0.36050000000000015</c:v>
                </c:pt>
                <c:pt idx="4367">
                  <c:v>0.36050000000000015</c:v>
                </c:pt>
                <c:pt idx="4368">
                  <c:v>0.36050000000000015</c:v>
                </c:pt>
                <c:pt idx="4369">
                  <c:v>0.36050000000000015</c:v>
                </c:pt>
                <c:pt idx="4370">
                  <c:v>0.36050000000000015</c:v>
                </c:pt>
                <c:pt idx="4371">
                  <c:v>0.36050000000000015</c:v>
                </c:pt>
                <c:pt idx="4372">
                  <c:v>0.36050000000000015</c:v>
                </c:pt>
                <c:pt idx="4373">
                  <c:v>0.36050000000000015</c:v>
                </c:pt>
                <c:pt idx="4374">
                  <c:v>0.36050000000000015</c:v>
                </c:pt>
                <c:pt idx="4375">
                  <c:v>0.36050000000000015</c:v>
                </c:pt>
                <c:pt idx="4376">
                  <c:v>0.36050000000000015</c:v>
                </c:pt>
                <c:pt idx="4377">
                  <c:v>0.36050000000000015</c:v>
                </c:pt>
                <c:pt idx="4378">
                  <c:v>0.36050000000000015</c:v>
                </c:pt>
                <c:pt idx="4379">
                  <c:v>0.36050000000000015</c:v>
                </c:pt>
                <c:pt idx="4380">
                  <c:v>0.36050000000000015</c:v>
                </c:pt>
                <c:pt idx="4381">
                  <c:v>0.36050000000000015</c:v>
                </c:pt>
                <c:pt idx="4382">
                  <c:v>0.36050000000000015</c:v>
                </c:pt>
                <c:pt idx="4383">
                  <c:v>0.36050000000000015</c:v>
                </c:pt>
                <c:pt idx="4384">
                  <c:v>0.36050000000000015</c:v>
                </c:pt>
                <c:pt idx="4385">
                  <c:v>0.36050000000000015</c:v>
                </c:pt>
                <c:pt idx="4386">
                  <c:v>0.36050000000000015</c:v>
                </c:pt>
                <c:pt idx="4387">
                  <c:v>0.36050000000000015</c:v>
                </c:pt>
                <c:pt idx="4388">
                  <c:v>0.36050000000000015</c:v>
                </c:pt>
                <c:pt idx="4389">
                  <c:v>0.36050000000000015</c:v>
                </c:pt>
                <c:pt idx="4390">
                  <c:v>0.36050000000000015</c:v>
                </c:pt>
                <c:pt idx="4391">
                  <c:v>0.36050000000000015</c:v>
                </c:pt>
                <c:pt idx="4392">
                  <c:v>0.36050000000000015</c:v>
                </c:pt>
                <c:pt idx="4393">
                  <c:v>0.36050000000000015</c:v>
                </c:pt>
                <c:pt idx="4394">
                  <c:v>0.36050000000000015</c:v>
                </c:pt>
                <c:pt idx="4395">
                  <c:v>0.36050000000000015</c:v>
                </c:pt>
                <c:pt idx="4396">
                  <c:v>0.36050000000000015</c:v>
                </c:pt>
                <c:pt idx="4397">
                  <c:v>0.36050000000000015</c:v>
                </c:pt>
                <c:pt idx="4398">
                  <c:v>0.36050000000000015</c:v>
                </c:pt>
                <c:pt idx="4399">
                  <c:v>0.36050000000000015</c:v>
                </c:pt>
                <c:pt idx="4400">
                  <c:v>0.36050000000000015</c:v>
                </c:pt>
                <c:pt idx="4401">
                  <c:v>0.36050000000000015</c:v>
                </c:pt>
                <c:pt idx="4402">
                  <c:v>0.36050000000000015</c:v>
                </c:pt>
                <c:pt idx="4403">
                  <c:v>0.36050000000000015</c:v>
                </c:pt>
                <c:pt idx="4404">
                  <c:v>0.36050000000000015</c:v>
                </c:pt>
                <c:pt idx="4405">
                  <c:v>0.36050000000000015</c:v>
                </c:pt>
                <c:pt idx="4406">
                  <c:v>0.36050000000000015</c:v>
                </c:pt>
                <c:pt idx="4407">
                  <c:v>0.36050000000000015</c:v>
                </c:pt>
                <c:pt idx="4408">
                  <c:v>0.36050000000000015</c:v>
                </c:pt>
                <c:pt idx="4409">
                  <c:v>0.36050000000000015</c:v>
                </c:pt>
                <c:pt idx="4410">
                  <c:v>0.36050000000000015</c:v>
                </c:pt>
                <c:pt idx="4411">
                  <c:v>0.36050000000000015</c:v>
                </c:pt>
                <c:pt idx="4412">
                  <c:v>0.36050000000000015</c:v>
                </c:pt>
                <c:pt idx="4413">
                  <c:v>0.36050000000000015</c:v>
                </c:pt>
                <c:pt idx="4414">
                  <c:v>0.36050000000000015</c:v>
                </c:pt>
                <c:pt idx="4415">
                  <c:v>0.36050000000000015</c:v>
                </c:pt>
                <c:pt idx="4416">
                  <c:v>0.36050000000000015</c:v>
                </c:pt>
                <c:pt idx="4417">
                  <c:v>0.36050000000000015</c:v>
                </c:pt>
                <c:pt idx="4418">
                  <c:v>0.36050000000000015</c:v>
                </c:pt>
                <c:pt idx="4419">
                  <c:v>0.36050000000000015</c:v>
                </c:pt>
                <c:pt idx="4420">
                  <c:v>0.36050000000000015</c:v>
                </c:pt>
                <c:pt idx="4421">
                  <c:v>0.36050000000000015</c:v>
                </c:pt>
                <c:pt idx="4422">
                  <c:v>0.36050000000000015</c:v>
                </c:pt>
                <c:pt idx="4423">
                  <c:v>0.36050000000000015</c:v>
                </c:pt>
                <c:pt idx="4424">
                  <c:v>0.36050000000000015</c:v>
                </c:pt>
                <c:pt idx="4425">
                  <c:v>0.36050000000000015</c:v>
                </c:pt>
                <c:pt idx="4426">
                  <c:v>0.36050000000000015</c:v>
                </c:pt>
                <c:pt idx="4427">
                  <c:v>0.36050000000000015</c:v>
                </c:pt>
                <c:pt idx="4428">
                  <c:v>0.36050000000000015</c:v>
                </c:pt>
                <c:pt idx="4429">
                  <c:v>0.36050000000000015</c:v>
                </c:pt>
                <c:pt idx="4430">
                  <c:v>0.36050000000000015</c:v>
                </c:pt>
                <c:pt idx="4431">
                  <c:v>0.36050000000000015</c:v>
                </c:pt>
                <c:pt idx="4432">
                  <c:v>0.36050000000000015</c:v>
                </c:pt>
                <c:pt idx="4433">
                  <c:v>0.36050000000000015</c:v>
                </c:pt>
                <c:pt idx="4434">
                  <c:v>0.36050000000000015</c:v>
                </c:pt>
                <c:pt idx="4435">
                  <c:v>0.36050000000000015</c:v>
                </c:pt>
                <c:pt idx="4436">
                  <c:v>0.36050000000000015</c:v>
                </c:pt>
                <c:pt idx="4437">
                  <c:v>0.36050000000000015</c:v>
                </c:pt>
                <c:pt idx="4438">
                  <c:v>0.36050000000000015</c:v>
                </c:pt>
                <c:pt idx="4439">
                  <c:v>0.36050000000000015</c:v>
                </c:pt>
                <c:pt idx="4440">
                  <c:v>0.36050000000000015</c:v>
                </c:pt>
                <c:pt idx="4441">
                  <c:v>0.36050000000000015</c:v>
                </c:pt>
                <c:pt idx="4442">
                  <c:v>0.36050000000000015</c:v>
                </c:pt>
                <c:pt idx="4443">
                  <c:v>0.36050000000000015</c:v>
                </c:pt>
                <c:pt idx="4444">
                  <c:v>0.36050000000000015</c:v>
                </c:pt>
                <c:pt idx="4445">
                  <c:v>0.36050000000000015</c:v>
                </c:pt>
                <c:pt idx="4446">
                  <c:v>0.36050000000000015</c:v>
                </c:pt>
                <c:pt idx="4447">
                  <c:v>0.36050000000000015</c:v>
                </c:pt>
                <c:pt idx="4448">
                  <c:v>0.36050000000000015</c:v>
                </c:pt>
                <c:pt idx="4449">
                  <c:v>0.36050000000000015</c:v>
                </c:pt>
                <c:pt idx="4450">
                  <c:v>0.36050000000000015</c:v>
                </c:pt>
                <c:pt idx="4451">
                  <c:v>0.36050000000000015</c:v>
                </c:pt>
                <c:pt idx="4452">
                  <c:v>0.36050000000000015</c:v>
                </c:pt>
                <c:pt idx="4453">
                  <c:v>0.36050000000000015</c:v>
                </c:pt>
                <c:pt idx="4454">
                  <c:v>0.36050000000000015</c:v>
                </c:pt>
                <c:pt idx="4455">
                  <c:v>0.36050000000000015</c:v>
                </c:pt>
                <c:pt idx="4456">
                  <c:v>0.36050000000000015</c:v>
                </c:pt>
                <c:pt idx="4457">
                  <c:v>0.36050000000000015</c:v>
                </c:pt>
                <c:pt idx="4458">
                  <c:v>0.36050000000000015</c:v>
                </c:pt>
                <c:pt idx="4459">
                  <c:v>0.36050000000000015</c:v>
                </c:pt>
                <c:pt idx="4460">
                  <c:v>0.36050000000000015</c:v>
                </c:pt>
                <c:pt idx="4461">
                  <c:v>0.36050000000000015</c:v>
                </c:pt>
                <c:pt idx="4462">
                  <c:v>0.36050000000000015</c:v>
                </c:pt>
                <c:pt idx="4463">
                  <c:v>0.36050000000000015</c:v>
                </c:pt>
                <c:pt idx="4464">
                  <c:v>0.36050000000000015</c:v>
                </c:pt>
                <c:pt idx="4465">
                  <c:v>0.36050000000000015</c:v>
                </c:pt>
                <c:pt idx="4466">
                  <c:v>0.36050000000000015</c:v>
                </c:pt>
                <c:pt idx="4467">
                  <c:v>0.36050000000000015</c:v>
                </c:pt>
                <c:pt idx="4468">
                  <c:v>0.36050000000000015</c:v>
                </c:pt>
                <c:pt idx="4469">
                  <c:v>0.36050000000000015</c:v>
                </c:pt>
                <c:pt idx="4470">
                  <c:v>0.36050000000000015</c:v>
                </c:pt>
                <c:pt idx="4471">
                  <c:v>0.36050000000000015</c:v>
                </c:pt>
                <c:pt idx="4472">
                  <c:v>0.36050000000000015</c:v>
                </c:pt>
                <c:pt idx="4473">
                  <c:v>0.36050000000000015</c:v>
                </c:pt>
                <c:pt idx="4474">
                  <c:v>0.36050000000000015</c:v>
                </c:pt>
                <c:pt idx="4475">
                  <c:v>0.36050000000000015</c:v>
                </c:pt>
                <c:pt idx="4476">
                  <c:v>0.36050000000000015</c:v>
                </c:pt>
                <c:pt idx="4477">
                  <c:v>0.36050000000000015</c:v>
                </c:pt>
                <c:pt idx="4478">
                  <c:v>0.36050000000000015</c:v>
                </c:pt>
                <c:pt idx="4479">
                  <c:v>0.36050000000000015</c:v>
                </c:pt>
                <c:pt idx="4480">
                  <c:v>0.36050000000000015</c:v>
                </c:pt>
                <c:pt idx="4481">
                  <c:v>0.36050000000000015</c:v>
                </c:pt>
                <c:pt idx="4482">
                  <c:v>0.36050000000000015</c:v>
                </c:pt>
                <c:pt idx="4483">
                  <c:v>0.36050000000000015</c:v>
                </c:pt>
                <c:pt idx="4484">
                  <c:v>0.36050000000000015</c:v>
                </c:pt>
                <c:pt idx="4485">
                  <c:v>0.36050000000000015</c:v>
                </c:pt>
                <c:pt idx="4486">
                  <c:v>0.36050000000000015</c:v>
                </c:pt>
                <c:pt idx="4487">
                  <c:v>0.36050000000000015</c:v>
                </c:pt>
                <c:pt idx="4488">
                  <c:v>0.36050000000000015</c:v>
                </c:pt>
                <c:pt idx="4489">
                  <c:v>0.36050000000000015</c:v>
                </c:pt>
                <c:pt idx="4490">
                  <c:v>0.36050000000000015</c:v>
                </c:pt>
                <c:pt idx="4491">
                  <c:v>0.36050000000000015</c:v>
                </c:pt>
                <c:pt idx="4492">
                  <c:v>0.36050000000000015</c:v>
                </c:pt>
                <c:pt idx="4493">
                  <c:v>0.36050000000000015</c:v>
                </c:pt>
                <c:pt idx="4494">
                  <c:v>0.36050000000000015</c:v>
                </c:pt>
                <c:pt idx="4495">
                  <c:v>0.36050000000000015</c:v>
                </c:pt>
                <c:pt idx="4496">
                  <c:v>0.36050000000000015</c:v>
                </c:pt>
                <c:pt idx="4497">
                  <c:v>0.36050000000000015</c:v>
                </c:pt>
                <c:pt idx="4498">
                  <c:v>0.36050000000000015</c:v>
                </c:pt>
                <c:pt idx="4499">
                  <c:v>0.36050000000000015</c:v>
                </c:pt>
                <c:pt idx="4500">
                  <c:v>0.36050000000000015</c:v>
                </c:pt>
                <c:pt idx="4501">
                  <c:v>0.36050000000000015</c:v>
                </c:pt>
                <c:pt idx="4502">
                  <c:v>0.36050000000000015</c:v>
                </c:pt>
                <c:pt idx="4503">
                  <c:v>0.36050000000000015</c:v>
                </c:pt>
                <c:pt idx="4504">
                  <c:v>0.36050000000000015</c:v>
                </c:pt>
                <c:pt idx="4505">
                  <c:v>0.36050000000000015</c:v>
                </c:pt>
                <c:pt idx="4506">
                  <c:v>0.36050000000000015</c:v>
                </c:pt>
                <c:pt idx="4507">
                  <c:v>0.36050000000000015</c:v>
                </c:pt>
                <c:pt idx="4508">
                  <c:v>0.36050000000000015</c:v>
                </c:pt>
                <c:pt idx="4509">
                  <c:v>0.36050000000000015</c:v>
                </c:pt>
                <c:pt idx="4510">
                  <c:v>0.36050000000000015</c:v>
                </c:pt>
                <c:pt idx="4511">
                  <c:v>0.36050000000000015</c:v>
                </c:pt>
                <c:pt idx="4512">
                  <c:v>0.36050000000000015</c:v>
                </c:pt>
                <c:pt idx="4513">
                  <c:v>0.36050000000000015</c:v>
                </c:pt>
                <c:pt idx="4514">
                  <c:v>0.36050000000000015</c:v>
                </c:pt>
                <c:pt idx="4515">
                  <c:v>0.36050000000000015</c:v>
                </c:pt>
                <c:pt idx="4516">
                  <c:v>0.36050000000000015</c:v>
                </c:pt>
                <c:pt idx="4517">
                  <c:v>0.36050000000000015</c:v>
                </c:pt>
                <c:pt idx="4518">
                  <c:v>0.36050000000000015</c:v>
                </c:pt>
                <c:pt idx="4519">
                  <c:v>0.36050000000000015</c:v>
                </c:pt>
                <c:pt idx="4520">
                  <c:v>0.36050000000000015</c:v>
                </c:pt>
                <c:pt idx="4521">
                  <c:v>0.36050000000000015</c:v>
                </c:pt>
                <c:pt idx="4522">
                  <c:v>0.36050000000000015</c:v>
                </c:pt>
                <c:pt idx="4523">
                  <c:v>0.36050000000000015</c:v>
                </c:pt>
                <c:pt idx="4524">
                  <c:v>0.36050000000000015</c:v>
                </c:pt>
                <c:pt idx="4525">
                  <c:v>0.36050000000000015</c:v>
                </c:pt>
                <c:pt idx="4526">
                  <c:v>0.36050000000000015</c:v>
                </c:pt>
                <c:pt idx="4527">
                  <c:v>0.36050000000000015</c:v>
                </c:pt>
                <c:pt idx="4528">
                  <c:v>0.36050000000000015</c:v>
                </c:pt>
                <c:pt idx="4529">
                  <c:v>0.36050000000000015</c:v>
                </c:pt>
                <c:pt idx="4530">
                  <c:v>0.36050000000000015</c:v>
                </c:pt>
                <c:pt idx="4531">
                  <c:v>0.36050000000000015</c:v>
                </c:pt>
                <c:pt idx="4532">
                  <c:v>0.36050000000000015</c:v>
                </c:pt>
                <c:pt idx="4533">
                  <c:v>0.36050000000000015</c:v>
                </c:pt>
                <c:pt idx="4534">
                  <c:v>0.36050000000000015</c:v>
                </c:pt>
                <c:pt idx="4535">
                  <c:v>0.36100000000000015</c:v>
                </c:pt>
                <c:pt idx="4536">
                  <c:v>0.36650000000000016</c:v>
                </c:pt>
                <c:pt idx="4537">
                  <c:v>0.37050000000000011</c:v>
                </c:pt>
                <c:pt idx="4538">
                  <c:v>0.37300000000000011</c:v>
                </c:pt>
                <c:pt idx="4539">
                  <c:v>0.37550000000000011</c:v>
                </c:pt>
                <c:pt idx="4540">
                  <c:v>0.37700000000000011</c:v>
                </c:pt>
                <c:pt idx="4541">
                  <c:v>0.37850000000000011</c:v>
                </c:pt>
                <c:pt idx="4542">
                  <c:v>0.38000000000000012</c:v>
                </c:pt>
                <c:pt idx="4543">
                  <c:v>0.38200000000000012</c:v>
                </c:pt>
                <c:pt idx="4544">
                  <c:v>0.38400000000000012</c:v>
                </c:pt>
                <c:pt idx="4545">
                  <c:v>0.38500000000000012</c:v>
                </c:pt>
                <c:pt idx="4546">
                  <c:v>0.38500000000000012</c:v>
                </c:pt>
                <c:pt idx="4547">
                  <c:v>0.38500000000000012</c:v>
                </c:pt>
                <c:pt idx="4548">
                  <c:v>0.38500000000000012</c:v>
                </c:pt>
                <c:pt idx="4549">
                  <c:v>0.38500000000000012</c:v>
                </c:pt>
                <c:pt idx="4550">
                  <c:v>0.38500000000000012</c:v>
                </c:pt>
                <c:pt idx="4551">
                  <c:v>0.38500000000000012</c:v>
                </c:pt>
                <c:pt idx="4552">
                  <c:v>0.38500000000000012</c:v>
                </c:pt>
                <c:pt idx="4553">
                  <c:v>0.38500000000000012</c:v>
                </c:pt>
                <c:pt idx="4554">
                  <c:v>0.38500000000000012</c:v>
                </c:pt>
                <c:pt idx="4555">
                  <c:v>0.38500000000000012</c:v>
                </c:pt>
                <c:pt idx="4556">
                  <c:v>0.38500000000000012</c:v>
                </c:pt>
                <c:pt idx="4557">
                  <c:v>0.38500000000000012</c:v>
                </c:pt>
                <c:pt idx="4558">
                  <c:v>0.38500000000000012</c:v>
                </c:pt>
                <c:pt idx="4559">
                  <c:v>0.38500000000000012</c:v>
                </c:pt>
                <c:pt idx="4560">
                  <c:v>0.38500000000000012</c:v>
                </c:pt>
                <c:pt idx="4561">
                  <c:v>0.38500000000000012</c:v>
                </c:pt>
                <c:pt idx="4562">
                  <c:v>0.38500000000000012</c:v>
                </c:pt>
                <c:pt idx="4563">
                  <c:v>0.38500000000000012</c:v>
                </c:pt>
                <c:pt idx="4564">
                  <c:v>0.38500000000000012</c:v>
                </c:pt>
                <c:pt idx="4565">
                  <c:v>0.38500000000000012</c:v>
                </c:pt>
                <c:pt idx="4566">
                  <c:v>0.38500000000000012</c:v>
                </c:pt>
                <c:pt idx="4567">
                  <c:v>0.38500000000000012</c:v>
                </c:pt>
                <c:pt idx="4568">
                  <c:v>0.38500000000000012</c:v>
                </c:pt>
                <c:pt idx="4569">
                  <c:v>0.38500000000000012</c:v>
                </c:pt>
                <c:pt idx="4570">
                  <c:v>0.38550000000000012</c:v>
                </c:pt>
                <c:pt idx="4571">
                  <c:v>0.38550000000000012</c:v>
                </c:pt>
                <c:pt idx="4572">
                  <c:v>0.38550000000000012</c:v>
                </c:pt>
                <c:pt idx="4573">
                  <c:v>0.38550000000000012</c:v>
                </c:pt>
                <c:pt idx="4574">
                  <c:v>0.38550000000000012</c:v>
                </c:pt>
                <c:pt idx="4575">
                  <c:v>0.38550000000000012</c:v>
                </c:pt>
                <c:pt idx="4576">
                  <c:v>0.38550000000000012</c:v>
                </c:pt>
                <c:pt idx="4577">
                  <c:v>0.38550000000000012</c:v>
                </c:pt>
                <c:pt idx="4578">
                  <c:v>0.38550000000000012</c:v>
                </c:pt>
                <c:pt idx="4579">
                  <c:v>0.38550000000000012</c:v>
                </c:pt>
                <c:pt idx="4580">
                  <c:v>0.38550000000000012</c:v>
                </c:pt>
                <c:pt idx="4581">
                  <c:v>0.38550000000000012</c:v>
                </c:pt>
                <c:pt idx="4582">
                  <c:v>0.38550000000000012</c:v>
                </c:pt>
                <c:pt idx="4583">
                  <c:v>0.38550000000000012</c:v>
                </c:pt>
                <c:pt idx="4584">
                  <c:v>0.38550000000000012</c:v>
                </c:pt>
                <c:pt idx="4585">
                  <c:v>0.38550000000000012</c:v>
                </c:pt>
                <c:pt idx="4586">
                  <c:v>0.38550000000000012</c:v>
                </c:pt>
                <c:pt idx="4587">
                  <c:v>0.38550000000000012</c:v>
                </c:pt>
                <c:pt idx="4588">
                  <c:v>0.38550000000000012</c:v>
                </c:pt>
                <c:pt idx="4589">
                  <c:v>0.38550000000000012</c:v>
                </c:pt>
                <c:pt idx="4590">
                  <c:v>0.38550000000000012</c:v>
                </c:pt>
                <c:pt idx="4591">
                  <c:v>0.38550000000000012</c:v>
                </c:pt>
                <c:pt idx="4592">
                  <c:v>0.38550000000000012</c:v>
                </c:pt>
                <c:pt idx="4593">
                  <c:v>0.38550000000000012</c:v>
                </c:pt>
                <c:pt idx="4594">
                  <c:v>0.38550000000000012</c:v>
                </c:pt>
                <c:pt idx="4595">
                  <c:v>0.38550000000000012</c:v>
                </c:pt>
                <c:pt idx="4596">
                  <c:v>0.38550000000000012</c:v>
                </c:pt>
                <c:pt idx="4597">
                  <c:v>0.38550000000000012</c:v>
                </c:pt>
                <c:pt idx="4598">
                  <c:v>0.38550000000000012</c:v>
                </c:pt>
                <c:pt idx="4599">
                  <c:v>0.38550000000000012</c:v>
                </c:pt>
                <c:pt idx="4600">
                  <c:v>0.38550000000000012</c:v>
                </c:pt>
                <c:pt idx="4601">
                  <c:v>0.38550000000000012</c:v>
                </c:pt>
                <c:pt idx="4602">
                  <c:v>0.38550000000000012</c:v>
                </c:pt>
                <c:pt idx="4603">
                  <c:v>0.38550000000000012</c:v>
                </c:pt>
                <c:pt idx="4604">
                  <c:v>0.38550000000000012</c:v>
                </c:pt>
                <c:pt idx="4605">
                  <c:v>0.38550000000000012</c:v>
                </c:pt>
                <c:pt idx="4606">
                  <c:v>0.38550000000000012</c:v>
                </c:pt>
                <c:pt idx="4607">
                  <c:v>0.38550000000000012</c:v>
                </c:pt>
                <c:pt idx="4608">
                  <c:v>0.38550000000000012</c:v>
                </c:pt>
                <c:pt idx="4609">
                  <c:v>0.38550000000000012</c:v>
                </c:pt>
                <c:pt idx="4610">
                  <c:v>0.38550000000000012</c:v>
                </c:pt>
                <c:pt idx="4611">
                  <c:v>0.38550000000000012</c:v>
                </c:pt>
                <c:pt idx="4612">
                  <c:v>0.38550000000000012</c:v>
                </c:pt>
                <c:pt idx="4613">
                  <c:v>0.38550000000000012</c:v>
                </c:pt>
                <c:pt idx="4614">
                  <c:v>0.38550000000000012</c:v>
                </c:pt>
                <c:pt idx="4615">
                  <c:v>0.38550000000000012</c:v>
                </c:pt>
                <c:pt idx="4616">
                  <c:v>0.38550000000000012</c:v>
                </c:pt>
                <c:pt idx="4617">
                  <c:v>0.38550000000000012</c:v>
                </c:pt>
                <c:pt idx="4618">
                  <c:v>0.38550000000000012</c:v>
                </c:pt>
                <c:pt idx="4619">
                  <c:v>0.38550000000000012</c:v>
                </c:pt>
                <c:pt idx="4620">
                  <c:v>0.38550000000000012</c:v>
                </c:pt>
                <c:pt idx="4621">
                  <c:v>0.38550000000000012</c:v>
                </c:pt>
                <c:pt idx="4622">
                  <c:v>0.38550000000000012</c:v>
                </c:pt>
                <c:pt idx="4623">
                  <c:v>0.38550000000000012</c:v>
                </c:pt>
                <c:pt idx="4624">
                  <c:v>0.38550000000000012</c:v>
                </c:pt>
                <c:pt idx="4625">
                  <c:v>0.38550000000000012</c:v>
                </c:pt>
                <c:pt idx="4626">
                  <c:v>0.38550000000000012</c:v>
                </c:pt>
                <c:pt idx="4627">
                  <c:v>0.38550000000000012</c:v>
                </c:pt>
                <c:pt idx="4628">
                  <c:v>0.38550000000000012</c:v>
                </c:pt>
                <c:pt idx="4629">
                  <c:v>0.38550000000000012</c:v>
                </c:pt>
                <c:pt idx="4630">
                  <c:v>0.38550000000000012</c:v>
                </c:pt>
                <c:pt idx="4631">
                  <c:v>0.38550000000000012</c:v>
                </c:pt>
                <c:pt idx="4632">
                  <c:v>0.38550000000000012</c:v>
                </c:pt>
                <c:pt idx="4633">
                  <c:v>0.38550000000000012</c:v>
                </c:pt>
                <c:pt idx="4634">
                  <c:v>0.38550000000000012</c:v>
                </c:pt>
                <c:pt idx="4635">
                  <c:v>0.38550000000000012</c:v>
                </c:pt>
                <c:pt idx="4636">
                  <c:v>0.38550000000000012</c:v>
                </c:pt>
                <c:pt idx="4637">
                  <c:v>0.38550000000000012</c:v>
                </c:pt>
                <c:pt idx="4638">
                  <c:v>0.38550000000000012</c:v>
                </c:pt>
                <c:pt idx="4639">
                  <c:v>0.38550000000000012</c:v>
                </c:pt>
                <c:pt idx="4640">
                  <c:v>0.38550000000000012</c:v>
                </c:pt>
                <c:pt idx="4641">
                  <c:v>0.38550000000000012</c:v>
                </c:pt>
                <c:pt idx="4642">
                  <c:v>0.38550000000000012</c:v>
                </c:pt>
                <c:pt idx="4643">
                  <c:v>0.38550000000000012</c:v>
                </c:pt>
                <c:pt idx="4644">
                  <c:v>0.38550000000000012</c:v>
                </c:pt>
                <c:pt idx="4645">
                  <c:v>0.38550000000000012</c:v>
                </c:pt>
                <c:pt idx="4646">
                  <c:v>0.38550000000000012</c:v>
                </c:pt>
                <c:pt idx="4647">
                  <c:v>0.38550000000000012</c:v>
                </c:pt>
                <c:pt idx="4648">
                  <c:v>0.38550000000000012</c:v>
                </c:pt>
                <c:pt idx="4649">
                  <c:v>0.38550000000000012</c:v>
                </c:pt>
                <c:pt idx="4650">
                  <c:v>0.38550000000000012</c:v>
                </c:pt>
                <c:pt idx="4651">
                  <c:v>0.38550000000000012</c:v>
                </c:pt>
                <c:pt idx="4652">
                  <c:v>0.38550000000000012</c:v>
                </c:pt>
                <c:pt idx="4653">
                  <c:v>0.38550000000000012</c:v>
                </c:pt>
                <c:pt idx="4654">
                  <c:v>0.38550000000000012</c:v>
                </c:pt>
                <c:pt idx="4655">
                  <c:v>0.38550000000000012</c:v>
                </c:pt>
                <c:pt idx="4656">
                  <c:v>0.38550000000000012</c:v>
                </c:pt>
                <c:pt idx="4657">
                  <c:v>0.38550000000000012</c:v>
                </c:pt>
                <c:pt idx="4658">
                  <c:v>0.38550000000000012</c:v>
                </c:pt>
                <c:pt idx="4659">
                  <c:v>0.38550000000000012</c:v>
                </c:pt>
                <c:pt idx="4660">
                  <c:v>0.38550000000000012</c:v>
                </c:pt>
                <c:pt idx="4661">
                  <c:v>0.38550000000000012</c:v>
                </c:pt>
                <c:pt idx="4662">
                  <c:v>0.38550000000000012</c:v>
                </c:pt>
                <c:pt idx="4663">
                  <c:v>0.38550000000000012</c:v>
                </c:pt>
                <c:pt idx="4664">
                  <c:v>0.38550000000000012</c:v>
                </c:pt>
                <c:pt idx="4665">
                  <c:v>0.38550000000000012</c:v>
                </c:pt>
                <c:pt idx="4666">
                  <c:v>0.38550000000000012</c:v>
                </c:pt>
                <c:pt idx="4667">
                  <c:v>0.38550000000000012</c:v>
                </c:pt>
                <c:pt idx="4668">
                  <c:v>0.38550000000000012</c:v>
                </c:pt>
                <c:pt idx="4669">
                  <c:v>0.38550000000000012</c:v>
                </c:pt>
                <c:pt idx="4670">
                  <c:v>0.38550000000000012</c:v>
                </c:pt>
                <c:pt idx="4671">
                  <c:v>0.38550000000000012</c:v>
                </c:pt>
                <c:pt idx="4672">
                  <c:v>0.38550000000000012</c:v>
                </c:pt>
                <c:pt idx="4673">
                  <c:v>0.38550000000000012</c:v>
                </c:pt>
                <c:pt idx="4674">
                  <c:v>0.38550000000000012</c:v>
                </c:pt>
                <c:pt idx="4675">
                  <c:v>0.38550000000000012</c:v>
                </c:pt>
                <c:pt idx="4676">
                  <c:v>0.38550000000000012</c:v>
                </c:pt>
                <c:pt idx="4677">
                  <c:v>0.38550000000000012</c:v>
                </c:pt>
                <c:pt idx="4678">
                  <c:v>0.38550000000000012</c:v>
                </c:pt>
                <c:pt idx="4679">
                  <c:v>0.38550000000000012</c:v>
                </c:pt>
                <c:pt idx="4680">
                  <c:v>0.38550000000000012</c:v>
                </c:pt>
                <c:pt idx="4681">
                  <c:v>0.38550000000000012</c:v>
                </c:pt>
                <c:pt idx="4682">
                  <c:v>0.38550000000000012</c:v>
                </c:pt>
                <c:pt idx="4683">
                  <c:v>0.38550000000000012</c:v>
                </c:pt>
                <c:pt idx="4684">
                  <c:v>0.38550000000000012</c:v>
                </c:pt>
                <c:pt idx="4685">
                  <c:v>0.38550000000000012</c:v>
                </c:pt>
                <c:pt idx="4686">
                  <c:v>0.38550000000000012</c:v>
                </c:pt>
                <c:pt idx="4687">
                  <c:v>0.38550000000000012</c:v>
                </c:pt>
                <c:pt idx="4688">
                  <c:v>0.38550000000000012</c:v>
                </c:pt>
                <c:pt idx="4689">
                  <c:v>0.38550000000000012</c:v>
                </c:pt>
                <c:pt idx="4690">
                  <c:v>0.38550000000000012</c:v>
                </c:pt>
                <c:pt idx="4691">
                  <c:v>0.38550000000000012</c:v>
                </c:pt>
                <c:pt idx="4692">
                  <c:v>0.38550000000000012</c:v>
                </c:pt>
                <c:pt idx="4693">
                  <c:v>0.38550000000000012</c:v>
                </c:pt>
                <c:pt idx="4694">
                  <c:v>0.38550000000000012</c:v>
                </c:pt>
                <c:pt idx="4695">
                  <c:v>0.38550000000000012</c:v>
                </c:pt>
                <c:pt idx="4696">
                  <c:v>0.38550000000000012</c:v>
                </c:pt>
                <c:pt idx="4697">
                  <c:v>0.38550000000000012</c:v>
                </c:pt>
                <c:pt idx="4698">
                  <c:v>0.38550000000000012</c:v>
                </c:pt>
                <c:pt idx="4699">
                  <c:v>0.38550000000000012</c:v>
                </c:pt>
                <c:pt idx="4700">
                  <c:v>0.38550000000000012</c:v>
                </c:pt>
                <c:pt idx="4701">
                  <c:v>0.38550000000000012</c:v>
                </c:pt>
                <c:pt idx="4702">
                  <c:v>0.38550000000000012</c:v>
                </c:pt>
                <c:pt idx="4703">
                  <c:v>0.38550000000000012</c:v>
                </c:pt>
                <c:pt idx="4704">
                  <c:v>0.38550000000000012</c:v>
                </c:pt>
                <c:pt idx="4705">
                  <c:v>0.38550000000000012</c:v>
                </c:pt>
                <c:pt idx="4706">
                  <c:v>0.38550000000000012</c:v>
                </c:pt>
                <c:pt idx="4707">
                  <c:v>0.38550000000000012</c:v>
                </c:pt>
                <c:pt idx="4708">
                  <c:v>0.38550000000000012</c:v>
                </c:pt>
                <c:pt idx="4709">
                  <c:v>0.38550000000000012</c:v>
                </c:pt>
                <c:pt idx="4710">
                  <c:v>0.38550000000000012</c:v>
                </c:pt>
                <c:pt idx="4711">
                  <c:v>0.38550000000000012</c:v>
                </c:pt>
                <c:pt idx="4712">
                  <c:v>0.38550000000000012</c:v>
                </c:pt>
                <c:pt idx="4713">
                  <c:v>0.38550000000000012</c:v>
                </c:pt>
                <c:pt idx="4714">
                  <c:v>0.38550000000000012</c:v>
                </c:pt>
                <c:pt idx="4715">
                  <c:v>0.38550000000000012</c:v>
                </c:pt>
                <c:pt idx="4716">
                  <c:v>0.38550000000000012</c:v>
                </c:pt>
                <c:pt idx="4717">
                  <c:v>0.38550000000000012</c:v>
                </c:pt>
                <c:pt idx="4718">
                  <c:v>0.38550000000000012</c:v>
                </c:pt>
                <c:pt idx="4719">
                  <c:v>0.38550000000000012</c:v>
                </c:pt>
                <c:pt idx="4720">
                  <c:v>0.38550000000000012</c:v>
                </c:pt>
                <c:pt idx="4721">
                  <c:v>0.38550000000000012</c:v>
                </c:pt>
                <c:pt idx="4722">
                  <c:v>0.38550000000000012</c:v>
                </c:pt>
                <c:pt idx="4723">
                  <c:v>0.38550000000000012</c:v>
                </c:pt>
                <c:pt idx="4724">
                  <c:v>0.38550000000000012</c:v>
                </c:pt>
                <c:pt idx="4725">
                  <c:v>0.38550000000000012</c:v>
                </c:pt>
                <c:pt idx="4726">
                  <c:v>0.38550000000000012</c:v>
                </c:pt>
                <c:pt idx="4727">
                  <c:v>0.38550000000000012</c:v>
                </c:pt>
                <c:pt idx="4728">
                  <c:v>0.38550000000000012</c:v>
                </c:pt>
                <c:pt idx="4729">
                  <c:v>0.38550000000000012</c:v>
                </c:pt>
                <c:pt idx="4730">
                  <c:v>0.38550000000000012</c:v>
                </c:pt>
                <c:pt idx="4731">
                  <c:v>0.38550000000000012</c:v>
                </c:pt>
                <c:pt idx="4732">
                  <c:v>0.38550000000000012</c:v>
                </c:pt>
                <c:pt idx="4733">
                  <c:v>0.38550000000000012</c:v>
                </c:pt>
                <c:pt idx="4734">
                  <c:v>0.38550000000000012</c:v>
                </c:pt>
                <c:pt idx="4735">
                  <c:v>0.38550000000000012</c:v>
                </c:pt>
                <c:pt idx="4736">
                  <c:v>0.38550000000000012</c:v>
                </c:pt>
                <c:pt idx="4737">
                  <c:v>0.38550000000000012</c:v>
                </c:pt>
                <c:pt idx="4738">
                  <c:v>0.38550000000000012</c:v>
                </c:pt>
                <c:pt idx="4739">
                  <c:v>0.38550000000000012</c:v>
                </c:pt>
                <c:pt idx="4740">
                  <c:v>0.38550000000000012</c:v>
                </c:pt>
                <c:pt idx="4741">
                  <c:v>0.38550000000000012</c:v>
                </c:pt>
                <c:pt idx="4742">
                  <c:v>0.38550000000000012</c:v>
                </c:pt>
                <c:pt idx="4743">
                  <c:v>0.38550000000000012</c:v>
                </c:pt>
                <c:pt idx="4744">
                  <c:v>0.38550000000000012</c:v>
                </c:pt>
                <c:pt idx="4745">
                  <c:v>0.38550000000000012</c:v>
                </c:pt>
                <c:pt idx="4746">
                  <c:v>0.38550000000000012</c:v>
                </c:pt>
                <c:pt idx="4747">
                  <c:v>0.38550000000000012</c:v>
                </c:pt>
                <c:pt idx="4748">
                  <c:v>0.38550000000000012</c:v>
                </c:pt>
                <c:pt idx="4749">
                  <c:v>0.38550000000000012</c:v>
                </c:pt>
                <c:pt idx="4750">
                  <c:v>0.38550000000000012</c:v>
                </c:pt>
                <c:pt idx="4751">
                  <c:v>0.38550000000000012</c:v>
                </c:pt>
                <c:pt idx="4752">
                  <c:v>0.38550000000000012</c:v>
                </c:pt>
                <c:pt idx="4753">
                  <c:v>0.38550000000000012</c:v>
                </c:pt>
                <c:pt idx="4754">
                  <c:v>0.38550000000000012</c:v>
                </c:pt>
                <c:pt idx="4755">
                  <c:v>0.38550000000000012</c:v>
                </c:pt>
                <c:pt idx="4756">
                  <c:v>0.38550000000000012</c:v>
                </c:pt>
                <c:pt idx="4757">
                  <c:v>0.38550000000000012</c:v>
                </c:pt>
                <c:pt idx="4758">
                  <c:v>0.38550000000000012</c:v>
                </c:pt>
                <c:pt idx="4759">
                  <c:v>0.38550000000000012</c:v>
                </c:pt>
                <c:pt idx="4760">
                  <c:v>0.38550000000000012</c:v>
                </c:pt>
                <c:pt idx="4761">
                  <c:v>0.38550000000000012</c:v>
                </c:pt>
                <c:pt idx="4762">
                  <c:v>0.38550000000000012</c:v>
                </c:pt>
                <c:pt idx="4763">
                  <c:v>0.38550000000000012</c:v>
                </c:pt>
                <c:pt idx="4764">
                  <c:v>0.38550000000000012</c:v>
                </c:pt>
                <c:pt idx="4765">
                  <c:v>0.38550000000000012</c:v>
                </c:pt>
                <c:pt idx="4766">
                  <c:v>0.38550000000000012</c:v>
                </c:pt>
                <c:pt idx="4767">
                  <c:v>0.38550000000000012</c:v>
                </c:pt>
                <c:pt idx="4768">
                  <c:v>0.38550000000000012</c:v>
                </c:pt>
                <c:pt idx="4769">
                  <c:v>0.38550000000000012</c:v>
                </c:pt>
                <c:pt idx="4770">
                  <c:v>0.38550000000000012</c:v>
                </c:pt>
                <c:pt idx="4771">
                  <c:v>0.38550000000000012</c:v>
                </c:pt>
                <c:pt idx="4772">
                  <c:v>0.38550000000000012</c:v>
                </c:pt>
                <c:pt idx="4773">
                  <c:v>0.38550000000000012</c:v>
                </c:pt>
                <c:pt idx="4774">
                  <c:v>0.38550000000000012</c:v>
                </c:pt>
                <c:pt idx="4775">
                  <c:v>0.38550000000000012</c:v>
                </c:pt>
                <c:pt idx="4776">
                  <c:v>0.38550000000000012</c:v>
                </c:pt>
                <c:pt idx="4777">
                  <c:v>0.38550000000000012</c:v>
                </c:pt>
                <c:pt idx="4778">
                  <c:v>0.38550000000000012</c:v>
                </c:pt>
                <c:pt idx="4779">
                  <c:v>0.38550000000000012</c:v>
                </c:pt>
                <c:pt idx="4780">
                  <c:v>0.38550000000000012</c:v>
                </c:pt>
                <c:pt idx="4781">
                  <c:v>0.38550000000000012</c:v>
                </c:pt>
                <c:pt idx="4782">
                  <c:v>0.38550000000000012</c:v>
                </c:pt>
                <c:pt idx="4783">
                  <c:v>0.38550000000000012</c:v>
                </c:pt>
                <c:pt idx="4784">
                  <c:v>0.38550000000000012</c:v>
                </c:pt>
                <c:pt idx="4785">
                  <c:v>0.38550000000000012</c:v>
                </c:pt>
                <c:pt idx="4786">
                  <c:v>0.38600000000000012</c:v>
                </c:pt>
                <c:pt idx="4787">
                  <c:v>0.39300000000000013</c:v>
                </c:pt>
                <c:pt idx="4788">
                  <c:v>0.4</c:v>
                </c:pt>
                <c:pt idx="4789">
                  <c:v>0.40400000000000008</c:v>
                </c:pt>
                <c:pt idx="4790">
                  <c:v>0.40650000000000008</c:v>
                </c:pt>
                <c:pt idx="4791">
                  <c:v>0.40850000000000009</c:v>
                </c:pt>
                <c:pt idx="4792">
                  <c:v>0.41050000000000009</c:v>
                </c:pt>
                <c:pt idx="4793">
                  <c:v>0.41250000000000009</c:v>
                </c:pt>
                <c:pt idx="4794">
                  <c:v>0.41400000000000009</c:v>
                </c:pt>
                <c:pt idx="4795">
                  <c:v>0.41400000000000009</c:v>
                </c:pt>
                <c:pt idx="4796">
                  <c:v>0.41450000000000009</c:v>
                </c:pt>
                <c:pt idx="4797">
                  <c:v>0.41450000000000009</c:v>
                </c:pt>
                <c:pt idx="4798">
                  <c:v>0.41450000000000009</c:v>
                </c:pt>
                <c:pt idx="4799">
                  <c:v>0.41450000000000009</c:v>
                </c:pt>
                <c:pt idx="4800">
                  <c:v>0.41450000000000009</c:v>
                </c:pt>
                <c:pt idx="4801">
                  <c:v>0.41450000000000009</c:v>
                </c:pt>
                <c:pt idx="4802">
                  <c:v>0.41450000000000009</c:v>
                </c:pt>
                <c:pt idx="4803">
                  <c:v>0.41450000000000009</c:v>
                </c:pt>
                <c:pt idx="4804">
                  <c:v>0.41450000000000009</c:v>
                </c:pt>
                <c:pt idx="4805">
                  <c:v>0.41450000000000009</c:v>
                </c:pt>
                <c:pt idx="4806">
                  <c:v>0.41450000000000009</c:v>
                </c:pt>
                <c:pt idx="4807">
                  <c:v>0.41450000000000009</c:v>
                </c:pt>
                <c:pt idx="4808">
                  <c:v>0.41450000000000009</c:v>
                </c:pt>
                <c:pt idx="4809">
                  <c:v>0.41450000000000009</c:v>
                </c:pt>
                <c:pt idx="4810">
                  <c:v>0.41450000000000009</c:v>
                </c:pt>
                <c:pt idx="4811">
                  <c:v>0.41450000000000009</c:v>
                </c:pt>
                <c:pt idx="4812">
                  <c:v>0.41450000000000009</c:v>
                </c:pt>
                <c:pt idx="4813">
                  <c:v>0.41450000000000009</c:v>
                </c:pt>
                <c:pt idx="4814">
                  <c:v>0.41450000000000009</c:v>
                </c:pt>
                <c:pt idx="4815">
                  <c:v>0.41450000000000009</c:v>
                </c:pt>
                <c:pt idx="4816">
                  <c:v>0.41450000000000009</c:v>
                </c:pt>
                <c:pt idx="4817">
                  <c:v>0.41450000000000009</c:v>
                </c:pt>
                <c:pt idx="4818">
                  <c:v>0.41450000000000009</c:v>
                </c:pt>
                <c:pt idx="4819">
                  <c:v>0.41450000000000009</c:v>
                </c:pt>
                <c:pt idx="4820">
                  <c:v>0.41450000000000009</c:v>
                </c:pt>
                <c:pt idx="4821">
                  <c:v>0.41450000000000009</c:v>
                </c:pt>
                <c:pt idx="4822">
                  <c:v>0.41450000000000009</c:v>
                </c:pt>
                <c:pt idx="4823">
                  <c:v>0.41450000000000009</c:v>
                </c:pt>
                <c:pt idx="4824">
                  <c:v>0.41450000000000009</c:v>
                </c:pt>
                <c:pt idx="4825">
                  <c:v>0.41450000000000009</c:v>
                </c:pt>
                <c:pt idx="4826">
                  <c:v>0.41450000000000009</c:v>
                </c:pt>
                <c:pt idx="4827">
                  <c:v>0.41450000000000009</c:v>
                </c:pt>
                <c:pt idx="4828">
                  <c:v>0.41450000000000009</c:v>
                </c:pt>
                <c:pt idx="4829">
                  <c:v>0.41450000000000009</c:v>
                </c:pt>
                <c:pt idx="4830">
                  <c:v>0.41450000000000009</c:v>
                </c:pt>
                <c:pt idx="4831">
                  <c:v>0.41450000000000009</c:v>
                </c:pt>
                <c:pt idx="4832">
                  <c:v>0.41450000000000009</c:v>
                </c:pt>
                <c:pt idx="4833">
                  <c:v>0.41450000000000009</c:v>
                </c:pt>
                <c:pt idx="4834">
                  <c:v>0.41450000000000009</c:v>
                </c:pt>
                <c:pt idx="4835">
                  <c:v>0.41450000000000009</c:v>
                </c:pt>
                <c:pt idx="4836">
                  <c:v>0.41450000000000009</c:v>
                </c:pt>
                <c:pt idx="4837">
                  <c:v>0.41450000000000009</c:v>
                </c:pt>
                <c:pt idx="4838">
                  <c:v>0.41450000000000009</c:v>
                </c:pt>
                <c:pt idx="4839">
                  <c:v>0.41450000000000009</c:v>
                </c:pt>
                <c:pt idx="4840">
                  <c:v>0.41450000000000009</c:v>
                </c:pt>
                <c:pt idx="4841">
                  <c:v>0.41450000000000009</c:v>
                </c:pt>
                <c:pt idx="4842">
                  <c:v>0.41450000000000009</c:v>
                </c:pt>
                <c:pt idx="4843">
                  <c:v>0.41450000000000009</c:v>
                </c:pt>
                <c:pt idx="4844">
                  <c:v>0.41450000000000009</c:v>
                </c:pt>
                <c:pt idx="4845">
                  <c:v>0.41450000000000009</c:v>
                </c:pt>
                <c:pt idx="4846">
                  <c:v>0.41450000000000009</c:v>
                </c:pt>
                <c:pt idx="4847">
                  <c:v>0.41450000000000009</c:v>
                </c:pt>
                <c:pt idx="4848">
                  <c:v>0.41450000000000009</c:v>
                </c:pt>
                <c:pt idx="4849">
                  <c:v>0.41450000000000009</c:v>
                </c:pt>
                <c:pt idx="4850">
                  <c:v>0.41450000000000009</c:v>
                </c:pt>
                <c:pt idx="4851">
                  <c:v>0.41450000000000009</c:v>
                </c:pt>
                <c:pt idx="4852">
                  <c:v>0.41450000000000009</c:v>
                </c:pt>
                <c:pt idx="4853">
                  <c:v>0.41450000000000009</c:v>
                </c:pt>
                <c:pt idx="4854">
                  <c:v>0.41450000000000009</c:v>
                </c:pt>
                <c:pt idx="4855">
                  <c:v>0.41450000000000009</c:v>
                </c:pt>
                <c:pt idx="4856">
                  <c:v>0.41450000000000009</c:v>
                </c:pt>
                <c:pt idx="4857">
                  <c:v>0.41450000000000009</c:v>
                </c:pt>
                <c:pt idx="4858">
                  <c:v>0.41450000000000009</c:v>
                </c:pt>
                <c:pt idx="4859">
                  <c:v>0.41450000000000009</c:v>
                </c:pt>
                <c:pt idx="4860">
                  <c:v>0.41450000000000009</c:v>
                </c:pt>
                <c:pt idx="4861">
                  <c:v>0.41450000000000009</c:v>
                </c:pt>
                <c:pt idx="4862">
                  <c:v>0.41450000000000009</c:v>
                </c:pt>
                <c:pt idx="4863">
                  <c:v>0.41450000000000009</c:v>
                </c:pt>
                <c:pt idx="4864">
                  <c:v>0.41450000000000009</c:v>
                </c:pt>
                <c:pt idx="4865">
                  <c:v>0.41450000000000009</c:v>
                </c:pt>
                <c:pt idx="4866">
                  <c:v>0.41450000000000009</c:v>
                </c:pt>
                <c:pt idx="4867">
                  <c:v>0.41450000000000009</c:v>
                </c:pt>
                <c:pt idx="4868">
                  <c:v>0.41450000000000009</c:v>
                </c:pt>
                <c:pt idx="4869">
                  <c:v>0.41450000000000009</c:v>
                </c:pt>
                <c:pt idx="4870">
                  <c:v>0.41450000000000009</c:v>
                </c:pt>
                <c:pt idx="4871">
                  <c:v>0.41450000000000009</c:v>
                </c:pt>
                <c:pt idx="4872">
                  <c:v>0.41450000000000009</c:v>
                </c:pt>
                <c:pt idx="4873">
                  <c:v>0.41450000000000009</c:v>
                </c:pt>
                <c:pt idx="4874">
                  <c:v>0.41450000000000009</c:v>
                </c:pt>
                <c:pt idx="4875">
                  <c:v>0.41450000000000009</c:v>
                </c:pt>
                <c:pt idx="4876">
                  <c:v>0.41450000000000009</c:v>
                </c:pt>
                <c:pt idx="4877">
                  <c:v>0.41450000000000009</c:v>
                </c:pt>
                <c:pt idx="4878">
                  <c:v>0.41450000000000009</c:v>
                </c:pt>
                <c:pt idx="4879">
                  <c:v>0.41450000000000009</c:v>
                </c:pt>
                <c:pt idx="4880">
                  <c:v>0.41450000000000009</c:v>
                </c:pt>
                <c:pt idx="4881">
                  <c:v>0.41450000000000009</c:v>
                </c:pt>
                <c:pt idx="4882">
                  <c:v>0.41450000000000009</c:v>
                </c:pt>
                <c:pt idx="4883">
                  <c:v>0.41450000000000009</c:v>
                </c:pt>
                <c:pt idx="4884">
                  <c:v>0.41450000000000009</c:v>
                </c:pt>
                <c:pt idx="4885">
                  <c:v>0.41450000000000009</c:v>
                </c:pt>
                <c:pt idx="4886">
                  <c:v>0.41450000000000009</c:v>
                </c:pt>
                <c:pt idx="4887">
                  <c:v>0.41450000000000009</c:v>
                </c:pt>
                <c:pt idx="4888">
                  <c:v>0.41450000000000009</c:v>
                </c:pt>
                <c:pt idx="4889">
                  <c:v>0.41450000000000009</c:v>
                </c:pt>
                <c:pt idx="4890">
                  <c:v>0.41450000000000009</c:v>
                </c:pt>
                <c:pt idx="4891">
                  <c:v>0.41450000000000009</c:v>
                </c:pt>
                <c:pt idx="4892">
                  <c:v>0.41450000000000009</c:v>
                </c:pt>
                <c:pt idx="4893">
                  <c:v>0.41450000000000009</c:v>
                </c:pt>
                <c:pt idx="4894">
                  <c:v>0.41450000000000009</c:v>
                </c:pt>
                <c:pt idx="4895">
                  <c:v>0.41450000000000009</c:v>
                </c:pt>
                <c:pt idx="4896">
                  <c:v>0.41450000000000009</c:v>
                </c:pt>
                <c:pt idx="4897">
                  <c:v>0.41450000000000009</c:v>
                </c:pt>
                <c:pt idx="4898">
                  <c:v>0.41450000000000009</c:v>
                </c:pt>
                <c:pt idx="4899">
                  <c:v>0.41450000000000009</c:v>
                </c:pt>
                <c:pt idx="4900">
                  <c:v>0.41450000000000009</c:v>
                </c:pt>
                <c:pt idx="4901">
                  <c:v>0.41450000000000009</c:v>
                </c:pt>
                <c:pt idx="4902">
                  <c:v>0.41450000000000009</c:v>
                </c:pt>
                <c:pt idx="4903">
                  <c:v>0.41450000000000009</c:v>
                </c:pt>
                <c:pt idx="4904">
                  <c:v>0.41450000000000009</c:v>
                </c:pt>
                <c:pt idx="4905">
                  <c:v>0.41450000000000009</c:v>
                </c:pt>
                <c:pt idx="4906">
                  <c:v>0.41450000000000009</c:v>
                </c:pt>
                <c:pt idx="4907">
                  <c:v>0.41450000000000009</c:v>
                </c:pt>
                <c:pt idx="4908">
                  <c:v>0.41450000000000009</c:v>
                </c:pt>
                <c:pt idx="4909">
                  <c:v>0.41450000000000009</c:v>
                </c:pt>
                <c:pt idx="4910">
                  <c:v>0.41450000000000009</c:v>
                </c:pt>
                <c:pt idx="4911">
                  <c:v>0.41450000000000009</c:v>
                </c:pt>
                <c:pt idx="4912">
                  <c:v>0.41450000000000009</c:v>
                </c:pt>
                <c:pt idx="4913">
                  <c:v>0.41450000000000009</c:v>
                </c:pt>
                <c:pt idx="4914">
                  <c:v>0.41450000000000009</c:v>
                </c:pt>
                <c:pt idx="4915">
                  <c:v>0.41450000000000009</c:v>
                </c:pt>
                <c:pt idx="4916">
                  <c:v>0.41450000000000009</c:v>
                </c:pt>
                <c:pt idx="4917">
                  <c:v>0.41450000000000009</c:v>
                </c:pt>
                <c:pt idx="4918">
                  <c:v>0.41450000000000009</c:v>
                </c:pt>
                <c:pt idx="4919">
                  <c:v>0.41450000000000009</c:v>
                </c:pt>
                <c:pt idx="4920">
                  <c:v>0.41450000000000009</c:v>
                </c:pt>
                <c:pt idx="4921">
                  <c:v>0.41450000000000009</c:v>
                </c:pt>
                <c:pt idx="4922">
                  <c:v>0.41450000000000009</c:v>
                </c:pt>
                <c:pt idx="4923">
                  <c:v>0.41450000000000009</c:v>
                </c:pt>
                <c:pt idx="4924">
                  <c:v>0.41450000000000009</c:v>
                </c:pt>
                <c:pt idx="4925">
                  <c:v>0.41450000000000009</c:v>
                </c:pt>
                <c:pt idx="4926">
                  <c:v>0.41450000000000009</c:v>
                </c:pt>
                <c:pt idx="4927">
                  <c:v>0.41450000000000009</c:v>
                </c:pt>
                <c:pt idx="4928">
                  <c:v>0.41450000000000009</c:v>
                </c:pt>
                <c:pt idx="4929">
                  <c:v>0.41450000000000009</c:v>
                </c:pt>
                <c:pt idx="4930">
                  <c:v>0.41450000000000009</c:v>
                </c:pt>
                <c:pt idx="4931">
                  <c:v>0.41450000000000009</c:v>
                </c:pt>
                <c:pt idx="4932">
                  <c:v>0.41450000000000009</c:v>
                </c:pt>
                <c:pt idx="4933">
                  <c:v>0.41450000000000009</c:v>
                </c:pt>
                <c:pt idx="4934">
                  <c:v>0.41450000000000009</c:v>
                </c:pt>
                <c:pt idx="4935">
                  <c:v>0.41450000000000009</c:v>
                </c:pt>
                <c:pt idx="4936">
                  <c:v>0.42400000000000015</c:v>
                </c:pt>
                <c:pt idx="4937">
                  <c:v>0.43050000000000016</c:v>
                </c:pt>
                <c:pt idx="4938">
                  <c:v>0.43400000000000011</c:v>
                </c:pt>
                <c:pt idx="4939">
                  <c:v>0.43700000000000011</c:v>
                </c:pt>
                <c:pt idx="4940">
                  <c:v>0.43900000000000011</c:v>
                </c:pt>
                <c:pt idx="4941">
                  <c:v>0.4405</c:v>
                </c:pt>
                <c:pt idx="4942">
                  <c:v>0.442</c:v>
                </c:pt>
                <c:pt idx="4943">
                  <c:v>0.44400000000000001</c:v>
                </c:pt>
                <c:pt idx="4944">
                  <c:v>0.44450000000000001</c:v>
                </c:pt>
                <c:pt idx="4945">
                  <c:v>0.44450000000000001</c:v>
                </c:pt>
                <c:pt idx="4946">
                  <c:v>0.44450000000000001</c:v>
                </c:pt>
                <c:pt idx="4947">
                  <c:v>0.44450000000000001</c:v>
                </c:pt>
                <c:pt idx="4948">
                  <c:v>0.44450000000000001</c:v>
                </c:pt>
                <c:pt idx="4949">
                  <c:v>0.44450000000000001</c:v>
                </c:pt>
                <c:pt idx="4950">
                  <c:v>0.44500000000000001</c:v>
                </c:pt>
                <c:pt idx="4951">
                  <c:v>0.44550000000000001</c:v>
                </c:pt>
                <c:pt idx="4952">
                  <c:v>0.44550000000000001</c:v>
                </c:pt>
                <c:pt idx="4953">
                  <c:v>0.44550000000000001</c:v>
                </c:pt>
                <c:pt idx="4954">
                  <c:v>0.44550000000000001</c:v>
                </c:pt>
                <c:pt idx="4955">
                  <c:v>0.44550000000000001</c:v>
                </c:pt>
                <c:pt idx="4956">
                  <c:v>0.44550000000000001</c:v>
                </c:pt>
                <c:pt idx="4957">
                  <c:v>0.44550000000000001</c:v>
                </c:pt>
                <c:pt idx="4958">
                  <c:v>0.44550000000000001</c:v>
                </c:pt>
                <c:pt idx="4959">
                  <c:v>0.44550000000000001</c:v>
                </c:pt>
                <c:pt idx="4960">
                  <c:v>0.44550000000000001</c:v>
                </c:pt>
                <c:pt idx="4961">
                  <c:v>0.44550000000000001</c:v>
                </c:pt>
                <c:pt idx="4962">
                  <c:v>0.44550000000000001</c:v>
                </c:pt>
                <c:pt idx="4963">
                  <c:v>0.44550000000000001</c:v>
                </c:pt>
                <c:pt idx="4964">
                  <c:v>0.44550000000000001</c:v>
                </c:pt>
                <c:pt idx="4965">
                  <c:v>0.44550000000000001</c:v>
                </c:pt>
                <c:pt idx="4966">
                  <c:v>0.44550000000000001</c:v>
                </c:pt>
                <c:pt idx="4967">
                  <c:v>0.44550000000000001</c:v>
                </c:pt>
                <c:pt idx="4968">
                  <c:v>0.44550000000000001</c:v>
                </c:pt>
                <c:pt idx="4969">
                  <c:v>0.44550000000000001</c:v>
                </c:pt>
                <c:pt idx="4970">
                  <c:v>0.44550000000000001</c:v>
                </c:pt>
                <c:pt idx="4971">
                  <c:v>0.44550000000000001</c:v>
                </c:pt>
                <c:pt idx="4972">
                  <c:v>0.44550000000000001</c:v>
                </c:pt>
                <c:pt idx="4973">
                  <c:v>0.44550000000000001</c:v>
                </c:pt>
                <c:pt idx="4974">
                  <c:v>0.44550000000000001</c:v>
                </c:pt>
                <c:pt idx="4975">
                  <c:v>0.44550000000000001</c:v>
                </c:pt>
                <c:pt idx="4976">
                  <c:v>0.44550000000000001</c:v>
                </c:pt>
                <c:pt idx="4977">
                  <c:v>0.44550000000000001</c:v>
                </c:pt>
                <c:pt idx="4978">
                  <c:v>0.44550000000000001</c:v>
                </c:pt>
                <c:pt idx="4979">
                  <c:v>0.44550000000000001</c:v>
                </c:pt>
                <c:pt idx="4980">
                  <c:v>0.44550000000000001</c:v>
                </c:pt>
                <c:pt idx="4981">
                  <c:v>0.44550000000000001</c:v>
                </c:pt>
                <c:pt idx="4982">
                  <c:v>0.44550000000000001</c:v>
                </c:pt>
                <c:pt idx="4983">
                  <c:v>0.44550000000000001</c:v>
                </c:pt>
                <c:pt idx="4984">
                  <c:v>0.44550000000000001</c:v>
                </c:pt>
                <c:pt idx="4985">
                  <c:v>0.44550000000000001</c:v>
                </c:pt>
                <c:pt idx="4986">
                  <c:v>0.44550000000000001</c:v>
                </c:pt>
                <c:pt idx="4987">
                  <c:v>0.44550000000000001</c:v>
                </c:pt>
                <c:pt idx="4988">
                  <c:v>0.44500000000000001</c:v>
                </c:pt>
                <c:pt idx="4989">
                  <c:v>0.44550000000000001</c:v>
                </c:pt>
                <c:pt idx="4990">
                  <c:v>0.44550000000000001</c:v>
                </c:pt>
                <c:pt idx="4991">
                  <c:v>0.44550000000000001</c:v>
                </c:pt>
                <c:pt idx="4992">
                  <c:v>0.44550000000000001</c:v>
                </c:pt>
                <c:pt idx="4993">
                  <c:v>0.44550000000000001</c:v>
                </c:pt>
                <c:pt idx="4994">
                  <c:v>0.44550000000000001</c:v>
                </c:pt>
                <c:pt idx="4995">
                  <c:v>0.44550000000000001</c:v>
                </c:pt>
                <c:pt idx="4996">
                  <c:v>0.44550000000000001</c:v>
                </c:pt>
                <c:pt idx="4997">
                  <c:v>0.44550000000000001</c:v>
                </c:pt>
                <c:pt idx="4998">
                  <c:v>0.44550000000000001</c:v>
                </c:pt>
                <c:pt idx="4999">
                  <c:v>0.44550000000000001</c:v>
                </c:pt>
                <c:pt idx="5000">
                  <c:v>0.44550000000000001</c:v>
                </c:pt>
                <c:pt idx="5001">
                  <c:v>0.44550000000000001</c:v>
                </c:pt>
                <c:pt idx="5002">
                  <c:v>0.44550000000000001</c:v>
                </c:pt>
                <c:pt idx="5003">
                  <c:v>0.44550000000000001</c:v>
                </c:pt>
                <c:pt idx="5004">
                  <c:v>0.44550000000000001</c:v>
                </c:pt>
                <c:pt idx="5005">
                  <c:v>0.44550000000000001</c:v>
                </c:pt>
                <c:pt idx="5006">
                  <c:v>0.44550000000000001</c:v>
                </c:pt>
                <c:pt idx="5007">
                  <c:v>0.44550000000000001</c:v>
                </c:pt>
                <c:pt idx="5008">
                  <c:v>0.44550000000000001</c:v>
                </c:pt>
                <c:pt idx="5009">
                  <c:v>0.44550000000000001</c:v>
                </c:pt>
                <c:pt idx="5010">
                  <c:v>0.44550000000000001</c:v>
                </c:pt>
                <c:pt idx="5011">
                  <c:v>0.44550000000000001</c:v>
                </c:pt>
                <c:pt idx="5012">
                  <c:v>0.44550000000000001</c:v>
                </c:pt>
                <c:pt idx="5013">
                  <c:v>0.44550000000000001</c:v>
                </c:pt>
                <c:pt idx="5014">
                  <c:v>0.44550000000000001</c:v>
                </c:pt>
                <c:pt idx="5015">
                  <c:v>0.44550000000000001</c:v>
                </c:pt>
                <c:pt idx="5016">
                  <c:v>0.44550000000000001</c:v>
                </c:pt>
                <c:pt idx="5017">
                  <c:v>0.44550000000000001</c:v>
                </c:pt>
                <c:pt idx="5018">
                  <c:v>0.44550000000000001</c:v>
                </c:pt>
                <c:pt idx="5019">
                  <c:v>0.44550000000000001</c:v>
                </c:pt>
                <c:pt idx="5020">
                  <c:v>0.44550000000000001</c:v>
                </c:pt>
                <c:pt idx="5021">
                  <c:v>0.44550000000000001</c:v>
                </c:pt>
                <c:pt idx="5022">
                  <c:v>0.44550000000000001</c:v>
                </c:pt>
                <c:pt idx="5023">
                  <c:v>0.44550000000000001</c:v>
                </c:pt>
                <c:pt idx="5024">
                  <c:v>0.44550000000000001</c:v>
                </c:pt>
                <c:pt idx="5025">
                  <c:v>0.44550000000000001</c:v>
                </c:pt>
                <c:pt idx="5026">
                  <c:v>0.44550000000000001</c:v>
                </c:pt>
                <c:pt idx="5027">
                  <c:v>0.44550000000000001</c:v>
                </c:pt>
                <c:pt idx="5028">
                  <c:v>0.44550000000000001</c:v>
                </c:pt>
                <c:pt idx="5029">
                  <c:v>0.44550000000000001</c:v>
                </c:pt>
                <c:pt idx="5030">
                  <c:v>0.44550000000000001</c:v>
                </c:pt>
                <c:pt idx="5031">
                  <c:v>0.44550000000000001</c:v>
                </c:pt>
                <c:pt idx="5032">
                  <c:v>0.44550000000000001</c:v>
                </c:pt>
                <c:pt idx="5033">
                  <c:v>0.44550000000000001</c:v>
                </c:pt>
                <c:pt idx="5034">
                  <c:v>0.44550000000000001</c:v>
                </c:pt>
                <c:pt idx="5035">
                  <c:v>0.44500000000000001</c:v>
                </c:pt>
                <c:pt idx="5036">
                  <c:v>0.44500000000000001</c:v>
                </c:pt>
                <c:pt idx="5037">
                  <c:v>0.44500000000000001</c:v>
                </c:pt>
                <c:pt idx="5038">
                  <c:v>0.44550000000000001</c:v>
                </c:pt>
                <c:pt idx="5039">
                  <c:v>0.44550000000000001</c:v>
                </c:pt>
                <c:pt idx="5040">
                  <c:v>0.44550000000000001</c:v>
                </c:pt>
                <c:pt idx="5041">
                  <c:v>0.44550000000000001</c:v>
                </c:pt>
                <c:pt idx="5042">
                  <c:v>0.44550000000000001</c:v>
                </c:pt>
                <c:pt idx="5043">
                  <c:v>0.44550000000000001</c:v>
                </c:pt>
                <c:pt idx="5044">
                  <c:v>0.44550000000000001</c:v>
                </c:pt>
                <c:pt idx="5045">
                  <c:v>0.44550000000000001</c:v>
                </c:pt>
                <c:pt idx="5046">
                  <c:v>0.44550000000000001</c:v>
                </c:pt>
                <c:pt idx="5047">
                  <c:v>0.44550000000000001</c:v>
                </c:pt>
                <c:pt idx="5048">
                  <c:v>0.44550000000000001</c:v>
                </c:pt>
                <c:pt idx="5049">
                  <c:v>0.44550000000000001</c:v>
                </c:pt>
                <c:pt idx="5050">
                  <c:v>0.44550000000000001</c:v>
                </c:pt>
                <c:pt idx="5051">
                  <c:v>0.44550000000000001</c:v>
                </c:pt>
                <c:pt idx="5052">
                  <c:v>0.44550000000000001</c:v>
                </c:pt>
                <c:pt idx="5053">
                  <c:v>0.44550000000000001</c:v>
                </c:pt>
                <c:pt idx="5054">
                  <c:v>0.44550000000000001</c:v>
                </c:pt>
                <c:pt idx="5055">
                  <c:v>0.44550000000000001</c:v>
                </c:pt>
                <c:pt idx="5056">
                  <c:v>0.44550000000000001</c:v>
                </c:pt>
                <c:pt idx="5057">
                  <c:v>0.44550000000000001</c:v>
                </c:pt>
                <c:pt idx="5058">
                  <c:v>0.44550000000000001</c:v>
                </c:pt>
                <c:pt idx="5059">
                  <c:v>0.44550000000000001</c:v>
                </c:pt>
                <c:pt idx="5060">
                  <c:v>0.44500000000000001</c:v>
                </c:pt>
                <c:pt idx="5061">
                  <c:v>0.44500000000000001</c:v>
                </c:pt>
                <c:pt idx="5062">
                  <c:v>0.44550000000000001</c:v>
                </c:pt>
                <c:pt idx="5063">
                  <c:v>0.44550000000000001</c:v>
                </c:pt>
                <c:pt idx="5064">
                  <c:v>0.44500000000000001</c:v>
                </c:pt>
                <c:pt idx="5065">
                  <c:v>0.44550000000000001</c:v>
                </c:pt>
                <c:pt idx="5066">
                  <c:v>0.44550000000000001</c:v>
                </c:pt>
                <c:pt idx="5067">
                  <c:v>0.44500000000000001</c:v>
                </c:pt>
                <c:pt idx="5068">
                  <c:v>0.44500000000000001</c:v>
                </c:pt>
                <c:pt idx="5069">
                  <c:v>0.44500000000000001</c:v>
                </c:pt>
                <c:pt idx="5070">
                  <c:v>0.44550000000000001</c:v>
                </c:pt>
                <c:pt idx="5071">
                  <c:v>0.44500000000000001</c:v>
                </c:pt>
                <c:pt idx="5072">
                  <c:v>0.44500000000000001</c:v>
                </c:pt>
                <c:pt idx="5073">
                  <c:v>0.44500000000000001</c:v>
                </c:pt>
                <c:pt idx="5074">
                  <c:v>0.44500000000000001</c:v>
                </c:pt>
                <c:pt idx="5075">
                  <c:v>0.44550000000000001</c:v>
                </c:pt>
                <c:pt idx="5076">
                  <c:v>0.44550000000000001</c:v>
                </c:pt>
                <c:pt idx="5077">
                  <c:v>0.44500000000000001</c:v>
                </c:pt>
                <c:pt idx="5078">
                  <c:v>0.44500000000000001</c:v>
                </c:pt>
                <c:pt idx="5079">
                  <c:v>0.44500000000000001</c:v>
                </c:pt>
                <c:pt idx="5080">
                  <c:v>0.44500000000000001</c:v>
                </c:pt>
                <c:pt idx="5081">
                  <c:v>0.44500000000000001</c:v>
                </c:pt>
                <c:pt idx="5082">
                  <c:v>0.44550000000000001</c:v>
                </c:pt>
                <c:pt idx="5083">
                  <c:v>0.44500000000000001</c:v>
                </c:pt>
                <c:pt idx="5084">
                  <c:v>0.44500000000000001</c:v>
                </c:pt>
                <c:pt idx="5085">
                  <c:v>0.44500000000000001</c:v>
                </c:pt>
                <c:pt idx="5086">
                  <c:v>0.44550000000000001</c:v>
                </c:pt>
                <c:pt idx="5087">
                  <c:v>0.44550000000000001</c:v>
                </c:pt>
                <c:pt idx="5088">
                  <c:v>0.44500000000000001</c:v>
                </c:pt>
                <c:pt idx="5089">
                  <c:v>0.44500000000000001</c:v>
                </c:pt>
                <c:pt idx="5090">
                  <c:v>0.44550000000000001</c:v>
                </c:pt>
                <c:pt idx="5091">
                  <c:v>0.44550000000000001</c:v>
                </c:pt>
                <c:pt idx="5092">
                  <c:v>0.44500000000000001</c:v>
                </c:pt>
                <c:pt idx="5093">
                  <c:v>0.44500000000000001</c:v>
                </c:pt>
                <c:pt idx="5094">
                  <c:v>0.44500000000000001</c:v>
                </c:pt>
                <c:pt idx="5095">
                  <c:v>0.44500000000000001</c:v>
                </c:pt>
                <c:pt idx="5096">
                  <c:v>0.44500000000000001</c:v>
                </c:pt>
                <c:pt idx="5097">
                  <c:v>0.44500000000000001</c:v>
                </c:pt>
                <c:pt idx="5098">
                  <c:v>0.44550000000000001</c:v>
                </c:pt>
                <c:pt idx="5099">
                  <c:v>0.44550000000000001</c:v>
                </c:pt>
                <c:pt idx="5100">
                  <c:v>0.44500000000000001</c:v>
                </c:pt>
                <c:pt idx="5101">
                  <c:v>0.44500000000000001</c:v>
                </c:pt>
                <c:pt idx="5102">
                  <c:v>0.44550000000000001</c:v>
                </c:pt>
                <c:pt idx="5103">
                  <c:v>0.44500000000000001</c:v>
                </c:pt>
                <c:pt idx="5104">
                  <c:v>0.44500000000000001</c:v>
                </c:pt>
                <c:pt idx="5105">
                  <c:v>0.44550000000000001</c:v>
                </c:pt>
                <c:pt idx="5106">
                  <c:v>0.44550000000000001</c:v>
                </c:pt>
                <c:pt idx="5107">
                  <c:v>0.44500000000000001</c:v>
                </c:pt>
                <c:pt idx="5108">
                  <c:v>0.44500000000000001</c:v>
                </c:pt>
                <c:pt idx="5109">
                  <c:v>0.44550000000000001</c:v>
                </c:pt>
                <c:pt idx="5110">
                  <c:v>0.44550000000000001</c:v>
                </c:pt>
                <c:pt idx="5111">
                  <c:v>0.44500000000000001</c:v>
                </c:pt>
                <c:pt idx="5112">
                  <c:v>0.44500000000000001</c:v>
                </c:pt>
                <c:pt idx="5113">
                  <c:v>0.44500000000000001</c:v>
                </c:pt>
                <c:pt idx="5114">
                  <c:v>0.44500000000000001</c:v>
                </c:pt>
                <c:pt idx="5115">
                  <c:v>0.44500000000000001</c:v>
                </c:pt>
                <c:pt idx="5116">
                  <c:v>0.44500000000000001</c:v>
                </c:pt>
                <c:pt idx="5117">
                  <c:v>0.44500000000000001</c:v>
                </c:pt>
                <c:pt idx="5118">
                  <c:v>0.44500000000000001</c:v>
                </c:pt>
                <c:pt idx="5119">
                  <c:v>0.44500000000000001</c:v>
                </c:pt>
                <c:pt idx="5120">
                  <c:v>0.44500000000000001</c:v>
                </c:pt>
                <c:pt idx="5121">
                  <c:v>0.44500000000000001</c:v>
                </c:pt>
                <c:pt idx="5122">
                  <c:v>0.44500000000000001</c:v>
                </c:pt>
                <c:pt idx="5123">
                  <c:v>0.44550000000000001</c:v>
                </c:pt>
                <c:pt idx="5124">
                  <c:v>0.44550000000000001</c:v>
                </c:pt>
                <c:pt idx="5125">
                  <c:v>0.44500000000000001</c:v>
                </c:pt>
                <c:pt idx="5126">
                  <c:v>0.44500000000000001</c:v>
                </c:pt>
                <c:pt idx="5127">
                  <c:v>0.44500000000000001</c:v>
                </c:pt>
                <c:pt idx="5128">
                  <c:v>0.44500000000000001</c:v>
                </c:pt>
                <c:pt idx="5129">
                  <c:v>0.44500000000000001</c:v>
                </c:pt>
                <c:pt idx="5130">
                  <c:v>0.44500000000000001</c:v>
                </c:pt>
                <c:pt idx="5131">
                  <c:v>0.44500000000000001</c:v>
                </c:pt>
                <c:pt idx="5132">
                  <c:v>0.44500000000000001</c:v>
                </c:pt>
                <c:pt idx="5133">
                  <c:v>0.44500000000000001</c:v>
                </c:pt>
                <c:pt idx="5134">
                  <c:v>0.44500000000000001</c:v>
                </c:pt>
                <c:pt idx="5135">
                  <c:v>0.44500000000000001</c:v>
                </c:pt>
                <c:pt idx="5136">
                  <c:v>0.44500000000000001</c:v>
                </c:pt>
                <c:pt idx="5137">
                  <c:v>0.44500000000000001</c:v>
                </c:pt>
                <c:pt idx="5138">
                  <c:v>0.44500000000000001</c:v>
                </c:pt>
                <c:pt idx="5139">
                  <c:v>0.44500000000000001</c:v>
                </c:pt>
                <c:pt idx="5140">
                  <c:v>0.44500000000000001</c:v>
                </c:pt>
                <c:pt idx="5141">
                  <c:v>0.44500000000000001</c:v>
                </c:pt>
                <c:pt idx="5142">
                  <c:v>0.44500000000000001</c:v>
                </c:pt>
                <c:pt idx="5143">
                  <c:v>0.44500000000000001</c:v>
                </c:pt>
                <c:pt idx="5144">
                  <c:v>0.44500000000000001</c:v>
                </c:pt>
                <c:pt idx="5145">
                  <c:v>0.44500000000000001</c:v>
                </c:pt>
                <c:pt idx="5146">
                  <c:v>0.44500000000000001</c:v>
                </c:pt>
                <c:pt idx="5147">
                  <c:v>0.44500000000000001</c:v>
                </c:pt>
                <c:pt idx="5148">
                  <c:v>0.44500000000000001</c:v>
                </c:pt>
                <c:pt idx="5149">
                  <c:v>0.44500000000000001</c:v>
                </c:pt>
                <c:pt idx="5150">
                  <c:v>0.44500000000000001</c:v>
                </c:pt>
                <c:pt idx="5151">
                  <c:v>0.44500000000000001</c:v>
                </c:pt>
                <c:pt idx="5152">
                  <c:v>0.44500000000000001</c:v>
                </c:pt>
                <c:pt idx="5153">
                  <c:v>0.44500000000000001</c:v>
                </c:pt>
                <c:pt idx="5154">
                  <c:v>0.44500000000000001</c:v>
                </c:pt>
                <c:pt idx="5155">
                  <c:v>0.44500000000000001</c:v>
                </c:pt>
                <c:pt idx="5156">
                  <c:v>0.44500000000000001</c:v>
                </c:pt>
                <c:pt idx="5157">
                  <c:v>0.44500000000000001</c:v>
                </c:pt>
                <c:pt idx="5158">
                  <c:v>0.44500000000000001</c:v>
                </c:pt>
                <c:pt idx="5159">
                  <c:v>0.44500000000000001</c:v>
                </c:pt>
                <c:pt idx="5160">
                  <c:v>0.44500000000000001</c:v>
                </c:pt>
                <c:pt idx="5161">
                  <c:v>0.44500000000000001</c:v>
                </c:pt>
                <c:pt idx="5162">
                  <c:v>0.44500000000000001</c:v>
                </c:pt>
                <c:pt idx="5163">
                  <c:v>0.44500000000000001</c:v>
                </c:pt>
                <c:pt idx="5164">
                  <c:v>0.44500000000000001</c:v>
                </c:pt>
                <c:pt idx="5165">
                  <c:v>0.44500000000000001</c:v>
                </c:pt>
                <c:pt idx="5166">
                  <c:v>0.44500000000000001</c:v>
                </c:pt>
                <c:pt idx="5167">
                  <c:v>0.44500000000000001</c:v>
                </c:pt>
                <c:pt idx="5168">
                  <c:v>0.44500000000000001</c:v>
                </c:pt>
                <c:pt idx="5169">
                  <c:v>0.44500000000000001</c:v>
                </c:pt>
                <c:pt idx="5170">
                  <c:v>0.44500000000000001</c:v>
                </c:pt>
                <c:pt idx="5171">
                  <c:v>0.44500000000000001</c:v>
                </c:pt>
                <c:pt idx="5172">
                  <c:v>0.44500000000000001</c:v>
                </c:pt>
                <c:pt idx="5173">
                  <c:v>0.44500000000000001</c:v>
                </c:pt>
                <c:pt idx="5174">
                  <c:v>0.44500000000000001</c:v>
                </c:pt>
                <c:pt idx="5175">
                  <c:v>0.44500000000000001</c:v>
                </c:pt>
                <c:pt idx="5176">
                  <c:v>0.44500000000000001</c:v>
                </c:pt>
                <c:pt idx="5177">
                  <c:v>0.44500000000000001</c:v>
                </c:pt>
                <c:pt idx="5178">
                  <c:v>0.44500000000000001</c:v>
                </c:pt>
                <c:pt idx="5179">
                  <c:v>0.44500000000000001</c:v>
                </c:pt>
                <c:pt idx="5180">
                  <c:v>0.44500000000000001</c:v>
                </c:pt>
                <c:pt idx="5181">
                  <c:v>0.44500000000000001</c:v>
                </c:pt>
                <c:pt idx="5182">
                  <c:v>0.44500000000000001</c:v>
                </c:pt>
                <c:pt idx="5183">
                  <c:v>0.44500000000000001</c:v>
                </c:pt>
                <c:pt idx="5184">
                  <c:v>0.44500000000000001</c:v>
                </c:pt>
                <c:pt idx="5185">
                  <c:v>0.44500000000000001</c:v>
                </c:pt>
                <c:pt idx="5186">
                  <c:v>0.44500000000000001</c:v>
                </c:pt>
                <c:pt idx="5187">
                  <c:v>0.44500000000000001</c:v>
                </c:pt>
                <c:pt idx="5188">
                  <c:v>0.44500000000000001</c:v>
                </c:pt>
                <c:pt idx="5189">
                  <c:v>0.44500000000000001</c:v>
                </c:pt>
                <c:pt idx="5190">
                  <c:v>0.44500000000000001</c:v>
                </c:pt>
                <c:pt idx="5191">
                  <c:v>0.44500000000000001</c:v>
                </c:pt>
                <c:pt idx="5192">
                  <c:v>0.44500000000000001</c:v>
                </c:pt>
                <c:pt idx="5193">
                  <c:v>0.44500000000000001</c:v>
                </c:pt>
                <c:pt idx="5194">
                  <c:v>0.44500000000000001</c:v>
                </c:pt>
                <c:pt idx="5195">
                  <c:v>0.44500000000000001</c:v>
                </c:pt>
                <c:pt idx="5196">
                  <c:v>0.44500000000000001</c:v>
                </c:pt>
                <c:pt idx="5197">
                  <c:v>0.44500000000000001</c:v>
                </c:pt>
                <c:pt idx="5198">
                  <c:v>0.44500000000000001</c:v>
                </c:pt>
                <c:pt idx="5199">
                  <c:v>0.44500000000000001</c:v>
                </c:pt>
                <c:pt idx="5200">
                  <c:v>0.44500000000000001</c:v>
                </c:pt>
                <c:pt idx="5201">
                  <c:v>0.44500000000000001</c:v>
                </c:pt>
                <c:pt idx="5202">
                  <c:v>0.44500000000000001</c:v>
                </c:pt>
                <c:pt idx="5203">
                  <c:v>0.44500000000000001</c:v>
                </c:pt>
                <c:pt idx="5204">
                  <c:v>0.44500000000000001</c:v>
                </c:pt>
                <c:pt idx="5205">
                  <c:v>0.44500000000000001</c:v>
                </c:pt>
                <c:pt idx="5206">
                  <c:v>0.44500000000000001</c:v>
                </c:pt>
                <c:pt idx="5207">
                  <c:v>0.44500000000000001</c:v>
                </c:pt>
                <c:pt idx="5208">
                  <c:v>0.44500000000000001</c:v>
                </c:pt>
                <c:pt idx="5209">
                  <c:v>0.44500000000000001</c:v>
                </c:pt>
                <c:pt idx="5210">
                  <c:v>0.44500000000000001</c:v>
                </c:pt>
                <c:pt idx="5211">
                  <c:v>0.44500000000000001</c:v>
                </c:pt>
                <c:pt idx="5212">
                  <c:v>0.44500000000000001</c:v>
                </c:pt>
                <c:pt idx="5213">
                  <c:v>0.44500000000000001</c:v>
                </c:pt>
                <c:pt idx="5214">
                  <c:v>0.44500000000000001</c:v>
                </c:pt>
                <c:pt idx="5215">
                  <c:v>0.44500000000000001</c:v>
                </c:pt>
                <c:pt idx="5216">
                  <c:v>0.44500000000000001</c:v>
                </c:pt>
                <c:pt idx="5217">
                  <c:v>0.44500000000000001</c:v>
                </c:pt>
                <c:pt idx="5218">
                  <c:v>0.44500000000000001</c:v>
                </c:pt>
                <c:pt idx="5219">
                  <c:v>0.44500000000000001</c:v>
                </c:pt>
                <c:pt idx="5220">
                  <c:v>0.44500000000000001</c:v>
                </c:pt>
                <c:pt idx="5221">
                  <c:v>0.44500000000000001</c:v>
                </c:pt>
                <c:pt idx="5222">
                  <c:v>0.44500000000000001</c:v>
                </c:pt>
                <c:pt idx="5223">
                  <c:v>0.44500000000000001</c:v>
                </c:pt>
                <c:pt idx="5224">
                  <c:v>0.44500000000000001</c:v>
                </c:pt>
                <c:pt idx="5225">
                  <c:v>0.44500000000000001</c:v>
                </c:pt>
                <c:pt idx="5226">
                  <c:v>0.44500000000000001</c:v>
                </c:pt>
                <c:pt idx="5227">
                  <c:v>0.44500000000000001</c:v>
                </c:pt>
                <c:pt idx="5228">
                  <c:v>0.44500000000000001</c:v>
                </c:pt>
                <c:pt idx="5229">
                  <c:v>0.44500000000000001</c:v>
                </c:pt>
                <c:pt idx="5230">
                  <c:v>0.44500000000000001</c:v>
                </c:pt>
                <c:pt idx="5231">
                  <c:v>0.44500000000000001</c:v>
                </c:pt>
                <c:pt idx="5232">
                  <c:v>0.44500000000000001</c:v>
                </c:pt>
                <c:pt idx="5233">
                  <c:v>0.44500000000000001</c:v>
                </c:pt>
                <c:pt idx="5234">
                  <c:v>0.44500000000000001</c:v>
                </c:pt>
                <c:pt idx="5235">
                  <c:v>0.44500000000000001</c:v>
                </c:pt>
                <c:pt idx="5236">
                  <c:v>0.44500000000000001</c:v>
                </c:pt>
                <c:pt idx="5237">
                  <c:v>0.44500000000000001</c:v>
                </c:pt>
                <c:pt idx="5238">
                  <c:v>0.44500000000000001</c:v>
                </c:pt>
                <c:pt idx="5239">
                  <c:v>0.44500000000000001</c:v>
                </c:pt>
                <c:pt idx="5240">
                  <c:v>0.44500000000000001</c:v>
                </c:pt>
                <c:pt idx="5241">
                  <c:v>0.44500000000000001</c:v>
                </c:pt>
                <c:pt idx="5242">
                  <c:v>0.44500000000000001</c:v>
                </c:pt>
                <c:pt idx="5243">
                  <c:v>0.44500000000000001</c:v>
                </c:pt>
                <c:pt idx="5244">
                  <c:v>0.44500000000000001</c:v>
                </c:pt>
                <c:pt idx="5245">
                  <c:v>0.44500000000000001</c:v>
                </c:pt>
                <c:pt idx="5246">
                  <c:v>0.44500000000000001</c:v>
                </c:pt>
                <c:pt idx="5247">
                  <c:v>0.44500000000000001</c:v>
                </c:pt>
                <c:pt idx="5248">
                  <c:v>0.44500000000000001</c:v>
                </c:pt>
                <c:pt idx="5249">
                  <c:v>0.44500000000000001</c:v>
                </c:pt>
                <c:pt idx="5250">
                  <c:v>0.44500000000000001</c:v>
                </c:pt>
                <c:pt idx="5251">
                  <c:v>0.44500000000000001</c:v>
                </c:pt>
                <c:pt idx="5252">
                  <c:v>0.44500000000000001</c:v>
                </c:pt>
                <c:pt idx="5253">
                  <c:v>0.44500000000000001</c:v>
                </c:pt>
                <c:pt idx="5254">
                  <c:v>0.44500000000000001</c:v>
                </c:pt>
                <c:pt idx="5255">
                  <c:v>0.44500000000000001</c:v>
                </c:pt>
                <c:pt idx="5256">
                  <c:v>0.44500000000000001</c:v>
                </c:pt>
                <c:pt idx="5257">
                  <c:v>0.44500000000000001</c:v>
                </c:pt>
                <c:pt idx="5258">
                  <c:v>0.44500000000000001</c:v>
                </c:pt>
                <c:pt idx="5259">
                  <c:v>0.44500000000000001</c:v>
                </c:pt>
                <c:pt idx="5260">
                  <c:v>0.44500000000000001</c:v>
                </c:pt>
                <c:pt idx="5261">
                  <c:v>0.44500000000000001</c:v>
                </c:pt>
                <c:pt idx="5262">
                  <c:v>0.44500000000000001</c:v>
                </c:pt>
                <c:pt idx="5263">
                  <c:v>0.44500000000000001</c:v>
                </c:pt>
                <c:pt idx="5264">
                  <c:v>0.44500000000000001</c:v>
                </c:pt>
                <c:pt idx="5265">
                  <c:v>0.44500000000000001</c:v>
                </c:pt>
                <c:pt idx="5266">
                  <c:v>0.44500000000000001</c:v>
                </c:pt>
                <c:pt idx="5267">
                  <c:v>0.44500000000000001</c:v>
                </c:pt>
                <c:pt idx="5268">
                  <c:v>0.44500000000000001</c:v>
                </c:pt>
                <c:pt idx="5269">
                  <c:v>0.44500000000000001</c:v>
                </c:pt>
                <c:pt idx="5270">
                  <c:v>0.44500000000000001</c:v>
                </c:pt>
                <c:pt idx="5271">
                  <c:v>0.44500000000000001</c:v>
                </c:pt>
                <c:pt idx="5272">
                  <c:v>0.44500000000000001</c:v>
                </c:pt>
                <c:pt idx="5273">
                  <c:v>0.44500000000000001</c:v>
                </c:pt>
                <c:pt idx="5274">
                  <c:v>0.44500000000000001</c:v>
                </c:pt>
                <c:pt idx="5275">
                  <c:v>0.44500000000000001</c:v>
                </c:pt>
                <c:pt idx="5276">
                  <c:v>0.44500000000000001</c:v>
                </c:pt>
                <c:pt idx="5277">
                  <c:v>0.44500000000000001</c:v>
                </c:pt>
                <c:pt idx="5278">
                  <c:v>0.44500000000000001</c:v>
                </c:pt>
                <c:pt idx="5279">
                  <c:v>0.44500000000000001</c:v>
                </c:pt>
                <c:pt idx="5280">
                  <c:v>0.44500000000000001</c:v>
                </c:pt>
                <c:pt idx="5281">
                  <c:v>0.44500000000000001</c:v>
                </c:pt>
                <c:pt idx="5282">
                  <c:v>0.44500000000000001</c:v>
                </c:pt>
                <c:pt idx="5283">
                  <c:v>0.44500000000000001</c:v>
                </c:pt>
                <c:pt idx="5284">
                  <c:v>0.44500000000000001</c:v>
                </c:pt>
                <c:pt idx="5285">
                  <c:v>0.44500000000000001</c:v>
                </c:pt>
                <c:pt idx="5286">
                  <c:v>0.44500000000000001</c:v>
                </c:pt>
                <c:pt idx="5287">
                  <c:v>0.44500000000000001</c:v>
                </c:pt>
                <c:pt idx="5288">
                  <c:v>0.44500000000000001</c:v>
                </c:pt>
                <c:pt idx="5289">
                  <c:v>0.44500000000000001</c:v>
                </c:pt>
                <c:pt idx="5290">
                  <c:v>0.44500000000000001</c:v>
                </c:pt>
                <c:pt idx="5291">
                  <c:v>0.44500000000000001</c:v>
                </c:pt>
                <c:pt idx="5292">
                  <c:v>0.44500000000000001</c:v>
                </c:pt>
                <c:pt idx="5293">
                  <c:v>0.44500000000000001</c:v>
                </c:pt>
                <c:pt idx="5294">
                  <c:v>0.44500000000000001</c:v>
                </c:pt>
                <c:pt idx="5295">
                  <c:v>0.44500000000000001</c:v>
                </c:pt>
                <c:pt idx="5296">
                  <c:v>0.44500000000000001</c:v>
                </c:pt>
                <c:pt idx="5297">
                  <c:v>0.44500000000000001</c:v>
                </c:pt>
                <c:pt idx="5298">
                  <c:v>0.44500000000000001</c:v>
                </c:pt>
                <c:pt idx="5299">
                  <c:v>0.44500000000000001</c:v>
                </c:pt>
                <c:pt idx="5300">
                  <c:v>0.44500000000000001</c:v>
                </c:pt>
                <c:pt idx="5301">
                  <c:v>0.44500000000000001</c:v>
                </c:pt>
                <c:pt idx="5302">
                  <c:v>0.44500000000000001</c:v>
                </c:pt>
                <c:pt idx="5303">
                  <c:v>0.44500000000000001</c:v>
                </c:pt>
                <c:pt idx="5304">
                  <c:v>0.44500000000000001</c:v>
                </c:pt>
                <c:pt idx="5305">
                  <c:v>0.44500000000000001</c:v>
                </c:pt>
                <c:pt idx="5306">
                  <c:v>0.44500000000000001</c:v>
                </c:pt>
                <c:pt idx="5307">
                  <c:v>0.44500000000000001</c:v>
                </c:pt>
                <c:pt idx="5308">
                  <c:v>0.44500000000000001</c:v>
                </c:pt>
                <c:pt idx="5309">
                  <c:v>0.44500000000000001</c:v>
                </c:pt>
                <c:pt idx="5310">
                  <c:v>0.44500000000000001</c:v>
                </c:pt>
                <c:pt idx="5311">
                  <c:v>0.44500000000000001</c:v>
                </c:pt>
                <c:pt idx="5312">
                  <c:v>0.44500000000000001</c:v>
                </c:pt>
                <c:pt idx="5313">
                  <c:v>0.44500000000000001</c:v>
                </c:pt>
                <c:pt idx="5314">
                  <c:v>0.44500000000000001</c:v>
                </c:pt>
                <c:pt idx="5315">
                  <c:v>0.44500000000000001</c:v>
                </c:pt>
                <c:pt idx="5316">
                  <c:v>0.44500000000000001</c:v>
                </c:pt>
                <c:pt idx="5317">
                  <c:v>0.44500000000000001</c:v>
                </c:pt>
                <c:pt idx="5318">
                  <c:v>0.44500000000000001</c:v>
                </c:pt>
                <c:pt idx="5319">
                  <c:v>0.44500000000000001</c:v>
                </c:pt>
                <c:pt idx="5320">
                  <c:v>0.44500000000000001</c:v>
                </c:pt>
                <c:pt idx="5321">
                  <c:v>0.44500000000000001</c:v>
                </c:pt>
                <c:pt idx="5322">
                  <c:v>0.44500000000000001</c:v>
                </c:pt>
                <c:pt idx="5323">
                  <c:v>0.44500000000000001</c:v>
                </c:pt>
                <c:pt idx="5324">
                  <c:v>0.44500000000000001</c:v>
                </c:pt>
                <c:pt idx="5325">
                  <c:v>0.44500000000000001</c:v>
                </c:pt>
                <c:pt idx="5326">
                  <c:v>0.44500000000000001</c:v>
                </c:pt>
                <c:pt idx="5327">
                  <c:v>0.44500000000000001</c:v>
                </c:pt>
                <c:pt idx="5328">
                  <c:v>0.44500000000000001</c:v>
                </c:pt>
                <c:pt idx="5329">
                  <c:v>0.44500000000000001</c:v>
                </c:pt>
                <c:pt idx="5330">
                  <c:v>0.44500000000000001</c:v>
                </c:pt>
                <c:pt idx="5331">
                  <c:v>0.44500000000000001</c:v>
                </c:pt>
                <c:pt idx="5332">
                  <c:v>0.44500000000000001</c:v>
                </c:pt>
                <c:pt idx="5333">
                  <c:v>0.44500000000000001</c:v>
                </c:pt>
                <c:pt idx="5334">
                  <c:v>0.44500000000000001</c:v>
                </c:pt>
                <c:pt idx="5335">
                  <c:v>0.44500000000000001</c:v>
                </c:pt>
                <c:pt idx="5336">
                  <c:v>0.44500000000000001</c:v>
                </c:pt>
                <c:pt idx="5337">
                  <c:v>0.44500000000000001</c:v>
                </c:pt>
                <c:pt idx="5338">
                  <c:v>0.44500000000000001</c:v>
                </c:pt>
                <c:pt idx="5339">
                  <c:v>0.44500000000000001</c:v>
                </c:pt>
                <c:pt idx="5340">
                  <c:v>0.44500000000000001</c:v>
                </c:pt>
                <c:pt idx="5341">
                  <c:v>0.44500000000000001</c:v>
                </c:pt>
                <c:pt idx="5342">
                  <c:v>0.44500000000000001</c:v>
                </c:pt>
                <c:pt idx="5343">
                  <c:v>0.44500000000000001</c:v>
                </c:pt>
                <c:pt idx="5344">
                  <c:v>0.44500000000000001</c:v>
                </c:pt>
                <c:pt idx="5345">
                  <c:v>0.44500000000000001</c:v>
                </c:pt>
                <c:pt idx="5346">
                  <c:v>0.44500000000000001</c:v>
                </c:pt>
                <c:pt idx="5347">
                  <c:v>0.44500000000000001</c:v>
                </c:pt>
                <c:pt idx="5348">
                  <c:v>0.44500000000000001</c:v>
                </c:pt>
                <c:pt idx="5349">
                  <c:v>0.44500000000000001</c:v>
                </c:pt>
                <c:pt idx="5350">
                  <c:v>0.44500000000000001</c:v>
                </c:pt>
                <c:pt idx="5351">
                  <c:v>0.44500000000000001</c:v>
                </c:pt>
                <c:pt idx="5352">
                  <c:v>0.44500000000000001</c:v>
                </c:pt>
                <c:pt idx="5353">
                  <c:v>0.44500000000000001</c:v>
                </c:pt>
                <c:pt idx="5354">
                  <c:v>0.44500000000000001</c:v>
                </c:pt>
                <c:pt idx="5355">
                  <c:v>0.44500000000000001</c:v>
                </c:pt>
                <c:pt idx="5356">
                  <c:v>0.44500000000000001</c:v>
                </c:pt>
                <c:pt idx="5357">
                  <c:v>0.44500000000000001</c:v>
                </c:pt>
                <c:pt idx="5358">
                  <c:v>0.44500000000000001</c:v>
                </c:pt>
                <c:pt idx="5359">
                  <c:v>0.44500000000000001</c:v>
                </c:pt>
                <c:pt idx="5360">
                  <c:v>0.44500000000000001</c:v>
                </c:pt>
                <c:pt idx="5361">
                  <c:v>0.44500000000000001</c:v>
                </c:pt>
                <c:pt idx="5362">
                  <c:v>0.44500000000000001</c:v>
                </c:pt>
                <c:pt idx="5363">
                  <c:v>0.44500000000000001</c:v>
                </c:pt>
                <c:pt idx="5364">
                  <c:v>0.44500000000000001</c:v>
                </c:pt>
                <c:pt idx="5365">
                  <c:v>0.44500000000000001</c:v>
                </c:pt>
                <c:pt idx="5366">
                  <c:v>0.44500000000000001</c:v>
                </c:pt>
                <c:pt idx="5367">
                  <c:v>0.44500000000000001</c:v>
                </c:pt>
                <c:pt idx="5368">
                  <c:v>0.44500000000000001</c:v>
                </c:pt>
                <c:pt idx="5369">
                  <c:v>0.44500000000000001</c:v>
                </c:pt>
                <c:pt idx="5370">
                  <c:v>0.44500000000000001</c:v>
                </c:pt>
                <c:pt idx="5371">
                  <c:v>0.44500000000000001</c:v>
                </c:pt>
                <c:pt idx="5372">
                  <c:v>0.44500000000000001</c:v>
                </c:pt>
                <c:pt idx="5373">
                  <c:v>0.44500000000000001</c:v>
                </c:pt>
                <c:pt idx="5374">
                  <c:v>0.44500000000000001</c:v>
                </c:pt>
                <c:pt idx="5375">
                  <c:v>0.44500000000000001</c:v>
                </c:pt>
                <c:pt idx="5376">
                  <c:v>0.44500000000000001</c:v>
                </c:pt>
                <c:pt idx="5377">
                  <c:v>0.44500000000000001</c:v>
                </c:pt>
                <c:pt idx="5378">
                  <c:v>0.44500000000000001</c:v>
                </c:pt>
                <c:pt idx="5379">
                  <c:v>0.44500000000000001</c:v>
                </c:pt>
                <c:pt idx="5380">
                  <c:v>0.44550000000000001</c:v>
                </c:pt>
                <c:pt idx="5381">
                  <c:v>0.45500000000000002</c:v>
                </c:pt>
                <c:pt idx="5382">
                  <c:v>0.46100000000000002</c:v>
                </c:pt>
                <c:pt idx="5383">
                  <c:v>0.46400000000000002</c:v>
                </c:pt>
                <c:pt idx="5384">
                  <c:v>0.46650000000000008</c:v>
                </c:pt>
                <c:pt idx="5385">
                  <c:v>0.46800000000000008</c:v>
                </c:pt>
                <c:pt idx="5386">
                  <c:v>0.46950000000000008</c:v>
                </c:pt>
                <c:pt idx="5387">
                  <c:v>0.47150000000000009</c:v>
                </c:pt>
                <c:pt idx="5388">
                  <c:v>0.47250000000000009</c:v>
                </c:pt>
                <c:pt idx="5389">
                  <c:v>0.47250000000000009</c:v>
                </c:pt>
                <c:pt idx="5390">
                  <c:v>0.47250000000000009</c:v>
                </c:pt>
                <c:pt idx="5391">
                  <c:v>0.47250000000000009</c:v>
                </c:pt>
                <c:pt idx="5392">
                  <c:v>0.47250000000000009</c:v>
                </c:pt>
                <c:pt idx="5393">
                  <c:v>0.47250000000000009</c:v>
                </c:pt>
                <c:pt idx="5394">
                  <c:v>0.47250000000000009</c:v>
                </c:pt>
                <c:pt idx="5395">
                  <c:v>0.47250000000000009</c:v>
                </c:pt>
                <c:pt idx="5396">
                  <c:v>0.47250000000000009</c:v>
                </c:pt>
                <c:pt idx="5397">
                  <c:v>0.47250000000000009</c:v>
                </c:pt>
                <c:pt idx="5398">
                  <c:v>0.47250000000000009</c:v>
                </c:pt>
                <c:pt idx="5399">
                  <c:v>0.47250000000000009</c:v>
                </c:pt>
                <c:pt idx="5400">
                  <c:v>0.47250000000000009</c:v>
                </c:pt>
                <c:pt idx="5401">
                  <c:v>0.47250000000000009</c:v>
                </c:pt>
                <c:pt idx="5402">
                  <c:v>0.47250000000000009</c:v>
                </c:pt>
                <c:pt idx="5403">
                  <c:v>0.47250000000000009</c:v>
                </c:pt>
                <c:pt idx="5404">
                  <c:v>0.47250000000000009</c:v>
                </c:pt>
                <c:pt idx="5405">
                  <c:v>0.47300000000000009</c:v>
                </c:pt>
                <c:pt idx="5406">
                  <c:v>0.47300000000000009</c:v>
                </c:pt>
                <c:pt idx="5407">
                  <c:v>0.47300000000000009</c:v>
                </c:pt>
                <c:pt idx="5408">
                  <c:v>0.47300000000000009</c:v>
                </c:pt>
                <c:pt idx="5409">
                  <c:v>0.47300000000000009</c:v>
                </c:pt>
                <c:pt idx="5410">
                  <c:v>0.47300000000000009</c:v>
                </c:pt>
                <c:pt idx="5411">
                  <c:v>0.47300000000000009</c:v>
                </c:pt>
                <c:pt idx="5412">
                  <c:v>0.47300000000000009</c:v>
                </c:pt>
                <c:pt idx="5413">
                  <c:v>0.47300000000000009</c:v>
                </c:pt>
                <c:pt idx="5414">
                  <c:v>0.47300000000000009</c:v>
                </c:pt>
                <c:pt idx="5415">
                  <c:v>0.47300000000000009</c:v>
                </c:pt>
                <c:pt idx="5416">
                  <c:v>0.47300000000000009</c:v>
                </c:pt>
                <c:pt idx="5417">
                  <c:v>0.47300000000000009</c:v>
                </c:pt>
                <c:pt idx="5418">
                  <c:v>0.47300000000000009</c:v>
                </c:pt>
                <c:pt idx="5419">
                  <c:v>0.47300000000000009</c:v>
                </c:pt>
                <c:pt idx="5420">
                  <c:v>0.47300000000000009</c:v>
                </c:pt>
                <c:pt idx="5421">
                  <c:v>0.47300000000000009</c:v>
                </c:pt>
                <c:pt idx="5422">
                  <c:v>0.47300000000000009</c:v>
                </c:pt>
                <c:pt idx="5423">
                  <c:v>0.47300000000000009</c:v>
                </c:pt>
                <c:pt idx="5424">
                  <c:v>0.47300000000000009</c:v>
                </c:pt>
                <c:pt idx="5425">
                  <c:v>0.47300000000000009</c:v>
                </c:pt>
                <c:pt idx="5426">
                  <c:v>0.47300000000000009</c:v>
                </c:pt>
                <c:pt idx="5427">
                  <c:v>0.47300000000000009</c:v>
                </c:pt>
                <c:pt idx="5428">
                  <c:v>0.47300000000000009</c:v>
                </c:pt>
                <c:pt idx="5429">
                  <c:v>0.47300000000000009</c:v>
                </c:pt>
                <c:pt idx="5430">
                  <c:v>0.47300000000000009</c:v>
                </c:pt>
                <c:pt idx="5431">
                  <c:v>0.47300000000000009</c:v>
                </c:pt>
                <c:pt idx="5432">
                  <c:v>0.47300000000000009</c:v>
                </c:pt>
                <c:pt idx="5433">
                  <c:v>0.47300000000000009</c:v>
                </c:pt>
                <c:pt idx="5434">
                  <c:v>0.47300000000000009</c:v>
                </c:pt>
                <c:pt idx="5435">
                  <c:v>0.47300000000000009</c:v>
                </c:pt>
                <c:pt idx="5436">
                  <c:v>0.47300000000000009</c:v>
                </c:pt>
                <c:pt idx="5437">
                  <c:v>0.47300000000000009</c:v>
                </c:pt>
                <c:pt idx="5438">
                  <c:v>0.47300000000000009</c:v>
                </c:pt>
                <c:pt idx="5439">
                  <c:v>0.47300000000000009</c:v>
                </c:pt>
                <c:pt idx="5440">
                  <c:v>0.47300000000000009</c:v>
                </c:pt>
                <c:pt idx="5441">
                  <c:v>0.47300000000000009</c:v>
                </c:pt>
                <c:pt idx="5442">
                  <c:v>0.47300000000000009</c:v>
                </c:pt>
                <c:pt idx="5443">
                  <c:v>0.47300000000000009</c:v>
                </c:pt>
                <c:pt idx="5444">
                  <c:v>0.47300000000000009</c:v>
                </c:pt>
                <c:pt idx="5445">
                  <c:v>0.47300000000000009</c:v>
                </c:pt>
                <c:pt idx="5446">
                  <c:v>0.47300000000000009</c:v>
                </c:pt>
                <c:pt idx="5447">
                  <c:v>0.47300000000000009</c:v>
                </c:pt>
                <c:pt idx="5448">
                  <c:v>0.47300000000000009</c:v>
                </c:pt>
                <c:pt idx="5449">
                  <c:v>0.47300000000000009</c:v>
                </c:pt>
                <c:pt idx="5450">
                  <c:v>0.47300000000000009</c:v>
                </c:pt>
                <c:pt idx="5451">
                  <c:v>0.47300000000000009</c:v>
                </c:pt>
                <c:pt idx="5452">
                  <c:v>0.47300000000000009</c:v>
                </c:pt>
                <c:pt idx="5453">
                  <c:v>0.47300000000000009</c:v>
                </c:pt>
                <c:pt idx="5454">
                  <c:v>0.47300000000000009</c:v>
                </c:pt>
                <c:pt idx="5455">
                  <c:v>0.47300000000000009</c:v>
                </c:pt>
                <c:pt idx="5456">
                  <c:v>0.47300000000000009</c:v>
                </c:pt>
                <c:pt idx="5457">
                  <c:v>0.47300000000000009</c:v>
                </c:pt>
                <c:pt idx="5458">
                  <c:v>0.47300000000000009</c:v>
                </c:pt>
                <c:pt idx="5459">
                  <c:v>0.47300000000000009</c:v>
                </c:pt>
                <c:pt idx="5460">
                  <c:v>0.47300000000000009</c:v>
                </c:pt>
                <c:pt idx="5461">
                  <c:v>0.47300000000000009</c:v>
                </c:pt>
                <c:pt idx="5462">
                  <c:v>0.47300000000000009</c:v>
                </c:pt>
                <c:pt idx="5463">
                  <c:v>0.47300000000000009</c:v>
                </c:pt>
                <c:pt idx="5464">
                  <c:v>0.47300000000000009</c:v>
                </c:pt>
                <c:pt idx="5465">
                  <c:v>0.47300000000000009</c:v>
                </c:pt>
                <c:pt idx="5466">
                  <c:v>0.47300000000000009</c:v>
                </c:pt>
                <c:pt idx="5467">
                  <c:v>0.47300000000000009</c:v>
                </c:pt>
                <c:pt idx="5468">
                  <c:v>0.47300000000000009</c:v>
                </c:pt>
                <c:pt idx="5469">
                  <c:v>0.47300000000000009</c:v>
                </c:pt>
                <c:pt idx="5470">
                  <c:v>0.47300000000000009</c:v>
                </c:pt>
                <c:pt idx="5471">
                  <c:v>0.47300000000000009</c:v>
                </c:pt>
                <c:pt idx="5472">
                  <c:v>0.47300000000000009</c:v>
                </c:pt>
                <c:pt idx="5473">
                  <c:v>0.47300000000000009</c:v>
                </c:pt>
                <c:pt idx="5474">
                  <c:v>0.47300000000000009</c:v>
                </c:pt>
                <c:pt idx="5475">
                  <c:v>0.47300000000000009</c:v>
                </c:pt>
                <c:pt idx="5476">
                  <c:v>0.47300000000000009</c:v>
                </c:pt>
                <c:pt idx="5477">
                  <c:v>0.47300000000000009</c:v>
                </c:pt>
                <c:pt idx="5478">
                  <c:v>0.47300000000000009</c:v>
                </c:pt>
                <c:pt idx="5479">
                  <c:v>0.47300000000000009</c:v>
                </c:pt>
                <c:pt idx="5480">
                  <c:v>0.47300000000000009</c:v>
                </c:pt>
                <c:pt idx="5481">
                  <c:v>0.47300000000000009</c:v>
                </c:pt>
                <c:pt idx="5482">
                  <c:v>0.47300000000000009</c:v>
                </c:pt>
                <c:pt idx="5483">
                  <c:v>0.47300000000000009</c:v>
                </c:pt>
                <c:pt idx="5484">
                  <c:v>0.47300000000000009</c:v>
                </c:pt>
                <c:pt idx="5485">
                  <c:v>0.47300000000000009</c:v>
                </c:pt>
                <c:pt idx="5486">
                  <c:v>0.47300000000000009</c:v>
                </c:pt>
                <c:pt idx="5487">
                  <c:v>0.47300000000000009</c:v>
                </c:pt>
                <c:pt idx="5488">
                  <c:v>0.47300000000000009</c:v>
                </c:pt>
                <c:pt idx="5489">
                  <c:v>0.47300000000000009</c:v>
                </c:pt>
                <c:pt idx="5490">
                  <c:v>0.47300000000000009</c:v>
                </c:pt>
                <c:pt idx="5491">
                  <c:v>0.47300000000000009</c:v>
                </c:pt>
                <c:pt idx="5492">
                  <c:v>0.47300000000000009</c:v>
                </c:pt>
                <c:pt idx="5493">
                  <c:v>0.47900000000000009</c:v>
                </c:pt>
                <c:pt idx="5494">
                  <c:v>0.48750000000000016</c:v>
                </c:pt>
                <c:pt idx="5495">
                  <c:v>0.49200000000000016</c:v>
                </c:pt>
                <c:pt idx="5496">
                  <c:v>0.49450000000000011</c:v>
                </c:pt>
                <c:pt idx="5497">
                  <c:v>0.49650000000000011</c:v>
                </c:pt>
                <c:pt idx="5498">
                  <c:v>0.49850000000000011</c:v>
                </c:pt>
                <c:pt idx="5499">
                  <c:v>0.5</c:v>
                </c:pt>
                <c:pt idx="5500">
                  <c:v>0.50149999999999972</c:v>
                </c:pt>
                <c:pt idx="5501">
                  <c:v>0.503</c:v>
                </c:pt>
                <c:pt idx="5502">
                  <c:v>0.50449999999999973</c:v>
                </c:pt>
                <c:pt idx="5503">
                  <c:v>0.50649999999999973</c:v>
                </c:pt>
                <c:pt idx="5504">
                  <c:v>0.50649999999999973</c:v>
                </c:pt>
                <c:pt idx="5505">
                  <c:v>0.50649999999999973</c:v>
                </c:pt>
                <c:pt idx="5506">
                  <c:v>0.50649999999999973</c:v>
                </c:pt>
                <c:pt idx="5507">
                  <c:v>0.50649999999999973</c:v>
                </c:pt>
                <c:pt idx="5508">
                  <c:v>0.50649999999999973</c:v>
                </c:pt>
                <c:pt idx="5509">
                  <c:v>0.50649999999999973</c:v>
                </c:pt>
                <c:pt idx="5510">
                  <c:v>0.50649999999999973</c:v>
                </c:pt>
                <c:pt idx="5511">
                  <c:v>0.50649999999999973</c:v>
                </c:pt>
                <c:pt idx="5512">
                  <c:v>0.50649999999999973</c:v>
                </c:pt>
                <c:pt idx="5513">
                  <c:v>0.50649999999999973</c:v>
                </c:pt>
                <c:pt idx="5514">
                  <c:v>0.50649999999999973</c:v>
                </c:pt>
                <c:pt idx="5515">
                  <c:v>0.50649999999999973</c:v>
                </c:pt>
                <c:pt idx="5516">
                  <c:v>0.50649999999999973</c:v>
                </c:pt>
                <c:pt idx="5517">
                  <c:v>0.50649999999999973</c:v>
                </c:pt>
                <c:pt idx="5518">
                  <c:v>0.50649999999999973</c:v>
                </c:pt>
                <c:pt idx="5519">
                  <c:v>0.50649999999999973</c:v>
                </c:pt>
                <c:pt idx="5520">
                  <c:v>0.50649999999999973</c:v>
                </c:pt>
                <c:pt idx="5521">
                  <c:v>0.50649999999999973</c:v>
                </c:pt>
                <c:pt idx="5522">
                  <c:v>0.50649999999999973</c:v>
                </c:pt>
                <c:pt idx="5523">
                  <c:v>0.50649999999999973</c:v>
                </c:pt>
                <c:pt idx="5524">
                  <c:v>0.50649999999999973</c:v>
                </c:pt>
                <c:pt idx="5525">
                  <c:v>0.50649999999999973</c:v>
                </c:pt>
                <c:pt idx="5526">
                  <c:v>0.50649999999999973</c:v>
                </c:pt>
                <c:pt idx="5527">
                  <c:v>0.50649999999999973</c:v>
                </c:pt>
                <c:pt idx="5528">
                  <c:v>0.50649999999999973</c:v>
                </c:pt>
                <c:pt idx="5529">
                  <c:v>0.50649999999999973</c:v>
                </c:pt>
                <c:pt idx="5530">
                  <c:v>0.50649999999999973</c:v>
                </c:pt>
                <c:pt idx="5531">
                  <c:v>0.50649999999999973</c:v>
                </c:pt>
                <c:pt idx="5532">
                  <c:v>0.50649999999999973</c:v>
                </c:pt>
                <c:pt idx="5533">
                  <c:v>0.50649999999999973</c:v>
                </c:pt>
                <c:pt idx="5534">
                  <c:v>0.50649999999999973</c:v>
                </c:pt>
                <c:pt idx="5535">
                  <c:v>0.50649999999999973</c:v>
                </c:pt>
                <c:pt idx="5536">
                  <c:v>0.50649999999999973</c:v>
                </c:pt>
                <c:pt idx="5537">
                  <c:v>0.50649999999999973</c:v>
                </c:pt>
                <c:pt idx="5538">
                  <c:v>0.50649999999999973</c:v>
                </c:pt>
                <c:pt idx="5539">
                  <c:v>0.50649999999999973</c:v>
                </c:pt>
                <c:pt idx="5540">
                  <c:v>0.50649999999999973</c:v>
                </c:pt>
                <c:pt idx="5541">
                  <c:v>0.50649999999999973</c:v>
                </c:pt>
                <c:pt idx="5542">
                  <c:v>0.50649999999999973</c:v>
                </c:pt>
                <c:pt idx="5543">
                  <c:v>0.50649999999999973</c:v>
                </c:pt>
                <c:pt idx="5544">
                  <c:v>0.50649999999999973</c:v>
                </c:pt>
                <c:pt idx="5545">
                  <c:v>0.50649999999999973</c:v>
                </c:pt>
                <c:pt idx="5546">
                  <c:v>0.50649999999999973</c:v>
                </c:pt>
                <c:pt idx="5547">
                  <c:v>0.50649999999999973</c:v>
                </c:pt>
                <c:pt idx="5548">
                  <c:v>0.50649999999999973</c:v>
                </c:pt>
                <c:pt idx="5549">
                  <c:v>0.50649999999999973</c:v>
                </c:pt>
                <c:pt idx="5550">
                  <c:v>0.50649999999999973</c:v>
                </c:pt>
                <c:pt idx="5551">
                  <c:v>0.50649999999999973</c:v>
                </c:pt>
                <c:pt idx="5552">
                  <c:v>0.50649999999999973</c:v>
                </c:pt>
                <c:pt idx="5553">
                  <c:v>0.50649999999999973</c:v>
                </c:pt>
                <c:pt idx="5554">
                  <c:v>0.50649999999999973</c:v>
                </c:pt>
                <c:pt idx="5555">
                  <c:v>0.50649999999999973</c:v>
                </c:pt>
                <c:pt idx="5556">
                  <c:v>0.50649999999999973</c:v>
                </c:pt>
                <c:pt idx="5557">
                  <c:v>0.50649999999999973</c:v>
                </c:pt>
                <c:pt idx="5558">
                  <c:v>0.50649999999999973</c:v>
                </c:pt>
                <c:pt idx="5559">
                  <c:v>0.50649999999999973</c:v>
                </c:pt>
                <c:pt idx="5560">
                  <c:v>0.50649999999999973</c:v>
                </c:pt>
                <c:pt idx="5561">
                  <c:v>0.50649999999999973</c:v>
                </c:pt>
                <c:pt idx="5562">
                  <c:v>0.50649999999999973</c:v>
                </c:pt>
                <c:pt idx="5563">
                  <c:v>0.50649999999999973</c:v>
                </c:pt>
                <c:pt idx="5564">
                  <c:v>0.50649999999999973</c:v>
                </c:pt>
                <c:pt idx="5565">
                  <c:v>0.50649999999999973</c:v>
                </c:pt>
                <c:pt idx="5566">
                  <c:v>0.50649999999999973</c:v>
                </c:pt>
                <c:pt idx="5567">
                  <c:v>0.50649999999999973</c:v>
                </c:pt>
                <c:pt idx="5568">
                  <c:v>0.50649999999999973</c:v>
                </c:pt>
                <c:pt idx="5569">
                  <c:v>0.50649999999999973</c:v>
                </c:pt>
                <c:pt idx="5570">
                  <c:v>0.50649999999999973</c:v>
                </c:pt>
                <c:pt idx="5571">
                  <c:v>0.50649999999999973</c:v>
                </c:pt>
                <c:pt idx="5572">
                  <c:v>0.50649999999999973</c:v>
                </c:pt>
                <c:pt idx="5573">
                  <c:v>0.50649999999999973</c:v>
                </c:pt>
                <c:pt idx="5574">
                  <c:v>0.50649999999999973</c:v>
                </c:pt>
                <c:pt idx="5575">
                  <c:v>0.50649999999999973</c:v>
                </c:pt>
                <c:pt idx="5576">
                  <c:v>0.50649999999999973</c:v>
                </c:pt>
                <c:pt idx="5577">
                  <c:v>0.50649999999999973</c:v>
                </c:pt>
                <c:pt idx="5578">
                  <c:v>0.50649999999999973</c:v>
                </c:pt>
                <c:pt idx="5579">
                  <c:v>0.50649999999999973</c:v>
                </c:pt>
                <c:pt idx="5580">
                  <c:v>0.50649999999999973</c:v>
                </c:pt>
                <c:pt idx="5581">
                  <c:v>0.50649999999999973</c:v>
                </c:pt>
                <c:pt idx="5582">
                  <c:v>0.50649999999999973</c:v>
                </c:pt>
                <c:pt idx="5583">
                  <c:v>0.50649999999999973</c:v>
                </c:pt>
                <c:pt idx="5584">
                  <c:v>0.50649999999999973</c:v>
                </c:pt>
                <c:pt idx="5585">
                  <c:v>0.50649999999999973</c:v>
                </c:pt>
                <c:pt idx="5586">
                  <c:v>0.50649999999999973</c:v>
                </c:pt>
                <c:pt idx="5587">
                  <c:v>0.50649999999999973</c:v>
                </c:pt>
                <c:pt idx="5588">
                  <c:v>0.50649999999999973</c:v>
                </c:pt>
                <c:pt idx="5589">
                  <c:v>0.50649999999999973</c:v>
                </c:pt>
                <c:pt idx="5590">
                  <c:v>0.50649999999999973</c:v>
                </c:pt>
                <c:pt idx="5591">
                  <c:v>0.50649999999999973</c:v>
                </c:pt>
                <c:pt idx="5592">
                  <c:v>0.50649999999999973</c:v>
                </c:pt>
                <c:pt idx="5593">
                  <c:v>0.50649999999999973</c:v>
                </c:pt>
                <c:pt idx="5594">
                  <c:v>0.50649999999999973</c:v>
                </c:pt>
                <c:pt idx="5595">
                  <c:v>0.50649999999999973</c:v>
                </c:pt>
                <c:pt idx="5596">
                  <c:v>0.50649999999999973</c:v>
                </c:pt>
                <c:pt idx="5597">
                  <c:v>0.50649999999999973</c:v>
                </c:pt>
                <c:pt idx="5598">
                  <c:v>0.50649999999999973</c:v>
                </c:pt>
                <c:pt idx="5599">
                  <c:v>0.50649999999999973</c:v>
                </c:pt>
                <c:pt idx="5600">
                  <c:v>0.50649999999999973</c:v>
                </c:pt>
                <c:pt idx="5601">
                  <c:v>0.50649999999999973</c:v>
                </c:pt>
                <c:pt idx="5602">
                  <c:v>0.50649999999999973</c:v>
                </c:pt>
                <c:pt idx="5603">
                  <c:v>0.50649999999999973</c:v>
                </c:pt>
                <c:pt idx="5604">
                  <c:v>0.50649999999999973</c:v>
                </c:pt>
                <c:pt idx="5605">
                  <c:v>0.50649999999999973</c:v>
                </c:pt>
                <c:pt idx="5606">
                  <c:v>0.50649999999999973</c:v>
                </c:pt>
                <c:pt idx="5607">
                  <c:v>0.50649999999999973</c:v>
                </c:pt>
                <c:pt idx="5608">
                  <c:v>0.50649999999999973</c:v>
                </c:pt>
                <c:pt idx="5609">
                  <c:v>0.50649999999999973</c:v>
                </c:pt>
                <c:pt idx="5610">
                  <c:v>0.50649999999999973</c:v>
                </c:pt>
                <c:pt idx="5611">
                  <c:v>0.50649999999999973</c:v>
                </c:pt>
                <c:pt idx="5612">
                  <c:v>0.50649999999999973</c:v>
                </c:pt>
                <c:pt idx="5613">
                  <c:v>0.50649999999999973</c:v>
                </c:pt>
                <c:pt idx="5614">
                  <c:v>0.50649999999999973</c:v>
                </c:pt>
                <c:pt idx="5615">
                  <c:v>0.50649999999999973</c:v>
                </c:pt>
                <c:pt idx="5616">
                  <c:v>0.50649999999999973</c:v>
                </c:pt>
                <c:pt idx="5617">
                  <c:v>0.50649999999999973</c:v>
                </c:pt>
                <c:pt idx="5618">
                  <c:v>0.50649999999999973</c:v>
                </c:pt>
                <c:pt idx="5619">
                  <c:v>0.50649999999999973</c:v>
                </c:pt>
                <c:pt idx="5620">
                  <c:v>0.50649999999999973</c:v>
                </c:pt>
                <c:pt idx="5621">
                  <c:v>0.50649999999999973</c:v>
                </c:pt>
                <c:pt idx="5622">
                  <c:v>0.50649999999999973</c:v>
                </c:pt>
                <c:pt idx="5623">
                  <c:v>0.50649999999999973</c:v>
                </c:pt>
                <c:pt idx="5624">
                  <c:v>0.50649999999999973</c:v>
                </c:pt>
                <c:pt idx="5625">
                  <c:v>0.50649999999999973</c:v>
                </c:pt>
                <c:pt idx="5626">
                  <c:v>0.50649999999999973</c:v>
                </c:pt>
                <c:pt idx="5627">
                  <c:v>0.50649999999999973</c:v>
                </c:pt>
                <c:pt idx="5628">
                  <c:v>0.50649999999999973</c:v>
                </c:pt>
                <c:pt idx="5629">
                  <c:v>0.50649999999999973</c:v>
                </c:pt>
                <c:pt idx="5630">
                  <c:v>0.50649999999999973</c:v>
                </c:pt>
                <c:pt idx="5631">
                  <c:v>0.50649999999999973</c:v>
                </c:pt>
                <c:pt idx="5632">
                  <c:v>0.50649999999999973</c:v>
                </c:pt>
                <c:pt idx="5633">
                  <c:v>0.50649999999999973</c:v>
                </c:pt>
                <c:pt idx="5634">
                  <c:v>0.50649999999999973</c:v>
                </c:pt>
                <c:pt idx="5635">
                  <c:v>0.50649999999999973</c:v>
                </c:pt>
                <c:pt idx="5636">
                  <c:v>0.50649999999999973</c:v>
                </c:pt>
                <c:pt idx="5637">
                  <c:v>0.50649999999999973</c:v>
                </c:pt>
                <c:pt idx="5638">
                  <c:v>0.50649999999999973</c:v>
                </c:pt>
                <c:pt idx="5639">
                  <c:v>0.50649999999999973</c:v>
                </c:pt>
                <c:pt idx="5640">
                  <c:v>0.50649999999999973</c:v>
                </c:pt>
                <c:pt idx="5641">
                  <c:v>0.50649999999999973</c:v>
                </c:pt>
                <c:pt idx="5642">
                  <c:v>0.50649999999999973</c:v>
                </c:pt>
                <c:pt idx="5643">
                  <c:v>0.50649999999999973</c:v>
                </c:pt>
                <c:pt idx="5644">
                  <c:v>0.50649999999999973</c:v>
                </c:pt>
                <c:pt idx="5645">
                  <c:v>0.50649999999999973</c:v>
                </c:pt>
                <c:pt idx="5646">
                  <c:v>0.50649999999999973</c:v>
                </c:pt>
                <c:pt idx="5647">
                  <c:v>0.50649999999999973</c:v>
                </c:pt>
                <c:pt idx="5648">
                  <c:v>0.50649999999999973</c:v>
                </c:pt>
                <c:pt idx="5649">
                  <c:v>0.50649999999999973</c:v>
                </c:pt>
                <c:pt idx="5650">
                  <c:v>0.50649999999999973</c:v>
                </c:pt>
                <c:pt idx="5651">
                  <c:v>0.50649999999999973</c:v>
                </c:pt>
                <c:pt idx="5652">
                  <c:v>0.50649999999999973</c:v>
                </c:pt>
                <c:pt idx="5653">
                  <c:v>0.50649999999999973</c:v>
                </c:pt>
                <c:pt idx="5654">
                  <c:v>0.50649999999999973</c:v>
                </c:pt>
                <c:pt idx="5655">
                  <c:v>0.50649999999999973</c:v>
                </c:pt>
                <c:pt idx="5656">
                  <c:v>0.50649999999999973</c:v>
                </c:pt>
                <c:pt idx="5657">
                  <c:v>0.50649999999999973</c:v>
                </c:pt>
                <c:pt idx="5658">
                  <c:v>0.50649999999999973</c:v>
                </c:pt>
                <c:pt idx="5659">
                  <c:v>0.50649999999999973</c:v>
                </c:pt>
                <c:pt idx="5660">
                  <c:v>0.50649999999999973</c:v>
                </c:pt>
                <c:pt idx="5661">
                  <c:v>0.50649999999999973</c:v>
                </c:pt>
                <c:pt idx="5662">
                  <c:v>0.50649999999999973</c:v>
                </c:pt>
                <c:pt idx="5663">
                  <c:v>0.50649999999999973</c:v>
                </c:pt>
                <c:pt idx="5664">
                  <c:v>0.50649999999999973</c:v>
                </c:pt>
                <c:pt idx="5665">
                  <c:v>0.50649999999999973</c:v>
                </c:pt>
                <c:pt idx="5666">
                  <c:v>0.50649999999999973</c:v>
                </c:pt>
                <c:pt idx="5667">
                  <c:v>0.50649999999999973</c:v>
                </c:pt>
                <c:pt idx="5668">
                  <c:v>0.50649999999999973</c:v>
                </c:pt>
                <c:pt idx="5669">
                  <c:v>0.50649999999999973</c:v>
                </c:pt>
                <c:pt idx="5670">
                  <c:v>0.50649999999999973</c:v>
                </c:pt>
                <c:pt idx="5671">
                  <c:v>0.50649999999999973</c:v>
                </c:pt>
                <c:pt idx="5672">
                  <c:v>0.50649999999999973</c:v>
                </c:pt>
                <c:pt idx="5673">
                  <c:v>0.50649999999999973</c:v>
                </c:pt>
                <c:pt idx="5674">
                  <c:v>0.50649999999999973</c:v>
                </c:pt>
                <c:pt idx="5675">
                  <c:v>0.50649999999999973</c:v>
                </c:pt>
                <c:pt idx="5676">
                  <c:v>0.50649999999999973</c:v>
                </c:pt>
                <c:pt idx="5677">
                  <c:v>0.50649999999999973</c:v>
                </c:pt>
                <c:pt idx="5678">
                  <c:v>0.50649999999999973</c:v>
                </c:pt>
                <c:pt idx="5679">
                  <c:v>0.50649999999999973</c:v>
                </c:pt>
                <c:pt idx="5680">
                  <c:v>0.50649999999999973</c:v>
                </c:pt>
                <c:pt idx="5681">
                  <c:v>0.50649999999999973</c:v>
                </c:pt>
                <c:pt idx="5682">
                  <c:v>0.50649999999999973</c:v>
                </c:pt>
                <c:pt idx="5683">
                  <c:v>0.50649999999999973</c:v>
                </c:pt>
                <c:pt idx="5684">
                  <c:v>0.50649999999999973</c:v>
                </c:pt>
                <c:pt idx="5685">
                  <c:v>0.50649999999999973</c:v>
                </c:pt>
                <c:pt idx="5686">
                  <c:v>0.50649999999999973</c:v>
                </c:pt>
                <c:pt idx="5687">
                  <c:v>0.50649999999999973</c:v>
                </c:pt>
                <c:pt idx="5688">
                  <c:v>0.50649999999999973</c:v>
                </c:pt>
                <c:pt idx="5689">
                  <c:v>0.50649999999999973</c:v>
                </c:pt>
                <c:pt idx="5690">
                  <c:v>0.50649999999999973</c:v>
                </c:pt>
                <c:pt idx="5691">
                  <c:v>0.50649999999999973</c:v>
                </c:pt>
                <c:pt idx="5692">
                  <c:v>0.50649999999999973</c:v>
                </c:pt>
                <c:pt idx="5693">
                  <c:v>0.50649999999999973</c:v>
                </c:pt>
                <c:pt idx="5694">
                  <c:v>0.50649999999999973</c:v>
                </c:pt>
                <c:pt idx="5695">
                  <c:v>0.50649999999999973</c:v>
                </c:pt>
                <c:pt idx="5696">
                  <c:v>0.50649999999999973</c:v>
                </c:pt>
                <c:pt idx="5697">
                  <c:v>0.50649999999999973</c:v>
                </c:pt>
                <c:pt idx="5698">
                  <c:v>0.50649999999999973</c:v>
                </c:pt>
                <c:pt idx="5699">
                  <c:v>0.50649999999999973</c:v>
                </c:pt>
                <c:pt idx="5700">
                  <c:v>0.50649999999999973</c:v>
                </c:pt>
                <c:pt idx="5701">
                  <c:v>0.50649999999999973</c:v>
                </c:pt>
                <c:pt idx="5702">
                  <c:v>0.50649999999999973</c:v>
                </c:pt>
                <c:pt idx="5703">
                  <c:v>0.50649999999999973</c:v>
                </c:pt>
                <c:pt idx="5704">
                  <c:v>0.50649999999999973</c:v>
                </c:pt>
                <c:pt idx="5705">
                  <c:v>0.50649999999999973</c:v>
                </c:pt>
                <c:pt idx="5706">
                  <c:v>0.50649999999999973</c:v>
                </c:pt>
                <c:pt idx="5707">
                  <c:v>0.50649999999999973</c:v>
                </c:pt>
                <c:pt idx="5708">
                  <c:v>0.50649999999999973</c:v>
                </c:pt>
                <c:pt idx="5709">
                  <c:v>0.50649999999999973</c:v>
                </c:pt>
                <c:pt idx="5710">
                  <c:v>0.50649999999999973</c:v>
                </c:pt>
                <c:pt idx="5711">
                  <c:v>0.50649999999999973</c:v>
                </c:pt>
                <c:pt idx="5712">
                  <c:v>0.50649999999999973</c:v>
                </c:pt>
                <c:pt idx="5713">
                  <c:v>0.50649999999999973</c:v>
                </c:pt>
                <c:pt idx="5714">
                  <c:v>0.50649999999999973</c:v>
                </c:pt>
                <c:pt idx="5715">
                  <c:v>0.50649999999999973</c:v>
                </c:pt>
                <c:pt idx="5716">
                  <c:v>0.50649999999999973</c:v>
                </c:pt>
                <c:pt idx="5717">
                  <c:v>0.50649999999999973</c:v>
                </c:pt>
                <c:pt idx="5718">
                  <c:v>0.50649999999999973</c:v>
                </c:pt>
                <c:pt idx="5719">
                  <c:v>0.50649999999999973</c:v>
                </c:pt>
                <c:pt idx="5720">
                  <c:v>0.50649999999999973</c:v>
                </c:pt>
                <c:pt idx="5721">
                  <c:v>0.50649999999999973</c:v>
                </c:pt>
                <c:pt idx="5722">
                  <c:v>0.50649999999999973</c:v>
                </c:pt>
                <c:pt idx="5723">
                  <c:v>0.50649999999999973</c:v>
                </c:pt>
                <c:pt idx="5724">
                  <c:v>0.50649999999999973</c:v>
                </c:pt>
                <c:pt idx="5725">
                  <c:v>0.50649999999999973</c:v>
                </c:pt>
                <c:pt idx="5726">
                  <c:v>0.50649999999999973</c:v>
                </c:pt>
                <c:pt idx="5727">
                  <c:v>0.50649999999999973</c:v>
                </c:pt>
                <c:pt idx="5728">
                  <c:v>0.50649999999999973</c:v>
                </c:pt>
                <c:pt idx="5729">
                  <c:v>0.50649999999999973</c:v>
                </c:pt>
                <c:pt idx="5730">
                  <c:v>0.51049999999999973</c:v>
                </c:pt>
                <c:pt idx="5731">
                  <c:v>0.52100000000000002</c:v>
                </c:pt>
                <c:pt idx="5732">
                  <c:v>0.52649999999999997</c:v>
                </c:pt>
                <c:pt idx="5733">
                  <c:v>0.53</c:v>
                </c:pt>
                <c:pt idx="5734">
                  <c:v>0.53249999999999997</c:v>
                </c:pt>
                <c:pt idx="5735">
                  <c:v>0.53400000000000003</c:v>
                </c:pt>
                <c:pt idx="5736">
                  <c:v>0.53549999999999998</c:v>
                </c:pt>
                <c:pt idx="5737">
                  <c:v>0.53700000000000003</c:v>
                </c:pt>
                <c:pt idx="5738">
                  <c:v>0.53749999999999998</c:v>
                </c:pt>
                <c:pt idx="5739">
                  <c:v>0.53749999999999998</c:v>
                </c:pt>
                <c:pt idx="5740">
                  <c:v>0.53749999999999998</c:v>
                </c:pt>
                <c:pt idx="5741">
                  <c:v>0.53749999999999998</c:v>
                </c:pt>
                <c:pt idx="5742">
                  <c:v>0.53749999999999998</c:v>
                </c:pt>
                <c:pt idx="5743">
                  <c:v>0.53749999999999998</c:v>
                </c:pt>
                <c:pt idx="5744">
                  <c:v>0.53749999999999998</c:v>
                </c:pt>
                <c:pt idx="5745">
                  <c:v>0.53749999999999998</c:v>
                </c:pt>
                <c:pt idx="5746">
                  <c:v>0.53749999999999998</c:v>
                </c:pt>
                <c:pt idx="5747">
                  <c:v>0.53749999999999998</c:v>
                </c:pt>
                <c:pt idx="5748">
                  <c:v>0.53749999999999998</c:v>
                </c:pt>
                <c:pt idx="5749">
                  <c:v>0.53749999999999998</c:v>
                </c:pt>
                <c:pt idx="5750">
                  <c:v>0.53749999999999998</c:v>
                </c:pt>
                <c:pt idx="5751">
                  <c:v>0.53749999999999998</c:v>
                </c:pt>
                <c:pt idx="5752">
                  <c:v>0.53749999999999998</c:v>
                </c:pt>
                <c:pt idx="5753">
                  <c:v>0.53749999999999998</c:v>
                </c:pt>
                <c:pt idx="5754">
                  <c:v>0.53749999999999998</c:v>
                </c:pt>
                <c:pt idx="5755">
                  <c:v>0.53749999999999998</c:v>
                </c:pt>
                <c:pt idx="5756">
                  <c:v>0.53749999999999998</c:v>
                </c:pt>
                <c:pt idx="5757">
                  <c:v>0.53749999999999998</c:v>
                </c:pt>
                <c:pt idx="5758">
                  <c:v>0.53800000000000003</c:v>
                </c:pt>
                <c:pt idx="5759">
                  <c:v>0.53800000000000003</c:v>
                </c:pt>
                <c:pt idx="5760">
                  <c:v>0.53800000000000003</c:v>
                </c:pt>
                <c:pt idx="5761">
                  <c:v>0.53800000000000003</c:v>
                </c:pt>
                <c:pt idx="5762">
                  <c:v>0.53800000000000003</c:v>
                </c:pt>
                <c:pt idx="5763">
                  <c:v>0.53849999999999998</c:v>
                </c:pt>
                <c:pt idx="5764">
                  <c:v>0.53849999999999998</c:v>
                </c:pt>
                <c:pt idx="5765">
                  <c:v>0.53849999999999998</c:v>
                </c:pt>
                <c:pt idx="5766">
                  <c:v>0.53800000000000003</c:v>
                </c:pt>
                <c:pt idx="5767">
                  <c:v>0.53849999999999998</c:v>
                </c:pt>
                <c:pt idx="5768">
                  <c:v>0.53849999999999998</c:v>
                </c:pt>
                <c:pt idx="5769">
                  <c:v>0.53849999999999998</c:v>
                </c:pt>
                <c:pt idx="5770">
                  <c:v>0.53849999999999998</c:v>
                </c:pt>
                <c:pt idx="5771">
                  <c:v>0.53849999999999998</c:v>
                </c:pt>
                <c:pt idx="5772">
                  <c:v>0.53849999999999998</c:v>
                </c:pt>
                <c:pt idx="5773">
                  <c:v>0.53849999999999998</c:v>
                </c:pt>
                <c:pt idx="5774">
                  <c:v>0.53849999999999998</c:v>
                </c:pt>
                <c:pt idx="5775">
                  <c:v>0.53849999999999998</c:v>
                </c:pt>
                <c:pt idx="5776">
                  <c:v>0.53849999999999998</c:v>
                </c:pt>
                <c:pt idx="5777">
                  <c:v>0.53849999999999998</c:v>
                </c:pt>
                <c:pt idx="5778">
                  <c:v>0.53849999999999998</c:v>
                </c:pt>
                <c:pt idx="5779">
                  <c:v>0.53849999999999998</c:v>
                </c:pt>
                <c:pt idx="5780">
                  <c:v>0.53800000000000003</c:v>
                </c:pt>
                <c:pt idx="5781">
                  <c:v>0.53849999999999998</c:v>
                </c:pt>
                <c:pt idx="5782">
                  <c:v>0.53849999999999998</c:v>
                </c:pt>
                <c:pt idx="5783">
                  <c:v>0.53849999999999998</c:v>
                </c:pt>
                <c:pt idx="5784">
                  <c:v>0.53849999999999998</c:v>
                </c:pt>
                <c:pt idx="5785">
                  <c:v>0.53800000000000003</c:v>
                </c:pt>
                <c:pt idx="5786">
                  <c:v>0.53849999999999998</c:v>
                </c:pt>
                <c:pt idx="5787">
                  <c:v>0.53849999999999998</c:v>
                </c:pt>
                <c:pt idx="5788">
                  <c:v>0.53849999999999998</c:v>
                </c:pt>
                <c:pt idx="5789">
                  <c:v>0.53849999999999998</c:v>
                </c:pt>
                <c:pt idx="5790">
                  <c:v>0.53849999999999998</c:v>
                </c:pt>
                <c:pt idx="5791">
                  <c:v>0.53849999999999998</c:v>
                </c:pt>
                <c:pt idx="5792">
                  <c:v>0.53849999999999998</c:v>
                </c:pt>
                <c:pt idx="5793">
                  <c:v>0.53800000000000003</c:v>
                </c:pt>
                <c:pt idx="5794">
                  <c:v>0.53800000000000003</c:v>
                </c:pt>
                <c:pt idx="5795">
                  <c:v>0.53800000000000003</c:v>
                </c:pt>
                <c:pt idx="5796">
                  <c:v>0.53849999999999998</c:v>
                </c:pt>
                <c:pt idx="5797">
                  <c:v>0.53849999999999998</c:v>
                </c:pt>
                <c:pt idx="5798">
                  <c:v>0.53849999999999998</c:v>
                </c:pt>
                <c:pt idx="5799">
                  <c:v>0.53849999999999998</c:v>
                </c:pt>
                <c:pt idx="5800">
                  <c:v>0.53849999999999998</c:v>
                </c:pt>
                <c:pt idx="5801">
                  <c:v>0.53849999999999998</c:v>
                </c:pt>
                <c:pt idx="5802">
                  <c:v>0.53800000000000003</c:v>
                </c:pt>
                <c:pt idx="5803">
                  <c:v>0.53849999999999998</c:v>
                </c:pt>
                <c:pt idx="5804">
                  <c:v>0.53800000000000003</c:v>
                </c:pt>
                <c:pt idx="5805">
                  <c:v>0.53800000000000003</c:v>
                </c:pt>
                <c:pt idx="5806">
                  <c:v>0.53849999999999998</c:v>
                </c:pt>
                <c:pt idx="5807">
                  <c:v>0.53800000000000003</c:v>
                </c:pt>
                <c:pt idx="5808">
                  <c:v>0.53849999999999998</c:v>
                </c:pt>
                <c:pt idx="5809">
                  <c:v>0.53849999999999998</c:v>
                </c:pt>
                <c:pt idx="5810">
                  <c:v>0.53849999999999998</c:v>
                </c:pt>
                <c:pt idx="5811">
                  <c:v>0.53800000000000003</c:v>
                </c:pt>
                <c:pt idx="5812">
                  <c:v>0.53849999999999998</c:v>
                </c:pt>
                <c:pt idx="5813">
                  <c:v>0.53800000000000003</c:v>
                </c:pt>
                <c:pt idx="5814">
                  <c:v>0.53849999999999998</c:v>
                </c:pt>
                <c:pt idx="5815">
                  <c:v>0.53849999999999998</c:v>
                </c:pt>
                <c:pt idx="5816">
                  <c:v>0.53849999999999998</c:v>
                </c:pt>
                <c:pt idx="5817">
                  <c:v>0.53849999999999998</c:v>
                </c:pt>
                <c:pt idx="5818">
                  <c:v>0.53849999999999998</c:v>
                </c:pt>
                <c:pt idx="5819">
                  <c:v>0.53849999999999998</c:v>
                </c:pt>
                <c:pt idx="5820">
                  <c:v>0.53849999999999998</c:v>
                </c:pt>
                <c:pt idx="5821">
                  <c:v>0.53800000000000003</c:v>
                </c:pt>
                <c:pt idx="5822">
                  <c:v>0.53849999999999998</c:v>
                </c:pt>
                <c:pt idx="5823">
                  <c:v>0.53849999999999998</c:v>
                </c:pt>
                <c:pt idx="5824">
                  <c:v>0.53849999999999998</c:v>
                </c:pt>
                <c:pt idx="5825">
                  <c:v>0.53849999999999998</c:v>
                </c:pt>
                <c:pt idx="5826">
                  <c:v>0.53849999999999998</c:v>
                </c:pt>
                <c:pt idx="5827">
                  <c:v>0.53849999999999998</c:v>
                </c:pt>
                <c:pt idx="5828">
                  <c:v>0.53849999999999998</c:v>
                </c:pt>
                <c:pt idx="5829">
                  <c:v>0.53849999999999998</c:v>
                </c:pt>
                <c:pt idx="5830">
                  <c:v>0.53849999999999998</c:v>
                </c:pt>
                <c:pt idx="5831">
                  <c:v>0.53849999999999998</c:v>
                </c:pt>
                <c:pt idx="5832">
                  <c:v>0.53800000000000003</c:v>
                </c:pt>
                <c:pt idx="5833">
                  <c:v>0.53800000000000003</c:v>
                </c:pt>
                <c:pt idx="5834">
                  <c:v>0.53849999999999998</c:v>
                </c:pt>
                <c:pt idx="5835">
                  <c:v>0.53849999999999998</c:v>
                </c:pt>
                <c:pt idx="5836">
                  <c:v>0.53849999999999998</c:v>
                </c:pt>
                <c:pt idx="5837">
                  <c:v>0.53849999999999998</c:v>
                </c:pt>
                <c:pt idx="5838">
                  <c:v>0.53800000000000003</c:v>
                </c:pt>
                <c:pt idx="5839">
                  <c:v>0.53849999999999998</c:v>
                </c:pt>
                <c:pt idx="5840">
                  <c:v>0.53800000000000003</c:v>
                </c:pt>
                <c:pt idx="5841">
                  <c:v>0.53800000000000003</c:v>
                </c:pt>
                <c:pt idx="5842">
                  <c:v>0.53800000000000003</c:v>
                </c:pt>
                <c:pt idx="5843">
                  <c:v>0.53800000000000003</c:v>
                </c:pt>
                <c:pt idx="5844">
                  <c:v>0.53800000000000003</c:v>
                </c:pt>
                <c:pt idx="5845">
                  <c:v>0.53800000000000003</c:v>
                </c:pt>
                <c:pt idx="5846">
                  <c:v>0.53849999999999998</c:v>
                </c:pt>
                <c:pt idx="5847">
                  <c:v>0.53800000000000003</c:v>
                </c:pt>
                <c:pt idx="5848">
                  <c:v>0.53800000000000003</c:v>
                </c:pt>
                <c:pt idx="5849">
                  <c:v>0.53800000000000003</c:v>
                </c:pt>
                <c:pt idx="5850">
                  <c:v>0.53849999999999998</c:v>
                </c:pt>
                <c:pt idx="5851">
                  <c:v>0.53849999999999998</c:v>
                </c:pt>
                <c:pt idx="5852">
                  <c:v>0.53800000000000003</c:v>
                </c:pt>
                <c:pt idx="5853">
                  <c:v>0.53800000000000003</c:v>
                </c:pt>
                <c:pt idx="5854">
                  <c:v>0.53849999999999998</c:v>
                </c:pt>
                <c:pt idx="5855">
                  <c:v>0.53849999999999998</c:v>
                </c:pt>
                <c:pt idx="5856">
                  <c:v>0.53849999999999998</c:v>
                </c:pt>
                <c:pt idx="5857">
                  <c:v>0.53800000000000003</c:v>
                </c:pt>
                <c:pt idx="5858">
                  <c:v>0.53849999999999998</c:v>
                </c:pt>
                <c:pt idx="5859">
                  <c:v>0.53849999999999998</c:v>
                </c:pt>
                <c:pt idx="5860">
                  <c:v>0.53800000000000003</c:v>
                </c:pt>
                <c:pt idx="5861">
                  <c:v>0.53849999999999998</c:v>
                </c:pt>
                <c:pt idx="5862">
                  <c:v>0.53800000000000003</c:v>
                </c:pt>
                <c:pt idx="5863">
                  <c:v>0.53849999999999998</c:v>
                </c:pt>
                <c:pt idx="5864">
                  <c:v>0.53849999999999998</c:v>
                </c:pt>
                <c:pt idx="5865">
                  <c:v>0.53800000000000003</c:v>
                </c:pt>
                <c:pt idx="5866">
                  <c:v>0.53849999999999998</c:v>
                </c:pt>
                <c:pt idx="5867">
                  <c:v>0.53800000000000003</c:v>
                </c:pt>
                <c:pt idx="5868">
                  <c:v>0.53800000000000003</c:v>
                </c:pt>
                <c:pt idx="5869">
                  <c:v>0.53849999999999998</c:v>
                </c:pt>
                <c:pt idx="5870">
                  <c:v>0.53849999999999998</c:v>
                </c:pt>
                <c:pt idx="5871">
                  <c:v>0.53849999999999998</c:v>
                </c:pt>
                <c:pt idx="5872">
                  <c:v>0.53849999999999998</c:v>
                </c:pt>
                <c:pt idx="5873">
                  <c:v>0.53849999999999998</c:v>
                </c:pt>
                <c:pt idx="5874">
                  <c:v>0.53849999999999998</c:v>
                </c:pt>
                <c:pt idx="5875">
                  <c:v>0.53800000000000003</c:v>
                </c:pt>
                <c:pt idx="5876">
                  <c:v>0.53849999999999998</c:v>
                </c:pt>
                <c:pt idx="5877">
                  <c:v>0.53849999999999998</c:v>
                </c:pt>
                <c:pt idx="5878">
                  <c:v>0.53800000000000003</c:v>
                </c:pt>
                <c:pt idx="5879">
                  <c:v>0.53849999999999998</c:v>
                </c:pt>
                <c:pt idx="5880">
                  <c:v>0.53849999999999998</c:v>
                </c:pt>
                <c:pt idx="5881">
                  <c:v>0.53849999999999998</c:v>
                </c:pt>
                <c:pt idx="5882">
                  <c:v>0.53849999999999998</c:v>
                </c:pt>
                <c:pt idx="5883">
                  <c:v>0.53800000000000003</c:v>
                </c:pt>
                <c:pt idx="5884">
                  <c:v>0.53849999999999998</c:v>
                </c:pt>
                <c:pt idx="5885">
                  <c:v>0.53849999999999998</c:v>
                </c:pt>
                <c:pt idx="5886">
                  <c:v>0.53849999999999998</c:v>
                </c:pt>
                <c:pt idx="5887">
                  <c:v>0.53849999999999998</c:v>
                </c:pt>
                <c:pt idx="5888">
                  <c:v>0.53849999999999998</c:v>
                </c:pt>
                <c:pt idx="5889">
                  <c:v>0.53849999999999998</c:v>
                </c:pt>
                <c:pt idx="5890">
                  <c:v>0.53849999999999998</c:v>
                </c:pt>
                <c:pt idx="5891">
                  <c:v>0.53849999999999998</c:v>
                </c:pt>
                <c:pt idx="5892">
                  <c:v>0.53849999999999998</c:v>
                </c:pt>
                <c:pt idx="5893">
                  <c:v>0.53849999999999998</c:v>
                </c:pt>
                <c:pt idx="5894">
                  <c:v>0.53849999999999998</c:v>
                </c:pt>
                <c:pt idx="5895">
                  <c:v>0.53849999999999998</c:v>
                </c:pt>
                <c:pt idx="5896">
                  <c:v>0.53849999999999998</c:v>
                </c:pt>
                <c:pt idx="5897">
                  <c:v>0.53849999999999998</c:v>
                </c:pt>
                <c:pt idx="5898">
                  <c:v>0.53849999999999998</c:v>
                </c:pt>
                <c:pt idx="5899">
                  <c:v>0.53849999999999998</c:v>
                </c:pt>
                <c:pt idx="5900">
                  <c:v>0.53849999999999998</c:v>
                </c:pt>
                <c:pt idx="5901">
                  <c:v>0.53849999999999998</c:v>
                </c:pt>
                <c:pt idx="5902">
                  <c:v>0.53849999999999998</c:v>
                </c:pt>
                <c:pt idx="5903">
                  <c:v>0.53849999999999998</c:v>
                </c:pt>
                <c:pt idx="5904">
                  <c:v>0.53849999999999998</c:v>
                </c:pt>
                <c:pt idx="5905">
                  <c:v>0.53849999999999998</c:v>
                </c:pt>
                <c:pt idx="5906">
                  <c:v>0.53849999999999998</c:v>
                </c:pt>
                <c:pt idx="5907">
                  <c:v>0.53849999999999998</c:v>
                </c:pt>
                <c:pt idx="5908">
                  <c:v>0.53849999999999998</c:v>
                </c:pt>
                <c:pt idx="5909">
                  <c:v>0.53849999999999998</c:v>
                </c:pt>
                <c:pt idx="5910">
                  <c:v>0.53849999999999998</c:v>
                </c:pt>
                <c:pt idx="5911">
                  <c:v>0.53849999999999998</c:v>
                </c:pt>
                <c:pt idx="5912">
                  <c:v>0.53849999999999998</c:v>
                </c:pt>
                <c:pt idx="5913">
                  <c:v>0.53849999999999998</c:v>
                </c:pt>
                <c:pt idx="5914">
                  <c:v>0.53849999999999998</c:v>
                </c:pt>
                <c:pt idx="5915">
                  <c:v>0.53849999999999998</c:v>
                </c:pt>
                <c:pt idx="5916">
                  <c:v>0.53849999999999998</c:v>
                </c:pt>
                <c:pt idx="5917">
                  <c:v>0.53849999999999998</c:v>
                </c:pt>
                <c:pt idx="5918">
                  <c:v>0.53849999999999998</c:v>
                </c:pt>
                <c:pt idx="5919">
                  <c:v>0.53849999999999998</c:v>
                </c:pt>
                <c:pt idx="5920">
                  <c:v>0.53849999999999998</c:v>
                </c:pt>
                <c:pt idx="5921">
                  <c:v>0.53849999999999998</c:v>
                </c:pt>
                <c:pt idx="5922">
                  <c:v>0.53849999999999998</c:v>
                </c:pt>
                <c:pt idx="5923">
                  <c:v>0.53849999999999998</c:v>
                </c:pt>
                <c:pt idx="5924">
                  <c:v>0.53849999999999998</c:v>
                </c:pt>
                <c:pt idx="5925">
                  <c:v>0.53849999999999998</c:v>
                </c:pt>
                <c:pt idx="5926">
                  <c:v>0.53849999999999998</c:v>
                </c:pt>
                <c:pt idx="5927">
                  <c:v>0.53849999999999998</c:v>
                </c:pt>
                <c:pt idx="5928">
                  <c:v>0.53849999999999998</c:v>
                </c:pt>
                <c:pt idx="5929">
                  <c:v>0.53849999999999998</c:v>
                </c:pt>
                <c:pt idx="5930">
                  <c:v>0.53849999999999998</c:v>
                </c:pt>
                <c:pt idx="5931">
                  <c:v>0.53849999999999998</c:v>
                </c:pt>
                <c:pt idx="5932">
                  <c:v>0.53849999999999998</c:v>
                </c:pt>
                <c:pt idx="5933">
                  <c:v>0.53849999999999998</c:v>
                </c:pt>
                <c:pt idx="5934">
                  <c:v>0.53849999999999998</c:v>
                </c:pt>
                <c:pt idx="5935">
                  <c:v>0.53849999999999998</c:v>
                </c:pt>
                <c:pt idx="5936">
                  <c:v>0.53849999999999998</c:v>
                </c:pt>
                <c:pt idx="5937">
                  <c:v>0.53849999999999998</c:v>
                </c:pt>
                <c:pt idx="5938">
                  <c:v>0.53849999999999998</c:v>
                </c:pt>
                <c:pt idx="5939">
                  <c:v>0.53849999999999998</c:v>
                </c:pt>
                <c:pt idx="5940">
                  <c:v>0.53849999999999998</c:v>
                </c:pt>
                <c:pt idx="5941">
                  <c:v>0.53849999999999998</c:v>
                </c:pt>
                <c:pt idx="5942">
                  <c:v>0.53849999999999998</c:v>
                </c:pt>
                <c:pt idx="5943">
                  <c:v>0.53849999999999998</c:v>
                </c:pt>
                <c:pt idx="5944">
                  <c:v>0.53849999999999998</c:v>
                </c:pt>
                <c:pt idx="5945">
                  <c:v>0.53849999999999998</c:v>
                </c:pt>
                <c:pt idx="5946">
                  <c:v>0.53849999999999998</c:v>
                </c:pt>
                <c:pt idx="5947">
                  <c:v>0.53849999999999998</c:v>
                </c:pt>
                <c:pt idx="5948">
                  <c:v>0.53849999999999998</c:v>
                </c:pt>
                <c:pt idx="5949">
                  <c:v>0.53849999999999998</c:v>
                </c:pt>
                <c:pt idx="5950">
                  <c:v>0.53849999999999998</c:v>
                </c:pt>
                <c:pt idx="5951">
                  <c:v>0.53849999999999998</c:v>
                </c:pt>
                <c:pt idx="5952">
                  <c:v>0.53849999999999998</c:v>
                </c:pt>
                <c:pt idx="5953">
                  <c:v>0.53849999999999998</c:v>
                </c:pt>
                <c:pt idx="5954">
                  <c:v>0.53849999999999998</c:v>
                </c:pt>
                <c:pt idx="5955">
                  <c:v>0.53849999999999998</c:v>
                </c:pt>
                <c:pt idx="5956">
                  <c:v>0.53849999999999998</c:v>
                </c:pt>
                <c:pt idx="5957">
                  <c:v>0.53849999999999998</c:v>
                </c:pt>
                <c:pt idx="5958">
                  <c:v>0.53849999999999998</c:v>
                </c:pt>
                <c:pt idx="5959">
                  <c:v>0.53800000000000003</c:v>
                </c:pt>
                <c:pt idx="5960">
                  <c:v>0.53849999999999998</c:v>
                </c:pt>
                <c:pt idx="5961">
                  <c:v>0.53849999999999998</c:v>
                </c:pt>
                <c:pt idx="5962">
                  <c:v>0.53849999999999998</c:v>
                </c:pt>
                <c:pt idx="5963">
                  <c:v>0.53849999999999998</c:v>
                </c:pt>
                <c:pt idx="5964">
                  <c:v>0.53849999999999998</c:v>
                </c:pt>
                <c:pt idx="5965">
                  <c:v>0.53849999999999998</c:v>
                </c:pt>
                <c:pt idx="5966">
                  <c:v>0.53849999999999998</c:v>
                </c:pt>
                <c:pt idx="5967">
                  <c:v>0.53849999999999998</c:v>
                </c:pt>
                <c:pt idx="5968">
                  <c:v>0.53849999999999998</c:v>
                </c:pt>
                <c:pt idx="5969">
                  <c:v>0.53849999999999998</c:v>
                </c:pt>
                <c:pt idx="5970">
                  <c:v>0.53849999999999998</c:v>
                </c:pt>
                <c:pt idx="5971">
                  <c:v>0.53849999999999998</c:v>
                </c:pt>
                <c:pt idx="5972">
                  <c:v>0.53849999999999998</c:v>
                </c:pt>
                <c:pt idx="5973">
                  <c:v>0.53849999999999998</c:v>
                </c:pt>
                <c:pt idx="5974">
                  <c:v>0.53849999999999998</c:v>
                </c:pt>
                <c:pt idx="5975">
                  <c:v>0.53800000000000003</c:v>
                </c:pt>
                <c:pt idx="5976">
                  <c:v>0.53849999999999998</c:v>
                </c:pt>
                <c:pt idx="5977">
                  <c:v>0.53800000000000003</c:v>
                </c:pt>
                <c:pt idx="5978">
                  <c:v>0.53849999999999998</c:v>
                </c:pt>
                <c:pt idx="5979">
                  <c:v>0.53849999999999998</c:v>
                </c:pt>
                <c:pt idx="5980">
                  <c:v>0.53849999999999998</c:v>
                </c:pt>
                <c:pt idx="5981">
                  <c:v>0.53849999999999998</c:v>
                </c:pt>
                <c:pt idx="5982">
                  <c:v>0.53849999999999998</c:v>
                </c:pt>
                <c:pt idx="5983">
                  <c:v>0.53849999999999998</c:v>
                </c:pt>
                <c:pt idx="5984">
                  <c:v>0.53849999999999998</c:v>
                </c:pt>
                <c:pt idx="5985">
                  <c:v>0.53849999999999998</c:v>
                </c:pt>
                <c:pt idx="5986">
                  <c:v>0.53849999999999998</c:v>
                </c:pt>
                <c:pt idx="5987">
                  <c:v>0.53849999999999998</c:v>
                </c:pt>
                <c:pt idx="5988">
                  <c:v>0.53849999999999998</c:v>
                </c:pt>
                <c:pt idx="5989">
                  <c:v>0.53849999999999998</c:v>
                </c:pt>
                <c:pt idx="5990">
                  <c:v>0.53849999999999998</c:v>
                </c:pt>
                <c:pt idx="5991">
                  <c:v>0.53849999999999998</c:v>
                </c:pt>
                <c:pt idx="5992">
                  <c:v>0.53900000000000003</c:v>
                </c:pt>
                <c:pt idx="5993">
                  <c:v>0.54749999999999999</c:v>
                </c:pt>
                <c:pt idx="5994">
                  <c:v>0.55400000000000005</c:v>
                </c:pt>
                <c:pt idx="5995">
                  <c:v>0.55800000000000005</c:v>
                </c:pt>
                <c:pt idx="5996">
                  <c:v>0.56000000000000005</c:v>
                </c:pt>
                <c:pt idx="5997">
                  <c:v>0.5615</c:v>
                </c:pt>
                <c:pt idx="5998">
                  <c:v>0.5635</c:v>
                </c:pt>
                <c:pt idx="5999">
                  <c:v>0.5655</c:v>
                </c:pt>
                <c:pt idx="6000">
                  <c:v>0.56599999999999995</c:v>
                </c:pt>
                <c:pt idx="6001">
                  <c:v>0.56599999999999995</c:v>
                </c:pt>
                <c:pt idx="6002">
                  <c:v>0.56599999999999995</c:v>
                </c:pt>
                <c:pt idx="6003">
                  <c:v>0.56599999999999995</c:v>
                </c:pt>
                <c:pt idx="6004">
                  <c:v>0.56599999999999995</c:v>
                </c:pt>
                <c:pt idx="6005">
                  <c:v>0.56599999999999995</c:v>
                </c:pt>
                <c:pt idx="6006">
                  <c:v>0.56599999999999995</c:v>
                </c:pt>
                <c:pt idx="6007">
                  <c:v>0.56599999999999995</c:v>
                </c:pt>
                <c:pt idx="6008">
                  <c:v>0.56599999999999995</c:v>
                </c:pt>
                <c:pt idx="6009">
                  <c:v>0.56599999999999995</c:v>
                </c:pt>
                <c:pt idx="6010">
                  <c:v>0.56599999999999995</c:v>
                </c:pt>
                <c:pt idx="6011">
                  <c:v>0.56599999999999995</c:v>
                </c:pt>
                <c:pt idx="6012">
                  <c:v>0.5665</c:v>
                </c:pt>
                <c:pt idx="6013">
                  <c:v>0.5665</c:v>
                </c:pt>
                <c:pt idx="6014">
                  <c:v>0.5665</c:v>
                </c:pt>
                <c:pt idx="6015">
                  <c:v>0.5665</c:v>
                </c:pt>
                <c:pt idx="6016">
                  <c:v>0.5665</c:v>
                </c:pt>
                <c:pt idx="6017">
                  <c:v>0.5665</c:v>
                </c:pt>
                <c:pt idx="6018">
                  <c:v>0.5665</c:v>
                </c:pt>
                <c:pt idx="6019">
                  <c:v>0.5665</c:v>
                </c:pt>
                <c:pt idx="6020">
                  <c:v>0.5665</c:v>
                </c:pt>
                <c:pt idx="6021">
                  <c:v>0.5665</c:v>
                </c:pt>
                <c:pt idx="6022">
                  <c:v>0.5665</c:v>
                </c:pt>
                <c:pt idx="6023">
                  <c:v>0.5665</c:v>
                </c:pt>
                <c:pt idx="6024">
                  <c:v>0.5665</c:v>
                </c:pt>
                <c:pt idx="6025">
                  <c:v>0.5665</c:v>
                </c:pt>
                <c:pt idx="6026">
                  <c:v>0.5665</c:v>
                </c:pt>
                <c:pt idx="6027">
                  <c:v>0.5665</c:v>
                </c:pt>
                <c:pt idx="6028">
                  <c:v>0.5665</c:v>
                </c:pt>
                <c:pt idx="6029">
                  <c:v>0.5665</c:v>
                </c:pt>
                <c:pt idx="6030">
                  <c:v>0.5665</c:v>
                </c:pt>
                <c:pt idx="6031">
                  <c:v>0.5665</c:v>
                </c:pt>
                <c:pt idx="6032">
                  <c:v>0.5665</c:v>
                </c:pt>
                <c:pt idx="6033">
                  <c:v>0.5665</c:v>
                </c:pt>
                <c:pt idx="6034">
                  <c:v>0.5665</c:v>
                </c:pt>
                <c:pt idx="6035">
                  <c:v>0.5665</c:v>
                </c:pt>
                <c:pt idx="6036">
                  <c:v>0.5665</c:v>
                </c:pt>
                <c:pt idx="6037">
                  <c:v>0.5665</c:v>
                </c:pt>
                <c:pt idx="6038">
                  <c:v>0.5665</c:v>
                </c:pt>
                <c:pt idx="6039">
                  <c:v>0.5665</c:v>
                </c:pt>
                <c:pt idx="6040">
                  <c:v>0.5665</c:v>
                </c:pt>
                <c:pt idx="6041">
                  <c:v>0.5665</c:v>
                </c:pt>
                <c:pt idx="6042">
                  <c:v>0.5665</c:v>
                </c:pt>
                <c:pt idx="6043">
                  <c:v>0.5665</c:v>
                </c:pt>
                <c:pt idx="6044">
                  <c:v>0.5665</c:v>
                </c:pt>
                <c:pt idx="6045">
                  <c:v>0.5665</c:v>
                </c:pt>
                <c:pt idx="6046">
                  <c:v>0.5665</c:v>
                </c:pt>
                <c:pt idx="6047">
                  <c:v>0.5665</c:v>
                </c:pt>
                <c:pt idx="6048">
                  <c:v>0.5665</c:v>
                </c:pt>
                <c:pt idx="6049">
                  <c:v>0.5665</c:v>
                </c:pt>
                <c:pt idx="6050">
                  <c:v>0.5665</c:v>
                </c:pt>
                <c:pt idx="6051">
                  <c:v>0.5665</c:v>
                </c:pt>
                <c:pt idx="6052">
                  <c:v>0.5665</c:v>
                </c:pt>
                <c:pt idx="6053">
                  <c:v>0.5665</c:v>
                </c:pt>
                <c:pt idx="6054">
                  <c:v>0.5665</c:v>
                </c:pt>
                <c:pt idx="6055">
                  <c:v>0.5665</c:v>
                </c:pt>
                <c:pt idx="6056">
                  <c:v>0.5665</c:v>
                </c:pt>
                <c:pt idx="6057">
                  <c:v>0.5665</c:v>
                </c:pt>
                <c:pt idx="6058">
                  <c:v>0.5665</c:v>
                </c:pt>
                <c:pt idx="6059">
                  <c:v>0.5665</c:v>
                </c:pt>
                <c:pt idx="6060">
                  <c:v>0.5665</c:v>
                </c:pt>
                <c:pt idx="6061">
                  <c:v>0.5665</c:v>
                </c:pt>
                <c:pt idx="6062">
                  <c:v>0.5665</c:v>
                </c:pt>
                <c:pt idx="6063">
                  <c:v>0.5665</c:v>
                </c:pt>
                <c:pt idx="6064">
                  <c:v>0.5665</c:v>
                </c:pt>
                <c:pt idx="6065">
                  <c:v>0.5665</c:v>
                </c:pt>
                <c:pt idx="6066">
                  <c:v>0.5665</c:v>
                </c:pt>
                <c:pt idx="6067">
                  <c:v>0.5665</c:v>
                </c:pt>
                <c:pt idx="6068">
                  <c:v>0.5665</c:v>
                </c:pt>
                <c:pt idx="6069">
                  <c:v>0.5665</c:v>
                </c:pt>
                <c:pt idx="6070">
                  <c:v>0.5665</c:v>
                </c:pt>
                <c:pt idx="6071">
                  <c:v>0.5665</c:v>
                </c:pt>
                <c:pt idx="6072">
                  <c:v>0.5665</c:v>
                </c:pt>
                <c:pt idx="6073">
                  <c:v>0.5665</c:v>
                </c:pt>
                <c:pt idx="6074">
                  <c:v>0.5665</c:v>
                </c:pt>
                <c:pt idx="6075">
                  <c:v>0.5665</c:v>
                </c:pt>
                <c:pt idx="6076">
                  <c:v>0.5665</c:v>
                </c:pt>
                <c:pt idx="6077">
                  <c:v>0.5665</c:v>
                </c:pt>
                <c:pt idx="6078">
                  <c:v>0.5665</c:v>
                </c:pt>
                <c:pt idx="6079">
                  <c:v>0.5665</c:v>
                </c:pt>
                <c:pt idx="6080">
                  <c:v>0.5665</c:v>
                </c:pt>
                <c:pt idx="6081">
                  <c:v>0.5665</c:v>
                </c:pt>
                <c:pt idx="6082">
                  <c:v>0.5665</c:v>
                </c:pt>
                <c:pt idx="6083">
                  <c:v>0.5665</c:v>
                </c:pt>
                <c:pt idx="6084">
                  <c:v>0.5665</c:v>
                </c:pt>
                <c:pt idx="6085">
                  <c:v>0.5665</c:v>
                </c:pt>
                <c:pt idx="6086">
                  <c:v>0.5665</c:v>
                </c:pt>
                <c:pt idx="6087">
                  <c:v>0.5665</c:v>
                </c:pt>
                <c:pt idx="6088">
                  <c:v>0.5665</c:v>
                </c:pt>
                <c:pt idx="6089">
                  <c:v>0.5665</c:v>
                </c:pt>
                <c:pt idx="6090">
                  <c:v>0.5665</c:v>
                </c:pt>
                <c:pt idx="6091">
                  <c:v>0.5665</c:v>
                </c:pt>
                <c:pt idx="6092">
                  <c:v>0.5665</c:v>
                </c:pt>
                <c:pt idx="6093">
                  <c:v>0.5665</c:v>
                </c:pt>
                <c:pt idx="6094">
                  <c:v>0.5665</c:v>
                </c:pt>
                <c:pt idx="6095">
                  <c:v>0.5665</c:v>
                </c:pt>
                <c:pt idx="6096">
                  <c:v>0.5665</c:v>
                </c:pt>
                <c:pt idx="6097">
                  <c:v>0.5665</c:v>
                </c:pt>
                <c:pt idx="6098">
                  <c:v>0.5665</c:v>
                </c:pt>
                <c:pt idx="6099">
                  <c:v>0.5665</c:v>
                </c:pt>
                <c:pt idx="6100">
                  <c:v>0.5665</c:v>
                </c:pt>
                <c:pt idx="6101">
                  <c:v>0.5665</c:v>
                </c:pt>
                <c:pt idx="6102">
                  <c:v>0.5665</c:v>
                </c:pt>
                <c:pt idx="6103">
                  <c:v>0.5665</c:v>
                </c:pt>
                <c:pt idx="6104">
                  <c:v>0.5665</c:v>
                </c:pt>
                <c:pt idx="6105">
                  <c:v>0.5665</c:v>
                </c:pt>
                <c:pt idx="6106">
                  <c:v>0.5665</c:v>
                </c:pt>
                <c:pt idx="6107">
                  <c:v>0.5665</c:v>
                </c:pt>
                <c:pt idx="6108">
                  <c:v>0.5665</c:v>
                </c:pt>
                <c:pt idx="6109">
                  <c:v>0.5665</c:v>
                </c:pt>
                <c:pt idx="6110">
                  <c:v>0.5665</c:v>
                </c:pt>
                <c:pt idx="6111">
                  <c:v>0.5665</c:v>
                </c:pt>
                <c:pt idx="6112">
                  <c:v>0.5665</c:v>
                </c:pt>
                <c:pt idx="6113">
                  <c:v>0.5665</c:v>
                </c:pt>
                <c:pt idx="6114">
                  <c:v>0.5665</c:v>
                </c:pt>
                <c:pt idx="6115">
                  <c:v>0.5665</c:v>
                </c:pt>
                <c:pt idx="6116">
                  <c:v>0.5665</c:v>
                </c:pt>
                <c:pt idx="6117">
                  <c:v>0.5665</c:v>
                </c:pt>
                <c:pt idx="6118">
                  <c:v>0.5665</c:v>
                </c:pt>
                <c:pt idx="6119">
                  <c:v>0.5665</c:v>
                </c:pt>
                <c:pt idx="6120">
                  <c:v>0.5665</c:v>
                </c:pt>
                <c:pt idx="6121">
                  <c:v>0.5665</c:v>
                </c:pt>
                <c:pt idx="6122">
                  <c:v>0.5665</c:v>
                </c:pt>
                <c:pt idx="6123">
                  <c:v>0.5665</c:v>
                </c:pt>
                <c:pt idx="6124">
                  <c:v>0.5665</c:v>
                </c:pt>
                <c:pt idx="6125">
                  <c:v>0.5665</c:v>
                </c:pt>
                <c:pt idx="6126">
                  <c:v>0.5665</c:v>
                </c:pt>
                <c:pt idx="6127">
                  <c:v>0.5665</c:v>
                </c:pt>
                <c:pt idx="6128">
                  <c:v>0.5665</c:v>
                </c:pt>
                <c:pt idx="6129">
                  <c:v>0.5665</c:v>
                </c:pt>
                <c:pt idx="6130">
                  <c:v>0.5665</c:v>
                </c:pt>
                <c:pt idx="6131">
                  <c:v>0.5665</c:v>
                </c:pt>
                <c:pt idx="6132">
                  <c:v>0.5665</c:v>
                </c:pt>
                <c:pt idx="6133">
                  <c:v>0.5665</c:v>
                </c:pt>
                <c:pt idx="6134">
                  <c:v>0.5665</c:v>
                </c:pt>
                <c:pt idx="6135">
                  <c:v>0.5665</c:v>
                </c:pt>
                <c:pt idx="6136">
                  <c:v>0.5665</c:v>
                </c:pt>
                <c:pt idx="6137">
                  <c:v>0.5665</c:v>
                </c:pt>
                <c:pt idx="6138">
                  <c:v>0.5665</c:v>
                </c:pt>
                <c:pt idx="6139">
                  <c:v>0.5665</c:v>
                </c:pt>
                <c:pt idx="6140">
                  <c:v>0.5665</c:v>
                </c:pt>
                <c:pt idx="6141">
                  <c:v>0.5665</c:v>
                </c:pt>
                <c:pt idx="6142">
                  <c:v>0.5665</c:v>
                </c:pt>
                <c:pt idx="6143">
                  <c:v>0.5665</c:v>
                </c:pt>
                <c:pt idx="6144">
                  <c:v>0.5665</c:v>
                </c:pt>
                <c:pt idx="6145">
                  <c:v>0.5665</c:v>
                </c:pt>
                <c:pt idx="6146">
                  <c:v>0.5665</c:v>
                </c:pt>
                <c:pt idx="6147">
                  <c:v>0.5665</c:v>
                </c:pt>
                <c:pt idx="6148">
                  <c:v>0.5665</c:v>
                </c:pt>
                <c:pt idx="6149">
                  <c:v>0.5665</c:v>
                </c:pt>
                <c:pt idx="6150">
                  <c:v>0.5665</c:v>
                </c:pt>
                <c:pt idx="6151">
                  <c:v>0.5665</c:v>
                </c:pt>
                <c:pt idx="6152">
                  <c:v>0.5665</c:v>
                </c:pt>
                <c:pt idx="6153">
                  <c:v>0.5665</c:v>
                </c:pt>
                <c:pt idx="6154">
                  <c:v>0.5665</c:v>
                </c:pt>
                <c:pt idx="6155">
                  <c:v>0.5665</c:v>
                </c:pt>
                <c:pt idx="6156">
                  <c:v>0.5665</c:v>
                </c:pt>
                <c:pt idx="6157">
                  <c:v>0.5665</c:v>
                </c:pt>
                <c:pt idx="6158">
                  <c:v>0.5665</c:v>
                </c:pt>
                <c:pt idx="6159">
                  <c:v>0.5665</c:v>
                </c:pt>
                <c:pt idx="6160">
                  <c:v>0.5665</c:v>
                </c:pt>
                <c:pt idx="6161">
                  <c:v>0.5665</c:v>
                </c:pt>
                <c:pt idx="6162">
                  <c:v>0.5665</c:v>
                </c:pt>
                <c:pt idx="6163">
                  <c:v>0.5665</c:v>
                </c:pt>
                <c:pt idx="6164">
                  <c:v>0.5665</c:v>
                </c:pt>
                <c:pt idx="6165">
                  <c:v>0.5665</c:v>
                </c:pt>
                <c:pt idx="6166">
                  <c:v>0.5665</c:v>
                </c:pt>
                <c:pt idx="6167">
                  <c:v>0.5665</c:v>
                </c:pt>
                <c:pt idx="6168">
                  <c:v>0.5665</c:v>
                </c:pt>
                <c:pt idx="6169">
                  <c:v>0.5665</c:v>
                </c:pt>
                <c:pt idx="6170">
                  <c:v>0.5665</c:v>
                </c:pt>
                <c:pt idx="6171">
                  <c:v>0.5665</c:v>
                </c:pt>
                <c:pt idx="6172">
                  <c:v>0.5665</c:v>
                </c:pt>
                <c:pt idx="6173">
                  <c:v>0.5665</c:v>
                </c:pt>
                <c:pt idx="6174">
                  <c:v>0.5665</c:v>
                </c:pt>
                <c:pt idx="6175">
                  <c:v>0.5665</c:v>
                </c:pt>
                <c:pt idx="6176">
                  <c:v>0.5665</c:v>
                </c:pt>
                <c:pt idx="6177">
                  <c:v>0.5665</c:v>
                </c:pt>
                <c:pt idx="6178">
                  <c:v>0.5665</c:v>
                </c:pt>
                <c:pt idx="6179">
                  <c:v>0.5665</c:v>
                </c:pt>
                <c:pt idx="6180">
                  <c:v>0.5665</c:v>
                </c:pt>
                <c:pt idx="6181">
                  <c:v>0.5665</c:v>
                </c:pt>
                <c:pt idx="6182">
                  <c:v>0.5665</c:v>
                </c:pt>
                <c:pt idx="6183">
                  <c:v>0.5665</c:v>
                </c:pt>
                <c:pt idx="6184">
                  <c:v>0.5665</c:v>
                </c:pt>
                <c:pt idx="6185">
                  <c:v>0.5665</c:v>
                </c:pt>
                <c:pt idx="6186">
                  <c:v>0.5665</c:v>
                </c:pt>
                <c:pt idx="6187">
                  <c:v>0.5665</c:v>
                </c:pt>
                <c:pt idx="6188">
                  <c:v>0.5665</c:v>
                </c:pt>
                <c:pt idx="6189">
                  <c:v>0.5665</c:v>
                </c:pt>
                <c:pt idx="6190">
                  <c:v>0.5665</c:v>
                </c:pt>
                <c:pt idx="6191">
                  <c:v>0.5665</c:v>
                </c:pt>
                <c:pt idx="6192">
                  <c:v>0.5665</c:v>
                </c:pt>
                <c:pt idx="6193">
                  <c:v>0.5665</c:v>
                </c:pt>
                <c:pt idx="6194">
                  <c:v>0.5665</c:v>
                </c:pt>
                <c:pt idx="6195">
                  <c:v>0.5665</c:v>
                </c:pt>
                <c:pt idx="6196">
                  <c:v>0.5665</c:v>
                </c:pt>
                <c:pt idx="6197">
                  <c:v>0.5665</c:v>
                </c:pt>
                <c:pt idx="6198">
                  <c:v>0.5665</c:v>
                </c:pt>
                <c:pt idx="6199">
                  <c:v>0.5665</c:v>
                </c:pt>
                <c:pt idx="6200">
                  <c:v>0.5665</c:v>
                </c:pt>
                <c:pt idx="6201">
                  <c:v>0.5665</c:v>
                </c:pt>
                <c:pt idx="6202">
                  <c:v>0.5665</c:v>
                </c:pt>
                <c:pt idx="6203">
                  <c:v>0.5665</c:v>
                </c:pt>
                <c:pt idx="6204">
                  <c:v>0.5665</c:v>
                </c:pt>
                <c:pt idx="6205">
                  <c:v>0.5665</c:v>
                </c:pt>
                <c:pt idx="6206">
                  <c:v>0.5665</c:v>
                </c:pt>
                <c:pt idx="6207">
                  <c:v>0.5665</c:v>
                </c:pt>
                <c:pt idx="6208">
                  <c:v>0.5665</c:v>
                </c:pt>
                <c:pt idx="6209">
                  <c:v>0.5665</c:v>
                </c:pt>
                <c:pt idx="6210">
                  <c:v>0.5665</c:v>
                </c:pt>
                <c:pt idx="6211">
                  <c:v>0.5665</c:v>
                </c:pt>
                <c:pt idx="6212">
                  <c:v>0.5665</c:v>
                </c:pt>
                <c:pt idx="6213">
                  <c:v>0.5665</c:v>
                </c:pt>
                <c:pt idx="6214">
                  <c:v>0.5665</c:v>
                </c:pt>
                <c:pt idx="6215">
                  <c:v>0.5665</c:v>
                </c:pt>
                <c:pt idx="6216">
                  <c:v>0.5665</c:v>
                </c:pt>
                <c:pt idx="6217">
                  <c:v>0.5665</c:v>
                </c:pt>
                <c:pt idx="6218">
                  <c:v>0.5665</c:v>
                </c:pt>
                <c:pt idx="6219">
                  <c:v>0.5665</c:v>
                </c:pt>
                <c:pt idx="6220">
                  <c:v>0.5665</c:v>
                </c:pt>
                <c:pt idx="6221">
                  <c:v>0.5665</c:v>
                </c:pt>
                <c:pt idx="6222">
                  <c:v>0.5665</c:v>
                </c:pt>
                <c:pt idx="6223">
                  <c:v>0.5665</c:v>
                </c:pt>
                <c:pt idx="6224">
                  <c:v>0.5665</c:v>
                </c:pt>
                <c:pt idx="6225">
                  <c:v>0.5665</c:v>
                </c:pt>
                <c:pt idx="6226">
                  <c:v>0.5665</c:v>
                </c:pt>
                <c:pt idx="6227">
                  <c:v>0.5665</c:v>
                </c:pt>
                <c:pt idx="6228">
                  <c:v>0.5665</c:v>
                </c:pt>
                <c:pt idx="6229">
                  <c:v>0.5665</c:v>
                </c:pt>
                <c:pt idx="6230">
                  <c:v>0.5665</c:v>
                </c:pt>
                <c:pt idx="6231">
                  <c:v>0.5665</c:v>
                </c:pt>
                <c:pt idx="6232">
                  <c:v>0.5665</c:v>
                </c:pt>
                <c:pt idx="6233">
                  <c:v>0.5665</c:v>
                </c:pt>
                <c:pt idx="6234">
                  <c:v>0.5665</c:v>
                </c:pt>
                <c:pt idx="6235">
                  <c:v>0.5665</c:v>
                </c:pt>
                <c:pt idx="6236">
                  <c:v>0.5665</c:v>
                </c:pt>
                <c:pt idx="6237">
                  <c:v>0.5665</c:v>
                </c:pt>
                <c:pt idx="6238">
                  <c:v>0.5665</c:v>
                </c:pt>
                <c:pt idx="6239">
                  <c:v>0.5665</c:v>
                </c:pt>
                <c:pt idx="6240">
                  <c:v>0.5665</c:v>
                </c:pt>
                <c:pt idx="6241">
                  <c:v>0.5665</c:v>
                </c:pt>
                <c:pt idx="6242">
                  <c:v>0.5665</c:v>
                </c:pt>
                <c:pt idx="6243">
                  <c:v>0.5665</c:v>
                </c:pt>
                <c:pt idx="6244">
                  <c:v>0.5665</c:v>
                </c:pt>
                <c:pt idx="6245">
                  <c:v>0.5665</c:v>
                </c:pt>
                <c:pt idx="6246">
                  <c:v>0.5665</c:v>
                </c:pt>
                <c:pt idx="6247">
                  <c:v>0.5665</c:v>
                </c:pt>
                <c:pt idx="6248">
                  <c:v>0.5665</c:v>
                </c:pt>
                <c:pt idx="6249">
                  <c:v>0.5665</c:v>
                </c:pt>
                <c:pt idx="6250">
                  <c:v>0.5665</c:v>
                </c:pt>
                <c:pt idx="6251">
                  <c:v>0.5665</c:v>
                </c:pt>
                <c:pt idx="6252">
                  <c:v>0.5665</c:v>
                </c:pt>
                <c:pt idx="6253">
                  <c:v>0.5665</c:v>
                </c:pt>
                <c:pt idx="6254">
                  <c:v>0.5665</c:v>
                </c:pt>
                <c:pt idx="6255">
                  <c:v>0.5665</c:v>
                </c:pt>
                <c:pt idx="6256">
                  <c:v>0.5665</c:v>
                </c:pt>
                <c:pt idx="6257">
                  <c:v>0.5665</c:v>
                </c:pt>
                <c:pt idx="6258">
                  <c:v>0.5665</c:v>
                </c:pt>
                <c:pt idx="6259">
                  <c:v>0.5665</c:v>
                </c:pt>
                <c:pt idx="6260">
                  <c:v>0.5665</c:v>
                </c:pt>
                <c:pt idx="6261">
                  <c:v>0.5665</c:v>
                </c:pt>
                <c:pt idx="6262">
                  <c:v>0.5665</c:v>
                </c:pt>
                <c:pt idx="6263">
                  <c:v>0.5665</c:v>
                </c:pt>
                <c:pt idx="6264">
                  <c:v>0.5665</c:v>
                </c:pt>
                <c:pt idx="6265">
                  <c:v>0.5665</c:v>
                </c:pt>
                <c:pt idx="6266">
                  <c:v>0.5665</c:v>
                </c:pt>
                <c:pt idx="6267">
                  <c:v>0.5665</c:v>
                </c:pt>
                <c:pt idx="6268">
                  <c:v>0.5665</c:v>
                </c:pt>
                <c:pt idx="6269">
                  <c:v>0.5665</c:v>
                </c:pt>
                <c:pt idx="6270">
                  <c:v>0.5665</c:v>
                </c:pt>
                <c:pt idx="6271">
                  <c:v>0.5665</c:v>
                </c:pt>
                <c:pt idx="6272">
                  <c:v>0.5665</c:v>
                </c:pt>
                <c:pt idx="6273">
                  <c:v>0.5665</c:v>
                </c:pt>
                <c:pt idx="6274">
                  <c:v>0.5665</c:v>
                </c:pt>
                <c:pt idx="6275">
                  <c:v>0.5665</c:v>
                </c:pt>
                <c:pt idx="6276">
                  <c:v>0.5665</c:v>
                </c:pt>
                <c:pt idx="6277">
                  <c:v>0.5665</c:v>
                </c:pt>
                <c:pt idx="6278">
                  <c:v>0.5665</c:v>
                </c:pt>
                <c:pt idx="6279">
                  <c:v>0.5665</c:v>
                </c:pt>
                <c:pt idx="6280">
                  <c:v>0.5665</c:v>
                </c:pt>
                <c:pt idx="6281">
                  <c:v>0.5665</c:v>
                </c:pt>
                <c:pt idx="6282">
                  <c:v>0.5665</c:v>
                </c:pt>
                <c:pt idx="6283">
                  <c:v>0.5665</c:v>
                </c:pt>
                <c:pt idx="6284">
                  <c:v>0.5665</c:v>
                </c:pt>
                <c:pt idx="6285">
                  <c:v>0.5665</c:v>
                </c:pt>
                <c:pt idx="6286">
                  <c:v>0.5665</c:v>
                </c:pt>
                <c:pt idx="6287">
                  <c:v>0.5665</c:v>
                </c:pt>
                <c:pt idx="6288">
                  <c:v>0.5665</c:v>
                </c:pt>
                <c:pt idx="6289">
                  <c:v>0.5665</c:v>
                </c:pt>
                <c:pt idx="6290">
                  <c:v>0.5665</c:v>
                </c:pt>
                <c:pt idx="6291">
                  <c:v>0.5665</c:v>
                </c:pt>
                <c:pt idx="6292">
                  <c:v>0.5665</c:v>
                </c:pt>
                <c:pt idx="6293">
                  <c:v>0.5665</c:v>
                </c:pt>
                <c:pt idx="6294">
                  <c:v>0.5665</c:v>
                </c:pt>
                <c:pt idx="6295">
                  <c:v>0.5665</c:v>
                </c:pt>
                <c:pt idx="6296">
                  <c:v>0.5665</c:v>
                </c:pt>
                <c:pt idx="6297">
                  <c:v>0.5665</c:v>
                </c:pt>
                <c:pt idx="6298">
                  <c:v>0.5665</c:v>
                </c:pt>
                <c:pt idx="6299">
                  <c:v>0.5665</c:v>
                </c:pt>
                <c:pt idx="6300">
                  <c:v>0.5665</c:v>
                </c:pt>
                <c:pt idx="6301">
                  <c:v>0.5665</c:v>
                </c:pt>
                <c:pt idx="6302">
                  <c:v>0.5665</c:v>
                </c:pt>
                <c:pt idx="6303">
                  <c:v>0.5665</c:v>
                </c:pt>
                <c:pt idx="6304">
                  <c:v>0.5665</c:v>
                </c:pt>
                <c:pt idx="6305">
                  <c:v>0.5665</c:v>
                </c:pt>
                <c:pt idx="6306">
                  <c:v>0.5665</c:v>
                </c:pt>
                <c:pt idx="6307">
                  <c:v>0.5665</c:v>
                </c:pt>
                <c:pt idx="6308">
                  <c:v>0.5665</c:v>
                </c:pt>
                <c:pt idx="6309">
                  <c:v>0.5665</c:v>
                </c:pt>
                <c:pt idx="6310">
                  <c:v>0.5665</c:v>
                </c:pt>
                <c:pt idx="6311">
                  <c:v>0.5665</c:v>
                </c:pt>
                <c:pt idx="6312">
                  <c:v>0.5665</c:v>
                </c:pt>
                <c:pt idx="6313">
                  <c:v>0.5665</c:v>
                </c:pt>
                <c:pt idx="6314">
                  <c:v>0.5665</c:v>
                </c:pt>
                <c:pt idx="6315">
                  <c:v>0.5665</c:v>
                </c:pt>
                <c:pt idx="6316">
                  <c:v>0.5665</c:v>
                </c:pt>
                <c:pt idx="6317">
                  <c:v>0.5665</c:v>
                </c:pt>
                <c:pt idx="6318">
                  <c:v>0.5665</c:v>
                </c:pt>
                <c:pt idx="6319">
                  <c:v>0.5665</c:v>
                </c:pt>
                <c:pt idx="6320">
                  <c:v>0.5665</c:v>
                </c:pt>
                <c:pt idx="6321">
                  <c:v>0.5665</c:v>
                </c:pt>
                <c:pt idx="6322">
                  <c:v>0.5665</c:v>
                </c:pt>
                <c:pt idx="6323">
                  <c:v>0.5665</c:v>
                </c:pt>
                <c:pt idx="6324">
                  <c:v>0.5665</c:v>
                </c:pt>
                <c:pt idx="6325">
                  <c:v>0.5665</c:v>
                </c:pt>
                <c:pt idx="6326">
                  <c:v>0.5665</c:v>
                </c:pt>
                <c:pt idx="6327">
                  <c:v>0.5665</c:v>
                </c:pt>
                <c:pt idx="6328">
                  <c:v>0.5665</c:v>
                </c:pt>
                <c:pt idx="6329">
                  <c:v>0.5665</c:v>
                </c:pt>
                <c:pt idx="6330">
                  <c:v>0.5665</c:v>
                </c:pt>
                <c:pt idx="6331">
                  <c:v>0.5665</c:v>
                </c:pt>
                <c:pt idx="6332">
                  <c:v>0.5665</c:v>
                </c:pt>
                <c:pt idx="6333">
                  <c:v>0.5665</c:v>
                </c:pt>
                <c:pt idx="6334">
                  <c:v>0.5665</c:v>
                </c:pt>
                <c:pt idx="6335">
                  <c:v>0.5665</c:v>
                </c:pt>
                <c:pt idx="6336">
                  <c:v>0.5665</c:v>
                </c:pt>
                <c:pt idx="6337">
                  <c:v>0.5665</c:v>
                </c:pt>
                <c:pt idx="6338">
                  <c:v>0.5665</c:v>
                </c:pt>
                <c:pt idx="6339">
                  <c:v>0.5665</c:v>
                </c:pt>
                <c:pt idx="6340">
                  <c:v>0.57850000000000001</c:v>
                </c:pt>
                <c:pt idx="6341">
                  <c:v>0.58499999999999996</c:v>
                </c:pt>
                <c:pt idx="6342">
                  <c:v>0.5884999999999998</c:v>
                </c:pt>
                <c:pt idx="6343">
                  <c:v>0.5904999999999998</c:v>
                </c:pt>
                <c:pt idx="6344">
                  <c:v>0.59199999999999997</c:v>
                </c:pt>
                <c:pt idx="6345">
                  <c:v>0.59349999999999981</c:v>
                </c:pt>
                <c:pt idx="6346">
                  <c:v>0.59549999999999981</c:v>
                </c:pt>
                <c:pt idx="6347">
                  <c:v>0.59549999999999981</c:v>
                </c:pt>
                <c:pt idx="6348">
                  <c:v>0.59549999999999981</c:v>
                </c:pt>
                <c:pt idx="6349">
                  <c:v>0.59549999999999981</c:v>
                </c:pt>
                <c:pt idx="6350">
                  <c:v>0.59599999999999997</c:v>
                </c:pt>
                <c:pt idx="6351">
                  <c:v>0.59599999999999997</c:v>
                </c:pt>
                <c:pt idx="6352">
                  <c:v>0.59599999999999997</c:v>
                </c:pt>
                <c:pt idx="6353">
                  <c:v>0.59599999999999997</c:v>
                </c:pt>
                <c:pt idx="6354">
                  <c:v>0.59599999999999997</c:v>
                </c:pt>
                <c:pt idx="6355">
                  <c:v>0.59599999999999997</c:v>
                </c:pt>
                <c:pt idx="6356">
                  <c:v>0.59599999999999997</c:v>
                </c:pt>
                <c:pt idx="6357">
                  <c:v>0.59599999999999997</c:v>
                </c:pt>
                <c:pt idx="6358">
                  <c:v>0.59599999999999997</c:v>
                </c:pt>
                <c:pt idx="6359">
                  <c:v>0.59599999999999997</c:v>
                </c:pt>
                <c:pt idx="6360">
                  <c:v>0.59599999999999997</c:v>
                </c:pt>
                <c:pt idx="6361">
                  <c:v>0.59599999999999997</c:v>
                </c:pt>
                <c:pt idx="6362">
                  <c:v>0.59599999999999997</c:v>
                </c:pt>
                <c:pt idx="6363">
                  <c:v>0.59599999999999997</c:v>
                </c:pt>
                <c:pt idx="6364">
                  <c:v>0.59599999999999997</c:v>
                </c:pt>
                <c:pt idx="6365">
                  <c:v>0.59599999999999997</c:v>
                </c:pt>
                <c:pt idx="6366">
                  <c:v>0.59599999999999997</c:v>
                </c:pt>
                <c:pt idx="6367">
                  <c:v>0.59599999999999997</c:v>
                </c:pt>
                <c:pt idx="6368">
                  <c:v>0.59599999999999997</c:v>
                </c:pt>
                <c:pt idx="6369">
                  <c:v>0.59599999999999997</c:v>
                </c:pt>
                <c:pt idx="6370">
                  <c:v>0.59599999999999997</c:v>
                </c:pt>
                <c:pt idx="6371">
                  <c:v>0.59599999999999997</c:v>
                </c:pt>
                <c:pt idx="6372">
                  <c:v>0.59599999999999997</c:v>
                </c:pt>
                <c:pt idx="6373">
                  <c:v>0.59599999999999997</c:v>
                </c:pt>
                <c:pt idx="6374">
                  <c:v>0.59599999999999997</c:v>
                </c:pt>
                <c:pt idx="6375">
                  <c:v>0.59599999999999997</c:v>
                </c:pt>
                <c:pt idx="6376">
                  <c:v>0.59599999999999997</c:v>
                </c:pt>
                <c:pt idx="6377">
                  <c:v>0.59599999999999997</c:v>
                </c:pt>
                <c:pt idx="6378">
                  <c:v>0.59599999999999997</c:v>
                </c:pt>
                <c:pt idx="6379">
                  <c:v>0.59599999999999997</c:v>
                </c:pt>
                <c:pt idx="6380">
                  <c:v>0.59599999999999997</c:v>
                </c:pt>
                <c:pt idx="6381">
                  <c:v>0.59599999999999997</c:v>
                </c:pt>
                <c:pt idx="6382">
                  <c:v>0.59599999999999997</c:v>
                </c:pt>
                <c:pt idx="6383">
                  <c:v>0.59599999999999997</c:v>
                </c:pt>
                <c:pt idx="6384">
                  <c:v>0.59599999999999997</c:v>
                </c:pt>
                <c:pt idx="6385">
                  <c:v>0.59649999999999981</c:v>
                </c:pt>
                <c:pt idx="6386">
                  <c:v>0.59649999999999981</c:v>
                </c:pt>
                <c:pt idx="6387">
                  <c:v>0.59599999999999997</c:v>
                </c:pt>
                <c:pt idx="6388">
                  <c:v>0.59649999999999981</c:v>
                </c:pt>
                <c:pt idx="6389">
                  <c:v>0.59649999999999981</c:v>
                </c:pt>
                <c:pt idx="6390">
                  <c:v>0.59649999999999981</c:v>
                </c:pt>
                <c:pt idx="6391">
                  <c:v>0.59649999999999981</c:v>
                </c:pt>
                <c:pt idx="6392">
                  <c:v>0.59649999999999981</c:v>
                </c:pt>
                <c:pt idx="6393">
                  <c:v>0.59649999999999981</c:v>
                </c:pt>
                <c:pt idx="6394">
                  <c:v>0.59649999999999981</c:v>
                </c:pt>
                <c:pt idx="6395">
                  <c:v>0.59649999999999981</c:v>
                </c:pt>
                <c:pt idx="6396">
                  <c:v>0.59649999999999981</c:v>
                </c:pt>
                <c:pt idx="6397">
                  <c:v>0.59649999999999981</c:v>
                </c:pt>
                <c:pt idx="6398">
                  <c:v>0.59599999999999997</c:v>
                </c:pt>
                <c:pt idx="6399">
                  <c:v>0.59649999999999981</c:v>
                </c:pt>
                <c:pt idx="6400">
                  <c:v>0.59649999999999981</c:v>
                </c:pt>
                <c:pt idx="6401">
                  <c:v>0.59599999999999997</c:v>
                </c:pt>
                <c:pt idx="6402">
                  <c:v>0.59599999999999997</c:v>
                </c:pt>
                <c:pt idx="6403">
                  <c:v>0.59599999999999997</c:v>
                </c:pt>
                <c:pt idx="6404">
                  <c:v>0.59599999999999997</c:v>
                </c:pt>
                <c:pt idx="6405">
                  <c:v>0.59649999999999981</c:v>
                </c:pt>
                <c:pt idx="6406">
                  <c:v>0.59599999999999997</c:v>
                </c:pt>
                <c:pt idx="6407">
                  <c:v>0.59599999999999997</c:v>
                </c:pt>
                <c:pt idx="6408">
                  <c:v>0.59599999999999997</c:v>
                </c:pt>
                <c:pt idx="6409">
                  <c:v>0.59599999999999997</c:v>
                </c:pt>
                <c:pt idx="6410">
                  <c:v>0.59599999999999997</c:v>
                </c:pt>
                <c:pt idx="6411">
                  <c:v>0.59599999999999997</c:v>
                </c:pt>
                <c:pt idx="6412">
                  <c:v>0.59599999999999997</c:v>
                </c:pt>
                <c:pt idx="6413">
                  <c:v>0.59599999999999997</c:v>
                </c:pt>
                <c:pt idx="6414">
                  <c:v>0.59599999999999997</c:v>
                </c:pt>
                <c:pt idx="6415">
                  <c:v>0.59599999999999997</c:v>
                </c:pt>
                <c:pt idx="6416">
                  <c:v>0.59599999999999997</c:v>
                </c:pt>
                <c:pt idx="6417">
                  <c:v>0.59599999999999997</c:v>
                </c:pt>
                <c:pt idx="6418">
                  <c:v>0.59649999999999981</c:v>
                </c:pt>
                <c:pt idx="6419">
                  <c:v>0.59599999999999997</c:v>
                </c:pt>
                <c:pt idx="6420">
                  <c:v>0.59599999999999997</c:v>
                </c:pt>
                <c:pt idx="6421">
                  <c:v>0.59599999999999997</c:v>
                </c:pt>
                <c:pt idx="6422">
                  <c:v>0.59599999999999997</c:v>
                </c:pt>
                <c:pt idx="6423">
                  <c:v>0.59599999999999997</c:v>
                </c:pt>
                <c:pt idx="6424">
                  <c:v>0.59649999999999981</c:v>
                </c:pt>
                <c:pt idx="6425">
                  <c:v>0.59599999999999997</c:v>
                </c:pt>
                <c:pt idx="6426">
                  <c:v>0.59599999999999997</c:v>
                </c:pt>
                <c:pt idx="6427">
                  <c:v>0.59599999999999997</c:v>
                </c:pt>
                <c:pt idx="6428">
                  <c:v>0.59599999999999997</c:v>
                </c:pt>
                <c:pt idx="6429">
                  <c:v>0.59599999999999997</c:v>
                </c:pt>
                <c:pt idx="6430">
                  <c:v>0.59599999999999997</c:v>
                </c:pt>
                <c:pt idx="6431">
                  <c:v>0.59599999999999997</c:v>
                </c:pt>
                <c:pt idx="6432">
                  <c:v>0.59599999999999997</c:v>
                </c:pt>
                <c:pt idx="6433">
                  <c:v>0.59599999999999997</c:v>
                </c:pt>
                <c:pt idx="6434">
                  <c:v>0.59599999999999997</c:v>
                </c:pt>
                <c:pt idx="6435">
                  <c:v>0.59599999999999997</c:v>
                </c:pt>
                <c:pt idx="6436">
                  <c:v>0.59599999999999997</c:v>
                </c:pt>
                <c:pt idx="6437">
                  <c:v>0.59599999999999997</c:v>
                </c:pt>
                <c:pt idx="6438">
                  <c:v>0.59599999999999997</c:v>
                </c:pt>
                <c:pt idx="6439">
                  <c:v>0.59599999999999997</c:v>
                </c:pt>
                <c:pt idx="6440">
                  <c:v>0.59599999999999997</c:v>
                </c:pt>
                <c:pt idx="6441">
                  <c:v>0.59599999999999997</c:v>
                </c:pt>
                <c:pt idx="6442">
                  <c:v>0.59599999999999997</c:v>
                </c:pt>
                <c:pt idx="6443">
                  <c:v>0.59599999999999997</c:v>
                </c:pt>
                <c:pt idx="6444">
                  <c:v>0.59599999999999997</c:v>
                </c:pt>
                <c:pt idx="6445">
                  <c:v>0.59599999999999997</c:v>
                </c:pt>
                <c:pt idx="6446">
                  <c:v>0.59599999999999997</c:v>
                </c:pt>
                <c:pt idx="6447">
                  <c:v>0.59599999999999997</c:v>
                </c:pt>
                <c:pt idx="6448">
                  <c:v>0.59599999999999997</c:v>
                </c:pt>
                <c:pt idx="6449">
                  <c:v>0.59599999999999997</c:v>
                </c:pt>
                <c:pt idx="6450">
                  <c:v>0.59599999999999997</c:v>
                </c:pt>
                <c:pt idx="6451">
                  <c:v>0.59599999999999997</c:v>
                </c:pt>
                <c:pt idx="6452">
                  <c:v>0.59599999999999997</c:v>
                </c:pt>
                <c:pt idx="6453">
                  <c:v>0.59599999999999997</c:v>
                </c:pt>
                <c:pt idx="6454">
                  <c:v>0.59599999999999997</c:v>
                </c:pt>
                <c:pt idx="6455">
                  <c:v>0.59599999999999997</c:v>
                </c:pt>
                <c:pt idx="6456">
                  <c:v>0.59599999999999997</c:v>
                </c:pt>
                <c:pt idx="6457">
                  <c:v>0.59599999999999997</c:v>
                </c:pt>
                <c:pt idx="6458">
                  <c:v>0.59599999999999997</c:v>
                </c:pt>
                <c:pt idx="6459">
                  <c:v>0.59599999999999997</c:v>
                </c:pt>
                <c:pt idx="6460">
                  <c:v>0.59599999999999997</c:v>
                </c:pt>
                <c:pt idx="6461">
                  <c:v>0.59599999999999997</c:v>
                </c:pt>
                <c:pt idx="6462">
                  <c:v>0.59599999999999997</c:v>
                </c:pt>
                <c:pt idx="6463">
                  <c:v>0.59649999999999981</c:v>
                </c:pt>
                <c:pt idx="6464">
                  <c:v>0.59599999999999997</c:v>
                </c:pt>
                <c:pt idx="6465">
                  <c:v>0.59599999999999997</c:v>
                </c:pt>
                <c:pt idx="6466">
                  <c:v>0.59599999999999997</c:v>
                </c:pt>
                <c:pt idx="6467">
                  <c:v>0.59599999999999997</c:v>
                </c:pt>
                <c:pt idx="6468">
                  <c:v>0.59649999999999981</c:v>
                </c:pt>
                <c:pt idx="6469">
                  <c:v>0.59599999999999997</c:v>
                </c:pt>
                <c:pt idx="6470">
                  <c:v>0.59599999999999997</c:v>
                </c:pt>
                <c:pt idx="6471">
                  <c:v>0.59599999999999997</c:v>
                </c:pt>
                <c:pt idx="6472">
                  <c:v>0.59599999999999997</c:v>
                </c:pt>
                <c:pt idx="6473">
                  <c:v>0.59599999999999997</c:v>
                </c:pt>
                <c:pt idx="6474">
                  <c:v>0.59649999999999981</c:v>
                </c:pt>
                <c:pt idx="6475">
                  <c:v>0.59599999999999997</c:v>
                </c:pt>
                <c:pt idx="6476">
                  <c:v>0.59649999999999981</c:v>
                </c:pt>
                <c:pt idx="6477">
                  <c:v>0.59599999999999997</c:v>
                </c:pt>
                <c:pt idx="6478">
                  <c:v>0.59599999999999997</c:v>
                </c:pt>
                <c:pt idx="6479">
                  <c:v>0.59599999999999997</c:v>
                </c:pt>
                <c:pt idx="6480">
                  <c:v>0.59599999999999997</c:v>
                </c:pt>
                <c:pt idx="6481">
                  <c:v>0.59599999999999997</c:v>
                </c:pt>
                <c:pt idx="6482">
                  <c:v>0.59649999999999981</c:v>
                </c:pt>
                <c:pt idx="6483">
                  <c:v>0.59599999999999997</c:v>
                </c:pt>
                <c:pt idx="6484">
                  <c:v>0.59599999999999997</c:v>
                </c:pt>
                <c:pt idx="6485">
                  <c:v>0.59599999999999997</c:v>
                </c:pt>
                <c:pt idx="6486">
                  <c:v>0.59599999999999997</c:v>
                </c:pt>
                <c:pt idx="6487">
                  <c:v>0.59599999999999997</c:v>
                </c:pt>
                <c:pt idx="6488">
                  <c:v>0.59649999999999981</c:v>
                </c:pt>
                <c:pt idx="6489">
                  <c:v>0.59599999999999997</c:v>
                </c:pt>
                <c:pt idx="6490">
                  <c:v>0.59599999999999997</c:v>
                </c:pt>
                <c:pt idx="6491">
                  <c:v>0.59599999999999997</c:v>
                </c:pt>
                <c:pt idx="6492">
                  <c:v>0.59599999999999997</c:v>
                </c:pt>
                <c:pt idx="6493">
                  <c:v>0.59599999999999997</c:v>
                </c:pt>
                <c:pt idx="6494">
                  <c:v>0.59599999999999997</c:v>
                </c:pt>
                <c:pt idx="6495">
                  <c:v>0.59599999999999997</c:v>
                </c:pt>
                <c:pt idx="6496">
                  <c:v>0.59599999999999997</c:v>
                </c:pt>
                <c:pt idx="6497">
                  <c:v>0.59599999999999997</c:v>
                </c:pt>
                <c:pt idx="6498">
                  <c:v>0.59599999999999997</c:v>
                </c:pt>
                <c:pt idx="6499">
                  <c:v>0.59599999999999997</c:v>
                </c:pt>
                <c:pt idx="6500">
                  <c:v>0.59599999999999997</c:v>
                </c:pt>
                <c:pt idx="6501">
                  <c:v>0.59599999999999997</c:v>
                </c:pt>
                <c:pt idx="6502">
                  <c:v>0.59599999999999997</c:v>
                </c:pt>
                <c:pt idx="6503">
                  <c:v>0.59599999999999997</c:v>
                </c:pt>
                <c:pt idx="6504">
                  <c:v>0.59599999999999997</c:v>
                </c:pt>
                <c:pt idx="6505">
                  <c:v>0.59599999999999997</c:v>
                </c:pt>
                <c:pt idx="6506">
                  <c:v>0.59599999999999997</c:v>
                </c:pt>
                <c:pt idx="6507">
                  <c:v>0.59599999999999997</c:v>
                </c:pt>
                <c:pt idx="6508">
                  <c:v>0.59599999999999997</c:v>
                </c:pt>
                <c:pt idx="6509">
                  <c:v>0.59599999999999997</c:v>
                </c:pt>
                <c:pt idx="6510">
                  <c:v>0.59599999999999997</c:v>
                </c:pt>
                <c:pt idx="6511">
                  <c:v>0.59599999999999997</c:v>
                </c:pt>
                <c:pt idx="6512">
                  <c:v>0.59599999999999997</c:v>
                </c:pt>
                <c:pt idx="6513">
                  <c:v>0.59599999999999997</c:v>
                </c:pt>
                <c:pt idx="6514">
                  <c:v>0.59599999999999997</c:v>
                </c:pt>
                <c:pt idx="6515">
                  <c:v>0.59599999999999997</c:v>
                </c:pt>
                <c:pt idx="6516">
                  <c:v>0.59599999999999997</c:v>
                </c:pt>
                <c:pt idx="6517">
                  <c:v>0.59599999999999997</c:v>
                </c:pt>
                <c:pt idx="6518">
                  <c:v>0.59599999999999997</c:v>
                </c:pt>
                <c:pt idx="6519">
                  <c:v>0.59599999999999997</c:v>
                </c:pt>
                <c:pt idx="6520">
                  <c:v>0.59599999999999997</c:v>
                </c:pt>
                <c:pt idx="6521">
                  <c:v>0.59599999999999997</c:v>
                </c:pt>
                <c:pt idx="6522">
                  <c:v>0.59599999999999997</c:v>
                </c:pt>
                <c:pt idx="6523">
                  <c:v>0.59599999999999997</c:v>
                </c:pt>
                <c:pt idx="6524">
                  <c:v>0.59599999999999997</c:v>
                </c:pt>
                <c:pt idx="6525">
                  <c:v>0.59599999999999997</c:v>
                </c:pt>
                <c:pt idx="6526">
                  <c:v>0.59599999999999997</c:v>
                </c:pt>
                <c:pt idx="6527">
                  <c:v>0.59599999999999997</c:v>
                </c:pt>
                <c:pt idx="6528">
                  <c:v>0.59599999999999997</c:v>
                </c:pt>
                <c:pt idx="6529">
                  <c:v>0.59599999999999997</c:v>
                </c:pt>
                <c:pt idx="6530">
                  <c:v>0.59599999999999997</c:v>
                </c:pt>
                <c:pt idx="6531">
                  <c:v>0.59599999999999997</c:v>
                </c:pt>
                <c:pt idx="6532">
                  <c:v>0.59599999999999997</c:v>
                </c:pt>
                <c:pt idx="6533">
                  <c:v>0.59599999999999997</c:v>
                </c:pt>
                <c:pt idx="6534">
                  <c:v>0.59599999999999997</c:v>
                </c:pt>
                <c:pt idx="6535">
                  <c:v>0.59599999999999997</c:v>
                </c:pt>
                <c:pt idx="6536">
                  <c:v>0.59599999999999997</c:v>
                </c:pt>
                <c:pt idx="6537">
                  <c:v>0.59599999999999997</c:v>
                </c:pt>
                <c:pt idx="6538">
                  <c:v>0.59599999999999997</c:v>
                </c:pt>
                <c:pt idx="6539">
                  <c:v>0.59599999999999997</c:v>
                </c:pt>
                <c:pt idx="6540">
                  <c:v>0.59599999999999997</c:v>
                </c:pt>
                <c:pt idx="6541">
                  <c:v>0.59599999999999997</c:v>
                </c:pt>
                <c:pt idx="6542">
                  <c:v>0.59599999999999997</c:v>
                </c:pt>
                <c:pt idx="6543">
                  <c:v>0.59599999999999997</c:v>
                </c:pt>
                <c:pt idx="6544">
                  <c:v>0.59599999999999997</c:v>
                </c:pt>
                <c:pt idx="6545">
                  <c:v>0.59599999999999997</c:v>
                </c:pt>
                <c:pt idx="6546">
                  <c:v>0.59599999999999997</c:v>
                </c:pt>
                <c:pt idx="6547">
                  <c:v>0.59599999999999997</c:v>
                </c:pt>
                <c:pt idx="6548">
                  <c:v>0.59599999999999997</c:v>
                </c:pt>
                <c:pt idx="6549">
                  <c:v>0.59599999999999997</c:v>
                </c:pt>
                <c:pt idx="6550">
                  <c:v>0.59599999999999997</c:v>
                </c:pt>
                <c:pt idx="6551">
                  <c:v>0.59599999999999997</c:v>
                </c:pt>
                <c:pt idx="6552">
                  <c:v>0.59599999999999997</c:v>
                </c:pt>
                <c:pt idx="6553">
                  <c:v>0.59599999999999997</c:v>
                </c:pt>
                <c:pt idx="6554">
                  <c:v>0.59599999999999997</c:v>
                </c:pt>
                <c:pt idx="6555">
                  <c:v>0.59599999999999997</c:v>
                </c:pt>
                <c:pt idx="6556">
                  <c:v>0.59599999999999997</c:v>
                </c:pt>
                <c:pt idx="6557">
                  <c:v>0.59599999999999997</c:v>
                </c:pt>
                <c:pt idx="6558">
                  <c:v>0.59599999999999997</c:v>
                </c:pt>
                <c:pt idx="6559">
                  <c:v>0.59599999999999997</c:v>
                </c:pt>
                <c:pt idx="6560">
                  <c:v>0.59599999999999997</c:v>
                </c:pt>
                <c:pt idx="6561">
                  <c:v>0.59599999999999997</c:v>
                </c:pt>
                <c:pt idx="6562">
                  <c:v>0.59599999999999997</c:v>
                </c:pt>
                <c:pt idx="6563">
                  <c:v>0.59649999999999981</c:v>
                </c:pt>
                <c:pt idx="6564">
                  <c:v>0.59599999999999997</c:v>
                </c:pt>
                <c:pt idx="6565">
                  <c:v>0.59599999999999997</c:v>
                </c:pt>
                <c:pt idx="6566">
                  <c:v>0.59599999999999997</c:v>
                </c:pt>
                <c:pt idx="6567">
                  <c:v>0.59599999999999997</c:v>
                </c:pt>
                <c:pt idx="6568">
                  <c:v>0.59599999999999997</c:v>
                </c:pt>
                <c:pt idx="6569">
                  <c:v>0.59599999999999997</c:v>
                </c:pt>
                <c:pt idx="6570">
                  <c:v>0.59599999999999997</c:v>
                </c:pt>
                <c:pt idx="6571">
                  <c:v>0.59599999999999997</c:v>
                </c:pt>
                <c:pt idx="6572">
                  <c:v>0.59599999999999997</c:v>
                </c:pt>
                <c:pt idx="6573">
                  <c:v>0.59599999999999997</c:v>
                </c:pt>
                <c:pt idx="6574">
                  <c:v>0.59599999999999997</c:v>
                </c:pt>
                <c:pt idx="6575">
                  <c:v>0.59599999999999997</c:v>
                </c:pt>
                <c:pt idx="6576">
                  <c:v>0.59599999999999997</c:v>
                </c:pt>
                <c:pt idx="6577">
                  <c:v>0.59599999999999997</c:v>
                </c:pt>
                <c:pt idx="6578">
                  <c:v>0.59599999999999997</c:v>
                </c:pt>
                <c:pt idx="6579">
                  <c:v>0.59599999999999997</c:v>
                </c:pt>
                <c:pt idx="6580">
                  <c:v>0.59599999999999997</c:v>
                </c:pt>
                <c:pt idx="6581">
                  <c:v>0.59599999999999997</c:v>
                </c:pt>
                <c:pt idx="6582">
                  <c:v>0.59599999999999997</c:v>
                </c:pt>
                <c:pt idx="6583">
                  <c:v>0.59599999999999997</c:v>
                </c:pt>
                <c:pt idx="6584">
                  <c:v>0.59599999999999997</c:v>
                </c:pt>
                <c:pt idx="6585">
                  <c:v>0.59599999999999997</c:v>
                </c:pt>
                <c:pt idx="6586">
                  <c:v>0.59599999999999997</c:v>
                </c:pt>
                <c:pt idx="6587">
                  <c:v>0.59599999999999997</c:v>
                </c:pt>
                <c:pt idx="6588">
                  <c:v>0.59599999999999997</c:v>
                </c:pt>
                <c:pt idx="6589">
                  <c:v>0.59599999999999997</c:v>
                </c:pt>
                <c:pt idx="6590">
                  <c:v>0.59599999999999997</c:v>
                </c:pt>
                <c:pt idx="6591">
                  <c:v>0.59599999999999997</c:v>
                </c:pt>
                <c:pt idx="6592">
                  <c:v>0.59599999999999997</c:v>
                </c:pt>
                <c:pt idx="6593">
                  <c:v>0.59599999999999997</c:v>
                </c:pt>
                <c:pt idx="6594">
                  <c:v>0.59599999999999997</c:v>
                </c:pt>
                <c:pt idx="6595">
                  <c:v>0.59599999999999997</c:v>
                </c:pt>
                <c:pt idx="6596">
                  <c:v>0.59599999999999997</c:v>
                </c:pt>
                <c:pt idx="6597">
                  <c:v>0.59599999999999997</c:v>
                </c:pt>
                <c:pt idx="6598">
                  <c:v>0.59599999999999997</c:v>
                </c:pt>
                <c:pt idx="6599">
                  <c:v>0.59599999999999997</c:v>
                </c:pt>
                <c:pt idx="6600">
                  <c:v>0.59599999999999997</c:v>
                </c:pt>
                <c:pt idx="6601">
                  <c:v>0.59599999999999997</c:v>
                </c:pt>
                <c:pt idx="6602">
                  <c:v>0.59599999999999997</c:v>
                </c:pt>
                <c:pt idx="6603">
                  <c:v>0.59599999999999997</c:v>
                </c:pt>
                <c:pt idx="6604">
                  <c:v>0.59599999999999997</c:v>
                </c:pt>
                <c:pt idx="6605">
                  <c:v>0.59599999999999997</c:v>
                </c:pt>
                <c:pt idx="6606">
                  <c:v>0.59599999999999997</c:v>
                </c:pt>
                <c:pt idx="6607">
                  <c:v>0.59599999999999997</c:v>
                </c:pt>
                <c:pt idx="6608">
                  <c:v>0.59599999999999997</c:v>
                </c:pt>
                <c:pt idx="6609">
                  <c:v>0.59649999999999981</c:v>
                </c:pt>
                <c:pt idx="6610">
                  <c:v>0.59599999999999997</c:v>
                </c:pt>
                <c:pt idx="6611">
                  <c:v>0.59599999999999997</c:v>
                </c:pt>
                <c:pt idx="6612">
                  <c:v>0.59599999999999997</c:v>
                </c:pt>
                <c:pt idx="6613">
                  <c:v>0.59599999999999997</c:v>
                </c:pt>
                <c:pt idx="6614">
                  <c:v>0.59599999999999997</c:v>
                </c:pt>
                <c:pt idx="6615">
                  <c:v>0.59599999999999997</c:v>
                </c:pt>
                <c:pt idx="6616">
                  <c:v>0.59599999999999997</c:v>
                </c:pt>
                <c:pt idx="6617">
                  <c:v>0.59599999999999997</c:v>
                </c:pt>
                <c:pt idx="6618">
                  <c:v>0.59599999999999997</c:v>
                </c:pt>
                <c:pt idx="6619">
                  <c:v>0.59599999999999997</c:v>
                </c:pt>
                <c:pt idx="6620">
                  <c:v>0.59599999999999997</c:v>
                </c:pt>
                <c:pt idx="6621">
                  <c:v>0.59649999999999981</c:v>
                </c:pt>
                <c:pt idx="6622">
                  <c:v>0.59599999999999997</c:v>
                </c:pt>
                <c:pt idx="6623">
                  <c:v>0.59599999999999997</c:v>
                </c:pt>
                <c:pt idx="6624">
                  <c:v>0.59599999999999997</c:v>
                </c:pt>
                <c:pt idx="6625">
                  <c:v>0.59599999999999997</c:v>
                </c:pt>
                <c:pt idx="6626">
                  <c:v>0.59599999999999997</c:v>
                </c:pt>
                <c:pt idx="6627">
                  <c:v>0.59599999999999997</c:v>
                </c:pt>
                <c:pt idx="6628">
                  <c:v>0.59699999999999998</c:v>
                </c:pt>
                <c:pt idx="6629">
                  <c:v>0.6030000000000002</c:v>
                </c:pt>
                <c:pt idx="6630">
                  <c:v>0.60850000000000004</c:v>
                </c:pt>
                <c:pt idx="6631">
                  <c:v>0.61150000000000004</c:v>
                </c:pt>
                <c:pt idx="6632">
                  <c:v>0.61350000000000005</c:v>
                </c:pt>
                <c:pt idx="6633">
                  <c:v>0.61550000000000005</c:v>
                </c:pt>
                <c:pt idx="6634">
                  <c:v>0.61700000000000021</c:v>
                </c:pt>
                <c:pt idx="6635">
                  <c:v>0.61900000000000022</c:v>
                </c:pt>
                <c:pt idx="6636">
                  <c:v>0.62000000000000022</c:v>
                </c:pt>
                <c:pt idx="6637">
                  <c:v>0.62150000000000005</c:v>
                </c:pt>
                <c:pt idx="6638">
                  <c:v>0.62350000000000005</c:v>
                </c:pt>
                <c:pt idx="6639">
                  <c:v>0.62600000000000022</c:v>
                </c:pt>
                <c:pt idx="6640">
                  <c:v>0.62600000000000022</c:v>
                </c:pt>
                <c:pt idx="6641">
                  <c:v>0.62649999999999995</c:v>
                </c:pt>
                <c:pt idx="6642">
                  <c:v>0.62649999999999995</c:v>
                </c:pt>
                <c:pt idx="6643">
                  <c:v>0.62649999999999995</c:v>
                </c:pt>
                <c:pt idx="6644">
                  <c:v>0.62649999999999995</c:v>
                </c:pt>
                <c:pt idx="6645">
                  <c:v>0.62649999999999995</c:v>
                </c:pt>
                <c:pt idx="6646">
                  <c:v>0.62649999999999995</c:v>
                </c:pt>
                <c:pt idx="6647">
                  <c:v>0.62649999999999995</c:v>
                </c:pt>
                <c:pt idx="6648">
                  <c:v>0.62649999999999995</c:v>
                </c:pt>
                <c:pt idx="6649">
                  <c:v>0.62649999999999995</c:v>
                </c:pt>
                <c:pt idx="6650">
                  <c:v>0.62649999999999995</c:v>
                </c:pt>
                <c:pt idx="6651">
                  <c:v>0.62649999999999995</c:v>
                </c:pt>
                <c:pt idx="6652">
                  <c:v>0.62649999999999995</c:v>
                </c:pt>
                <c:pt idx="6653">
                  <c:v>0.62649999999999995</c:v>
                </c:pt>
                <c:pt idx="6654">
                  <c:v>0.62649999999999995</c:v>
                </c:pt>
                <c:pt idx="6655">
                  <c:v>0.62649999999999995</c:v>
                </c:pt>
                <c:pt idx="6656">
                  <c:v>0.62649999999999995</c:v>
                </c:pt>
                <c:pt idx="6657">
                  <c:v>0.62649999999999995</c:v>
                </c:pt>
                <c:pt idx="6658">
                  <c:v>0.62649999999999995</c:v>
                </c:pt>
                <c:pt idx="6659">
                  <c:v>0.62649999999999995</c:v>
                </c:pt>
                <c:pt idx="6660">
                  <c:v>0.62649999999999995</c:v>
                </c:pt>
                <c:pt idx="6661">
                  <c:v>0.62649999999999995</c:v>
                </c:pt>
                <c:pt idx="6662">
                  <c:v>0.62649999999999995</c:v>
                </c:pt>
                <c:pt idx="6663">
                  <c:v>0.62649999999999995</c:v>
                </c:pt>
                <c:pt idx="6664">
                  <c:v>0.62649999999999995</c:v>
                </c:pt>
                <c:pt idx="6665">
                  <c:v>0.62649999999999995</c:v>
                </c:pt>
                <c:pt idx="6666">
                  <c:v>0.62649999999999995</c:v>
                </c:pt>
                <c:pt idx="6667">
                  <c:v>0.62649999999999995</c:v>
                </c:pt>
                <c:pt idx="6668">
                  <c:v>0.62649999999999995</c:v>
                </c:pt>
                <c:pt idx="6669">
                  <c:v>0.62649999999999995</c:v>
                </c:pt>
                <c:pt idx="6670">
                  <c:v>0.62649999999999995</c:v>
                </c:pt>
                <c:pt idx="6671">
                  <c:v>0.62649999999999995</c:v>
                </c:pt>
                <c:pt idx="6672">
                  <c:v>0.62649999999999995</c:v>
                </c:pt>
                <c:pt idx="6673">
                  <c:v>0.62649999999999995</c:v>
                </c:pt>
                <c:pt idx="6674">
                  <c:v>0.62649999999999995</c:v>
                </c:pt>
                <c:pt idx="6675">
                  <c:v>0.62649999999999995</c:v>
                </c:pt>
                <c:pt idx="6676">
                  <c:v>0.62649999999999995</c:v>
                </c:pt>
                <c:pt idx="6677">
                  <c:v>0.62649999999999995</c:v>
                </c:pt>
                <c:pt idx="6678">
                  <c:v>0.62649999999999995</c:v>
                </c:pt>
                <c:pt idx="6679">
                  <c:v>0.62649999999999995</c:v>
                </c:pt>
                <c:pt idx="6680">
                  <c:v>0.62649999999999995</c:v>
                </c:pt>
                <c:pt idx="6681">
                  <c:v>0.62649999999999995</c:v>
                </c:pt>
                <c:pt idx="6682">
                  <c:v>0.62649999999999995</c:v>
                </c:pt>
                <c:pt idx="6683">
                  <c:v>0.62649999999999995</c:v>
                </c:pt>
                <c:pt idx="6684">
                  <c:v>0.62649999999999995</c:v>
                </c:pt>
                <c:pt idx="6685">
                  <c:v>0.62649999999999995</c:v>
                </c:pt>
                <c:pt idx="6686">
                  <c:v>0.62649999999999995</c:v>
                </c:pt>
                <c:pt idx="6687">
                  <c:v>0.62649999999999995</c:v>
                </c:pt>
                <c:pt idx="6688">
                  <c:v>0.62649999999999995</c:v>
                </c:pt>
                <c:pt idx="6689">
                  <c:v>0.62649999999999995</c:v>
                </c:pt>
                <c:pt idx="6690">
                  <c:v>0.62649999999999995</c:v>
                </c:pt>
                <c:pt idx="6691">
                  <c:v>0.62649999999999995</c:v>
                </c:pt>
                <c:pt idx="6692">
                  <c:v>0.62649999999999995</c:v>
                </c:pt>
                <c:pt idx="6693">
                  <c:v>0.62649999999999995</c:v>
                </c:pt>
                <c:pt idx="6694">
                  <c:v>0.62649999999999995</c:v>
                </c:pt>
                <c:pt idx="6695">
                  <c:v>0.62649999999999995</c:v>
                </c:pt>
                <c:pt idx="6696">
                  <c:v>0.62649999999999995</c:v>
                </c:pt>
                <c:pt idx="6697">
                  <c:v>0.62649999999999995</c:v>
                </c:pt>
                <c:pt idx="6698">
                  <c:v>0.62649999999999995</c:v>
                </c:pt>
                <c:pt idx="6699">
                  <c:v>0.62649999999999995</c:v>
                </c:pt>
                <c:pt idx="6700">
                  <c:v>0.62649999999999995</c:v>
                </c:pt>
                <c:pt idx="6701">
                  <c:v>0.62649999999999995</c:v>
                </c:pt>
                <c:pt idx="6702">
                  <c:v>0.62649999999999995</c:v>
                </c:pt>
                <c:pt idx="6703">
                  <c:v>0.62649999999999995</c:v>
                </c:pt>
                <c:pt idx="6704">
                  <c:v>0.62649999999999995</c:v>
                </c:pt>
                <c:pt idx="6705">
                  <c:v>0.62649999999999995</c:v>
                </c:pt>
                <c:pt idx="6706">
                  <c:v>0.62649999999999995</c:v>
                </c:pt>
                <c:pt idx="6707">
                  <c:v>0.62649999999999995</c:v>
                </c:pt>
                <c:pt idx="6708">
                  <c:v>0.62649999999999995</c:v>
                </c:pt>
                <c:pt idx="6709">
                  <c:v>0.62649999999999995</c:v>
                </c:pt>
                <c:pt idx="6710">
                  <c:v>0.62649999999999995</c:v>
                </c:pt>
                <c:pt idx="6711">
                  <c:v>0.62649999999999995</c:v>
                </c:pt>
                <c:pt idx="6712">
                  <c:v>0.62649999999999995</c:v>
                </c:pt>
                <c:pt idx="6713">
                  <c:v>0.62649999999999995</c:v>
                </c:pt>
                <c:pt idx="6714">
                  <c:v>0.62649999999999995</c:v>
                </c:pt>
                <c:pt idx="6715">
                  <c:v>0.62649999999999995</c:v>
                </c:pt>
                <c:pt idx="6716">
                  <c:v>0.62649999999999995</c:v>
                </c:pt>
                <c:pt idx="6717">
                  <c:v>0.62649999999999995</c:v>
                </c:pt>
                <c:pt idx="6718">
                  <c:v>0.62649999999999995</c:v>
                </c:pt>
                <c:pt idx="6719">
                  <c:v>0.62649999999999995</c:v>
                </c:pt>
                <c:pt idx="6720">
                  <c:v>0.62649999999999995</c:v>
                </c:pt>
                <c:pt idx="6721">
                  <c:v>0.62649999999999995</c:v>
                </c:pt>
                <c:pt idx="6722">
                  <c:v>0.62649999999999995</c:v>
                </c:pt>
                <c:pt idx="6723">
                  <c:v>0.62649999999999995</c:v>
                </c:pt>
                <c:pt idx="6724">
                  <c:v>0.62649999999999995</c:v>
                </c:pt>
                <c:pt idx="6725">
                  <c:v>0.62649999999999995</c:v>
                </c:pt>
                <c:pt idx="6726">
                  <c:v>0.62649999999999995</c:v>
                </c:pt>
                <c:pt idx="6727">
                  <c:v>0.62649999999999995</c:v>
                </c:pt>
                <c:pt idx="6728">
                  <c:v>0.62649999999999995</c:v>
                </c:pt>
                <c:pt idx="6729">
                  <c:v>0.62649999999999995</c:v>
                </c:pt>
                <c:pt idx="6730">
                  <c:v>0.62649999999999995</c:v>
                </c:pt>
                <c:pt idx="6731">
                  <c:v>0.62649999999999995</c:v>
                </c:pt>
                <c:pt idx="6732">
                  <c:v>0.62649999999999995</c:v>
                </c:pt>
                <c:pt idx="6733">
                  <c:v>0.62649999999999995</c:v>
                </c:pt>
                <c:pt idx="6734">
                  <c:v>0.62649999999999995</c:v>
                </c:pt>
                <c:pt idx="6735">
                  <c:v>0.62649999999999995</c:v>
                </c:pt>
                <c:pt idx="6736">
                  <c:v>0.62649999999999995</c:v>
                </c:pt>
                <c:pt idx="6737">
                  <c:v>0.62649999999999995</c:v>
                </c:pt>
                <c:pt idx="6738">
                  <c:v>0.62649999999999995</c:v>
                </c:pt>
                <c:pt idx="6739">
                  <c:v>0.62649999999999995</c:v>
                </c:pt>
                <c:pt idx="6740">
                  <c:v>0.62649999999999995</c:v>
                </c:pt>
                <c:pt idx="6741">
                  <c:v>0.62649999999999995</c:v>
                </c:pt>
                <c:pt idx="6742">
                  <c:v>0.62649999999999995</c:v>
                </c:pt>
                <c:pt idx="6743">
                  <c:v>0.62649999999999995</c:v>
                </c:pt>
                <c:pt idx="6744">
                  <c:v>0.62649999999999995</c:v>
                </c:pt>
                <c:pt idx="6745">
                  <c:v>0.62649999999999995</c:v>
                </c:pt>
                <c:pt idx="6746">
                  <c:v>0.62649999999999995</c:v>
                </c:pt>
                <c:pt idx="6747">
                  <c:v>0.62649999999999995</c:v>
                </c:pt>
                <c:pt idx="6748">
                  <c:v>0.62649999999999995</c:v>
                </c:pt>
                <c:pt idx="6749">
                  <c:v>0.62649999999999995</c:v>
                </c:pt>
                <c:pt idx="6750">
                  <c:v>0.62649999999999995</c:v>
                </c:pt>
                <c:pt idx="6751">
                  <c:v>0.62649999999999995</c:v>
                </c:pt>
                <c:pt idx="6752">
                  <c:v>0.62649999999999995</c:v>
                </c:pt>
                <c:pt idx="6753">
                  <c:v>0.62649999999999995</c:v>
                </c:pt>
                <c:pt idx="6754">
                  <c:v>0.62649999999999995</c:v>
                </c:pt>
                <c:pt idx="6755">
                  <c:v>0.62649999999999995</c:v>
                </c:pt>
                <c:pt idx="6756">
                  <c:v>0.62649999999999995</c:v>
                </c:pt>
                <c:pt idx="6757">
                  <c:v>0.62649999999999995</c:v>
                </c:pt>
                <c:pt idx="6758">
                  <c:v>0.62649999999999995</c:v>
                </c:pt>
                <c:pt idx="6759">
                  <c:v>0.62649999999999995</c:v>
                </c:pt>
                <c:pt idx="6760">
                  <c:v>0.62649999999999995</c:v>
                </c:pt>
                <c:pt idx="6761">
                  <c:v>0.62649999999999995</c:v>
                </c:pt>
                <c:pt idx="6762">
                  <c:v>0.62649999999999995</c:v>
                </c:pt>
                <c:pt idx="6763">
                  <c:v>0.62649999999999995</c:v>
                </c:pt>
                <c:pt idx="6764">
                  <c:v>0.62649999999999995</c:v>
                </c:pt>
                <c:pt idx="6765">
                  <c:v>0.62649999999999995</c:v>
                </c:pt>
                <c:pt idx="6766">
                  <c:v>0.62649999999999995</c:v>
                </c:pt>
                <c:pt idx="6767">
                  <c:v>0.62649999999999995</c:v>
                </c:pt>
                <c:pt idx="6768">
                  <c:v>0.62649999999999995</c:v>
                </c:pt>
                <c:pt idx="6769">
                  <c:v>0.62649999999999995</c:v>
                </c:pt>
                <c:pt idx="6770">
                  <c:v>0.62649999999999995</c:v>
                </c:pt>
                <c:pt idx="6771">
                  <c:v>0.62649999999999995</c:v>
                </c:pt>
                <c:pt idx="6772">
                  <c:v>0.62649999999999995</c:v>
                </c:pt>
                <c:pt idx="6773">
                  <c:v>0.62649999999999995</c:v>
                </c:pt>
                <c:pt idx="6774">
                  <c:v>0.62649999999999995</c:v>
                </c:pt>
                <c:pt idx="6775">
                  <c:v>0.62649999999999995</c:v>
                </c:pt>
                <c:pt idx="6776">
                  <c:v>0.62649999999999995</c:v>
                </c:pt>
                <c:pt idx="6777">
                  <c:v>0.62649999999999995</c:v>
                </c:pt>
                <c:pt idx="6778">
                  <c:v>0.62649999999999995</c:v>
                </c:pt>
                <c:pt idx="6779">
                  <c:v>0.62649999999999995</c:v>
                </c:pt>
                <c:pt idx="6780">
                  <c:v>0.62649999999999995</c:v>
                </c:pt>
                <c:pt idx="6781">
                  <c:v>0.62649999999999995</c:v>
                </c:pt>
                <c:pt idx="6782">
                  <c:v>0.62649999999999995</c:v>
                </c:pt>
                <c:pt idx="6783">
                  <c:v>0.62649999999999995</c:v>
                </c:pt>
                <c:pt idx="6784">
                  <c:v>0.62649999999999995</c:v>
                </c:pt>
                <c:pt idx="6785">
                  <c:v>0.62649999999999995</c:v>
                </c:pt>
                <c:pt idx="6786">
                  <c:v>0.62649999999999995</c:v>
                </c:pt>
                <c:pt idx="6787">
                  <c:v>0.62649999999999995</c:v>
                </c:pt>
                <c:pt idx="6788">
                  <c:v>0.62649999999999995</c:v>
                </c:pt>
                <c:pt idx="6789">
                  <c:v>0.62649999999999995</c:v>
                </c:pt>
                <c:pt idx="6790">
                  <c:v>0.62649999999999995</c:v>
                </c:pt>
                <c:pt idx="6791">
                  <c:v>0.62649999999999995</c:v>
                </c:pt>
                <c:pt idx="6792">
                  <c:v>0.62649999999999995</c:v>
                </c:pt>
                <c:pt idx="6793">
                  <c:v>0.62649999999999995</c:v>
                </c:pt>
                <c:pt idx="6794">
                  <c:v>0.62649999999999995</c:v>
                </c:pt>
                <c:pt idx="6795">
                  <c:v>0.62649999999999995</c:v>
                </c:pt>
                <c:pt idx="6796">
                  <c:v>0.62649999999999995</c:v>
                </c:pt>
                <c:pt idx="6797">
                  <c:v>0.62649999999999995</c:v>
                </c:pt>
                <c:pt idx="6798">
                  <c:v>0.62649999999999995</c:v>
                </c:pt>
                <c:pt idx="6799">
                  <c:v>0.62649999999999995</c:v>
                </c:pt>
                <c:pt idx="6800">
                  <c:v>0.62649999999999995</c:v>
                </c:pt>
                <c:pt idx="6801">
                  <c:v>0.62649999999999995</c:v>
                </c:pt>
                <c:pt idx="6802">
                  <c:v>0.62649999999999995</c:v>
                </c:pt>
                <c:pt idx="6803">
                  <c:v>0.62649999999999995</c:v>
                </c:pt>
                <c:pt idx="6804">
                  <c:v>0.62649999999999995</c:v>
                </c:pt>
                <c:pt idx="6805">
                  <c:v>0.62649999999999995</c:v>
                </c:pt>
                <c:pt idx="6806">
                  <c:v>0.62649999999999995</c:v>
                </c:pt>
                <c:pt idx="6807">
                  <c:v>0.62649999999999995</c:v>
                </c:pt>
                <c:pt idx="6808">
                  <c:v>0.62649999999999995</c:v>
                </c:pt>
                <c:pt idx="6809">
                  <c:v>0.62649999999999995</c:v>
                </c:pt>
                <c:pt idx="6810">
                  <c:v>0.62649999999999995</c:v>
                </c:pt>
                <c:pt idx="6811">
                  <c:v>0.62649999999999995</c:v>
                </c:pt>
                <c:pt idx="6812">
                  <c:v>0.62649999999999995</c:v>
                </c:pt>
                <c:pt idx="6813">
                  <c:v>0.62649999999999995</c:v>
                </c:pt>
                <c:pt idx="6814">
                  <c:v>0.62649999999999995</c:v>
                </c:pt>
                <c:pt idx="6815">
                  <c:v>0.62649999999999995</c:v>
                </c:pt>
                <c:pt idx="6816">
                  <c:v>0.62649999999999995</c:v>
                </c:pt>
                <c:pt idx="6817">
                  <c:v>0.62649999999999995</c:v>
                </c:pt>
                <c:pt idx="6818">
                  <c:v>0.62649999999999995</c:v>
                </c:pt>
                <c:pt idx="6819">
                  <c:v>0.62649999999999995</c:v>
                </c:pt>
                <c:pt idx="6820">
                  <c:v>0.62649999999999995</c:v>
                </c:pt>
                <c:pt idx="6821">
                  <c:v>0.62649999999999995</c:v>
                </c:pt>
                <c:pt idx="6822">
                  <c:v>0.62649999999999995</c:v>
                </c:pt>
                <c:pt idx="6823">
                  <c:v>0.62649999999999995</c:v>
                </c:pt>
                <c:pt idx="6824">
                  <c:v>0.62649999999999995</c:v>
                </c:pt>
                <c:pt idx="6825">
                  <c:v>0.62649999999999995</c:v>
                </c:pt>
                <c:pt idx="6826">
                  <c:v>0.62649999999999995</c:v>
                </c:pt>
                <c:pt idx="6827">
                  <c:v>0.62649999999999995</c:v>
                </c:pt>
                <c:pt idx="6828">
                  <c:v>0.62649999999999995</c:v>
                </c:pt>
                <c:pt idx="6829">
                  <c:v>0.62649999999999995</c:v>
                </c:pt>
                <c:pt idx="6830">
                  <c:v>0.62649999999999995</c:v>
                </c:pt>
                <c:pt idx="6831">
                  <c:v>0.62649999999999995</c:v>
                </c:pt>
                <c:pt idx="6832">
                  <c:v>0.62649999999999995</c:v>
                </c:pt>
                <c:pt idx="6833">
                  <c:v>0.62649999999999995</c:v>
                </c:pt>
                <c:pt idx="6834">
                  <c:v>0.62649999999999995</c:v>
                </c:pt>
                <c:pt idx="6835">
                  <c:v>0.62649999999999995</c:v>
                </c:pt>
                <c:pt idx="6836">
                  <c:v>0.62649999999999995</c:v>
                </c:pt>
                <c:pt idx="6837">
                  <c:v>0.62649999999999995</c:v>
                </c:pt>
                <c:pt idx="6838">
                  <c:v>0.62649999999999995</c:v>
                </c:pt>
                <c:pt idx="6839">
                  <c:v>0.62649999999999995</c:v>
                </c:pt>
                <c:pt idx="6840">
                  <c:v>0.62649999999999995</c:v>
                </c:pt>
                <c:pt idx="6841">
                  <c:v>0.62649999999999995</c:v>
                </c:pt>
                <c:pt idx="6842">
                  <c:v>0.62649999999999995</c:v>
                </c:pt>
                <c:pt idx="6843">
                  <c:v>0.62649999999999995</c:v>
                </c:pt>
                <c:pt idx="6844">
                  <c:v>0.62649999999999995</c:v>
                </c:pt>
                <c:pt idx="6845">
                  <c:v>0.62649999999999995</c:v>
                </c:pt>
                <c:pt idx="6846">
                  <c:v>0.62649999999999995</c:v>
                </c:pt>
                <c:pt idx="6847">
                  <c:v>0.62649999999999995</c:v>
                </c:pt>
                <c:pt idx="6848">
                  <c:v>0.62649999999999995</c:v>
                </c:pt>
                <c:pt idx="6849">
                  <c:v>0.62649999999999995</c:v>
                </c:pt>
                <c:pt idx="6850">
                  <c:v>0.62649999999999995</c:v>
                </c:pt>
                <c:pt idx="6851">
                  <c:v>0.62649999999999995</c:v>
                </c:pt>
                <c:pt idx="6852">
                  <c:v>0.62649999999999995</c:v>
                </c:pt>
                <c:pt idx="6853">
                  <c:v>0.62649999999999995</c:v>
                </c:pt>
                <c:pt idx="6854">
                  <c:v>0.62649999999999995</c:v>
                </c:pt>
                <c:pt idx="6855">
                  <c:v>0.62649999999999995</c:v>
                </c:pt>
                <c:pt idx="6856">
                  <c:v>0.62649999999999995</c:v>
                </c:pt>
                <c:pt idx="6857">
                  <c:v>0.62649999999999995</c:v>
                </c:pt>
                <c:pt idx="6858">
                  <c:v>0.62649999999999995</c:v>
                </c:pt>
                <c:pt idx="6859">
                  <c:v>0.62649999999999995</c:v>
                </c:pt>
                <c:pt idx="6860">
                  <c:v>0.62649999999999995</c:v>
                </c:pt>
                <c:pt idx="6861">
                  <c:v>0.62649999999999995</c:v>
                </c:pt>
                <c:pt idx="6862">
                  <c:v>0.62649999999999995</c:v>
                </c:pt>
                <c:pt idx="6863">
                  <c:v>0.62649999999999995</c:v>
                </c:pt>
                <c:pt idx="6864">
                  <c:v>0.62649999999999995</c:v>
                </c:pt>
                <c:pt idx="6865">
                  <c:v>0.62649999999999995</c:v>
                </c:pt>
                <c:pt idx="6866">
                  <c:v>0.62649999999999995</c:v>
                </c:pt>
                <c:pt idx="6867">
                  <c:v>0.62649999999999995</c:v>
                </c:pt>
                <c:pt idx="6868">
                  <c:v>0.62649999999999995</c:v>
                </c:pt>
                <c:pt idx="6869">
                  <c:v>0.62649999999999995</c:v>
                </c:pt>
                <c:pt idx="6870">
                  <c:v>0.62649999999999995</c:v>
                </c:pt>
                <c:pt idx="6871">
                  <c:v>0.62649999999999995</c:v>
                </c:pt>
                <c:pt idx="6872">
                  <c:v>0.62649999999999995</c:v>
                </c:pt>
                <c:pt idx="6873">
                  <c:v>0.62649999999999995</c:v>
                </c:pt>
                <c:pt idx="6874">
                  <c:v>0.62649999999999995</c:v>
                </c:pt>
                <c:pt idx="6875">
                  <c:v>0.62649999999999995</c:v>
                </c:pt>
                <c:pt idx="6876">
                  <c:v>0.62649999999999995</c:v>
                </c:pt>
                <c:pt idx="6877">
                  <c:v>0.62649999999999995</c:v>
                </c:pt>
                <c:pt idx="6878">
                  <c:v>0.62649999999999995</c:v>
                </c:pt>
                <c:pt idx="6879">
                  <c:v>0.62649999999999995</c:v>
                </c:pt>
                <c:pt idx="6880">
                  <c:v>0.62649999999999995</c:v>
                </c:pt>
                <c:pt idx="6881">
                  <c:v>0.62649999999999995</c:v>
                </c:pt>
                <c:pt idx="6882">
                  <c:v>0.62649999999999995</c:v>
                </c:pt>
                <c:pt idx="6883">
                  <c:v>0.62649999999999995</c:v>
                </c:pt>
                <c:pt idx="6884">
                  <c:v>0.62649999999999995</c:v>
                </c:pt>
                <c:pt idx="6885">
                  <c:v>0.62649999999999995</c:v>
                </c:pt>
                <c:pt idx="6886">
                  <c:v>0.62649999999999995</c:v>
                </c:pt>
                <c:pt idx="6887">
                  <c:v>0.62649999999999995</c:v>
                </c:pt>
                <c:pt idx="6888">
                  <c:v>0.62649999999999995</c:v>
                </c:pt>
                <c:pt idx="6889">
                  <c:v>0.62649999999999995</c:v>
                </c:pt>
                <c:pt idx="6890">
                  <c:v>0.62649999999999995</c:v>
                </c:pt>
                <c:pt idx="6891">
                  <c:v>0.62649999999999995</c:v>
                </c:pt>
                <c:pt idx="6892">
                  <c:v>0.62649999999999995</c:v>
                </c:pt>
                <c:pt idx="6893">
                  <c:v>0.62649999999999995</c:v>
                </c:pt>
                <c:pt idx="6894">
                  <c:v>0.62649999999999995</c:v>
                </c:pt>
                <c:pt idx="6895">
                  <c:v>0.62649999999999995</c:v>
                </c:pt>
                <c:pt idx="6896">
                  <c:v>0.62649999999999995</c:v>
                </c:pt>
                <c:pt idx="6897">
                  <c:v>0.62649999999999995</c:v>
                </c:pt>
                <c:pt idx="6898">
                  <c:v>0.62649999999999995</c:v>
                </c:pt>
                <c:pt idx="6899">
                  <c:v>0.62649999999999995</c:v>
                </c:pt>
                <c:pt idx="6900">
                  <c:v>0.62649999999999995</c:v>
                </c:pt>
                <c:pt idx="6901">
                  <c:v>0.62649999999999995</c:v>
                </c:pt>
                <c:pt idx="6902">
                  <c:v>0.62649999999999995</c:v>
                </c:pt>
                <c:pt idx="6903">
                  <c:v>0.62649999999999995</c:v>
                </c:pt>
                <c:pt idx="6904">
                  <c:v>0.62649999999999995</c:v>
                </c:pt>
                <c:pt idx="6905">
                  <c:v>0.62649999999999995</c:v>
                </c:pt>
                <c:pt idx="6906">
                  <c:v>0.62649999999999995</c:v>
                </c:pt>
                <c:pt idx="6907">
                  <c:v>0.62649999999999995</c:v>
                </c:pt>
                <c:pt idx="6908">
                  <c:v>0.62649999999999995</c:v>
                </c:pt>
                <c:pt idx="6909">
                  <c:v>0.62649999999999995</c:v>
                </c:pt>
                <c:pt idx="6910">
                  <c:v>0.62649999999999995</c:v>
                </c:pt>
                <c:pt idx="6911">
                  <c:v>0.62649999999999995</c:v>
                </c:pt>
                <c:pt idx="6912">
                  <c:v>0.62649999999999995</c:v>
                </c:pt>
                <c:pt idx="6913">
                  <c:v>0.62649999999999995</c:v>
                </c:pt>
                <c:pt idx="6914">
                  <c:v>0.62649999999999995</c:v>
                </c:pt>
                <c:pt idx="6915">
                  <c:v>0.62649999999999995</c:v>
                </c:pt>
                <c:pt idx="6916">
                  <c:v>0.62649999999999995</c:v>
                </c:pt>
                <c:pt idx="6917">
                  <c:v>0.62649999999999995</c:v>
                </c:pt>
                <c:pt idx="6918">
                  <c:v>0.62649999999999995</c:v>
                </c:pt>
                <c:pt idx="6919">
                  <c:v>0.62649999999999995</c:v>
                </c:pt>
                <c:pt idx="6920">
                  <c:v>0.62649999999999995</c:v>
                </c:pt>
                <c:pt idx="6921">
                  <c:v>0.62649999999999995</c:v>
                </c:pt>
                <c:pt idx="6922">
                  <c:v>0.62649999999999995</c:v>
                </c:pt>
                <c:pt idx="6923">
                  <c:v>0.62649999999999995</c:v>
                </c:pt>
                <c:pt idx="6924">
                  <c:v>0.62649999999999995</c:v>
                </c:pt>
                <c:pt idx="6925">
                  <c:v>0.62649999999999995</c:v>
                </c:pt>
                <c:pt idx="6926">
                  <c:v>0.62649999999999995</c:v>
                </c:pt>
                <c:pt idx="6927">
                  <c:v>0.62649999999999995</c:v>
                </c:pt>
                <c:pt idx="6928">
                  <c:v>0.62649999999999995</c:v>
                </c:pt>
                <c:pt idx="6929">
                  <c:v>0.62649999999999995</c:v>
                </c:pt>
                <c:pt idx="6930">
                  <c:v>0.62649999999999995</c:v>
                </c:pt>
                <c:pt idx="6931">
                  <c:v>0.62649999999999995</c:v>
                </c:pt>
                <c:pt idx="6932">
                  <c:v>0.62649999999999995</c:v>
                </c:pt>
                <c:pt idx="6933">
                  <c:v>0.62649999999999995</c:v>
                </c:pt>
                <c:pt idx="6934">
                  <c:v>0.62649999999999995</c:v>
                </c:pt>
                <c:pt idx="6935">
                  <c:v>0.62649999999999995</c:v>
                </c:pt>
                <c:pt idx="6936">
                  <c:v>0.62649999999999995</c:v>
                </c:pt>
                <c:pt idx="6937">
                  <c:v>0.62649999999999995</c:v>
                </c:pt>
                <c:pt idx="6938">
                  <c:v>0.62649999999999995</c:v>
                </c:pt>
                <c:pt idx="6939">
                  <c:v>0.62649999999999995</c:v>
                </c:pt>
                <c:pt idx="6940">
                  <c:v>0.62649999999999995</c:v>
                </c:pt>
                <c:pt idx="6941">
                  <c:v>0.62649999999999995</c:v>
                </c:pt>
                <c:pt idx="6942">
                  <c:v>0.62649999999999995</c:v>
                </c:pt>
                <c:pt idx="6943">
                  <c:v>0.62649999999999995</c:v>
                </c:pt>
                <c:pt idx="6944">
                  <c:v>0.62649999999999995</c:v>
                </c:pt>
                <c:pt idx="6945">
                  <c:v>0.62649999999999995</c:v>
                </c:pt>
                <c:pt idx="6946">
                  <c:v>0.62649999999999995</c:v>
                </c:pt>
                <c:pt idx="6947">
                  <c:v>0.62649999999999995</c:v>
                </c:pt>
                <c:pt idx="6948">
                  <c:v>0.62649999999999995</c:v>
                </c:pt>
                <c:pt idx="6949">
                  <c:v>0.62649999999999995</c:v>
                </c:pt>
                <c:pt idx="6950">
                  <c:v>0.62649999999999995</c:v>
                </c:pt>
                <c:pt idx="6951">
                  <c:v>0.62649999999999995</c:v>
                </c:pt>
                <c:pt idx="6952">
                  <c:v>0.62649999999999995</c:v>
                </c:pt>
                <c:pt idx="6953">
                  <c:v>0.62649999999999995</c:v>
                </c:pt>
                <c:pt idx="6954">
                  <c:v>0.62649999999999995</c:v>
                </c:pt>
                <c:pt idx="6955">
                  <c:v>0.62649999999999995</c:v>
                </c:pt>
                <c:pt idx="6956">
                  <c:v>0.62649999999999995</c:v>
                </c:pt>
                <c:pt idx="6957">
                  <c:v>0.62649999999999995</c:v>
                </c:pt>
                <c:pt idx="6958">
                  <c:v>0.62649999999999995</c:v>
                </c:pt>
                <c:pt idx="6959">
                  <c:v>0.62649999999999995</c:v>
                </c:pt>
                <c:pt idx="6960">
                  <c:v>0.62649999999999995</c:v>
                </c:pt>
                <c:pt idx="6961">
                  <c:v>0.62649999999999995</c:v>
                </c:pt>
                <c:pt idx="6962">
                  <c:v>0.62649999999999995</c:v>
                </c:pt>
                <c:pt idx="6963">
                  <c:v>0.62649999999999995</c:v>
                </c:pt>
                <c:pt idx="6964">
                  <c:v>0.62649999999999995</c:v>
                </c:pt>
                <c:pt idx="6965">
                  <c:v>0.62649999999999995</c:v>
                </c:pt>
                <c:pt idx="6966">
                  <c:v>0.62649999999999995</c:v>
                </c:pt>
                <c:pt idx="6967">
                  <c:v>0.62649999999999995</c:v>
                </c:pt>
                <c:pt idx="6968">
                  <c:v>0.62649999999999995</c:v>
                </c:pt>
                <c:pt idx="6969">
                  <c:v>0.62649999999999995</c:v>
                </c:pt>
                <c:pt idx="6970">
                  <c:v>0.62649999999999995</c:v>
                </c:pt>
                <c:pt idx="6971">
                  <c:v>0.62649999999999995</c:v>
                </c:pt>
                <c:pt idx="6972">
                  <c:v>0.62649999999999995</c:v>
                </c:pt>
                <c:pt idx="6973">
                  <c:v>0.62649999999999995</c:v>
                </c:pt>
                <c:pt idx="6974">
                  <c:v>0.62649999999999995</c:v>
                </c:pt>
                <c:pt idx="6975">
                  <c:v>0.62649999999999995</c:v>
                </c:pt>
                <c:pt idx="6976">
                  <c:v>0.62649999999999995</c:v>
                </c:pt>
                <c:pt idx="6977">
                  <c:v>0.62649999999999995</c:v>
                </c:pt>
                <c:pt idx="6978">
                  <c:v>0.62649999999999995</c:v>
                </c:pt>
                <c:pt idx="6979">
                  <c:v>0.62649999999999995</c:v>
                </c:pt>
                <c:pt idx="6980">
                  <c:v>0.62649999999999995</c:v>
                </c:pt>
                <c:pt idx="6981">
                  <c:v>0.62649999999999995</c:v>
                </c:pt>
                <c:pt idx="6982">
                  <c:v>0.62649999999999995</c:v>
                </c:pt>
                <c:pt idx="6983">
                  <c:v>0.62649999999999995</c:v>
                </c:pt>
                <c:pt idx="6984">
                  <c:v>0.62649999999999995</c:v>
                </c:pt>
                <c:pt idx="6985">
                  <c:v>0.62649999999999995</c:v>
                </c:pt>
                <c:pt idx="6986">
                  <c:v>0.62649999999999995</c:v>
                </c:pt>
                <c:pt idx="6987">
                  <c:v>0.62649999999999995</c:v>
                </c:pt>
                <c:pt idx="6988">
                  <c:v>0.62649999999999995</c:v>
                </c:pt>
                <c:pt idx="6989">
                  <c:v>0.62649999999999995</c:v>
                </c:pt>
                <c:pt idx="6990">
                  <c:v>0.62649999999999995</c:v>
                </c:pt>
                <c:pt idx="6991">
                  <c:v>0.62649999999999995</c:v>
                </c:pt>
                <c:pt idx="6992">
                  <c:v>0.62649999999999995</c:v>
                </c:pt>
                <c:pt idx="6993">
                  <c:v>0.62649999999999995</c:v>
                </c:pt>
                <c:pt idx="6994">
                  <c:v>0.62649999999999995</c:v>
                </c:pt>
                <c:pt idx="6995">
                  <c:v>0.62649999999999995</c:v>
                </c:pt>
                <c:pt idx="6996">
                  <c:v>0.62649999999999995</c:v>
                </c:pt>
                <c:pt idx="6997">
                  <c:v>0.62649999999999995</c:v>
                </c:pt>
                <c:pt idx="6998">
                  <c:v>0.62649999999999995</c:v>
                </c:pt>
                <c:pt idx="6999">
                  <c:v>0.62649999999999995</c:v>
                </c:pt>
                <c:pt idx="7000">
                  <c:v>0.62649999999999995</c:v>
                </c:pt>
                <c:pt idx="7001">
                  <c:v>0.62649999999999995</c:v>
                </c:pt>
                <c:pt idx="7002">
                  <c:v>0.62649999999999995</c:v>
                </c:pt>
                <c:pt idx="7003">
                  <c:v>0.62649999999999995</c:v>
                </c:pt>
                <c:pt idx="7004">
                  <c:v>0.62649999999999995</c:v>
                </c:pt>
                <c:pt idx="7005">
                  <c:v>0.62649999999999995</c:v>
                </c:pt>
                <c:pt idx="7006">
                  <c:v>0.62649999999999995</c:v>
                </c:pt>
                <c:pt idx="7007">
                  <c:v>0.62649999999999995</c:v>
                </c:pt>
                <c:pt idx="7008">
                  <c:v>0.62649999999999995</c:v>
                </c:pt>
                <c:pt idx="7009">
                  <c:v>0.62649999999999995</c:v>
                </c:pt>
                <c:pt idx="7010">
                  <c:v>0.62649999999999995</c:v>
                </c:pt>
                <c:pt idx="7011">
                  <c:v>0.62649999999999995</c:v>
                </c:pt>
                <c:pt idx="7012">
                  <c:v>0.62649999999999995</c:v>
                </c:pt>
                <c:pt idx="7013">
                  <c:v>0.62649999999999995</c:v>
                </c:pt>
                <c:pt idx="7014">
                  <c:v>0.62649999999999995</c:v>
                </c:pt>
                <c:pt idx="7015">
                  <c:v>0.62649999999999995</c:v>
                </c:pt>
                <c:pt idx="7016">
                  <c:v>0.62649999999999995</c:v>
                </c:pt>
                <c:pt idx="7017">
                  <c:v>0.62649999999999995</c:v>
                </c:pt>
                <c:pt idx="7018">
                  <c:v>0.62649999999999995</c:v>
                </c:pt>
                <c:pt idx="7019">
                  <c:v>0.62649999999999995</c:v>
                </c:pt>
                <c:pt idx="7020">
                  <c:v>0.62649999999999995</c:v>
                </c:pt>
              </c:numCache>
            </c:numRef>
          </c:xVal>
          <c:yVal>
            <c:numRef>
              <c:f>Sheet1!$B$3:$B$7023</c:f>
              <c:numCache>
                <c:formatCode>General</c:formatCode>
                <c:ptCount val="7021"/>
                <c:pt idx="0">
                  <c:v>5.6674999999999978</c:v>
                </c:pt>
                <c:pt idx="1">
                  <c:v>24.822500000000002</c:v>
                </c:pt>
                <c:pt idx="2">
                  <c:v>30.574999999999999</c:v>
                </c:pt>
                <c:pt idx="3">
                  <c:v>32.622500000000016</c:v>
                </c:pt>
                <c:pt idx="4">
                  <c:v>33.660000000000011</c:v>
                </c:pt>
                <c:pt idx="5">
                  <c:v>34.177500000000002</c:v>
                </c:pt>
                <c:pt idx="6">
                  <c:v>34.907499999999999</c:v>
                </c:pt>
                <c:pt idx="7">
                  <c:v>35.667500000000011</c:v>
                </c:pt>
                <c:pt idx="8">
                  <c:v>36.622500000000016</c:v>
                </c:pt>
                <c:pt idx="9">
                  <c:v>37.567500000000003</c:v>
                </c:pt>
                <c:pt idx="10">
                  <c:v>38.340000000000003</c:v>
                </c:pt>
                <c:pt idx="11">
                  <c:v>39.265000000000015</c:v>
                </c:pt>
                <c:pt idx="12">
                  <c:v>40.285000000000011</c:v>
                </c:pt>
                <c:pt idx="13">
                  <c:v>41.03</c:v>
                </c:pt>
                <c:pt idx="14">
                  <c:v>41.854999999999997</c:v>
                </c:pt>
                <c:pt idx="15">
                  <c:v>42.71</c:v>
                </c:pt>
                <c:pt idx="16">
                  <c:v>44.622500000000016</c:v>
                </c:pt>
                <c:pt idx="17">
                  <c:v>45.52</c:v>
                </c:pt>
                <c:pt idx="18">
                  <c:v>46.645000000000003</c:v>
                </c:pt>
                <c:pt idx="19">
                  <c:v>47.737500000000011</c:v>
                </c:pt>
                <c:pt idx="20">
                  <c:v>48.790000000000013</c:v>
                </c:pt>
                <c:pt idx="21">
                  <c:v>49.765000000000015</c:v>
                </c:pt>
                <c:pt idx="22">
                  <c:v>50.962500000000013</c:v>
                </c:pt>
                <c:pt idx="23">
                  <c:v>52.022500000000015</c:v>
                </c:pt>
                <c:pt idx="24">
                  <c:v>53.282500000000013</c:v>
                </c:pt>
                <c:pt idx="25">
                  <c:v>54.702500000000015</c:v>
                </c:pt>
                <c:pt idx="26">
                  <c:v>55.945</c:v>
                </c:pt>
                <c:pt idx="27">
                  <c:v>57.01</c:v>
                </c:pt>
                <c:pt idx="28">
                  <c:v>58.59</c:v>
                </c:pt>
                <c:pt idx="29">
                  <c:v>60.032500000000013</c:v>
                </c:pt>
                <c:pt idx="30">
                  <c:v>61.592500000000015</c:v>
                </c:pt>
                <c:pt idx="31">
                  <c:v>63.03</c:v>
                </c:pt>
                <c:pt idx="32">
                  <c:v>64.61999999999999</c:v>
                </c:pt>
                <c:pt idx="33">
                  <c:v>66.154999999999987</c:v>
                </c:pt>
                <c:pt idx="34">
                  <c:v>67.874999999999986</c:v>
                </c:pt>
                <c:pt idx="35">
                  <c:v>69.595000000000013</c:v>
                </c:pt>
                <c:pt idx="36">
                  <c:v>71.372499999999988</c:v>
                </c:pt>
                <c:pt idx="37">
                  <c:v>73.13</c:v>
                </c:pt>
                <c:pt idx="38">
                  <c:v>74.924999999999997</c:v>
                </c:pt>
                <c:pt idx="39">
                  <c:v>76.532499999999999</c:v>
                </c:pt>
                <c:pt idx="40">
                  <c:v>74.174999999999983</c:v>
                </c:pt>
                <c:pt idx="41">
                  <c:v>71.962500000000006</c:v>
                </c:pt>
                <c:pt idx="42">
                  <c:v>70.384999999999991</c:v>
                </c:pt>
                <c:pt idx="43">
                  <c:v>69.122499999999988</c:v>
                </c:pt>
                <c:pt idx="44">
                  <c:v>68.087500000000006</c:v>
                </c:pt>
                <c:pt idx="45">
                  <c:v>67.254999999999995</c:v>
                </c:pt>
                <c:pt idx="46">
                  <c:v>66.47</c:v>
                </c:pt>
                <c:pt idx="47">
                  <c:v>65.784999999999997</c:v>
                </c:pt>
                <c:pt idx="48">
                  <c:v>65.164999999999992</c:v>
                </c:pt>
                <c:pt idx="49">
                  <c:v>64.607500000000002</c:v>
                </c:pt>
                <c:pt idx="50">
                  <c:v>64.077500000000001</c:v>
                </c:pt>
                <c:pt idx="51">
                  <c:v>63.612500000000011</c:v>
                </c:pt>
                <c:pt idx="52">
                  <c:v>63.160000000000011</c:v>
                </c:pt>
                <c:pt idx="53">
                  <c:v>62.782500000000013</c:v>
                </c:pt>
                <c:pt idx="54">
                  <c:v>62.37</c:v>
                </c:pt>
                <c:pt idx="55">
                  <c:v>62.025000000000013</c:v>
                </c:pt>
                <c:pt idx="56">
                  <c:v>61.71</c:v>
                </c:pt>
                <c:pt idx="57">
                  <c:v>61.425000000000011</c:v>
                </c:pt>
                <c:pt idx="58">
                  <c:v>61.135000000000012</c:v>
                </c:pt>
                <c:pt idx="59">
                  <c:v>60.857499999999995</c:v>
                </c:pt>
                <c:pt idx="60">
                  <c:v>60.587499999999999</c:v>
                </c:pt>
                <c:pt idx="61">
                  <c:v>60.337499999999999</c:v>
                </c:pt>
                <c:pt idx="62">
                  <c:v>60.11</c:v>
                </c:pt>
                <c:pt idx="63">
                  <c:v>59.865000000000002</c:v>
                </c:pt>
                <c:pt idx="64">
                  <c:v>59.667500000000011</c:v>
                </c:pt>
                <c:pt idx="65">
                  <c:v>59.407499999999999</c:v>
                </c:pt>
                <c:pt idx="66">
                  <c:v>59.25</c:v>
                </c:pt>
                <c:pt idx="67">
                  <c:v>59.042500000000011</c:v>
                </c:pt>
                <c:pt idx="68">
                  <c:v>58.837499999999999</c:v>
                </c:pt>
                <c:pt idx="69">
                  <c:v>58.7</c:v>
                </c:pt>
                <c:pt idx="70">
                  <c:v>58.51</c:v>
                </c:pt>
                <c:pt idx="71">
                  <c:v>58.33</c:v>
                </c:pt>
                <c:pt idx="72">
                  <c:v>58.260000000000012</c:v>
                </c:pt>
                <c:pt idx="73">
                  <c:v>58.067500000000003</c:v>
                </c:pt>
                <c:pt idx="74">
                  <c:v>57.935000000000002</c:v>
                </c:pt>
                <c:pt idx="75">
                  <c:v>57.730000000000011</c:v>
                </c:pt>
                <c:pt idx="76">
                  <c:v>57.572500000000012</c:v>
                </c:pt>
                <c:pt idx="77">
                  <c:v>57.417499999999997</c:v>
                </c:pt>
                <c:pt idx="78">
                  <c:v>57.290000000000013</c:v>
                </c:pt>
                <c:pt idx="79">
                  <c:v>57.182500000000012</c:v>
                </c:pt>
                <c:pt idx="80">
                  <c:v>57.067500000000003</c:v>
                </c:pt>
                <c:pt idx="81">
                  <c:v>56.942500000000003</c:v>
                </c:pt>
                <c:pt idx="82">
                  <c:v>56.8</c:v>
                </c:pt>
                <c:pt idx="83">
                  <c:v>56.642500000000013</c:v>
                </c:pt>
                <c:pt idx="84">
                  <c:v>56.552500000000002</c:v>
                </c:pt>
                <c:pt idx="85">
                  <c:v>56.45</c:v>
                </c:pt>
                <c:pt idx="86">
                  <c:v>56.305</c:v>
                </c:pt>
                <c:pt idx="87">
                  <c:v>56.290000000000013</c:v>
                </c:pt>
                <c:pt idx="88">
                  <c:v>56.13</c:v>
                </c:pt>
                <c:pt idx="89">
                  <c:v>56.022500000000015</c:v>
                </c:pt>
                <c:pt idx="90">
                  <c:v>55.872500000000002</c:v>
                </c:pt>
                <c:pt idx="91">
                  <c:v>55.765000000000015</c:v>
                </c:pt>
                <c:pt idx="92">
                  <c:v>55.772500000000015</c:v>
                </c:pt>
                <c:pt idx="93">
                  <c:v>55.64</c:v>
                </c:pt>
                <c:pt idx="94">
                  <c:v>55.51</c:v>
                </c:pt>
                <c:pt idx="95">
                  <c:v>55.484999999999999</c:v>
                </c:pt>
                <c:pt idx="96">
                  <c:v>55.347499999999997</c:v>
                </c:pt>
                <c:pt idx="97">
                  <c:v>55.262500000000017</c:v>
                </c:pt>
                <c:pt idx="98">
                  <c:v>55.1875</c:v>
                </c:pt>
                <c:pt idx="99">
                  <c:v>55.08</c:v>
                </c:pt>
                <c:pt idx="100">
                  <c:v>55.047499999999999</c:v>
                </c:pt>
                <c:pt idx="101">
                  <c:v>54.962500000000013</c:v>
                </c:pt>
                <c:pt idx="102">
                  <c:v>54.835000000000001</c:v>
                </c:pt>
                <c:pt idx="103">
                  <c:v>54.81</c:v>
                </c:pt>
                <c:pt idx="104">
                  <c:v>54.727500000000013</c:v>
                </c:pt>
                <c:pt idx="105">
                  <c:v>54.627500000000012</c:v>
                </c:pt>
                <c:pt idx="106">
                  <c:v>54.562500000000014</c:v>
                </c:pt>
                <c:pt idx="107">
                  <c:v>54.48</c:v>
                </c:pt>
                <c:pt idx="108">
                  <c:v>54.407499999999999</c:v>
                </c:pt>
                <c:pt idx="109">
                  <c:v>54.357499999999995</c:v>
                </c:pt>
                <c:pt idx="110">
                  <c:v>54.287500000000001</c:v>
                </c:pt>
                <c:pt idx="111">
                  <c:v>54.230000000000011</c:v>
                </c:pt>
                <c:pt idx="112">
                  <c:v>54.107500000000002</c:v>
                </c:pt>
                <c:pt idx="113">
                  <c:v>54.042500000000011</c:v>
                </c:pt>
                <c:pt idx="114">
                  <c:v>54.052500000000002</c:v>
                </c:pt>
                <c:pt idx="115">
                  <c:v>53.97</c:v>
                </c:pt>
                <c:pt idx="116">
                  <c:v>53.8825</c:v>
                </c:pt>
                <c:pt idx="117">
                  <c:v>53.8</c:v>
                </c:pt>
                <c:pt idx="118">
                  <c:v>53.725000000000016</c:v>
                </c:pt>
                <c:pt idx="119">
                  <c:v>53.642500000000013</c:v>
                </c:pt>
                <c:pt idx="120">
                  <c:v>53.615000000000002</c:v>
                </c:pt>
                <c:pt idx="121">
                  <c:v>53.555</c:v>
                </c:pt>
                <c:pt idx="122">
                  <c:v>53.515000000000001</c:v>
                </c:pt>
                <c:pt idx="123">
                  <c:v>53.445</c:v>
                </c:pt>
                <c:pt idx="124">
                  <c:v>53.392500000000013</c:v>
                </c:pt>
                <c:pt idx="125">
                  <c:v>53.357499999999995</c:v>
                </c:pt>
                <c:pt idx="126">
                  <c:v>53.295000000000016</c:v>
                </c:pt>
                <c:pt idx="127">
                  <c:v>53.21</c:v>
                </c:pt>
                <c:pt idx="128">
                  <c:v>53.202500000000015</c:v>
                </c:pt>
                <c:pt idx="129">
                  <c:v>53.135000000000012</c:v>
                </c:pt>
                <c:pt idx="130">
                  <c:v>53.08</c:v>
                </c:pt>
                <c:pt idx="131">
                  <c:v>52.99</c:v>
                </c:pt>
                <c:pt idx="132">
                  <c:v>52.91</c:v>
                </c:pt>
                <c:pt idx="133">
                  <c:v>52.877499999999998</c:v>
                </c:pt>
                <c:pt idx="134">
                  <c:v>52.87</c:v>
                </c:pt>
                <c:pt idx="135">
                  <c:v>52.785000000000011</c:v>
                </c:pt>
                <c:pt idx="136">
                  <c:v>52.75</c:v>
                </c:pt>
                <c:pt idx="137">
                  <c:v>52.71</c:v>
                </c:pt>
                <c:pt idx="138">
                  <c:v>52.647500000000001</c:v>
                </c:pt>
                <c:pt idx="139">
                  <c:v>52.655000000000001</c:v>
                </c:pt>
                <c:pt idx="140">
                  <c:v>52.55</c:v>
                </c:pt>
                <c:pt idx="141">
                  <c:v>52.517499999999998</c:v>
                </c:pt>
                <c:pt idx="142">
                  <c:v>52.492500000000014</c:v>
                </c:pt>
                <c:pt idx="143">
                  <c:v>52.454999999999998</c:v>
                </c:pt>
                <c:pt idx="144">
                  <c:v>52.427500000000002</c:v>
                </c:pt>
                <c:pt idx="145">
                  <c:v>52.347499999999997</c:v>
                </c:pt>
                <c:pt idx="146">
                  <c:v>52.302500000000002</c:v>
                </c:pt>
                <c:pt idx="147">
                  <c:v>52.282500000000013</c:v>
                </c:pt>
                <c:pt idx="148">
                  <c:v>52.202500000000015</c:v>
                </c:pt>
                <c:pt idx="149">
                  <c:v>52.167500000000011</c:v>
                </c:pt>
                <c:pt idx="150">
                  <c:v>52.127500000000012</c:v>
                </c:pt>
                <c:pt idx="151">
                  <c:v>52.082500000000003</c:v>
                </c:pt>
                <c:pt idx="152">
                  <c:v>52.017499999999998</c:v>
                </c:pt>
                <c:pt idx="153">
                  <c:v>51.984999999999999</c:v>
                </c:pt>
                <c:pt idx="154">
                  <c:v>51.965000000000003</c:v>
                </c:pt>
                <c:pt idx="155">
                  <c:v>51.897500000000001</c:v>
                </c:pt>
                <c:pt idx="156">
                  <c:v>51.847499999999997</c:v>
                </c:pt>
                <c:pt idx="157">
                  <c:v>51.84</c:v>
                </c:pt>
                <c:pt idx="158">
                  <c:v>51.760000000000012</c:v>
                </c:pt>
                <c:pt idx="159">
                  <c:v>51.712500000000013</c:v>
                </c:pt>
                <c:pt idx="160">
                  <c:v>51.692500000000017</c:v>
                </c:pt>
                <c:pt idx="161">
                  <c:v>51.63</c:v>
                </c:pt>
                <c:pt idx="162">
                  <c:v>51.625000000000014</c:v>
                </c:pt>
                <c:pt idx="163">
                  <c:v>51.582500000000003</c:v>
                </c:pt>
                <c:pt idx="164">
                  <c:v>51.55</c:v>
                </c:pt>
                <c:pt idx="165">
                  <c:v>51.502500000000012</c:v>
                </c:pt>
                <c:pt idx="166">
                  <c:v>51.43</c:v>
                </c:pt>
                <c:pt idx="167">
                  <c:v>51.405000000000001</c:v>
                </c:pt>
                <c:pt idx="168">
                  <c:v>51.39</c:v>
                </c:pt>
                <c:pt idx="169">
                  <c:v>51.335000000000001</c:v>
                </c:pt>
                <c:pt idx="170">
                  <c:v>51.3</c:v>
                </c:pt>
                <c:pt idx="171">
                  <c:v>51.277500000000003</c:v>
                </c:pt>
                <c:pt idx="172">
                  <c:v>51.230000000000011</c:v>
                </c:pt>
                <c:pt idx="173">
                  <c:v>51.190000000000012</c:v>
                </c:pt>
                <c:pt idx="174">
                  <c:v>51.14</c:v>
                </c:pt>
                <c:pt idx="175">
                  <c:v>51.120000000000012</c:v>
                </c:pt>
                <c:pt idx="176">
                  <c:v>51.105000000000011</c:v>
                </c:pt>
                <c:pt idx="177">
                  <c:v>51.062500000000014</c:v>
                </c:pt>
                <c:pt idx="178">
                  <c:v>51.06</c:v>
                </c:pt>
                <c:pt idx="179">
                  <c:v>50.997500000000002</c:v>
                </c:pt>
                <c:pt idx="180">
                  <c:v>50.992500000000014</c:v>
                </c:pt>
                <c:pt idx="181">
                  <c:v>50.965000000000003</c:v>
                </c:pt>
                <c:pt idx="182">
                  <c:v>50.897500000000001</c:v>
                </c:pt>
                <c:pt idx="183">
                  <c:v>50.9</c:v>
                </c:pt>
                <c:pt idx="184">
                  <c:v>50.872500000000002</c:v>
                </c:pt>
                <c:pt idx="185">
                  <c:v>50.805</c:v>
                </c:pt>
                <c:pt idx="186">
                  <c:v>50.782500000000013</c:v>
                </c:pt>
                <c:pt idx="187">
                  <c:v>50.715000000000003</c:v>
                </c:pt>
                <c:pt idx="188">
                  <c:v>50.715000000000003</c:v>
                </c:pt>
                <c:pt idx="189">
                  <c:v>50.702500000000015</c:v>
                </c:pt>
                <c:pt idx="190">
                  <c:v>50.675000000000011</c:v>
                </c:pt>
                <c:pt idx="191">
                  <c:v>50.63</c:v>
                </c:pt>
                <c:pt idx="192">
                  <c:v>50.585000000000001</c:v>
                </c:pt>
                <c:pt idx="193">
                  <c:v>50.572500000000012</c:v>
                </c:pt>
                <c:pt idx="194">
                  <c:v>50.535000000000011</c:v>
                </c:pt>
                <c:pt idx="195">
                  <c:v>50.477499999999999</c:v>
                </c:pt>
                <c:pt idx="196">
                  <c:v>50.48</c:v>
                </c:pt>
                <c:pt idx="197">
                  <c:v>50.44</c:v>
                </c:pt>
                <c:pt idx="198">
                  <c:v>50.442500000000003</c:v>
                </c:pt>
                <c:pt idx="199">
                  <c:v>50.417499999999997</c:v>
                </c:pt>
                <c:pt idx="200">
                  <c:v>50.36</c:v>
                </c:pt>
                <c:pt idx="201">
                  <c:v>50.32</c:v>
                </c:pt>
                <c:pt idx="202">
                  <c:v>50.295000000000016</c:v>
                </c:pt>
                <c:pt idx="203">
                  <c:v>50.267500000000013</c:v>
                </c:pt>
                <c:pt idx="204">
                  <c:v>50.227500000000013</c:v>
                </c:pt>
                <c:pt idx="205">
                  <c:v>50.215000000000003</c:v>
                </c:pt>
                <c:pt idx="206">
                  <c:v>50.167500000000011</c:v>
                </c:pt>
                <c:pt idx="207">
                  <c:v>50.165000000000013</c:v>
                </c:pt>
                <c:pt idx="208">
                  <c:v>50.135000000000012</c:v>
                </c:pt>
                <c:pt idx="209">
                  <c:v>50.09</c:v>
                </c:pt>
                <c:pt idx="210">
                  <c:v>50.095000000000013</c:v>
                </c:pt>
                <c:pt idx="211">
                  <c:v>50.085000000000001</c:v>
                </c:pt>
                <c:pt idx="212">
                  <c:v>50.062500000000014</c:v>
                </c:pt>
                <c:pt idx="213">
                  <c:v>49.99</c:v>
                </c:pt>
                <c:pt idx="214">
                  <c:v>49.977499999999999</c:v>
                </c:pt>
                <c:pt idx="215">
                  <c:v>49.942500000000003</c:v>
                </c:pt>
                <c:pt idx="216">
                  <c:v>49.917499999999997</c:v>
                </c:pt>
                <c:pt idx="217">
                  <c:v>49.917499999999997</c:v>
                </c:pt>
                <c:pt idx="218">
                  <c:v>49.884999999999998</c:v>
                </c:pt>
                <c:pt idx="219">
                  <c:v>49.86</c:v>
                </c:pt>
                <c:pt idx="220">
                  <c:v>49.87</c:v>
                </c:pt>
                <c:pt idx="221">
                  <c:v>49.805</c:v>
                </c:pt>
                <c:pt idx="222">
                  <c:v>49.742500000000014</c:v>
                </c:pt>
                <c:pt idx="223">
                  <c:v>49.720000000000013</c:v>
                </c:pt>
                <c:pt idx="224">
                  <c:v>49.725000000000016</c:v>
                </c:pt>
                <c:pt idx="225">
                  <c:v>49.68</c:v>
                </c:pt>
                <c:pt idx="226">
                  <c:v>49.67</c:v>
                </c:pt>
                <c:pt idx="227">
                  <c:v>49.635000000000012</c:v>
                </c:pt>
                <c:pt idx="228">
                  <c:v>49.63</c:v>
                </c:pt>
                <c:pt idx="229">
                  <c:v>49.6</c:v>
                </c:pt>
                <c:pt idx="230">
                  <c:v>49.59</c:v>
                </c:pt>
                <c:pt idx="231">
                  <c:v>49.572500000000012</c:v>
                </c:pt>
                <c:pt idx="232">
                  <c:v>49.54</c:v>
                </c:pt>
                <c:pt idx="233">
                  <c:v>49.482500000000002</c:v>
                </c:pt>
                <c:pt idx="234">
                  <c:v>49.472500000000011</c:v>
                </c:pt>
                <c:pt idx="235">
                  <c:v>49.46</c:v>
                </c:pt>
                <c:pt idx="236">
                  <c:v>49.427500000000002</c:v>
                </c:pt>
                <c:pt idx="237">
                  <c:v>49.43</c:v>
                </c:pt>
                <c:pt idx="238">
                  <c:v>49.427500000000002</c:v>
                </c:pt>
                <c:pt idx="239">
                  <c:v>49.414999999999999</c:v>
                </c:pt>
                <c:pt idx="240">
                  <c:v>49.377499999999998</c:v>
                </c:pt>
                <c:pt idx="241">
                  <c:v>49.362500000000011</c:v>
                </c:pt>
                <c:pt idx="242">
                  <c:v>49.337499999999999</c:v>
                </c:pt>
                <c:pt idx="243">
                  <c:v>49.344999999999999</c:v>
                </c:pt>
                <c:pt idx="244">
                  <c:v>49.2575</c:v>
                </c:pt>
                <c:pt idx="245">
                  <c:v>49.25</c:v>
                </c:pt>
                <c:pt idx="246">
                  <c:v>49.237500000000011</c:v>
                </c:pt>
                <c:pt idx="247">
                  <c:v>49.220000000000013</c:v>
                </c:pt>
                <c:pt idx="248">
                  <c:v>49.21</c:v>
                </c:pt>
                <c:pt idx="249">
                  <c:v>49.172500000000014</c:v>
                </c:pt>
                <c:pt idx="250">
                  <c:v>49.142500000000013</c:v>
                </c:pt>
                <c:pt idx="251">
                  <c:v>49.112500000000011</c:v>
                </c:pt>
                <c:pt idx="252">
                  <c:v>49.085000000000001</c:v>
                </c:pt>
                <c:pt idx="253">
                  <c:v>49.077500000000001</c:v>
                </c:pt>
                <c:pt idx="254">
                  <c:v>49.052500000000002</c:v>
                </c:pt>
                <c:pt idx="255">
                  <c:v>49.02</c:v>
                </c:pt>
                <c:pt idx="256">
                  <c:v>49.025000000000013</c:v>
                </c:pt>
                <c:pt idx="257">
                  <c:v>48.965000000000003</c:v>
                </c:pt>
                <c:pt idx="258">
                  <c:v>48.967500000000001</c:v>
                </c:pt>
                <c:pt idx="259">
                  <c:v>48.95</c:v>
                </c:pt>
                <c:pt idx="260">
                  <c:v>48.927500000000002</c:v>
                </c:pt>
                <c:pt idx="261">
                  <c:v>48.902500000000003</c:v>
                </c:pt>
                <c:pt idx="262">
                  <c:v>48.902500000000003</c:v>
                </c:pt>
                <c:pt idx="263">
                  <c:v>48.852499999999999</c:v>
                </c:pt>
                <c:pt idx="264">
                  <c:v>48.872500000000002</c:v>
                </c:pt>
                <c:pt idx="265">
                  <c:v>48.8</c:v>
                </c:pt>
                <c:pt idx="266">
                  <c:v>48.822500000000012</c:v>
                </c:pt>
                <c:pt idx="267">
                  <c:v>48.822500000000012</c:v>
                </c:pt>
                <c:pt idx="268">
                  <c:v>48.792500000000018</c:v>
                </c:pt>
                <c:pt idx="269">
                  <c:v>48.765000000000015</c:v>
                </c:pt>
                <c:pt idx="270">
                  <c:v>48.747500000000002</c:v>
                </c:pt>
                <c:pt idx="271">
                  <c:v>48.717500000000001</c:v>
                </c:pt>
                <c:pt idx="272">
                  <c:v>48.707500000000003</c:v>
                </c:pt>
                <c:pt idx="273">
                  <c:v>47.057499999999997</c:v>
                </c:pt>
                <c:pt idx="274">
                  <c:v>47.067500000000003</c:v>
                </c:pt>
                <c:pt idx="275">
                  <c:v>47.035000000000011</c:v>
                </c:pt>
                <c:pt idx="276">
                  <c:v>47.022500000000015</c:v>
                </c:pt>
                <c:pt idx="277">
                  <c:v>46.99</c:v>
                </c:pt>
                <c:pt idx="278">
                  <c:v>47.012500000000003</c:v>
                </c:pt>
                <c:pt idx="279">
                  <c:v>46.97</c:v>
                </c:pt>
                <c:pt idx="280">
                  <c:v>46.965000000000003</c:v>
                </c:pt>
                <c:pt idx="281">
                  <c:v>46.347499999999997</c:v>
                </c:pt>
                <c:pt idx="282">
                  <c:v>45.685000000000002</c:v>
                </c:pt>
                <c:pt idx="283">
                  <c:v>45.665000000000013</c:v>
                </c:pt>
                <c:pt idx="284">
                  <c:v>45.6875</c:v>
                </c:pt>
                <c:pt idx="285">
                  <c:v>45.65</c:v>
                </c:pt>
                <c:pt idx="286">
                  <c:v>45.672500000000014</c:v>
                </c:pt>
                <c:pt idx="287">
                  <c:v>45.64</c:v>
                </c:pt>
                <c:pt idx="288">
                  <c:v>45.6875</c:v>
                </c:pt>
                <c:pt idx="289">
                  <c:v>45.655000000000001</c:v>
                </c:pt>
                <c:pt idx="290">
                  <c:v>45.667500000000011</c:v>
                </c:pt>
                <c:pt idx="291">
                  <c:v>45.660000000000011</c:v>
                </c:pt>
                <c:pt idx="292">
                  <c:v>45.63</c:v>
                </c:pt>
                <c:pt idx="293">
                  <c:v>45.612500000000011</c:v>
                </c:pt>
                <c:pt idx="294">
                  <c:v>45.605000000000011</c:v>
                </c:pt>
                <c:pt idx="295">
                  <c:v>45.6</c:v>
                </c:pt>
                <c:pt idx="296">
                  <c:v>45.567500000000003</c:v>
                </c:pt>
                <c:pt idx="297">
                  <c:v>45.612500000000011</c:v>
                </c:pt>
                <c:pt idx="298">
                  <c:v>45.575000000000003</c:v>
                </c:pt>
                <c:pt idx="299">
                  <c:v>45.572500000000012</c:v>
                </c:pt>
                <c:pt idx="300">
                  <c:v>45.567500000000003</c:v>
                </c:pt>
                <c:pt idx="301">
                  <c:v>45.547499999999999</c:v>
                </c:pt>
                <c:pt idx="302">
                  <c:v>45.552500000000002</c:v>
                </c:pt>
                <c:pt idx="303">
                  <c:v>45.5075</c:v>
                </c:pt>
                <c:pt idx="304">
                  <c:v>45.53</c:v>
                </c:pt>
                <c:pt idx="305">
                  <c:v>45.465000000000003</c:v>
                </c:pt>
                <c:pt idx="306">
                  <c:v>45.502500000000012</c:v>
                </c:pt>
                <c:pt idx="307">
                  <c:v>45.475000000000001</c:v>
                </c:pt>
                <c:pt idx="308">
                  <c:v>45.477499999999999</c:v>
                </c:pt>
                <c:pt idx="309">
                  <c:v>45.527500000000003</c:v>
                </c:pt>
                <c:pt idx="310">
                  <c:v>45.475000000000001</c:v>
                </c:pt>
                <c:pt idx="311">
                  <c:v>45.452500000000001</c:v>
                </c:pt>
                <c:pt idx="312">
                  <c:v>45.452500000000001</c:v>
                </c:pt>
                <c:pt idx="313">
                  <c:v>45.445</c:v>
                </c:pt>
                <c:pt idx="314">
                  <c:v>45.44</c:v>
                </c:pt>
                <c:pt idx="315">
                  <c:v>45.442500000000003</c:v>
                </c:pt>
                <c:pt idx="316">
                  <c:v>45.395000000000003</c:v>
                </c:pt>
                <c:pt idx="317">
                  <c:v>45.3675</c:v>
                </c:pt>
                <c:pt idx="318">
                  <c:v>45.412500000000001</c:v>
                </c:pt>
                <c:pt idx="319">
                  <c:v>45.397500000000001</c:v>
                </c:pt>
                <c:pt idx="320">
                  <c:v>45.392500000000013</c:v>
                </c:pt>
                <c:pt idx="321">
                  <c:v>45.38</c:v>
                </c:pt>
                <c:pt idx="322">
                  <c:v>45.3675</c:v>
                </c:pt>
                <c:pt idx="323">
                  <c:v>45.36</c:v>
                </c:pt>
                <c:pt idx="324">
                  <c:v>45.375</c:v>
                </c:pt>
                <c:pt idx="325">
                  <c:v>45.387499999999996</c:v>
                </c:pt>
                <c:pt idx="326">
                  <c:v>45.365000000000002</c:v>
                </c:pt>
                <c:pt idx="327">
                  <c:v>45.362500000000011</c:v>
                </c:pt>
                <c:pt idx="328">
                  <c:v>45.335000000000001</c:v>
                </c:pt>
                <c:pt idx="329">
                  <c:v>45.332500000000003</c:v>
                </c:pt>
                <c:pt idx="330">
                  <c:v>45.34</c:v>
                </c:pt>
                <c:pt idx="331">
                  <c:v>45.34</c:v>
                </c:pt>
                <c:pt idx="332">
                  <c:v>45.314999999999998</c:v>
                </c:pt>
                <c:pt idx="333">
                  <c:v>45.327500000000001</c:v>
                </c:pt>
                <c:pt idx="334">
                  <c:v>45.307499999999997</c:v>
                </c:pt>
                <c:pt idx="335">
                  <c:v>45.282500000000013</c:v>
                </c:pt>
                <c:pt idx="336">
                  <c:v>45.27</c:v>
                </c:pt>
                <c:pt idx="337">
                  <c:v>45.27</c:v>
                </c:pt>
                <c:pt idx="338">
                  <c:v>45.245000000000012</c:v>
                </c:pt>
                <c:pt idx="339">
                  <c:v>45.262500000000017</c:v>
                </c:pt>
                <c:pt idx="340">
                  <c:v>45.242500000000014</c:v>
                </c:pt>
                <c:pt idx="341">
                  <c:v>45.242500000000014</c:v>
                </c:pt>
                <c:pt idx="342">
                  <c:v>45.222500000000018</c:v>
                </c:pt>
                <c:pt idx="343">
                  <c:v>45.222500000000018</c:v>
                </c:pt>
                <c:pt idx="344">
                  <c:v>45.222500000000018</c:v>
                </c:pt>
                <c:pt idx="345">
                  <c:v>45.202500000000015</c:v>
                </c:pt>
                <c:pt idx="346">
                  <c:v>45.177500000000002</c:v>
                </c:pt>
                <c:pt idx="347">
                  <c:v>45.155000000000001</c:v>
                </c:pt>
                <c:pt idx="348">
                  <c:v>45.1875</c:v>
                </c:pt>
                <c:pt idx="349">
                  <c:v>45.147500000000001</c:v>
                </c:pt>
                <c:pt idx="350">
                  <c:v>45.197500000000012</c:v>
                </c:pt>
                <c:pt idx="351">
                  <c:v>45.217500000000001</c:v>
                </c:pt>
                <c:pt idx="352">
                  <c:v>45.197500000000012</c:v>
                </c:pt>
                <c:pt idx="353">
                  <c:v>45.135000000000012</c:v>
                </c:pt>
                <c:pt idx="354">
                  <c:v>45.107500000000002</c:v>
                </c:pt>
                <c:pt idx="355">
                  <c:v>45.13</c:v>
                </c:pt>
                <c:pt idx="356">
                  <c:v>45.125000000000014</c:v>
                </c:pt>
                <c:pt idx="357">
                  <c:v>44.807499999999997</c:v>
                </c:pt>
                <c:pt idx="358">
                  <c:v>44.42</c:v>
                </c:pt>
                <c:pt idx="359">
                  <c:v>44.352499999999999</c:v>
                </c:pt>
                <c:pt idx="360">
                  <c:v>44.375</c:v>
                </c:pt>
                <c:pt idx="361">
                  <c:v>44.325000000000003</c:v>
                </c:pt>
                <c:pt idx="362">
                  <c:v>44.36</c:v>
                </c:pt>
                <c:pt idx="363">
                  <c:v>44.335000000000001</c:v>
                </c:pt>
                <c:pt idx="364">
                  <c:v>44.325000000000003</c:v>
                </c:pt>
                <c:pt idx="365">
                  <c:v>44.314999999999998</c:v>
                </c:pt>
                <c:pt idx="366">
                  <c:v>44.325000000000003</c:v>
                </c:pt>
                <c:pt idx="367">
                  <c:v>44.335000000000001</c:v>
                </c:pt>
                <c:pt idx="368">
                  <c:v>44.322500000000012</c:v>
                </c:pt>
                <c:pt idx="369">
                  <c:v>44.292500000000018</c:v>
                </c:pt>
                <c:pt idx="370">
                  <c:v>44.292500000000018</c:v>
                </c:pt>
                <c:pt idx="371">
                  <c:v>44.277500000000003</c:v>
                </c:pt>
                <c:pt idx="372">
                  <c:v>44.260000000000012</c:v>
                </c:pt>
                <c:pt idx="373">
                  <c:v>44.267500000000013</c:v>
                </c:pt>
                <c:pt idx="374">
                  <c:v>44.2575</c:v>
                </c:pt>
                <c:pt idx="375">
                  <c:v>44.282500000000013</c:v>
                </c:pt>
                <c:pt idx="376">
                  <c:v>44.31</c:v>
                </c:pt>
                <c:pt idx="377">
                  <c:v>44.262500000000017</c:v>
                </c:pt>
                <c:pt idx="378">
                  <c:v>44.285000000000011</c:v>
                </c:pt>
                <c:pt idx="379">
                  <c:v>44.27</c:v>
                </c:pt>
                <c:pt idx="380">
                  <c:v>44.262500000000017</c:v>
                </c:pt>
                <c:pt idx="381">
                  <c:v>44.275000000000013</c:v>
                </c:pt>
                <c:pt idx="382">
                  <c:v>44.27</c:v>
                </c:pt>
                <c:pt idx="383">
                  <c:v>44.237500000000011</c:v>
                </c:pt>
                <c:pt idx="384">
                  <c:v>44.247500000000002</c:v>
                </c:pt>
                <c:pt idx="385">
                  <c:v>44.215000000000003</c:v>
                </c:pt>
                <c:pt idx="386">
                  <c:v>44.242500000000014</c:v>
                </c:pt>
                <c:pt idx="387">
                  <c:v>44.212500000000013</c:v>
                </c:pt>
                <c:pt idx="388">
                  <c:v>44.255000000000003</c:v>
                </c:pt>
                <c:pt idx="389">
                  <c:v>44.262500000000017</c:v>
                </c:pt>
                <c:pt idx="390">
                  <c:v>44.25</c:v>
                </c:pt>
                <c:pt idx="391">
                  <c:v>44.230000000000011</c:v>
                </c:pt>
                <c:pt idx="392">
                  <c:v>44.192500000000017</c:v>
                </c:pt>
                <c:pt idx="393">
                  <c:v>44.190000000000012</c:v>
                </c:pt>
                <c:pt idx="394">
                  <c:v>44.182500000000012</c:v>
                </c:pt>
                <c:pt idx="395">
                  <c:v>44.177500000000002</c:v>
                </c:pt>
                <c:pt idx="396">
                  <c:v>44.205000000000013</c:v>
                </c:pt>
                <c:pt idx="397">
                  <c:v>44.212500000000013</c:v>
                </c:pt>
                <c:pt idx="398">
                  <c:v>44.18</c:v>
                </c:pt>
                <c:pt idx="399">
                  <c:v>44.212500000000013</c:v>
                </c:pt>
                <c:pt idx="400">
                  <c:v>44.177500000000002</c:v>
                </c:pt>
                <c:pt idx="401">
                  <c:v>44.18</c:v>
                </c:pt>
                <c:pt idx="402">
                  <c:v>44.142500000000013</c:v>
                </c:pt>
                <c:pt idx="403">
                  <c:v>44.125000000000014</c:v>
                </c:pt>
                <c:pt idx="404">
                  <c:v>44.11</c:v>
                </c:pt>
                <c:pt idx="405">
                  <c:v>44.137500000000003</c:v>
                </c:pt>
                <c:pt idx="406">
                  <c:v>44.127500000000012</c:v>
                </c:pt>
                <c:pt idx="407">
                  <c:v>44.1</c:v>
                </c:pt>
                <c:pt idx="408">
                  <c:v>44.1175</c:v>
                </c:pt>
                <c:pt idx="409">
                  <c:v>44.107500000000002</c:v>
                </c:pt>
                <c:pt idx="410">
                  <c:v>44.14</c:v>
                </c:pt>
                <c:pt idx="411">
                  <c:v>44.102500000000013</c:v>
                </c:pt>
                <c:pt idx="412">
                  <c:v>44.1175</c:v>
                </c:pt>
                <c:pt idx="413">
                  <c:v>44.065000000000012</c:v>
                </c:pt>
                <c:pt idx="414">
                  <c:v>44.052500000000002</c:v>
                </c:pt>
                <c:pt idx="415">
                  <c:v>44.075000000000003</c:v>
                </c:pt>
                <c:pt idx="416">
                  <c:v>44.055</c:v>
                </c:pt>
                <c:pt idx="417">
                  <c:v>44.08</c:v>
                </c:pt>
                <c:pt idx="418">
                  <c:v>44.057499999999997</c:v>
                </c:pt>
                <c:pt idx="419">
                  <c:v>44.06</c:v>
                </c:pt>
                <c:pt idx="420">
                  <c:v>44.997500000000002</c:v>
                </c:pt>
                <c:pt idx="421">
                  <c:v>63.08</c:v>
                </c:pt>
                <c:pt idx="422">
                  <c:v>81.352499999999978</c:v>
                </c:pt>
                <c:pt idx="423">
                  <c:v>93.032499999999999</c:v>
                </c:pt>
                <c:pt idx="424">
                  <c:v>95.232500000000002</c:v>
                </c:pt>
                <c:pt idx="425">
                  <c:v>97.212500000000006</c:v>
                </c:pt>
                <c:pt idx="426">
                  <c:v>99.03</c:v>
                </c:pt>
                <c:pt idx="427">
                  <c:v>101.02500000000001</c:v>
                </c:pt>
                <c:pt idx="428">
                  <c:v>103.02</c:v>
                </c:pt>
                <c:pt idx="429">
                  <c:v>105.065</c:v>
                </c:pt>
                <c:pt idx="430">
                  <c:v>107.1275</c:v>
                </c:pt>
                <c:pt idx="431">
                  <c:v>109.03</c:v>
                </c:pt>
                <c:pt idx="432">
                  <c:v>111.095</c:v>
                </c:pt>
                <c:pt idx="433">
                  <c:v>113.1575</c:v>
                </c:pt>
                <c:pt idx="434">
                  <c:v>115.1125</c:v>
                </c:pt>
                <c:pt idx="435">
                  <c:v>116.92</c:v>
                </c:pt>
                <c:pt idx="436">
                  <c:v>118.91000000000003</c:v>
                </c:pt>
                <c:pt idx="437">
                  <c:v>120.74750000000003</c:v>
                </c:pt>
                <c:pt idx="438">
                  <c:v>122.61750000000002</c:v>
                </c:pt>
                <c:pt idx="439">
                  <c:v>120.37499999999999</c:v>
                </c:pt>
                <c:pt idx="440">
                  <c:v>118.46750000000003</c:v>
                </c:pt>
                <c:pt idx="441">
                  <c:v>117.05</c:v>
                </c:pt>
                <c:pt idx="442">
                  <c:v>115.86999999999999</c:v>
                </c:pt>
                <c:pt idx="443">
                  <c:v>114.895</c:v>
                </c:pt>
                <c:pt idx="444">
                  <c:v>114.0425</c:v>
                </c:pt>
                <c:pt idx="445">
                  <c:v>113.29</c:v>
                </c:pt>
                <c:pt idx="446">
                  <c:v>112.64</c:v>
                </c:pt>
                <c:pt idx="447">
                  <c:v>112</c:v>
                </c:pt>
                <c:pt idx="448">
                  <c:v>111.46000000000002</c:v>
                </c:pt>
                <c:pt idx="449">
                  <c:v>110.92749999999999</c:v>
                </c:pt>
                <c:pt idx="450">
                  <c:v>110.42749999999999</c:v>
                </c:pt>
                <c:pt idx="451">
                  <c:v>110</c:v>
                </c:pt>
                <c:pt idx="452">
                  <c:v>109.58750000000002</c:v>
                </c:pt>
                <c:pt idx="453">
                  <c:v>109.14749999999999</c:v>
                </c:pt>
                <c:pt idx="454">
                  <c:v>108.77249999999998</c:v>
                </c:pt>
                <c:pt idx="455">
                  <c:v>108.395</c:v>
                </c:pt>
                <c:pt idx="456">
                  <c:v>108.07250000000001</c:v>
                </c:pt>
                <c:pt idx="457">
                  <c:v>107.76750000000003</c:v>
                </c:pt>
                <c:pt idx="458">
                  <c:v>107.44250000000002</c:v>
                </c:pt>
                <c:pt idx="459">
                  <c:v>107.1375</c:v>
                </c:pt>
                <c:pt idx="460">
                  <c:v>106.82250000000001</c:v>
                </c:pt>
                <c:pt idx="461">
                  <c:v>106.55249999999998</c:v>
                </c:pt>
                <c:pt idx="462">
                  <c:v>106.32250000000001</c:v>
                </c:pt>
                <c:pt idx="463">
                  <c:v>106.0775</c:v>
                </c:pt>
                <c:pt idx="464">
                  <c:v>105.795</c:v>
                </c:pt>
                <c:pt idx="465">
                  <c:v>105.5925</c:v>
                </c:pt>
                <c:pt idx="466">
                  <c:v>105.3925</c:v>
                </c:pt>
                <c:pt idx="467">
                  <c:v>105.15249999999997</c:v>
                </c:pt>
                <c:pt idx="468">
                  <c:v>104.92</c:v>
                </c:pt>
                <c:pt idx="469">
                  <c:v>104.72499999999999</c:v>
                </c:pt>
                <c:pt idx="470">
                  <c:v>104.53749999999999</c:v>
                </c:pt>
                <c:pt idx="471">
                  <c:v>104.3275</c:v>
                </c:pt>
                <c:pt idx="472">
                  <c:v>104.11</c:v>
                </c:pt>
                <c:pt idx="473">
                  <c:v>103.93</c:v>
                </c:pt>
                <c:pt idx="474">
                  <c:v>103.745</c:v>
                </c:pt>
                <c:pt idx="475">
                  <c:v>103.57</c:v>
                </c:pt>
                <c:pt idx="476">
                  <c:v>103.3325</c:v>
                </c:pt>
                <c:pt idx="477">
                  <c:v>103.21000000000002</c:v>
                </c:pt>
                <c:pt idx="478">
                  <c:v>103.0575</c:v>
                </c:pt>
                <c:pt idx="479">
                  <c:v>102.88249999999998</c:v>
                </c:pt>
                <c:pt idx="480">
                  <c:v>102.7</c:v>
                </c:pt>
                <c:pt idx="481">
                  <c:v>102.59750000000003</c:v>
                </c:pt>
                <c:pt idx="482">
                  <c:v>102.4225</c:v>
                </c:pt>
                <c:pt idx="483">
                  <c:v>102.2825</c:v>
                </c:pt>
                <c:pt idx="484">
                  <c:v>102.12249999999997</c:v>
                </c:pt>
                <c:pt idx="485">
                  <c:v>102</c:v>
                </c:pt>
                <c:pt idx="486">
                  <c:v>101.77249999999998</c:v>
                </c:pt>
                <c:pt idx="487">
                  <c:v>101.745</c:v>
                </c:pt>
                <c:pt idx="488">
                  <c:v>101.55500000000001</c:v>
                </c:pt>
                <c:pt idx="489">
                  <c:v>101.41249999999999</c:v>
                </c:pt>
                <c:pt idx="490">
                  <c:v>101.35499999999999</c:v>
                </c:pt>
                <c:pt idx="491">
                  <c:v>101.14749999999999</c:v>
                </c:pt>
                <c:pt idx="492">
                  <c:v>101.1</c:v>
                </c:pt>
                <c:pt idx="493">
                  <c:v>100.91249999999999</c:v>
                </c:pt>
                <c:pt idx="494">
                  <c:v>100.82499999999999</c:v>
                </c:pt>
                <c:pt idx="495">
                  <c:v>100.63249999999998</c:v>
                </c:pt>
                <c:pt idx="496">
                  <c:v>100.58</c:v>
                </c:pt>
                <c:pt idx="497">
                  <c:v>100.46250000000002</c:v>
                </c:pt>
                <c:pt idx="498">
                  <c:v>100.36499999999999</c:v>
                </c:pt>
                <c:pt idx="499">
                  <c:v>100.2525</c:v>
                </c:pt>
                <c:pt idx="500">
                  <c:v>100.1375</c:v>
                </c:pt>
                <c:pt idx="501">
                  <c:v>100.04750000000003</c:v>
                </c:pt>
                <c:pt idx="502">
                  <c:v>99.937500000000028</c:v>
                </c:pt>
                <c:pt idx="503">
                  <c:v>99.825000000000003</c:v>
                </c:pt>
                <c:pt idx="504">
                  <c:v>99.677499999999981</c:v>
                </c:pt>
                <c:pt idx="505">
                  <c:v>99.612499999999983</c:v>
                </c:pt>
                <c:pt idx="506">
                  <c:v>99.495000000000005</c:v>
                </c:pt>
                <c:pt idx="507">
                  <c:v>99.407500000000027</c:v>
                </c:pt>
                <c:pt idx="508">
                  <c:v>99.347499999999997</c:v>
                </c:pt>
                <c:pt idx="509">
                  <c:v>99.227500000000006</c:v>
                </c:pt>
                <c:pt idx="510">
                  <c:v>99.134999999999991</c:v>
                </c:pt>
                <c:pt idx="511">
                  <c:v>99.0625</c:v>
                </c:pt>
                <c:pt idx="512">
                  <c:v>98.965000000000003</c:v>
                </c:pt>
                <c:pt idx="513">
                  <c:v>98.85</c:v>
                </c:pt>
                <c:pt idx="514">
                  <c:v>98.81</c:v>
                </c:pt>
                <c:pt idx="515">
                  <c:v>98.724999999999994</c:v>
                </c:pt>
                <c:pt idx="516">
                  <c:v>98.644999999999996</c:v>
                </c:pt>
                <c:pt idx="517">
                  <c:v>98.534999999999997</c:v>
                </c:pt>
                <c:pt idx="518">
                  <c:v>98.477500000000006</c:v>
                </c:pt>
                <c:pt idx="519">
                  <c:v>98.377499999999998</c:v>
                </c:pt>
                <c:pt idx="520">
                  <c:v>98.284999999999997</c:v>
                </c:pt>
                <c:pt idx="521">
                  <c:v>98.2</c:v>
                </c:pt>
                <c:pt idx="522">
                  <c:v>98.095000000000013</c:v>
                </c:pt>
                <c:pt idx="523">
                  <c:v>98.015000000000001</c:v>
                </c:pt>
                <c:pt idx="524">
                  <c:v>97.952500000000001</c:v>
                </c:pt>
                <c:pt idx="525">
                  <c:v>97.88</c:v>
                </c:pt>
                <c:pt idx="526">
                  <c:v>97.79</c:v>
                </c:pt>
                <c:pt idx="527">
                  <c:v>97.712500000000006</c:v>
                </c:pt>
                <c:pt idx="528">
                  <c:v>97.664999999999992</c:v>
                </c:pt>
                <c:pt idx="529">
                  <c:v>97.607500000000002</c:v>
                </c:pt>
                <c:pt idx="530">
                  <c:v>97.502499999999998</c:v>
                </c:pt>
                <c:pt idx="531">
                  <c:v>97.38</c:v>
                </c:pt>
                <c:pt idx="532">
                  <c:v>97.345000000000013</c:v>
                </c:pt>
                <c:pt idx="533">
                  <c:v>97.274999999999991</c:v>
                </c:pt>
                <c:pt idx="534">
                  <c:v>97.242500000000007</c:v>
                </c:pt>
                <c:pt idx="535">
                  <c:v>97.124999999999986</c:v>
                </c:pt>
                <c:pt idx="536">
                  <c:v>97.072499999999977</c:v>
                </c:pt>
                <c:pt idx="537">
                  <c:v>97.01</c:v>
                </c:pt>
                <c:pt idx="538">
                  <c:v>96.932500000000005</c:v>
                </c:pt>
                <c:pt idx="539">
                  <c:v>96.902500000000003</c:v>
                </c:pt>
                <c:pt idx="540">
                  <c:v>96.845000000000013</c:v>
                </c:pt>
                <c:pt idx="541">
                  <c:v>96.740000000000023</c:v>
                </c:pt>
                <c:pt idx="542">
                  <c:v>96.674999999999983</c:v>
                </c:pt>
                <c:pt idx="543">
                  <c:v>96.624999999999986</c:v>
                </c:pt>
                <c:pt idx="544">
                  <c:v>96.53</c:v>
                </c:pt>
                <c:pt idx="545">
                  <c:v>96.512500000000003</c:v>
                </c:pt>
                <c:pt idx="546">
                  <c:v>96.440000000000026</c:v>
                </c:pt>
                <c:pt idx="547">
                  <c:v>96.39</c:v>
                </c:pt>
                <c:pt idx="548">
                  <c:v>96.31</c:v>
                </c:pt>
                <c:pt idx="549">
                  <c:v>96.23</c:v>
                </c:pt>
                <c:pt idx="550">
                  <c:v>96.19</c:v>
                </c:pt>
                <c:pt idx="551">
                  <c:v>96.16</c:v>
                </c:pt>
                <c:pt idx="552">
                  <c:v>96.077500000000001</c:v>
                </c:pt>
                <c:pt idx="553">
                  <c:v>96.027500000000003</c:v>
                </c:pt>
                <c:pt idx="554">
                  <c:v>95.95</c:v>
                </c:pt>
                <c:pt idx="555">
                  <c:v>95.9</c:v>
                </c:pt>
                <c:pt idx="556">
                  <c:v>95.84</c:v>
                </c:pt>
                <c:pt idx="557">
                  <c:v>95.787499999999994</c:v>
                </c:pt>
                <c:pt idx="558">
                  <c:v>95.737499999999997</c:v>
                </c:pt>
                <c:pt idx="559">
                  <c:v>95.694999999999993</c:v>
                </c:pt>
                <c:pt idx="560">
                  <c:v>95.614999999999995</c:v>
                </c:pt>
                <c:pt idx="561">
                  <c:v>95.547500000000028</c:v>
                </c:pt>
                <c:pt idx="562">
                  <c:v>95.490000000000023</c:v>
                </c:pt>
                <c:pt idx="563">
                  <c:v>95.43</c:v>
                </c:pt>
                <c:pt idx="564">
                  <c:v>95.407500000000027</c:v>
                </c:pt>
                <c:pt idx="565">
                  <c:v>95.347499999999997</c:v>
                </c:pt>
                <c:pt idx="566">
                  <c:v>95.287499999999994</c:v>
                </c:pt>
                <c:pt idx="567">
                  <c:v>95.23</c:v>
                </c:pt>
                <c:pt idx="568">
                  <c:v>95.222499999999982</c:v>
                </c:pt>
                <c:pt idx="569">
                  <c:v>95.144999999999996</c:v>
                </c:pt>
                <c:pt idx="570">
                  <c:v>95.087500000000006</c:v>
                </c:pt>
                <c:pt idx="571">
                  <c:v>95.065000000000012</c:v>
                </c:pt>
                <c:pt idx="572">
                  <c:v>95.007499999999993</c:v>
                </c:pt>
                <c:pt idx="573">
                  <c:v>94.932500000000005</c:v>
                </c:pt>
                <c:pt idx="574">
                  <c:v>94.902500000000003</c:v>
                </c:pt>
                <c:pt idx="575">
                  <c:v>94.857500000000002</c:v>
                </c:pt>
                <c:pt idx="576">
                  <c:v>94.8125</c:v>
                </c:pt>
                <c:pt idx="577">
                  <c:v>94.77249999999998</c:v>
                </c:pt>
                <c:pt idx="578">
                  <c:v>94.732500000000002</c:v>
                </c:pt>
                <c:pt idx="579">
                  <c:v>94.667500000000004</c:v>
                </c:pt>
                <c:pt idx="580">
                  <c:v>94.61999999999999</c:v>
                </c:pt>
                <c:pt idx="581">
                  <c:v>94.597499999999997</c:v>
                </c:pt>
                <c:pt idx="582">
                  <c:v>94.534999999999997</c:v>
                </c:pt>
                <c:pt idx="583">
                  <c:v>94.495000000000005</c:v>
                </c:pt>
                <c:pt idx="584">
                  <c:v>94.43</c:v>
                </c:pt>
                <c:pt idx="585">
                  <c:v>94.377499999999998</c:v>
                </c:pt>
                <c:pt idx="586">
                  <c:v>94.357500000000002</c:v>
                </c:pt>
                <c:pt idx="587">
                  <c:v>94.29</c:v>
                </c:pt>
                <c:pt idx="588">
                  <c:v>94.245000000000005</c:v>
                </c:pt>
                <c:pt idx="589">
                  <c:v>94.202500000000001</c:v>
                </c:pt>
                <c:pt idx="590">
                  <c:v>94.185000000000002</c:v>
                </c:pt>
                <c:pt idx="591">
                  <c:v>94.154999999999987</c:v>
                </c:pt>
                <c:pt idx="592">
                  <c:v>94.097499999999997</c:v>
                </c:pt>
                <c:pt idx="593">
                  <c:v>94.034999999999997</c:v>
                </c:pt>
                <c:pt idx="594">
                  <c:v>93.992500000000007</c:v>
                </c:pt>
                <c:pt idx="595">
                  <c:v>94.017500000000027</c:v>
                </c:pt>
                <c:pt idx="596">
                  <c:v>93.942499999999995</c:v>
                </c:pt>
                <c:pt idx="597">
                  <c:v>93.92</c:v>
                </c:pt>
                <c:pt idx="598">
                  <c:v>93.852499999999978</c:v>
                </c:pt>
                <c:pt idx="599">
                  <c:v>93.8</c:v>
                </c:pt>
                <c:pt idx="600">
                  <c:v>93.787499999999994</c:v>
                </c:pt>
                <c:pt idx="601">
                  <c:v>93.742500000000007</c:v>
                </c:pt>
                <c:pt idx="602">
                  <c:v>93.710000000000022</c:v>
                </c:pt>
                <c:pt idx="603">
                  <c:v>93.677499999999981</c:v>
                </c:pt>
                <c:pt idx="604">
                  <c:v>93.592500000000001</c:v>
                </c:pt>
                <c:pt idx="605">
                  <c:v>93.597499999999997</c:v>
                </c:pt>
                <c:pt idx="606">
                  <c:v>93.557500000000005</c:v>
                </c:pt>
                <c:pt idx="607">
                  <c:v>93.495000000000005</c:v>
                </c:pt>
                <c:pt idx="608">
                  <c:v>93.47</c:v>
                </c:pt>
                <c:pt idx="609">
                  <c:v>93.397499999999994</c:v>
                </c:pt>
                <c:pt idx="610">
                  <c:v>93.43</c:v>
                </c:pt>
                <c:pt idx="611">
                  <c:v>93.397499999999994</c:v>
                </c:pt>
                <c:pt idx="612">
                  <c:v>93.3125</c:v>
                </c:pt>
                <c:pt idx="613">
                  <c:v>93.282499999999999</c:v>
                </c:pt>
                <c:pt idx="614">
                  <c:v>93.237499999999997</c:v>
                </c:pt>
                <c:pt idx="615">
                  <c:v>93.1875</c:v>
                </c:pt>
                <c:pt idx="616">
                  <c:v>93.169999999999987</c:v>
                </c:pt>
                <c:pt idx="617">
                  <c:v>93.144999999999996</c:v>
                </c:pt>
                <c:pt idx="618">
                  <c:v>93.097499999999997</c:v>
                </c:pt>
                <c:pt idx="619">
                  <c:v>93.07</c:v>
                </c:pt>
                <c:pt idx="620">
                  <c:v>93.0625</c:v>
                </c:pt>
                <c:pt idx="621">
                  <c:v>93.034999999999997</c:v>
                </c:pt>
                <c:pt idx="622">
                  <c:v>92.98</c:v>
                </c:pt>
                <c:pt idx="623">
                  <c:v>92.95</c:v>
                </c:pt>
                <c:pt idx="624">
                  <c:v>92.924999999999997</c:v>
                </c:pt>
                <c:pt idx="625">
                  <c:v>92.86999999999999</c:v>
                </c:pt>
                <c:pt idx="626">
                  <c:v>92.842500000000001</c:v>
                </c:pt>
                <c:pt idx="627">
                  <c:v>92.827500000000001</c:v>
                </c:pt>
                <c:pt idx="628">
                  <c:v>92.784999999999997</c:v>
                </c:pt>
                <c:pt idx="629">
                  <c:v>92.745000000000005</c:v>
                </c:pt>
                <c:pt idx="630">
                  <c:v>92.715000000000003</c:v>
                </c:pt>
                <c:pt idx="631">
                  <c:v>92.647499999999994</c:v>
                </c:pt>
                <c:pt idx="632">
                  <c:v>92.61999999999999</c:v>
                </c:pt>
                <c:pt idx="633">
                  <c:v>92.612499999999983</c:v>
                </c:pt>
                <c:pt idx="634">
                  <c:v>92.582499999999982</c:v>
                </c:pt>
                <c:pt idx="635">
                  <c:v>92.547500000000028</c:v>
                </c:pt>
                <c:pt idx="636">
                  <c:v>92.532499999999999</c:v>
                </c:pt>
                <c:pt idx="637">
                  <c:v>92.482500000000002</c:v>
                </c:pt>
                <c:pt idx="638">
                  <c:v>92.45</c:v>
                </c:pt>
                <c:pt idx="639">
                  <c:v>92.422499999999999</c:v>
                </c:pt>
                <c:pt idx="640">
                  <c:v>92.402500000000003</c:v>
                </c:pt>
                <c:pt idx="641">
                  <c:v>92.367500000000007</c:v>
                </c:pt>
                <c:pt idx="642">
                  <c:v>92.31</c:v>
                </c:pt>
                <c:pt idx="643">
                  <c:v>92.31</c:v>
                </c:pt>
                <c:pt idx="644">
                  <c:v>92.262500000000003</c:v>
                </c:pt>
                <c:pt idx="645">
                  <c:v>92.242500000000007</c:v>
                </c:pt>
                <c:pt idx="646">
                  <c:v>92.245000000000005</c:v>
                </c:pt>
                <c:pt idx="647">
                  <c:v>92.185000000000002</c:v>
                </c:pt>
                <c:pt idx="648">
                  <c:v>92.167500000000004</c:v>
                </c:pt>
                <c:pt idx="649">
                  <c:v>92.157499999999999</c:v>
                </c:pt>
                <c:pt idx="650">
                  <c:v>92.095000000000013</c:v>
                </c:pt>
                <c:pt idx="651">
                  <c:v>92.0625</c:v>
                </c:pt>
                <c:pt idx="652">
                  <c:v>92.0625</c:v>
                </c:pt>
                <c:pt idx="653">
                  <c:v>91.990000000000023</c:v>
                </c:pt>
                <c:pt idx="654">
                  <c:v>91.955000000000013</c:v>
                </c:pt>
                <c:pt idx="655">
                  <c:v>91.882499999999979</c:v>
                </c:pt>
                <c:pt idx="656">
                  <c:v>91.915000000000006</c:v>
                </c:pt>
                <c:pt idx="657">
                  <c:v>91.86</c:v>
                </c:pt>
                <c:pt idx="658">
                  <c:v>91.82</c:v>
                </c:pt>
                <c:pt idx="659">
                  <c:v>91.807500000000005</c:v>
                </c:pt>
                <c:pt idx="660">
                  <c:v>91.795000000000002</c:v>
                </c:pt>
                <c:pt idx="661">
                  <c:v>91.76</c:v>
                </c:pt>
                <c:pt idx="662">
                  <c:v>91.740000000000023</c:v>
                </c:pt>
                <c:pt idx="663">
                  <c:v>91.707499999999996</c:v>
                </c:pt>
                <c:pt idx="664">
                  <c:v>91.657499999999999</c:v>
                </c:pt>
                <c:pt idx="665">
                  <c:v>91.66</c:v>
                </c:pt>
                <c:pt idx="666">
                  <c:v>91.64</c:v>
                </c:pt>
                <c:pt idx="667">
                  <c:v>90.072499999999977</c:v>
                </c:pt>
                <c:pt idx="668">
                  <c:v>89.114999999999995</c:v>
                </c:pt>
                <c:pt idx="669">
                  <c:v>89.072499999999977</c:v>
                </c:pt>
                <c:pt idx="670">
                  <c:v>88.995000000000005</c:v>
                </c:pt>
                <c:pt idx="671">
                  <c:v>89.052499999999981</c:v>
                </c:pt>
                <c:pt idx="672">
                  <c:v>88.997500000000031</c:v>
                </c:pt>
                <c:pt idx="673">
                  <c:v>88.982500000000002</c:v>
                </c:pt>
                <c:pt idx="674">
                  <c:v>88.982500000000002</c:v>
                </c:pt>
                <c:pt idx="675">
                  <c:v>88.957499999999996</c:v>
                </c:pt>
                <c:pt idx="676">
                  <c:v>88.947500000000048</c:v>
                </c:pt>
                <c:pt idx="677">
                  <c:v>88.955000000000013</c:v>
                </c:pt>
                <c:pt idx="678">
                  <c:v>88.907500000000027</c:v>
                </c:pt>
                <c:pt idx="679">
                  <c:v>88.872499999999988</c:v>
                </c:pt>
                <c:pt idx="680">
                  <c:v>88.887500000000003</c:v>
                </c:pt>
                <c:pt idx="681">
                  <c:v>88.882499999999979</c:v>
                </c:pt>
                <c:pt idx="682">
                  <c:v>88.874999999999986</c:v>
                </c:pt>
                <c:pt idx="683">
                  <c:v>88.88</c:v>
                </c:pt>
                <c:pt idx="684">
                  <c:v>88.834999999999994</c:v>
                </c:pt>
                <c:pt idx="685">
                  <c:v>88.83</c:v>
                </c:pt>
                <c:pt idx="686">
                  <c:v>88.84</c:v>
                </c:pt>
                <c:pt idx="687">
                  <c:v>88.795000000000002</c:v>
                </c:pt>
                <c:pt idx="688">
                  <c:v>88.774999999999991</c:v>
                </c:pt>
                <c:pt idx="689">
                  <c:v>88.77</c:v>
                </c:pt>
                <c:pt idx="690">
                  <c:v>88.727500000000006</c:v>
                </c:pt>
                <c:pt idx="691">
                  <c:v>88.740000000000023</c:v>
                </c:pt>
                <c:pt idx="692">
                  <c:v>88.715000000000003</c:v>
                </c:pt>
                <c:pt idx="693">
                  <c:v>88.702500000000001</c:v>
                </c:pt>
                <c:pt idx="694">
                  <c:v>88.702500000000001</c:v>
                </c:pt>
                <c:pt idx="695">
                  <c:v>88.647499999999994</c:v>
                </c:pt>
                <c:pt idx="696">
                  <c:v>88.602499999999978</c:v>
                </c:pt>
                <c:pt idx="697">
                  <c:v>88.627499999999998</c:v>
                </c:pt>
                <c:pt idx="698">
                  <c:v>88.617500000000007</c:v>
                </c:pt>
                <c:pt idx="699">
                  <c:v>88.577500000000001</c:v>
                </c:pt>
                <c:pt idx="700">
                  <c:v>88.584999999999994</c:v>
                </c:pt>
                <c:pt idx="701">
                  <c:v>88.537499999999994</c:v>
                </c:pt>
                <c:pt idx="702">
                  <c:v>88.545000000000002</c:v>
                </c:pt>
                <c:pt idx="703">
                  <c:v>88.54</c:v>
                </c:pt>
                <c:pt idx="704">
                  <c:v>88.547500000000028</c:v>
                </c:pt>
                <c:pt idx="705">
                  <c:v>88.53</c:v>
                </c:pt>
                <c:pt idx="706">
                  <c:v>88.497500000000031</c:v>
                </c:pt>
                <c:pt idx="707">
                  <c:v>88.490000000000023</c:v>
                </c:pt>
                <c:pt idx="708">
                  <c:v>88.47</c:v>
                </c:pt>
                <c:pt idx="709">
                  <c:v>88.460000000000022</c:v>
                </c:pt>
                <c:pt idx="710">
                  <c:v>88.422499999999999</c:v>
                </c:pt>
                <c:pt idx="711">
                  <c:v>88.412499999999994</c:v>
                </c:pt>
                <c:pt idx="712">
                  <c:v>88.392499999999998</c:v>
                </c:pt>
                <c:pt idx="713">
                  <c:v>88.384999999999991</c:v>
                </c:pt>
                <c:pt idx="714">
                  <c:v>88.322499999999977</c:v>
                </c:pt>
                <c:pt idx="715">
                  <c:v>88.36</c:v>
                </c:pt>
                <c:pt idx="716">
                  <c:v>88.334999999999994</c:v>
                </c:pt>
                <c:pt idx="717">
                  <c:v>88.32</c:v>
                </c:pt>
                <c:pt idx="718">
                  <c:v>88.33</c:v>
                </c:pt>
                <c:pt idx="719">
                  <c:v>88.28</c:v>
                </c:pt>
                <c:pt idx="720">
                  <c:v>88.27</c:v>
                </c:pt>
                <c:pt idx="721">
                  <c:v>88.247500000000031</c:v>
                </c:pt>
                <c:pt idx="722">
                  <c:v>86.837500000000006</c:v>
                </c:pt>
                <c:pt idx="723">
                  <c:v>86.822499999999977</c:v>
                </c:pt>
                <c:pt idx="724">
                  <c:v>86.815000000000012</c:v>
                </c:pt>
                <c:pt idx="725">
                  <c:v>86.787499999999994</c:v>
                </c:pt>
                <c:pt idx="726">
                  <c:v>86.77249999999998</c:v>
                </c:pt>
                <c:pt idx="727">
                  <c:v>86.752499999999998</c:v>
                </c:pt>
                <c:pt idx="728">
                  <c:v>86.757499999999993</c:v>
                </c:pt>
                <c:pt idx="729">
                  <c:v>86.745000000000005</c:v>
                </c:pt>
                <c:pt idx="730">
                  <c:v>86.765000000000001</c:v>
                </c:pt>
                <c:pt idx="731">
                  <c:v>86.745000000000005</c:v>
                </c:pt>
                <c:pt idx="732">
                  <c:v>86.705000000000013</c:v>
                </c:pt>
                <c:pt idx="733">
                  <c:v>86.702500000000001</c:v>
                </c:pt>
                <c:pt idx="734">
                  <c:v>86.6875</c:v>
                </c:pt>
                <c:pt idx="735">
                  <c:v>86.69</c:v>
                </c:pt>
                <c:pt idx="736">
                  <c:v>86.667500000000004</c:v>
                </c:pt>
                <c:pt idx="737">
                  <c:v>86.692499999999981</c:v>
                </c:pt>
                <c:pt idx="738">
                  <c:v>86.685000000000002</c:v>
                </c:pt>
                <c:pt idx="739">
                  <c:v>86.66</c:v>
                </c:pt>
                <c:pt idx="740">
                  <c:v>86.634999999999991</c:v>
                </c:pt>
                <c:pt idx="741">
                  <c:v>86.637500000000003</c:v>
                </c:pt>
                <c:pt idx="742">
                  <c:v>86.624999999999986</c:v>
                </c:pt>
                <c:pt idx="743">
                  <c:v>86.63</c:v>
                </c:pt>
                <c:pt idx="744">
                  <c:v>86.614999999999995</c:v>
                </c:pt>
                <c:pt idx="745">
                  <c:v>86.607500000000002</c:v>
                </c:pt>
                <c:pt idx="746">
                  <c:v>86.614999999999995</c:v>
                </c:pt>
                <c:pt idx="747">
                  <c:v>86.597499999999997</c:v>
                </c:pt>
                <c:pt idx="748">
                  <c:v>86.577500000000001</c:v>
                </c:pt>
                <c:pt idx="749">
                  <c:v>86.55</c:v>
                </c:pt>
                <c:pt idx="750">
                  <c:v>86.565000000000012</c:v>
                </c:pt>
                <c:pt idx="751">
                  <c:v>86.557500000000005</c:v>
                </c:pt>
                <c:pt idx="752">
                  <c:v>86.545000000000002</c:v>
                </c:pt>
                <c:pt idx="753">
                  <c:v>86.51</c:v>
                </c:pt>
                <c:pt idx="754">
                  <c:v>86.512500000000003</c:v>
                </c:pt>
                <c:pt idx="755">
                  <c:v>86.51</c:v>
                </c:pt>
                <c:pt idx="756">
                  <c:v>86.497500000000031</c:v>
                </c:pt>
                <c:pt idx="757">
                  <c:v>87.122499999999988</c:v>
                </c:pt>
                <c:pt idx="758">
                  <c:v>112.55500000000001</c:v>
                </c:pt>
                <c:pt idx="759">
                  <c:v>139.0625</c:v>
                </c:pt>
                <c:pt idx="760">
                  <c:v>148.405</c:v>
                </c:pt>
                <c:pt idx="761">
                  <c:v>152.92500000000001</c:v>
                </c:pt>
                <c:pt idx="762">
                  <c:v>156.0675</c:v>
                </c:pt>
                <c:pt idx="763">
                  <c:v>158.39500000000001</c:v>
                </c:pt>
                <c:pt idx="764">
                  <c:v>160.83250000000001</c:v>
                </c:pt>
                <c:pt idx="765">
                  <c:v>163.34</c:v>
                </c:pt>
                <c:pt idx="766">
                  <c:v>165.86250000000001</c:v>
                </c:pt>
                <c:pt idx="767">
                  <c:v>168.4075</c:v>
                </c:pt>
                <c:pt idx="768">
                  <c:v>170.98000000000005</c:v>
                </c:pt>
                <c:pt idx="769">
                  <c:v>173.66750000000002</c:v>
                </c:pt>
                <c:pt idx="770">
                  <c:v>175.03750000000002</c:v>
                </c:pt>
                <c:pt idx="771">
                  <c:v>172.78</c:v>
                </c:pt>
                <c:pt idx="772">
                  <c:v>171.33</c:v>
                </c:pt>
                <c:pt idx="773">
                  <c:v>170.26250000000002</c:v>
                </c:pt>
                <c:pt idx="774">
                  <c:v>169.4025</c:v>
                </c:pt>
                <c:pt idx="775">
                  <c:v>168.66750000000002</c:v>
                </c:pt>
                <c:pt idx="776">
                  <c:v>168.0575</c:v>
                </c:pt>
                <c:pt idx="777">
                  <c:v>167.5</c:v>
                </c:pt>
                <c:pt idx="778">
                  <c:v>166.9725</c:v>
                </c:pt>
                <c:pt idx="779">
                  <c:v>166.54499999999999</c:v>
                </c:pt>
                <c:pt idx="780">
                  <c:v>166.0975</c:v>
                </c:pt>
                <c:pt idx="781">
                  <c:v>165.73</c:v>
                </c:pt>
                <c:pt idx="782">
                  <c:v>165.35500000000005</c:v>
                </c:pt>
                <c:pt idx="783">
                  <c:v>165.04499999999999</c:v>
                </c:pt>
                <c:pt idx="784">
                  <c:v>164.72750000000002</c:v>
                </c:pt>
                <c:pt idx="785">
                  <c:v>164.41</c:v>
                </c:pt>
                <c:pt idx="786">
                  <c:v>164.13750000000002</c:v>
                </c:pt>
                <c:pt idx="787">
                  <c:v>163.85750000000004</c:v>
                </c:pt>
                <c:pt idx="788">
                  <c:v>163.6</c:v>
                </c:pt>
                <c:pt idx="789">
                  <c:v>163.3725</c:v>
                </c:pt>
                <c:pt idx="790">
                  <c:v>163.11750000000001</c:v>
                </c:pt>
                <c:pt idx="791">
                  <c:v>162.92250000000001</c:v>
                </c:pt>
                <c:pt idx="792">
                  <c:v>162.69999999999999</c:v>
                </c:pt>
                <c:pt idx="793">
                  <c:v>162.505</c:v>
                </c:pt>
                <c:pt idx="794">
                  <c:v>162.24250000000001</c:v>
                </c:pt>
                <c:pt idx="795">
                  <c:v>162.11250000000001</c:v>
                </c:pt>
                <c:pt idx="796">
                  <c:v>161.8725</c:v>
                </c:pt>
                <c:pt idx="797">
                  <c:v>161.74749999999997</c:v>
                </c:pt>
                <c:pt idx="798">
                  <c:v>161.54499999999999</c:v>
                </c:pt>
                <c:pt idx="799">
                  <c:v>161.4025</c:v>
                </c:pt>
                <c:pt idx="800">
                  <c:v>161.26999999999998</c:v>
                </c:pt>
                <c:pt idx="801">
                  <c:v>161.08250000000001</c:v>
                </c:pt>
                <c:pt idx="802">
                  <c:v>160.92500000000001</c:v>
                </c:pt>
                <c:pt idx="803">
                  <c:v>160.76750000000001</c:v>
                </c:pt>
                <c:pt idx="804">
                  <c:v>160.5975</c:v>
                </c:pt>
                <c:pt idx="805">
                  <c:v>160.47750000000002</c:v>
                </c:pt>
                <c:pt idx="806">
                  <c:v>160.33000000000001</c:v>
                </c:pt>
                <c:pt idx="807">
                  <c:v>160.20750000000001</c:v>
                </c:pt>
                <c:pt idx="808">
                  <c:v>160.07250000000002</c:v>
                </c:pt>
                <c:pt idx="809">
                  <c:v>159.93</c:v>
                </c:pt>
                <c:pt idx="810">
                  <c:v>159.76750000000001</c:v>
                </c:pt>
                <c:pt idx="811">
                  <c:v>159.655</c:v>
                </c:pt>
                <c:pt idx="812">
                  <c:v>159.535</c:v>
                </c:pt>
                <c:pt idx="813">
                  <c:v>159.435</c:v>
                </c:pt>
                <c:pt idx="814">
                  <c:v>159.29499999999999</c:v>
                </c:pt>
                <c:pt idx="815">
                  <c:v>159.21499999999995</c:v>
                </c:pt>
                <c:pt idx="816">
                  <c:v>159.07499999999999</c:v>
                </c:pt>
                <c:pt idx="817">
                  <c:v>158.93</c:v>
                </c:pt>
                <c:pt idx="818">
                  <c:v>158.89750000000001</c:v>
                </c:pt>
                <c:pt idx="819">
                  <c:v>158.77250000000001</c:v>
                </c:pt>
                <c:pt idx="820">
                  <c:v>158.6525</c:v>
                </c:pt>
                <c:pt idx="821">
                  <c:v>158.52250000000001</c:v>
                </c:pt>
                <c:pt idx="822">
                  <c:v>158.43</c:v>
                </c:pt>
                <c:pt idx="823">
                  <c:v>158.36000000000001</c:v>
                </c:pt>
                <c:pt idx="824">
                  <c:v>158.28750000000002</c:v>
                </c:pt>
                <c:pt idx="825">
                  <c:v>158.20499999999998</c:v>
                </c:pt>
                <c:pt idx="826">
                  <c:v>158.11250000000001</c:v>
                </c:pt>
                <c:pt idx="827">
                  <c:v>157.97750000000002</c:v>
                </c:pt>
                <c:pt idx="828">
                  <c:v>157.92250000000001</c:v>
                </c:pt>
                <c:pt idx="829">
                  <c:v>157.8075</c:v>
                </c:pt>
                <c:pt idx="830">
                  <c:v>157.69499999999999</c:v>
                </c:pt>
                <c:pt idx="831">
                  <c:v>157.63250000000002</c:v>
                </c:pt>
                <c:pt idx="832">
                  <c:v>157.54499999999999</c:v>
                </c:pt>
                <c:pt idx="833">
                  <c:v>157.44999999999999</c:v>
                </c:pt>
                <c:pt idx="834">
                  <c:v>157.38500000000005</c:v>
                </c:pt>
                <c:pt idx="835">
                  <c:v>157.29750000000001</c:v>
                </c:pt>
                <c:pt idx="836">
                  <c:v>157.21250000000001</c:v>
                </c:pt>
                <c:pt idx="837">
                  <c:v>157.15</c:v>
                </c:pt>
                <c:pt idx="838">
                  <c:v>157.07250000000002</c:v>
                </c:pt>
                <c:pt idx="839">
                  <c:v>156.97750000000002</c:v>
                </c:pt>
                <c:pt idx="840">
                  <c:v>156.91999999999999</c:v>
                </c:pt>
                <c:pt idx="841">
                  <c:v>156.80250000000001</c:v>
                </c:pt>
                <c:pt idx="842">
                  <c:v>156.73250000000002</c:v>
                </c:pt>
                <c:pt idx="843">
                  <c:v>156.6525</c:v>
                </c:pt>
                <c:pt idx="844">
                  <c:v>156.5925</c:v>
                </c:pt>
                <c:pt idx="845">
                  <c:v>156.495</c:v>
                </c:pt>
                <c:pt idx="846">
                  <c:v>156.42750000000001</c:v>
                </c:pt>
                <c:pt idx="847">
                  <c:v>156.36500000000001</c:v>
                </c:pt>
                <c:pt idx="848">
                  <c:v>156.31</c:v>
                </c:pt>
                <c:pt idx="849">
                  <c:v>156.23499999999999</c:v>
                </c:pt>
                <c:pt idx="850">
                  <c:v>156.19499999999999</c:v>
                </c:pt>
                <c:pt idx="851">
                  <c:v>156.13250000000002</c:v>
                </c:pt>
                <c:pt idx="852">
                  <c:v>156.05000000000001</c:v>
                </c:pt>
                <c:pt idx="853">
                  <c:v>155.97750000000002</c:v>
                </c:pt>
                <c:pt idx="854">
                  <c:v>155.9425</c:v>
                </c:pt>
                <c:pt idx="855">
                  <c:v>155.83500000000001</c:v>
                </c:pt>
                <c:pt idx="856">
                  <c:v>155.82000000000005</c:v>
                </c:pt>
                <c:pt idx="857">
                  <c:v>155.73499999999999</c:v>
                </c:pt>
                <c:pt idx="858">
                  <c:v>155.66999999999999</c:v>
                </c:pt>
                <c:pt idx="859">
                  <c:v>155.6225</c:v>
                </c:pt>
                <c:pt idx="860">
                  <c:v>155.54750000000001</c:v>
                </c:pt>
                <c:pt idx="861">
                  <c:v>155.47999999999999</c:v>
                </c:pt>
                <c:pt idx="862">
                  <c:v>155.41</c:v>
                </c:pt>
                <c:pt idx="863">
                  <c:v>155.3475</c:v>
                </c:pt>
                <c:pt idx="864">
                  <c:v>155.29</c:v>
                </c:pt>
                <c:pt idx="865">
                  <c:v>155.26750000000001</c:v>
                </c:pt>
                <c:pt idx="866">
                  <c:v>155.21250000000001</c:v>
                </c:pt>
                <c:pt idx="867">
                  <c:v>155.13250000000002</c:v>
                </c:pt>
                <c:pt idx="868">
                  <c:v>155.0675</c:v>
                </c:pt>
                <c:pt idx="869">
                  <c:v>155</c:v>
                </c:pt>
                <c:pt idx="870">
                  <c:v>154.98750000000001</c:v>
                </c:pt>
                <c:pt idx="871">
                  <c:v>154.875</c:v>
                </c:pt>
                <c:pt idx="872">
                  <c:v>154.83500000000001</c:v>
                </c:pt>
                <c:pt idx="873">
                  <c:v>154.79</c:v>
                </c:pt>
                <c:pt idx="874">
                  <c:v>154.74250000000001</c:v>
                </c:pt>
                <c:pt idx="875">
                  <c:v>154.71250000000001</c:v>
                </c:pt>
                <c:pt idx="876">
                  <c:v>154.63750000000002</c:v>
                </c:pt>
                <c:pt idx="877">
                  <c:v>154.595</c:v>
                </c:pt>
                <c:pt idx="878">
                  <c:v>154.535</c:v>
                </c:pt>
                <c:pt idx="879">
                  <c:v>154.46250000000001</c:v>
                </c:pt>
                <c:pt idx="880">
                  <c:v>154.4325</c:v>
                </c:pt>
                <c:pt idx="881">
                  <c:v>154.35250000000008</c:v>
                </c:pt>
                <c:pt idx="882">
                  <c:v>154.32000000000005</c:v>
                </c:pt>
                <c:pt idx="883">
                  <c:v>154.255</c:v>
                </c:pt>
                <c:pt idx="884">
                  <c:v>154.21499999999995</c:v>
                </c:pt>
                <c:pt idx="885">
                  <c:v>154.1825</c:v>
                </c:pt>
                <c:pt idx="886">
                  <c:v>154.11750000000001</c:v>
                </c:pt>
                <c:pt idx="887">
                  <c:v>154.0575</c:v>
                </c:pt>
                <c:pt idx="888">
                  <c:v>154.0275</c:v>
                </c:pt>
                <c:pt idx="889">
                  <c:v>154.00750000000002</c:v>
                </c:pt>
                <c:pt idx="890">
                  <c:v>153.9425</c:v>
                </c:pt>
                <c:pt idx="891">
                  <c:v>153.91499999999999</c:v>
                </c:pt>
                <c:pt idx="892">
                  <c:v>153.845</c:v>
                </c:pt>
                <c:pt idx="893">
                  <c:v>153.79750000000001</c:v>
                </c:pt>
                <c:pt idx="894">
                  <c:v>153.76999999999998</c:v>
                </c:pt>
                <c:pt idx="895">
                  <c:v>153.71250000000001</c:v>
                </c:pt>
                <c:pt idx="896">
                  <c:v>153.52250000000001</c:v>
                </c:pt>
                <c:pt idx="897">
                  <c:v>153.16250000000002</c:v>
                </c:pt>
                <c:pt idx="898">
                  <c:v>153.17250000000001</c:v>
                </c:pt>
                <c:pt idx="899">
                  <c:v>153.13</c:v>
                </c:pt>
                <c:pt idx="900">
                  <c:v>153.07</c:v>
                </c:pt>
                <c:pt idx="901">
                  <c:v>153.005</c:v>
                </c:pt>
                <c:pt idx="902">
                  <c:v>152.97</c:v>
                </c:pt>
                <c:pt idx="903">
                  <c:v>152.9425</c:v>
                </c:pt>
                <c:pt idx="904">
                  <c:v>152.89500000000001</c:v>
                </c:pt>
                <c:pt idx="905">
                  <c:v>152.8425</c:v>
                </c:pt>
                <c:pt idx="906">
                  <c:v>152.815</c:v>
                </c:pt>
                <c:pt idx="907">
                  <c:v>152.74250000000001</c:v>
                </c:pt>
                <c:pt idx="908">
                  <c:v>152.76999999999998</c:v>
                </c:pt>
                <c:pt idx="909">
                  <c:v>152.64750000000001</c:v>
                </c:pt>
                <c:pt idx="910">
                  <c:v>152.66999999999999</c:v>
                </c:pt>
                <c:pt idx="911">
                  <c:v>152.6</c:v>
                </c:pt>
                <c:pt idx="912">
                  <c:v>152.57749999999999</c:v>
                </c:pt>
                <c:pt idx="913">
                  <c:v>152.54</c:v>
                </c:pt>
                <c:pt idx="914">
                  <c:v>152.5</c:v>
                </c:pt>
                <c:pt idx="915">
                  <c:v>152.44999999999999</c:v>
                </c:pt>
                <c:pt idx="916">
                  <c:v>152.44999999999999</c:v>
                </c:pt>
                <c:pt idx="917">
                  <c:v>152.4375</c:v>
                </c:pt>
                <c:pt idx="918">
                  <c:v>152.39000000000001</c:v>
                </c:pt>
                <c:pt idx="919">
                  <c:v>152.30250000000001</c:v>
                </c:pt>
                <c:pt idx="920">
                  <c:v>152.3125</c:v>
                </c:pt>
                <c:pt idx="921">
                  <c:v>152.26250000000002</c:v>
                </c:pt>
                <c:pt idx="922">
                  <c:v>152.23499999999999</c:v>
                </c:pt>
                <c:pt idx="923">
                  <c:v>152.20499999999998</c:v>
                </c:pt>
                <c:pt idx="924">
                  <c:v>152.16499999999999</c:v>
                </c:pt>
                <c:pt idx="925">
                  <c:v>152.10750000000002</c:v>
                </c:pt>
                <c:pt idx="926">
                  <c:v>152.10750000000002</c:v>
                </c:pt>
                <c:pt idx="927">
                  <c:v>152.06</c:v>
                </c:pt>
                <c:pt idx="928">
                  <c:v>152.01499999999999</c:v>
                </c:pt>
                <c:pt idx="929">
                  <c:v>151.97499999999999</c:v>
                </c:pt>
                <c:pt idx="930">
                  <c:v>151.95250000000004</c:v>
                </c:pt>
                <c:pt idx="931">
                  <c:v>151.91999999999999</c:v>
                </c:pt>
                <c:pt idx="932">
                  <c:v>151.89500000000001</c:v>
                </c:pt>
                <c:pt idx="933">
                  <c:v>151.8475</c:v>
                </c:pt>
                <c:pt idx="934">
                  <c:v>151.82000000000005</c:v>
                </c:pt>
                <c:pt idx="935">
                  <c:v>151.77749999999997</c:v>
                </c:pt>
                <c:pt idx="936">
                  <c:v>151.77250000000001</c:v>
                </c:pt>
                <c:pt idx="937">
                  <c:v>151.69750000000002</c:v>
                </c:pt>
                <c:pt idx="938">
                  <c:v>151.69999999999999</c:v>
                </c:pt>
                <c:pt idx="939">
                  <c:v>151.66750000000002</c:v>
                </c:pt>
                <c:pt idx="940">
                  <c:v>151.61250000000001</c:v>
                </c:pt>
                <c:pt idx="941">
                  <c:v>151.57499999999999</c:v>
                </c:pt>
                <c:pt idx="942">
                  <c:v>151.38000000000005</c:v>
                </c:pt>
                <c:pt idx="943">
                  <c:v>151.21749999999997</c:v>
                </c:pt>
                <c:pt idx="944">
                  <c:v>151.16999999999999</c:v>
                </c:pt>
                <c:pt idx="945">
                  <c:v>151.13250000000002</c:v>
                </c:pt>
                <c:pt idx="946">
                  <c:v>151.13999999999999</c:v>
                </c:pt>
                <c:pt idx="947">
                  <c:v>151.08500000000001</c:v>
                </c:pt>
                <c:pt idx="948">
                  <c:v>151.0675</c:v>
                </c:pt>
                <c:pt idx="949">
                  <c:v>151.02250000000001</c:v>
                </c:pt>
                <c:pt idx="950">
                  <c:v>150.97499999999999</c:v>
                </c:pt>
                <c:pt idx="951">
                  <c:v>150.95250000000004</c:v>
                </c:pt>
                <c:pt idx="952">
                  <c:v>150.94999999999999</c:v>
                </c:pt>
                <c:pt idx="953">
                  <c:v>150.9025</c:v>
                </c:pt>
                <c:pt idx="954">
                  <c:v>150.89500000000001</c:v>
                </c:pt>
                <c:pt idx="955">
                  <c:v>150.88500000000005</c:v>
                </c:pt>
                <c:pt idx="956">
                  <c:v>150.8475</c:v>
                </c:pt>
                <c:pt idx="957">
                  <c:v>150.80000000000001</c:v>
                </c:pt>
                <c:pt idx="958">
                  <c:v>150.78</c:v>
                </c:pt>
                <c:pt idx="959">
                  <c:v>150.72999999999999</c:v>
                </c:pt>
                <c:pt idx="960">
                  <c:v>150.72</c:v>
                </c:pt>
                <c:pt idx="961">
                  <c:v>150.6875</c:v>
                </c:pt>
                <c:pt idx="962">
                  <c:v>150.6525</c:v>
                </c:pt>
                <c:pt idx="963">
                  <c:v>150.63250000000002</c:v>
                </c:pt>
                <c:pt idx="964">
                  <c:v>150.6275</c:v>
                </c:pt>
                <c:pt idx="965">
                  <c:v>150.55250000000001</c:v>
                </c:pt>
                <c:pt idx="966">
                  <c:v>150.53</c:v>
                </c:pt>
                <c:pt idx="967">
                  <c:v>150.495</c:v>
                </c:pt>
                <c:pt idx="968">
                  <c:v>149.01499999999999</c:v>
                </c:pt>
                <c:pt idx="969">
                  <c:v>148.04499999999999</c:v>
                </c:pt>
                <c:pt idx="970">
                  <c:v>148.01250000000002</c:v>
                </c:pt>
                <c:pt idx="971">
                  <c:v>148.02500000000001</c:v>
                </c:pt>
                <c:pt idx="972">
                  <c:v>147.995</c:v>
                </c:pt>
                <c:pt idx="973">
                  <c:v>147.95500000000001</c:v>
                </c:pt>
                <c:pt idx="974">
                  <c:v>147.97999999999999</c:v>
                </c:pt>
                <c:pt idx="975">
                  <c:v>147.89250000000001</c:v>
                </c:pt>
                <c:pt idx="976">
                  <c:v>147.92250000000001</c:v>
                </c:pt>
                <c:pt idx="977">
                  <c:v>147.89250000000001</c:v>
                </c:pt>
                <c:pt idx="978">
                  <c:v>147.86750000000001</c:v>
                </c:pt>
                <c:pt idx="979">
                  <c:v>147.875</c:v>
                </c:pt>
                <c:pt idx="980">
                  <c:v>147.8775</c:v>
                </c:pt>
                <c:pt idx="981">
                  <c:v>147.86750000000001</c:v>
                </c:pt>
                <c:pt idx="982">
                  <c:v>147.82750000000004</c:v>
                </c:pt>
                <c:pt idx="983">
                  <c:v>147.81</c:v>
                </c:pt>
                <c:pt idx="984">
                  <c:v>147.83000000000001</c:v>
                </c:pt>
                <c:pt idx="985">
                  <c:v>147.76</c:v>
                </c:pt>
                <c:pt idx="986">
                  <c:v>147.76</c:v>
                </c:pt>
                <c:pt idx="987">
                  <c:v>147.755</c:v>
                </c:pt>
                <c:pt idx="988">
                  <c:v>147.71499999999995</c:v>
                </c:pt>
                <c:pt idx="989">
                  <c:v>147.69750000000002</c:v>
                </c:pt>
                <c:pt idx="990">
                  <c:v>147.71499999999995</c:v>
                </c:pt>
                <c:pt idx="991">
                  <c:v>147.69750000000002</c:v>
                </c:pt>
                <c:pt idx="992">
                  <c:v>147.65</c:v>
                </c:pt>
                <c:pt idx="993">
                  <c:v>147.65</c:v>
                </c:pt>
                <c:pt idx="994">
                  <c:v>147.6275</c:v>
                </c:pt>
                <c:pt idx="995">
                  <c:v>147.60250000000002</c:v>
                </c:pt>
                <c:pt idx="996">
                  <c:v>147.58750000000001</c:v>
                </c:pt>
                <c:pt idx="997">
                  <c:v>147.5925</c:v>
                </c:pt>
                <c:pt idx="998">
                  <c:v>147.55500000000001</c:v>
                </c:pt>
                <c:pt idx="999">
                  <c:v>147.57</c:v>
                </c:pt>
                <c:pt idx="1000">
                  <c:v>147.58000000000001</c:v>
                </c:pt>
                <c:pt idx="1001">
                  <c:v>147.54499999999999</c:v>
                </c:pt>
                <c:pt idx="1002">
                  <c:v>147.50750000000002</c:v>
                </c:pt>
                <c:pt idx="1003">
                  <c:v>147.505</c:v>
                </c:pt>
                <c:pt idx="1004">
                  <c:v>147.48750000000001</c:v>
                </c:pt>
                <c:pt idx="1005">
                  <c:v>147.47999999999999</c:v>
                </c:pt>
                <c:pt idx="1006">
                  <c:v>147.48250000000004</c:v>
                </c:pt>
                <c:pt idx="1007">
                  <c:v>147.44750000000002</c:v>
                </c:pt>
                <c:pt idx="1008">
                  <c:v>147.4375</c:v>
                </c:pt>
                <c:pt idx="1009">
                  <c:v>146.99</c:v>
                </c:pt>
                <c:pt idx="1010">
                  <c:v>145.92750000000001</c:v>
                </c:pt>
                <c:pt idx="1011">
                  <c:v>145.9325</c:v>
                </c:pt>
                <c:pt idx="1012">
                  <c:v>145.8725</c:v>
                </c:pt>
                <c:pt idx="1013">
                  <c:v>145.92750000000001</c:v>
                </c:pt>
                <c:pt idx="1014">
                  <c:v>145.89750000000001</c:v>
                </c:pt>
                <c:pt idx="1015">
                  <c:v>145.8475</c:v>
                </c:pt>
                <c:pt idx="1016">
                  <c:v>145.82250000000008</c:v>
                </c:pt>
                <c:pt idx="1017">
                  <c:v>145.815</c:v>
                </c:pt>
                <c:pt idx="1018">
                  <c:v>145.8425</c:v>
                </c:pt>
                <c:pt idx="1019">
                  <c:v>145.82750000000004</c:v>
                </c:pt>
                <c:pt idx="1020">
                  <c:v>145.77499999999998</c:v>
                </c:pt>
                <c:pt idx="1021">
                  <c:v>145.82000000000005</c:v>
                </c:pt>
                <c:pt idx="1022">
                  <c:v>145.815</c:v>
                </c:pt>
                <c:pt idx="1023">
                  <c:v>145.73750000000001</c:v>
                </c:pt>
                <c:pt idx="1024">
                  <c:v>145.77250000000001</c:v>
                </c:pt>
                <c:pt idx="1025">
                  <c:v>145.73499999999999</c:v>
                </c:pt>
                <c:pt idx="1026">
                  <c:v>145.7525</c:v>
                </c:pt>
                <c:pt idx="1027">
                  <c:v>145.74499999999998</c:v>
                </c:pt>
                <c:pt idx="1028">
                  <c:v>145.7525</c:v>
                </c:pt>
                <c:pt idx="1029">
                  <c:v>145.70750000000001</c:v>
                </c:pt>
                <c:pt idx="1030">
                  <c:v>145.70999999999998</c:v>
                </c:pt>
                <c:pt idx="1031">
                  <c:v>145.66499999999999</c:v>
                </c:pt>
                <c:pt idx="1032">
                  <c:v>145.67250000000001</c:v>
                </c:pt>
                <c:pt idx="1033">
                  <c:v>145.63750000000002</c:v>
                </c:pt>
                <c:pt idx="1034">
                  <c:v>145.63750000000002</c:v>
                </c:pt>
                <c:pt idx="1035">
                  <c:v>145.6275</c:v>
                </c:pt>
                <c:pt idx="1036">
                  <c:v>145.63999999999999</c:v>
                </c:pt>
                <c:pt idx="1037">
                  <c:v>145.63999999999999</c:v>
                </c:pt>
                <c:pt idx="1038">
                  <c:v>145.61499999999998</c:v>
                </c:pt>
                <c:pt idx="1039">
                  <c:v>145.6225</c:v>
                </c:pt>
                <c:pt idx="1040">
                  <c:v>145.5975</c:v>
                </c:pt>
                <c:pt idx="1041">
                  <c:v>145.58750000000001</c:v>
                </c:pt>
                <c:pt idx="1042">
                  <c:v>145.6</c:v>
                </c:pt>
                <c:pt idx="1043">
                  <c:v>145.57</c:v>
                </c:pt>
                <c:pt idx="1044">
                  <c:v>145.57250000000002</c:v>
                </c:pt>
                <c:pt idx="1045">
                  <c:v>145.55250000000001</c:v>
                </c:pt>
                <c:pt idx="1046">
                  <c:v>164.7</c:v>
                </c:pt>
                <c:pt idx="1047">
                  <c:v>185.88500000000005</c:v>
                </c:pt>
                <c:pt idx="1048">
                  <c:v>193.58</c:v>
                </c:pt>
                <c:pt idx="1049">
                  <c:v>197.39250000000001</c:v>
                </c:pt>
                <c:pt idx="1050">
                  <c:v>199.98250000000004</c:v>
                </c:pt>
                <c:pt idx="1051">
                  <c:v>202.41750000000002</c:v>
                </c:pt>
                <c:pt idx="1052">
                  <c:v>205.01750000000001</c:v>
                </c:pt>
                <c:pt idx="1053">
                  <c:v>207.5</c:v>
                </c:pt>
                <c:pt idx="1054">
                  <c:v>209.9</c:v>
                </c:pt>
                <c:pt idx="1055">
                  <c:v>209.48250000000004</c:v>
                </c:pt>
                <c:pt idx="1056">
                  <c:v>207.4075</c:v>
                </c:pt>
                <c:pt idx="1057">
                  <c:v>206.26250000000002</c:v>
                </c:pt>
                <c:pt idx="1058">
                  <c:v>205.42500000000001</c:v>
                </c:pt>
                <c:pt idx="1059">
                  <c:v>204.74749999999997</c:v>
                </c:pt>
                <c:pt idx="1060">
                  <c:v>204.18</c:v>
                </c:pt>
                <c:pt idx="1061">
                  <c:v>203.6525</c:v>
                </c:pt>
                <c:pt idx="1062">
                  <c:v>203.2225</c:v>
                </c:pt>
                <c:pt idx="1063">
                  <c:v>202.83750000000001</c:v>
                </c:pt>
                <c:pt idx="1064">
                  <c:v>202.45500000000001</c:v>
                </c:pt>
                <c:pt idx="1065">
                  <c:v>202.12</c:v>
                </c:pt>
                <c:pt idx="1066">
                  <c:v>201.82750000000004</c:v>
                </c:pt>
                <c:pt idx="1067">
                  <c:v>201.54</c:v>
                </c:pt>
                <c:pt idx="1068">
                  <c:v>201.32750000000004</c:v>
                </c:pt>
                <c:pt idx="1069">
                  <c:v>201.07499999999999</c:v>
                </c:pt>
                <c:pt idx="1070">
                  <c:v>200.83500000000001</c:v>
                </c:pt>
                <c:pt idx="1071">
                  <c:v>200.63</c:v>
                </c:pt>
                <c:pt idx="1072">
                  <c:v>200.38750000000007</c:v>
                </c:pt>
                <c:pt idx="1073">
                  <c:v>200.24250000000001</c:v>
                </c:pt>
                <c:pt idx="1074">
                  <c:v>200.0325</c:v>
                </c:pt>
                <c:pt idx="1075">
                  <c:v>199.86</c:v>
                </c:pt>
                <c:pt idx="1076">
                  <c:v>199.68</c:v>
                </c:pt>
                <c:pt idx="1077">
                  <c:v>199.51250000000002</c:v>
                </c:pt>
                <c:pt idx="1078">
                  <c:v>199.41</c:v>
                </c:pt>
                <c:pt idx="1079">
                  <c:v>199.24499999999998</c:v>
                </c:pt>
                <c:pt idx="1080">
                  <c:v>199.0625</c:v>
                </c:pt>
                <c:pt idx="1081">
                  <c:v>198.96</c:v>
                </c:pt>
                <c:pt idx="1082">
                  <c:v>198.81</c:v>
                </c:pt>
                <c:pt idx="1083">
                  <c:v>198.7</c:v>
                </c:pt>
                <c:pt idx="1084">
                  <c:v>198.57250000000002</c:v>
                </c:pt>
                <c:pt idx="1085">
                  <c:v>198.44750000000002</c:v>
                </c:pt>
                <c:pt idx="1086">
                  <c:v>198.34</c:v>
                </c:pt>
                <c:pt idx="1087">
                  <c:v>198.20999999999998</c:v>
                </c:pt>
                <c:pt idx="1088">
                  <c:v>198.1225</c:v>
                </c:pt>
                <c:pt idx="1089">
                  <c:v>198.01499999999999</c:v>
                </c:pt>
                <c:pt idx="1090">
                  <c:v>197.9025</c:v>
                </c:pt>
                <c:pt idx="1091">
                  <c:v>197.82000000000005</c:v>
                </c:pt>
                <c:pt idx="1092">
                  <c:v>197.71250000000001</c:v>
                </c:pt>
                <c:pt idx="1093">
                  <c:v>197.6</c:v>
                </c:pt>
                <c:pt idx="1094">
                  <c:v>197.52500000000001</c:v>
                </c:pt>
                <c:pt idx="1095">
                  <c:v>197.44499999999999</c:v>
                </c:pt>
                <c:pt idx="1096">
                  <c:v>197.3725</c:v>
                </c:pt>
                <c:pt idx="1097">
                  <c:v>197.26</c:v>
                </c:pt>
                <c:pt idx="1098">
                  <c:v>197.2</c:v>
                </c:pt>
                <c:pt idx="1099">
                  <c:v>197.07</c:v>
                </c:pt>
                <c:pt idx="1100">
                  <c:v>196.99250000000001</c:v>
                </c:pt>
                <c:pt idx="1101">
                  <c:v>196.94499999999999</c:v>
                </c:pt>
                <c:pt idx="1102">
                  <c:v>196.86750000000001</c:v>
                </c:pt>
                <c:pt idx="1103">
                  <c:v>196.77749999999997</c:v>
                </c:pt>
                <c:pt idx="1104">
                  <c:v>196.73999999999998</c:v>
                </c:pt>
                <c:pt idx="1105">
                  <c:v>196.6575</c:v>
                </c:pt>
                <c:pt idx="1106">
                  <c:v>196.55500000000001</c:v>
                </c:pt>
                <c:pt idx="1107">
                  <c:v>196.48750000000001</c:v>
                </c:pt>
                <c:pt idx="1108">
                  <c:v>196.42500000000001</c:v>
                </c:pt>
                <c:pt idx="1109">
                  <c:v>196.36750000000001</c:v>
                </c:pt>
                <c:pt idx="1110">
                  <c:v>196.32000000000005</c:v>
                </c:pt>
                <c:pt idx="1111">
                  <c:v>196.23</c:v>
                </c:pt>
                <c:pt idx="1112">
                  <c:v>196.1925</c:v>
                </c:pt>
                <c:pt idx="1113">
                  <c:v>196.1275</c:v>
                </c:pt>
                <c:pt idx="1114">
                  <c:v>196.04750000000001</c:v>
                </c:pt>
                <c:pt idx="1115">
                  <c:v>195.95750000000001</c:v>
                </c:pt>
                <c:pt idx="1116">
                  <c:v>195.88500000000005</c:v>
                </c:pt>
                <c:pt idx="1117">
                  <c:v>195.86500000000001</c:v>
                </c:pt>
                <c:pt idx="1118">
                  <c:v>195.785</c:v>
                </c:pt>
                <c:pt idx="1119">
                  <c:v>195.72</c:v>
                </c:pt>
                <c:pt idx="1120">
                  <c:v>195.68</c:v>
                </c:pt>
                <c:pt idx="1121">
                  <c:v>195.63499999999999</c:v>
                </c:pt>
                <c:pt idx="1122">
                  <c:v>195.54250000000002</c:v>
                </c:pt>
                <c:pt idx="1123">
                  <c:v>195.5025</c:v>
                </c:pt>
                <c:pt idx="1124">
                  <c:v>195.43</c:v>
                </c:pt>
                <c:pt idx="1125">
                  <c:v>195.39500000000001</c:v>
                </c:pt>
                <c:pt idx="1126">
                  <c:v>195.3775</c:v>
                </c:pt>
                <c:pt idx="1127">
                  <c:v>195.22499999999999</c:v>
                </c:pt>
                <c:pt idx="1128">
                  <c:v>195.23499999999999</c:v>
                </c:pt>
                <c:pt idx="1129">
                  <c:v>195.1825</c:v>
                </c:pt>
                <c:pt idx="1130">
                  <c:v>195.08500000000001</c:v>
                </c:pt>
                <c:pt idx="1131">
                  <c:v>195.07</c:v>
                </c:pt>
                <c:pt idx="1132">
                  <c:v>195.00750000000002</c:v>
                </c:pt>
                <c:pt idx="1133">
                  <c:v>194.96250000000001</c:v>
                </c:pt>
                <c:pt idx="1134">
                  <c:v>194.95000000000005</c:v>
                </c:pt>
                <c:pt idx="1135">
                  <c:v>194.88000000000005</c:v>
                </c:pt>
                <c:pt idx="1136">
                  <c:v>194.8125</c:v>
                </c:pt>
                <c:pt idx="1137">
                  <c:v>194.74749999999997</c:v>
                </c:pt>
                <c:pt idx="1138">
                  <c:v>194.70999999999998</c:v>
                </c:pt>
                <c:pt idx="1139">
                  <c:v>194.6875</c:v>
                </c:pt>
                <c:pt idx="1140">
                  <c:v>194.6575</c:v>
                </c:pt>
                <c:pt idx="1141">
                  <c:v>194.59</c:v>
                </c:pt>
                <c:pt idx="1142">
                  <c:v>194.51750000000001</c:v>
                </c:pt>
                <c:pt idx="1143">
                  <c:v>194.51499999999999</c:v>
                </c:pt>
                <c:pt idx="1144">
                  <c:v>194.45500000000001</c:v>
                </c:pt>
                <c:pt idx="1145">
                  <c:v>194.38000000000005</c:v>
                </c:pt>
                <c:pt idx="1146">
                  <c:v>194.38250000000008</c:v>
                </c:pt>
                <c:pt idx="1147">
                  <c:v>194.35750000000004</c:v>
                </c:pt>
                <c:pt idx="1148">
                  <c:v>194.26750000000001</c:v>
                </c:pt>
                <c:pt idx="1149">
                  <c:v>194.21250000000001</c:v>
                </c:pt>
                <c:pt idx="1150">
                  <c:v>194.1825</c:v>
                </c:pt>
                <c:pt idx="1151">
                  <c:v>194.0675</c:v>
                </c:pt>
                <c:pt idx="1152">
                  <c:v>194.04250000000002</c:v>
                </c:pt>
                <c:pt idx="1153">
                  <c:v>193.99</c:v>
                </c:pt>
                <c:pt idx="1154">
                  <c:v>193.95250000000004</c:v>
                </c:pt>
                <c:pt idx="1155">
                  <c:v>193.98250000000004</c:v>
                </c:pt>
                <c:pt idx="1156">
                  <c:v>193.91250000000002</c:v>
                </c:pt>
                <c:pt idx="1157">
                  <c:v>193.85250000000008</c:v>
                </c:pt>
                <c:pt idx="1158">
                  <c:v>193.85750000000004</c:v>
                </c:pt>
                <c:pt idx="1159">
                  <c:v>193.76250000000002</c:v>
                </c:pt>
                <c:pt idx="1160">
                  <c:v>193.8175</c:v>
                </c:pt>
                <c:pt idx="1161">
                  <c:v>193.77749999999997</c:v>
                </c:pt>
                <c:pt idx="1162">
                  <c:v>193.71250000000001</c:v>
                </c:pt>
                <c:pt idx="1163">
                  <c:v>193.67250000000001</c:v>
                </c:pt>
                <c:pt idx="1164">
                  <c:v>193.63250000000002</c:v>
                </c:pt>
                <c:pt idx="1165">
                  <c:v>193.58</c:v>
                </c:pt>
                <c:pt idx="1166">
                  <c:v>193.58250000000001</c:v>
                </c:pt>
                <c:pt idx="1167">
                  <c:v>193.45750000000001</c:v>
                </c:pt>
                <c:pt idx="1168">
                  <c:v>193.43</c:v>
                </c:pt>
                <c:pt idx="1169">
                  <c:v>193.4675</c:v>
                </c:pt>
                <c:pt idx="1170">
                  <c:v>193.45500000000001</c:v>
                </c:pt>
                <c:pt idx="1171">
                  <c:v>193.41499999999999</c:v>
                </c:pt>
                <c:pt idx="1172">
                  <c:v>193.32000000000005</c:v>
                </c:pt>
                <c:pt idx="1173">
                  <c:v>193.36750000000001</c:v>
                </c:pt>
                <c:pt idx="1174">
                  <c:v>193.32750000000004</c:v>
                </c:pt>
                <c:pt idx="1175">
                  <c:v>193.32750000000004</c:v>
                </c:pt>
                <c:pt idx="1176">
                  <c:v>193.1925</c:v>
                </c:pt>
                <c:pt idx="1177">
                  <c:v>193.2</c:v>
                </c:pt>
                <c:pt idx="1178">
                  <c:v>193.11499999999998</c:v>
                </c:pt>
                <c:pt idx="1179">
                  <c:v>192.91750000000002</c:v>
                </c:pt>
                <c:pt idx="1180">
                  <c:v>192.29250000000002</c:v>
                </c:pt>
                <c:pt idx="1181">
                  <c:v>192.28</c:v>
                </c:pt>
                <c:pt idx="1182">
                  <c:v>192.25750000000002</c:v>
                </c:pt>
                <c:pt idx="1183">
                  <c:v>192.22750000000002</c:v>
                </c:pt>
                <c:pt idx="1184">
                  <c:v>192.20999999999998</c:v>
                </c:pt>
                <c:pt idx="1185">
                  <c:v>192.19499999999999</c:v>
                </c:pt>
                <c:pt idx="1186">
                  <c:v>192.125</c:v>
                </c:pt>
                <c:pt idx="1187">
                  <c:v>192.0925</c:v>
                </c:pt>
                <c:pt idx="1188">
                  <c:v>192.07499999999999</c:v>
                </c:pt>
                <c:pt idx="1189">
                  <c:v>192.07250000000002</c:v>
                </c:pt>
                <c:pt idx="1190">
                  <c:v>192.01499999999999</c:v>
                </c:pt>
                <c:pt idx="1191">
                  <c:v>191.97750000000002</c:v>
                </c:pt>
                <c:pt idx="1192">
                  <c:v>191.9675</c:v>
                </c:pt>
                <c:pt idx="1193">
                  <c:v>191.9425</c:v>
                </c:pt>
                <c:pt idx="1194">
                  <c:v>191.95000000000005</c:v>
                </c:pt>
                <c:pt idx="1195">
                  <c:v>191.89750000000001</c:v>
                </c:pt>
                <c:pt idx="1196">
                  <c:v>191.88750000000007</c:v>
                </c:pt>
                <c:pt idx="1197">
                  <c:v>191.86</c:v>
                </c:pt>
                <c:pt idx="1198">
                  <c:v>191.8475</c:v>
                </c:pt>
                <c:pt idx="1199">
                  <c:v>191.8125</c:v>
                </c:pt>
                <c:pt idx="1200">
                  <c:v>191.76499999999999</c:v>
                </c:pt>
                <c:pt idx="1201">
                  <c:v>191.76250000000002</c:v>
                </c:pt>
                <c:pt idx="1202">
                  <c:v>191.72499999999999</c:v>
                </c:pt>
                <c:pt idx="1203">
                  <c:v>191.685</c:v>
                </c:pt>
                <c:pt idx="1204">
                  <c:v>191.67750000000001</c:v>
                </c:pt>
                <c:pt idx="1205">
                  <c:v>191.64250000000001</c:v>
                </c:pt>
                <c:pt idx="1206">
                  <c:v>190.98000000000005</c:v>
                </c:pt>
                <c:pt idx="1207">
                  <c:v>189.52250000000001</c:v>
                </c:pt>
                <c:pt idx="1208">
                  <c:v>189.51499999999999</c:v>
                </c:pt>
                <c:pt idx="1209">
                  <c:v>189.4975</c:v>
                </c:pt>
                <c:pt idx="1210">
                  <c:v>189.49250000000001</c:v>
                </c:pt>
                <c:pt idx="1211">
                  <c:v>189.49250000000001</c:v>
                </c:pt>
                <c:pt idx="1212">
                  <c:v>189.48000000000005</c:v>
                </c:pt>
                <c:pt idx="1213">
                  <c:v>189.4075</c:v>
                </c:pt>
                <c:pt idx="1214">
                  <c:v>189.44750000000002</c:v>
                </c:pt>
                <c:pt idx="1215">
                  <c:v>189.36750000000001</c:v>
                </c:pt>
                <c:pt idx="1216">
                  <c:v>189.36500000000001</c:v>
                </c:pt>
                <c:pt idx="1217">
                  <c:v>189.405</c:v>
                </c:pt>
                <c:pt idx="1218">
                  <c:v>187.9325</c:v>
                </c:pt>
                <c:pt idx="1219">
                  <c:v>187.89500000000001</c:v>
                </c:pt>
                <c:pt idx="1220">
                  <c:v>187.86500000000001</c:v>
                </c:pt>
                <c:pt idx="1221">
                  <c:v>187.86250000000001</c:v>
                </c:pt>
                <c:pt idx="1222">
                  <c:v>187.8725</c:v>
                </c:pt>
                <c:pt idx="1223">
                  <c:v>187.85750000000004</c:v>
                </c:pt>
                <c:pt idx="1224">
                  <c:v>187.83750000000001</c:v>
                </c:pt>
                <c:pt idx="1225">
                  <c:v>187.84</c:v>
                </c:pt>
                <c:pt idx="1226">
                  <c:v>187.8175</c:v>
                </c:pt>
                <c:pt idx="1227">
                  <c:v>187.815</c:v>
                </c:pt>
                <c:pt idx="1228">
                  <c:v>187.84</c:v>
                </c:pt>
                <c:pt idx="1229">
                  <c:v>187.8175</c:v>
                </c:pt>
                <c:pt idx="1230">
                  <c:v>187.79499999999999</c:v>
                </c:pt>
                <c:pt idx="1231">
                  <c:v>187.77499999999998</c:v>
                </c:pt>
                <c:pt idx="1232">
                  <c:v>187.73</c:v>
                </c:pt>
                <c:pt idx="1233">
                  <c:v>187.75</c:v>
                </c:pt>
                <c:pt idx="1234">
                  <c:v>187.73499999999999</c:v>
                </c:pt>
                <c:pt idx="1235">
                  <c:v>187.70750000000001</c:v>
                </c:pt>
                <c:pt idx="1236">
                  <c:v>187.69750000000002</c:v>
                </c:pt>
                <c:pt idx="1237">
                  <c:v>187.70499999999998</c:v>
                </c:pt>
                <c:pt idx="1238">
                  <c:v>187.6925</c:v>
                </c:pt>
                <c:pt idx="1239">
                  <c:v>187.67499999999998</c:v>
                </c:pt>
                <c:pt idx="1240">
                  <c:v>187.67</c:v>
                </c:pt>
                <c:pt idx="1241">
                  <c:v>187.68</c:v>
                </c:pt>
                <c:pt idx="1242">
                  <c:v>187.64250000000001</c:v>
                </c:pt>
                <c:pt idx="1243">
                  <c:v>187.64499999999998</c:v>
                </c:pt>
                <c:pt idx="1244">
                  <c:v>187.63750000000002</c:v>
                </c:pt>
                <c:pt idx="1245">
                  <c:v>187.61499999999998</c:v>
                </c:pt>
                <c:pt idx="1246">
                  <c:v>187.6</c:v>
                </c:pt>
                <c:pt idx="1247">
                  <c:v>187.60750000000002</c:v>
                </c:pt>
                <c:pt idx="1248">
                  <c:v>187.57250000000002</c:v>
                </c:pt>
                <c:pt idx="1249">
                  <c:v>187.58250000000001</c:v>
                </c:pt>
                <c:pt idx="1250">
                  <c:v>187.55250000000001</c:v>
                </c:pt>
                <c:pt idx="1251">
                  <c:v>187.57</c:v>
                </c:pt>
                <c:pt idx="1252">
                  <c:v>187.5575</c:v>
                </c:pt>
                <c:pt idx="1253">
                  <c:v>187.54499999999999</c:v>
                </c:pt>
                <c:pt idx="1254">
                  <c:v>187.52500000000001</c:v>
                </c:pt>
                <c:pt idx="1255">
                  <c:v>187.535</c:v>
                </c:pt>
                <c:pt idx="1256">
                  <c:v>187.49250000000001</c:v>
                </c:pt>
                <c:pt idx="1257">
                  <c:v>187.49250000000001</c:v>
                </c:pt>
                <c:pt idx="1258">
                  <c:v>187.52500000000001</c:v>
                </c:pt>
                <c:pt idx="1259">
                  <c:v>187.51250000000002</c:v>
                </c:pt>
                <c:pt idx="1260">
                  <c:v>187.47</c:v>
                </c:pt>
                <c:pt idx="1261">
                  <c:v>187.47</c:v>
                </c:pt>
                <c:pt idx="1262">
                  <c:v>187.47</c:v>
                </c:pt>
                <c:pt idx="1263">
                  <c:v>186.47</c:v>
                </c:pt>
                <c:pt idx="1264">
                  <c:v>186.4075</c:v>
                </c:pt>
                <c:pt idx="1265">
                  <c:v>186.4075</c:v>
                </c:pt>
                <c:pt idx="1266">
                  <c:v>186.38000000000005</c:v>
                </c:pt>
                <c:pt idx="1267">
                  <c:v>186.375</c:v>
                </c:pt>
                <c:pt idx="1268">
                  <c:v>186.36750000000001</c:v>
                </c:pt>
                <c:pt idx="1269">
                  <c:v>186.38500000000005</c:v>
                </c:pt>
                <c:pt idx="1270">
                  <c:v>186.36750000000001</c:v>
                </c:pt>
                <c:pt idx="1271">
                  <c:v>186.35250000000008</c:v>
                </c:pt>
                <c:pt idx="1272">
                  <c:v>186.36250000000001</c:v>
                </c:pt>
                <c:pt idx="1273">
                  <c:v>186.35500000000005</c:v>
                </c:pt>
                <c:pt idx="1274">
                  <c:v>186.33750000000001</c:v>
                </c:pt>
                <c:pt idx="1275">
                  <c:v>186.35000000000005</c:v>
                </c:pt>
                <c:pt idx="1276">
                  <c:v>186.3075</c:v>
                </c:pt>
                <c:pt idx="1277">
                  <c:v>186.35000000000005</c:v>
                </c:pt>
                <c:pt idx="1278">
                  <c:v>186.32750000000004</c:v>
                </c:pt>
                <c:pt idx="1279">
                  <c:v>186.30500000000001</c:v>
                </c:pt>
                <c:pt idx="1280">
                  <c:v>186.31</c:v>
                </c:pt>
                <c:pt idx="1281">
                  <c:v>186.2825</c:v>
                </c:pt>
                <c:pt idx="1282">
                  <c:v>186.29</c:v>
                </c:pt>
                <c:pt idx="1283">
                  <c:v>186.28</c:v>
                </c:pt>
                <c:pt idx="1284">
                  <c:v>186.24499999999998</c:v>
                </c:pt>
                <c:pt idx="1285">
                  <c:v>186.255</c:v>
                </c:pt>
                <c:pt idx="1286">
                  <c:v>186.23</c:v>
                </c:pt>
                <c:pt idx="1287">
                  <c:v>186.26</c:v>
                </c:pt>
                <c:pt idx="1288">
                  <c:v>186.255</c:v>
                </c:pt>
                <c:pt idx="1289">
                  <c:v>186.255</c:v>
                </c:pt>
                <c:pt idx="1290">
                  <c:v>186.24499999999998</c:v>
                </c:pt>
                <c:pt idx="1291">
                  <c:v>186.23750000000001</c:v>
                </c:pt>
                <c:pt idx="1292">
                  <c:v>186.24250000000001</c:v>
                </c:pt>
                <c:pt idx="1293">
                  <c:v>186.20999999999998</c:v>
                </c:pt>
                <c:pt idx="1294">
                  <c:v>186.21749999999997</c:v>
                </c:pt>
                <c:pt idx="1295">
                  <c:v>186.20999999999998</c:v>
                </c:pt>
                <c:pt idx="1296">
                  <c:v>186.22</c:v>
                </c:pt>
                <c:pt idx="1297">
                  <c:v>186.1925</c:v>
                </c:pt>
                <c:pt idx="1298">
                  <c:v>186.19499999999999</c:v>
                </c:pt>
                <c:pt idx="1299">
                  <c:v>186.16499999999999</c:v>
                </c:pt>
                <c:pt idx="1300">
                  <c:v>191.42250000000001</c:v>
                </c:pt>
                <c:pt idx="1301">
                  <c:v>217.74749999999997</c:v>
                </c:pt>
                <c:pt idx="1302">
                  <c:v>229.9425</c:v>
                </c:pt>
                <c:pt idx="1303">
                  <c:v>231.98750000000001</c:v>
                </c:pt>
                <c:pt idx="1304">
                  <c:v>233.905</c:v>
                </c:pt>
                <c:pt idx="1305">
                  <c:v>235.785</c:v>
                </c:pt>
                <c:pt idx="1306">
                  <c:v>237.45750000000001</c:v>
                </c:pt>
                <c:pt idx="1307">
                  <c:v>238.04750000000001</c:v>
                </c:pt>
                <c:pt idx="1308">
                  <c:v>235.4025</c:v>
                </c:pt>
                <c:pt idx="1309">
                  <c:v>234.04</c:v>
                </c:pt>
                <c:pt idx="1310">
                  <c:v>233.07</c:v>
                </c:pt>
                <c:pt idx="1311">
                  <c:v>232.36250000000001</c:v>
                </c:pt>
                <c:pt idx="1312">
                  <c:v>231.79250000000002</c:v>
                </c:pt>
                <c:pt idx="1313">
                  <c:v>231.27250000000001</c:v>
                </c:pt>
                <c:pt idx="1314">
                  <c:v>230.86750000000001</c:v>
                </c:pt>
                <c:pt idx="1315">
                  <c:v>230.43</c:v>
                </c:pt>
                <c:pt idx="1316">
                  <c:v>230.12</c:v>
                </c:pt>
                <c:pt idx="1317">
                  <c:v>229.81</c:v>
                </c:pt>
                <c:pt idx="1318">
                  <c:v>229.5</c:v>
                </c:pt>
                <c:pt idx="1319">
                  <c:v>229.23499999999999</c:v>
                </c:pt>
                <c:pt idx="1320">
                  <c:v>229.02250000000001</c:v>
                </c:pt>
                <c:pt idx="1321">
                  <c:v>228.8475</c:v>
                </c:pt>
                <c:pt idx="1322">
                  <c:v>228.55</c:v>
                </c:pt>
                <c:pt idx="1323">
                  <c:v>228.43</c:v>
                </c:pt>
                <c:pt idx="1324">
                  <c:v>228.1525</c:v>
                </c:pt>
                <c:pt idx="1325">
                  <c:v>228.01250000000002</c:v>
                </c:pt>
                <c:pt idx="1326">
                  <c:v>227.81</c:v>
                </c:pt>
                <c:pt idx="1327">
                  <c:v>227.69750000000002</c:v>
                </c:pt>
                <c:pt idx="1328">
                  <c:v>227.54</c:v>
                </c:pt>
                <c:pt idx="1329">
                  <c:v>227.41750000000002</c:v>
                </c:pt>
                <c:pt idx="1330">
                  <c:v>227.20999999999998</c:v>
                </c:pt>
                <c:pt idx="1331">
                  <c:v>227.16750000000002</c:v>
                </c:pt>
                <c:pt idx="1332">
                  <c:v>226.99</c:v>
                </c:pt>
                <c:pt idx="1333">
                  <c:v>226.8725</c:v>
                </c:pt>
                <c:pt idx="1334">
                  <c:v>226.76250000000002</c:v>
                </c:pt>
                <c:pt idx="1335">
                  <c:v>226.65</c:v>
                </c:pt>
                <c:pt idx="1336">
                  <c:v>226.55</c:v>
                </c:pt>
                <c:pt idx="1337">
                  <c:v>226.405</c:v>
                </c:pt>
                <c:pt idx="1338">
                  <c:v>226.315</c:v>
                </c:pt>
                <c:pt idx="1339">
                  <c:v>226.21499999999995</c:v>
                </c:pt>
                <c:pt idx="1340">
                  <c:v>226.1225</c:v>
                </c:pt>
                <c:pt idx="1341">
                  <c:v>226.0025</c:v>
                </c:pt>
                <c:pt idx="1342">
                  <c:v>225.95250000000004</c:v>
                </c:pt>
                <c:pt idx="1343">
                  <c:v>225.82250000000008</c:v>
                </c:pt>
                <c:pt idx="1344">
                  <c:v>225.75</c:v>
                </c:pt>
                <c:pt idx="1345">
                  <c:v>225.6875</c:v>
                </c:pt>
                <c:pt idx="1346">
                  <c:v>225.59</c:v>
                </c:pt>
                <c:pt idx="1347">
                  <c:v>225.51</c:v>
                </c:pt>
                <c:pt idx="1348">
                  <c:v>225.4025</c:v>
                </c:pt>
                <c:pt idx="1349">
                  <c:v>225.36750000000001</c:v>
                </c:pt>
                <c:pt idx="1350">
                  <c:v>225.255</c:v>
                </c:pt>
                <c:pt idx="1351">
                  <c:v>225.20999999999998</c:v>
                </c:pt>
                <c:pt idx="1352">
                  <c:v>225.1225</c:v>
                </c:pt>
                <c:pt idx="1353">
                  <c:v>225.0625</c:v>
                </c:pt>
                <c:pt idx="1354">
                  <c:v>224.97750000000002</c:v>
                </c:pt>
                <c:pt idx="1355">
                  <c:v>224.91250000000002</c:v>
                </c:pt>
                <c:pt idx="1356">
                  <c:v>224.875</c:v>
                </c:pt>
                <c:pt idx="1357">
                  <c:v>224.785</c:v>
                </c:pt>
                <c:pt idx="1358">
                  <c:v>224.76250000000002</c:v>
                </c:pt>
                <c:pt idx="1359">
                  <c:v>224.67499999999998</c:v>
                </c:pt>
                <c:pt idx="1360">
                  <c:v>224.6225</c:v>
                </c:pt>
                <c:pt idx="1361">
                  <c:v>224.5575</c:v>
                </c:pt>
                <c:pt idx="1362">
                  <c:v>224.45750000000001</c:v>
                </c:pt>
                <c:pt idx="1363">
                  <c:v>224.44</c:v>
                </c:pt>
                <c:pt idx="1364">
                  <c:v>224.3775</c:v>
                </c:pt>
                <c:pt idx="1365">
                  <c:v>224.31</c:v>
                </c:pt>
                <c:pt idx="1366">
                  <c:v>224.26250000000002</c:v>
                </c:pt>
                <c:pt idx="1367">
                  <c:v>224.19</c:v>
                </c:pt>
                <c:pt idx="1368">
                  <c:v>224.13</c:v>
                </c:pt>
                <c:pt idx="1369">
                  <c:v>224.11750000000001</c:v>
                </c:pt>
                <c:pt idx="1370">
                  <c:v>224.03750000000002</c:v>
                </c:pt>
                <c:pt idx="1371">
                  <c:v>224.0025</c:v>
                </c:pt>
                <c:pt idx="1372">
                  <c:v>223.965</c:v>
                </c:pt>
                <c:pt idx="1373">
                  <c:v>223.89250000000001</c:v>
                </c:pt>
                <c:pt idx="1374">
                  <c:v>223.8775</c:v>
                </c:pt>
                <c:pt idx="1375">
                  <c:v>223.82750000000004</c:v>
                </c:pt>
                <c:pt idx="1376">
                  <c:v>223.78</c:v>
                </c:pt>
                <c:pt idx="1377">
                  <c:v>223.71250000000001</c:v>
                </c:pt>
                <c:pt idx="1378">
                  <c:v>223.66499999999999</c:v>
                </c:pt>
                <c:pt idx="1379">
                  <c:v>223.63499999999999</c:v>
                </c:pt>
                <c:pt idx="1380">
                  <c:v>223.57749999999999</c:v>
                </c:pt>
                <c:pt idx="1381">
                  <c:v>223.5575</c:v>
                </c:pt>
                <c:pt idx="1382">
                  <c:v>223.48250000000004</c:v>
                </c:pt>
                <c:pt idx="1383">
                  <c:v>223.45000000000005</c:v>
                </c:pt>
                <c:pt idx="1384">
                  <c:v>223.3725</c:v>
                </c:pt>
                <c:pt idx="1385">
                  <c:v>223.32750000000004</c:v>
                </c:pt>
                <c:pt idx="1386">
                  <c:v>223.3125</c:v>
                </c:pt>
                <c:pt idx="1387">
                  <c:v>223.2525</c:v>
                </c:pt>
                <c:pt idx="1388">
                  <c:v>223.22</c:v>
                </c:pt>
                <c:pt idx="1389">
                  <c:v>223.20249999999999</c:v>
                </c:pt>
                <c:pt idx="1390">
                  <c:v>223.13250000000002</c:v>
                </c:pt>
                <c:pt idx="1391">
                  <c:v>223.1</c:v>
                </c:pt>
                <c:pt idx="1392">
                  <c:v>223.08</c:v>
                </c:pt>
                <c:pt idx="1393">
                  <c:v>223.005</c:v>
                </c:pt>
                <c:pt idx="1394">
                  <c:v>223.0025</c:v>
                </c:pt>
                <c:pt idx="1395">
                  <c:v>222.95000000000005</c:v>
                </c:pt>
                <c:pt idx="1396">
                  <c:v>222.91</c:v>
                </c:pt>
                <c:pt idx="1397">
                  <c:v>222.875</c:v>
                </c:pt>
                <c:pt idx="1398">
                  <c:v>222.86250000000001</c:v>
                </c:pt>
                <c:pt idx="1399">
                  <c:v>222.82250000000008</c:v>
                </c:pt>
                <c:pt idx="1400">
                  <c:v>222.79</c:v>
                </c:pt>
                <c:pt idx="1401">
                  <c:v>222.70999999999998</c:v>
                </c:pt>
                <c:pt idx="1402">
                  <c:v>222.67750000000001</c:v>
                </c:pt>
                <c:pt idx="1403">
                  <c:v>222.65</c:v>
                </c:pt>
                <c:pt idx="1404">
                  <c:v>222.60499999999999</c:v>
                </c:pt>
                <c:pt idx="1405">
                  <c:v>222.595</c:v>
                </c:pt>
                <c:pt idx="1406">
                  <c:v>222.57250000000002</c:v>
                </c:pt>
                <c:pt idx="1407">
                  <c:v>222.5325</c:v>
                </c:pt>
                <c:pt idx="1408">
                  <c:v>222.51250000000002</c:v>
                </c:pt>
                <c:pt idx="1409">
                  <c:v>222.465</c:v>
                </c:pt>
                <c:pt idx="1410">
                  <c:v>222.44499999999999</c:v>
                </c:pt>
                <c:pt idx="1411">
                  <c:v>222.42000000000004</c:v>
                </c:pt>
                <c:pt idx="1412">
                  <c:v>222.38250000000008</c:v>
                </c:pt>
                <c:pt idx="1413">
                  <c:v>222.38000000000005</c:v>
                </c:pt>
                <c:pt idx="1414">
                  <c:v>222.3075</c:v>
                </c:pt>
                <c:pt idx="1415">
                  <c:v>222.2825</c:v>
                </c:pt>
                <c:pt idx="1416">
                  <c:v>222.26750000000001</c:v>
                </c:pt>
                <c:pt idx="1417">
                  <c:v>222.23</c:v>
                </c:pt>
                <c:pt idx="1418">
                  <c:v>222.17499999999998</c:v>
                </c:pt>
                <c:pt idx="1419">
                  <c:v>222.16499999999999</c:v>
                </c:pt>
                <c:pt idx="1420">
                  <c:v>222.0925</c:v>
                </c:pt>
                <c:pt idx="1421">
                  <c:v>222.08250000000001</c:v>
                </c:pt>
                <c:pt idx="1422">
                  <c:v>222.0575</c:v>
                </c:pt>
                <c:pt idx="1423">
                  <c:v>222.04250000000002</c:v>
                </c:pt>
                <c:pt idx="1424">
                  <c:v>221.96250000000001</c:v>
                </c:pt>
                <c:pt idx="1425">
                  <c:v>221.99250000000001</c:v>
                </c:pt>
                <c:pt idx="1426">
                  <c:v>221.95000000000005</c:v>
                </c:pt>
                <c:pt idx="1427">
                  <c:v>221.92000000000004</c:v>
                </c:pt>
                <c:pt idx="1428">
                  <c:v>221.88500000000005</c:v>
                </c:pt>
                <c:pt idx="1429">
                  <c:v>221.86750000000001</c:v>
                </c:pt>
                <c:pt idx="1430">
                  <c:v>221.8175</c:v>
                </c:pt>
                <c:pt idx="1431">
                  <c:v>221.82500000000005</c:v>
                </c:pt>
                <c:pt idx="1432">
                  <c:v>221.78750000000002</c:v>
                </c:pt>
                <c:pt idx="1433">
                  <c:v>221.73</c:v>
                </c:pt>
                <c:pt idx="1434">
                  <c:v>221.73250000000002</c:v>
                </c:pt>
                <c:pt idx="1435">
                  <c:v>221.6925</c:v>
                </c:pt>
                <c:pt idx="1436">
                  <c:v>221.70249999999999</c:v>
                </c:pt>
                <c:pt idx="1437">
                  <c:v>221.655</c:v>
                </c:pt>
                <c:pt idx="1438">
                  <c:v>221.60999999999999</c:v>
                </c:pt>
                <c:pt idx="1439">
                  <c:v>221.60250000000002</c:v>
                </c:pt>
                <c:pt idx="1440">
                  <c:v>221.58250000000001</c:v>
                </c:pt>
                <c:pt idx="1441">
                  <c:v>221.3075</c:v>
                </c:pt>
                <c:pt idx="1442">
                  <c:v>221.09</c:v>
                </c:pt>
                <c:pt idx="1443">
                  <c:v>221.05250000000001</c:v>
                </c:pt>
                <c:pt idx="1444">
                  <c:v>221.0275</c:v>
                </c:pt>
                <c:pt idx="1445">
                  <c:v>221.01499999999999</c:v>
                </c:pt>
                <c:pt idx="1446">
                  <c:v>220.98250000000004</c:v>
                </c:pt>
                <c:pt idx="1447">
                  <c:v>220.95500000000001</c:v>
                </c:pt>
                <c:pt idx="1448">
                  <c:v>220.94</c:v>
                </c:pt>
                <c:pt idx="1449">
                  <c:v>220.92750000000001</c:v>
                </c:pt>
                <c:pt idx="1450">
                  <c:v>220.88750000000007</c:v>
                </c:pt>
                <c:pt idx="1451">
                  <c:v>220.86750000000001</c:v>
                </c:pt>
                <c:pt idx="1452">
                  <c:v>220.87</c:v>
                </c:pt>
                <c:pt idx="1453">
                  <c:v>220.83500000000001</c:v>
                </c:pt>
                <c:pt idx="1454">
                  <c:v>220.83750000000001</c:v>
                </c:pt>
                <c:pt idx="1455">
                  <c:v>220.8075</c:v>
                </c:pt>
                <c:pt idx="1456">
                  <c:v>220.76750000000001</c:v>
                </c:pt>
                <c:pt idx="1457">
                  <c:v>220.76499999999999</c:v>
                </c:pt>
                <c:pt idx="1458">
                  <c:v>220.74250000000001</c:v>
                </c:pt>
                <c:pt idx="1459">
                  <c:v>220.7225</c:v>
                </c:pt>
                <c:pt idx="1460">
                  <c:v>220.70750000000001</c:v>
                </c:pt>
                <c:pt idx="1461">
                  <c:v>220.655</c:v>
                </c:pt>
                <c:pt idx="1462">
                  <c:v>220.6575</c:v>
                </c:pt>
                <c:pt idx="1463">
                  <c:v>220.67</c:v>
                </c:pt>
                <c:pt idx="1464">
                  <c:v>220.64</c:v>
                </c:pt>
                <c:pt idx="1465">
                  <c:v>220.61750000000001</c:v>
                </c:pt>
                <c:pt idx="1466">
                  <c:v>220.63250000000002</c:v>
                </c:pt>
                <c:pt idx="1467">
                  <c:v>220.58</c:v>
                </c:pt>
                <c:pt idx="1468">
                  <c:v>220.53</c:v>
                </c:pt>
                <c:pt idx="1469">
                  <c:v>220.54250000000002</c:v>
                </c:pt>
                <c:pt idx="1470">
                  <c:v>220.5</c:v>
                </c:pt>
                <c:pt idx="1471">
                  <c:v>220.32750000000004</c:v>
                </c:pt>
                <c:pt idx="1472">
                  <c:v>220.095</c:v>
                </c:pt>
                <c:pt idx="1473">
                  <c:v>220.08250000000001</c:v>
                </c:pt>
                <c:pt idx="1474">
                  <c:v>220.0625</c:v>
                </c:pt>
                <c:pt idx="1475">
                  <c:v>220.065</c:v>
                </c:pt>
                <c:pt idx="1476">
                  <c:v>220.05500000000001</c:v>
                </c:pt>
                <c:pt idx="1477">
                  <c:v>220.02500000000001</c:v>
                </c:pt>
                <c:pt idx="1478">
                  <c:v>219.9975</c:v>
                </c:pt>
                <c:pt idx="1479">
                  <c:v>219.965</c:v>
                </c:pt>
                <c:pt idx="1480">
                  <c:v>219.97</c:v>
                </c:pt>
                <c:pt idx="1481">
                  <c:v>219.92500000000001</c:v>
                </c:pt>
                <c:pt idx="1482">
                  <c:v>219.95750000000001</c:v>
                </c:pt>
                <c:pt idx="1483">
                  <c:v>219.88500000000005</c:v>
                </c:pt>
                <c:pt idx="1484">
                  <c:v>219.88750000000007</c:v>
                </c:pt>
                <c:pt idx="1485">
                  <c:v>219.85500000000005</c:v>
                </c:pt>
                <c:pt idx="1486">
                  <c:v>219.87</c:v>
                </c:pt>
                <c:pt idx="1487">
                  <c:v>219.8425</c:v>
                </c:pt>
                <c:pt idx="1488">
                  <c:v>219.7825</c:v>
                </c:pt>
                <c:pt idx="1489">
                  <c:v>219.8125</c:v>
                </c:pt>
                <c:pt idx="1490">
                  <c:v>219.79250000000002</c:v>
                </c:pt>
                <c:pt idx="1491">
                  <c:v>219.76999999999998</c:v>
                </c:pt>
                <c:pt idx="1492">
                  <c:v>219.7225</c:v>
                </c:pt>
                <c:pt idx="1493">
                  <c:v>219.71499999999995</c:v>
                </c:pt>
                <c:pt idx="1494">
                  <c:v>220.16</c:v>
                </c:pt>
                <c:pt idx="1495">
                  <c:v>235.36</c:v>
                </c:pt>
                <c:pt idx="1496">
                  <c:v>240.905</c:v>
                </c:pt>
                <c:pt idx="1497">
                  <c:v>244.9</c:v>
                </c:pt>
                <c:pt idx="1498">
                  <c:v>246.315</c:v>
                </c:pt>
                <c:pt idx="1499">
                  <c:v>246.92250000000001</c:v>
                </c:pt>
                <c:pt idx="1500">
                  <c:v>247.95750000000001</c:v>
                </c:pt>
                <c:pt idx="1501">
                  <c:v>249.20999999999998</c:v>
                </c:pt>
                <c:pt idx="1502">
                  <c:v>250.4675</c:v>
                </c:pt>
                <c:pt idx="1503">
                  <c:v>251.70750000000001</c:v>
                </c:pt>
                <c:pt idx="1504">
                  <c:v>250.9325</c:v>
                </c:pt>
                <c:pt idx="1505">
                  <c:v>248.6575</c:v>
                </c:pt>
                <c:pt idx="1506">
                  <c:v>247.60250000000002</c:v>
                </c:pt>
                <c:pt idx="1507">
                  <c:v>246.83</c:v>
                </c:pt>
                <c:pt idx="1508">
                  <c:v>246.26750000000001</c:v>
                </c:pt>
                <c:pt idx="1509">
                  <c:v>245.79750000000001</c:v>
                </c:pt>
                <c:pt idx="1510">
                  <c:v>245.35750000000004</c:v>
                </c:pt>
                <c:pt idx="1511">
                  <c:v>244.9</c:v>
                </c:pt>
                <c:pt idx="1512">
                  <c:v>244.67499999999998</c:v>
                </c:pt>
                <c:pt idx="1513">
                  <c:v>244.42750000000001</c:v>
                </c:pt>
                <c:pt idx="1514">
                  <c:v>244.1875</c:v>
                </c:pt>
                <c:pt idx="1515">
                  <c:v>243.89000000000001</c:v>
                </c:pt>
                <c:pt idx="1516">
                  <c:v>243.73250000000002</c:v>
                </c:pt>
                <c:pt idx="1517">
                  <c:v>243.53</c:v>
                </c:pt>
                <c:pt idx="1518">
                  <c:v>243.38000000000005</c:v>
                </c:pt>
                <c:pt idx="1519">
                  <c:v>243.15</c:v>
                </c:pt>
                <c:pt idx="1520">
                  <c:v>243.04750000000001</c:v>
                </c:pt>
                <c:pt idx="1521">
                  <c:v>242.88750000000007</c:v>
                </c:pt>
                <c:pt idx="1522">
                  <c:v>242.78</c:v>
                </c:pt>
                <c:pt idx="1523">
                  <c:v>242.6</c:v>
                </c:pt>
                <c:pt idx="1524">
                  <c:v>242.4725</c:v>
                </c:pt>
                <c:pt idx="1525">
                  <c:v>242.35000000000005</c:v>
                </c:pt>
                <c:pt idx="1526">
                  <c:v>242.22499999999999</c:v>
                </c:pt>
                <c:pt idx="1527">
                  <c:v>242.13250000000002</c:v>
                </c:pt>
                <c:pt idx="1528">
                  <c:v>241.99250000000001</c:v>
                </c:pt>
                <c:pt idx="1529">
                  <c:v>241.9025</c:v>
                </c:pt>
                <c:pt idx="1530">
                  <c:v>241.83250000000001</c:v>
                </c:pt>
                <c:pt idx="1531">
                  <c:v>241.76250000000002</c:v>
                </c:pt>
                <c:pt idx="1532">
                  <c:v>241.67</c:v>
                </c:pt>
                <c:pt idx="1533">
                  <c:v>241.55500000000001</c:v>
                </c:pt>
                <c:pt idx="1534">
                  <c:v>241.45750000000001</c:v>
                </c:pt>
                <c:pt idx="1535">
                  <c:v>241.42000000000004</c:v>
                </c:pt>
                <c:pt idx="1536">
                  <c:v>241.315</c:v>
                </c:pt>
                <c:pt idx="1537">
                  <c:v>241.20750000000001</c:v>
                </c:pt>
                <c:pt idx="1538">
                  <c:v>241.1925</c:v>
                </c:pt>
                <c:pt idx="1539">
                  <c:v>241.095</c:v>
                </c:pt>
                <c:pt idx="1540">
                  <c:v>241.04750000000001</c:v>
                </c:pt>
                <c:pt idx="1541">
                  <c:v>240.935</c:v>
                </c:pt>
                <c:pt idx="1542">
                  <c:v>240.83</c:v>
                </c:pt>
                <c:pt idx="1543">
                  <c:v>240.82750000000004</c:v>
                </c:pt>
                <c:pt idx="1544">
                  <c:v>240.66499999999999</c:v>
                </c:pt>
                <c:pt idx="1545">
                  <c:v>240.67</c:v>
                </c:pt>
                <c:pt idx="1546">
                  <c:v>240.6525</c:v>
                </c:pt>
                <c:pt idx="1547">
                  <c:v>240.535</c:v>
                </c:pt>
                <c:pt idx="1548">
                  <c:v>240.47</c:v>
                </c:pt>
                <c:pt idx="1549">
                  <c:v>240.44499999999999</c:v>
                </c:pt>
                <c:pt idx="1550">
                  <c:v>240.35250000000008</c:v>
                </c:pt>
                <c:pt idx="1551">
                  <c:v>240.32250000000008</c:v>
                </c:pt>
                <c:pt idx="1552">
                  <c:v>240.24250000000001</c:v>
                </c:pt>
                <c:pt idx="1553">
                  <c:v>240.16499999999999</c:v>
                </c:pt>
                <c:pt idx="1554">
                  <c:v>240.14499999999998</c:v>
                </c:pt>
                <c:pt idx="1555">
                  <c:v>240.11250000000001</c:v>
                </c:pt>
                <c:pt idx="1556">
                  <c:v>240.0925</c:v>
                </c:pt>
                <c:pt idx="1557">
                  <c:v>240.04</c:v>
                </c:pt>
                <c:pt idx="1558">
                  <c:v>239.95250000000004</c:v>
                </c:pt>
                <c:pt idx="1559">
                  <c:v>239.935</c:v>
                </c:pt>
                <c:pt idx="1560">
                  <c:v>239.8775</c:v>
                </c:pt>
                <c:pt idx="1561">
                  <c:v>239.8075</c:v>
                </c:pt>
                <c:pt idx="1562">
                  <c:v>239.8</c:v>
                </c:pt>
                <c:pt idx="1563">
                  <c:v>239.70999999999998</c:v>
                </c:pt>
                <c:pt idx="1564">
                  <c:v>239.66250000000002</c:v>
                </c:pt>
                <c:pt idx="1565">
                  <c:v>239.63750000000002</c:v>
                </c:pt>
                <c:pt idx="1566">
                  <c:v>239.60499999999999</c:v>
                </c:pt>
                <c:pt idx="1567">
                  <c:v>239.5625</c:v>
                </c:pt>
                <c:pt idx="1568">
                  <c:v>239.54250000000002</c:v>
                </c:pt>
                <c:pt idx="1569">
                  <c:v>239.51</c:v>
                </c:pt>
                <c:pt idx="1570">
                  <c:v>239.4325</c:v>
                </c:pt>
                <c:pt idx="1571">
                  <c:v>239.39750000000001</c:v>
                </c:pt>
                <c:pt idx="1572">
                  <c:v>239.405</c:v>
                </c:pt>
                <c:pt idx="1573">
                  <c:v>239.35000000000005</c:v>
                </c:pt>
                <c:pt idx="1574">
                  <c:v>239.29750000000001</c:v>
                </c:pt>
                <c:pt idx="1575">
                  <c:v>239.26750000000001</c:v>
                </c:pt>
                <c:pt idx="1576">
                  <c:v>239.23499999999999</c:v>
                </c:pt>
                <c:pt idx="1577">
                  <c:v>239.22</c:v>
                </c:pt>
                <c:pt idx="1578">
                  <c:v>239.13750000000002</c:v>
                </c:pt>
                <c:pt idx="1579">
                  <c:v>239.07499999999999</c:v>
                </c:pt>
                <c:pt idx="1580">
                  <c:v>238.67250000000001</c:v>
                </c:pt>
                <c:pt idx="1581">
                  <c:v>238.73999999999998</c:v>
                </c:pt>
                <c:pt idx="1582">
                  <c:v>238.67250000000001</c:v>
                </c:pt>
                <c:pt idx="1583">
                  <c:v>238.63250000000002</c:v>
                </c:pt>
                <c:pt idx="1584">
                  <c:v>238.5675</c:v>
                </c:pt>
                <c:pt idx="1585">
                  <c:v>238.53</c:v>
                </c:pt>
                <c:pt idx="1586">
                  <c:v>238.51499999999999</c:v>
                </c:pt>
                <c:pt idx="1587">
                  <c:v>238.495</c:v>
                </c:pt>
                <c:pt idx="1588">
                  <c:v>238.4725</c:v>
                </c:pt>
                <c:pt idx="1589">
                  <c:v>238.45250000000004</c:v>
                </c:pt>
                <c:pt idx="1590">
                  <c:v>238.5</c:v>
                </c:pt>
                <c:pt idx="1591">
                  <c:v>238.41499999999999</c:v>
                </c:pt>
                <c:pt idx="1592">
                  <c:v>238.3725</c:v>
                </c:pt>
                <c:pt idx="1593">
                  <c:v>238.3425</c:v>
                </c:pt>
                <c:pt idx="1594">
                  <c:v>238.3425</c:v>
                </c:pt>
                <c:pt idx="1595">
                  <c:v>238.30250000000001</c:v>
                </c:pt>
                <c:pt idx="1596">
                  <c:v>238.29</c:v>
                </c:pt>
                <c:pt idx="1597">
                  <c:v>238.25750000000002</c:v>
                </c:pt>
                <c:pt idx="1598">
                  <c:v>238.1875</c:v>
                </c:pt>
                <c:pt idx="1599">
                  <c:v>238.19</c:v>
                </c:pt>
                <c:pt idx="1600">
                  <c:v>238.14250000000001</c:v>
                </c:pt>
                <c:pt idx="1601">
                  <c:v>238.03</c:v>
                </c:pt>
                <c:pt idx="1602">
                  <c:v>237.92500000000001</c:v>
                </c:pt>
                <c:pt idx="1603">
                  <c:v>237.875</c:v>
                </c:pt>
                <c:pt idx="1604">
                  <c:v>237.83500000000001</c:v>
                </c:pt>
                <c:pt idx="1605">
                  <c:v>237.84</c:v>
                </c:pt>
                <c:pt idx="1606">
                  <c:v>237.76250000000002</c:v>
                </c:pt>
                <c:pt idx="1607">
                  <c:v>237.78750000000002</c:v>
                </c:pt>
                <c:pt idx="1608">
                  <c:v>237.7225</c:v>
                </c:pt>
                <c:pt idx="1609">
                  <c:v>237.70499999999998</c:v>
                </c:pt>
                <c:pt idx="1610">
                  <c:v>237.70499999999998</c:v>
                </c:pt>
                <c:pt idx="1611">
                  <c:v>237.70750000000001</c:v>
                </c:pt>
                <c:pt idx="1612">
                  <c:v>237.64250000000001</c:v>
                </c:pt>
                <c:pt idx="1613">
                  <c:v>237.67</c:v>
                </c:pt>
                <c:pt idx="1614">
                  <c:v>237.60250000000002</c:v>
                </c:pt>
                <c:pt idx="1615">
                  <c:v>237.63</c:v>
                </c:pt>
                <c:pt idx="1616">
                  <c:v>237.57250000000002</c:v>
                </c:pt>
                <c:pt idx="1617">
                  <c:v>237.57250000000002</c:v>
                </c:pt>
                <c:pt idx="1618">
                  <c:v>237.54499999999999</c:v>
                </c:pt>
                <c:pt idx="1619">
                  <c:v>237.52</c:v>
                </c:pt>
                <c:pt idx="1620">
                  <c:v>237.49</c:v>
                </c:pt>
                <c:pt idx="1621">
                  <c:v>237.48250000000004</c:v>
                </c:pt>
                <c:pt idx="1622">
                  <c:v>237.4675</c:v>
                </c:pt>
                <c:pt idx="1623">
                  <c:v>237.435</c:v>
                </c:pt>
                <c:pt idx="1624">
                  <c:v>237.435</c:v>
                </c:pt>
                <c:pt idx="1625">
                  <c:v>237.42500000000001</c:v>
                </c:pt>
                <c:pt idx="1626">
                  <c:v>237.405</c:v>
                </c:pt>
                <c:pt idx="1627">
                  <c:v>237.38750000000007</c:v>
                </c:pt>
                <c:pt idx="1628">
                  <c:v>237.39250000000001</c:v>
                </c:pt>
                <c:pt idx="1629">
                  <c:v>237.21250000000001</c:v>
                </c:pt>
                <c:pt idx="1630">
                  <c:v>237.04</c:v>
                </c:pt>
                <c:pt idx="1631">
                  <c:v>236.98500000000001</c:v>
                </c:pt>
                <c:pt idx="1632">
                  <c:v>236.98000000000005</c:v>
                </c:pt>
                <c:pt idx="1633">
                  <c:v>236.9675</c:v>
                </c:pt>
                <c:pt idx="1634">
                  <c:v>236.96</c:v>
                </c:pt>
                <c:pt idx="1635">
                  <c:v>236.92250000000001</c:v>
                </c:pt>
                <c:pt idx="1636">
                  <c:v>236.89500000000001</c:v>
                </c:pt>
                <c:pt idx="1637">
                  <c:v>236.9075</c:v>
                </c:pt>
                <c:pt idx="1638">
                  <c:v>236.88750000000007</c:v>
                </c:pt>
                <c:pt idx="1639">
                  <c:v>236.89500000000001</c:v>
                </c:pt>
                <c:pt idx="1640">
                  <c:v>236.88000000000005</c:v>
                </c:pt>
                <c:pt idx="1641">
                  <c:v>236.82250000000008</c:v>
                </c:pt>
                <c:pt idx="1642">
                  <c:v>236.815</c:v>
                </c:pt>
                <c:pt idx="1643">
                  <c:v>236.79</c:v>
                </c:pt>
                <c:pt idx="1644">
                  <c:v>236.77499999999998</c:v>
                </c:pt>
                <c:pt idx="1645">
                  <c:v>236.79</c:v>
                </c:pt>
                <c:pt idx="1646">
                  <c:v>236.76499999999999</c:v>
                </c:pt>
                <c:pt idx="1647">
                  <c:v>236.75750000000002</c:v>
                </c:pt>
                <c:pt idx="1648">
                  <c:v>236.73999999999998</c:v>
                </c:pt>
                <c:pt idx="1649">
                  <c:v>236.71749999999997</c:v>
                </c:pt>
                <c:pt idx="1650">
                  <c:v>236.72</c:v>
                </c:pt>
                <c:pt idx="1651">
                  <c:v>236.69499999999999</c:v>
                </c:pt>
                <c:pt idx="1652">
                  <c:v>236.69</c:v>
                </c:pt>
                <c:pt idx="1653">
                  <c:v>236.66750000000002</c:v>
                </c:pt>
                <c:pt idx="1654">
                  <c:v>236.67</c:v>
                </c:pt>
                <c:pt idx="1655">
                  <c:v>236.64750000000001</c:v>
                </c:pt>
                <c:pt idx="1656">
                  <c:v>236.63250000000002</c:v>
                </c:pt>
                <c:pt idx="1657">
                  <c:v>236.6</c:v>
                </c:pt>
                <c:pt idx="1658">
                  <c:v>236.595</c:v>
                </c:pt>
                <c:pt idx="1659">
                  <c:v>236.57499999999999</c:v>
                </c:pt>
                <c:pt idx="1660">
                  <c:v>236.57499999999999</c:v>
                </c:pt>
                <c:pt idx="1661">
                  <c:v>236.55</c:v>
                </c:pt>
                <c:pt idx="1662">
                  <c:v>236.52500000000001</c:v>
                </c:pt>
                <c:pt idx="1663">
                  <c:v>236.5275</c:v>
                </c:pt>
                <c:pt idx="1664">
                  <c:v>236.52500000000001</c:v>
                </c:pt>
                <c:pt idx="1665">
                  <c:v>236.51499999999999</c:v>
                </c:pt>
                <c:pt idx="1666">
                  <c:v>236.51750000000001</c:v>
                </c:pt>
                <c:pt idx="1667">
                  <c:v>236.47750000000002</c:v>
                </c:pt>
                <c:pt idx="1668">
                  <c:v>236.45250000000004</c:v>
                </c:pt>
                <c:pt idx="1669">
                  <c:v>236.42000000000004</c:v>
                </c:pt>
                <c:pt idx="1670">
                  <c:v>236.4075</c:v>
                </c:pt>
                <c:pt idx="1671">
                  <c:v>236.42750000000001</c:v>
                </c:pt>
                <c:pt idx="1672">
                  <c:v>236.4025</c:v>
                </c:pt>
                <c:pt idx="1673">
                  <c:v>236.4</c:v>
                </c:pt>
                <c:pt idx="1674">
                  <c:v>236.3725</c:v>
                </c:pt>
                <c:pt idx="1675">
                  <c:v>236.38750000000007</c:v>
                </c:pt>
                <c:pt idx="1676">
                  <c:v>236.36750000000001</c:v>
                </c:pt>
                <c:pt idx="1677">
                  <c:v>244.6825</c:v>
                </c:pt>
                <c:pt idx="1678">
                  <c:v>253.51250000000002</c:v>
                </c:pt>
                <c:pt idx="1679">
                  <c:v>259.4799999999999</c:v>
                </c:pt>
                <c:pt idx="1680">
                  <c:v>260.20749999999987</c:v>
                </c:pt>
                <c:pt idx="1681">
                  <c:v>260.26499999999999</c:v>
                </c:pt>
                <c:pt idx="1682">
                  <c:v>261.16250000000002</c:v>
                </c:pt>
                <c:pt idx="1683">
                  <c:v>262.16250000000002</c:v>
                </c:pt>
                <c:pt idx="1684">
                  <c:v>263.41249999999991</c:v>
                </c:pt>
                <c:pt idx="1685">
                  <c:v>264.2974999999999</c:v>
                </c:pt>
                <c:pt idx="1686">
                  <c:v>263.9874999999999</c:v>
                </c:pt>
                <c:pt idx="1687">
                  <c:v>261.43499999999989</c:v>
                </c:pt>
                <c:pt idx="1688">
                  <c:v>260.25749999999999</c:v>
                </c:pt>
                <c:pt idx="1689">
                  <c:v>259.46249999999986</c:v>
                </c:pt>
                <c:pt idx="1690">
                  <c:v>258.85000000000002</c:v>
                </c:pt>
                <c:pt idx="1691">
                  <c:v>258.39</c:v>
                </c:pt>
                <c:pt idx="1692">
                  <c:v>257.97000000000003</c:v>
                </c:pt>
                <c:pt idx="1693">
                  <c:v>257.61250000000001</c:v>
                </c:pt>
                <c:pt idx="1694">
                  <c:v>257.3175</c:v>
                </c:pt>
                <c:pt idx="1695">
                  <c:v>257.0575</c:v>
                </c:pt>
                <c:pt idx="1696">
                  <c:v>256.78999999999991</c:v>
                </c:pt>
                <c:pt idx="1697">
                  <c:v>256.57499999999999</c:v>
                </c:pt>
                <c:pt idx="1698">
                  <c:v>256.40499999999986</c:v>
                </c:pt>
                <c:pt idx="1699">
                  <c:v>256.20249999999999</c:v>
                </c:pt>
                <c:pt idx="1700">
                  <c:v>256.02749999999986</c:v>
                </c:pt>
                <c:pt idx="1701">
                  <c:v>255.83250000000001</c:v>
                </c:pt>
                <c:pt idx="1702">
                  <c:v>255.71250000000001</c:v>
                </c:pt>
                <c:pt idx="1703">
                  <c:v>255.57499999999999</c:v>
                </c:pt>
                <c:pt idx="1704">
                  <c:v>255.45500000000001</c:v>
                </c:pt>
                <c:pt idx="1705">
                  <c:v>255.345</c:v>
                </c:pt>
                <c:pt idx="1706">
                  <c:v>255.1925</c:v>
                </c:pt>
                <c:pt idx="1707">
                  <c:v>255.10499999999999</c:v>
                </c:pt>
                <c:pt idx="1708">
                  <c:v>254.965</c:v>
                </c:pt>
                <c:pt idx="1709">
                  <c:v>254.86</c:v>
                </c:pt>
                <c:pt idx="1710">
                  <c:v>254.75750000000002</c:v>
                </c:pt>
                <c:pt idx="1711">
                  <c:v>254.685</c:v>
                </c:pt>
                <c:pt idx="1712">
                  <c:v>254.57499999999999</c:v>
                </c:pt>
                <c:pt idx="1713">
                  <c:v>254.51250000000002</c:v>
                </c:pt>
                <c:pt idx="1714">
                  <c:v>254.435</c:v>
                </c:pt>
                <c:pt idx="1715">
                  <c:v>254.345</c:v>
                </c:pt>
                <c:pt idx="1716">
                  <c:v>254.285</c:v>
                </c:pt>
                <c:pt idx="1717">
                  <c:v>254.2</c:v>
                </c:pt>
                <c:pt idx="1718">
                  <c:v>254.13750000000002</c:v>
                </c:pt>
                <c:pt idx="1719">
                  <c:v>254.05500000000001</c:v>
                </c:pt>
                <c:pt idx="1720">
                  <c:v>253.99</c:v>
                </c:pt>
                <c:pt idx="1721">
                  <c:v>253.89000000000001</c:v>
                </c:pt>
                <c:pt idx="1722">
                  <c:v>253.8075</c:v>
                </c:pt>
                <c:pt idx="1723">
                  <c:v>253.80250000000001</c:v>
                </c:pt>
                <c:pt idx="1724">
                  <c:v>253.7</c:v>
                </c:pt>
                <c:pt idx="1725">
                  <c:v>253.63250000000002</c:v>
                </c:pt>
                <c:pt idx="1726">
                  <c:v>253.5925</c:v>
                </c:pt>
                <c:pt idx="1727">
                  <c:v>253.54750000000001</c:v>
                </c:pt>
                <c:pt idx="1728">
                  <c:v>253.48500000000001</c:v>
                </c:pt>
                <c:pt idx="1729">
                  <c:v>253.42000000000004</c:v>
                </c:pt>
                <c:pt idx="1730">
                  <c:v>253.35000000000005</c:v>
                </c:pt>
                <c:pt idx="1731">
                  <c:v>253.33500000000001</c:v>
                </c:pt>
                <c:pt idx="1732">
                  <c:v>253.26</c:v>
                </c:pt>
                <c:pt idx="1733">
                  <c:v>253.22</c:v>
                </c:pt>
                <c:pt idx="1734">
                  <c:v>253.155</c:v>
                </c:pt>
                <c:pt idx="1735">
                  <c:v>253.13</c:v>
                </c:pt>
                <c:pt idx="1736">
                  <c:v>253.0575</c:v>
                </c:pt>
                <c:pt idx="1737">
                  <c:v>253.0275</c:v>
                </c:pt>
                <c:pt idx="1738">
                  <c:v>252.97750000000002</c:v>
                </c:pt>
                <c:pt idx="1739">
                  <c:v>252.9425</c:v>
                </c:pt>
                <c:pt idx="1740">
                  <c:v>252.8425</c:v>
                </c:pt>
                <c:pt idx="1741">
                  <c:v>252.905</c:v>
                </c:pt>
                <c:pt idx="1742">
                  <c:v>252.8475</c:v>
                </c:pt>
                <c:pt idx="1743">
                  <c:v>252.79</c:v>
                </c:pt>
                <c:pt idx="1744">
                  <c:v>252.755</c:v>
                </c:pt>
                <c:pt idx="1745">
                  <c:v>252.67250000000001</c:v>
                </c:pt>
                <c:pt idx="1746">
                  <c:v>252.68</c:v>
                </c:pt>
                <c:pt idx="1747">
                  <c:v>252.63250000000002</c:v>
                </c:pt>
                <c:pt idx="1748">
                  <c:v>252.5975</c:v>
                </c:pt>
                <c:pt idx="1749">
                  <c:v>252.54</c:v>
                </c:pt>
                <c:pt idx="1750">
                  <c:v>252.50750000000002</c:v>
                </c:pt>
                <c:pt idx="1751">
                  <c:v>252.46</c:v>
                </c:pt>
                <c:pt idx="1752">
                  <c:v>252.42750000000001</c:v>
                </c:pt>
                <c:pt idx="1753">
                  <c:v>252.38750000000007</c:v>
                </c:pt>
                <c:pt idx="1754">
                  <c:v>252.37</c:v>
                </c:pt>
                <c:pt idx="1755">
                  <c:v>252.3475</c:v>
                </c:pt>
                <c:pt idx="1756">
                  <c:v>252.32000000000005</c:v>
                </c:pt>
                <c:pt idx="1757">
                  <c:v>252.26750000000001</c:v>
                </c:pt>
                <c:pt idx="1758">
                  <c:v>252.2225</c:v>
                </c:pt>
                <c:pt idx="1759">
                  <c:v>252.19</c:v>
                </c:pt>
                <c:pt idx="1760">
                  <c:v>252.14750000000001</c:v>
                </c:pt>
                <c:pt idx="1761">
                  <c:v>252.14</c:v>
                </c:pt>
                <c:pt idx="1762">
                  <c:v>252.0925</c:v>
                </c:pt>
                <c:pt idx="1763">
                  <c:v>252.08500000000001</c:v>
                </c:pt>
                <c:pt idx="1764">
                  <c:v>252.06</c:v>
                </c:pt>
                <c:pt idx="1765">
                  <c:v>252.02500000000001</c:v>
                </c:pt>
                <c:pt idx="1766">
                  <c:v>251.98500000000001</c:v>
                </c:pt>
                <c:pt idx="1767">
                  <c:v>251.965</c:v>
                </c:pt>
                <c:pt idx="1768">
                  <c:v>251.94</c:v>
                </c:pt>
                <c:pt idx="1769">
                  <c:v>251.94</c:v>
                </c:pt>
                <c:pt idx="1770">
                  <c:v>251.88000000000005</c:v>
                </c:pt>
                <c:pt idx="1771">
                  <c:v>251.8475</c:v>
                </c:pt>
                <c:pt idx="1772">
                  <c:v>251.83</c:v>
                </c:pt>
                <c:pt idx="1773">
                  <c:v>251.82750000000004</c:v>
                </c:pt>
                <c:pt idx="1774">
                  <c:v>251.76999999999998</c:v>
                </c:pt>
                <c:pt idx="1775">
                  <c:v>251.7525</c:v>
                </c:pt>
                <c:pt idx="1776">
                  <c:v>251.7225</c:v>
                </c:pt>
                <c:pt idx="1777">
                  <c:v>251.6925</c:v>
                </c:pt>
                <c:pt idx="1778">
                  <c:v>251.67499999999998</c:v>
                </c:pt>
                <c:pt idx="1779">
                  <c:v>251.64499999999998</c:v>
                </c:pt>
                <c:pt idx="1780">
                  <c:v>251.58500000000001</c:v>
                </c:pt>
                <c:pt idx="1781">
                  <c:v>251.61250000000001</c:v>
                </c:pt>
                <c:pt idx="1782">
                  <c:v>251.54</c:v>
                </c:pt>
                <c:pt idx="1783">
                  <c:v>251.54499999999999</c:v>
                </c:pt>
                <c:pt idx="1784">
                  <c:v>251.51250000000002</c:v>
                </c:pt>
                <c:pt idx="1785">
                  <c:v>251.27499999999998</c:v>
                </c:pt>
                <c:pt idx="1786">
                  <c:v>251.03</c:v>
                </c:pt>
                <c:pt idx="1787">
                  <c:v>251.035</c:v>
                </c:pt>
                <c:pt idx="1788">
                  <c:v>251.03</c:v>
                </c:pt>
                <c:pt idx="1789">
                  <c:v>251.00750000000002</c:v>
                </c:pt>
                <c:pt idx="1790">
                  <c:v>250.965</c:v>
                </c:pt>
                <c:pt idx="1791">
                  <c:v>250.9325</c:v>
                </c:pt>
                <c:pt idx="1792">
                  <c:v>250.9725</c:v>
                </c:pt>
                <c:pt idx="1793">
                  <c:v>250.92750000000001</c:v>
                </c:pt>
                <c:pt idx="1794">
                  <c:v>250.88750000000007</c:v>
                </c:pt>
                <c:pt idx="1795">
                  <c:v>250.87</c:v>
                </c:pt>
                <c:pt idx="1796">
                  <c:v>250.85250000000008</c:v>
                </c:pt>
                <c:pt idx="1797">
                  <c:v>250.85750000000004</c:v>
                </c:pt>
                <c:pt idx="1798">
                  <c:v>250.85250000000008</c:v>
                </c:pt>
                <c:pt idx="1799">
                  <c:v>250.82250000000008</c:v>
                </c:pt>
                <c:pt idx="1800">
                  <c:v>250.74250000000001</c:v>
                </c:pt>
                <c:pt idx="1801">
                  <c:v>250.815</c:v>
                </c:pt>
                <c:pt idx="1802">
                  <c:v>250.77250000000001</c:v>
                </c:pt>
                <c:pt idx="1803">
                  <c:v>250.78</c:v>
                </c:pt>
                <c:pt idx="1804">
                  <c:v>250.69750000000002</c:v>
                </c:pt>
                <c:pt idx="1805">
                  <c:v>250.71499999999995</c:v>
                </c:pt>
                <c:pt idx="1806">
                  <c:v>250.69499999999999</c:v>
                </c:pt>
                <c:pt idx="1807">
                  <c:v>250.66499999999999</c:v>
                </c:pt>
                <c:pt idx="1808">
                  <c:v>250.6275</c:v>
                </c:pt>
                <c:pt idx="1809">
                  <c:v>250.5975</c:v>
                </c:pt>
                <c:pt idx="1810">
                  <c:v>250.64750000000001</c:v>
                </c:pt>
                <c:pt idx="1811">
                  <c:v>250.5625</c:v>
                </c:pt>
                <c:pt idx="1812">
                  <c:v>250.565</c:v>
                </c:pt>
                <c:pt idx="1813">
                  <c:v>250.56</c:v>
                </c:pt>
                <c:pt idx="1814">
                  <c:v>250.35000000000005</c:v>
                </c:pt>
                <c:pt idx="1815">
                  <c:v>250.23499999999999</c:v>
                </c:pt>
                <c:pt idx="1816">
                  <c:v>250.17499999999998</c:v>
                </c:pt>
                <c:pt idx="1817">
                  <c:v>250.1825</c:v>
                </c:pt>
                <c:pt idx="1818">
                  <c:v>250.22499999999999</c:v>
                </c:pt>
                <c:pt idx="1819">
                  <c:v>250.20750000000001</c:v>
                </c:pt>
                <c:pt idx="1820">
                  <c:v>250.13499999999999</c:v>
                </c:pt>
                <c:pt idx="1821">
                  <c:v>250.17499999999998</c:v>
                </c:pt>
                <c:pt idx="1822">
                  <c:v>250.21250000000001</c:v>
                </c:pt>
                <c:pt idx="1823">
                  <c:v>250.1225</c:v>
                </c:pt>
                <c:pt idx="1824">
                  <c:v>250.0925</c:v>
                </c:pt>
                <c:pt idx="1825">
                  <c:v>250.07</c:v>
                </c:pt>
                <c:pt idx="1826">
                  <c:v>250.0575</c:v>
                </c:pt>
                <c:pt idx="1827">
                  <c:v>250.04750000000001</c:v>
                </c:pt>
                <c:pt idx="1828">
                  <c:v>250.04250000000002</c:v>
                </c:pt>
                <c:pt idx="1829">
                  <c:v>249.98250000000004</c:v>
                </c:pt>
                <c:pt idx="1830">
                  <c:v>250.02250000000001</c:v>
                </c:pt>
                <c:pt idx="1831">
                  <c:v>250.0025</c:v>
                </c:pt>
                <c:pt idx="1832">
                  <c:v>249.98000000000005</c:v>
                </c:pt>
                <c:pt idx="1833">
                  <c:v>250.01750000000001</c:v>
                </c:pt>
                <c:pt idx="1834">
                  <c:v>249.97499999999999</c:v>
                </c:pt>
                <c:pt idx="1835">
                  <c:v>249.96250000000001</c:v>
                </c:pt>
                <c:pt idx="1836">
                  <c:v>249.9975</c:v>
                </c:pt>
                <c:pt idx="1837">
                  <c:v>249.89750000000001</c:v>
                </c:pt>
                <c:pt idx="1838">
                  <c:v>249.72</c:v>
                </c:pt>
                <c:pt idx="1839">
                  <c:v>249.71250000000001</c:v>
                </c:pt>
                <c:pt idx="1840">
                  <c:v>249.68</c:v>
                </c:pt>
                <c:pt idx="1841">
                  <c:v>249.67</c:v>
                </c:pt>
                <c:pt idx="1842">
                  <c:v>249.6925</c:v>
                </c:pt>
                <c:pt idx="1843">
                  <c:v>249.6825</c:v>
                </c:pt>
                <c:pt idx="1844">
                  <c:v>249.67</c:v>
                </c:pt>
                <c:pt idx="1845">
                  <c:v>249.655</c:v>
                </c:pt>
                <c:pt idx="1846">
                  <c:v>249.60999999999999</c:v>
                </c:pt>
                <c:pt idx="1847">
                  <c:v>249.61250000000001</c:v>
                </c:pt>
                <c:pt idx="1848">
                  <c:v>249.60499999999999</c:v>
                </c:pt>
                <c:pt idx="1849">
                  <c:v>249.56</c:v>
                </c:pt>
                <c:pt idx="1850">
                  <c:v>249.53750000000002</c:v>
                </c:pt>
                <c:pt idx="1851">
                  <c:v>249.55500000000001</c:v>
                </c:pt>
                <c:pt idx="1852">
                  <c:v>249.3725</c:v>
                </c:pt>
                <c:pt idx="1853">
                  <c:v>249.33250000000001</c:v>
                </c:pt>
                <c:pt idx="1854">
                  <c:v>249.25750000000002</c:v>
                </c:pt>
                <c:pt idx="1855">
                  <c:v>249.23750000000001</c:v>
                </c:pt>
                <c:pt idx="1856">
                  <c:v>249.24499999999998</c:v>
                </c:pt>
                <c:pt idx="1857">
                  <c:v>249.28</c:v>
                </c:pt>
                <c:pt idx="1858">
                  <c:v>249.26250000000002</c:v>
                </c:pt>
                <c:pt idx="1859">
                  <c:v>249.29499999999999</c:v>
                </c:pt>
                <c:pt idx="1860">
                  <c:v>249.27250000000001</c:v>
                </c:pt>
                <c:pt idx="1861">
                  <c:v>249.20499999999998</c:v>
                </c:pt>
                <c:pt idx="1862">
                  <c:v>249.23499999999999</c:v>
                </c:pt>
                <c:pt idx="1863">
                  <c:v>249.21499999999995</c:v>
                </c:pt>
                <c:pt idx="1864">
                  <c:v>249.2225</c:v>
                </c:pt>
                <c:pt idx="1865">
                  <c:v>249.20750000000001</c:v>
                </c:pt>
                <c:pt idx="1866">
                  <c:v>249.17750000000001</c:v>
                </c:pt>
                <c:pt idx="1867">
                  <c:v>249.08</c:v>
                </c:pt>
                <c:pt idx="1868">
                  <c:v>249.1</c:v>
                </c:pt>
                <c:pt idx="1869">
                  <c:v>249.11499999999998</c:v>
                </c:pt>
                <c:pt idx="1870">
                  <c:v>249.10999999999999</c:v>
                </c:pt>
                <c:pt idx="1871">
                  <c:v>249.10999999999999</c:v>
                </c:pt>
                <c:pt idx="1872">
                  <c:v>249.0575</c:v>
                </c:pt>
                <c:pt idx="1873">
                  <c:v>249.08500000000001</c:v>
                </c:pt>
                <c:pt idx="1874">
                  <c:v>249.1575</c:v>
                </c:pt>
                <c:pt idx="1875">
                  <c:v>249.0975</c:v>
                </c:pt>
                <c:pt idx="1876">
                  <c:v>249.125</c:v>
                </c:pt>
                <c:pt idx="1877">
                  <c:v>249.08250000000001</c:v>
                </c:pt>
                <c:pt idx="1878">
                  <c:v>249.10750000000002</c:v>
                </c:pt>
                <c:pt idx="1879">
                  <c:v>249.08250000000001</c:v>
                </c:pt>
                <c:pt idx="1880">
                  <c:v>249.07499999999999</c:v>
                </c:pt>
                <c:pt idx="1881">
                  <c:v>249.05250000000001</c:v>
                </c:pt>
                <c:pt idx="1882">
                  <c:v>249.04250000000002</c:v>
                </c:pt>
                <c:pt idx="1883">
                  <c:v>248.6</c:v>
                </c:pt>
                <c:pt idx="1884">
                  <c:v>248.27250000000001</c:v>
                </c:pt>
                <c:pt idx="1885">
                  <c:v>248.255</c:v>
                </c:pt>
                <c:pt idx="1886">
                  <c:v>248.255</c:v>
                </c:pt>
                <c:pt idx="1887">
                  <c:v>248.23</c:v>
                </c:pt>
                <c:pt idx="1888">
                  <c:v>248.25750000000002</c:v>
                </c:pt>
                <c:pt idx="1889">
                  <c:v>248.2225</c:v>
                </c:pt>
                <c:pt idx="1890">
                  <c:v>248.2225</c:v>
                </c:pt>
                <c:pt idx="1891">
                  <c:v>248.23250000000002</c:v>
                </c:pt>
                <c:pt idx="1892">
                  <c:v>248.2</c:v>
                </c:pt>
                <c:pt idx="1893">
                  <c:v>247.66750000000002</c:v>
                </c:pt>
                <c:pt idx="1894">
                  <c:v>247.5625</c:v>
                </c:pt>
                <c:pt idx="1895">
                  <c:v>247.58750000000001</c:v>
                </c:pt>
                <c:pt idx="1896">
                  <c:v>247.5675</c:v>
                </c:pt>
                <c:pt idx="1897">
                  <c:v>247.58</c:v>
                </c:pt>
                <c:pt idx="1898">
                  <c:v>247.57499999999999</c:v>
                </c:pt>
                <c:pt idx="1899">
                  <c:v>247.5625</c:v>
                </c:pt>
                <c:pt idx="1900">
                  <c:v>247.5275</c:v>
                </c:pt>
                <c:pt idx="1901">
                  <c:v>247.5575</c:v>
                </c:pt>
                <c:pt idx="1902">
                  <c:v>247.57250000000002</c:v>
                </c:pt>
                <c:pt idx="1903">
                  <c:v>247.5625</c:v>
                </c:pt>
                <c:pt idx="1904">
                  <c:v>247.5625</c:v>
                </c:pt>
                <c:pt idx="1905">
                  <c:v>247.55500000000001</c:v>
                </c:pt>
                <c:pt idx="1906">
                  <c:v>247.52</c:v>
                </c:pt>
                <c:pt idx="1907">
                  <c:v>247.535</c:v>
                </c:pt>
                <c:pt idx="1908">
                  <c:v>247.47</c:v>
                </c:pt>
                <c:pt idx="1909">
                  <c:v>247.4975</c:v>
                </c:pt>
                <c:pt idx="1910">
                  <c:v>247.4975</c:v>
                </c:pt>
                <c:pt idx="1911">
                  <c:v>247.49250000000001</c:v>
                </c:pt>
                <c:pt idx="1912">
                  <c:v>247.48250000000004</c:v>
                </c:pt>
                <c:pt idx="1913">
                  <c:v>247.49</c:v>
                </c:pt>
                <c:pt idx="1914">
                  <c:v>247.4725</c:v>
                </c:pt>
                <c:pt idx="1915">
                  <c:v>247.5025</c:v>
                </c:pt>
                <c:pt idx="1916">
                  <c:v>247.47750000000002</c:v>
                </c:pt>
                <c:pt idx="1917">
                  <c:v>247.4675</c:v>
                </c:pt>
                <c:pt idx="1918">
                  <c:v>247.45250000000004</c:v>
                </c:pt>
                <c:pt idx="1919">
                  <c:v>247.4725</c:v>
                </c:pt>
                <c:pt idx="1920">
                  <c:v>247.48250000000004</c:v>
                </c:pt>
                <c:pt idx="1921">
                  <c:v>247.42750000000001</c:v>
                </c:pt>
                <c:pt idx="1922">
                  <c:v>247.45500000000001</c:v>
                </c:pt>
                <c:pt idx="1923">
                  <c:v>247.47499999999999</c:v>
                </c:pt>
                <c:pt idx="1924">
                  <c:v>247.44750000000002</c:v>
                </c:pt>
                <c:pt idx="1925">
                  <c:v>247.41750000000002</c:v>
                </c:pt>
                <c:pt idx="1926">
                  <c:v>247.42250000000001</c:v>
                </c:pt>
                <c:pt idx="1927">
                  <c:v>247.42750000000001</c:v>
                </c:pt>
                <c:pt idx="1928">
                  <c:v>247.42250000000001</c:v>
                </c:pt>
                <c:pt idx="1929">
                  <c:v>247.4075</c:v>
                </c:pt>
                <c:pt idx="1930">
                  <c:v>247.42750000000001</c:v>
                </c:pt>
                <c:pt idx="1931">
                  <c:v>247.3775</c:v>
                </c:pt>
                <c:pt idx="1932">
                  <c:v>247.4075</c:v>
                </c:pt>
                <c:pt idx="1933">
                  <c:v>247.39500000000001</c:v>
                </c:pt>
                <c:pt idx="1934">
                  <c:v>247.375</c:v>
                </c:pt>
                <c:pt idx="1935">
                  <c:v>247.38500000000005</c:v>
                </c:pt>
                <c:pt idx="1936">
                  <c:v>247.38000000000005</c:v>
                </c:pt>
                <c:pt idx="1937">
                  <c:v>247.36750000000001</c:v>
                </c:pt>
                <c:pt idx="1938">
                  <c:v>247.36250000000001</c:v>
                </c:pt>
                <c:pt idx="1939">
                  <c:v>247.3775</c:v>
                </c:pt>
                <c:pt idx="1940">
                  <c:v>247.375</c:v>
                </c:pt>
                <c:pt idx="1941">
                  <c:v>247.14750000000001</c:v>
                </c:pt>
                <c:pt idx="1942">
                  <c:v>246.91250000000002</c:v>
                </c:pt>
                <c:pt idx="1943">
                  <c:v>246.8725</c:v>
                </c:pt>
                <c:pt idx="1944">
                  <c:v>246.9</c:v>
                </c:pt>
                <c:pt idx="1945">
                  <c:v>246.935</c:v>
                </c:pt>
                <c:pt idx="1946">
                  <c:v>246.9</c:v>
                </c:pt>
                <c:pt idx="1947">
                  <c:v>246.9075</c:v>
                </c:pt>
                <c:pt idx="1948">
                  <c:v>246.91750000000002</c:v>
                </c:pt>
                <c:pt idx="1949">
                  <c:v>246.9425</c:v>
                </c:pt>
                <c:pt idx="1950">
                  <c:v>246.9025</c:v>
                </c:pt>
                <c:pt idx="1951">
                  <c:v>246.8725</c:v>
                </c:pt>
                <c:pt idx="1952">
                  <c:v>246.88000000000005</c:v>
                </c:pt>
                <c:pt idx="1953">
                  <c:v>246.9</c:v>
                </c:pt>
                <c:pt idx="1954">
                  <c:v>246.89250000000001</c:v>
                </c:pt>
                <c:pt idx="1955">
                  <c:v>246.86500000000001</c:v>
                </c:pt>
                <c:pt idx="1956">
                  <c:v>246.86250000000001</c:v>
                </c:pt>
                <c:pt idx="1957">
                  <c:v>246.875</c:v>
                </c:pt>
                <c:pt idx="1958">
                  <c:v>246.9</c:v>
                </c:pt>
                <c:pt idx="1959">
                  <c:v>246.8725</c:v>
                </c:pt>
                <c:pt idx="1960">
                  <c:v>246.86250000000001</c:v>
                </c:pt>
                <c:pt idx="1961">
                  <c:v>246.89250000000001</c:v>
                </c:pt>
                <c:pt idx="1962">
                  <c:v>246.8775</c:v>
                </c:pt>
                <c:pt idx="1963">
                  <c:v>246.85750000000004</c:v>
                </c:pt>
                <c:pt idx="1964">
                  <c:v>246.8725</c:v>
                </c:pt>
                <c:pt idx="1965">
                  <c:v>246.8725</c:v>
                </c:pt>
                <c:pt idx="1966">
                  <c:v>246.88250000000008</c:v>
                </c:pt>
                <c:pt idx="1967">
                  <c:v>246.8775</c:v>
                </c:pt>
                <c:pt idx="1968">
                  <c:v>246.86250000000001</c:v>
                </c:pt>
                <c:pt idx="1969">
                  <c:v>246.82000000000005</c:v>
                </c:pt>
                <c:pt idx="1970">
                  <c:v>246.83250000000001</c:v>
                </c:pt>
                <c:pt idx="1971">
                  <c:v>246.845</c:v>
                </c:pt>
                <c:pt idx="1972">
                  <c:v>246.8</c:v>
                </c:pt>
                <c:pt idx="1973">
                  <c:v>246.76999999999998</c:v>
                </c:pt>
                <c:pt idx="1974">
                  <c:v>246.7825</c:v>
                </c:pt>
                <c:pt idx="1975">
                  <c:v>246.8</c:v>
                </c:pt>
                <c:pt idx="1976">
                  <c:v>246.76250000000002</c:v>
                </c:pt>
                <c:pt idx="1977">
                  <c:v>246.76499999999999</c:v>
                </c:pt>
                <c:pt idx="1978">
                  <c:v>246.76999999999998</c:v>
                </c:pt>
                <c:pt idx="1979">
                  <c:v>246.77250000000001</c:v>
                </c:pt>
                <c:pt idx="1980">
                  <c:v>246.76999999999998</c:v>
                </c:pt>
                <c:pt idx="1981">
                  <c:v>246.81</c:v>
                </c:pt>
                <c:pt idx="1982">
                  <c:v>246.79499999999999</c:v>
                </c:pt>
                <c:pt idx="1983">
                  <c:v>246.77250000000001</c:v>
                </c:pt>
                <c:pt idx="1984">
                  <c:v>246.79750000000001</c:v>
                </c:pt>
                <c:pt idx="1985">
                  <c:v>246.77499999999998</c:v>
                </c:pt>
                <c:pt idx="1986">
                  <c:v>246.73999999999998</c:v>
                </c:pt>
                <c:pt idx="1987">
                  <c:v>246.85250000000008</c:v>
                </c:pt>
                <c:pt idx="1988">
                  <c:v>264.47250000000003</c:v>
                </c:pt>
                <c:pt idx="1989">
                  <c:v>277.39999999999986</c:v>
                </c:pt>
                <c:pt idx="1990">
                  <c:v>279.45999999999987</c:v>
                </c:pt>
                <c:pt idx="1991">
                  <c:v>280.8175</c:v>
                </c:pt>
                <c:pt idx="1992">
                  <c:v>281.54250000000002</c:v>
                </c:pt>
                <c:pt idx="1993">
                  <c:v>281.9824999999999</c:v>
                </c:pt>
                <c:pt idx="1994">
                  <c:v>282.7</c:v>
                </c:pt>
                <c:pt idx="1995">
                  <c:v>283.34249999999997</c:v>
                </c:pt>
                <c:pt idx="1996">
                  <c:v>280.4174999999999</c:v>
                </c:pt>
                <c:pt idx="1997">
                  <c:v>278.78250000000003</c:v>
                </c:pt>
                <c:pt idx="1998">
                  <c:v>277.83999999999986</c:v>
                </c:pt>
                <c:pt idx="1999">
                  <c:v>277.07</c:v>
                </c:pt>
                <c:pt idx="2000">
                  <c:v>276.51</c:v>
                </c:pt>
                <c:pt idx="2001">
                  <c:v>276.07249999999999</c:v>
                </c:pt>
                <c:pt idx="2002">
                  <c:v>275.64499999999998</c:v>
                </c:pt>
                <c:pt idx="2003">
                  <c:v>275.32</c:v>
                </c:pt>
                <c:pt idx="2004">
                  <c:v>275.02749999999986</c:v>
                </c:pt>
                <c:pt idx="2005">
                  <c:v>274.7475</c:v>
                </c:pt>
                <c:pt idx="2006">
                  <c:v>274.47499999999991</c:v>
                </c:pt>
                <c:pt idx="2007">
                  <c:v>274.2525</c:v>
                </c:pt>
                <c:pt idx="2008">
                  <c:v>274.08249999999987</c:v>
                </c:pt>
                <c:pt idx="2009">
                  <c:v>273.88499999999999</c:v>
                </c:pt>
                <c:pt idx="2010">
                  <c:v>273.65249999999997</c:v>
                </c:pt>
                <c:pt idx="2011">
                  <c:v>273.51749999999993</c:v>
                </c:pt>
                <c:pt idx="2012">
                  <c:v>273.37</c:v>
                </c:pt>
                <c:pt idx="2013">
                  <c:v>273.22250000000003</c:v>
                </c:pt>
                <c:pt idx="2014">
                  <c:v>273.10250000000002</c:v>
                </c:pt>
                <c:pt idx="2015">
                  <c:v>273</c:v>
                </c:pt>
                <c:pt idx="2016">
                  <c:v>272.85250000000002</c:v>
                </c:pt>
                <c:pt idx="2017">
                  <c:v>272.7475</c:v>
                </c:pt>
                <c:pt idx="2018">
                  <c:v>272.60750000000002</c:v>
                </c:pt>
                <c:pt idx="2019">
                  <c:v>272.51499999999999</c:v>
                </c:pt>
                <c:pt idx="2020">
                  <c:v>272.41249999999991</c:v>
                </c:pt>
                <c:pt idx="2021">
                  <c:v>272.33749999999986</c:v>
                </c:pt>
                <c:pt idx="2022">
                  <c:v>272.24</c:v>
                </c:pt>
                <c:pt idx="2023">
                  <c:v>272.09500000000003</c:v>
                </c:pt>
                <c:pt idx="2024">
                  <c:v>272.05</c:v>
                </c:pt>
                <c:pt idx="2025">
                  <c:v>271.96249999999986</c:v>
                </c:pt>
                <c:pt idx="2026">
                  <c:v>271.83</c:v>
                </c:pt>
                <c:pt idx="2027">
                  <c:v>271.77749999999986</c:v>
                </c:pt>
                <c:pt idx="2028">
                  <c:v>271.72250000000003</c:v>
                </c:pt>
                <c:pt idx="2029">
                  <c:v>271.66500000000002</c:v>
                </c:pt>
                <c:pt idx="2030">
                  <c:v>271.59249999999986</c:v>
                </c:pt>
                <c:pt idx="2031">
                  <c:v>271.54000000000002</c:v>
                </c:pt>
                <c:pt idx="2032">
                  <c:v>271.49249999999989</c:v>
                </c:pt>
                <c:pt idx="2033">
                  <c:v>271.40750000000003</c:v>
                </c:pt>
                <c:pt idx="2034">
                  <c:v>271.3125</c:v>
                </c:pt>
                <c:pt idx="2035">
                  <c:v>271.2299999999999</c:v>
                </c:pt>
                <c:pt idx="2036">
                  <c:v>271.22499999999991</c:v>
                </c:pt>
                <c:pt idx="2037">
                  <c:v>271.15750000000008</c:v>
                </c:pt>
                <c:pt idx="2038">
                  <c:v>271.10500000000002</c:v>
                </c:pt>
                <c:pt idx="2039">
                  <c:v>271.01</c:v>
                </c:pt>
                <c:pt idx="2040">
                  <c:v>270.96749999999986</c:v>
                </c:pt>
                <c:pt idx="2041">
                  <c:v>270.9425</c:v>
                </c:pt>
                <c:pt idx="2042">
                  <c:v>270.8725</c:v>
                </c:pt>
                <c:pt idx="2043">
                  <c:v>270.84750000000008</c:v>
                </c:pt>
                <c:pt idx="2044">
                  <c:v>270.7924999999999</c:v>
                </c:pt>
                <c:pt idx="2045">
                  <c:v>270.72749999999991</c:v>
                </c:pt>
                <c:pt idx="2046">
                  <c:v>270.65499999999997</c:v>
                </c:pt>
                <c:pt idx="2047">
                  <c:v>270.61250000000001</c:v>
                </c:pt>
                <c:pt idx="2048">
                  <c:v>270.55500000000001</c:v>
                </c:pt>
                <c:pt idx="2049">
                  <c:v>270.47749999999991</c:v>
                </c:pt>
                <c:pt idx="2050">
                  <c:v>270.4849999999999</c:v>
                </c:pt>
                <c:pt idx="2051">
                  <c:v>270.47000000000003</c:v>
                </c:pt>
                <c:pt idx="2052">
                  <c:v>270.38499999999999</c:v>
                </c:pt>
                <c:pt idx="2053">
                  <c:v>270.38</c:v>
                </c:pt>
                <c:pt idx="2054">
                  <c:v>270.3175</c:v>
                </c:pt>
                <c:pt idx="2055">
                  <c:v>270.26</c:v>
                </c:pt>
                <c:pt idx="2056">
                  <c:v>270.27499999999986</c:v>
                </c:pt>
                <c:pt idx="2057">
                  <c:v>270.19749999999999</c:v>
                </c:pt>
                <c:pt idx="2058">
                  <c:v>270.15499999999997</c:v>
                </c:pt>
                <c:pt idx="2059">
                  <c:v>270.1400000000001</c:v>
                </c:pt>
                <c:pt idx="2060">
                  <c:v>270.09750000000003</c:v>
                </c:pt>
                <c:pt idx="2061">
                  <c:v>270.08</c:v>
                </c:pt>
                <c:pt idx="2062">
                  <c:v>270.01</c:v>
                </c:pt>
                <c:pt idx="2063">
                  <c:v>269.9174999999999</c:v>
                </c:pt>
                <c:pt idx="2064">
                  <c:v>269.93749999999989</c:v>
                </c:pt>
                <c:pt idx="2065">
                  <c:v>269.89</c:v>
                </c:pt>
                <c:pt idx="2066">
                  <c:v>269.86250000000001</c:v>
                </c:pt>
                <c:pt idx="2067">
                  <c:v>269.85500000000002</c:v>
                </c:pt>
                <c:pt idx="2068">
                  <c:v>269.82249999999999</c:v>
                </c:pt>
                <c:pt idx="2069">
                  <c:v>269.76249999999999</c:v>
                </c:pt>
                <c:pt idx="2070">
                  <c:v>269.7525</c:v>
                </c:pt>
                <c:pt idx="2071">
                  <c:v>269.71249999999986</c:v>
                </c:pt>
                <c:pt idx="2072">
                  <c:v>269.67500000000001</c:v>
                </c:pt>
                <c:pt idx="2073">
                  <c:v>269.66750000000002</c:v>
                </c:pt>
                <c:pt idx="2074">
                  <c:v>269.67250000000001</c:v>
                </c:pt>
                <c:pt idx="2075">
                  <c:v>269.58749999999986</c:v>
                </c:pt>
                <c:pt idx="2076">
                  <c:v>269.57</c:v>
                </c:pt>
                <c:pt idx="2077">
                  <c:v>269.5</c:v>
                </c:pt>
                <c:pt idx="2078">
                  <c:v>269.51499999999999</c:v>
                </c:pt>
                <c:pt idx="2079">
                  <c:v>269.4874999999999</c:v>
                </c:pt>
                <c:pt idx="2080">
                  <c:v>269.45</c:v>
                </c:pt>
                <c:pt idx="2081">
                  <c:v>269.45749999999987</c:v>
                </c:pt>
                <c:pt idx="2082">
                  <c:v>269.44</c:v>
                </c:pt>
                <c:pt idx="2083">
                  <c:v>269.4249999999999</c:v>
                </c:pt>
                <c:pt idx="2084">
                  <c:v>269.38249999999999</c:v>
                </c:pt>
                <c:pt idx="2085">
                  <c:v>269.32499999999999</c:v>
                </c:pt>
                <c:pt idx="2086">
                  <c:v>269.32749999999999</c:v>
                </c:pt>
                <c:pt idx="2087">
                  <c:v>269.26499999999999</c:v>
                </c:pt>
                <c:pt idx="2088">
                  <c:v>269.20499999999993</c:v>
                </c:pt>
                <c:pt idx="2089">
                  <c:v>269.2</c:v>
                </c:pt>
                <c:pt idx="2090">
                  <c:v>269.20749999999987</c:v>
                </c:pt>
                <c:pt idx="2091">
                  <c:v>269.19</c:v>
                </c:pt>
                <c:pt idx="2092">
                  <c:v>269.11500000000001</c:v>
                </c:pt>
                <c:pt idx="2093">
                  <c:v>269.15750000000008</c:v>
                </c:pt>
                <c:pt idx="2094">
                  <c:v>269.13249999999999</c:v>
                </c:pt>
                <c:pt idx="2095">
                  <c:v>269.07749999999999</c:v>
                </c:pt>
                <c:pt idx="2096">
                  <c:v>269.03500000000003</c:v>
                </c:pt>
                <c:pt idx="2097">
                  <c:v>268.97250000000003</c:v>
                </c:pt>
                <c:pt idx="2098">
                  <c:v>268.97499999999991</c:v>
                </c:pt>
                <c:pt idx="2099">
                  <c:v>268.95</c:v>
                </c:pt>
                <c:pt idx="2100">
                  <c:v>268.93249999999989</c:v>
                </c:pt>
                <c:pt idx="2101">
                  <c:v>268.90750000000003</c:v>
                </c:pt>
                <c:pt idx="2102">
                  <c:v>268.88249999999999</c:v>
                </c:pt>
                <c:pt idx="2103">
                  <c:v>268.84500000000008</c:v>
                </c:pt>
                <c:pt idx="2104">
                  <c:v>268.87</c:v>
                </c:pt>
                <c:pt idx="2105">
                  <c:v>268.89</c:v>
                </c:pt>
                <c:pt idx="2106">
                  <c:v>268.84249999999997</c:v>
                </c:pt>
                <c:pt idx="2107">
                  <c:v>268.83999999999986</c:v>
                </c:pt>
                <c:pt idx="2108">
                  <c:v>268.7949999999999</c:v>
                </c:pt>
                <c:pt idx="2109">
                  <c:v>268.8125</c:v>
                </c:pt>
                <c:pt idx="2110">
                  <c:v>268.74</c:v>
                </c:pt>
                <c:pt idx="2111">
                  <c:v>267.26249999999999</c:v>
                </c:pt>
                <c:pt idx="2112">
                  <c:v>267.08999999999986</c:v>
                </c:pt>
                <c:pt idx="2113">
                  <c:v>267.065</c:v>
                </c:pt>
                <c:pt idx="2114">
                  <c:v>267.08</c:v>
                </c:pt>
                <c:pt idx="2115">
                  <c:v>267.07499999999999</c:v>
                </c:pt>
                <c:pt idx="2116">
                  <c:v>267.04500000000002</c:v>
                </c:pt>
                <c:pt idx="2117">
                  <c:v>267.04500000000002</c:v>
                </c:pt>
                <c:pt idx="2118">
                  <c:v>267.05</c:v>
                </c:pt>
                <c:pt idx="2119">
                  <c:v>266.99499999999989</c:v>
                </c:pt>
                <c:pt idx="2120">
                  <c:v>266.99499999999989</c:v>
                </c:pt>
                <c:pt idx="2121">
                  <c:v>266.97000000000003</c:v>
                </c:pt>
                <c:pt idx="2122">
                  <c:v>266.96499999999986</c:v>
                </c:pt>
                <c:pt idx="2123">
                  <c:v>266.93499999999989</c:v>
                </c:pt>
                <c:pt idx="2124">
                  <c:v>266.9425</c:v>
                </c:pt>
                <c:pt idx="2125">
                  <c:v>266.9274999999999</c:v>
                </c:pt>
                <c:pt idx="2126">
                  <c:v>266.89</c:v>
                </c:pt>
                <c:pt idx="2127">
                  <c:v>266.90750000000003</c:v>
                </c:pt>
                <c:pt idx="2128">
                  <c:v>266.89999999999986</c:v>
                </c:pt>
                <c:pt idx="2129">
                  <c:v>266.89</c:v>
                </c:pt>
                <c:pt idx="2130">
                  <c:v>266.88249999999999</c:v>
                </c:pt>
                <c:pt idx="2131">
                  <c:v>266.85500000000002</c:v>
                </c:pt>
                <c:pt idx="2132">
                  <c:v>266.8725</c:v>
                </c:pt>
                <c:pt idx="2133">
                  <c:v>266.8775</c:v>
                </c:pt>
                <c:pt idx="2134">
                  <c:v>266.85000000000002</c:v>
                </c:pt>
                <c:pt idx="2135">
                  <c:v>266.8725</c:v>
                </c:pt>
                <c:pt idx="2136">
                  <c:v>266.83749999999986</c:v>
                </c:pt>
                <c:pt idx="2137">
                  <c:v>266.83</c:v>
                </c:pt>
                <c:pt idx="2138">
                  <c:v>266.85750000000002</c:v>
                </c:pt>
                <c:pt idx="2139">
                  <c:v>266.83749999999986</c:v>
                </c:pt>
                <c:pt idx="2140">
                  <c:v>266.8</c:v>
                </c:pt>
                <c:pt idx="2141">
                  <c:v>266.7949999999999</c:v>
                </c:pt>
                <c:pt idx="2142">
                  <c:v>266.7924999999999</c:v>
                </c:pt>
                <c:pt idx="2143">
                  <c:v>266.83499999999987</c:v>
                </c:pt>
                <c:pt idx="2144">
                  <c:v>266.74250000000001</c:v>
                </c:pt>
                <c:pt idx="2145">
                  <c:v>266.78999999999991</c:v>
                </c:pt>
                <c:pt idx="2146">
                  <c:v>266.76249999999999</c:v>
                </c:pt>
                <c:pt idx="2147">
                  <c:v>266.7525</c:v>
                </c:pt>
                <c:pt idx="2148">
                  <c:v>266.7324999999999</c:v>
                </c:pt>
                <c:pt idx="2149">
                  <c:v>266.7525</c:v>
                </c:pt>
                <c:pt idx="2150">
                  <c:v>266.77</c:v>
                </c:pt>
                <c:pt idx="2151">
                  <c:v>266.70249999999999</c:v>
                </c:pt>
                <c:pt idx="2152">
                  <c:v>266.69499999999999</c:v>
                </c:pt>
                <c:pt idx="2153">
                  <c:v>266.70499999999993</c:v>
                </c:pt>
                <c:pt idx="2154">
                  <c:v>266.70999999999987</c:v>
                </c:pt>
                <c:pt idx="2155">
                  <c:v>266.66500000000002</c:v>
                </c:pt>
                <c:pt idx="2156">
                  <c:v>266.68</c:v>
                </c:pt>
                <c:pt idx="2157">
                  <c:v>266.64249999999998</c:v>
                </c:pt>
                <c:pt idx="2158">
                  <c:v>266.7</c:v>
                </c:pt>
                <c:pt idx="2159">
                  <c:v>266.66250000000002</c:v>
                </c:pt>
                <c:pt idx="2160">
                  <c:v>265.8125</c:v>
                </c:pt>
                <c:pt idx="2161">
                  <c:v>265.84500000000008</c:v>
                </c:pt>
                <c:pt idx="2162">
                  <c:v>265.86</c:v>
                </c:pt>
                <c:pt idx="2163">
                  <c:v>265.83499999999987</c:v>
                </c:pt>
                <c:pt idx="2164">
                  <c:v>265.82499999999999</c:v>
                </c:pt>
                <c:pt idx="2165">
                  <c:v>265.83749999999986</c:v>
                </c:pt>
                <c:pt idx="2166">
                  <c:v>265.81</c:v>
                </c:pt>
                <c:pt idx="2167">
                  <c:v>265.82499999999999</c:v>
                </c:pt>
                <c:pt idx="2168">
                  <c:v>265.76</c:v>
                </c:pt>
                <c:pt idx="2169">
                  <c:v>265.78749999999991</c:v>
                </c:pt>
                <c:pt idx="2170">
                  <c:v>265.77</c:v>
                </c:pt>
                <c:pt idx="2171">
                  <c:v>265.77249999999987</c:v>
                </c:pt>
                <c:pt idx="2172">
                  <c:v>265.78250000000003</c:v>
                </c:pt>
                <c:pt idx="2173">
                  <c:v>265.75</c:v>
                </c:pt>
                <c:pt idx="2174">
                  <c:v>265.7</c:v>
                </c:pt>
                <c:pt idx="2175">
                  <c:v>265.74250000000001</c:v>
                </c:pt>
                <c:pt idx="2176">
                  <c:v>265.76</c:v>
                </c:pt>
                <c:pt idx="2177">
                  <c:v>265.71499999999986</c:v>
                </c:pt>
                <c:pt idx="2178">
                  <c:v>265.72000000000003</c:v>
                </c:pt>
                <c:pt idx="2179">
                  <c:v>265.67500000000001</c:v>
                </c:pt>
                <c:pt idx="2180">
                  <c:v>265.72250000000003</c:v>
                </c:pt>
                <c:pt idx="2181">
                  <c:v>265.6825</c:v>
                </c:pt>
                <c:pt idx="2182">
                  <c:v>265.72000000000003</c:v>
                </c:pt>
                <c:pt idx="2183">
                  <c:v>265.70499999999993</c:v>
                </c:pt>
                <c:pt idx="2184">
                  <c:v>265.64499999999998</c:v>
                </c:pt>
                <c:pt idx="2185">
                  <c:v>265.69499999999999</c:v>
                </c:pt>
                <c:pt idx="2186">
                  <c:v>265.6875</c:v>
                </c:pt>
                <c:pt idx="2187">
                  <c:v>265.68</c:v>
                </c:pt>
                <c:pt idx="2188">
                  <c:v>265.63249999999999</c:v>
                </c:pt>
                <c:pt idx="2189">
                  <c:v>265.67750000000001</c:v>
                </c:pt>
                <c:pt idx="2190">
                  <c:v>265.64999999999998</c:v>
                </c:pt>
                <c:pt idx="2191">
                  <c:v>265.67250000000001</c:v>
                </c:pt>
                <c:pt idx="2192">
                  <c:v>265.6275</c:v>
                </c:pt>
                <c:pt idx="2193">
                  <c:v>265.64749999999998</c:v>
                </c:pt>
                <c:pt idx="2194">
                  <c:v>265.63499999999999</c:v>
                </c:pt>
                <c:pt idx="2195">
                  <c:v>265.65750000000008</c:v>
                </c:pt>
                <c:pt idx="2196">
                  <c:v>265.64749999999998</c:v>
                </c:pt>
                <c:pt idx="2197">
                  <c:v>265.62</c:v>
                </c:pt>
                <c:pt idx="2198">
                  <c:v>265.63249999999999</c:v>
                </c:pt>
                <c:pt idx="2199">
                  <c:v>265.61</c:v>
                </c:pt>
                <c:pt idx="2200">
                  <c:v>265.57</c:v>
                </c:pt>
                <c:pt idx="2201">
                  <c:v>265.60250000000002</c:v>
                </c:pt>
                <c:pt idx="2202">
                  <c:v>265.5575</c:v>
                </c:pt>
                <c:pt idx="2203">
                  <c:v>265.59249999999986</c:v>
                </c:pt>
                <c:pt idx="2204">
                  <c:v>265.57499999999999</c:v>
                </c:pt>
                <c:pt idx="2205">
                  <c:v>265.57</c:v>
                </c:pt>
                <c:pt idx="2206">
                  <c:v>265.56</c:v>
                </c:pt>
                <c:pt idx="2207">
                  <c:v>265.61500000000001</c:v>
                </c:pt>
                <c:pt idx="2208">
                  <c:v>265.51249999999999</c:v>
                </c:pt>
                <c:pt idx="2209">
                  <c:v>265.54750000000001</c:v>
                </c:pt>
                <c:pt idx="2210">
                  <c:v>265.565</c:v>
                </c:pt>
                <c:pt idx="2211">
                  <c:v>265.55250000000001</c:v>
                </c:pt>
                <c:pt idx="2212">
                  <c:v>265.54750000000001</c:v>
                </c:pt>
                <c:pt idx="2213">
                  <c:v>265.52249999999987</c:v>
                </c:pt>
                <c:pt idx="2214">
                  <c:v>265.54750000000001</c:v>
                </c:pt>
                <c:pt idx="2215">
                  <c:v>265.51</c:v>
                </c:pt>
                <c:pt idx="2216">
                  <c:v>265.505</c:v>
                </c:pt>
                <c:pt idx="2217">
                  <c:v>265.52749999999986</c:v>
                </c:pt>
                <c:pt idx="2218">
                  <c:v>265.49499999999989</c:v>
                </c:pt>
                <c:pt idx="2219">
                  <c:v>265.5</c:v>
                </c:pt>
                <c:pt idx="2220">
                  <c:v>265.505</c:v>
                </c:pt>
                <c:pt idx="2221">
                  <c:v>265.51499999999999</c:v>
                </c:pt>
                <c:pt idx="2222">
                  <c:v>265.505</c:v>
                </c:pt>
                <c:pt idx="2223">
                  <c:v>265.4874999999999</c:v>
                </c:pt>
                <c:pt idx="2224">
                  <c:v>265.50749999999999</c:v>
                </c:pt>
                <c:pt idx="2225">
                  <c:v>265.52749999999986</c:v>
                </c:pt>
                <c:pt idx="2226">
                  <c:v>265.4799999999999</c:v>
                </c:pt>
                <c:pt idx="2227">
                  <c:v>265.47250000000003</c:v>
                </c:pt>
                <c:pt idx="2228">
                  <c:v>265.47250000000003</c:v>
                </c:pt>
                <c:pt idx="2229">
                  <c:v>265.44</c:v>
                </c:pt>
                <c:pt idx="2230">
                  <c:v>265.47000000000003</c:v>
                </c:pt>
                <c:pt idx="2231">
                  <c:v>265.47499999999991</c:v>
                </c:pt>
                <c:pt idx="2232">
                  <c:v>265.47749999999991</c:v>
                </c:pt>
                <c:pt idx="2233">
                  <c:v>265.4224999999999</c:v>
                </c:pt>
                <c:pt idx="2234">
                  <c:v>265.4224999999999</c:v>
                </c:pt>
                <c:pt idx="2235">
                  <c:v>265.44</c:v>
                </c:pt>
                <c:pt idx="2236">
                  <c:v>265.42999999999989</c:v>
                </c:pt>
                <c:pt idx="2237">
                  <c:v>265.43249999999989</c:v>
                </c:pt>
                <c:pt idx="2238">
                  <c:v>265.41000000000003</c:v>
                </c:pt>
                <c:pt idx="2239">
                  <c:v>265.4199999999999</c:v>
                </c:pt>
                <c:pt idx="2240">
                  <c:v>265.39999999999986</c:v>
                </c:pt>
                <c:pt idx="2241">
                  <c:v>265.41249999999991</c:v>
                </c:pt>
                <c:pt idx="2242">
                  <c:v>265.375</c:v>
                </c:pt>
                <c:pt idx="2243">
                  <c:v>265.3775</c:v>
                </c:pt>
                <c:pt idx="2244">
                  <c:v>265.35750000000002</c:v>
                </c:pt>
                <c:pt idx="2245">
                  <c:v>265.37</c:v>
                </c:pt>
                <c:pt idx="2246">
                  <c:v>265.38749999999999</c:v>
                </c:pt>
                <c:pt idx="2247">
                  <c:v>265.34500000000008</c:v>
                </c:pt>
                <c:pt idx="2248">
                  <c:v>265.33999999999986</c:v>
                </c:pt>
                <c:pt idx="2249">
                  <c:v>265.38</c:v>
                </c:pt>
                <c:pt idx="2250">
                  <c:v>265.39</c:v>
                </c:pt>
                <c:pt idx="2251">
                  <c:v>265.36</c:v>
                </c:pt>
                <c:pt idx="2252">
                  <c:v>265.32249999999999</c:v>
                </c:pt>
                <c:pt idx="2253">
                  <c:v>265.38</c:v>
                </c:pt>
                <c:pt idx="2254">
                  <c:v>265.33</c:v>
                </c:pt>
                <c:pt idx="2255">
                  <c:v>265.33749999999986</c:v>
                </c:pt>
                <c:pt idx="2256">
                  <c:v>265.33</c:v>
                </c:pt>
                <c:pt idx="2257">
                  <c:v>265.34500000000008</c:v>
                </c:pt>
                <c:pt idx="2258">
                  <c:v>265.33749999999986</c:v>
                </c:pt>
                <c:pt idx="2259">
                  <c:v>265.32249999999999</c:v>
                </c:pt>
                <c:pt idx="2260">
                  <c:v>265.30500000000001</c:v>
                </c:pt>
                <c:pt idx="2261">
                  <c:v>265.3125</c:v>
                </c:pt>
                <c:pt idx="2262">
                  <c:v>265.2924999999999</c:v>
                </c:pt>
                <c:pt idx="2263">
                  <c:v>265.32749999999999</c:v>
                </c:pt>
                <c:pt idx="2264">
                  <c:v>265.30250000000001</c:v>
                </c:pt>
                <c:pt idx="2265">
                  <c:v>265.3</c:v>
                </c:pt>
                <c:pt idx="2266">
                  <c:v>265.27999999999986</c:v>
                </c:pt>
                <c:pt idx="2267">
                  <c:v>265.27249999999987</c:v>
                </c:pt>
                <c:pt idx="2268">
                  <c:v>265.2475</c:v>
                </c:pt>
                <c:pt idx="2269">
                  <c:v>265.27</c:v>
                </c:pt>
                <c:pt idx="2270">
                  <c:v>265.2324999999999</c:v>
                </c:pt>
                <c:pt idx="2271">
                  <c:v>265.27499999999986</c:v>
                </c:pt>
                <c:pt idx="2272">
                  <c:v>265.2299999999999</c:v>
                </c:pt>
                <c:pt idx="2273">
                  <c:v>265.245</c:v>
                </c:pt>
                <c:pt idx="2274">
                  <c:v>265.26249999999999</c:v>
                </c:pt>
                <c:pt idx="2275">
                  <c:v>265.24250000000001</c:v>
                </c:pt>
                <c:pt idx="2276">
                  <c:v>265.21499999999986</c:v>
                </c:pt>
                <c:pt idx="2277">
                  <c:v>265.2475</c:v>
                </c:pt>
                <c:pt idx="2278">
                  <c:v>265.22000000000003</c:v>
                </c:pt>
                <c:pt idx="2279">
                  <c:v>265.2349999999999</c:v>
                </c:pt>
                <c:pt idx="2280">
                  <c:v>265.2299999999999</c:v>
                </c:pt>
                <c:pt idx="2281">
                  <c:v>265.21499999999986</c:v>
                </c:pt>
                <c:pt idx="2282">
                  <c:v>265.1925</c:v>
                </c:pt>
                <c:pt idx="2283">
                  <c:v>265.18</c:v>
                </c:pt>
                <c:pt idx="2284">
                  <c:v>265.20999999999987</c:v>
                </c:pt>
                <c:pt idx="2285">
                  <c:v>265.2</c:v>
                </c:pt>
                <c:pt idx="2286">
                  <c:v>264.5</c:v>
                </c:pt>
                <c:pt idx="2287">
                  <c:v>264.4799999999999</c:v>
                </c:pt>
                <c:pt idx="2288">
                  <c:v>264.47499999999991</c:v>
                </c:pt>
                <c:pt idx="2289">
                  <c:v>264.44499999999999</c:v>
                </c:pt>
                <c:pt idx="2290">
                  <c:v>264.4874999999999</c:v>
                </c:pt>
                <c:pt idx="2291">
                  <c:v>264.45499999999993</c:v>
                </c:pt>
                <c:pt idx="2292">
                  <c:v>264.54500000000002</c:v>
                </c:pt>
                <c:pt idx="2293">
                  <c:v>264.52749999999986</c:v>
                </c:pt>
                <c:pt idx="2294">
                  <c:v>264.46749999999986</c:v>
                </c:pt>
                <c:pt idx="2295">
                  <c:v>264.58749999999986</c:v>
                </c:pt>
                <c:pt idx="2296">
                  <c:v>264.565</c:v>
                </c:pt>
                <c:pt idx="2297">
                  <c:v>264.47000000000003</c:v>
                </c:pt>
                <c:pt idx="2298">
                  <c:v>264.53749999999991</c:v>
                </c:pt>
                <c:pt idx="2299">
                  <c:v>264.54000000000002</c:v>
                </c:pt>
                <c:pt idx="2300">
                  <c:v>264.57749999999999</c:v>
                </c:pt>
                <c:pt idx="2301">
                  <c:v>264.58499999999987</c:v>
                </c:pt>
                <c:pt idx="2302">
                  <c:v>264.57249999999999</c:v>
                </c:pt>
                <c:pt idx="2303">
                  <c:v>264.59750000000003</c:v>
                </c:pt>
                <c:pt idx="2304">
                  <c:v>264.685</c:v>
                </c:pt>
                <c:pt idx="2305">
                  <c:v>264.64999999999998</c:v>
                </c:pt>
                <c:pt idx="2306">
                  <c:v>264.63749999999999</c:v>
                </c:pt>
                <c:pt idx="2307">
                  <c:v>264.67750000000001</c:v>
                </c:pt>
                <c:pt idx="2308">
                  <c:v>264.60750000000002</c:v>
                </c:pt>
                <c:pt idx="2309">
                  <c:v>264.62</c:v>
                </c:pt>
                <c:pt idx="2310">
                  <c:v>264.60000000000002</c:v>
                </c:pt>
                <c:pt idx="2311">
                  <c:v>264.67750000000001</c:v>
                </c:pt>
                <c:pt idx="2312">
                  <c:v>264.53749999999991</c:v>
                </c:pt>
                <c:pt idx="2313">
                  <c:v>264.6225</c:v>
                </c:pt>
                <c:pt idx="2314">
                  <c:v>264.64999999999998</c:v>
                </c:pt>
                <c:pt idx="2315">
                  <c:v>264.53250000000003</c:v>
                </c:pt>
                <c:pt idx="2316">
                  <c:v>264.65750000000008</c:v>
                </c:pt>
                <c:pt idx="2317">
                  <c:v>264.60500000000002</c:v>
                </c:pt>
                <c:pt idx="2318">
                  <c:v>264.46749999999986</c:v>
                </c:pt>
                <c:pt idx="2319">
                  <c:v>264.57749999999999</c:v>
                </c:pt>
                <c:pt idx="2320">
                  <c:v>264.63749999999999</c:v>
                </c:pt>
                <c:pt idx="2321">
                  <c:v>264.61</c:v>
                </c:pt>
                <c:pt idx="2322">
                  <c:v>264.60000000000002</c:v>
                </c:pt>
                <c:pt idx="2323">
                  <c:v>264.58749999999986</c:v>
                </c:pt>
                <c:pt idx="2324">
                  <c:v>264.52249999999987</c:v>
                </c:pt>
                <c:pt idx="2325">
                  <c:v>264.565</c:v>
                </c:pt>
                <c:pt idx="2326">
                  <c:v>264.61250000000001</c:v>
                </c:pt>
                <c:pt idx="2327">
                  <c:v>264.57</c:v>
                </c:pt>
                <c:pt idx="2328">
                  <c:v>264.60500000000002</c:v>
                </c:pt>
                <c:pt idx="2329">
                  <c:v>264.47499999999991</c:v>
                </c:pt>
                <c:pt idx="2330">
                  <c:v>264.53250000000003</c:v>
                </c:pt>
                <c:pt idx="2331">
                  <c:v>264.49499999999989</c:v>
                </c:pt>
                <c:pt idx="2332">
                  <c:v>264.685</c:v>
                </c:pt>
                <c:pt idx="2333">
                  <c:v>264.60250000000002</c:v>
                </c:pt>
                <c:pt idx="2334">
                  <c:v>264.59750000000003</c:v>
                </c:pt>
                <c:pt idx="2335">
                  <c:v>264.58499999999987</c:v>
                </c:pt>
                <c:pt idx="2336">
                  <c:v>264.4824999999999</c:v>
                </c:pt>
                <c:pt idx="2337">
                  <c:v>273.76249999999999</c:v>
                </c:pt>
                <c:pt idx="2338">
                  <c:v>292.83</c:v>
                </c:pt>
                <c:pt idx="2339">
                  <c:v>292.67</c:v>
                </c:pt>
                <c:pt idx="2340">
                  <c:v>293.16750000000002</c:v>
                </c:pt>
                <c:pt idx="2341">
                  <c:v>293.69749999999999</c:v>
                </c:pt>
                <c:pt idx="2342">
                  <c:v>294.65499999999997</c:v>
                </c:pt>
                <c:pt idx="2343">
                  <c:v>295.47499999999991</c:v>
                </c:pt>
                <c:pt idx="2344">
                  <c:v>296.14749999999998</c:v>
                </c:pt>
                <c:pt idx="2345">
                  <c:v>293.97499999999991</c:v>
                </c:pt>
                <c:pt idx="2346">
                  <c:v>291.17750000000001</c:v>
                </c:pt>
                <c:pt idx="2347">
                  <c:v>290.03749999999991</c:v>
                </c:pt>
                <c:pt idx="2348">
                  <c:v>289.28749999999991</c:v>
                </c:pt>
                <c:pt idx="2349">
                  <c:v>288.65750000000008</c:v>
                </c:pt>
                <c:pt idx="2350">
                  <c:v>288.20249999999999</c:v>
                </c:pt>
                <c:pt idx="2351">
                  <c:v>287.76749999999993</c:v>
                </c:pt>
                <c:pt idx="2352">
                  <c:v>287.3725</c:v>
                </c:pt>
                <c:pt idx="2353">
                  <c:v>287.08249999999987</c:v>
                </c:pt>
                <c:pt idx="2354">
                  <c:v>286.81</c:v>
                </c:pt>
                <c:pt idx="2355">
                  <c:v>286.57249999999999</c:v>
                </c:pt>
                <c:pt idx="2356">
                  <c:v>286.3</c:v>
                </c:pt>
                <c:pt idx="2357">
                  <c:v>286.12</c:v>
                </c:pt>
                <c:pt idx="2358">
                  <c:v>285.78999999999991</c:v>
                </c:pt>
                <c:pt idx="2359">
                  <c:v>285.67250000000001</c:v>
                </c:pt>
                <c:pt idx="2360">
                  <c:v>285.63499999999999</c:v>
                </c:pt>
                <c:pt idx="2361">
                  <c:v>285.32249999999999</c:v>
                </c:pt>
                <c:pt idx="2362">
                  <c:v>285.13749999999999</c:v>
                </c:pt>
                <c:pt idx="2363">
                  <c:v>285.14499999999998</c:v>
                </c:pt>
                <c:pt idx="2364">
                  <c:v>285.13499999999999</c:v>
                </c:pt>
                <c:pt idx="2365">
                  <c:v>284.9849999999999</c:v>
                </c:pt>
                <c:pt idx="2366">
                  <c:v>284.97749999999991</c:v>
                </c:pt>
                <c:pt idx="2367">
                  <c:v>284.77</c:v>
                </c:pt>
                <c:pt idx="2368">
                  <c:v>284.68</c:v>
                </c:pt>
                <c:pt idx="2369">
                  <c:v>284.52499999999986</c:v>
                </c:pt>
                <c:pt idx="2370">
                  <c:v>284.44499999999999</c:v>
                </c:pt>
                <c:pt idx="2371">
                  <c:v>284.26249999999999</c:v>
                </c:pt>
                <c:pt idx="2372">
                  <c:v>284.15249999999997</c:v>
                </c:pt>
                <c:pt idx="2373">
                  <c:v>283.99499999999989</c:v>
                </c:pt>
                <c:pt idx="2374">
                  <c:v>284.02749999999986</c:v>
                </c:pt>
                <c:pt idx="2375">
                  <c:v>283.85750000000002</c:v>
                </c:pt>
                <c:pt idx="2376">
                  <c:v>283.84500000000008</c:v>
                </c:pt>
                <c:pt idx="2377">
                  <c:v>283.77</c:v>
                </c:pt>
                <c:pt idx="2378">
                  <c:v>283.7374999999999</c:v>
                </c:pt>
                <c:pt idx="2379">
                  <c:v>283.72000000000003</c:v>
                </c:pt>
                <c:pt idx="2380">
                  <c:v>283.58</c:v>
                </c:pt>
                <c:pt idx="2381">
                  <c:v>283.58499999999987</c:v>
                </c:pt>
                <c:pt idx="2382">
                  <c:v>283.45499999999993</c:v>
                </c:pt>
                <c:pt idx="2383">
                  <c:v>283.45249999999999</c:v>
                </c:pt>
                <c:pt idx="2384">
                  <c:v>283.38249999999999</c:v>
                </c:pt>
                <c:pt idx="2385">
                  <c:v>283.32749999999999</c:v>
                </c:pt>
                <c:pt idx="2386">
                  <c:v>283.28250000000003</c:v>
                </c:pt>
                <c:pt idx="2387">
                  <c:v>283.20499999999993</c:v>
                </c:pt>
                <c:pt idx="2388">
                  <c:v>283.14749999999998</c:v>
                </c:pt>
                <c:pt idx="2389">
                  <c:v>283.125</c:v>
                </c:pt>
                <c:pt idx="2390">
                  <c:v>283.04750000000001</c:v>
                </c:pt>
                <c:pt idx="2391">
                  <c:v>283.02999999999986</c:v>
                </c:pt>
                <c:pt idx="2392">
                  <c:v>282.9899999999999</c:v>
                </c:pt>
                <c:pt idx="2393">
                  <c:v>282.93499999999989</c:v>
                </c:pt>
                <c:pt idx="2394">
                  <c:v>282.89499999999987</c:v>
                </c:pt>
                <c:pt idx="2395">
                  <c:v>282.84249999999997</c:v>
                </c:pt>
                <c:pt idx="2396">
                  <c:v>282.8125</c:v>
                </c:pt>
                <c:pt idx="2397">
                  <c:v>282.755</c:v>
                </c:pt>
                <c:pt idx="2398">
                  <c:v>282.6925</c:v>
                </c:pt>
                <c:pt idx="2399">
                  <c:v>282.67750000000001</c:v>
                </c:pt>
                <c:pt idx="2400">
                  <c:v>282.61</c:v>
                </c:pt>
                <c:pt idx="2401">
                  <c:v>282.58</c:v>
                </c:pt>
                <c:pt idx="2402">
                  <c:v>282.5575</c:v>
                </c:pt>
                <c:pt idx="2403">
                  <c:v>282.4899999999999</c:v>
                </c:pt>
                <c:pt idx="2404">
                  <c:v>282.44</c:v>
                </c:pt>
                <c:pt idx="2405">
                  <c:v>282.45</c:v>
                </c:pt>
                <c:pt idx="2406">
                  <c:v>282.38749999999999</c:v>
                </c:pt>
                <c:pt idx="2407">
                  <c:v>282.3125</c:v>
                </c:pt>
                <c:pt idx="2408">
                  <c:v>282.2949999999999</c:v>
                </c:pt>
                <c:pt idx="2409">
                  <c:v>282.27749999999986</c:v>
                </c:pt>
                <c:pt idx="2410">
                  <c:v>282.28749999999991</c:v>
                </c:pt>
                <c:pt idx="2411">
                  <c:v>282.22250000000003</c:v>
                </c:pt>
                <c:pt idx="2412">
                  <c:v>282.16750000000002</c:v>
                </c:pt>
                <c:pt idx="2413">
                  <c:v>282.13499999999999</c:v>
                </c:pt>
                <c:pt idx="2414">
                  <c:v>282.15499999999997</c:v>
                </c:pt>
                <c:pt idx="2415">
                  <c:v>282.10250000000002</c:v>
                </c:pt>
                <c:pt idx="2416">
                  <c:v>282.06</c:v>
                </c:pt>
                <c:pt idx="2417">
                  <c:v>282.02499999999986</c:v>
                </c:pt>
                <c:pt idx="2418">
                  <c:v>281.9874999999999</c:v>
                </c:pt>
                <c:pt idx="2419">
                  <c:v>281.95749999999987</c:v>
                </c:pt>
                <c:pt idx="2420">
                  <c:v>281.91000000000003</c:v>
                </c:pt>
                <c:pt idx="2421">
                  <c:v>281.93499999999989</c:v>
                </c:pt>
                <c:pt idx="2422">
                  <c:v>281.88749999999999</c:v>
                </c:pt>
                <c:pt idx="2423">
                  <c:v>281.86250000000001</c:v>
                </c:pt>
                <c:pt idx="2424">
                  <c:v>281.82249999999999</c:v>
                </c:pt>
                <c:pt idx="2425">
                  <c:v>281.815</c:v>
                </c:pt>
                <c:pt idx="2426">
                  <c:v>281.74</c:v>
                </c:pt>
                <c:pt idx="2427">
                  <c:v>281.77249999999987</c:v>
                </c:pt>
                <c:pt idx="2428">
                  <c:v>281.6925</c:v>
                </c:pt>
                <c:pt idx="2429">
                  <c:v>281.66750000000002</c:v>
                </c:pt>
                <c:pt idx="2430">
                  <c:v>281.63499999999999</c:v>
                </c:pt>
                <c:pt idx="2431">
                  <c:v>281.59750000000003</c:v>
                </c:pt>
                <c:pt idx="2432">
                  <c:v>281.59750000000003</c:v>
                </c:pt>
                <c:pt idx="2433">
                  <c:v>281.53250000000003</c:v>
                </c:pt>
                <c:pt idx="2434">
                  <c:v>281.55</c:v>
                </c:pt>
                <c:pt idx="2435">
                  <c:v>281.51249999999999</c:v>
                </c:pt>
                <c:pt idx="2436">
                  <c:v>281.47749999999991</c:v>
                </c:pt>
                <c:pt idx="2437">
                  <c:v>281.4425</c:v>
                </c:pt>
                <c:pt idx="2438">
                  <c:v>281.4199999999999</c:v>
                </c:pt>
                <c:pt idx="2439">
                  <c:v>281.3725</c:v>
                </c:pt>
                <c:pt idx="2440">
                  <c:v>281.38249999999999</c:v>
                </c:pt>
                <c:pt idx="2441">
                  <c:v>281.35500000000002</c:v>
                </c:pt>
                <c:pt idx="2442">
                  <c:v>281.3</c:v>
                </c:pt>
                <c:pt idx="2443">
                  <c:v>281.28500000000003</c:v>
                </c:pt>
                <c:pt idx="2444">
                  <c:v>281.24250000000001</c:v>
                </c:pt>
                <c:pt idx="2445">
                  <c:v>281.26749999999993</c:v>
                </c:pt>
                <c:pt idx="2446">
                  <c:v>281.27749999999986</c:v>
                </c:pt>
                <c:pt idx="2447">
                  <c:v>281.20999999999987</c:v>
                </c:pt>
                <c:pt idx="2448">
                  <c:v>281.24250000000001</c:v>
                </c:pt>
                <c:pt idx="2449">
                  <c:v>281.1875</c:v>
                </c:pt>
                <c:pt idx="2450">
                  <c:v>281.14249999999998</c:v>
                </c:pt>
                <c:pt idx="2451">
                  <c:v>281.12</c:v>
                </c:pt>
                <c:pt idx="2452">
                  <c:v>281.10750000000002</c:v>
                </c:pt>
                <c:pt idx="2453">
                  <c:v>281.08</c:v>
                </c:pt>
                <c:pt idx="2454">
                  <c:v>281.10000000000002</c:v>
                </c:pt>
                <c:pt idx="2455">
                  <c:v>281.0575</c:v>
                </c:pt>
                <c:pt idx="2456">
                  <c:v>281.03500000000003</c:v>
                </c:pt>
                <c:pt idx="2457">
                  <c:v>281.0025</c:v>
                </c:pt>
                <c:pt idx="2458">
                  <c:v>280.99749999999989</c:v>
                </c:pt>
                <c:pt idx="2459">
                  <c:v>280.99749999999989</c:v>
                </c:pt>
                <c:pt idx="2460">
                  <c:v>280.97499999999991</c:v>
                </c:pt>
                <c:pt idx="2461">
                  <c:v>280.9849999999999</c:v>
                </c:pt>
                <c:pt idx="2462">
                  <c:v>280.91000000000003</c:v>
                </c:pt>
                <c:pt idx="2463">
                  <c:v>280.91499999999991</c:v>
                </c:pt>
                <c:pt idx="2464">
                  <c:v>280.91499999999991</c:v>
                </c:pt>
                <c:pt idx="2465">
                  <c:v>280.83749999999986</c:v>
                </c:pt>
                <c:pt idx="2466">
                  <c:v>280.86</c:v>
                </c:pt>
                <c:pt idx="2467">
                  <c:v>280.84249999999997</c:v>
                </c:pt>
                <c:pt idx="2468">
                  <c:v>280.8175</c:v>
                </c:pt>
                <c:pt idx="2469">
                  <c:v>280.82249999999999</c:v>
                </c:pt>
                <c:pt idx="2470">
                  <c:v>280.78500000000003</c:v>
                </c:pt>
                <c:pt idx="2471">
                  <c:v>280.7374999999999</c:v>
                </c:pt>
                <c:pt idx="2472">
                  <c:v>280.755</c:v>
                </c:pt>
                <c:pt idx="2473">
                  <c:v>280.74250000000001</c:v>
                </c:pt>
                <c:pt idx="2474">
                  <c:v>280.72749999999991</c:v>
                </c:pt>
                <c:pt idx="2475">
                  <c:v>280.6400000000001</c:v>
                </c:pt>
                <c:pt idx="2476">
                  <c:v>280.52</c:v>
                </c:pt>
                <c:pt idx="2477">
                  <c:v>280.4824999999999</c:v>
                </c:pt>
                <c:pt idx="2478">
                  <c:v>280.44</c:v>
                </c:pt>
                <c:pt idx="2479">
                  <c:v>280.4874999999999</c:v>
                </c:pt>
                <c:pt idx="2480">
                  <c:v>280.44749999999999</c:v>
                </c:pt>
                <c:pt idx="2481">
                  <c:v>280.40499999999986</c:v>
                </c:pt>
                <c:pt idx="2482">
                  <c:v>280.39749999999987</c:v>
                </c:pt>
                <c:pt idx="2483">
                  <c:v>280.41499999999991</c:v>
                </c:pt>
                <c:pt idx="2484">
                  <c:v>280.39</c:v>
                </c:pt>
                <c:pt idx="2485">
                  <c:v>280.4224999999999</c:v>
                </c:pt>
                <c:pt idx="2486">
                  <c:v>280.32499999999999</c:v>
                </c:pt>
                <c:pt idx="2487">
                  <c:v>280.33499999999987</c:v>
                </c:pt>
                <c:pt idx="2488">
                  <c:v>280.35000000000002</c:v>
                </c:pt>
                <c:pt idx="2489">
                  <c:v>280.28999999999991</c:v>
                </c:pt>
                <c:pt idx="2490">
                  <c:v>280.32749999999999</c:v>
                </c:pt>
                <c:pt idx="2491">
                  <c:v>280.28500000000003</c:v>
                </c:pt>
                <c:pt idx="2492">
                  <c:v>280.30250000000001</c:v>
                </c:pt>
                <c:pt idx="2493">
                  <c:v>280.245</c:v>
                </c:pt>
                <c:pt idx="2494">
                  <c:v>280.26249999999999</c:v>
                </c:pt>
                <c:pt idx="2495">
                  <c:v>280.2349999999999</c:v>
                </c:pt>
                <c:pt idx="2496">
                  <c:v>280.24250000000001</c:v>
                </c:pt>
                <c:pt idx="2497">
                  <c:v>280.22749999999991</c:v>
                </c:pt>
                <c:pt idx="2498">
                  <c:v>280.18</c:v>
                </c:pt>
                <c:pt idx="2499">
                  <c:v>280.17250000000001</c:v>
                </c:pt>
                <c:pt idx="2500">
                  <c:v>280.14749999999998</c:v>
                </c:pt>
                <c:pt idx="2501">
                  <c:v>280.18</c:v>
                </c:pt>
                <c:pt idx="2502">
                  <c:v>280.13749999999999</c:v>
                </c:pt>
                <c:pt idx="2503">
                  <c:v>280.15750000000008</c:v>
                </c:pt>
                <c:pt idx="2504">
                  <c:v>280.09750000000003</c:v>
                </c:pt>
                <c:pt idx="2505">
                  <c:v>280.10000000000002</c:v>
                </c:pt>
                <c:pt idx="2506">
                  <c:v>280.10750000000002</c:v>
                </c:pt>
                <c:pt idx="2507">
                  <c:v>280.05250000000001</c:v>
                </c:pt>
                <c:pt idx="2508">
                  <c:v>280.09249999999986</c:v>
                </c:pt>
                <c:pt idx="2509">
                  <c:v>280.04000000000002</c:v>
                </c:pt>
                <c:pt idx="2510">
                  <c:v>280.02999999999986</c:v>
                </c:pt>
                <c:pt idx="2511">
                  <c:v>280.01749999999993</c:v>
                </c:pt>
                <c:pt idx="2512">
                  <c:v>280</c:v>
                </c:pt>
                <c:pt idx="2513">
                  <c:v>279.99749999999989</c:v>
                </c:pt>
                <c:pt idx="2514">
                  <c:v>279.97250000000003</c:v>
                </c:pt>
                <c:pt idx="2515">
                  <c:v>279.95999999999987</c:v>
                </c:pt>
                <c:pt idx="2516">
                  <c:v>279.96499999999986</c:v>
                </c:pt>
                <c:pt idx="2517">
                  <c:v>279.94</c:v>
                </c:pt>
                <c:pt idx="2518">
                  <c:v>279.94749999999999</c:v>
                </c:pt>
                <c:pt idx="2519">
                  <c:v>279.9425</c:v>
                </c:pt>
                <c:pt idx="2520">
                  <c:v>279.9425</c:v>
                </c:pt>
                <c:pt idx="2521">
                  <c:v>279.90249999999986</c:v>
                </c:pt>
                <c:pt idx="2522">
                  <c:v>279.89249999999993</c:v>
                </c:pt>
                <c:pt idx="2523">
                  <c:v>279.86750000000001</c:v>
                </c:pt>
                <c:pt idx="2524">
                  <c:v>279.90750000000003</c:v>
                </c:pt>
                <c:pt idx="2525">
                  <c:v>279.86500000000001</c:v>
                </c:pt>
                <c:pt idx="2526">
                  <c:v>279.85000000000002</c:v>
                </c:pt>
                <c:pt idx="2527">
                  <c:v>279.84500000000008</c:v>
                </c:pt>
                <c:pt idx="2528">
                  <c:v>279.85750000000002</c:v>
                </c:pt>
                <c:pt idx="2529">
                  <c:v>279.8175</c:v>
                </c:pt>
                <c:pt idx="2530">
                  <c:v>279.78500000000003</c:v>
                </c:pt>
                <c:pt idx="2531">
                  <c:v>279.8125</c:v>
                </c:pt>
                <c:pt idx="2532">
                  <c:v>279.8</c:v>
                </c:pt>
                <c:pt idx="2533">
                  <c:v>279.77999999999986</c:v>
                </c:pt>
                <c:pt idx="2534">
                  <c:v>279.755</c:v>
                </c:pt>
                <c:pt idx="2535">
                  <c:v>279.755</c:v>
                </c:pt>
                <c:pt idx="2536">
                  <c:v>279.75</c:v>
                </c:pt>
                <c:pt idx="2537">
                  <c:v>279.755</c:v>
                </c:pt>
                <c:pt idx="2538">
                  <c:v>279.76</c:v>
                </c:pt>
                <c:pt idx="2539">
                  <c:v>279.72499999999991</c:v>
                </c:pt>
                <c:pt idx="2540">
                  <c:v>279.6875</c:v>
                </c:pt>
                <c:pt idx="2541">
                  <c:v>279.69</c:v>
                </c:pt>
                <c:pt idx="2542">
                  <c:v>279.69</c:v>
                </c:pt>
                <c:pt idx="2543">
                  <c:v>279.64499999999998</c:v>
                </c:pt>
                <c:pt idx="2544">
                  <c:v>279.67</c:v>
                </c:pt>
                <c:pt idx="2545">
                  <c:v>279.66500000000002</c:v>
                </c:pt>
                <c:pt idx="2546">
                  <c:v>279.65499999999997</c:v>
                </c:pt>
                <c:pt idx="2547">
                  <c:v>279.625</c:v>
                </c:pt>
                <c:pt idx="2548">
                  <c:v>279.60500000000002</c:v>
                </c:pt>
                <c:pt idx="2549">
                  <c:v>278.7374999999999</c:v>
                </c:pt>
                <c:pt idx="2550">
                  <c:v>278.61500000000001</c:v>
                </c:pt>
                <c:pt idx="2551">
                  <c:v>278.66500000000002</c:v>
                </c:pt>
                <c:pt idx="2552">
                  <c:v>278.625</c:v>
                </c:pt>
                <c:pt idx="2553">
                  <c:v>278.6275</c:v>
                </c:pt>
                <c:pt idx="2554">
                  <c:v>278.61</c:v>
                </c:pt>
                <c:pt idx="2555">
                  <c:v>278.58</c:v>
                </c:pt>
                <c:pt idx="2556">
                  <c:v>278.67</c:v>
                </c:pt>
                <c:pt idx="2557">
                  <c:v>278.62</c:v>
                </c:pt>
                <c:pt idx="2558">
                  <c:v>278.58499999999987</c:v>
                </c:pt>
                <c:pt idx="2559">
                  <c:v>278.60500000000002</c:v>
                </c:pt>
                <c:pt idx="2560">
                  <c:v>278.565</c:v>
                </c:pt>
                <c:pt idx="2561">
                  <c:v>278.565</c:v>
                </c:pt>
                <c:pt idx="2562">
                  <c:v>278.565</c:v>
                </c:pt>
                <c:pt idx="2563">
                  <c:v>278.55</c:v>
                </c:pt>
                <c:pt idx="2564">
                  <c:v>278.56</c:v>
                </c:pt>
                <c:pt idx="2565">
                  <c:v>278.51</c:v>
                </c:pt>
                <c:pt idx="2566">
                  <c:v>278.52999999999986</c:v>
                </c:pt>
                <c:pt idx="2567">
                  <c:v>278.4824999999999</c:v>
                </c:pt>
                <c:pt idx="2568">
                  <c:v>278.5</c:v>
                </c:pt>
                <c:pt idx="2569">
                  <c:v>278.52749999999986</c:v>
                </c:pt>
                <c:pt idx="2570">
                  <c:v>278.49749999999989</c:v>
                </c:pt>
                <c:pt idx="2571">
                  <c:v>278.52</c:v>
                </c:pt>
                <c:pt idx="2572">
                  <c:v>278.47000000000003</c:v>
                </c:pt>
                <c:pt idx="2573">
                  <c:v>278.51</c:v>
                </c:pt>
                <c:pt idx="2574">
                  <c:v>278.52749999999986</c:v>
                </c:pt>
                <c:pt idx="2575">
                  <c:v>278.46249999999986</c:v>
                </c:pt>
                <c:pt idx="2576">
                  <c:v>278.47499999999991</c:v>
                </c:pt>
                <c:pt idx="2577">
                  <c:v>278.47000000000003</c:v>
                </c:pt>
                <c:pt idx="2578">
                  <c:v>278.4425</c:v>
                </c:pt>
                <c:pt idx="2579">
                  <c:v>278.4824999999999</c:v>
                </c:pt>
                <c:pt idx="2580">
                  <c:v>278.44749999999999</c:v>
                </c:pt>
                <c:pt idx="2581">
                  <c:v>278.43499999999989</c:v>
                </c:pt>
                <c:pt idx="2582">
                  <c:v>278.43499999999989</c:v>
                </c:pt>
                <c:pt idx="2583">
                  <c:v>278.44499999999999</c:v>
                </c:pt>
                <c:pt idx="2584">
                  <c:v>278.4224999999999</c:v>
                </c:pt>
                <c:pt idx="2585">
                  <c:v>278.4199999999999</c:v>
                </c:pt>
                <c:pt idx="2586">
                  <c:v>278.4425</c:v>
                </c:pt>
                <c:pt idx="2587">
                  <c:v>278.40750000000003</c:v>
                </c:pt>
                <c:pt idx="2588">
                  <c:v>278.4174999999999</c:v>
                </c:pt>
                <c:pt idx="2589">
                  <c:v>278.38499999999999</c:v>
                </c:pt>
                <c:pt idx="2590">
                  <c:v>278.35750000000002</c:v>
                </c:pt>
                <c:pt idx="2591">
                  <c:v>278.38499999999999</c:v>
                </c:pt>
                <c:pt idx="2592">
                  <c:v>278.35500000000002</c:v>
                </c:pt>
                <c:pt idx="2593">
                  <c:v>278.36750000000001</c:v>
                </c:pt>
                <c:pt idx="2594">
                  <c:v>278.33</c:v>
                </c:pt>
                <c:pt idx="2595">
                  <c:v>278.35500000000002</c:v>
                </c:pt>
                <c:pt idx="2596">
                  <c:v>278.33999999999986</c:v>
                </c:pt>
                <c:pt idx="2597">
                  <c:v>278.33</c:v>
                </c:pt>
                <c:pt idx="2598">
                  <c:v>278.38749999999999</c:v>
                </c:pt>
                <c:pt idx="2599">
                  <c:v>278.28749999999991</c:v>
                </c:pt>
                <c:pt idx="2600">
                  <c:v>278.26249999999999</c:v>
                </c:pt>
                <c:pt idx="2601">
                  <c:v>278.2974999999999</c:v>
                </c:pt>
                <c:pt idx="2602">
                  <c:v>278.32749999999999</c:v>
                </c:pt>
                <c:pt idx="2603">
                  <c:v>278.2974999999999</c:v>
                </c:pt>
                <c:pt idx="2604">
                  <c:v>278.32</c:v>
                </c:pt>
                <c:pt idx="2605">
                  <c:v>278.32</c:v>
                </c:pt>
                <c:pt idx="2606">
                  <c:v>278.33749999999986</c:v>
                </c:pt>
                <c:pt idx="2607">
                  <c:v>278.3075</c:v>
                </c:pt>
                <c:pt idx="2608">
                  <c:v>278.32</c:v>
                </c:pt>
                <c:pt idx="2609">
                  <c:v>278.28999999999991</c:v>
                </c:pt>
                <c:pt idx="2610">
                  <c:v>278.28749999999991</c:v>
                </c:pt>
                <c:pt idx="2611">
                  <c:v>278.27999999999986</c:v>
                </c:pt>
                <c:pt idx="2612">
                  <c:v>278.27499999999986</c:v>
                </c:pt>
                <c:pt idx="2613">
                  <c:v>278.25</c:v>
                </c:pt>
                <c:pt idx="2614">
                  <c:v>278.2349999999999</c:v>
                </c:pt>
                <c:pt idx="2615">
                  <c:v>278.2299999999999</c:v>
                </c:pt>
                <c:pt idx="2616">
                  <c:v>278.22250000000003</c:v>
                </c:pt>
                <c:pt idx="2617">
                  <c:v>278.24</c:v>
                </c:pt>
                <c:pt idx="2618">
                  <c:v>278.255</c:v>
                </c:pt>
                <c:pt idx="2619">
                  <c:v>278.24250000000001</c:v>
                </c:pt>
                <c:pt idx="2620">
                  <c:v>278.15249999999997</c:v>
                </c:pt>
                <c:pt idx="2621">
                  <c:v>278.2299999999999</c:v>
                </c:pt>
                <c:pt idx="2622">
                  <c:v>278.24250000000001</c:v>
                </c:pt>
                <c:pt idx="2623">
                  <c:v>278.14249999999998</c:v>
                </c:pt>
                <c:pt idx="2624">
                  <c:v>278.20749999999987</c:v>
                </c:pt>
                <c:pt idx="2625">
                  <c:v>278.20999999999987</c:v>
                </c:pt>
                <c:pt idx="2626">
                  <c:v>278.14999999999998</c:v>
                </c:pt>
                <c:pt idx="2627">
                  <c:v>278.09750000000003</c:v>
                </c:pt>
                <c:pt idx="2628">
                  <c:v>278.13</c:v>
                </c:pt>
                <c:pt idx="2629">
                  <c:v>278.09750000000003</c:v>
                </c:pt>
                <c:pt idx="2630">
                  <c:v>278.22250000000003</c:v>
                </c:pt>
                <c:pt idx="2631">
                  <c:v>278.11750000000001</c:v>
                </c:pt>
                <c:pt idx="2632">
                  <c:v>278.11750000000001</c:v>
                </c:pt>
                <c:pt idx="2633">
                  <c:v>278.16000000000008</c:v>
                </c:pt>
                <c:pt idx="2634">
                  <c:v>278.13499999999999</c:v>
                </c:pt>
                <c:pt idx="2635">
                  <c:v>278.10750000000002</c:v>
                </c:pt>
                <c:pt idx="2636">
                  <c:v>278.2324999999999</c:v>
                </c:pt>
                <c:pt idx="2637">
                  <c:v>278.16250000000002</c:v>
                </c:pt>
                <c:pt idx="2638">
                  <c:v>278.1400000000001</c:v>
                </c:pt>
                <c:pt idx="2639">
                  <c:v>278.13499999999999</c:v>
                </c:pt>
                <c:pt idx="2640">
                  <c:v>278.1225</c:v>
                </c:pt>
                <c:pt idx="2641">
                  <c:v>278.0675</c:v>
                </c:pt>
                <c:pt idx="2642">
                  <c:v>278.13</c:v>
                </c:pt>
                <c:pt idx="2643">
                  <c:v>278.05</c:v>
                </c:pt>
                <c:pt idx="2644">
                  <c:v>278.08499999999987</c:v>
                </c:pt>
                <c:pt idx="2645">
                  <c:v>278.11250000000001</c:v>
                </c:pt>
                <c:pt idx="2646">
                  <c:v>278.14999999999998</c:v>
                </c:pt>
                <c:pt idx="2647">
                  <c:v>278.1400000000001</c:v>
                </c:pt>
                <c:pt idx="2648">
                  <c:v>278.08249999999987</c:v>
                </c:pt>
                <c:pt idx="2649">
                  <c:v>278.08</c:v>
                </c:pt>
                <c:pt idx="2650">
                  <c:v>278.07</c:v>
                </c:pt>
                <c:pt idx="2651">
                  <c:v>278.0625</c:v>
                </c:pt>
                <c:pt idx="2652">
                  <c:v>278.07</c:v>
                </c:pt>
                <c:pt idx="2653">
                  <c:v>278.17750000000001</c:v>
                </c:pt>
                <c:pt idx="2654">
                  <c:v>278.08999999999986</c:v>
                </c:pt>
                <c:pt idx="2655">
                  <c:v>277.95749999999987</c:v>
                </c:pt>
                <c:pt idx="2656">
                  <c:v>278.0675</c:v>
                </c:pt>
                <c:pt idx="2657">
                  <c:v>278.05</c:v>
                </c:pt>
                <c:pt idx="2658">
                  <c:v>278.005</c:v>
                </c:pt>
                <c:pt idx="2659">
                  <c:v>277.9274999999999</c:v>
                </c:pt>
                <c:pt idx="2660">
                  <c:v>278</c:v>
                </c:pt>
                <c:pt idx="2661">
                  <c:v>278.01499999999999</c:v>
                </c:pt>
                <c:pt idx="2662">
                  <c:v>278.00749999999999</c:v>
                </c:pt>
                <c:pt idx="2663">
                  <c:v>278.04500000000002</c:v>
                </c:pt>
                <c:pt idx="2664">
                  <c:v>278</c:v>
                </c:pt>
                <c:pt idx="2665">
                  <c:v>277.99499999999989</c:v>
                </c:pt>
                <c:pt idx="2666">
                  <c:v>277.9874999999999</c:v>
                </c:pt>
                <c:pt idx="2667">
                  <c:v>277.97749999999991</c:v>
                </c:pt>
                <c:pt idx="2668">
                  <c:v>277.9824999999999</c:v>
                </c:pt>
                <c:pt idx="2669">
                  <c:v>277.97749999999991</c:v>
                </c:pt>
                <c:pt idx="2670">
                  <c:v>277.96749999999986</c:v>
                </c:pt>
                <c:pt idx="2671">
                  <c:v>277.96749999999986</c:v>
                </c:pt>
                <c:pt idx="2672">
                  <c:v>277.97749999999991</c:v>
                </c:pt>
                <c:pt idx="2673">
                  <c:v>277.9425</c:v>
                </c:pt>
                <c:pt idx="2674">
                  <c:v>277.93749999999989</c:v>
                </c:pt>
                <c:pt idx="2675">
                  <c:v>277.9174999999999</c:v>
                </c:pt>
                <c:pt idx="2676">
                  <c:v>277.93249999999989</c:v>
                </c:pt>
                <c:pt idx="2677">
                  <c:v>277.89999999999986</c:v>
                </c:pt>
                <c:pt idx="2678">
                  <c:v>277.89499999999987</c:v>
                </c:pt>
                <c:pt idx="2679">
                  <c:v>277.94</c:v>
                </c:pt>
                <c:pt idx="2680">
                  <c:v>277.49499999999989</c:v>
                </c:pt>
                <c:pt idx="2681">
                  <c:v>277.40249999999986</c:v>
                </c:pt>
                <c:pt idx="2682">
                  <c:v>277.39999999999986</c:v>
                </c:pt>
                <c:pt idx="2683">
                  <c:v>277.40499999999986</c:v>
                </c:pt>
                <c:pt idx="2684">
                  <c:v>277.39499999999987</c:v>
                </c:pt>
                <c:pt idx="2685">
                  <c:v>277.37</c:v>
                </c:pt>
                <c:pt idx="2686">
                  <c:v>277.36</c:v>
                </c:pt>
                <c:pt idx="2687">
                  <c:v>277.38499999999999</c:v>
                </c:pt>
                <c:pt idx="2688">
                  <c:v>277.38</c:v>
                </c:pt>
                <c:pt idx="2689">
                  <c:v>277.3725</c:v>
                </c:pt>
                <c:pt idx="2690">
                  <c:v>276.97250000000003</c:v>
                </c:pt>
                <c:pt idx="2691">
                  <c:v>276.95</c:v>
                </c:pt>
                <c:pt idx="2692">
                  <c:v>276.96249999999986</c:v>
                </c:pt>
                <c:pt idx="2693">
                  <c:v>276.97000000000003</c:v>
                </c:pt>
                <c:pt idx="2694">
                  <c:v>276.9874999999999</c:v>
                </c:pt>
                <c:pt idx="2695">
                  <c:v>276.96249999999986</c:v>
                </c:pt>
                <c:pt idx="2696">
                  <c:v>276.93749999999989</c:v>
                </c:pt>
                <c:pt idx="2697">
                  <c:v>276.90750000000003</c:v>
                </c:pt>
                <c:pt idx="2698">
                  <c:v>276.89999999999986</c:v>
                </c:pt>
                <c:pt idx="2699">
                  <c:v>276.92999999999989</c:v>
                </c:pt>
                <c:pt idx="2700">
                  <c:v>276.90249999999986</c:v>
                </c:pt>
                <c:pt idx="2701">
                  <c:v>276.92999999999989</c:v>
                </c:pt>
                <c:pt idx="2702">
                  <c:v>276.90750000000003</c:v>
                </c:pt>
                <c:pt idx="2703">
                  <c:v>276.91249999999991</c:v>
                </c:pt>
                <c:pt idx="2704">
                  <c:v>276.94749999999999</c:v>
                </c:pt>
                <c:pt idx="2705">
                  <c:v>276.90750000000003</c:v>
                </c:pt>
                <c:pt idx="2706">
                  <c:v>276.70999999999987</c:v>
                </c:pt>
                <c:pt idx="2707">
                  <c:v>276.53749999999991</c:v>
                </c:pt>
                <c:pt idx="2708">
                  <c:v>276.57499999999999</c:v>
                </c:pt>
                <c:pt idx="2709">
                  <c:v>276.57</c:v>
                </c:pt>
                <c:pt idx="2710">
                  <c:v>276.53250000000003</c:v>
                </c:pt>
                <c:pt idx="2711">
                  <c:v>276.51249999999999</c:v>
                </c:pt>
                <c:pt idx="2712">
                  <c:v>276.53749999999991</c:v>
                </c:pt>
                <c:pt idx="2713">
                  <c:v>276.52249999999987</c:v>
                </c:pt>
                <c:pt idx="2714">
                  <c:v>276.53749999999991</c:v>
                </c:pt>
                <c:pt idx="2715">
                  <c:v>276.51749999999993</c:v>
                </c:pt>
                <c:pt idx="2716">
                  <c:v>276.54500000000002</c:v>
                </c:pt>
                <c:pt idx="2717">
                  <c:v>276.52749999999986</c:v>
                </c:pt>
                <c:pt idx="2718">
                  <c:v>276.52499999999986</c:v>
                </c:pt>
                <c:pt idx="2719">
                  <c:v>276.55250000000001</c:v>
                </c:pt>
                <c:pt idx="2720">
                  <c:v>276.53250000000003</c:v>
                </c:pt>
                <c:pt idx="2721">
                  <c:v>276.5025</c:v>
                </c:pt>
                <c:pt idx="2722">
                  <c:v>276.5025</c:v>
                </c:pt>
                <c:pt idx="2723">
                  <c:v>276.53749999999991</c:v>
                </c:pt>
                <c:pt idx="2724">
                  <c:v>276.54000000000002</c:v>
                </c:pt>
                <c:pt idx="2725">
                  <c:v>276.49499999999989</c:v>
                </c:pt>
                <c:pt idx="2726">
                  <c:v>276.52</c:v>
                </c:pt>
                <c:pt idx="2727">
                  <c:v>276.49249999999989</c:v>
                </c:pt>
                <c:pt idx="2728">
                  <c:v>276.4899999999999</c:v>
                </c:pt>
                <c:pt idx="2729">
                  <c:v>276.505</c:v>
                </c:pt>
                <c:pt idx="2730">
                  <c:v>276.4824999999999</c:v>
                </c:pt>
                <c:pt idx="2731">
                  <c:v>276.51249999999999</c:v>
                </c:pt>
                <c:pt idx="2732">
                  <c:v>276.5</c:v>
                </c:pt>
                <c:pt idx="2733">
                  <c:v>276.4899999999999</c:v>
                </c:pt>
                <c:pt idx="2734">
                  <c:v>276.4874999999999</c:v>
                </c:pt>
                <c:pt idx="2735">
                  <c:v>276.51</c:v>
                </c:pt>
                <c:pt idx="2736">
                  <c:v>276.49749999999989</c:v>
                </c:pt>
                <c:pt idx="2737">
                  <c:v>276.46749999999986</c:v>
                </c:pt>
                <c:pt idx="2738">
                  <c:v>276.46749999999986</c:v>
                </c:pt>
                <c:pt idx="2739">
                  <c:v>276.45749999999987</c:v>
                </c:pt>
                <c:pt idx="2740">
                  <c:v>276.4824999999999</c:v>
                </c:pt>
                <c:pt idx="2741">
                  <c:v>276.47250000000003</c:v>
                </c:pt>
                <c:pt idx="2742">
                  <c:v>276.47749999999991</c:v>
                </c:pt>
                <c:pt idx="2743">
                  <c:v>276.41249999999991</c:v>
                </c:pt>
                <c:pt idx="2744">
                  <c:v>276.20249999999999</c:v>
                </c:pt>
                <c:pt idx="2745">
                  <c:v>276.17250000000001</c:v>
                </c:pt>
                <c:pt idx="2746">
                  <c:v>276.14749999999998</c:v>
                </c:pt>
                <c:pt idx="2747">
                  <c:v>276.20499999999993</c:v>
                </c:pt>
                <c:pt idx="2748">
                  <c:v>276.14999999999998</c:v>
                </c:pt>
                <c:pt idx="2749">
                  <c:v>276.19499999999999</c:v>
                </c:pt>
                <c:pt idx="2750">
                  <c:v>276.14999999999998</c:v>
                </c:pt>
                <c:pt idx="2751">
                  <c:v>276.17500000000001</c:v>
                </c:pt>
                <c:pt idx="2752">
                  <c:v>276.13</c:v>
                </c:pt>
                <c:pt idx="2753">
                  <c:v>276.1275</c:v>
                </c:pt>
                <c:pt idx="2754">
                  <c:v>276.2</c:v>
                </c:pt>
                <c:pt idx="2755">
                  <c:v>276.16750000000002</c:v>
                </c:pt>
                <c:pt idx="2756">
                  <c:v>276.15499999999997</c:v>
                </c:pt>
                <c:pt idx="2757">
                  <c:v>276.14249999999998</c:v>
                </c:pt>
                <c:pt idx="2758">
                  <c:v>276.14999999999998</c:v>
                </c:pt>
                <c:pt idx="2759">
                  <c:v>276.15499999999997</c:v>
                </c:pt>
                <c:pt idx="2760">
                  <c:v>276.13</c:v>
                </c:pt>
                <c:pt idx="2761">
                  <c:v>276.13249999999999</c:v>
                </c:pt>
                <c:pt idx="2762">
                  <c:v>276.12</c:v>
                </c:pt>
                <c:pt idx="2763">
                  <c:v>276.13749999999999</c:v>
                </c:pt>
                <c:pt idx="2764">
                  <c:v>276.17</c:v>
                </c:pt>
                <c:pt idx="2765">
                  <c:v>276.11500000000001</c:v>
                </c:pt>
                <c:pt idx="2766">
                  <c:v>276.10500000000002</c:v>
                </c:pt>
                <c:pt idx="2767">
                  <c:v>276.125</c:v>
                </c:pt>
                <c:pt idx="2768">
                  <c:v>279.34249999999997</c:v>
                </c:pt>
                <c:pt idx="2769">
                  <c:v>285.66000000000008</c:v>
                </c:pt>
                <c:pt idx="2770">
                  <c:v>294.86</c:v>
                </c:pt>
                <c:pt idx="2771">
                  <c:v>301.1825</c:v>
                </c:pt>
                <c:pt idx="2772">
                  <c:v>303.64499999999998</c:v>
                </c:pt>
                <c:pt idx="2773">
                  <c:v>302.4899999999999</c:v>
                </c:pt>
                <c:pt idx="2774">
                  <c:v>301.83249999999987</c:v>
                </c:pt>
                <c:pt idx="2775">
                  <c:v>301.85250000000002</c:v>
                </c:pt>
                <c:pt idx="2776">
                  <c:v>302.1825</c:v>
                </c:pt>
                <c:pt idx="2777">
                  <c:v>299.71499999999986</c:v>
                </c:pt>
                <c:pt idx="2778">
                  <c:v>297.38249999999999</c:v>
                </c:pt>
                <c:pt idx="2779">
                  <c:v>296.26249999999999</c:v>
                </c:pt>
                <c:pt idx="2780">
                  <c:v>295.43249999999989</c:v>
                </c:pt>
                <c:pt idx="2781">
                  <c:v>294.8175</c:v>
                </c:pt>
                <c:pt idx="2782">
                  <c:v>294.33249999999987</c:v>
                </c:pt>
                <c:pt idx="2783">
                  <c:v>293.90499999999986</c:v>
                </c:pt>
                <c:pt idx="2784">
                  <c:v>293.57499999999999</c:v>
                </c:pt>
                <c:pt idx="2785">
                  <c:v>293.3075</c:v>
                </c:pt>
                <c:pt idx="2786">
                  <c:v>292.9824999999999</c:v>
                </c:pt>
                <c:pt idx="2787">
                  <c:v>292.75749999999999</c:v>
                </c:pt>
                <c:pt idx="2788">
                  <c:v>292.54000000000002</c:v>
                </c:pt>
                <c:pt idx="2789">
                  <c:v>292.30250000000001</c:v>
                </c:pt>
                <c:pt idx="2790">
                  <c:v>292.15249999999997</c:v>
                </c:pt>
                <c:pt idx="2791">
                  <c:v>291.9849999999999</c:v>
                </c:pt>
                <c:pt idx="2792">
                  <c:v>291.81</c:v>
                </c:pt>
                <c:pt idx="2793">
                  <c:v>291.64249999999998</c:v>
                </c:pt>
                <c:pt idx="2794">
                  <c:v>291.5575</c:v>
                </c:pt>
                <c:pt idx="2795">
                  <c:v>291.39</c:v>
                </c:pt>
                <c:pt idx="2796">
                  <c:v>291.2525</c:v>
                </c:pt>
                <c:pt idx="2797">
                  <c:v>291.1400000000001</c:v>
                </c:pt>
                <c:pt idx="2798">
                  <c:v>291.02249999999987</c:v>
                </c:pt>
                <c:pt idx="2799">
                  <c:v>290.89</c:v>
                </c:pt>
                <c:pt idx="2800">
                  <c:v>290.8175</c:v>
                </c:pt>
                <c:pt idx="2801">
                  <c:v>290.75749999999999</c:v>
                </c:pt>
                <c:pt idx="2802">
                  <c:v>290.6825</c:v>
                </c:pt>
                <c:pt idx="2803">
                  <c:v>290.60000000000002</c:v>
                </c:pt>
                <c:pt idx="2804">
                  <c:v>290.52499999999986</c:v>
                </c:pt>
                <c:pt idx="2805">
                  <c:v>290.43499999999989</c:v>
                </c:pt>
                <c:pt idx="2806">
                  <c:v>290.36</c:v>
                </c:pt>
                <c:pt idx="2807">
                  <c:v>290.2299999999999</c:v>
                </c:pt>
                <c:pt idx="2808">
                  <c:v>290.2</c:v>
                </c:pt>
                <c:pt idx="2809">
                  <c:v>290.13249999999999</c:v>
                </c:pt>
                <c:pt idx="2810">
                  <c:v>290.07749999999999</c:v>
                </c:pt>
                <c:pt idx="2811">
                  <c:v>289.9799999999999</c:v>
                </c:pt>
                <c:pt idx="2812">
                  <c:v>289.94499999999999</c:v>
                </c:pt>
                <c:pt idx="2813">
                  <c:v>289.82249999999999</c:v>
                </c:pt>
                <c:pt idx="2814">
                  <c:v>289.76249999999999</c:v>
                </c:pt>
                <c:pt idx="2815">
                  <c:v>289.70999999999987</c:v>
                </c:pt>
                <c:pt idx="2816">
                  <c:v>289.6825</c:v>
                </c:pt>
                <c:pt idx="2817">
                  <c:v>289.59249999999986</c:v>
                </c:pt>
                <c:pt idx="2818">
                  <c:v>289.55500000000001</c:v>
                </c:pt>
                <c:pt idx="2819">
                  <c:v>289.52499999999986</c:v>
                </c:pt>
                <c:pt idx="2820">
                  <c:v>289.47499999999991</c:v>
                </c:pt>
                <c:pt idx="2821">
                  <c:v>289.41499999999991</c:v>
                </c:pt>
                <c:pt idx="2822">
                  <c:v>289.38</c:v>
                </c:pt>
                <c:pt idx="2823">
                  <c:v>289.315</c:v>
                </c:pt>
                <c:pt idx="2824">
                  <c:v>289.28250000000003</c:v>
                </c:pt>
                <c:pt idx="2825">
                  <c:v>289.27249999999987</c:v>
                </c:pt>
                <c:pt idx="2826">
                  <c:v>289.2525</c:v>
                </c:pt>
                <c:pt idx="2827">
                  <c:v>289.17250000000001</c:v>
                </c:pt>
                <c:pt idx="2828">
                  <c:v>289.1275</c:v>
                </c:pt>
                <c:pt idx="2829">
                  <c:v>289.08249999999987</c:v>
                </c:pt>
                <c:pt idx="2830">
                  <c:v>289.04750000000001</c:v>
                </c:pt>
                <c:pt idx="2831">
                  <c:v>289.01499999999999</c:v>
                </c:pt>
                <c:pt idx="2832">
                  <c:v>288.9274999999999</c:v>
                </c:pt>
                <c:pt idx="2833">
                  <c:v>288.9425</c:v>
                </c:pt>
                <c:pt idx="2834">
                  <c:v>288.90499999999986</c:v>
                </c:pt>
                <c:pt idx="2835">
                  <c:v>288.86250000000001</c:v>
                </c:pt>
                <c:pt idx="2836">
                  <c:v>288.815</c:v>
                </c:pt>
                <c:pt idx="2837">
                  <c:v>288.7475</c:v>
                </c:pt>
                <c:pt idx="2838">
                  <c:v>288.745</c:v>
                </c:pt>
                <c:pt idx="2839">
                  <c:v>288.72000000000003</c:v>
                </c:pt>
                <c:pt idx="2840">
                  <c:v>288.65750000000008</c:v>
                </c:pt>
                <c:pt idx="2841">
                  <c:v>288.61250000000001</c:v>
                </c:pt>
                <c:pt idx="2842">
                  <c:v>288.59750000000003</c:v>
                </c:pt>
                <c:pt idx="2843">
                  <c:v>288.55500000000001</c:v>
                </c:pt>
                <c:pt idx="2844">
                  <c:v>288.53250000000003</c:v>
                </c:pt>
                <c:pt idx="2845">
                  <c:v>288.52499999999986</c:v>
                </c:pt>
                <c:pt idx="2846">
                  <c:v>288.5</c:v>
                </c:pt>
                <c:pt idx="2847">
                  <c:v>288.45999999999987</c:v>
                </c:pt>
                <c:pt idx="2848">
                  <c:v>288.40249999999986</c:v>
                </c:pt>
                <c:pt idx="2849">
                  <c:v>288.38749999999999</c:v>
                </c:pt>
                <c:pt idx="2850">
                  <c:v>288.3775</c:v>
                </c:pt>
                <c:pt idx="2851">
                  <c:v>288.32</c:v>
                </c:pt>
                <c:pt idx="2852">
                  <c:v>288.3125</c:v>
                </c:pt>
                <c:pt idx="2853">
                  <c:v>288.27749999999986</c:v>
                </c:pt>
                <c:pt idx="2854">
                  <c:v>288.27499999999986</c:v>
                </c:pt>
                <c:pt idx="2855">
                  <c:v>288.26749999999993</c:v>
                </c:pt>
                <c:pt idx="2856">
                  <c:v>288.2349999999999</c:v>
                </c:pt>
                <c:pt idx="2857">
                  <c:v>288.21249999999986</c:v>
                </c:pt>
                <c:pt idx="2858">
                  <c:v>288.16250000000002</c:v>
                </c:pt>
                <c:pt idx="2859">
                  <c:v>288.13749999999999</c:v>
                </c:pt>
                <c:pt idx="2860">
                  <c:v>288.13</c:v>
                </c:pt>
                <c:pt idx="2861">
                  <c:v>288.0575</c:v>
                </c:pt>
                <c:pt idx="2862">
                  <c:v>288.07499999999999</c:v>
                </c:pt>
                <c:pt idx="2863">
                  <c:v>288.05250000000001</c:v>
                </c:pt>
                <c:pt idx="2864">
                  <c:v>288.01749999999993</c:v>
                </c:pt>
                <c:pt idx="2865">
                  <c:v>288.0025</c:v>
                </c:pt>
                <c:pt idx="2866">
                  <c:v>287.9874999999999</c:v>
                </c:pt>
                <c:pt idx="2867">
                  <c:v>287.94499999999999</c:v>
                </c:pt>
                <c:pt idx="2868">
                  <c:v>287.9249999999999</c:v>
                </c:pt>
                <c:pt idx="2869">
                  <c:v>287.9199999999999</c:v>
                </c:pt>
                <c:pt idx="2870">
                  <c:v>287.8725</c:v>
                </c:pt>
                <c:pt idx="2871">
                  <c:v>287.84249999999997</c:v>
                </c:pt>
                <c:pt idx="2872">
                  <c:v>287.8175</c:v>
                </c:pt>
                <c:pt idx="2873">
                  <c:v>287.815</c:v>
                </c:pt>
                <c:pt idx="2874">
                  <c:v>287.7949999999999</c:v>
                </c:pt>
                <c:pt idx="2875">
                  <c:v>287.7924999999999</c:v>
                </c:pt>
                <c:pt idx="2876">
                  <c:v>287.755</c:v>
                </c:pt>
                <c:pt idx="2877">
                  <c:v>287.7525</c:v>
                </c:pt>
                <c:pt idx="2878">
                  <c:v>287.745</c:v>
                </c:pt>
                <c:pt idx="2879">
                  <c:v>287.7349999999999</c:v>
                </c:pt>
                <c:pt idx="2880">
                  <c:v>287.6875</c:v>
                </c:pt>
                <c:pt idx="2881">
                  <c:v>287.6825</c:v>
                </c:pt>
                <c:pt idx="2882">
                  <c:v>287.65750000000008</c:v>
                </c:pt>
                <c:pt idx="2883">
                  <c:v>287.59750000000003</c:v>
                </c:pt>
                <c:pt idx="2884">
                  <c:v>287.59500000000003</c:v>
                </c:pt>
                <c:pt idx="2885">
                  <c:v>287.58249999999987</c:v>
                </c:pt>
                <c:pt idx="2886">
                  <c:v>287.5675</c:v>
                </c:pt>
                <c:pt idx="2887">
                  <c:v>287.52</c:v>
                </c:pt>
                <c:pt idx="2888">
                  <c:v>287.49249999999989</c:v>
                </c:pt>
                <c:pt idx="2889">
                  <c:v>287.4874999999999</c:v>
                </c:pt>
                <c:pt idx="2890">
                  <c:v>287.47749999999991</c:v>
                </c:pt>
                <c:pt idx="2891">
                  <c:v>287.47499999999991</c:v>
                </c:pt>
                <c:pt idx="2892">
                  <c:v>287.45249999999999</c:v>
                </c:pt>
                <c:pt idx="2893">
                  <c:v>287.43749999999989</c:v>
                </c:pt>
                <c:pt idx="2894">
                  <c:v>287.43499999999989</c:v>
                </c:pt>
                <c:pt idx="2895">
                  <c:v>287.40499999999986</c:v>
                </c:pt>
                <c:pt idx="2896">
                  <c:v>287.40249999999986</c:v>
                </c:pt>
                <c:pt idx="2897">
                  <c:v>287.35250000000002</c:v>
                </c:pt>
                <c:pt idx="2898">
                  <c:v>287.35750000000002</c:v>
                </c:pt>
                <c:pt idx="2899">
                  <c:v>287.33999999999986</c:v>
                </c:pt>
                <c:pt idx="2900">
                  <c:v>287.33749999999986</c:v>
                </c:pt>
                <c:pt idx="2901">
                  <c:v>287.28999999999991</c:v>
                </c:pt>
                <c:pt idx="2902">
                  <c:v>287.27749999999986</c:v>
                </c:pt>
                <c:pt idx="2903">
                  <c:v>287.27</c:v>
                </c:pt>
                <c:pt idx="2904">
                  <c:v>287.2374999999999</c:v>
                </c:pt>
                <c:pt idx="2905">
                  <c:v>287.22499999999991</c:v>
                </c:pt>
                <c:pt idx="2906">
                  <c:v>287.2374999999999</c:v>
                </c:pt>
                <c:pt idx="2907">
                  <c:v>287.2299999999999</c:v>
                </c:pt>
                <c:pt idx="2908">
                  <c:v>287.14249999999998</c:v>
                </c:pt>
                <c:pt idx="2909">
                  <c:v>287.20499999999993</c:v>
                </c:pt>
                <c:pt idx="2910">
                  <c:v>287.13</c:v>
                </c:pt>
                <c:pt idx="2911">
                  <c:v>287.1400000000001</c:v>
                </c:pt>
                <c:pt idx="2912">
                  <c:v>287.10000000000002</c:v>
                </c:pt>
                <c:pt idx="2913">
                  <c:v>287.08999999999986</c:v>
                </c:pt>
                <c:pt idx="2914">
                  <c:v>287.10750000000002</c:v>
                </c:pt>
                <c:pt idx="2915">
                  <c:v>287.06</c:v>
                </c:pt>
                <c:pt idx="2916">
                  <c:v>287.11250000000001</c:v>
                </c:pt>
                <c:pt idx="2917">
                  <c:v>287.0575</c:v>
                </c:pt>
                <c:pt idx="2918">
                  <c:v>287.04500000000002</c:v>
                </c:pt>
                <c:pt idx="2919">
                  <c:v>287.03500000000003</c:v>
                </c:pt>
                <c:pt idx="2920">
                  <c:v>287.04250000000002</c:v>
                </c:pt>
                <c:pt idx="2921">
                  <c:v>287.02</c:v>
                </c:pt>
                <c:pt idx="2922">
                  <c:v>287.02499999999986</c:v>
                </c:pt>
                <c:pt idx="2923">
                  <c:v>286.97250000000003</c:v>
                </c:pt>
                <c:pt idx="2924">
                  <c:v>286.95249999999999</c:v>
                </c:pt>
                <c:pt idx="2925">
                  <c:v>286.97250000000003</c:v>
                </c:pt>
                <c:pt idx="2926">
                  <c:v>286.9274999999999</c:v>
                </c:pt>
                <c:pt idx="2927">
                  <c:v>286.9199999999999</c:v>
                </c:pt>
                <c:pt idx="2928">
                  <c:v>286.9199999999999</c:v>
                </c:pt>
                <c:pt idx="2929">
                  <c:v>286.87</c:v>
                </c:pt>
                <c:pt idx="2930">
                  <c:v>286.83499999999987</c:v>
                </c:pt>
                <c:pt idx="2931">
                  <c:v>286.7949999999999</c:v>
                </c:pt>
                <c:pt idx="2932">
                  <c:v>286.685</c:v>
                </c:pt>
                <c:pt idx="2933">
                  <c:v>286.75</c:v>
                </c:pt>
                <c:pt idx="2934">
                  <c:v>286.68</c:v>
                </c:pt>
                <c:pt idx="2935">
                  <c:v>286.65750000000008</c:v>
                </c:pt>
                <c:pt idx="2936">
                  <c:v>286.58499999999987</c:v>
                </c:pt>
                <c:pt idx="2937">
                  <c:v>286.56</c:v>
                </c:pt>
                <c:pt idx="2938">
                  <c:v>286.66500000000002</c:v>
                </c:pt>
                <c:pt idx="2939">
                  <c:v>286.68</c:v>
                </c:pt>
                <c:pt idx="2940">
                  <c:v>286.58249999999987</c:v>
                </c:pt>
                <c:pt idx="2941">
                  <c:v>286.57249999999999</c:v>
                </c:pt>
                <c:pt idx="2942">
                  <c:v>286.4899999999999</c:v>
                </c:pt>
                <c:pt idx="2943">
                  <c:v>286.46749999999986</c:v>
                </c:pt>
                <c:pt idx="2944">
                  <c:v>286.52</c:v>
                </c:pt>
                <c:pt idx="2945">
                  <c:v>286.55250000000001</c:v>
                </c:pt>
                <c:pt idx="2946">
                  <c:v>286.52999999999986</c:v>
                </c:pt>
                <c:pt idx="2947">
                  <c:v>286.51749999999993</c:v>
                </c:pt>
                <c:pt idx="2948">
                  <c:v>286.51499999999999</c:v>
                </c:pt>
                <c:pt idx="2949">
                  <c:v>286.51249999999999</c:v>
                </c:pt>
                <c:pt idx="2950">
                  <c:v>286.47749999999991</c:v>
                </c:pt>
                <c:pt idx="2951">
                  <c:v>286.46749999999986</c:v>
                </c:pt>
                <c:pt idx="2952">
                  <c:v>286.47000000000003</c:v>
                </c:pt>
                <c:pt idx="2953">
                  <c:v>286.45499999999993</c:v>
                </c:pt>
                <c:pt idx="2954">
                  <c:v>286.4224999999999</c:v>
                </c:pt>
                <c:pt idx="2955">
                  <c:v>286.44</c:v>
                </c:pt>
                <c:pt idx="2956">
                  <c:v>286.4249999999999</c:v>
                </c:pt>
                <c:pt idx="2957">
                  <c:v>286.33249999999987</c:v>
                </c:pt>
                <c:pt idx="2958">
                  <c:v>286.21499999999986</c:v>
                </c:pt>
                <c:pt idx="2959">
                  <c:v>286.15249999999997</c:v>
                </c:pt>
                <c:pt idx="2960">
                  <c:v>286.185</c:v>
                </c:pt>
                <c:pt idx="2961">
                  <c:v>286.14999999999998</c:v>
                </c:pt>
                <c:pt idx="2962">
                  <c:v>286.15249999999997</c:v>
                </c:pt>
                <c:pt idx="2963">
                  <c:v>286.16750000000002</c:v>
                </c:pt>
                <c:pt idx="2964">
                  <c:v>286.16750000000002</c:v>
                </c:pt>
                <c:pt idx="2965">
                  <c:v>286.14999999999998</c:v>
                </c:pt>
                <c:pt idx="2966">
                  <c:v>286.1225</c:v>
                </c:pt>
                <c:pt idx="2967">
                  <c:v>286.125</c:v>
                </c:pt>
                <c:pt idx="2968">
                  <c:v>286.11</c:v>
                </c:pt>
                <c:pt idx="2969">
                  <c:v>286.14749999999998</c:v>
                </c:pt>
                <c:pt idx="2970">
                  <c:v>286.09500000000003</c:v>
                </c:pt>
                <c:pt idx="2971">
                  <c:v>286.08</c:v>
                </c:pt>
                <c:pt idx="2972">
                  <c:v>286.10250000000002</c:v>
                </c:pt>
                <c:pt idx="2973">
                  <c:v>286.08</c:v>
                </c:pt>
                <c:pt idx="2974">
                  <c:v>286.05500000000001</c:v>
                </c:pt>
                <c:pt idx="2975">
                  <c:v>286.07749999999999</c:v>
                </c:pt>
                <c:pt idx="2976">
                  <c:v>286.02</c:v>
                </c:pt>
                <c:pt idx="2977">
                  <c:v>285.99749999999989</c:v>
                </c:pt>
                <c:pt idx="2978">
                  <c:v>286.0675</c:v>
                </c:pt>
                <c:pt idx="2979">
                  <c:v>286.02249999999987</c:v>
                </c:pt>
                <c:pt idx="2980">
                  <c:v>285.99749999999989</c:v>
                </c:pt>
                <c:pt idx="2981">
                  <c:v>286.0025</c:v>
                </c:pt>
                <c:pt idx="2982">
                  <c:v>286</c:v>
                </c:pt>
                <c:pt idx="2983">
                  <c:v>286.01749999999993</c:v>
                </c:pt>
                <c:pt idx="2984">
                  <c:v>285.97499999999991</c:v>
                </c:pt>
                <c:pt idx="2985">
                  <c:v>285.9824999999999</c:v>
                </c:pt>
                <c:pt idx="2986">
                  <c:v>285.96749999999986</c:v>
                </c:pt>
                <c:pt idx="2987">
                  <c:v>285.93749999999989</c:v>
                </c:pt>
                <c:pt idx="2988">
                  <c:v>285.9199999999999</c:v>
                </c:pt>
                <c:pt idx="2989">
                  <c:v>285.88499999999999</c:v>
                </c:pt>
                <c:pt idx="2990">
                  <c:v>285.9249999999999</c:v>
                </c:pt>
                <c:pt idx="2991">
                  <c:v>285.89249999999993</c:v>
                </c:pt>
                <c:pt idx="2992">
                  <c:v>285.91000000000003</c:v>
                </c:pt>
                <c:pt idx="2993">
                  <c:v>285.88499999999999</c:v>
                </c:pt>
                <c:pt idx="2994">
                  <c:v>285.89999999999986</c:v>
                </c:pt>
                <c:pt idx="2995">
                  <c:v>285.87</c:v>
                </c:pt>
                <c:pt idx="2996">
                  <c:v>285.89499999999987</c:v>
                </c:pt>
                <c:pt idx="2997">
                  <c:v>285.90249999999986</c:v>
                </c:pt>
                <c:pt idx="2998">
                  <c:v>285.90249999999986</c:v>
                </c:pt>
                <c:pt idx="2999">
                  <c:v>285.88249999999999</c:v>
                </c:pt>
                <c:pt idx="3000">
                  <c:v>285.88</c:v>
                </c:pt>
                <c:pt idx="3001">
                  <c:v>285.86250000000001</c:v>
                </c:pt>
                <c:pt idx="3002">
                  <c:v>285.84500000000008</c:v>
                </c:pt>
                <c:pt idx="3003">
                  <c:v>285.85000000000002</c:v>
                </c:pt>
                <c:pt idx="3004">
                  <c:v>285.84750000000008</c:v>
                </c:pt>
                <c:pt idx="3005">
                  <c:v>285.82</c:v>
                </c:pt>
                <c:pt idx="3006">
                  <c:v>285.8125</c:v>
                </c:pt>
                <c:pt idx="3007">
                  <c:v>285.82249999999999</c:v>
                </c:pt>
                <c:pt idx="3008">
                  <c:v>285.7974999999999</c:v>
                </c:pt>
                <c:pt idx="3009">
                  <c:v>285.815</c:v>
                </c:pt>
                <c:pt idx="3010">
                  <c:v>285.8</c:v>
                </c:pt>
                <c:pt idx="3011">
                  <c:v>285.86250000000001</c:v>
                </c:pt>
                <c:pt idx="3012">
                  <c:v>285.17</c:v>
                </c:pt>
                <c:pt idx="3013">
                  <c:v>285.15249999999997</c:v>
                </c:pt>
                <c:pt idx="3014">
                  <c:v>285.10750000000002</c:v>
                </c:pt>
                <c:pt idx="3015">
                  <c:v>285.13249999999999</c:v>
                </c:pt>
                <c:pt idx="3016">
                  <c:v>285.1225</c:v>
                </c:pt>
                <c:pt idx="3017">
                  <c:v>285.10000000000002</c:v>
                </c:pt>
                <c:pt idx="3018">
                  <c:v>285.09750000000003</c:v>
                </c:pt>
                <c:pt idx="3019">
                  <c:v>285.12</c:v>
                </c:pt>
                <c:pt idx="3020">
                  <c:v>285.09750000000003</c:v>
                </c:pt>
                <c:pt idx="3021">
                  <c:v>285.09249999999986</c:v>
                </c:pt>
                <c:pt idx="3022">
                  <c:v>285.07749999999999</c:v>
                </c:pt>
                <c:pt idx="3023">
                  <c:v>285.08999999999986</c:v>
                </c:pt>
                <c:pt idx="3024">
                  <c:v>285.07249999999999</c:v>
                </c:pt>
                <c:pt idx="3025">
                  <c:v>285.07249999999999</c:v>
                </c:pt>
                <c:pt idx="3026">
                  <c:v>285.07749999999999</c:v>
                </c:pt>
                <c:pt idx="3027">
                  <c:v>285.04750000000001</c:v>
                </c:pt>
                <c:pt idx="3028">
                  <c:v>285.07749999999999</c:v>
                </c:pt>
                <c:pt idx="3029">
                  <c:v>285.07249999999999</c:v>
                </c:pt>
                <c:pt idx="3030">
                  <c:v>285.03500000000003</c:v>
                </c:pt>
                <c:pt idx="3031">
                  <c:v>285.04000000000002</c:v>
                </c:pt>
                <c:pt idx="3032">
                  <c:v>285.04000000000002</c:v>
                </c:pt>
                <c:pt idx="3033">
                  <c:v>285.0675</c:v>
                </c:pt>
                <c:pt idx="3034">
                  <c:v>285.02499999999986</c:v>
                </c:pt>
                <c:pt idx="3035">
                  <c:v>285.04500000000002</c:v>
                </c:pt>
                <c:pt idx="3036">
                  <c:v>285.02749999999986</c:v>
                </c:pt>
                <c:pt idx="3037">
                  <c:v>285.02249999999987</c:v>
                </c:pt>
                <c:pt idx="3038">
                  <c:v>285.02499999999986</c:v>
                </c:pt>
                <c:pt idx="3039">
                  <c:v>285.00749999999999</c:v>
                </c:pt>
                <c:pt idx="3040">
                  <c:v>285.05500000000001</c:v>
                </c:pt>
                <c:pt idx="3041">
                  <c:v>285.03500000000003</c:v>
                </c:pt>
                <c:pt idx="3042">
                  <c:v>285.03749999999991</c:v>
                </c:pt>
                <c:pt idx="3043">
                  <c:v>284.9849999999999</c:v>
                </c:pt>
                <c:pt idx="3044">
                  <c:v>284.96499999999986</c:v>
                </c:pt>
                <c:pt idx="3045">
                  <c:v>284.97250000000003</c:v>
                </c:pt>
                <c:pt idx="3046">
                  <c:v>284.97000000000003</c:v>
                </c:pt>
                <c:pt idx="3047">
                  <c:v>284.96499999999986</c:v>
                </c:pt>
                <c:pt idx="3048">
                  <c:v>284.9224999999999</c:v>
                </c:pt>
                <c:pt idx="3049">
                  <c:v>284.95249999999999</c:v>
                </c:pt>
                <c:pt idx="3050">
                  <c:v>284.95249999999999</c:v>
                </c:pt>
                <c:pt idx="3051">
                  <c:v>284.95499999999993</c:v>
                </c:pt>
                <c:pt idx="3052">
                  <c:v>284.95499999999993</c:v>
                </c:pt>
                <c:pt idx="3053">
                  <c:v>284.95999999999987</c:v>
                </c:pt>
                <c:pt idx="3054">
                  <c:v>284.95499999999993</c:v>
                </c:pt>
                <c:pt idx="3055">
                  <c:v>284.94499999999999</c:v>
                </c:pt>
                <c:pt idx="3056">
                  <c:v>284.9199999999999</c:v>
                </c:pt>
                <c:pt idx="3057">
                  <c:v>284.93249999999989</c:v>
                </c:pt>
                <c:pt idx="3058">
                  <c:v>284.9199999999999</c:v>
                </c:pt>
                <c:pt idx="3059">
                  <c:v>284.9199999999999</c:v>
                </c:pt>
                <c:pt idx="3060">
                  <c:v>284.91249999999991</c:v>
                </c:pt>
                <c:pt idx="3061">
                  <c:v>284.89999999999986</c:v>
                </c:pt>
                <c:pt idx="3062">
                  <c:v>284.9199999999999</c:v>
                </c:pt>
                <c:pt idx="3063">
                  <c:v>284.90249999999986</c:v>
                </c:pt>
                <c:pt idx="3064">
                  <c:v>284.9224999999999</c:v>
                </c:pt>
                <c:pt idx="3065">
                  <c:v>284.89499999999987</c:v>
                </c:pt>
                <c:pt idx="3066">
                  <c:v>284.90499999999986</c:v>
                </c:pt>
                <c:pt idx="3067">
                  <c:v>284.88499999999999</c:v>
                </c:pt>
                <c:pt idx="3068">
                  <c:v>284.89249999999993</c:v>
                </c:pt>
                <c:pt idx="3069">
                  <c:v>284.84249999999997</c:v>
                </c:pt>
                <c:pt idx="3070">
                  <c:v>284.88</c:v>
                </c:pt>
                <c:pt idx="3071">
                  <c:v>284.88249999999999</c:v>
                </c:pt>
                <c:pt idx="3072">
                  <c:v>284.8725</c:v>
                </c:pt>
                <c:pt idx="3073">
                  <c:v>284.82749999999999</c:v>
                </c:pt>
                <c:pt idx="3074">
                  <c:v>284.8075</c:v>
                </c:pt>
                <c:pt idx="3075">
                  <c:v>284.82749999999999</c:v>
                </c:pt>
                <c:pt idx="3076">
                  <c:v>284.83999999999986</c:v>
                </c:pt>
                <c:pt idx="3077">
                  <c:v>284.83249999999987</c:v>
                </c:pt>
                <c:pt idx="3078">
                  <c:v>284.83999999999986</c:v>
                </c:pt>
                <c:pt idx="3079">
                  <c:v>284.8125</c:v>
                </c:pt>
                <c:pt idx="3080">
                  <c:v>284.83249999999987</c:v>
                </c:pt>
                <c:pt idx="3081">
                  <c:v>284.8125</c:v>
                </c:pt>
                <c:pt idx="3082">
                  <c:v>284.815</c:v>
                </c:pt>
                <c:pt idx="3083">
                  <c:v>284.83249999999987</c:v>
                </c:pt>
                <c:pt idx="3084">
                  <c:v>284.82</c:v>
                </c:pt>
                <c:pt idx="3085">
                  <c:v>284.8</c:v>
                </c:pt>
                <c:pt idx="3086">
                  <c:v>284.81</c:v>
                </c:pt>
                <c:pt idx="3087">
                  <c:v>284.77249999999987</c:v>
                </c:pt>
                <c:pt idx="3088">
                  <c:v>284.76249999999999</c:v>
                </c:pt>
                <c:pt idx="3089">
                  <c:v>284.77499999999986</c:v>
                </c:pt>
                <c:pt idx="3090">
                  <c:v>284.745</c:v>
                </c:pt>
                <c:pt idx="3091">
                  <c:v>284.3175</c:v>
                </c:pt>
                <c:pt idx="3092">
                  <c:v>284.20999999999987</c:v>
                </c:pt>
                <c:pt idx="3093">
                  <c:v>284.245</c:v>
                </c:pt>
                <c:pt idx="3094">
                  <c:v>284.2349999999999</c:v>
                </c:pt>
                <c:pt idx="3095">
                  <c:v>284.20749999999987</c:v>
                </c:pt>
                <c:pt idx="3096">
                  <c:v>284.2374999999999</c:v>
                </c:pt>
                <c:pt idx="3097">
                  <c:v>284.20249999999999</c:v>
                </c:pt>
                <c:pt idx="3098">
                  <c:v>284.2299999999999</c:v>
                </c:pt>
                <c:pt idx="3099">
                  <c:v>284.20749999999987</c:v>
                </c:pt>
                <c:pt idx="3100">
                  <c:v>284.21249999999986</c:v>
                </c:pt>
                <c:pt idx="3101">
                  <c:v>284.20499999999993</c:v>
                </c:pt>
                <c:pt idx="3102">
                  <c:v>284.20749999999987</c:v>
                </c:pt>
                <c:pt idx="3103">
                  <c:v>284.22000000000003</c:v>
                </c:pt>
                <c:pt idx="3104">
                  <c:v>284.19</c:v>
                </c:pt>
                <c:pt idx="3105">
                  <c:v>284.20249999999999</c:v>
                </c:pt>
                <c:pt idx="3106">
                  <c:v>284.19499999999999</c:v>
                </c:pt>
                <c:pt idx="3107">
                  <c:v>284.16250000000002</c:v>
                </c:pt>
                <c:pt idx="3108">
                  <c:v>284.19499999999999</c:v>
                </c:pt>
                <c:pt idx="3109">
                  <c:v>284.17</c:v>
                </c:pt>
                <c:pt idx="3110">
                  <c:v>284.19749999999999</c:v>
                </c:pt>
                <c:pt idx="3111">
                  <c:v>284.17250000000001</c:v>
                </c:pt>
                <c:pt idx="3112">
                  <c:v>284.2</c:v>
                </c:pt>
                <c:pt idx="3113">
                  <c:v>284.16750000000002</c:v>
                </c:pt>
                <c:pt idx="3114">
                  <c:v>284.14749999999998</c:v>
                </c:pt>
                <c:pt idx="3115">
                  <c:v>284.1275</c:v>
                </c:pt>
                <c:pt idx="3116">
                  <c:v>284.16250000000002</c:v>
                </c:pt>
                <c:pt idx="3117">
                  <c:v>284.14999999999998</c:v>
                </c:pt>
                <c:pt idx="3118">
                  <c:v>284.15249999999997</c:v>
                </c:pt>
                <c:pt idx="3119">
                  <c:v>284.14499999999998</c:v>
                </c:pt>
                <c:pt idx="3120">
                  <c:v>284.14749999999998</c:v>
                </c:pt>
                <c:pt idx="3121">
                  <c:v>284.1275</c:v>
                </c:pt>
                <c:pt idx="3122">
                  <c:v>284.13249999999999</c:v>
                </c:pt>
                <c:pt idx="3123">
                  <c:v>284.13</c:v>
                </c:pt>
                <c:pt idx="3124">
                  <c:v>284.13499999999999</c:v>
                </c:pt>
                <c:pt idx="3125">
                  <c:v>284.10750000000002</c:v>
                </c:pt>
                <c:pt idx="3126">
                  <c:v>284.11750000000001</c:v>
                </c:pt>
                <c:pt idx="3127">
                  <c:v>284.11500000000001</c:v>
                </c:pt>
                <c:pt idx="3128">
                  <c:v>284.13749999999999</c:v>
                </c:pt>
                <c:pt idx="3129">
                  <c:v>284.13499999999999</c:v>
                </c:pt>
                <c:pt idx="3130">
                  <c:v>284.08749999999986</c:v>
                </c:pt>
                <c:pt idx="3131">
                  <c:v>284.08249999999987</c:v>
                </c:pt>
                <c:pt idx="3132">
                  <c:v>284.11250000000001</c:v>
                </c:pt>
                <c:pt idx="3133">
                  <c:v>284.10000000000002</c:v>
                </c:pt>
                <c:pt idx="3134">
                  <c:v>284.08249999999987</c:v>
                </c:pt>
                <c:pt idx="3135">
                  <c:v>284.06</c:v>
                </c:pt>
                <c:pt idx="3136">
                  <c:v>284.05</c:v>
                </c:pt>
                <c:pt idx="3137">
                  <c:v>284.08249999999987</c:v>
                </c:pt>
                <c:pt idx="3138">
                  <c:v>284.07749999999999</c:v>
                </c:pt>
                <c:pt idx="3139">
                  <c:v>284.07499999999999</c:v>
                </c:pt>
                <c:pt idx="3140">
                  <c:v>284.07499999999999</c:v>
                </c:pt>
                <c:pt idx="3141">
                  <c:v>284.07499999999999</c:v>
                </c:pt>
                <c:pt idx="3142">
                  <c:v>284.0675</c:v>
                </c:pt>
                <c:pt idx="3143">
                  <c:v>284.04250000000002</c:v>
                </c:pt>
                <c:pt idx="3144">
                  <c:v>284.08249999999987</c:v>
                </c:pt>
                <c:pt idx="3145">
                  <c:v>283.99249999999989</c:v>
                </c:pt>
                <c:pt idx="3146">
                  <c:v>283.77749999999986</c:v>
                </c:pt>
                <c:pt idx="3147">
                  <c:v>283.7374999999999</c:v>
                </c:pt>
                <c:pt idx="3148">
                  <c:v>283.71749999999986</c:v>
                </c:pt>
                <c:pt idx="3149">
                  <c:v>283.72000000000003</c:v>
                </c:pt>
                <c:pt idx="3150">
                  <c:v>283.69</c:v>
                </c:pt>
                <c:pt idx="3151">
                  <c:v>283.72250000000003</c:v>
                </c:pt>
                <c:pt idx="3152">
                  <c:v>283.69499999999999</c:v>
                </c:pt>
                <c:pt idx="3153">
                  <c:v>283.70249999999999</c:v>
                </c:pt>
                <c:pt idx="3154">
                  <c:v>283.71249999999986</c:v>
                </c:pt>
                <c:pt idx="3155">
                  <c:v>283.7324999999999</c:v>
                </c:pt>
                <c:pt idx="3156">
                  <c:v>283.70999999999987</c:v>
                </c:pt>
                <c:pt idx="3157">
                  <c:v>283.70999999999987</c:v>
                </c:pt>
                <c:pt idx="3158">
                  <c:v>283.70499999999993</c:v>
                </c:pt>
                <c:pt idx="3159">
                  <c:v>283.72250000000003</c:v>
                </c:pt>
                <c:pt idx="3160">
                  <c:v>283.70749999999987</c:v>
                </c:pt>
                <c:pt idx="3161">
                  <c:v>283.6875</c:v>
                </c:pt>
                <c:pt idx="3162">
                  <c:v>283.66000000000008</c:v>
                </c:pt>
                <c:pt idx="3163">
                  <c:v>283.71749999999986</c:v>
                </c:pt>
                <c:pt idx="3164">
                  <c:v>283.70749999999987</c:v>
                </c:pt>
                <c:pt idx="3165">
                  <c:v>283.69</c:v>
                </c:pt>
                <c:pt idx="3166">
                  <c:v>283.6925</c:v>
                </c:pt>
                <c:pt idx="3167">
                  <c:v>283.67750000000001</c:v>
                </c:pt>
                <c:pt idx="3168">
                  <c:v>283.66750000000002</c:v>
                </c:pt>
                <c:pt idx="3169">
                  <c:v>283.67</c:v>
                </c:pt>
                <c:pt idx="3170">
                  <c:v>283.66500000000002</c:v>
                </c:pt>
                <c:pt idx="3171">
                  <c:v>283.6825</c:v>
                </c:pt>
                <c:pt idx="3172">
                  <c:v>283.70749999999987</c:v>
                </c:pt>
                <c:pt idx="3173">
                  <c:v>283.69749999999999</c:v>
                </c:pt>
                <c:pt idx="3174">
                  <c:v>283.6825</c:v>
                </c:pt>
                <c:pt idx="3175">
                  <c:v>283.65750000000008</c:v>
                </c:pt>
                <c:pt idx="3176">
                  <c:v>283.65249999999997</c:v>
                </c:pt>
                <c:pt idx="3177">
                  <c:v>283.67250000000001</c:v>
                </c:pt>
                <c:pt idx="3178">
                  <c:v>283.65750000000008</c:v>
                </c:pt>
                <c:pt idx="3179">
                  <c:v>283.64499999999998</c:v>
                </c:pt>
                <c:pt idx="3180">
                  <c:v>283.64749999999998</c:v>
                </c:pt>
                <c:pt idx="3181">
                  <c:v>283.63749999999999</c:v>
                </c:pt>
                <c:pt idx="3182">
                  <c:v>283.63749999999999</c:v>
                </c:pt>
                <c:pt idx="3183">
                  <c:v>283.63499999999999</c:v>
                </c:pt>
                <c:pt idx="3184">
                  <c:v>283.63249999999999</c:v>
                </c:pt>
                <c:pt idx="3185">
                  <c:v>283.63</c:v>
                </c:pt>
                <c:pt idx="3186">
                  <c:v>283.39249999999993</c:v>
                </c:pt>
                <c:pt idx="3187">
                  <c:v>283.37</c:v>
                </c:pt>
                <c:pt idx="3188">
                  <c:v>283.35500000000002</c:v>
                </c:pt>
                <c:pt idx="3189">
                  <c:v>283.33749999999986</c:v>
                </c:pt>
                <c:pt idx="3190">
                  <c:v>283.3775</c:v>
                </c:pt>
                <c:pt idx="3191">
                  <c:v>283.33999999999986</c:v>
                </c:pt>
                <c:pt idx="3192">
                  <c:v>283.35000000000002</c:v>
                </c:pt>
                <c:pt idx="3193">
                  <c:v>283.35750000000002</c:v>
                </c:pt>
                <c:pt idx="3194">
                  <c:v>283.35500000000002</c:v>
                </c:pt>
                <c:pt idx="3195">
                  <c:v>283.34249999999997</c:v>
                </c:pt>
                <c:pt idx="3196">
                  <c:v>283.33999999999986</c:v>
                </c:pt>
                <c:pt idx="3197">
                  <c:v>283.31</c:v>
                </c:pt>
                <c:pt idx="3198">
                  <c:v>283.33</c:v>
                </c:pt>
                <c:pt idx="3199">
                  <c:v>283.33999999999986</c:v>
                </c:pt>
                <c:pt idx="3200">
                  <c:v>283.32249999999999</c:v>
                </c:pt>
                <c:pt idx="3201">
                  <c:v>283.27749999999986</c:v>
                </c:pt>
                <c:pt idx="3202">
                  <c:v>283.2949999999999</c:v>
                </c:pt>
                <c:pt idx="3203">
                  <c:v>283.31</c:v>
                </c:pt>
                <c:pt idx="3204">
                  <c:v>283.3075</c:v>
                </c:pt>
                <c:pt idx="3205">
                  <c:v>283.3</c:v>
                </c:pt>
                <c:pt idx="3206">
                  <c:v>283.32249999999999</c:v>
                </c:pt>
                <c:pt idx="3207">
                  <c:v>283.31</c:v>
                </c:pt>
                <c:pt idx="3208">
                  <c:v>283.30250000000001</c:v>
                </c:pt>
                <c:pt idx="3209">
                  <c:v>283.3125</c:v>
                </c:pt>
                <c:pt idx="3210">
                  <c:v>283.28999999999991</c:v>
                </c:pt>
                <c:pt idx="3211">
                  <c:v>283.2924999999999</c:v>
                </c:pt>
                <c:pt idx="3212">
                  <c:v>283.27499999999986</c:v>
                </c:pt>
                <c:pt idx="3213">
                  <c:v>283.2949999999999</c:v>
                </c:pt>
                <c:pt idx="3214">
                  <c:v>283.31</c:v>
                </c:pt>
                <c:pt idx="3215">
                  <c:v>283.27</c:v>
                </c:pt>
                <c:pt idx="3216">
                  <c:v>283.28749999999991</c:v>
                </c:pt>
                <c:pt idx="3217">
                  <c:v>283.31</c:v>
                </c:pt>
                <c:pt idx="3218">
                  <c:v>283.28250000000003</c:v>
                </c:pt>
                <c:pt idx="3219">
                  <c:v>288.63</c:v>
                </c:pt>
                <c:pt idx="3220">
                  <c:v>309.5</c:v>
                </c:pt>
                <c:pt idx="3221">
                  <c:v>308.83</c:v>
                </c:pt>
                <c:pt idx="3222">
                  <c:v>308.67250000000001</c:v>
                </c:pt>
                <c:pt idx="3223">
                  <c:v>308.63499999999999</c:v>
                </c:pt>
                <c:pt idx="3224">
                  <c:v>309.065</c:v>
                </c:pt>
                <c:pt idx="3225">
                  <c:v>309.57249999999999</c:v>
                </c:pt>
                <c:pt idx="3226">
                  <c:v>310.16000000000008</c:v>
                </c:pt>
                <c:pt idx="3227">
                  <c:v>308.26</c:v>
                </c:pt>
                <c:pt idx="3228">
                  <c:v>305.47749999999991</c:v>
                </c:pt>
                <c:pt idx="3229">
                  <c:v>304.18</c:v>
                </c:pt>
                <c:pt idx="3230">
                  <c:v>303.36500000000001</c:v>
                </c:pt>
                <c:pt idx="3231">
                  <c:v>302.69749999999999</c:v>
                </c:pt>
                <c:pt idx="3232">
                  <c:v>302.1875</c:v>
                </c:pt>
                <c:pt idx="3233">
                  <c:v>301.77499999999986</c:v>
                </c:pt>
                <c:pt idx="3234">
                  <c:v>301.39999999999986</c:v>
                </c:pt>
                <c:pt idx="3235">
                  <c:v>301.10750000000002</c:v>
                </c:pt>
                <c:pt idx="3236">
                  <c:v>300.7949999999999</c:v>
                </c:pt>
                <c:pt idx="3237">
                  <c:v>300.57249999999999</c:v>
                </c:pt>
                <c:pt idx="3238">
                  <c:v>300.35250000000002</c:v>
                </c:pt>
                <c:pt idx="3239">
                  <c:v>300.14249999999998</c:v>
                </c:pt>
                <c:pt idx="3240">
                  <c:v>299.96499999999986</c:v>
                </c:pt>
                <c:pt idx="3241">
                  <c:v>299.72250000000003</c:v>
                </c:pt>
                <c:pt idx="3242">
                  <c:v>299.60750000000002</c:v>
                </c:pt>
                <c:pt idx="3243">
                  <c:v>299.45749999999987</c:v>
                </c:pt>
                <c:pt idx="3244">
                  <c:v>299.35000000000002</c:v>
                </c:pt>
                <c:pt idx="3245">
                  <c:v>299.185</c:v>
                </c:pt>
                <c:pt idx="3246">
                  <c:v>299.07749999999999</c:v>
                </c:pt>
                <c:pt idx="3247">
                  <c:v>298.94499999999999</c:v>
                </c:pt>
                <c:pt idx="3248">
                  <c:v>298.8</c:v>
                </c:pt>
                <c:pt idx="3249">
                  <c:v>298.72499999999991</c:v>
                </c:pt>
                <c:pt idx="3250">
                  <c:v>298.57749999999999</c:v>
                </c:pt>
                <c:pt idx="3251">
                  <c:v>298.52499999999986</c:v>
                </c:pt>
                <c:pt idx="3252">
                  <c:v>298.45249999999999</c:v>
                </c:pt>
                <c:pt idx="3253">
                  <c:v>298.33999999999986</c:v>
                </c:pt>
                <c:pt idx="3254">
                  <c:v>298.2324999999999</c:v>
                </c:pt>
                <c:pt idx="3255">
                  <c:v>298.1225</c:v>
                </c:pt>
                <c:pt idx="3256">
                  <c:v>298.10750000000002</c:v>
                </c:pt>
                <c:pt idx="3257">
                  <c:v>297.97749999999991</c:v>
                </c:pt>
                <c:pt idx="3258">
                  <c:v>297.94499999999999</c:v>
                </c:pt>
                <c:pt idx="3259">
                  <c:v>297.815</c:v>
                </c:pt>
                <c:pt idx="3260">
                  <c:v>297.78500000000003</c:v>
                </c:pt>
                <c:pt idx="3261">
                  <c:v>297.6925</c:v>
                </c:pt>
                <c:pt idx="3262">
                  <c:v>297.68</c:v>
                </c:pt>
                <c:pt idx="3263">
                  <c:v>297.65249999999997</c:v>
                </c:pt>
                <c:pt idx="3264">
                  <c:v>297.5675</c:v>
                </c:pt>
                <c:pt idx="3265">
                  <c:v>297.49499999999989</c:v>
                </c:pt>
                <c:pt idx="3266">
                  <c:v>297.47499999999991</c:v>
                </c:pt>
                <c:pt idx="3267">
                  <c:v>297.375</c:v>
                </c:pt>
                <c:pt idx="3268">
                  <c:v>297.35000000000002</c:v>
                </c:pt>
                <c:pt idx="3269">
                  <c:v>297.26749999999993</c:v>
                </c:pt>
                <c:pt idx="3270">
                  <c:v>297.255</c:v>
                </c:pt>
                <c:pt idx="3271">
                  <c:v>297.22499999999991</c:v>
                </c:pt>
                <c:pt idx="3272">
                  <c:v>297.1400000000001</c:v>
                </c:pt>
                <c:pt idx="3273">
                  <c:v>297.09750000000003</c:v>
                </c:pt>
                <c:pt idx="3274">
                  <c:v>297.0625</c:v>
                </c:pt>
                <c:pt idx="3275">
                  <c:v>296.97250000000003</c:v>
                </c:pt>
                <c:pt idx="3276">
                  <c:v>296.89999999999986</c:v>
                </c:pt>
                <c:pt idx="3277">
                  <c:v>296.88499999999999</c:v>
                </c:pt>
                <c:pt idx="3278">
                  <c:v>296.86250000000001</c:v>
                </c:pt>
                <c:pt idx="3279">
                  <c:v>296.7924999999999</c:v>
                </c:pt>
                <c:pt idx="3280">
                  <c:v>296.7525</c:v>
                </c:pt>
                <c:pt idx="3281">
                  <c:v>296.71499999999986</c:v>
                </c:pt>
                <c:pt idx="3282">
                  <c:v>296.67500000000001</c:v>
                </c:pt>
                <c:pt idx="3283">
                  <c:v>296.6275</c:v>
                </c:pt>
                <c:pt idx="3284">
                  <c:v>296.61250000000001</c:v>
                </c:pt>
                <c:pt idx="3285">
                  <c:v>296.5625</c:v>
                </c:pt>
                <c:pt idx="3286">
                  <c:v>296.59750000000003</c:v>
                </c:pt>
                <c:pt idx="3287">
                  <c:v>296.47250000000003</c:v>
                </c:pt>
                <c:pt idx="3288">
                  <c:v>296.54750000000001</c:v>
                </c:pt>
                <c:pt idx="3289">
                  <c:v>296.46499999999986</c:v>
                </c:pt>
                <c:pt idx="3290">
                  <c:v>296.34500000000008</c:v>
                </c:pt>
                <c:pt idx="3291">
                  <c:v>296.375</c:v>
                </c:pt>
                <c:pt idx="3292">
                  <c:v>296.37</c:v>
                </c:pt>
                <c:pt idx="3293">
                  <c:v>296.38</c:v>
                </c:pt>
                <c:pt idx="3294">
                  <c:v>296.24</c:v>
                </c:pt>
                <c:pt idx="3295">
                  <c:v>296.2475</c:v>
                </c:pt>
                <c:pt idx="3296">
                  <c:v>296.2349999999999</c:v>
                </c:pt>
                <c:pt idx="3297">
                  <c:v>296.1275</c:v>
                </c:pt>
                <c:pt idx="3298">
                  <c:v>296.16750000000002</c:v>
                </c:pt>
                <c:pt idx="3299">
                  <c:v>296.1225</c:v>
                </c:pt>
                <c:pt idx="3300">
                  <c:v>296.09500000000003</c:v>
                </c:pt>
                <c:pt idx="3301">
                  <c:v>296.03250000000003</c:v>
                </c:pt>
                <c:pt idx="3302">
                  <c:v>296.02999999999986</c:v>
                </c:pt>
                <c:pt idx="3303">
                  <c:v>296.02499999999986</c:v>
                </c:pt>
                <c:pt idx="3304">
                  <c:v>295.94749999999999</c:v>
                </c:pt>
                <c:pt idx="3305">
                  <c:v>295.97250000000003</c:v>
                </c:pt>
                <c:pt idx="3306">
                  <c:v>295.90499999999986</c:v>
                </c:pt>
                <c:pt idx="3307">
                  <c:v>295.88499999999999</c:v>
                </c:pt>
                <c:pt idx="3308">
                  <c:v>295.8775</c:v>
                </c:pt>
                <c:pt idx="3309">
                  <c:v>295.83</c:v>
                </c:pt>
                <c:pt idx="3310">
                  <c:v>295.78749999999991</c:v>
                </c:pt>
                <c:pt idx="3311">
                  <c:v>295.78999999999991</c:v>
                </c:pt>
                <c:pt idx="3312">
                  <c:v>295.83749999999986</c:v>
                </c:pt>
                <c:pt idx="3313">
                  <c:v>295.685</c:v>
                </c:pt>
                <c:pt idx="3314">
                  <c:v>295.75749999999999</c:v>
                </c:pt>
                <c:pt idx="3315">
                  <c:v>295.67250000000001</c:v>
                </c:pt>
                <c:pt idx="3316">
                  <c:v>295.69499999999999</c:v>
                </c:pt>
                <c:pt idx="3317">
                  <c:v>295.67750000000001</c:v>
                </c:pt>
                <c:pt idx="3318">
                  <c:v>295.63749999999999</c:v>
                </c:pt>
                <c:pt idx="3319">
                  <c:v>295.62</c:v>
                </c:pt>
                <c:pt idx="3320">
                  <c:v>295.60000000000002</c:v>
                </c:pt>
                <c:pt idx="3321">
                  <c:v>295.58249999999987</c:v>
                </c:pt>
                <c:pt idx="3322">
                  <c:v>295.5675</c:v>
                </c:pt>
                <c:pt idx="3323">
                  <c:v>295.51749999999993</c:v>
                </c:pt>
                <c:pt idx="3324">
                  <c:v>295.51499999999999</c:v>
                </c:pt>
                <c:pt idx="3325">
                  <c:v>295.5</c:v>
                </c:pt>
                <c:pt idx="3326">
                  <c:v>295.4224999999999</c:v>
                </c:pt>
                <c:pt idx="3327">
                  <c:v>295.44499999999999</c:v>
                </c:pt>
                <c:pt idx="3328">
                  <c:v>295.47000000000003</c:v>
                </c:pt>
                <c:pt idx="3329">
                  <c:v>295.39499999999987</c:v>
                </c:pt>
                <c:pt idx="3330">
                  <c:v>295.33749999999986</c:v>
                </c:pt>
                <c:pt idx="3331">
                  <c:v>295.33999999999986</c:v>
                </c:pt>
                <c:pt idx="3332">
                  <c:v>295.40249999999986</c:v>
                </c:pt>
                <c:pt idx="3333">
                  <c:v>295.27499999999986</c:v>
                </c:pt>
                <c:pt idx="3334">
                  <c:v>295.28999999999991</c:v>
                </c:pt>
                <c:pt idx="3335">
                  <c:v>295.28250000000003</c:v>
                </c:pt>
                <c:pt idx="3336">
                  <c:v>295.20999999999987</c:v>
                </c:pt>
                <c:pt idx="3337">
                  <c:v>295.2349999999999</c:v>
                </c:pt>
                <c:pt idx="3338">
                  <c:v>295.22250000000003</c:v>
                </c:pt>
                <c:pt idx="3339">
                  <c:v>295.19499999999999</c:v>
                </c:pt>
                <c:pt idx="3340">
                  <c:v>295.20249999999999</c:v>
                </c:pt>
                <c:pt idx="3341">
                  <c:v>295.14499999999998</c:v>
                </c:pt>
                <c:pt idx="3342">
                  <c:v>295.13</c:v>
                </c:pt>
                <c:pt idx="3343">
                  <c:v>295.06</c:v>
                </c:pt>
                <c:pt idx="3344">
                  <c:v>295.07499999999999</c:v>
                </c:pt>
                <c:pt idx="3345">
                  <c:v>294.99749999999989</c:v>
                </c:pt>
                <c:pt idx="3346">
                  <c:v>295.10250000000002</c:v>
                </c:pt>
                <c:pt idx="3347">
                  <c:v>295.03250000000003</c:v>
                </c:pt>
                <c:pt idx="3348">
                  <c:v>294.97749999999991</c:v>
                </c:pt>
                <c:pt idx="3349">
                  <c:v>295.03749999999991</c:v>
                </c:pt>
                <c:pt idx="3350">
                  <c:v>294.99249999999989</c:v>
                </c:pt>
                <c:pt idx="3351">
                  <c:v>295</c:v>
                </c:pt>
                <c:pt idx="3352">
                  <c:v>294.95249999999999</c:v>
                </c:pt>
                <c:pt idx="3353">
                  <c:v>294.99499999999989</c:v>
                </c:pt>
                <c:pt idx="3354">
                  <c:v>294.8775</c:v>
                </c:pt>
                <c:pt idx="3355">
                  <c:v>294.89749999999987</c:v>
                </c:pt>
                <c:pt idx="3356">
                  <c:v>294.85750000000002</c:v>
                </c:pt>
                <c:pt idx="3357">
                  <c:v>294.84500000000008</c:v>
                </c:pt>
                <c:pt idx="3358">
                  <c:v>294.83749999999986</c:v>
                </c:pt>
                <c:pt idx="3359">
                  <c:v>294.80250000000001</c:v>
                </c:pt>
                <c:pt idx="3360">
                  <c:v>294.7974999999999</c:v>
                </c:pt>
                <c:pt idx="3361">
                  <c:v>294.77499999999986</c:v>
                </c:pt>
                <c:pt idx="3362">
                  <c:v>294.81</c:v>
                </c:pt>
                <c:pt idx="3363">
                  <c:v>294.77749999999986</c:v>
                </c:pt>
                <c:pt idx="3364">
                  <c:v>294.65499999999997</c:v>
                </c:pt>
                <c:pt idx="3365">
                  <c:v>294.64249999999998</c:v>
                </c:pt>
                <c:pt idx="3366">
                  <c:v>294.57499999999999</c:v>
                </c:pt>
                <c:pt idx="3367">
                  <c:v>294.67500000000001</c:v>
                </c:pt>
                <c:pt idx="3368">
                  <c:v>294.68</c:v>
                </c:pt>
                <c:pt idx="3369">
                  <c:v>294.58999999999986</c:v>
                </c:pt>
                <c:pt idx="3370">
                  <c:v>294.53749999999991</c:v>
                </c:pt>
                <c:pt idx="3371">
                  <c:v>294.53250000000003</c:v>
                </c:pt>
                <c:pt idx="3372">
                  <c:v>294.52749999999986</c:v>
                </c:pt>
                <c:pt idx="3373">
                  <c:v>294.54750000000001</c:v>
                </c:pt>
                <c:pt idx="3374">
                  <c:v>294.50749999999999</c:v>
                </c:pt>
                <c:pt idx="3375">
                  <c:v>294.52249999999987</c:v>
                </c:pt>
                <c:pt idx="3376">
                  <c:v>294.52499999999986</c:v>
                </c:pt>
                <c:pt idx="3377">
                  <c:v>294.4849999999999</c:v>
                </c:pt>
                <c:pt idx="3378">
                  <c:v>294.46249999999986</c:v>
                </c:pt>
                <c:pt idx="3379">
                  <c:v>294.46749999999986</c:v>
                </c:pt>
                <c:pt idx="3380">
                  <c:v>294.44749999999999</c:v>
                </c:pt>
                <c:pt idx="3381">
                  <c:v>294.45</c:v>
                </c:pt>
                <c:pt idx="3382">
                  <c:v>294.44749999999999</c:v>
                </c:pt>
                <c:pt idx="3383">
                  <c:v>294.44</c:v>
                </c:pt>
                <c:pt idx="3384">
                  <c:v>294.40750000000003</c:v>
                </c:pt>
                <c:pt idx="3385">
                  <c:v>294.4199999999999</c:v>
                </c:pt>
                <c:pt idx="3386">
                  <c:v>294.34249999999997</c:v>
                </c:pt>
                <c:pt idx="3387">
                  <c:v>294.35750000000002</c:v>
                </c:pt>
                <c:pt idx="3388">
                  <c:v>294.33249999999987</c:v>
                </c:pt>
                <c:pt idx="3389">
                  <c:v>294.35750000000002</c:v>
                </c:pt>
                <c:pt idx="3390">
                  <c:v>294.31</c:v>
                </c:pt>
                <c:pt idx="3391">
                  <c:v>294.32249999999999</c:v>
                </c:pt>
                <c:pt idx="3392">
                  <c:v>294.34249999999997</c:v>
                </c:pt>
                <c:pt idx="3393">
                  <c:v>294.32499999999999</c:v>
                </c:pt>
                <c:pt idx="3394">
                  <c:v>294.30250000000001</c:v>
                </c:pt>
                <c:pt idx="3395">
                  <c:v>294.2475</c:v>
                </c:pt>
                <c:pt idx="3396">
                  <c:v>294.2525</c:v>
                </c:pt>
                <c:pt idx="3397">
                  <c:v>294.06</c:v>
                </c:pt>
                <c:pt idx="3398">
                  <c:v>293.2949999999999</c:v>
                </c:pt>
                <c:pt idx="3399">
                  <c:v>293.25749999999999</c:v>
                </c:pt>
                <c:pt idx="3400">
                  <c:v>293.3125</c:v>
                </c:pt>
                <c:pt idx="3401">
                  <c:v>293.24</c:v>
                </c:pt>
                <c:pt idx="3402">
                  <c:v>293.21749999999986</c:v>
                </c:pt>
                <c:pt idx="3403">
                  <c:v>293.27249999999987</c:v>
                </c:pt>
                <c:pt idx="3404">
                  <c:v>293.19</c:v>
                </c:pt>
                <c:pt idx="3405">
                  <c:v>293.21499999999986</c:v>
                </c:pt>
                <c:pt idx="3406">
                  <c:v>293.185</c:v>
                </c:pt>
                <c:pt idx="3407">
                  <c:v>293.2</c:v>
                </c:pt>
                <c:pt idx="3408">
                  <c:v>293.20499999999993</c:v>
                </c:pt>
                <c:pt idx="3409">
                  <c:v>293.19</c:v>
                </c:pt>
                <c:pt idx="3410">
                  <c:v>293.2</c:v>
                </c:pt>
                <c:pt idx="3411">
                  <c:v>293.19</c:v>
                </c:pt>
                <c:pt idx="3412">
                  <c:v>293.18</c:v>
                </c:pt>
                <c:pt idx="3413">
                  <c:v>293.17250000000001</c:v>
                </c:pt>
                <c:pt idx="3414">
                  <c:v>293.16250000000002</c:v>
                </c:pt>
                <c:pt idx="3415">
                  <c:v>293.16000000000008</c:v>
                </c:pt>
                <c:pt idx="3416">
                  <c:v>293.1400000000001</c:v>
                </c:pt>
                <c:pt idx="3417">
                  <c:v>293.11</c:v>
                </c:pt>
                <c:pt idx="3418">
                  <c:v>293.10250000000002</c:v>
                </c:pt>
                <c:pt idx="3419">
                  <c:v>293.16750000000002</c:v>
                </c:pt>
                <c:pt idx="3420">
                  <c:v>293.13499999999999</c:v>
                </c:pt>
                <c:pt idx="3421">
                  <c:v>293.1275</c:v>
                </c:pt>
                <c:pt idx="3422">
                  <c:v>293.07249999999999</c:v>
                </c:pt>
                <c:pt idx="3423">
                  <c:v>293.11750000000001</c:v>
                </c:pt>
                <c:pt idx="3424">
                  <c:v>293.10000000000002</c:v>
                </c:pt>
                <c:pt idx="3425">
                  <c:v>293.09500000000003</c:v>
                </c:pt>
                <c:pt idx="3426">
                  <c:v>293.07499999999999</c:v>
                </c:pt>
                <c:pt idx="3427">
                  <c:v>293.07</c:v>
                </c:pt>
                <c:pt idx="3428">
                  <c:v>293.05250000000001</c:v>
                </c:pt>
                <c:pt idx="3429">
                  <c:v>293.065</c:v>
                </c:pt>
                <c:pt idx="3430">
                  <c:v>293.04500000000002</c:v>
                </c:pt>
                <c:pt idx="3431">
                  <c:v>293.09500000000003</c:v>
                </c:pt>
                <c:pt idx="3432">
                  <c:v>293.10250000000002</c:v>
                </c:pt>
                <c:pt idx="3433">
                  <c:v>293.0675</c:v>
                </c:pt>
                <c:pt idx="3434">
                  <c:v>293.05500000000001</c:v>
                </c:pt>
                <c:pt idx="3435">
                  <c:v>293.01499999999999</c:v>
                </c:pt>
                <c:pt idx="3436">
                  <c:v>293.01249999999999</c:v>
                </c:pt>
                <c:pt idx="3437">
                  <c:v>292.9899999999999</c:v>
                </c:pt>
                <c:pt idx="3438">
                  <c:v>293</c:v>
                </c:pt>
                <c:pt idx="3439">
                  <c:v>293.01499999999999</c:v>
                </c:pt>
                <c:pt idx="3440">
                  <c:v>293.01499999999999</c:v>
                </c:pt>
                <c:pt idx="3441">
                  <c:v>292.97250000000003</c:v>
                </c:pt>
                <c:pt idx="3442">
                  <c:v>292.97749999999991</c:v>
                </c:pt>
                <c:pt idx="3443">
                  <c:v>292.95749999999987</c:v>
                </c:pt>
                <c:pt idx="3444">
                  <c:v>293.02249999999987</c:v>
                </c:pt>
                <c:pt idx="3445">
                  <c:v>292.45</c:v>
                </c:pt>
                <c:pt idx="3446">
                  <c:v>292.39999999999986</c:v>
                </c:pt>
                <c:pt idx="3447">
                  <c:v>292.4249999999999</c:v>
                </c:pt>
                <c:pt idx="3448">
                  <c:v>292.40750000000003</c:v>
                </c:pt>
                <c:pt idx="3449">
                  <c:v>292.38499999999999</c:v>
                </c:pt>
                <c:pt idx="3450">
                  <c:v>292.39999999999986</c:v>
                </c:pt>
                <c:pt idx="3451">
                  <c:v>292.375</c:v>
                </c:pt>
                <c:pt idx="3452">
                  <c:v>292.39499999999987</c:v>
                </c:pt>
                <c:pt idx="3453">
                  <c:v>292.4249999999999</c:v>
                </c:pt>
                <c:pt idx="3454">
                  <c:v>292.36250000000001</c:v>
                </c:pt>
                <c:pt idx="3455">
                  <c:v>292.38499999999999</c:v>
                </c:pt>
                <c:pt idx="3456">
                  <c:v>292.375</c:v>
                </c:pt>
                <c:pt idx="3457">
                  <c:v>292.36500000000001</c:v>
                </c:pt>
                <c:pt idx="3458">
                  <c:v>292.35250000000002</c:v>
                </c:pt>
                <c:pt idx="3459">
                  <c:v>292.34500000000008</c:v>
                </c:pt>
                <c:pt idx="3460">
                  <c:v>292.315</c:v>
                </c:pt>
                <c:pt idx="3461">
                  <c:v>292.375</c:v>
                </c:pt>
                <c:pt idx="3462">
                  <c:v>292.34750000000008</c:v>
                </c:pt>
                <c:pt idx="3463">
                  <c:v>292.34750000000008</c:v>
                </c:pt>
                <c:pt idx="3464">
                  <c:v>292.30250000000001</c:v>
                </c:pt>
                <c:pt idx="3465">
                  <c:v>292.28999999999991</c:v>
                </c:pt>
                <c:pt idx="3466">
                  <c:v>292.36500000000001</c:v>
                </c:pt>
                <c:pt idx="3467">
                  <c:v>292.33499999999987</c:v>
                </c:pt>
                <c:pt idx="3468">
                  <c:v>292.28749999999991</c:v>
                </c:pt>
                <c:pt idx="3469">
                  <c:v>292.33</c:v>
                </c:pt>
                <c:pt idx="3470">
                  <c:v>292.33749999999986</c:v>
                </c:pt>
                <c:pt idx="3471">
                  <c:v>292.3175</c:v>
                </c:pt>
                <c:pt idx="3472">
                  <c:v>292.3</c:v>
                </c:pt>
                <c:pt idx="3473">
                  <c:v>292.31</c:v>
                </c:pt>
                <c:pt idx="3474">
                  <c:v>292.3</c:v>
                </c:pt>
                <c:pt idx="3475">
                  <c:v>292.2974999999999</c:v>
                </c:pt>
                <c:pt idx="3476">
                  <c:v>292.31</c:v>
                </c:pt>
                <c:pt idx="3477">
                  <c:v>292.32249999999999</c:v>
                </c:pt>
                <c:pt idx="3478">
                  <c:v>292.24250000000001</c:v>
                </c:pt>
                <c:pt idx="3479">
                  <c:v>292.26249999999999</c:v>
                </c:pt>
                <c:pt idx="3480">
                  <c:v>292.27749999999986</c:v>
                </c:pt>
                <c:pt idx="3481">
                  <c:v>292.2525</c:v>
                </c:pt>
                <c:pt idx="3482">
                  <c:v>292.17750000000001</c:v>
                </c:pt>
                <c:pt idx="3483">
                  <c:v>291.875</c:v>
                </c:pt>
                <c:pt idx="3484">
                  <c:v>291.86250000000001</c:v>
                </c:pt>
                <c:pt idx="3485">
                  <c:v>291.84500000000008</c:v>
                </c:pt>
                <c:pt idx="3486">
                  <c:v>291.875</c:v>
                </c:pt>
                <c:pt idx="3487">
                  <c:v>291.85250000000002</c:v>
                </c:pt>
                <c:pt idx="3488">
                  <c:v>291.86750000000001</c:v>
                </c:pt>
                <c:pt idx="3489">
                  <c:v>291.83999999999986</c:v>
                </c:pt>
                <c:pt idx="3490">
                  <c:v>291.83</c:v>
                </c:pt>
                <c:pt idx="3491">
                  <c:v>291.83749999999986</c:v>
                </c:pt>
                <c:pt idx="3492">
                  <c:v>291.86500000000001</c:v>
                </c:pt>
                <c:pt idx="3493">
                  <c:v>291.82</c:v>
                </c:pt>
                <c:pt idx="3494">
                  <c:v>291.8</c:v>
                </c:pt>
                <c:pt idx="3495">
                  <c:v>291.815</c:v>
                </c:pt>
                <c:pt idx="3496">
                  <c:v>291.83</c:v>
                </c:pt>
                <c:pt idx="3497">
                  <c:v>291.85250000000002</c:v>
                </c:pt>
                <c:pt idx="3498">
                  <c:v>291.83249999999987</c:v>
                </c:pt>
                <c:pt idx="3499">
                  <c:v>291.88749999999999</c:v>
                </c:pt>
                <c:pt idx="3500">
                  <c:v>291.8175</c:v>
                </c:pt>
                <c:pt idx="3501">
                  <c:v>291.82499999999999</c:v>
                </c:pt>
                <c:pt idx="3502">
                  <c:v>291.84750000000008</c:v>
                </c:pt>
                <c:pt idx="3503">
                  <c:v>291.78250000000003</c:v>
                </c:pt>
                <c:pt idx="3504">
                  <c:v>291.82749999999999</c:v>
                </c:pt>
                <c:pt idx="3505">
                  <c:v>291.7974999999999</c:v>
                </c:pt>
                <c:pt idx="3506">
                  <c:v>291.82249999999999</c:v>
                </c:pt>
                <c:pt idx="3507">
                  <c:v>291.815</c:v>
                </c:pt>
                <c:pt idx="3508">
                  <c:v>291.78250000000003</c:v>
                </c:pt>
                <c:pt idx="3509">
                  <c:v>291.78250000000003</c:v>
                </c:pt>
                <c:pt idx="3510">
                  <c:v>303.97000000000003</c:v>
                </c:pt>
                <c:pt idx="3511">
                  <c:v>314.19499999999999</c:v>
                </c:pt>
                <c:pt idx="3512">
                  <c:v>316.39499999999987</c:v>
                </c:pt>
                <c:pt idx="3513">
                  <c:v>315.19499999999999</c:v>
                </c:pt>
                <c:pt idx="3514">
                  <c:v>314.43749999999989</c:v>
                </c:pt>
                <c:pt idx="3515">
                  <c:v>314.52999999999986</c:v>
                </c:pt>
                <c:pt idx="3516">
                  <c:v>314.89249999999993</c:v>
                </c:pt>
                <c:pt idx="3517">
                  <c:v>315.09750000000003</c:v>
                </c:pt>
                <c:pt idx="3518">
                  <c:v>315.43749999999989</c:v>
                </c:pt>
                <c:pt idx="3519">
                  <c:v>314.9249999999999</c:v>
                </c:pt>
                <c:pt idx="3520">
                  <c:v>311.55250000000001</c:v>
                </c:pt>
                <c:pt idx="3521">
                  <c:v>310.02249999999987</c:v>
                </c:pt>
                <c:pt idx="3522">
                  <c:v>309.065</c:v>
                </c:pt>
                <c:pt idx="3523">
                  <c:v>308.36</c:v>
                </c:pt>
                <c:pt idx="3524">
                  <c:v>307.745</c:v>
                </c:pt>
                <c:pt idx="3525">
                  <c:v>307.28749999999991</c:v>
                </c:pt>
                <c:pt idx="3526">
                  <c:v>306.88749999999999</c:v>
                </c:pt>
                <c:pt idx="3527">
                  <c:v>306.57249999999999</c:v>
                </c:pt>
                <c:pt idx="3528">
                  <c:v>306.27499999999986</c:v>
                </c:pt>
                <c:pt idx="3529">
                  <c:v>305.9799999999999</c:v>
                </c:pt>
                <c:pt idx="3530">
                  <c:v>305.76749999999993</c:v>
                </c:pt>
                <c:pt idx="3531">
                  <c:v>305.5625</c:v>
                </c:pt>
                <c:pt idx="3532">
                  <c:v>305.32499999999999</c:v>
                </c:pt>
                <c:pt idx="3533">
                  <c:v>305.18</c:v>
                </c:pt>
                <c:pt idx="3534">
                  <c:v>305.0025</c:v>
                </c:pt>
                <c:pt idx="3535">
                  <c:v>304.8075</c:v>
                </c:pt>
                <c:pt idx="3536">
                  <c:v>304.69749999999999</c:v>
                </c:pt>
                <c:pt idx="3537">
                  <c:v>304.55250000000001</c:v>
                </c:pt>
                <c:pt idx="3538">
                  <c:v>304.45499999999993</c:v>
                </c:pt>
                <c:pt idx="3539">
                  <c:v>304.30250000000001</c:v>
                </c:pt>
                <c:pt idx="3540">
                  <c:v>304.245</c:v>
                </c:pt>
                <c:pt idx="3541">
                  <c:v>304.10000000000002</c:v>
                </c:pt>
                <c:pt idx="3542">
                  <c:v>303.96499999999986</c:v>
                </c:pt>
                <c:pt idx="3543">
                  <c:v>303.87</c:v>
                </c:pt>
                <c:pt idx="3544">
                  <c:v>303.80500000000001</c:v>
                </c:pt>
                <c:pt idx="3545">
                  <c:v>303.7</c:v>
                </c:pt>
                <c:pt idx="3546">
                  <c:v>303.59249999999986</c:v>
                </c:pt>
                <c:pt idx="3547">
                  <c:v>303.505</c:v>
                </c:pt>
                <c:pt idx="3548">
                  <c:v>303.4899999999999</c:v>
                </c:pt>
                <c:pt idx="3549">
                  <c:v>303.40499999999986</c:v>
                </c:pt>
                <c:pt idx="3550">
                  <c:v>303.25749999999999</c:v>
                </c:pt>
                <c:pt idx="3551">
                  <c:v>303.2374999999999</c:v>
                </c:pt>
                <c:pt idx="3552">
                  <c:v>303.13749999999999</c:v>
                </c:pt>
                <c:pt idx="3553">
                  <c:v>303.10250000000002</c:v>
                </c:pt>
                <c:pt idx="3554">
                  <c:v>303.02499999999986</c:v>
                </c:pt>
                <c:pt idx="3555">
                  <c:v>303</c:v>
                </c:pt>
                <c:pt idx="3556">
                  <c:v>302.93749999999989</c:v>
                </c:pt>
                <c:pt idx="3557">
                  <c:v>302.8175</c:v>
                </c:pt>
                <c:pt idx="3558">
                  <c:v>302.77499999999986</c:v>
                </c:pt>
                <c:pt idx="3559">
                  <c:v>302.68</c:v>
                </c:pt>
                <c:pt idx="3560">
                  <c:v>302.65249999999997</c:v>
                </c:pt>
                <c:pt idx="3561">
                  <c:v>302.6225</c:v>
                </c:pt>
                <c:pt idx="3562">
                  <c:v>302.57249999999999</c:v>
                </c:pt>
                <c:pt idx="3563">
                  <c:v>302.54000000000002</c:v>
                </c:pt>
                <c:pt idx="3564">
                  <c:v>302.47499999999991</c:v>
                </c:pt>
                <c:pt idx="3565">
                  <c:v>302.42999999999989</c:v>
                </c:pt>
                <c:pt idx="3566">
                  <c:v>302.33999999999986</c:v>
                </c:pt>
                <c:pt idx="3567">
                  <c:v>302.34750000000008</c:v>
                </c:pt>
                <c:pt idx="3568">
                  <c:v>302.26</c:v>
                </c:pt>
                <c:pt idx="3569">
                  <c:v>302.2349999999999</c:v>
                </c:pt>
                <c:pt idx="3570">
                  <c:v>302.19499999999999</c:v>
                </c:pt>
                <c:pt idx="3571">
                  <c:v>302.13749999999999</c:v>
                </c:pt>
                <c:pt idx="3572">
                  <c:v>302.09750000000003</c:v>
                </c:pt>
                <c:pt idx="3573">
                  <c:v>302.02249999999987</c:v>
                </c:pt>
                <c:pt idx="3574">
                  <c:v>301.99499999999989</c:v>
                </c:pt>
                <c:pt idx="3575">
                  <c:v>301.9874999999999</c:v>
                </c:pt>
                <c:pt idx="3576">
                  <c:v>301.9849999999999</c:v>
                </c:pt>
                <c:pt idx="3577">
                  <c:v>301.94499999999999</c:v>
                </c:pt>
                <c:pt idx="3578">
                  <c:v>301.87</c:v>
                </c:pt>
                <c:pt idx="3579">
                  <c:v>301.84249999999997</c:v>
                </c:pt>
                <c:pt idx="3580">
                  <c:v>301.83249999999987</c:v>
                </c:pt>
                <c:pt idx="3581">
                  <c:v>301.78999999999991</c:v>
                </c:pt>
                <c:pt idx="3582">
                  <c:v>301.74</c:v>
                </c:pt>
                <c:pt idx="3583">
                  <c:v>301.7299999999999</c:v>
                </c:pt>
                <c:pt idx="3584">
                  <c:v>301.69499999999999</c:v>
                </c:pt>
                <c:pt idx="3585">
                  <c:v>301.6400000000001</c:v>
                </c:pt>
                <c:pt idx="3586">
                  <c:v>301.58999999999986</c:v>
                </c:pt>
                <c:pt idx="3587">
                  <c:v>301.57</c:v>
                </c:pt>
                <c:pt idx="3588">
                  <c:v>301.53500000000003</c:v>
                </c:pt>
                <c:pt idx="3589">
                  <c:v>301.49499999999989</c:v>
                </c:pt>
                <c:pt idx="3590">
                  <c:v>301.45499999999993</c:v>
                </c:pt>
                <c:pt idx="3591">
                  <c:v>301.45499999999993</c:v>
                </c:pt>
                <c:pt idx="3592">
                  <c:v>301.42999999999989</c:v>
                </c:pt>
                <c:pt idx="3593">
                  <c:v>301.43749999999989</c:v>
                </c:pt>
                <c:pt idx="3594">
                  <c:v>301.40249999999986</c:v>
                </c:pt>
                <c:pt idx="3595">
                  <c:v>301.33499999999987</c:v>
                </c:pt>
                <c:pt idx="3596">
                  <c:v>301.3175</c:v>
                </c:pt>
                <c:pt idx="3597">
                  <c:v>301.3</c:v>
                </c:pt>
                <c:pt idx="3598">
                  <c:v>301.28999999999991</c:v>
                </c:pt>
                <c:pt idx="3599">
                  <c:v>301.2324999999999</c:v>
                </c:pt>
                <c:pt idx="3600">
                  <c:v>301.17250000000001</c:v>
                </c:pt>
                <c:pt idx="3601">
                  <c:v>301.1825</c:v>
                </c:pt>
                <c:pt idx="3602">
                  <c:v>301.10750000000002</c:v>
                </c:pt>
                <c:pt idx="3603">
                  <c:v>301.14749999999998</c:v>
                </c:pt>
                <c:pt idx="3604">
                  <c:v>301.12</c:v>
                </c:pt>
                <c:pt idx="3605">
                  <c:v>301.0625</c:v>
                </c:pt>
                <c:pt idx="3606">
                  <c:v>301.07249999999999</c:v>
                </c:pt>
                <c:pt idx="3607">
                  <c:v>301.02749999999986</c:v>
                </c:pt>
                <c:pt idx="3608">
                  <c:v>301.01249999999999</c:v>
                </c:pt>
                <c:pt idx="3609">
                  <c:v>301.01249999999999</c:v>
                </c:pt>
                <c:pt idx="3610">
                  <c:v>300.97250000000003</c:v>
                </c:pt>
                <c:pt idx="3611">
                  <c:v>300.97749999999991</c:v>
                </c:pt>
                <c:pt idx="3612">
                  <c:v>300.9874999999999</c:v>
                </c:pt>
                <c:pt idx="3613">
                  <c:v>300.9224999999999</c:v>
                </c:pt>
                <c:pt idx="3614">
                  <c:v>300.86750000000001</c:v>
                </c:pt>
                <c:pt idx="3615">
                  <c:v>300.8775</c:v>
                </c:pt>
                <c:pt idx="3616">
                  <c:v>300.86750000000001</c:v>
                </c:pt>
                <c:pt idx="3617">
                  <c:v>300.8075</c:v>
                </c:pt>
                <c:pt idx="3618">
                  <c:v>300.80500000000001</c:v>
                </c:pt>
                <c:pt idx="3619">
                  <c:v>300.815</c:v>
                </c:pt>
                <c:pt idx="3620">
                  <c:v>300.7525</c:v>
                </c:pt>
                <c:pt idx="3621">
                  <c:v>300.76249999999999</c:v>
                </c:pt>
                <c:pt idx="3622">
                  <c:v>300.76</c:v>
                </c:pt>
                <c:pt idx="3623">
                  <c:v>300.6825</c:v>
                </c:pt>
                <c:pt idx="3624">
                  <c:v>300.63749999999999</c:v>
                </c:pt>
                <c:pt idx="3625">
                  <c:v>300.64999999999998</c:v>
                </c:pt>
                <c:pt idx="3626">
                  <c:v>300.64249999999998</c:v>
                </c:pt>
                <c:pt idx="3627">
                  <c:v>300.5675</c:v>
                </c:pt>
                <c:pt idx="3628">
                  <c:v>300.57749999999999</c:v>
                </c:pt>
                <c:pt idx="3629">
                  <c:v>300.61250000000001</c:v>
                </c:pt>
                <c:pt idx="3630">
                  <c:v>300.55250000000001</c:v>
                </c:pt>
                <c:pt idx="3631">
                  <c:v>300.60250000000002</c:v>
                </c:pt>
                <c:pt idx="3632">
                  <c:v>300.53500000000003</c:v>
                </c:pt>
                <c:pt idx="3633">
                  <c:v>300.49749999999989</c:v>
                </c:pt>
                <c:pt idx="3634">
                  <c:v>300.51249999999999</c:v>
                </c:pt>
                <c:pt idx="3635">
                  <c:v>300.46749999999986</c:v>
                </c:pt>
                <c:pt idx="3636">
                  <c:v>300.4799999999999</c:v>
                </c:pt>
                <c:pt idx="3637">
                  <c:v>300.39999999999986</c:v>
                </c:pt>
                <c:pt idx="3638">
                  <c:v>300.4249999999999</c:v>
                </c:pt>
                <c:pt idx="3639">
                  <c:v>300.38</c:v>
                </c:pt>
                <c:pt idx="3640">
                  <c:v>300.4224999999999</c:v>
                </c:pt>
                <c:pt idx="3641">
                  <c:v>300.33999999999986</c:v>
                </c:pt>
                <c:pt idx="3642">
                  <c:v>300.34500000000008</c:v>
                </c:pt>
                <c:pt idx="3643">
                  <c:v>300.3075</c:v>
                </c:pt>
                <c:pt idx="3644">
                  <c:v>300.32749999999999</c:v>
                </c:pt>
                <c:pt idx="3645">
                  <c:v>300.1400000000001</c:v>
                </c:pt>
                <c:pt idx="3646">
                  <c:v>300.08749999999986</c:v>
                </c:pt>
                <c:pt idx="3647">
                  <c:v>300.0025</c:v>
                </c:pt>
                <c:pt idx="3648">
                  <c:v>300.10250000000002</c:v>
                </c:pt>
                <c:pt idx="3649">
                  <c:v>300.125</c:v>
                </c:pt>
                <c:pt idx="3650">
                  <c:v>300.0625</c:v>
                </c:pt>
                <c:pt idx="3651">
                  <c:v>300.02749999999986</c:v>
                </c:pt>
                <c:pt idx="3652">
                  <c:v>300.02249999999987</c:v>
                </c:pt>
                <c:pt idx="3653">
                  <c:v>300.02249999999987</c:v>
                </c:pt>
                <c:pt idx="3654">
                  <c:v>300.01</c:v>
                </c:pt>
                <c:pt idx="3655">
                  <c:v>300.00749999999999</c:v>
                </c:pt>
                <c:pt idx="3656">
                  <c:v>299.9274999999999</c:v>
                </c:pt>
                <c:pt idx="3657">
                  <c:v>299.96499999999986</c:v>
                </c:pt>
                <c:pt idx="3658">
                  <c:v>299.95999999999987</c:v>
                </c:pt>
                <c:pt idx="3659">
                  <c:v>299.9849999999999</c:v>
                </c:pt>
                <c:pt idx="3660">
                  <c:v>299.9174999999999</c:v>
                </c:pt>
                <c:pt idx="3661">
                  <c:v>299.89249999999993</c:v>
                </c:pt>
                <c:pt idx="3662">
                  <c:v>299.87</c:v>
                </c:pt>
                <c:pt idx="3663">
                  <c:v>299.88749999999999</c:v>
                </c:pt>
                <c:pt idx="3664">
                  <c:v>299.86500000000001</c:v>
                </c:pt>
                <c:pt idx="3665">
                  <c:v>299.86750000000001</c:v>
                </c:pt>
                <c:pt idx="3666">
                  <c:v>299.82</c:v>
                </c:pt>
                <c:pt idx="3667">
                  <c:v>299.8</c:v>
                </c:pt>
                <c:pt idx="3668">
                  <c:v>299.82</c:v>
                </c:pt>
                <c:pt idx="3669">
                  <c:v>299.85750000000002</c:v>
                </c:pt>
                <c:pt idx="3670">
                  <c:v>299.86</c:v>
                </c:pt>
                <c:pt idx="3671">
                  <c:v>299.8</c:v>
                </c:pt>
                <c:pt idx="3672">
                  <c:v>299.77749999999986</c:v>
                </c:pt>
                <c:pt idx="3673">
                  <c:v>299.80500000000001</c:v>
                </c:pt>
                <c:pt idx="3674">
                  <c:v>299.745</c:v>
                </c:pt>
                <c:pt idx="3675">
                  <c:v>299.76749999999993</c:v>
                </c:pt>
                <c:pt idx="3676">
                  <c:v>299.75749999999999</c:v>
                </c:pt>
                <c:pt idx="3677">
                  <c:v>299.72499999999991</c:v>
                </c:pt>
                <c:pt idx="3678">
                  <c:v>299.63749999999999</c:v>
                </c:pt>
                <c:pt idx="3679">
                  <c:v>299.63749999999999</c:v>
                </c:pt>
                <c:pt idx="3680">
                  <c:v>299.71749999999986</c:v>
                </c:pt>
                <c:pt idx="3681">
                  <c:v>299.66750000000002</c:v>
                </c:pt>
                <c:pt idx="3682">
                  <c:v>299.63749999999999</c:v>
                </c:pt>
                <c:pt idx="3683">
                  <c:v>299.64499999999998</c:v>
                </c:pt>
                <c:pt idx="3684">
                  <c:v>299.58999999999986</c:v>
                </c:pt>
                <c:pt idx="3685">
                  <c:v>299.58999999999986</c:v>
                </c:pt>
                <c:pt idx="3686">
                  <c:v>299.63249999999999</c:v>
                </c:pt>
                <c:pt idx="3687">
                  <c:v>299.58499999999987</c:v>
                </c:pt>
                <c:pt idx="3688">
                  <c:v>299.57749999999999</c:v>
                </c:pt>
                <c:pt idx="3689">
                  <c:v>299.58999999999986</c:v>
                </c:pt>
                <c:pt idx="3690">
                  <c:v>299.5575</c:v>
                </c:pt>
                <c:pt idx="3691">
                  <c:v>299.55500000000001</c:v>
                </c:pt>
                <c:pt idx="3692">
                  <c:v>299.60000000000002</c:v>
                </c:pt>
                <c:pt idx="3693">
                  <c:v>299.52499999999986</c:v>
                </c:pt>
                <c:pt idx="3694">
                  <c:v>299.54000000000002</c:v>
                </c:pt>
                <c:pt idx="3695">
                  <c:v>299.49249999999989</c:v>
                </c:pt>
                <c:pt idx="3696">
                  <c:v>299.52499999999986</c:v>
                </c:pt>
                <c:pt idx="3697">
                  <c:v>299.52499999999986</c:v>
                </c:pt>
                <c:pt idx="3698">
                  <c:v>299.51499999999999</c:v>
                </c:pt>
                <c:pt idx="3699">
                  <c:v>299.5</c:v>
                </c:pt>
                <c:pt idx="3700">
                  <c:v>299.43249999999989</c:v>
                </c:pt>
                <c:pt idx="3701">
                  <c:v>299.43499999999989</c:v>
                </c:pt>
                <c:pt idx="3702">
                  <c:v>299.43749999999989</c:v>
                </c:pt>
                <c:pt idx="3703">
                  <c:v>299.4224999999999</c:v>
                </c:pt>
                <c:pt idx="3704">
                  <c:v>299.46499999999986</c:v>
                </c:pt>
                <c:pt idx="3705">
                  <c:v>299.41249999999991</c:v>
                </c:pt>
                <c:pt idx="3706">
                  <c:v>299.41000000000003</c:v>
                </c:pt>
                <c:pt idx="3707">
                  <c:v>299.39249999999993</c:v>
                </c:pt>
                <c:pt idx="3708">
                  <c:v>299.38249999999999</c:v>
                </c:pt>
                <c:pt idx="3709">
                  <c:v>298.5</c:v>
                </c:pt>
                <c:pt idx="3710">
                  <c:v>298.51249999999999</c:v>
                </c:pt>
                <c:pt idx="3711">
                  <c:v>298.47000000000003</c:v>
                </c:pt>
                <c:pt idx="3712">
                  <c:v>298.45249999999999</c:v>
                </c:pt>
                <c:pt idx="3713">
                  <c:v>298.5</c:v>
                </c:pt>
                <c:pt idx="3714">
                  <c:v>298.46499999999986</c:v>
                </c:pt>
                <c:pt idx="3715">
                  <c:v>298.45999999999987</c:v>
                </c:pt>
                <c:pt idx="3716">
                  <c:v>298.44499999999999</c:v>
                </c:pt>
                <c:pt idx="3717">
                  <c:v>298.5025</c:v>
                </c:pt>
                <c:pt idx="3718">
                  <c:v>298.45749999999987</c:v>
                </c:pt>
                <c:pt idx="3719">
                  <c:v>298.46749999999986</c:v>
                </c:pt>
                <c:pt idx="3720">
                  <c:v>298.44499999999999</c:v>
                </c:pt>
                <c:pt idx="3721">
                  <c:v>298.46499999999986</c:v>
                </c:pt>
                <c:pt idx="3722">
                  <c:v>298.45749999999987</c:v>
                </c:pt>
                <c:pt idx="3723">
                  <c:v>298.4425</c:v>
                </c:pt>
                <c:pt idx="3724">
                  <c:v>298.42999999999989</c:v>
                </c:pt>
                <c:pt idx="3725">
                  <c:v>298.39749999999987</c:v>
                </c:pt>
                <c:pt idx="3726">
                  <c:v>298.42999999999989</c:v>
                </c:pt>
                <c:pt idx="3727">
                  <c:v>298.40499999999986</c:v>
                </c:pt>
                <c:pt idx="3728">
                  <c:v>298.4274999999999</c:v>
                </c:pt>
                <c:pt idx="3729">
                  <c:v>298.40750000000003</c:v>
                </c:pt>
                <c:pt idx="3730">
                  <c:v>298.3775</c:v>
                </c:pt>
                <c:pt idx="3731">
                  <c:v>298.4174999999999</c:v>
                </c:pt>
                <c:pt idx="3732">
                  <c:v>298.36500000000001</c:v>
                </c:pt>
                <c:pt idx="3733">
                  <c:v>298.375</c:v>
                </c:pt>
                <c:pt idx="3734">
                  <c:v>298.35750000000002</c:v>
                </c:pt>
                <c:pt idx="3735">
                  <c:v>298.40499999999986</c:v>
                </c:pt>
                <c:pt idx="3736">
                  <c:v>298.3775</c:v>
                </c:pt>
                <c:pt idx="3737">
                  <c:v>298.36</c:v>
                </c:pt>
                <c:pt idx="3738">
                  <c:v>298.32749999999999</c:v>
                </c:pt>
                <c:pt idx="3739">
                  <c:v>298.3175</c:v>
                </c:pt>
                <c:pt idx="3740">
                  <c:v>298.3175</c:v>
                </c:pt>
                <c:pt idx="3741">
                  <c:v>298.33</c:v>
                </c:pt>
                <c:pt idx="3742">
                  <c:v>298.375</c:v>
                </c:pt>
                <c:pt idx="3743">
                  <c:v>298.3075</c:v>
                </c:pt>
                <c:pt idx="3744">
                  <c:v>298.28749999999991</c:v>
                </c:pt>
                <c:pt idx="3745">
                  <c:v>298.2924999999999</c:v>
                </c:pt>
                <c:pt idx="3746">
                  <c:v>298.3075</c:v>
                </c:pt>
                <c:pt idx="3747">
                  <c:v>298.30250000000001</c:v>
                </c:pt>
                <c:pt idx="3748">
                  <c:v>298.3075</c:v>
                </c:pt>
                <c:pt idx="3749">
                  <c:v>298.27499999999986</c:v>
                </c:pt>
                <c:pt idx="3750">
                  <c:v>298.28500000000003</c:v>
                </c:pt>
                <c:pt idx="3751">
                  <c:v>298.27749999999986</c:v>
                </c:pt>
                <c:pt idx="3752">
                  <c:v>298.3</c:v>
                </c:pt>
                <c:pt idx="3753">
                  <c:v>298.26499999999999</c:v>
                </c:pt>
                <c:pt idx="3754">
                  <c:v>298.28500000000003</c:v>
                </c:pt>
                <c:pt idx="3755">
                  <c:v>298.21249999999986</c:v>
                </c:pt>
                <c:pt idx="3756">
                  <c:v>297.77749999999986</c:v>
                </c:pt>
                <c:pt idx="3757">
                  <c:v>297.71249999999986</c:v>
                </c:pt>
                <c:pt idx="3758">
                  <c:v>297.72250000000003</c:v>
                </c:pt>
                <c:pt idx="3759">
                  <c:v>297.7475</c:v>
                </c:pt>
                <c:pt idx="3760">
                  <c:v>297.75749999999999</c:v>
                </c:pt>
                <c:pt idx="3761">
                  <c:v>297.75</c:v>
                </c:pt>
                <c:pt idx="3762">
                  <c:v>297.76749999999993</c:v>
                </c:pt>
                <c:pt idx="3763">
                  <c:v>297.7324999999999</c:v>
                </c:pt>
                <c:pt idx="3764">
                  <c:v>297.70499999999993</c:v>
                </c:pt>
                <c:pt idx="3765">
                  <c:v>297.77249999999987</c:v>
                </c:pt>
                <c:pt idx="3766">
                  <c:v>297.69</c:v>
                </c:pt>
                <c:pt idx="3767">
                  <c:v>297.72000000000003</c:v>
                </c:pt>
                <c:pt idx="3768">
                  <c:v>297.7</c:v>
                </c:pt>
                <c:pt idx="3769">
                  <c:v>297.71249999999986</c:v>
                </c:pt>
                <c:pt idx="3770">
                  <c:v>297.69</c:v>
                </c:pt>
                <c:pt idx="3771">
                  <c:v>297.66500000000002</c:v>
                </c:pt>
                <c:pt idx="3772">
                  <c:v>297.67250000000001</c:v>
                </c:pt>
                <c:pt idx="3773">
                  <c:v>297.65750000000008</c:v>
                </c:pt>
                <c:pt idx="3774">
                  <c:v>297.68</c:v>
                </c:pt>
                <c:pt idx="3775">
                  <c:v>297.72749999999991</c:v>
                </c:pt>
                <c:pt idx="3776">
                  <c:v>297.67750000000001</c:v>
                </c:pt>
                <c:pt idx="3777">
                  <c:v>297.6825</c:v>
                </c:pt>
                <c:pt idx="3778">
                  <c:v>297.70499999999993</c:v>
                </c:pt>
                <c:pt idx="3779">
                  <c:v>297.61250000000001</c:v>
                </c:pt>
                <c:pt idx="3780">
                  <c:v>297.63249999999999</c:v>
                </c:pt>
                <c:pt idx="3781">
                  <c:v>297.63499999999999</c:v>
                </c:pt>
                <c:pt idx="3782">
                  <c:v>297.66000000000008</c:v>
                </c:pt>
                <c:pt idx="3783">
                  <c:v>297.59500000000003</c:v>
                </c:pt>
                <c:pt idx="3784">
                  <c:v>297.59750000000003</c:v>
                </c:pt>
                <c:pt idx="3785">
                  <c:v>297.63</c:v>
                </c:pt>
                <c:pt idx="3786">
                  <c:v>297.52749999999986</c:v>
                </c:pt>
                <c:pt idx="3787">
                  <c:v>297.61500000000001</c:v>
                </c:pt>
                <c:pt idx="3788">
                  <c:v>297.64499999999998</c:v>
                </c:pt>
                <c:pt idx="3789">
                  <c:v>297.67500000000001</c:v>
                </c:pt>
                <c:pt idx="3790">
                  <c:v>297.62</c:v>
                </c:pt>
                <c:pt idx="3791">
                  <c:v>297.64499999999998</c:v>
                </c:pt>
                <c:pt idx="3792">
                  <c:v>297.60250000000002</c:v>
                </c:pt>
                <c:pt idx="3793">
                  <c:v>297.66500000000002</c:v>
                </c:pt>
                <c:pt idx="3794">
                  <c:v>297.60500000000002</c:v>
                </c:pt>
                <c:pt idx="3795">
                  <c:v>297.625</c:v>
                </c:pt>
                <c:pt idx="3796">
                  <c:v>297.66750000000002</c:v>
                </c:pt>
                <c:pt idx="3797">
                  <c:v>297.565</c:v>
                </c:pt>
                <c:pt idx="3798">
                  <c:v>297.57499999999999</c:v>
                </c:pt>
                <c:pt idx="3799">
                  <c:v>297.57249999999999</c:v>
                </c:pt>
                <c:pt idx="3800">
                  <c:v>297.57749999999999</c:v>
                </c:pt>
                <c:pt idx="3801">
                  <c:v>297.58</c:v>
                </c:pt>
                <c:pt idx="3802">
                  <c:v>297.55</c:v>
                </c:pt>
                <c:pt idx="3803">
                  <c:v>297.5675</c:v>
                </c:pt>
                <c:pt idx="3804">
                  <c:v>297.55250000000001</c:v>
                </c:pt>
                <c:pt idx="3805">
                  <c:v>297.58749999999986</c:v>
                </c:pt>
                <c:pt idx="3806">
                  <c:v>297.47000000000003</c:v>
                </c:pt>
                <c:pt idx="3807">
                  <c:v>297.1825</c:v>
                </c:pt>
                <c:pt idx="3808">
                  <c:v>297.1825</c:v>
                </c:pt>
                <c:pt idx="3809">
                  <c:v>297.14999999999998</c:v>
                </c:pt>
                <c:pt idx="3810">
                  <c:v>297.16250000000002</c:v>
                </c:pt>
                <c:pt idx="3811">
                  <c:v>297.20249999999999</c:v>
                </c:pt>
                <c:pt idx="3812">
                  <c:v>297.1925</c:v>
                </c:pt>
                <c:pt idx="3813">
                  <c:v>297.20749999999987</c:v>
                </c:pt>
                <c:pt idx="3814">
                  <c:v>297.20999999999987</c:v>
                </c:pt>
                <c:pt idx="3815">
                  <c:v>297.03250000000003</c:v>
                </c:pt>
                <c:pt idx="3816">
                  <c:v>296.81</c:v>
                </c:pt>
                <c:pt idx="3817">
                  <c:v>296.78749999999991</c:v>
                </c:pt>
                <c:pt idx="3818">
                  <c:v>296.78250000000003</c:v>
                </c:pt>
                <c:pt idx="3819">
                  <c:v>296.8175</c:v>
                </c:pt>
                <c:pt idx="3820">
                  <c:v>296.80500000000001</c:v>
                </c:pt>
                <c:pt idx="3821">
                  <c:v>296.76249999999999</c:v>
                </c:pt>
                <c:pt idx="3822">
                  <c:v>296.83499999999987</c:v>
                </c:pt>
                <c:pt idx="3823">
                  <c:v>296.77249999999987</c:v>
                </c:pt>
                <c:pt idx="3824">
                  <c:v>296.80250000000001</c:v>
                </c:pt>
                <c:pt idx="3825">
                  <c:v>296.77499999999986</c:v>
                </c:pt>
                <c:pt idx="3826">
                  <c:v>296.57749999999999</c:v>
                </c:pt>
                <c:pt idx="3827">
                  <c:v>296.46249999999986</c:v>
                </c:pt>
                <c:pt idx="3828">
                  <c:v>296.53749999999991</c:v>
                </c:pt>
                <c:pt idx="3829">
                  <c:v>296.45249999999999</c:v>
                </c:pt>
                <c:pt idx="3830">
                  <c:v>296.53250000000003</c:v>
                </c:pt>
                <c:pt idx="3831">
                  <c:v>296.49499999999989</c:v>
                </c:pt>
                <c:pt idx="3832">
                  <c:v>296.49249999999989</c:v>
                </c:pt>
                <c:pt idx="3833">
                  <c:v>296.46249999999986</c:v>
                </c:pt>
                <c:pt idx="3834">
                  <c:v>296.4799999999999</c:v>
                </c:pt>
                <c:pt idx="3835">
                  <c:v>296.25749999999999</c:v>
                </c:pt>
                <c:pt idx="3836">
                  <c:v>296.30500000000001</c:v>
                </c:pt>
                <c:pt idx="3837">
                  <c:v>296.2974999999999</c:v>
                </c:pt>
                <c:pt idx="3838">
                  <c:v>296.26499999999999</c:v>
                </c:pt>
                <c:pt idx="3839">
                  <c:v>296.34500000000008</c:v>
                </c:pt>
                <c:pt idx="3840">
                  <c:v>296.28999999999991</c:v>
                </c:pt>
                <c:pt idx="3841">
                  <c:v>296.24</c:v>
                </c:pt>
                <c:pt idx="3842">
                  <c:v>296.25749999999999</c:v>
                </c:pt>
                <c:pt idx="3843">
                  <c:v>296.27999999999986</c:v>
                </c:pt>
                <c:pt idx="3844">
                  <c:v>296.25</c:v>
                </c:pt>
                <c:pt idx="3845">
                  <c:v>296.26499999999999</c:v>
                </c:pt>
                <c:pt idx="3846">
                  <c:v>296.2949999999999</c:v>
                </c:pt>
                <c:pt idx="3847">
                  <c:v>296.28999999999991</c:v>
                </c:pt>
                <c:pt idx="3848">
                  <c:v>296.3175</c:v>
                </c:pt>
                <c:pt idx="3849">
                  <c:v>296.26499999999999</c:v>
                </c:pt>
                <c:pt idx="3850">
                  <c:v>296.27499999999986</c:v>
                </c:pt>
                <c:pt idx="3851">
                  <c:v>296.2374999999999</c:v>
                </c:pt>
                <c:pt idx="3852">
                  <c:v>296.2475</c:v>
                </c:pt>
                <c:pt idx="3853">
                  <c:v>296.2374999999999</c:v>
                </c:pt>
                <c:pt idx="3854">
                  <c:v>296.17500000000001</c:v>
                </c:pt>
                <c:pt idx="3855">
                  <c:v>296.0625</c:v>
                </c:pt>
                <c:pt idx="3856">
                  <c:v>296.05500000000001</c:v>
                </c:pt>
                <c:pt idx="3857">
                  <c:v>296.05</c:v>
                </c:pt>
                <c:pt idx="3858">
                  <c:v>296.05250000000001</c:v>
                </c:pt>
                <c:pt idx="3859">
                  <c:v>296.09500000000003</c:v>
                </c:pt>
                <c:pt idx="3860">
                  <c:v>296.03250000000003</c:v>
                </c:pt>
                <c:pt idx="3861">
                  <c:v>296.02999999999986</c:v>
                </c:pt>
                <c:pt idx="3862">
                  <c:v>296.06</c:v>
                </c:pt>
                <c:pt idx="3863">
                  <c:v>296.04000000000002</c:v>
                </c:pt>
                <c:pt idx="3864">
                  <c:v>296.04000000000002</c:v>
                </c:pt>
                <c:pt idx="3865">
                  <c:v>303.20749999999987</c:v>
                </c:pt>
                <c:pt idx="3866">
                  <c:v>324.04000000000002</c:v>
                </c:pt>
                <c:pt idx="3867">
                  <c:v>321.875</c:v>
                </c:pt>
                <c:pt idx="3868">
                  <c:v>322.5025</c:v>
                </c:pt>
                <c:pt idx="3869">
                  <c:v>321.97000000000003</c:v>
                </c:pt>
                <c:pt idx="3870">
                  <c:v>322.11250000000001</c:v>
                </c:pt>
                <c:pt idx="3871">
                  <c:v>322.34500000000008</c:v>
                </c:pt>
                <c:pt idx="3872">
                  <c:v>322.61500000000001</c:v>
                </c:pt>
                <c:pt idx="3873">
                  <c:v>318.9174999999999</c:v>
                </c:pt>
                <c:pt idx="3874">
                  <c:v>317.16000000000008</c:v>
                </c:pt>
                <c:pt idx="3875">
                  <c:v>316.10250000000002</c:v>
                </c:pt>
                <c:pt idx="3876">
                  <c:v>315.28749999999991</c:v>
                </c:pt>
                <c:pt idx="3877">
                  <c:v>314.72499999999991</c:v>
                </c:pt>
                <c:pt idx="3878">
                  <c:v>314.22749999999991</c:v>
                </c:pt>
                <c:pt idx="3879">
                  <c:v>313.7924999999999</c:v>
                </c:pt>
                <c:pt idx="3880">
                  <c:v>313.4799999999999</c:v>
                </c:pt>
                <c:pt idx="3881">
                  <c:v>313.13499999999999</c:v>
                </c:pt>
                <c:pt idx="3882">
                  <c:v>312.8775</c:v>
                </c:pt>
                <c:pt idx="3883">
                  <c:v>312.65499999999997</c:v>
                </c:pt>
                <c:pt idx="3884">
                  <c:v>312.41249999999991</c:v>
                </c:pt>
                <c:pt idx="3885">
                  <c:v>312.21249999999986</c:v>
                </c:pt>
                <c:pt idx="3886">
                  <c:v>312.03250000000003</c:v>
                </c:pt>
                <c:pt idx="3887">
                  <c:v>311.85250000000002</c:v>
                </c:pt>
                <c:pt idx="3888">
                  <c:v>311.6875</c:v>
                </c:pt>
                <c:pt idx="3889">
                  <c:v>311.54500000000002</c:v>
                </c:pt>
                <c:pt idx="3890">
                  <c:v>311.39999999999986</c:v>
                </c:pt>
                <c:pt idx="3891">
                  <c:v>311.20499999999993</c:v>
                </c:pt>
                <c:pt idx="3892">
                  <c:v>311.07749999999999</c:v>
                </c:pt>
                <c:pt idx="3893">
                  <c:v>311.01499999999999</c:v>
                </c:pt>
                <c:pt idx="3894">
                  <c:v>310.8725</c:v>
                </c:pt>
                <c:pt idx="3895">
                  <c:v>310.76749999999993</c:v>
                </c:pt>
                <c:pt idx="3896">
                  <c:v>310.67500000000001</c:v>
                </c:pt>
                <c:pt idx="3897">
                  <c:v>310.5625</c:v>
                </c:pt>
                <c:pt idx="3898">
                  <c:v>310.47749999999991</c:v>
                </c:pt>
                <c:pt idx="3899">
                  <c:v>310.37</c:v>
                </c:pt>
                <c:pt idx="3900">
                  <c:v>310.27499999999986</c:v>
                </c:pt>
                <c:pt idx="3901">
                  <c:v>310.2</c:v>
                </c:pt>
                <c:pt idx="3902">
                  <c:v>310.11500000000001</c:v>
                </c:pt>
                <c:pt idx="3903">
                  <c:v>310.03250000000003</c:v>
                </c:pt>
                <c:pt idx="3904">
                  <c:v>309.9874999999999</c:v>
                </c:pt>
                <c:pt idx="3905">
                  <c:v>309.9274999999999</c:v>
                </c:pt>
                <c:pt idx="3906">
                  <c:v>309.86</c:v>
                </c:pt>
                <c:pt idx="3907">
                  <c:v>309.77</c:v>
                </c:pt>
                <c:pt idx="3908">
                  <c:v>309.72000000000003</c:v>
                </c:pt>
                <c:pt idx="3909">
                  <c:v>309.65499999999997</c:v>
                </c:pt>
                <c:pt idx="3910">
                  <c:v>309.58749999999986</c:v>
                </c:pt>
                <c:pt idx="3911">
                  <c:v>309.52749999999986</c:v>
                </c:pt>
                <c:pt idx="3912">
                  <c:v>309.46499999999986</c:v>
                </c:pt>
                <c:pt idx="3913">
                  <c:v>309.4174999999999</c:v>
                </c:pt>
                <c:pt idx="3914">
                  <c:v>309.37</c:v>
                </c:pt>
                <c:pt idx="3915">
                  <c:v>309.30250000000001</c:v>
                </c:pt>
                <c:pt idx="3916">
                  <c:v>309.27</c:v>
                </c:pt>
                <c:pt idx="3917">
                  <c:v>309.24250000000001</c:v>
                </c:pt>
                <c:pt idx="3918">
                  <c:v>309.1925</c:v>
                </c:pt>
                <c:pt idx="3919">
                  <c:v>309.1225</c:v>
                </c:pt>
                <c:pt idx="3920">
                  <c:v>309.065</c:v>
                </c:pt>
                <c:pt idx="3921">
                  <c:v>309.04250000000002</c:v>
                </c:pt>
                <c:pt idx="3922">
                  <c:v>308.95749999999987</c:v>
                </c:pt>
                <c:pt idx="3923">
                  <c:v>308.90499999999986</c:v>
                </c:pt>
                <c:pt idx="3924">
                  <c:v>308.8725</c:v>
                </c:pt>
                <c:pt idx="3925">
                  <c:v>308.84750000000008</c:v>
                </c:pt>
                <c:pt idx="3926">
                  <c:v>308.80500000000001</c:v>
                </c:pt>
                <c:pt idx="3927">
                  <c:v>308.815</c:v>
                </c:pt>
                <c:pt idx="3928">
                  <c:v>308.78250000000003</c:v>
                </c:pt>
                <c:pt idx="3929">
                  <c:v>308.71249999999986</c:v>
                </c:pt>
                <c:pt idx="3930">
                  <c:v>308.66250000000002</c:v>
                </c:pt>
                <c:pt idx="3931">
                  <c:v>308.6275</c:v>
                </c:pt>
                <c:pt idx="3932">
                  <c:v>308.59500000000003</c:v>
                </c:pt>
                <c:pt idx="3933">
                  <c:v>308.54500000000002</c:v>
                </c:pt>
                <c:pt idx="3934">
                  <c:v>308.53250000000003</c:v>
                </c:pt>
                <c:pt idx="3935">
                  <c:v>308.52749999999986</c:v>
                </c:pt>
                <c:pt idx="3936">
                  <c:v>308.45249999999999</c:v>
                </c:pt>
                <c:pt idx="3937">
                  <c:v>308.43749999999989</c:v>
                </c:pt>
                <c:pt idx="3938">
                  <c:v>308.40249999999986</c:v>
                </c:pt>
                <c:pt idx="3939">
                  <c:v>308.3775</c:v>
                </c:pt>
                <c:pt idx="3940">
                  <c:v>308.36500000000001</c:v>
                </c:pt>
                <c:pt idx="3941">
                  <c:v>308.3125</c:v>
                </c:pt>
                <c:pt idx="3942">
                  <c:v>308.31</c:v>
                </c:pt>
                <c:pt idx="3943">
                  <c:v>308.26249999999999</c:v>
                </c:pt>
                <c:pt idx="3944">
                  <c:v>308.2299999999999</c:v>
                </c:pt>
                <c:pt idx="3945">
                  <c:v>308.24</c:v>
                </c:pt>
                <c:pt idx="3946">
                  <c:v>308.19</c:v>
                </c:pt>
                <c:pt idx="3947">
                  <c:v>308.18</c:v>
                </c:pt>
                <c:pt idx="3948">
                  <c:v>308.11250000000001</c:v>
                </c:pt>
                <c:pt idx="3949">
                  <c:v>308.10000000000002</c:v>
                </c:pt>
                <c:pt idx="3950">
                  <c:v>308.05250000000001</c:v>
                </c:pt>
                <c:pt idx="3951">
                  <c:v>308.02249999999987</c:v>
                </c:pt>
                <c:pt idx="3952">
                  <c:v>308.02749999999986</c:v>
                </c:pt>
                <c:pt idx="3953">
                  <c:v>307.97000000000003</c:v>
                </c:pt>
                <c:pt idx="3954">
                  <c:v>307.97000000000003</c:v>
                </c:pt>
                <c:pt idx="3955">
                  <c:v>307.93499999999989</c:v>
                </c:pt>
                <c:pt idx="3956">
                  <c:v>307.9199999999999</c:v>
                </c:pt>
                <c:pt idx="3957">
                  <c:v>307.88749999999999</c:v>
                </c:pt>
                <c:pt idx="3958">
                  <c:v>307.87</c:v>
                </c:pt>
                <c:pt idx="3959">
                  <c:v>307.85750000000002</c:v>
                </c:pt>
                <c:pt idx="3960">
                  <c:v>307.84249999999997</c:v>
                </c:pt>
                <c:pt idx="3961">
                  <c:v>307.77749999999986</c:v>
                </c:pt>
                <c:pt idx="3962">
                  <c:v>307.77749999999986</c:v>
                </c:pt>
                <c:pt idx="3963">
                  <c:v>307.76</c:v>
                </c:pt>
                <c:pt idx="3964">
                  <c:v>307.7324999999999</c:v>
                </c:pt>
                <c:pt idx="3965">
                  <c:v>307.71249999999986</c:v>
                </c:pt>
                <c:pt idx="3966">
                  <c:v>307.69</c:v>
                </c:pt>
                <c:pt idx="3967">
                  <c:v>307.65750000000008</c:v>
                </c:pt>
                <c:pt idx="3968">
                  <c:v>307.6400000000001</c:v>
                </c:pt>
                <c:pt idx="3969">
                  <c:v>307.60000000000002</c:v>
                </c:pt>
                <c:pt idx="3970">
                  <c:v>307.60750000000002</c:v>
                </c:pt>
                <c:pt idx="3971">
                  <c:v>307.60250000000002</c:v>
                </c:pt>
                <c:pt idx="3972">
                  <c:v>307.53749999999991</c:v>
                </c:pt>
                <c:pt idx="3973">
                  <c:v>307.57</c:v>
                </c:pt>
                <c:pt idx="3974">
                  <c:v>307.49749999999989</c:v>
                </c:pt>
                <c:pt idx="3975">
                  <c:v>307.51249999999999</c:v>
                </c:pt>
                <c:pt idx="3976">
                  <c:v>307.47250000000003</c:v>
                </c:pt>
                <c:pt idx="3977">
                  <c:v>307.41499999999991</c:v>
                </c:pt>
                <c:pt idx="3978">
                  <c:v>307.4224999999999</c:v>
                </c:pt>
                <c:pt idx="3979">
                  <c:v>307.43249999999989</c:v>
                </c:pt>
                <c:pt idx="3980">
                  <c:v>307.40499999999986</c:v>
                </c:pt>
                <c:pt idx="3981">
                  <c:v>307.39249999999993</c:v>
                </c:pt>
                <c:pt idx="3982">
                  <c:v>307.35250000000002</c:v>
                </c:pt>
                <c:pt idx="3983">
                  <c:v>307.32</c:v>
                </c:pt>
                <c:pt idx="3984">
                  <c:v>307.315</c:v>
                </c:pt>
                <c:pt idx="3985">
                  <c:v>307.30500000000001</c:v>
                </c:pt>
                <c:pt idx="3986">
                  <c:v>307.28749999999991</c:v>
                </c:pt>
                <c:pt idx="3987">
                  <c:v>307.27999999999986</c:v>
                </c:pt>
                <c:pt idx="3988">
                  <c:v>307.27499999999986</c:v>
                </c:pt>
                <c:pt idx="3989">
                  <c:v>307.24</c:v>
                </c:pt>
                <c:pt idx="3990">
                  <c:v>307.2374999999999</c:v>
                </c:pt>
                <c:pt idx="3991">
                  <c:v>307.21499999999986</c:v>
                </c:pt>
                <c:pt idx="3992">
                  <c:v>307.17500000000001</c:v>
                </c:pt>
                <c:pt idx="3993">
                  <c:v>307.1825</c:v>
                </c:pt>
                <c:pt idx="3994">
                  <c:v>307.15750000000008</c:v>
                </c:pt>
                <c:pt idx="3995">
                  <c:v>307.14999999999998</c:v>
                </c:pt>
                <c:pt idx="3996">
                  <c:v>307.1400000000001</c:v>
                </c:pt>
                <c:pt idx="3997">
                  <c:v>307.14749999999998</c:v>
                </c:pt>
                <c:pt idx="3998">
                  <c:v>305.82</c:v>
                </c:pt>
                <c:pt idx="3999">
                  <c:v>305.8075</c:v>
                </c:pt>
                <c:pt idx="4000">
                  <c:v>305.8</c:v>
                </c:pt>
                <c:pt idx="4001">
                  <c:v>305.78250000000003</c:v>
                </c:pt>
                <c:pt idx="4002">
                  <c:v>305.78999999999991</c:v>
                </c:pt>
                <c:pt idx="4003">
                  <c:v>305.78999999999991</c:v>
                </c:pt>
                <c:pt idx="4004">
                  <c:v>305.75</c:v>
                </c:pt>
                <c:pt idx="4005">
                  <c:v>305.7349999999999</c:v>
                </c:pt>
                <c:pt idx="4006">
                  <c:v>305.71499999999986</c:v>
                </c:pt>
                <c:pt idx="4007">
                  <c:v>305.70749999999987</c:v>
                </c:pt>
                <c:pt idx="4008">
                  <c:v>305.67500000000001</c:v>
                </c:pt>
                <c:pt idx="4009">
                  <c:v>305.70249999999999</c:v>
                </c:pt>
                <c:pt idx="4010">
                  <c:v>305.69</c:v>
                </c:pt>
                <c:pt idx="4011">
                  <c:v>305.72250000000003</c:v>
                </c:pt>
                <c:pt idx="4012">
                  <c:v>305.72250000000003</c:v>
                </c:pt>
                <c:pt idx="4013">
                  <c:v>305.71749999999986</c:v>
                </c:pt>
                <c:pt idx="4014">
                  <c:v>305.68</c:v>
                </c:pt>
                <c:pt idx="4015">
                  <c:v>305.66750000000002</c:v>
                </c:pt>
                <c:pt idx="4016">
                  <c:v>305.67250000000001</c:v>
                </c:pt>
                <c:pt idx="4017">
                  <c:v>305.66750000000002</c:v>
                </c:pt>
                <c:pt idx="4018">
                  <c:v>305.69499999999999</c:v>
                </c:pt>
                <c:pt idx="4019">
                  <c:v>305.65499999999997</c:v>
                </c:pt>
                <c:pt idx="4020">
                  <c:v>305.63749999999999</c:v>
                </c:pt>
                <c:pt idx="4021">
                  <c:v>305.61750000000001</c:v>
                </c:pt>
                <c:pt idx="4022">
                  <c:v>305.58249999999987</c:v>
                </c:pt>
                <c:pt idx="4023">
                  <c:v>305.61500000000001</c:v>
                </c:pt>
                <c:pt idx="4024">
                  <c:v>305.60500000000002</c:v>
                </c:pt>
                <c:pt idx="4025">
                  <c:v>305.60000000000002</c:v>
                </c:pt>
                <c:pt idx="4026">
                  <c:v>305.5675</c:v>
                </c:pt>
                <c:pt idx="4027">
                  <c:v>305.57249999999999</c:v>
                </c:pt>
                <c:pt idx="4028">
                  <c:v>305.5575</c:v>
                </c:pt>
                <c:pt idx="4029">
                  <c:v>305.56</c:v>
                </c:pt>
                <c:pt idx="4030">
                  <c:v>305.55</c:v>
                </c:pt>
                <c:pt idx="4031">
                  <c:v>305.55</c:v>
                </c:pt>
                <c:pt idx="4032">
                  <c:v>305.53250000000003</c:v>
                </c:pt>
                <c:pt idx="4033">
                  <c:v>305.52749999999986</c:v>
                </c:pt>
                <c:pt idx="4034">
                  <c:v>305.51749999999993</c:v>
                </c:pt>
                <c:pt idx="4035">
                  <c:v>305.53500000000003</c:v>
                </c:pt>
                <c:pt idx="4036">
                  <c:v>305.52</c:v>
                </c:pt>
                <c:pt idx="4037">
                  <c:v>305.49499999999989</c:v>
                </c:pt>
                <c:pt idx="4038">
                  <c:v>305.46499999999986</c:v>
                </c:pt>
                <c:pt idx="4039">
                  <c:v>305.47499999999991</c:v>
                </c:pt>
                <c:pt idx="4040">
                  <c:v>305.47250000000003</c:v>
                </c:pt>
                <c:pt idx="4041">
                  <c:v>305.45749999999987</c:v>
                </c:pt>
                <c:pt idx="4042">
                  <c:v>305.4274999999999</c:v>
                </c:pt>
                <c:pt idx="4043">
                  <c:v>305.47250000000003</c:v>
                </c:pt>
                <c:pt idx="4044">
                  <c:v>305.44499999999999</c:v>
                </c:pt>
                <c:pt idx="4045">
                  <c:v>305.43749999999989</c:v>
                </c:pt>
                <c:pt idx="4046">
                  <c:v>305.45999999999987</c:v>
                </c:pt>
                <c:pt idx="4047">
                  <c:v>305.45749999999987</c:v>
                </c:pt>
                <c:pt idx="4048">
                  <c:v>305.40499999999986</c:v>
                </c:pt>
                <c:pt idx="4049">
                  <c:v>305.43749999999989</c:v>
                </c:pt>
                <c:pt idx="4050">
                  <c:v>305.39249999999993</c:v>
                </c:pt>
                <c:pt idx="4051">
                  <c:v>305.41249999999991</c:v>
                </c:pt>
                <c:pt idx="4052">
                  <c:v>305.40750000000003</c:v>
                </c:pt>
                <c:pt idx="4053">
                  <c:v>305.39749999999987</c:v>
                </c:pt>
                <c:pt idx="4054">
                  <c:v>305.38249999999999</c:v>
                </c:pt>
                <c:pt idx="4055">
                  <c:v>305.36</c:v>
                </c:pt>
                <c:pt idx="4056">
                  <c:v>305.35000000000002</c:v>
                </c:pt>
                <c:pt idx="4057">
                  <c:v>305.36500000000001</c:v>
                </c:pt>
                <c:pt idx="4058">
                  <c:v>305.32499999999999</c:v>
                </c:pt>
                <c:pt idx="4059">
                  <c:v>305.33999999999986</c:v>
                </c:pt>
                <c:pt idx="4060">
                  <c:v>305.33749999999986</c:v>
                </c:pt>
                <c:pt idx="4061">
                  <c:v>305.32499999999999</c:v>
                </c:pt>
                <c:pt idx="4062">
                  <c:v>305.3125</c:v>
                </c:pt>
                <c:pt idx="4063">
                  <c:v>305.33249999999987</c:v>
                </c:pt>
                <c:pt idx="4064">
                  <c:v>305.32499999999999</c:v>
                </c:pt>
                <c:pt idx="4065">
                  <c:v>305.315</c:v>
                </c:pt>
                <c:pt idx="4066">
                  <c:v>305.21749999999986</c:v>
                </c:pt>
                <c:pt idx="4067">
                  <c:v>305.17750000000001</c:v>
                </c:pt>
                <c:pt idx="4068">
                  <c:v>305.22250000000003</c:v>
                </c:pt>
                <c:pt idx="4069">
                  <c:v>305.2349999999999</c:v>
                </c:pt>
                <c:pt idx="4070">
                  <c:v>305.17250000000001</c:v>
                </c:pt>
                <c:pt idx="4071">
                  <c:v>305.20749999999987</c:v>
                </c:pt>
                <c:pt idx="4072">
                  <c:v>305.15249999999997</c:v>
                </c:pt>
                <c:pt idx="4073">
                  <c:v>305.1875</c:v>
                </c:pt>
                <c:pt idx="4074">
                  <c:v>304.8</c:v>
                </c:pt>
                <c:pt idx="4075">
                  <c:v>304.60750000000002</c:v>
                </c:pt>
                <c:pt idx="4076">
                  <c:v>304.625</c:v>
                </c:pt>
                <c:pt idx="4077">
                  <c:v>304.59500000000003</c:v>
                </c:pt>
                <c:pt idx="4078">
                  <c:v>304.6275</c:v>
                </c:pt>
                <c:pt idx="4079">
                  <c:v>304.58999999999986</c:v>
                </c:pt>
                <c:pt idx="4080">
                  <c:v>304.59500000000003</c:v>
                </c:pt>
                <c:pt idx="4081">
                  <c:v>304.58</c:v>
                </c:pt>
                <c:pt idx="4082">
                  <c:v>304.57499999999999</c:v>
                </c:pt>
                <c:pt idx="4083">
                  <c:v>304.5675</c:v>
                </c:pt>
                <c:pt idx="4084">
                  <c:v>304.57</c:v>
                </c:pt>
                <c:pt idx="4085">
                  <c:v>304.57249999999999</c:v>
                </c:pt>
                <c:pt idx="4086">
                  <c:v>304.55</c:v>
                </c:pt>
                <c:pt idx="4087">
                  <c:v>304.5675</c:v>
                </c:pt>
                <c:pt idx="4088">
                  <c:v>304.54250000000002</c:v>
                </c:pt>
                <c:pt idx="4089">
                  <c:v>304.16500000000002</c:v>
                </c:pt>
                <c:pt idx="4090">
                  <c:v>304.1275</c:v>
                </c:pt>
                <c:pt idx="4091">
                  <c:v>304.13499999999999</c:v>
                </c:pt>
                <c:pt idx="4092">
                  <c:v>304.1400000000001</c:v>
                </c:pt>
                <c:pt idx="4093">
                  <c:v>304.17</c:v>
                </c:pt>
                <c:pt idx="4094">
                  <c:v>304.14999999999998</c:v>
                </c:pt>
                <c:pt idx="4095">
                  <c:v>304.15750000000008</c:v>
                </c:pt>
                <c:pt idx="4096">
                  <c:v>304.16750000000002</c:v>
                </c:pt>
                <c:pt idx="4097">
                  <c:v>304.16750000000002</c:v>
                </c:pt>
                <c:pt idx="4098">
                  <c:v>304.13749999999999</c:v>
                </c:pt>
                <c:pt idx="4099">
                  <c:v>304.14249999999998</c:v>
                </c:pt>
                <c:pt idx="4100">
                  <c:v>304.11250000000001</c:v>
                </c:pt>
                <c:pt idx="4101">
                  <c:v>304.11</c:v>
                </c:pt>
                <c:pt idx="4102">
                  <c:v>304.125</c:v>
                </c:pt>
                <c:pt idx="4103">
                  <c:v>304.12</c:v>
                </c:pt>
                <c:pt idx="4104">
                  <c:v>304.125</c:v>
                </c:pt>
                <c:pt idx="4105">
                  <c:v>304.125</c:v>
                </c:pt>
                <c:pt idx="4106">
                  <c:v>304.13249999999999</c:v>
                </c:pt>
                <c:pt idx="4107">
                  <c:v>304.1275</c:v>
                </c:pt>
                <c:pt idx="4108">
                  <c:v>304.07</c:v>
                </c:pt>
                <c:pt idx="4109">
                  <c:v>304.11500000000001</c:v>
                </c:pt>
                <c:pt idx="4110">
                  <c:v>304.125</c:v>
                </c:pt>
                <c:pt idx="4111">
                  <c:v>304.11</c:v>
                </c:pt>
                <c:pt idx="4112">
                  <c:v>304.1225</c:v>
                </c:pt>
                <c:pt idx="4113">
                  <c:v>304.07</c:v>
                </c:pt>
                <c:pt idx="4114">
                  <c:v>304.09249999999986</c:v>
                </c:pt>
                <c:pt idx="4115">
                  <c:v>304.08249999999987</c:v>
                </c:pt>
                <c:pt idx="4116">
                  <c:v>304.07749999999999</c:v>
                </c:pt>
                <c:pt idx="4117">
                  <c:v>304.08</c:v>
                </c:pt>
                <c:pt idx="4118">
                  <c:v>304.07499999999999</c:v>
                </c:pt>
                <c:pt idx="4119">
                  <c:v>304.10000000000002</c:v>
                </c:pt>
                <c:pt idx="4120">
                  <c:v>304.06</c:v>
                </c:pt>
                <c:pt idx="4121">
                  <c:v>304.06</c:v>
                </c:pt>
                <c:pt idx="4122">
                  <c:v>304.08</c:v>
                </c:pt>
                <c:pt idx="4123">
                  <c:v>304.08499999999987</c:v>
                </c:pt>
                <c:pt idx="4124">
                  <c:v>304.08749999999986</c:v>
                </c:pt>
                <c:pt idx="4125">
                  <c:v>304.1225</c:v>
                </c:pt>
                <c:pt idx="4126">
                  <c:v>304.08499999999987</c:v>
                </c:pt>
                <c:pt idx="4127">
                  <c:v>303.92999999999989</c:v>
                </c:pt>
                <c:pt idx="4128">
                  <c:v>303.7475</c:v>
                </c:pt>
                <c:pt idx="4129">
                  <c:v>303.7475</c:v>
                </c:pt>
                <c:pt idx="4130">
                  <c:v>303.72749999999991</c:v>
                </c:pt>
                <c:pt idx="4131">
                  <c:v>303.7299999999999</c:v>
                </c:pt>
                <c:pt idx="4132">
                  <c:v>303.7525</c:v>
                </c:pt>
                <c:pt idx="4133">
                  <c:v>303.70749999999987</c:v>
                </c:pt>
                <c:pt idx="4134">
                  <c:v>303.7349999999999</c:v>
                </c:pt>
                <c:pt idx="4135">
                  <c:v>303.72749999999991</c:v>
                </c:pt>
                <c:pt idx="4136">
                  <c:v>303.7374999999999</c:v>
                </c:pt>
                <c:pt idx="4137">
                  <c:v>303.72749999999991</c:v>
                </c:pt>
                <c:pt idx="4138">
                  <c:v>303.70499999999993</c:v>
                </c:pt>
                <c:pt idx="4139">
                  <c:v>303.72749999999991</c:v>
                </c:pt>
                <c:pt idx="4140">
                  <c:v>303.71499999999986</c:v>
                </c:pt>
                <c:pt idx="4141">
                  <c:v>303.72250000000003</c:v>
                </c:pt>
                <c:pt idx="4142">
                  <c:v>303.6875</c:v>
                </c:pt>
                <c:pt idx="4143">
                  <c:v>303.70749999999987</c:v>
                </c:pt>
                <c:pt idx="4144">
                  <c:v>303.70999999999987</c:v>
                </c:pt>
                <c:pt idx="4145">
                  <c:v>303.72000000000003</c:v>
                </c:pt>
                <c:pt idx="4146">
                  <c:v>303.69749999999999</c:v>
                </c:pt>
                <c:pt idx="4147">
                  <c:v>303.7</c:v>
                </c:pt>
                <c:pt idx="4148">
                  <c:v>303.72499999999991</c:v>
                </c:pt>
                <c:pt idx="4149">
                  <c:v>303.6825</c:v>
                </c:pt>
                <c:pt idx="4150">
                  <c:v>303.71499999999986</c:v>
                </c:pt>
                <c:pt idx="4151">
                  <c:v>303.685</c:v>
                </c:pt>
                <c:pt idx="4152">
                  <c:v>303.67</c:v>
                </c:pt>
                <c:pt idx="4153">
                  <c:v>303.70249999999999</c:v>
                </c:pt>
                <c:pt idx="4154">
                  <c:v>310.71749999999986</c:v>
                </c:pt>
                <c:pt idx="4155">
                  <c:v>330.43499999999989</c:v>
                </c:pt>
                <c:pt idx="4156">
                  <c:v>329.19</c:v>
                </c:pt>
                <c:pt idx="4157">
                  <c:v>328.9824999999999</c:v>
                </c:pt>
                <c:pt idx="4158">
                  <c:v>328.6400000000001</c:v>
                </c:pt>
                <c:pt idx="4159">
                  <c:v>328.71999999999991</c:v>
                </c:pt>
                <c:pt idx="4160">
                  <c:v>329.10250000000002</c:v>
                </c:pt>
                <c:pt idx="4161">
                  <c:v>329.2374999999999</c:v>
                </c:pt>
                <c:pt idx="4162">
                  <c:v>328.34249999999997</c:v>
                </c:pt>
                <c:pt idx="4163">
                  <c:v>324.72499999999991</c:v>
                </c:pt>
                <c:pt idx="4164">
                  <c:v>323.17</c:v>
                </c:pt>
                <c:pt idx="4165">
                  <c:v>322.25</c:v>
                </c:pt>
                <c:pt idx="4166">
                  <c:v>321.52749999999986</c:v>
                </c:pt>
                <c:pt idx="4167">
                  <c:v>320.96249999999986</c:v>
                </c:pt>
                <c:pt idx="4168">
                  <c:v>320.50749999999999</c:v>
                </c:pt>
                <c:pt idx="4169">
                  <c:v>320.12</c:v>
                </c:pt>
                <c:pt idx="4170">
                  <c:v>319.78250000000003</c:v>
                </c:pt>
                <c:pt idx="4171">
                  <c:v>319.45499999999993</c:v>
                </c:pt>
                <c:pt idx="4172">
                  <c:v>319.2</c:v>
                </c:pt>
                <c:pt idx="4173">
                  <c:v>318.92999999999989</c:v>
                </c:pt>
                <c:pt idx="4174">
                  <c:v>318.71249999999986</c:v>
                </c:pt>
                <c:pt idx="4175">
                  <c:v>318.52249999999987</c:v>
                </c:pt>
                <c:pt idx="4176">
                  <c:v>318.32249999999999</c:v>
                </c:pt>
                <c:pt idx="4177">
                  <c:v>318.17250000000001</c:v>
                </c:pt>
                <c:pt idx="4178">
                  <c:v>318.005</c:v>
                </c:pt>
                <c:pt idx="4179">
                  <c:v>317.83999999999986</c:v>
                </c:pt>
                <c:pt idx="4180">
                  <c:v>317.70249999999999</c:v>
                </c:pt>
                <c:pt idx="4181">
                  <c:v>317.58499999999987</c:v>
                </c:pt>
                <c:pt idx="4182">
                  <c:v>317.45249999999999</c:v>
                </c:pt>
                <c:pt idx="4183">
                  <c:v>317.2924999999999</c:v>
                </c:pt>
                <c:pt idx="4184">
                  <c:v>317.2374999999999</c:v>
                </c:pt>
                <c:pt idx="4185">
                  <c:v>317.08749999999986</c:v>
                </c:pt>
                <c:pt idx="4186">
                  <c:v>316.9899999999999</c:v>
                </c:pt>
                <c:pt idx="4187">
                  <c:v>316.89499999999987</c:v>
                </c:pt>
                <c:pt idx="4188">
                  <c:v>316.78999999999991</c:v>
                </c:pt>
                <c:pt idx="4189">
                  <c:v>316.7374999999999</c:v>
                </c:pt>
                <c:pt idx="4190">
                  <c:v>316.61750000000001</c:v>
                </c:pt>
                <c:pt idx="4191">
                  <c:v>316.53500000000003</c:v>
                </c:pt>
                <c:pt idx="4192">
                  <c:v>316.45</c:v>
                </c:pt>
                <c:pt idx="4193">
                  <c:v>316.36500000000001</c:v>
                </c:pt>
                <c:pt idx="4194">
                  <c:v>316.33</c:v>
                </c:pt>
                <c:pt idx="4195">
                  <c:v>316.26</c:v>
                </c:pt>
                <c:pt idx="4196">
                  <c:v>316.21749999999986</c:v>
                </c:pt>
                <c:pt idx="4197">
                  <c:v>316.16250000000002</c:v>
                </c:pt>
                <c:pt idx="4198">
                  <c:v>316.05</c:v>
                </c:pt>
                <c:pt idx="4199">
                  <c:v>316.01749999999993</c:v>
                </c:pt>
                <c:pt idx="4200">
                  <c:v>315.94499999999999</c:v>
                </c:pt>
                <c:pt idx="4201">
                  <c:v>315.88</c:v>
                </c:pt>
                <c:pt idx="4202">
                  <c:v>315.88</c:v>
                </c:pt>
                <c:pt idx="4203">
                  <c:v>315.7924999999999</c:v>
                </c:pt>
                <c:pt idx="4204">
                  <c:v>315.745</c:v>
                </c:pt>
                <c:pt idx="4205">
                  <c:v>315.6825</c:v>
                </c:pt>
                <c:pt idx="4206">
                  <c:v>315.59750000000003</c:v>
                </c:pt>
                <c:pt idx="4207">
                  <c:v>315.60500000000002</c:v>
                </c:pt>
                <c:pt idx="4208">
                  <c:v>315.49499999999989</c:v>
                </c:pt>
                <c:pt idx="4209">
                  <c:v>315.5</c:v>
                </c:pt>
                <c:pt idx="4210">
                  <c:v>315.40750000000003</c:v>
                </c:pt>
                <c:pt idx="4211">
                  <c:v>315.41000000000003</c:v>
                </c:pt>
                <c:pt idx="4212">
                  <c:v>315.38</c:v>
                </c:pt>
                <c:pt idx="4213">
                  <c:v>315.32249999999999</c:v>
                </c:pt>
                <c:pt idx="4214">
                  <c:v>315.28250000000003</c:v>
                </c:pt>
                <c:pt idx="4215">
                  <c:v>315.19499999999999</c:v>
                </c:pt>
                <c:pt idx="4216">
                  <c:v>315.17250000000001</c:v>
                </c:pt>
                <c:pt idx="4217">
                  <c:v>315.07749999999999</c:v>
                </c:pt>
                <c:pt idx="4218">
                  <c:v>315.10250000000002</c:v>
                </c:pt>
                <c:pt idx="4219">
                  <c:v>315.065</c:v>
                </c:pt>
                <c:pt idx="4220">
                  <c:v>315.05500000000001</c:v>
                </c:pt>
                <c:pt idx="4221">
                  <c:v>314.95499999999993</c:v>
                </c:pt>
                <c:pt idx="4222">
                  <c:v>314.91000000000003</c:v>
                </c:pt>
                <c:pt idx="4223">
                  <c:v>314.89999999999986</c:v>
                </c:pt>
                <c:pt idx="4224">
                  <c:v>314.84249999999997</c:v>
                </c:pt>
                <c:pt idx="4225">
                  <c:v>314.78999999999991</c:v>
                </c:pt>
                <c:pt idx="4226">
                  <c:v>314.84750000000008</c:v>
                </c:pt>
                <c:pt idx="4227">
                  <c:v>314.7924999999999</c:v>
                </c:pt>
                <c:pt idx="4228">
                  <c:v>314.7324999999999</c:v>
                </c:pt>
                <c:pt idx="4229">
                  <c:v>314.7</c:v>
                </c:pt>
                <c:pt idx="4230">
                  <c:v>314.66500000000002</c:v>
                </c:pt>
                <c:pt idx="4231">
                  <c:v>314.63499999999999</c:v>
                </c:pt>
                <c:pt idx="4232">
                  <c:v>314.60250000000002</c:v>
                </c:pt>
                <c:pt idx="4233">
                  <c:v>314.54500000000002</c:v>
                </c:pt>
                <c:pt idx="4234">
                  <c:v>314.52749999999986</c:v>
                </c:pt>
                <c:pt idx="4235">
                  <c:v>314.52</c:v>
                </c:pt>
                <c:pt idx="4236">
                  <c:v>314.47749999999991</c:v>
                </c:pt>
                <c:pt idx="4237">
                  <c:v>314.43249999999989</c:v>
                </c:pt>
                <c:pt idx="4238">
                  <c:v>314.44</c:v>
                </c:pt>
                <c:pt idx="4239">
                  <c:v>314.39999999999986</c:v>
                </c:pt>
                <c:pt idx="4240">
                  <c:v>314.375</c:v>
                </c:pt>
                <c:pt idx="4241">
                  <c:v>314.35500000000002</c:v>
                </c:pt>
                <c:pt idx="4242">
                  <c:v>314.32749999999999</c:v>
                </c:pt>
                <c:pt idx="4243">
                  <c:v>314.30500000000001</c:v>
                </c:pt>
                <c:pt idx="4244">
                  <c:v>314.255</c:v>
                </c:pt>
                <c:pt idx="4245">
                  <c:v>314.2349999999999</c:v>
                </c:pt>
                <c:pt idx="4246">
                  <c:v>314.21249999999986</c:v>
                </c:pt>
                <c:pt idx="4247">
                  <c:v>314.20249999999999</c:v>
                </c:pt>
                <c:pt idx="4248">
                  <c:v>314.2</c:v>
                </c:pt>
                <c:pt idx="4249">
                  <c:v>314.13749999999999</c:v>
                </c:pt>
                <c:pt idx="4250">
                  <c:v>314.11750000000001</c:v>
                </c:pt>
                <c:pt idx="4251">
                  <c:v>314.07499999999999</c:v>
                </c:pt>
                <c:pt idx="4252">
                  <c:v>314.08</c:v>
                </c:pt>
                <c:pt idx="4253">
                  <c:v>314.01</c:v>
                </c:pt>
                <c:pt idx="4254">
                  <c:v>313.9874999999999</c:v>
                </c:pt>
                <c:pt idx="4255">
                  <c:v>314.02999999999986</c:v>
                </c:pt>
                <c:pt idx="4256">
                  <c:v>313.9425</c:v>
                </c:pt>
                <c:pt idx="4257">
                  <c:v>313.89249999999993</c:v>
                </c:pt>
                <c:pt idx="4258">
                  <c:v>313.88499999999999</c:v>
                </c:pt>
                <c:pt idx="4259">
                  <c:v>313.91000000000003</c:v>
                </c:pt>
                <c:pt idx="4260">
                  <c:v>313.88</c:v>
                </c:pt>
                <c:pt idx="4261">
                  <c:v>313.84500000000008</c:v>
                </c:pt>
                <c:pt idx="4262">
                  <c:v>313.86250000000001</c:v>
                </c:pt>
                <c:pt idx="4263">
                  <c:v>313.7924999999999</c:v>
                </c:pt>
                <c:pt idx="4264">
                  <c:v>313.77999999999986</c:v>
                </c:pt>
                <c:pt idx="4265">
                  <c:v>313.8</c:v>
                </c:pt>
                <c:pt idx="4266">
                  <c:v>313.76249999999999</c:v>
                </c:pt>
                <c:pt idx="4267">
                  <c:v>313.70999999999987</c:v>
                </c:pt>
                <c:pt idx="4268">
                  <c:v>313.66500000000002</c:v>
                </c:pt>
                <c:pt idx="4269">
                  <c:v>313.63249999999999</c:v>
                </c:pt>
                <c:pt idx="4270">
                  <c:v>313.55500000000001</c:v>
                </c:pt>
                <c:pt idx="4271">
                  <c:v>313.58249999999987</c:v>
                </c:pt>
                <c:pt idx="4272">
                  <c:v>313.57</c:v>
                </c:pt>
                <c:pt idx="4273">
                  <c:v>313.51249999999999</c:v>
                </c:pt>
                <c:pt idx="4274">
                  <c:v>313.52499999999986</c:v>
                </c:pt>
                <c:pt idx="4275">
                  <c:v>313.5</c:v>
                </c:pt>
                <c:pt idx="4276">
                  <c:v>313.43249999999989</c:v>
                </c:pt>
                <c:pt idx="4277">
                  <c:v>313.5</c:v>
                </c:pt>
                <c:pt idx="4278">
                  <c:v>313.49749999999989</c:v>
                </c:pt>
                <c:pt idx="4279">
                  <c:v>313.41000000000003</c:v>
                </c:pt>
                <c:pt idx="4280">
                  <c:v>313.43499999999989</c:v>
                </c:pt>
                <c:pt idx="4281">
                  <c:v>313.40249999999986</c:v>
                </c:pt>
                <c:pt idx="4282">
                  <c:v>313.41000000000003</c:v>
                </c:pt>
                <c:pt idx="4283">
                  <c:v>313.4174999999999</c:v>
                </c:pt>
                <c:pt idx="4284">
                  <c:v>313.36</c:v>
                </c:pt>
                <c:pt idx="4285">
                  <c:v>313.33249999999987</c:v>
                </c:pt>
                <c:pt idx="4286">
                  <c:v>313.36250000000001</c:v>
                </c:pt>
                <c:pt idx="4287">
                  <c:v>313.3125</c:v>
                </c:pt>
                <c:pt idx="4288">
                  <c:v>313.27249999999987</c:v>
                </c:pt>
                <c:pt idx="4289">
                  <c:v>313.27</c:v>
                </c:pt>
                <c:pt idx="4290">
                  <c:v>313.27</c:v>
                </c:pt>
                <c:pt idx="4291">
                  <c:v>313.245</c:v>
                </c:pt>
                <c:pt idx="4292">
                  <c:v>313.315</c:v>
                </c:pt>
                <c:pt idx="4293">
                  <c:v>313.21249999999986</c:v>
                </c:pt>
                <c:pt idx="4294">
                  <c:v>313.20999999999987</c:v>
                </c:pt>
                <c:pt idx="4295">
                  <c:v>313.16500000000002</c:v>
                </c:pt>
                <c:pt idx="4296">
                  <c:v>313.15249999999997</c:v>
                </c:pt>
                <c:pt idx="4297">
                  <c:v>313.16250000000002</c:v>
                </c:pt>
                <c:pt idx="4298">
                  <c:v>313.11750000000001</c:v>
                </c:pt>
                <c:pt idx="4299">
                  <c:v>313.17</c:v>
                </c:pt>
                <c:pt idx="4300">
                  <c:v>313.065</c:v>
                </c:pt>
                <c:pt idx="4301">
                  <c:v>313.08999999999986</c:v>
                </c:pt>
                <c:pt idx="4302">
                  <c:v>313.03749999999991</c:v>
                </c:pt>
                <c:pt idx="4303">
                  <c:v>313.08499999999987</c:v>
                </c:pt>
                <c:pt idx="4304">
                  <c:v>313.04000000000002</c:v>
                </c:pt>
                <c:pt idx="4305">
                  <c:v>313.04250000000002</c:v>
                </c:pt>
                <c:pt idx="4306">
                  <c:v>312.9799999999999</c:v>
                </c:pt>
                <c:pt idx="4307">
                  <c:v>313.00749999999999</c:v>
                </c:pt>
                <c:pt idx="4308">
                  <c:v>312.99249999999989</c:v>
                </c:pt>
                <c:pt idx="4309">
                  <c:v>312.97250000000003</c:v>
                </c:pt>
                <c:pt idx="4310">
                  <c:v>312.13</c:v>
                </c:pt>
                <c:pt idx="4311">
                  <c:v>311.92999999999989</c:v>
                </c:pt>
                <c:pt idx="4312">
                  <c:v>311.96249999999986</c:v>
                </c:pt>
                <c:pt idx="4313">
                  <c:v>311.90499999999986</c:v>
                </c:pt>
                <c:pt idx="4314">
                  <c:v>311.90499999999986</c:v>
                </c:pt>
                <c:pt idx="4315">
                  <c:v>311.90750000000003</c:v>
                </c:pt>
                <c:pt idx="4316">
                  <c:v>311.89749999999987</c:v>
                </c:pt>
                <c:pt idx="4317">
                  <c:v>311.875</c:v>
                </c:pt>
                <c:pt idx="4318">
                  <c:v>311.8725</c:v>
                </c:pt>
                <c:pt idx="4319">
                  <c:v>311.25749999999999</c:v>
                </c:pt>
                <c:pt idx="4320">
                  <c:v>311.0625</c:v>
                </c:pt>
                <c:pt idx="4321">
                  <c:v>311.065</c:v>
                </c:pt>
                <c:pt idx="4322">
                  <c:v>311.08999999999986</c:v>
                </c:pt>
                <c:pt idx="4323">
                  <c:v>311.07499999999999</c:v>
                </c:pt>
                <c:pt idx="4324">
                  <c:v>311.065</c:v>
                </c:pt>
                <c:pt idx="4325">
                  <c:v>311.08</c:v>
                </c:pt>
                <c:pt idx="4326">
                  <c:v>311.04500000000002</c:v>
                </c:pt>
                <c:pt idx="4327">
                  <c:v>311.09249999999986</c:v>
                </c:pt>
                <c:pt idx="4328">
                  <c:v>310.80500000000001</c:v>
                </c:pt>
                <c:pt idx="4329">
                  <c:v>310.625</c:v>
                </c:pt>
                <c:pt idx="4330">
                  <c:v>310.625</c:v>
                </c:pt>
                <c:pt idx="4331">
                  <c:v>310.61</c:v>
                </c:pt>
                <c:pt idx="4332">
                  <c:v>310.64499999999998</c:v>
                </c:pt>
                <c:pt idx="4333">
                  <c:v>310.58</c:v>
                </c:pt>
                <c:pt idx="4334">
                  <c:v>310.61750000000001</c:v>
                </c:pt>
                <c:pt idx="4335">
                  <c:v>310.60750000000002</c:v>
                </c:pt>
                <c:pt idx="4336">
                  <c:v>310.59500000000003</c:v>
                </c:pt>
                <c:pt idx="4337">
                  <c:v>310.39999999999986</c:v>
                </c:pt>
                <c:pt idx="4338">
                  <c:v>310.20749999999987</c:v>
                </c:pt>
                <c:pt idx="4339">
                  <c:v>310.24250000000001</c:v>
                </c:pt>
                <c:pt idx="4340">
                  <c:v>310.19499999999999</c:v>
                </c:pt>
                <c:pt idx="4341">
                  <c:v>310.1925</c:v>
                </c:pt>
                <c:pt idx="4342">
                  <c:v>310.2</c:v>
                </c:pt>
                <c:pt idx="4343">
                  <c:v>310.19499999999999</c:v>
                </c:pt>
                <c:pt idx="4344">
                  <c:v>310.15249999999997</c:v>
                </c:pt>
                <c:pt idx="4345">
                  <c:v>310.17250000000001</c:v>
                </c:pt>
                <c:pt idx="4346">
                  <c:v>310.16750000000002</c:v>
                </c:pt>
                <c:pt idx="4347">
                  <c:v>310.17</c:v>
                </c:pt>
                <c:pt idx="4348">
                  <c:v>310.20749999999987</c:v>
                </c:pt>
                <c:pt idx="4349">
                  <c:v>310.17250000000001</c:v>
                </c:pt>
                <c:pt idx="4350">
                  <c:v>310.2</c:v>
                </c:pt>
                <c:pt idx="4351">
                  <c:v>310.1825</c:v>
                </c:pt>
                <c:pt idx="4352">
                  <c:v>310.15499999999997</c:v>
                </c:pt>
                <c:pt idx="4353">
                  <c:v>310.17500000000001</c:v>
                </c:pt>
                <c:pt idx="4354">
                  <c:v>310.19749999999999</c:v>
                </c:pt>
                <c:pt idx="4355">
                  <c:v>310.15750000000008</c:v>
                </c:pt>
                <c:pt idx="4356">
                  <c:v>310.14249999999998</c:v>
                </c:pt>
                <c:pt idx="4357">
                  <c:v>310.14499999999998</c:v>
                </c:pt>
                <c:pt idx="4358">
                  <c:v>310.15499999999997</c:v>
                </c:pt>
                <c:pt idx="4359">
                  <c:v>310.15249999999997</c:v>
                </c:pt>
                <c:pt idx="4360">
                  <c:v>310.20999999999987</c:v>
                </c:pt>
                <c:pt idx="4361">
                  <c:v>310.16000000000008</c:v>
                </c:pt>
                <c:pt idx="4362">
                  <c:v>310.16500000000002</c:v>
                </c:pt>
                <c:pt idx="4363">
                  <c:v>310.13499999999999</c:v>
                </c:pt>
                <c:pt idx="4364">
                  <c:v>310.13749999999999</c:v>
                </c:pt>
                <c:pt idx="4365">
                  <c:v>310.14499999999998</c:v>
                </c:pt>
                <c:pt idx="4366">
                  <c:v>310.14999999999998</c:v>
                </c:pt>
                <c:pt idx="4367">
                  <c:v>310.14749999999998</c:v>
                </c:pt>
                <c:pt idx="4368">
                  <c:v>310.13499999999999</c:v>
                </c:pt>
                <c:pt idx="4369">
                  <c:v>310.16000000000008</c:v>
                </c:pt>
                <c:pt idx="4370">
                  <c:v>310.1275</c:v>
                </c:pt>
                <c:pt idx="4371">
                  <c:v>310.16000000000008</c:v>
                </c:pt>
                <c:pt idx="4372">
                  <c:v>310.185</c:v>
                </c:pt>
                <c:pt idx="4373">
                  <c:v>310.14999999999998</c:v>
                </c:pt>
                <c:pt idx="4374">
                  <c:v>310.1400000000001</c:v>
                </c:pt>
                <c:pt idx="4375">
                  <c:v>310.13499999999999</c:v>
                </c:pt>
                <c:pt idx="4376">
                  <c:v>310.12</c:v>
                </c:pt>
                <c:pt idx="4377">
                  <c:v>310.11</c:v>
                </c:pt>
                <c:pt idx="4378">
                  <c:v>310.12</c:v>
                </c:pt>
                <c:pt idx="4379">
                  <c:v>310.10250000000002</c:v>
                </c:pt>
                <c:pt idx="4380">
                  <c:v>310.07</c:v>
                </c:pt>
                <c:pt idx="4381">
                  <c:v>310.08</c:v>
                </c:pt>
                <c:pt idx="4382">
                  <c:v>310.09750000000003</c:v>
                </c:pt>
                <c:pt idx="4383">
                  <c:v>310.0575</c:v>
                </c:pt>
                <c:pt idx="4384">
                  <c:v>310.08749999999986</c:v>
                </c:pt>
                <c:pt idx="4385">
                  <c:v>310.10250000000002</c:v>
                </c:pt>
                <c:pt idx="4386">
                  <c:v>310.08</c:v>
                </c:pt>
                <c:pt idx="4387">
                  <c:v>310.08749999999986</c:v>
                </c:pt>
                <c:pt idx="4388">
                  <c:v>310.0675</c:v>
                </c:pt>
                <c:pt idx="4389">
                  <c:v>310.04750000000001</c:v>
                </c:pt>
                <c:pt idx="4390">
                  <c:v>310.15750000000008</c:v>
                </c:pt>
                <c:pt idx="4391">
                  <c:v>310.07749999999999</c:v>
                </c:pt>
                <c:pt idx="4392">
                  <c:v>310.10750000000002</c:v>
                </c:pt>
                <c:pt idx="4393">
                  <c:v>310.0625</c:v>
                </c:pt>
                <c:pt idx="4394">
                  <c:v>310.04750000000001</c:v>
                </c:pt>
                <c:pt idx="4395">
                  <c:v>310.09500000000003</c:v>
                </c:pt>
                <c:pt idx="4396">
                  <c:v>310.04250000000002</c:v>
                </c:pt>
                <c:pt idx="4397">
                  <c:v>310.02499999999986</c:v>
                </c:pt>
                <c:pt idx="4398">
                  <c:v>309.80250000000001</c:v>
                </c:pt>
                <c:pt idx="4399">
                  <c:v>309.80500000000001</c:v>
                </c:pt>
                <c:pt idx="4400">
                  <c:v>309.83499999999987</c:v>
                </c:pt>
                <c:pt idx="4401">
                  <c:v>309.83749999999986</c:v>
                </c:pt>
                <c:pt idx="4402">
                  <c:v>309.75749999999999</c:v>
                </c:pt>
                <c:pt idx="4403">
                  <c:v>309.7974999999999</c:v>
                </c:pt>
                <c:pt idx="4404">
                  <c:v>309.80250000000001</c:v>
                </c:pt>
                <c:pt idx="4405">
                  <c:v>309.77249999999987</c:v>
                </c:pt>
                <c:pt idx="4406">
                  <c:v>309.77499999999986</c:v>
                </c:pt>
                <c:pt idx="4407">
                  <c:v>309.78500000000003</c:v>
                </c:pt>
                <c:pt idx="4408">
                  <c:v>309.77749999999986</c:v>
                </c:pt>
                <c:pt idx="4409">
                  <c:v>309.755</c:v>
                </c:pt>
                <c:pt idx="4410">
                  <c:v>309.7974999999999</c:v>
                </c:pt>
                <c:pt idx="4411">
                  <c:v>309.76249999999999</c:v>
                </c:pt>
                <c:pt idx="4412">
                  <c:v>309.77</c:v>
                </c:pt>
                <c:pt idx="4413">
                  <c:v>309.75</c:v>
                </c:pt>
                <c:pt idx="4414">
                  <c:v>309.7949999999999</c:v>
                </c:pt>
                <c:pt idx="4415">
                  <c:v>309.70749999999987</c:v>
                </c:pt>
                <c:pt idx="4416">
                  <c:v>309.78999999999991</c:v>
                </c:pt>
                <c:pt idx="4417">
                  <c:v>309.7525</c:v>
                </c:pt>
                <c:pt idx="4418">
                  <c:v>309.74</c:v>
                </c:pt>
                <c:pt idx="4419">
                  <c:v>309.7324999999999</c:v>
                </c:pt>
                <c:pt idx="4420">
                  <c:v>309.7349999999999</c:v>
                </c:pt>
                <c:pt idx="4421">
                  <c:v>309.76499999999999</c:v>
                </c:pt>
                <c:pt idx="4422">
                  <c:v>309.77999999999986</c:v>
                </c:pt>
                <c:pt idx="4423">
                  <c:v>309.77249999999987</c:v>
                </c:pt>
                <c:pt idx="4424">
                  <c:v>309.76499999999999</c:v>
                </c:pt>
                <c:pt idx="4425">
                  <c:v>309.77249999999987</c:v>
                </c:pt>
                <c:pt idx="4426">
                  <c:v>309.75</c:v>
                </c:pt>
                <c:pt idx="4427">
                  <c:v>309.72499999999991</c:v>
                </c:pt>
                <c:pt idx="4428">
                  <c:v>309.72499999999991</c:v>
                </c:pt>
                <c:pt idx="4429">
                  <c:v>309.7374999999999</c:v>
                </c:pt>
                <c:pt idx="4430">
                  <c:v>309.7299999999999</c:v>
                </c:pt>
                <c:pt idx="4431">
                  <c:v>309.70749999999987</c:v>
                </c:pt>
                <c:pt idx="4432">
                  <c:v>309.75749999999999</c:v>
                </c:pt>
                <c:pt idx="4433">
                  <c:v>309.72000000000003</c:v>
                </c:pt>
                <c:pt idx="4434">
                  <c:v>309.52</c:v>
                </c:pt>
                <c:pt idx="4435">
                  <c:v>309.4899999999999</c:v>
                </c:pt>
                <c:pt idx="4436">
                  <c:v>309.5625</c:v>
                </c:pt>
                <c:pt idx="4437">
                  <c:v>309.565</c:v>
                </c:pt>
                <c:pt idx="4438">
                  <c:v>309.54750000000001</c:v>
                </c:pt>
                <c:pt idx="4439">
                  <c:v>309.52499999999986</c:v>
                </c:pt>
                <c:pt idx="4440">
                  <c:v>309.5</c:v>
                </c:pt>
                <c:pt idx="4441">
                  <c:v>309.57749999999999</c:v>
                </c:pt>
                <c:pt idx="4442">
                  <c:v>309.51749999999993</c:v>
                </c:pt>
                <c:pt idx="4443">
                  <c:v>309.505</c:v>
                </c:pt>
                <c:pt idx="4444">
                  <c:v>309.52499999999986</c:v>
                </c:pt>
                <c:pt idx="4445">
                  <c:v>309.565</c:v>
                </c:pt>
                <c:pt idx="4446">
                  <c:v>309.5025</c:v>
                </c:pt>
                <c:pt idx="4447">
                  <c:v>309.51249999999999</c:v>
                </c:pt>
                <c:pt idx="4448">
                  <c:v>309.5</c:v>
                </c:pt>
                <c:pt idx="4449">
                  <c:v>309.50749999999999</c:v>
                </c:pt>
                <c:pt idx="4450">
                  <c:v>309.45</c:v>
                </c:pt>
                <c:pt idx="4451">
                  <c:v>309.5</c:v>
                </c:pt>
                <c:pt idx="4452">
                  <c:v>309.4899999999999</c:v>
                </c:pt>
                <c:pt idx="4453">
                  <c:v>309.5</c:v>
                </c:pt>
                <c:pt idx="4454">
                  <c:v>309.46749999999986</c:v>
                </c:pt>
                <c:pt idx="4455">
                  <c:v>309.505</c:v>
                </c:pt>
                <c:pt idx="4456">
                  <c:v>309.45499999999993</c:v>
                </c:pt>
                <c:pt idx="4457">
                  <c:v>309.4874999999999</c:v>
                </c:pt>
                <c:pt idx="4458">
                  <c:v>309.45</c:v>
                </c:pt>
                <c:pt idx="4459">
                  <c:v>309.49749999999989</c:v>
                </c:pt>
                <c:pt idx="4460">
                  <c:v>309.505</c:v>
                </c:pt>
                <c:pt idx="4461">
                  <c:v>309.45749999999987</c:v>
                </c:pt>
                <c:pt idx="4462">
                  <c:v>309.51249999999999</c:v>
                </c:pt>
                <c:pt idx="4463">
                  <c:v>309.45499999999993</c:v>
                </c:pt>
                <c:pt idx="4464">
                  <c:v>309.5</c:v>
                </c:pt>
                <c:pt idx="4465">
                  <c:v>309.47749999999991</c:v>
                </c:pt>
                <c:pt idx="4466">
                  <c:v>309.49499999999989</c:v>
                </c:pt>
                <c:pt idx="4467">
                  <c:v>309.4849999999999</c:v>
                </c:pt>
                <c:pt idx="4468">
                  <c:v>309.51749999999993</c:v>
                </c:pt>
                <c:pt idx="4469">
                  <c:v>309.4874999999999</c:v>
                </c:pt>
                <c:pt idx="4470">
                  <c:v>309.5</c:v>
                </c:pt>
                <c:pt idx="4471">
                  <c:v>309.5</c:v>
                </c:pt>
                <c:pt idx="4472">
                  <c:v>309.4849999999999</c:v>
                </c:pt>
                <c:pt idx="4473">
                  <c:v>309.4799999999999</c:v>
                </c:pt>
                <c:pt idx="4474">
                  <c:v>309.45999999999987</c:v>
                </c:pt>
                <c:pt idx="4475">
                  <c:v>309.46499999999986</c:v>
                </c:pt>
                <c:pt idx="4476">
                  <c:v>309.46499999999986</c:v>
                </c:pt>
                <c:pt idx="4477">
                  <c:v>309.46249999999986</c:v>
                </c:pt>
                <c:pt idx="4478">
                  <c:v>309.45</c:v>
                </c:pt>
                <c:pt idx="4479">
                  <c:v>309.44749999999999</c:v>
                </c:pt>
                <c:pt idx="4480">
                  <c:v>309.43749999999989</c:v>
                </c:pt>
                <c:pt idx="4481">
                  <c:v>309.44749999999999</c:v>
                </c:pt>
                <c:pt idx="4482">
                  <c:v>309.45249999999999</c:v>
                </c:pt>
                <c:pt idx="4483">
                  <c:v>309.45999999999987</c:v>
                </c:pt>
                <c:pt idx="4484">
                  <c:v>309.44749999999999</c:v>
                </c:pt>
                <c:pt idx="4485">
                  <c:v>309.47749999999991</c:v>
                </c:pt>
                <c:pt idx="4486">
                  <c:v>309.46749999999986</c:v>
                </c:pt>
                <c:pt idx="4487">
                  <c:v>309.44</c:v>
                </c:pt>
                <c:pt idx="4488">
                  <c:v>309.4425</c:v>
                </c:pt>
                <c:pt idx="4489">
                  <c:v>309.4274999999999</c:v>
                </c:pt>
                <c:pt idx="4490">
                  <c:v>309.39249999999993</c:v>
                </c:pt>
                <c:pt idx="4491">
                  <c:v>309.46749999999986</c:v>
                </c:pt>
                <c:pt idx="4492">
                  <c:v>309.4199999999999</c:v>
                </c:pt>
                <c:pt idx="4493">
                  <c:v>309.41249999999991</c:v>
                </c:pt>
                <c:pt idx="4494">
                  <c:v>309.45</c:v>
                </c:pt>
                <c:pt idx="4495">
                  <c:v>309.4249999999999</c:v>
                </c:pt>
                <c:pt idx="4496">
                  <c:v>309.39749999999987</c:v>
                </c:pt>
                <c:pt idx="4497">
                  <c:v>309.41499999999991</c:v>
                </c:pt>
                <c:pt idx="4498">
                  <c:v>309.38499999999999</c:v>
                </c:pt>
                <c:pt idx="4499">
                  <c:v>309.4425</c:v>
                </c:pt>
                <c:pt idx="4500">
                  <c:v>309.41000000000003</c:v>
                </c:pt>
                <c:pt idx="4501">
                  <c:v>309.38749999999999</c:v>
                </c:pt>
                <c:pt idx="4502">
                  <c:v>309.38749999999999</c:v>
                </c:pt>
                <c:pt idx="4503">
                  <c:v>309.38249999999999</c:v>
                </c:pt>
                <c:pt idx="4504">
                  <c:v>309.39999999999986</c:v>
                </c:pt>
                <c:pt idx="4505">
                  <c:v>309.38749999999999</c:v>
                </c:pt>
                <c:pt idx="4506">
                  <c:v>309.4199999999999</c:v>
                </c:pt>
                <c:pt idx="4507">
                  <c:v>309.4199999999999</c:v>
                </c:pt>
                <c:pt idx="4508">
                  <c:v>309.4199999999999</c:v>
                </c:pt>
                <c:pt idx="4509">
                  <c:v>309.45749999999987</c:v>
                </c:pt>
                <c:pt idx="4510">
                  <c:v>309.42999999999989</c:v>
                </c:pt>
                <c:pt idx="4511">
                  <c:v>309.43749999999989</c:v>
                </c:pt>
                <c:pt idx="4512">
                  <c:v>309.4274999999999</c:v>
                </c:pt>
                <c:pt idx="4513">
                  <c:v>309.41249999999991</c:v>
                </c:pt>
                <c:pt idx="4514">
                  <c:v>309.45999999999987</c:v>
                </c:pt>
                <c:pt idx="4515">
                  <c:v>309.38</c:v>
                </c:pt>
                <c:pt idx="4516">
                  <c:v>309.35500000000002</c:v>
                </c:pt>
                <c:pt idx="4517">
                  <c:v>309.37</c:v>
                </c:pt>
                <c:pt idx="4518">
                  <c:v>309.375</c:v>
                </c:pt>
                <c:pt idx="4519">
                  <c:v>309.39499999999987</c:v>
                </c:pt>
                <c:pt idx="4520">
                  <c:v>309.39749999999987</c:v>
                </c:pt>
                <c:pt idx="4521">
                  <c:v>309.4274999999999</c:v>
                </c:pt>
                <c:pt idx="4522">
                  <c:v>309.4224999999999</c:v>
                </c:pt>
                <c:pt idx="4523">
                  <c:v>309.44</c:v>
                </c:pt>
                <c:pt idx="4524">
                  <c:v>309.40750000000003</c:v>
                </c:pt>
                <c:pt idx="4525">
                  <c:v>309.35250000000002</c:v>
                </c:pt>
                <c:pt idx="4526">
                  <c:v>309.39499999999987</c:v>
                </c:pt>
                <c:pt idx="4527">
                  <c:v>309.34500000000008</c:v>
                </c:pt>
                <c:pt idx="4528">
                  <c:v>309.38249999999999</c:v>
                </c:pt>
                <c:pt idx="4529">
                  <c:v>309.34500000000008</c:v>
                </c:pt>
                <c:pt idx="4530">
                  <c:v>309.32</c:v>
                </c:pt>
                <c:pt idx="4531">
                  <c:v>309.30250000000001</c:v>
                </c:pt>
                <c:pt idx="4532">
                  <c:v>309.33</c:v>
                </c:pt>
                <c:pt idx="4533">
                  <c:v>309.33</c:v>
                </c:pt>
                <c:pt idx="4534">
                  <c:v>309.39</c:v>
                </c:pt>
                <c:pt idx="4535">
                  <c:v>327.71</c:v>
                </c:pt>
                <c:pt idx="4536">
                  <c:v>335.32749999999999</c:v>
                </c:pt>
                <c:pt idx="4537">
                  <c:v>333.78250000000003</c:v>
                </c:pt>
                <c:pt idx="4538">
                  <c:v>333.39499999999987</c:v>
                </c:pt>
                <c:pt idx="4539">
                  <c:v>333.01</c:v>
                </c:pt>
                <c:pt idx="4540">
                  <c:v>333.1825</c:v>
                </c:pt>
                <c:pt idx="4541">
                  <c:v>333.33</c:v>
                </c:pt>
                <c:pt idx="4542">
                  <c:v>333.53749999999991</c:v>
                </c:pt>
                <c:pt idx="4543">
                  <c:v>333.66250000000002</c:v>
                </c:pt>
                <c:pt idx="4544">
                  <c:v>331.76</c:v>
                </c:pt>
                <c:pt idx="4545">
                  <c:v>328.78250000000003</c:v>
                </c:pt>
                <c:pt idx="4546">
                  <c:v>327.4849999999999</c:v>
                </c:pt>
                <c:pt idx="4547">
                  <c:v>326.565</c:v>
                </c:pt>
                <c:pt idx="4548">
                  <c:v>325.90249999999986</c:v>
                </c:pt>
                <c:pt idx="4549">
                  <c:v>325.315</c:v>
                </c:pt>
                <c:pt idx="4550">
                  <c:v>324.90249999999986</c:v>
                </c:pt>
                <c:pt idx="4551">
                  <c:v>324.53250000000003</c:v>
                </c:pt>
                <c:pt idx="4552">
                  <c:v>324.11</c:v>
                </c:pt>
                <c:pt idx="4553">
                  <c:v>323.88499999999999</c:v>
                </c:pt>
                <c:pt idx="4554">
                  <c:v>323.64499999999998</c:v>
                </c:pt>
                <c:pt idx="4555">
                  <c:v>323.43499999999989</c:v>
                </c:pt>
                <c:pt idx="4556">
                  <c:v>323.18</c:v>
                </c:pt>
                <c:pt idx="4557">
                  <c:v>322.99249999999989</c:v>
                </c:pt>
                <c:pt idx="4558">
                  <c:v>322.8125</c:v>
                </c:pt>
                <c:pt idx="4559">
                  <c:v>322.65499999999997</c:v>
                </c:pt>
                <c:pt idx="4560">
                  <c:v>322.49499999999989</c:v>
                </c:pt>
                <c:pt idx="4561">
                  <c:v>322.3</c:v>
                </c:pt>
                <c:pt idx="4562">
                  <c:v>322.17750000000001</c:v>
                </c:pt>
                <c:pt idx="4563">
                  <c:v>322.03749999999991</c:v>
                </c:pt>
                <c:pt idx="4564">
                  <c:v>321.92999999999989</c:v>
                </c:pt>
                <c:pt idx="4565">
                  <c:v>321.84500000000008</c:v>
                </c:pt>
                <c:pt idx="4566">
                  <c:v>321.7324999999999</c:v>
                </c:pt>
                <c:pt idx="4567">
                  <c:v>321.60750000000002</c:v>
                </c:pt>
                <c:pt idx="4568">
                  <c:v>321.55500000000001</c:v>
                </c:pt>
                <c:pt idx="4569">
                  <c:v>321.43249999999989</c:v>
                </c:pt>
                <c:pt idx="4570">
                  <c:v>321.34750000000008</c:v>
                </c:pt>
                <c:pt idx="4571">
                  <c:v>321.255</c:v>
                </c:pt>
                <c:pt idx="4572">
                  <c:v>321.14249999999998</c:v>
                </c:pt>
                <c:pt idx="4573">
                  <c:v>321.09500000000003</c:v>
                </c:pt>
                <c:pt idx="4574">
                  <c:v>320.9824999999999</c:v>
                </c:pt>
                <c:pt idx="4575">
                  <c:v>320.9249999999999</c:v>
                </c:pt>
                <c:pt idx="4576">
                  <c:v>320.86</c:v>
                </c:pt>
                <c:pt idx="4577">
                  <c:v>320.76499999999999</c:v>
                </c:pt>
                <c:pt idx="4578">
                  <c:v>320.7349999999999</c:v>
                </c:pt>
                <c:pt idx="4579">
                  <c:v>320.68</c:v>
                </c:pt>
                <c:pt idx="4580">
                  <c:v>320.58249999999987</c:v>
                </c:pt>
                <c:pt idx="4581">
                  <c:v>320.45999999999987</c:v>
                </c:pt>
                <c:pt idx="4582">
                  <c:v>320.47499999999991</c:v>
                </c:pt>
                <c:pt idx="4583">
                  <c:v>320.39499999999987</c:v>
                </c:pt>
                <c:pt idx="4584">
                  <c:v>320.35500000000002</c:v>
                </c:pt>
                <c:pt idx="4585">
                  <c:v>320.32249999999999</c:v>
                </c:pt>
                <c:pt idx="4586">
                  <c:v>320.2475</c:v>
                </c:pt>
                <c:pt idx="4587">
                  <c:v>320.24</c:v>
                </c:pt>
                <c:pt idx="4588">
                  <c:v>320.1925</c:v>
                </c:pt>
                <c:pt idx="4589">
                  <c:v>320.1275</c:v>
                </c:pt>
                <c:pt idx="4590">
                  <c:v>320.05500000000001</c:v>
                </c:pt>
                <c:pt idx="4591">
                  <c:v>320.04000000000002</c:v>
                </c:pt>
                <c:pt idx="4592">
                  <c:v>319.9274999999999</c:v>
                </c:pt>
                <c:pt idx="4593">
                  <c:v>319.90249999999986</c:v>
                </c:pt>
                <c:pt idx="4594">
                  <c:v>319.84750000000008</c:v>
                </c:pt>
                <c:pt idx="4595">
                  <c:v>319.8125</c:v>
                </c:pt>
                <c:pt idx="4596">
                  <c:v>319.77249999999987</c:v>
                </c:pt>
                <c:pt idx="4597">
                  <c:v>319.7475</c:v>
                </c:pt>
                <c:pt idx="4598">
                  <c:v>319.71499999999986</c:v>
                </c:pt>
                <c:pt idx="4599">
                  <c:v>319.685</c:v>
                </c:pt>
                <c:pt idx="4600">
                  <c:v>319.63249999999999</c:v>
                </c:pt>
                <c:pt idx="4601">
                  <c:v>319.5625</c:v>
                </c:pt>
                <c:pt idx="4602">
                  <c:v>319.5675</c:v>
                </c:pt>
                <c:pt idx="4603">
                  <c:v>319.45999999999987</c:v>
                </c:pt>
                <c:pt idx="4604">
                  <c:v>319.4425</c:v>
                </c:pt>
                <c:pt idx="4605">
                  <c:v>319.39749999999987</c:v>
                </c:pt>
                <c:pt idx="4606">
                  <c:v>319.40750000000003</c:v>
                </c:pt>
                <c:pt idx="4607">
                  <c:v>319.34750000000008</c:v>
                </c:pt>
                <c:pt idx="4608">
                  <c:v>319.33749999999986</c:v>
                </c:pt>
                <c:pt idx="4609">
                  <c:v>319.33999999999986</c:v>
                </c:pt>
                <c:pt idx="4610">
                  <c:v>319.26499999999999</c:v>
                </c:pt>
                <c:pt idx="4611">
                  <c:v>319.26749999999993</c:v>
                </c:pt>
                <c:pt idx="4612">
                  <c:v>319.18</c:v>
                </c:pt>
                <c:pt idx="4613">
                  <c:v>319.16250000000002</c:v>
                </c:pt>
                <c:pt idx="4614">
                  <c:v>319.15499999999997</c:v>
                </c:pt>
                <c:pt idx="4615">
                  <c:v>319.11</c:v>
                </c:pt>
                <c:pt idx="4616">
                  <c:v>319.08249999999987</c:v>
                </c:pt>
                <c:pt idx="4617">
                  <c:v>319.03250000000003</c:v>
                </c:pt>
                <c:pt idx="4618">
                  <c:v>319.03500000000003</c:v>
                </c:pt>
                <c:pt idx="4619">
                  <c:v>318.96749999999986</c:v>
                </c:pt>
                <c:pt idx="4620">
                  <c:v>318.95</c:v>
                </c:pt>
                <c:pt idx="4621">
                  <c:v>318.93749999999989</c:v>
                </c:pt>
                <c:pt idx="4622">
                  <c:v>318.89749999999987</c:v>
                </c:pt>
                <c:pt idx="4623">
                  <c:v>318.88249999999999</c:v>
                </c:pt>
                <c:pt idx="4624">
                  <c:v>318.8725</c:v>
                </c:pt>
                <c:pt idx="4625">
                  <c:v>318.84750000000008</c:v>
                </c:pt>
                <c:pt idx="4626">
                  <c:v>318.80250000000001</c:v>
                </c:pt>
                <c:pt idx="4627">
                  <c:v>318.76499999999999</c:v>
                </c:pt>
                <c:pt idx="4628">
                  <c:v>318.68</c:v>
                </c:pt>
                <c:pt idx="4629">
                  <c:v>318.6400000000001</c:v>
                </c:pt>
                <c:pt idx="4630">
                  <c:v>318.61750000000001</c:v>
                </c:pt>
                <c:pt idx="4631">
                  <c:v>318.58499999999987</c:v>
                </c:pt>
                <c:pt idx="4632">
                  <c:v>318.55250000000001</c:v>
                </c:pt>
                <c:pt idx="4633">
                  <c:v>318.5675</c:v>
                </c:pt>
                <c:pt idx="4634">
                  <c:v>318.54250000000002</c:v>
                </c:pt>
                <c:pt idx="4635">
                  <c:v>318.49499999999989</c:v>
                </c:pt>
                <c:pt idx="4636">
                  <c:v>318.46499999999986</c:v>
                </c:pt>
                <c:pt idx="4637">
                  <c:v>318.49499999999989</c:v>
                </c:pt>
                <c:pt idx="4638">
                  <c:v>318.45499999999993</c:v>
                </c:pt>
                <c:pt idx="4639">
                  <c:v>318.4174999999999</c:v>
                </c:pt>
                <c:pt idx="4640">
                  <c:v>318.39249999999993</c:v>
                </c:pt>
                <c:pt idx="4641">
                  <c:v>318.36500000000001</c:v>
                </c:pt>
                <c:pt idx="4642">
                  <c:v>318.33749999999986</c:v>
                </c:pt>
                <c:pt idx="4643">
                  <c:v>318.33499999999987</c:v>
                </c:pt>
                <c:pt idx="4644">
                  <c:v>318.35000000000002</c:v>
                </c:pt>
                <c:pt idx="4645">
                  <c:v>318.2924999999999</c:v>
                </c:pt>
                <c:pt idx="4646">
                  <c:v>318.27</c:v>
                </c:pt>
                <c:pt idx="4647">
                  <c:v>318.27999999999986</c:v>
                </c:pt>
                <c:pt idx="4648">
                  <c:v>318.20499999999993</c:v>
                </c:pt>
                <c:pt idx="4649">
                  <c:v>318.2949999999999</c:v>
                </c:pt>
                <c:pt idx="4650">
                  <c:v>318.20249999999999</c:v>
                </c:pt>
                <c:pt idx="4651">
                  <c:v>318.1400000000001</c:v>
                </c:pt>
                <c:pt idx="4652">
                  <c:v>316.745</c:v>
                </c:pt>
                <c:pt idx="4653">
                  <c:v>316.7475</c:v>
                </c:pt>
                <c:pt idx="4654">
                  <c:v>316.7475</c:v>
                </c:pt>
                <c:pt idx="4655">
                  <c:v>316.71749999999986</c:v>
                </c:pt>
                <c:pt idx="4656">
                  <c:v>316.74250000000001</c:v>
                </c:pt>
                <c:pt idx="4657">
                  <c:v>316.74250000000001</c:v>
                </c:pt>
                <c:pt idx="4658">
                  <c:v>316.7</c:v>
                </c:pt>
                <c:pt idx="4659">
                  <c:v>316.7349999999999</c:v>
                </c:pt>
                <c:pt idx="4660">
                  <c:v>316.7</c:v>
                </c:pt>
                <c:pt idx="4661">
                  <c:v>316.66750000000002</c:v>
                </c:pt>
                <c:pt idx="4662">
                  <c:v>316.6875</c:v>
                </c:pt>
                <c:pt idx="4663">
                  <c:v>316.66500000000002</c:v>
                </c:pt>
                <c:pt idx="4664">
                  <c:v>316.67500000000001</c:v>
                </c:pt>
                <c:pt idx="4665">
                  <c:v>316.63</c:v>
                </c:pt>
                <c:pt idx="4666">
                  <c:v>316.69</c:v>
                </c:pt>
                <c:pt idx="4667">
                  <c:v>316.6875</c:v>
                </c:pt>
                <c:pt idx="4668">
                  <c:v>316.64249999999998</c:v>
                </c:pt>
                <c:pt idx="4669">
                  <c:v>316.66000000000008</c:v>
                </c:pt>
                <c:pt idx="4670">
                  <c:v>316.6400000000001</c:v>
                </c:pt>
                <c:pt idx="4671">
                  <c:v>316.64499999999998</c:v>
                </c:pt>
                <c:pt idx="4672">
                  <c:v>316.6275</c:v>
                </c:pt>
                <c:pt idx="4673">
                  <c:v>316.6225</c:v>
                </c:pt>
                <c:pt idx="4674">
                  <c:v>316.60500000000002</c:v>
                </c:pt>
                <c:pt idx="4675">
                  <c:v>316.60000000000002</c:v>
                </c:pt>
                <c:pt idx="4676">
                  <c:v>316.59500000000003</c:v>
                </c:pt>
                <c:pt idx="4677">
                  <c:v>316.61250000000001</c:v>
                </c:pt>
                <c:pt idx="4678">
                  <c:v>316.58749999999986</c:v>
                </c:pt>
                <c:pt idx="4679">
                  <c:v>316.60500000000002</c:v>
                </c:pt>
                <c:pt idx="4680">
                  <c:v>316.55500000000001</c:v>
                </c:pt>
                <c:pt idx="4681">
                  <c:v>316.59750000000003</c:v>
                </c:pt>
                <c:pt idx="4682">
                  <c:v>316.52749999999986</c:v>
                </c:pt>
                <c:pt idx="4683">
                  <c:v>316.51499999999999</c:v>
                </c:pt>
                <c:pt idx="4684">
                  <c:v>316.5675</c:v>
                </c:pt>
                <c:pt idx="4685">
                  <c:v>316.50749999999999</c:v>
                </c:pt>
                <c:pt idx="4686">
                  <c:v>316.55</c:v>
                </c:pt>
                <c:pt idx="4687">
                  <c:v>316.53250000000003</c:v>
                </c:pt>
                <c:pt idx="4688">
                  <c:v>316.50749999999999</c:v>
                </c:pt>
                <c:pt idx="4689">
                  <c:v>316.5</c:v>
                </c:pt>
                <c:pt idx="4690">
                  <c:v>316.52</c:v>
                </c:pt>
                <c:pt idx="4691">
                  <c:v>316.46749999999986</c:v>
                </c:pt>
                <c:pt idx="4692">
                  <c:v>316.47749999999991</c:v>
                </c:pt>
                <c:pt idx="4693">
                  <c:v>316.49749999999989</c:v>
                </c:pt>
                <c:pt idx="4694">
                  <c:v>316.4799999999999</c:v>
                </c:pt>
                <c:pt idx="4695">
                  <c:v>316.45</c:v>
                </c:pt>
                <c:pt idx="4696">
                  <c:v>316.43249999999989</c:v>
                </c:pt>
                <c:pt idx="4697">
                  <c:v>316.47749999999991</c:v>
                </c:pt>
                <c:pt idx="4698">
                  <c:v>316.43749999999989</c:v>
                </c:pt>
                <c:pt idx="4699">
                  <c:v>316.4274999999999</c:v>
                </c:pt>
                <c:pt idx="4700">
                  <c:v>316.44499999999999</c:v>
                </c:pt>
                <c:pt idx="4701">
                  <c:v>316.4224999999999</c:v>
                </c:pt>
                <c:pt idx="4702">
                  <c:v>316.41499999999991</c:v>
                </c:pt>
                <c:pt idx="4703">
                  <c:v>316.39499999999987</c:v>
                </c:pt>
                <c:pt idx="4704">
                  <c:v>316.45249999999999</c:v>
                </c:pt>
                <c:pt idx="4705">
                  <c:v>316.36250000000001</c:v>
                </c:pt>
                <c:pt idx="4706">
                  <c:v>316.3775</c:v>
                </c:pt>
                <c:pt idx="4707">
                  <c:v>316.37</c:v>
                </c:pt>
                <c:pt idx="4708">
                  <c:v>316.36250000000001</c:v>
                </c:pt>
                <c:pt idx="4709">
                  <c:v>316.34750000000008</c:v>
                </c:pt>
                <c:pt idx="4710">
                  <c:v>316.36500000000001</c:v>
                </c:pt>
                <c:pt idx="4711">
                  <c:v>316.34249999999997</c:v>
                </c:pt>
                <c:pt idx="4712">
                  <c:v>316.32749999999999</c:v>
                </c:pt>
                <c:pt idx="4713">
                  <c:v>316.35250000000002</c:v>
                </c:pt>
                <c:pt idx="4714">
                  <c:v>316.33999999999986</c:v>
                </c:pt>
                <c:pt idx="4715">
                  <c:v>316.32499999999999</c:v>
                </c:pt>
                <c:pt idx="4716">
                  <c:v>316.315</c:v>
                </c:pt>
                <c:pt idx="4717">
                  <c:v>316.3125</c:v>
                </c:pt>
                <c:pt idx="4718">
                  <c:v>316.32249999999999</c:v>
                </c:pt>
                <c:pt idx="4719">
                  <c:v>316.3</c:v>
                </c:pt>
                <c:pt idx="4720">
                  <c:v>316.28250000000003</c:v>
                </c:pt>
                <c:pt idx="4721">
                  <c:v>316.30500000000001</c:v>
                </c:pt>
                <c:pt idx="4722">
                  <c:v>316.32249999999999</c:v>
                </c:pt>
                <c:pt idx="4723">
                  <c:v>316.30500000000001</c:v>
                </c:pt>
                <c:pt idx="4724">
                  <c:v>316.28749999999991</c:v>
                </c:pt>
                <c:pt idx="4725">
                  <c:v>316.2949999999999</c:v>
                </c:pt>
                <c:pt idx="4726">
                  <c:v>316.26</c:v>
                </c:pt>
                <c:pt idx="4727">
                  <c:v>316.22250000000003</c:v>
                </c:pt>
                <c:pt idx="4728">
                  <c:v>316.26749999999993</c:v>
                </c:pt>
                <c:pt idx="4729">
                  <c:v>316.30500000000001</c:v>
                </c:pt>
                <c:pt idx="4730">
                  <c:v>316.25</c:v>
                </c:pt>
                <c:pt idx="4731">
                  <c:v>316.17750000000001</c:v>
                </c:pt>
                <c:pt idx="4732">
                  <c:v>316.2</c:v>
                </c:pt>
                <c:pt idx="4733">
                  <c:v>316.19499999999999</c:v>
                </c:pt>
                <c:pt idx="4734">
                  <c:v>316.19499999999999</c:v>
                </c:pt>
                <c:pt idx="4735">
                  <c:v>316.1925</c:v>
                </c:pt>
                <c:pt idx="4736">
                  <c:v>316.16250000000002</c:v>
                </c:pt>
                <c:pt idx="4737">
                  <c:v>316.1400000000001</c:v>
                </c:pt>
                <c:pt idx="4738">
                  <c:v>316.1400000000001</c:v>
                </c:pt>
                <c:pt idx="4739">
                  <c:v>316.15499999999997</c:v>
                </c:pt>
                <c:pt idx="4740">
                  <c:v>316.14499999999998</c:v>
                </c:pt>
                <c:pt idx="4741">
                  <c:v>316.1225</c:v>
                </c:pt>
                <c:pt idx="4742">
                  <c:v>316.125</c:v>
                </c:pt>
                <c:pt idx="4743">
                  <c:v>316.08999999999986</c:v>
                </c:pt>
                <c:pt idx="4744">
                  <c:v>316.1225</c:v>
                </c:pt>
                <c:pt idx="4745">
                  <c:v>315.58</c:v>
                </c:pt>
                <c:pt idx="4746">
                  <c:v>315.57499999999999</c:v>
                </c:pt>
                <c:pt idx="4747">
                  <c:v>315.55500000000001</c:v>
                </c:pt>
                <c:pt idx="4748">
                  <c:v>315.5575</c:v>
                </c:pt>
                <c:pt idx="4749">
                  <c:v>315.58249999999987</c:v>
                </c:pt>
                <c:pt idx="4750">
                  <c:v>315.51749999999993</c:v>
                </c:pt>
                <c:pt idx="4751">
                  <c:v>315.51499999999999</c:v>
                </c:pt>
                <c:pt idx="4752">
                  <c:v>315.52</c:v>
                </c:pt>
                <c:pt idx="4753">
                  <c:v>315.55</c:v>
                </c:pt>
                <c:pt idx="4754">
                  <c:v>315.51249999999999</c:v>
                </c:pt>
                <c:pt idx="4755">
                  <c:v>315.52249999999987</c:v>
                </c:pt>
                <c:pt idx="4756">
                  <c:v>315.53500000000003</c:v>
                </c:pt>
                <c:pt idx="4757">
                  <c:v>315.44499999999999</c:v>
                </c:pt>
                <c:pt idx="4758">
                  <c:v>315.46499999999986</c:v>
                </c:pt>
                <c:pt idx="4759">
                  <c:v>315.4799999999999</c:v>
                </c:pt>
                <c:pt idx="4760">
                  <c:v>315.46749999999986</c:v>
                </c:pt>
                <c:pt idx="4761">
                  <c:v>315.4849999999999</c:v>
                </c:pt>
                <c:pt idx="4762">
                  <c:v>315.45499999999993</c:v>
                </c:pt>
                <c:pt idx="4763">
                  <c:v>315.45499999999993</c:v>
                </c:pt>
                <c:pt idx="4764">
                  <c:v>315.47749999999991</c:v>
                </c:pt>
                <c:pt idx="4765">
                  <c:v>315.4874999999999</c:v>
                </c:pt>
                <c:pt idx="4766">
                  <c:v>315.47000000000003</c:v>
                </c:pt>
                <c:pt idx="4767">
                  <c:v>315.46499999999986</c:v>
                </c:pt>
                <c:pt idx="4768">
                  <c:v>315.4274999999999</c:v>
                </c:pt>
                <c:pt idx="4769">
                  <c:v>315.44749999999999</c:v>
                </c:pt>
                <c:pt idx="4770">
                  <c:v>315.47250000000003</c:v>
                </c:pt>
                <c:pt idx="4771">
                  <c:v>315.46499999999986</c:v>
                </c:pt>
                <c:pt idx="4772">
                  <c:v>315.45</c:v>
                </c:pt>
                <c:pt idx="4773">
                  <c:v>315.45</c:v>
                </c:pt>
                <c:pt idx="4774">
                  <c:v>315.46749999999986</c:v>
                </c:pt>
                <c:pt idx="4775">
                  <c:v>315.4849999999999</c:v>
                </c:pt>
                <c:pt idx="4776">
                  <c:v>315.42999999999989</c:v>
                </c:pt>
                <c:pt idx="4777">
                  <c:v>315.43749999999989</c:v>
                </c:pt>
                <c:pt idx="4778">
                  <c:v>315.45749999999987</c:v>
                </c:pt>
                <c:pt idx="4779">
                  <c:v>315.43249999999989</c:v>
                </c:pt>
                <c:pt idx="4780">
                  <c:v>315.40750000000003</c:v>
                </c:pt>
                <c:pt idx="4781">
                  <c:v>315.3725</c:v>
                </c:pt>
                <c:pt idx="4782">
                  <c:v>315.39749999999987</c:v>
                </c:pt>
                <c:pt idx="4783">
                  <c:v>315.41249999999991</c:v>
                </c:pt>
                <c:pt idx="4784">
                  <c:v>315.39499999999987</c:v>
                </c:pt>
                <c:pt idx="4785">
                  <c:v>315.42999999999989</c:v>
                </c:pt>
                <c:pt idx="4786">
                  <c:v>319.8075</c:v>
                </c:pt>
                <c:pt idx="4787">
                  <c:v>340.3075</c:v>
                </c:pt>
                <c:pt idx="4788">
                  <c:v>338.55</c:v>
                </c:pt>
                <c:pt idx="4789">
                  <c:v>337.97250000000003</c:v>
                </c:pt>
                <c:pt idx="4790">
                  <c:v>337.625</c:v>
                </c:pt>
                <c:pt idx="4791">
                  <c:v>337.32249999999999</c:v>
                </c:pt>
                <c:pt idx="4792">
                  <c:v>337.6275</c:v>
                </c:pt>
                <c:pt idx="4793">
                  <c:v>337.7299999999999</c:v>
                </c:pt>
                <c:pt idx="4794">
                  <c:v>333.63249999999999</c:v>
                </c:pt>
                <c:pt idx="4795">
                  <c:v>331.7</c:v>
                </c:pt>
                <c:pt idx="4796">
                  <c:v>330.565</c:v>
                </c:pt>
                <c:pt idx="4797">
                  <c:v>329.78250000000003</c:v>
                </c:pt>
                <c:pt idx="4798">
                  <c:v>329.15750000000008</c:v>
                </c:pt>
                <c:pt idx="4799">
                  <c:v>328.66750000000002</c:v>
                </c:pt>
                <c:pt idx="4800">
                  <c:v>328.27499999999986</c:v>
                </c:pt>
                <c:pt idx="4801">
                  <c:v>327.90750000000003</c:v>
                </c:pt>
                <c:pt idx="4802">
                  <c:v>327.60500000000002</c:v>
                </c:pt>
                <c:pt idx="4803">
                  <c:v>327.315</c:v>
                </c:pt>
                <c:pt idx="4804">
                  <c:v>327.03500000000003</c:v>
                </c:pt>
                <c:pt idx="4805">
                  <c:v>326.86250000000001</c:v>
                </c:pt>
                <c:pt idx="4806">
                  <c:v>326.61250000000001</c:v>
                </c:pt>
                <c:pt idx="4807">
                  <c:v>326.44499999999999</c:v>
                </c:pt>
                <c:pt idx="4808">
                  <c:v>326.25749999999999</c:v>
                </c:pt>
                <c:pt idx="4809">
                  <c:v>326.1275</c:v>
                </c:pt>
                <c:pt idx="4810">
                  <c:v>326.01</c:v>
                </c:pt>
                <c:pt idx="4811">
                  <c:v>325.815</c:v>
                </c:pt>
                <c:pt idx="4812">
                  <c:v>325.6875</c:v>
                </c:pt>
                <c:pt idx="4813">
                  <c:v>325.5625</c:v>
                </c:pt>
                <c:pt idx="4814">
                  <c:v>325.46499999999986</c:v>
                </c:pt>
                <c:pt idx="4815">
                  <c:v>325.30250000000001</c:v>
                </c:pt>
                <c:pt idx="4816">
                  <c:v>325.2475</c:v>
                </c:pt>
                <c:pt idx="4817">
                  <c:v>325.10000000000002</c:v>
                </c:pt>
                <c:pt idx="4818">
                  <c:v>325.03250000000003</c:v>
                </c:pt>
                <c:pt idx="4819">
                  <c:v>324.88749999999999</c:v>
                </c:pt>
                <c:pt idx="4820">
                  <c:v>324.8175</c:v>
                </c:pt>
                <c:pt idx="4821">
                  <c:v>324.74</c:v>
                </c:pt>
                <c:pt idx="4822">
                  <c:v>324.63499999999999</c:v>
                </c:pt>
                <c:pt idx="4823">
                  <c:v>324.55500000000001</c:v>
                </c:pt>
                <c:pt idx="4824">
                  <c:v>324.505</c:v>
                </c:pt>
                <c:pt idx="4825">
                  <c:v>324.44749999999999</c:v>
                </c:pt>
                <c:pt idx="4826">
                  <c:v>324.32749999999999</c:v>
                </c:pt>
                <c:pt idx="4827">
                  <c:v>324.27749999999986</c:v>
                </c:pt>
                <c:pt idx="4828">
                  <c:v>324.22499999999991</c:v>
                </c:pt>
                <c:pt idx="4829">
                  <c:v>324.13749999999999</c:v>
                </c:pt>
                <c:pt idx="4830">
                  <c:v>324.07</c:v>
                </c:pt>
                <c:pt idx="4831">
                  <c:v>324.0025</c:v>
                </c:pt>
                <c:pt idx="4832">
                  <c:v>323.95749999999987</c:v>
                </c:pt>
                <c:pt idx="4833">
                  <c:v>323.91000000000003</c:v>
                </c:pt>
                <c:pt idx="4834">
                  <c:v>323.84750000000008</c:v>
                </c:pt>
                <c:pt idx="4835">
                  <c:v>323.81</c:v>
                </c:pt>
                <c:pt idx="4836">
                  <c:v>323.78250000000003</c:v>
                </c:pt>
                <c:pt idx="4837">
                  <c:v>323.69499999999999</c:v>
                </c:pt>
                <c:pt idx="4838">
                  <c:v>323.64499999999998</c:v>
                </c:pt>
                <c:pt idx="4839">
                  <c:v>323.61</c:v>
                </c:pt>
                <c:pt idx="4840">
                  <c:v>323.54250000000002</c:v>
                </c:pt>
                <c:pt idx="4841">
                  <c:v>323.53250000000003</c:v>
                </c:pt>
                <c:pt idx="4842">
                  <c:v>323.4199999999999</c:v>
                </c:pt>
                <c:pt idx="4843">
                  <c:v>323.40499999999986</c:v>
                </c:pt>
                <c:pt idx="4844">
                  <c:v>323.38</c:v>
                </c:pt>
                <c:pt idx="4845">
                  <c:v>323.33749999999986</c:v>
                </c:pt>
                <c:pt idx="4846">
                  <c:v>323.315</c:v>
                </c:pt>
                <c:pt idx="4847">
                  <c:v>323.26</c:v>
                </c:pt>
                <c:pt idx="4848">
                  <c:v>323.22250000000003</c:v>
                </c:pt>
                <c:pt idx="4849">
                  <c:v>323.185</c:v>
                </c:pt>
                <c:pt idx="4850">
                  <c:v>323.16250000000002</c:v>
                </c:pt>
                <c:pt idx="4851">
                  <c:v>323.10000000000002</c:v>
                </c:pt>
                <c:pt idx="4852">
                  <c:v>323.1225</c:v>
                </c:pt>
                <c:pt idx="4853">
                  <c:v>323.02499999999986</c:v>
                </c:pt>
                <c:pt idx="4854">
                  <c:v>323.005</c:v>
                </c:pt>
                <c:pt idx="4855">
                  <c:v>323</c:v>
                </c:pt>
                <c:pt idx="4856">
                  <c:v>322.95249999999999</c:v>
                </c:pt>
                <c:pt idx="4857">
                  <c:v>322.91000000000003</c:v>
                </c:pt>
                <c:pt idx="4858">
                  <c:v>322.88249999999999</c:v>
                </c:pt>
                <c:pt idx="4859">
                  <c:v>322.82499999999999</c:v>
                </c:pt>
                <c:pt idx="4860">
                  <c:v>322.77499999999986</c:v>
                </c:pt>
                <c:pt idx="4861">
                  <c:v>322.75</c:v>
                </c:pt>
                <c:pt idx="4862">
                  <c:v>322.74250000000001</c:v>
                </c:pt>
                <c:pt idx="4863">
                  <c:v>322.71249999999986</c:v>
                </c:pt>
                <c:pt idx="4864">
                  <c:v>322.6925</c:v>
                </c:pt>
                <c:pt idx="4865">
                  <c:v>322.67</c:v>
                </c:pt>
                <c:pt idx="4866">
                  <c:v>322.64749999999998</c:v>
                </c:pt>
                <c:pt idx="4867">
                  <c:v>322.60250000000002</c:v>
                </c:pt>
                <c:pt idx="4868">
                  <c:v>322.5675</c:v>
                </c:pt>
                <c:pt idx="4869">
                  <c:v>322.5675</c:v>
                </c:pt>
                <c:pt idx="4870">
                  <c:v>322.51</c:v>
                </c:pt>
                <c:pt idx="4871">
                  <c:v>322.4849999999999</c:v>
                </c:pt>
                <c:pt idx="4872">
                  <c:v>322.46249999999986</c:v>
                </c:pt>
                <c:pt idx="4873">
                  <c:v>322.41249999999991</c:v>
                </c:pt>
                <c:pt idx="4874">
                  <c:v>322.40499999999986</c:v>
                </c:pt>
                <c:pt idx="4875">
                  <c:v>322.375</c:v>
                </c:pt>
                <c:pt idx="4876">
                  <c:v>322.37</c:v>
                </c:pt>
                <c:pt idx="4877">
                  <c:v>322.33999999999986</c:v>
                </c:pt>
                <c:pt idx="4878">
                  <c:v>322.30500000000001</c:v>
                </c:pt>
                <c:pt idx="4879">
                  <c:v>322.30500000000001</c:v>
                </c:pt>
                <c:pt idx="4880">
                  <c:v>322.2374999999999</c:v>
                </c:pt>
                <c:pt idx="4881">
                  <c:v>322.27999999999986</c:v>
                </c:pt>
                <c:pt idx="4882">
                  <c:v>322.22499999999991</c:v>
                </c:pt>
                <c:pt idx="4883">
                  <c:v>322.2299999999999</c:v>
                </c:pt>
                <c:pt idx="4884">
                  <c:v>322.1400000000001</c:v>
                </c:pt>
                <c:pt idx="4885">
                  <c:v>322.15249999999997</c:v>
                </c:pt>
                <c:pt idx="4886">
                  <c:v>322.13499999999999</c:v>
                </c:pt>
                <c:pt idx="4887">
                  <c:v>322.1400000000001</c:v>
                </c:pt>
                <c:pt idx="4888">
                  <c:v>322.10750000000002</c:v>
                </c:pt>
                <c:pt idx="4889">
                  <c:v>322.07499999999999</c:v>
                </c:pt>
                <c:pt idx="4890">
                  <c:v>322.03500000000003</c:v>
                </c:pt>
                <c:pt idx="4891">
                  <c:v>322.04000000000002</c:v>
                </c:pt>
                <c:pt idx="4892">
                  <c:v>321.99499999999989</c:v>
                </c:pt>
                <c:pt idx="4893">
                  <c:v>322.0025</c:v>
                </c:pt>
                <c:pt idx="4894">
                  <c:v>321.96249999999986</c:v>
                </c:pt>
                <c:pt idx="4895">
                  <c:v>321.95499999999993</c:v>
                </c:pt>
                <c:pt idx="4896">
                  <c:v>321.94</c:v>
                </c:pt>
                <c:pt idx="4897">
                  <c:v>321.89749999999987</c:v>
                </c:pt>
                <c:pt idx="4898">
                  <c:v>321.90499999999986</c:v>
                </c:pt>
                <c:pt idx="4899">
                  <c:v>321.89249999999993</c:v>
                </c:pt>
                <c:pt idx="4900">
                  <c:v>321.86</c:v>
                </c:pt>
                <c:pt idx="4901">
                  <c:v>321.83</c:v>
                </c:pt>
                <c:pt idx="4902">
                  <c:v>321.78999999999991</c:v>
                </c:pt>
                <c:pt idx="4903">
                  <c:v>321.78250000000003</c:v>
                </c:pt>
                <c:pt idx="4904">
                  <c:v>321.7525</c:v>
                </c:pt>
                <c:pt idx="4905">
                  <c:v>321.76</c:v>
                </c:pt>
                <c:pt idx="4906">
                  <c:v>321.76749999999993</c:v>
                </c:pt>
                <c:pt idx="4907">
                  <c:v>321.7349999999999</c:v>
                </c:pt>
                <c:pt idx="4908">
                  <c:v>321.74</c:v>
                </c:pt>
                <c:pt idx="4909">
                  <c:v>321.69</c:v>
                </c:pt>
                <c:pt idx="4910">
                  <c:v>321.6825</c:v>
                </c:pt>
                <c:pt idx="4911">
                  <c:v>321.70749999999987</c:v>
                </c:pt>
                <c:pt idx="4912">
                  <c:v>321.65750000000008</c:v>
                </c:pt>
                <c:pt idx="4913">
                  <c:v>321.65249999999997</c:v>
                </c:pt>
                <c:pt idx="4914">
                  <c:v>321.63499999999999</c:v>
                </c:pt>
                <c:pt idx="4915">
                  <c:v>321.58749999999986</c:v>
                </c:pt>
                <c:pt idx="4916">
                  <c:v>321.60250000000002</c:v>
                </c:pt>
                <c:pt idx="4917">
                  <c:v>321.57499999999999</c:v>
                </c:pt>
                <c:pt idx="4918">
                  <c:v>321.49499999999989</c:v>
                </c:pt>
                <c:pt idx="4919">
                  <c:v>321.4425</c:v>
                </c:pt>
                <c:pt idx="4920">
                  <c:v>321.45999999999987</c:v>
                </c:pt>
                <c:pt idx="4921">
                  <c:v>321.44</c:v>
                </c:pt>
                <c:pt idx="4922">
                  <c:v>321.45249999999999</c:v>
                </c:pt>
                <c:pt idx="4923">
                  <c:v>321.41499999999991</c:v>
                </c:pt>
                <c:pt idx="4924">
                  <c:v>321.38249999999999</c:v>
                </c:pt>
                <c:pt idx="4925">
                  <c:v>321.34249999999997</c:v>
                </c:pt>
                <c:pt idx="4926">
                  <c:v>321.35250000000002</c:v>
                </c:pt>
                <c:pt idx="4927">
                  <c:v>321.375</c:v>
                </c:pt>
                <c:pt idx="4928">
                  <c:v>321.315</c:v>
                </c:pt>
                <c:pt idx="4929">
                  <c:v>321.30500000000001</c:v>
                </c:pt>
                <c:pt idx="4930">
                  <c:v>321.26499999999999</c:v>
                </c:pt>
                <c:pt idx="4931">
                  <c:v>321.3</c:v>
                </c:pt>
                <c:pt idx="4932">
                  <c:v>321.24250000000001</c:v>
                </c:pt>
                <c:pt idx="4933">
                  <c:v>321.24250000000001</c:v>
                </c:pt>
                <c:pt idx="4934">
                  <c:v>321.21249999999986</c:v>
                </c:pt>
                <c:pt idx="4935">
                  <c:v>321.20999999999987</c:v>
                </c:pt>
                <c:pt idx="4936">
                  <c:v>343.1</c:v>
                </c:pt>
                <c:pt idx="4937">
                  <c:v>341.67750000000001</c:v>
                </c:pt>
                <c:pt idx="4938">
                  <c:v>340.96249999999986</c:v>
                </c:pt>
                <c:pt idx="4939">
                  <c:v>340.4849999999999</c:v>
                </c:pt>
                <c:pt idx="4940">
                  <c:v>340.10750000000002</c:v>
                </c:pt>
                <c:pt idx="4941">
                  <c:v>340.13499999999999</c:v>
                </c:pt>
                <c:pt idx="4942">
                  <c:v>340.34249999999997</c:v>
                </c:pt>
                <c:pt idx="4943">
                  <c:v>337.95749999999987</c:v>
                </c:pt>
                <c:pt idx="4944">
                  <c:v>335.07249999999999</c:v>
                </c:pt>
                <c:pt idx="4945">
                  <c:v>333.7974999999999</c:v>
                </c:pt>
                <c:pt idx="4946">
                  <c:v>332.93749999999989</c:v>
                </c:pt>
                <c:pt idx="4947">
                  <c:v>332.27499999999986</c:v>
                </c:pt>
                <c:pt idx="4948">
                  <c:v>331.78</c:v>
                </c:pt>
                <c:pt idx="4949">
                  <c:v>331.35500000000002</c:v>
                </c:pt>
                <c:pt idx="4950">
                  <c:v>330.93249999999989</c:v>
                </c:pt>
                <c:pt idx="4951">
                  <c:v>330.59500000000003</c:v>
                </c:pt>
                <c:pt idx="4952">
                  <c:v>330.32499999999999</c:v>
                </c:pt>
                <c:pt idx="4953">
                  <c:v>330.04750000000001</c:v>
                </c:pt>
                <c:pt idx="4954">
                  <c:v>329.86</c:v>
                </c:pt>
                <c:pt idx="4955">
                  <c:v>329.6</c:v>
                </c:pt>
                <c:pt idx="4956">
                  <c:v>329.4224999999999</c:v>
                </c:pt>
                <c:pt idx="4957">
                  <c:v>329.25749999999999</c:v>
                </c:pt>
                <c:pt idx="4958">
                  <c:v>329.06</c:v>
                </c:pt>
                <c:pt idx="4959">
                  <c:v>328.96999999999991</c:v>
                </c:pt>
                <c:pt idx="4960">
                  <c:v>328.77</c:v>
                </c:pt>
                <c:pt idx="4961">
                  <c:v>328.69</c:v>
                </c:pt>
                <c:pt idx="4962">
                  <c:v>328.4799999999999</c:v>
                </c:pt>
                <c:pt idx="4963">
                  <c:v>328.40750000000003</c:v>
                </c:pt>
                <c:pt idx="4964">
                  <c:v>328.28</c:v>
                </c:pt>
                <c:pt idx="4965">
                  <c:v>328.13499999999999</c:v>
                </c:pt>
                <c:pt idx="4966">
                  <c:v>328.05250000000001</c:v>
                </c:pt>
                <c:pt idx="4967">
                  <c:v>327.97749999999991</c:v>
                </c:pt>
                <c:pt idx="4968">
                  <c:v>327.88749999999999</c:v>
                </c:pt>
                <c:pt idx="4969">
                  <c:v>327.815</c:v>
                </c:pt>
                <c:pt idx="4970">
                  <c:v>327.745</c:v>
                </c:pt>
                <c:pt idx="4971">
                  <c:v>327.64749999999998</c:v>
                </c:pt>
                <c:pt idx="4972">
                  <c:v>327.57</c:v>
                </c:pt>
                <c:pt idx="4973">
                  <c:v>327.4899999999999</c:v>
                </c:pt>
                <c:pt idx="4974">
                  <c:v>327.41000000000003</c:v>
                </c:pt>
                <c:pt idx="4975">
                  <c:v>327.35250000000002</c:v>
                </c:pt>
                <c:pt idx="4976">
                  <c:v>327.255</c:v>
                </c:pt>
                <c:pt idx="4977">
                  <c:v>327.17</c:v>
                </c:pt>
                <c:pt idx="4978">
                  <c:v>327.13249999999999</c:v>
                </c:pt>
                <c:pt idx="4979">
                  <c:v>327.08</c:v>
                </c:pt>
                <c:pt idx="4980">
                  <c:v>327.0025</c:v>
                </c:pt>
                <c:pt idx="4981">
                  <c:v>326.95999999999987</c:v>
                </c:pt>
                <c:pt idx="4982">
                  <c:v>326.93249999999989</c:v>
                </c:pt>
                <c:pt idx="4983">
                  <c:v>326.84750000000008</c:v>
                </c:pt>
                <c:pt idx="4984">
                  <c:v>326.815</c:v>
                </c:pt>
                <c:pt idx="4985">
                  <c:v>326.74250000000001</c:v>
                </c:pt>
                <c:pt idx="4986">
                  <c:v>326.69</c:v>
                </c:pt>
                <c:pt idx="4987">
                  <c:v>326.63499999999999</c:v>
                </c:pt>
                <c:pt idx="4988">
                  <c:v>326.57499999999999</c:v>
                </c:pt>
                <c:pt idx="4989">
                  <c:v>326.565</c:v>
                </c:pt>
                <c:pt idx="4990">
                  <c:v>326.51</c:v>
                </c:pt>
                <c:pt idx="4991">
                  <c:v>326.47749999999991</c:v>
                </c:pt>
                <c:pt idx="4992">
                  <c:v>326.4425</c:v>
                </c:pt>
                <c:pt idx="4993">
                  <c:v>326.3725</c:v>
                </c:pt>
                <c:pt idx="4994">
                  <c:v>326.33249999999987</c:v>
                </c:pt>
                <c:pt idx="4995">
                  <c:v>326.2949999999999</c:v>
                </c:pt>
                <c:pt idx="4996">
                  <c:v>326.24250000000001</c:v>
                </c:pt>
                <c:pt idx="4997">
                  <c:v>326.20999999999987</c:v>
                </c:pt>
                <c:pt idx="4998">
                  <c:v>326.16250000000002</c:v>
                </c:pt>
                <c:pt idx="4999">
                  <c:v>326.10750000000002</c:v>
                </c:pt>
                <c:pt idx="5000">
                  <c:v>326.08749999999986</c:v>
                </c:pt>
                <c:pt idx="5001">
                  <c:v>326.01249999999999</c:v>
                </c:pt>
                <c:pt idx="5002">
                  <c:v>325.97000000000003</c:v>
                </c:pt>
                <c:pt idx="5003">
                  <c:v>325.9425</c:v>
                </c:pt>
                <c:pt idx="5004">
                  <c:v>325.92999999999989</c:v>
                </c:pt>
                <c:pt idx="5005">
                  <c:v>325.86500000000001</c:v>
                </c:pt>
                <c:pt idx="5006">
                  <c:v>325.87</c:v>
                </c:pt>
                <c:pt idx="5007">
                  <c:v>325.85750000000002</c:v>
                </c:pt>
                <c:pt idx="5008">
                  <c:v>325.78500000000003</c:v>
                </c:pt>
                <c:pt idx="5009">
                  <c:v>325.8</c:v>
                </c:pt>
                <c:pt idx="5010">
                  <c:v>325.76499999999999</c:v>
                </c:pt>
                <c:pt idx="5011">
                  <c:v>325.71249999999986</c:v>
                </c:pt>
                <c:pt idx="5012">
                  <c:v>325.65499999999997</c:v>
                </c:pt>
                <c:pt idx="5013">
                  <c:v>325.67750000000001</c:v>
                </c:pt>
                <c:pt idx="5014">
                  <c:v>325.65249999999997</c:v>
                </c:pt>
                <c:pt idx="5015">
                  <c:v>325.63249999999999</c:v>
                </c:pt>
                <c:pt idx="5016">
                  <c:v>325.57</c:v>
                </c:pt>
                <c:pt idx="5017">
                  <c:v>325.52999999999986</c:v>
                </c:pt>
                <c:pt idx="5018">
                  <c:v>325.47000000000003</c:v>
                </c:pt>
                <c:pt idx="5019">
                  <c:v>325.52999999999986</c:v>
                </c:pt>
                <c:pt idx="5020">
                  <c:v>325.4849999999999</c:v>
                </c:pt>
                <c:pt idx="5021">
                  <c:v>325.39749999999987</c:v>
                </c:pt>
                <c:pt idx="5022">
                  <c:v>325.36500000000001</c:v>
                </c:pt>
                <c:pt idx="5023">
                  <c:v>325.34249999999997</c:v>
                </c:pt>
                <c:pt idx="5024">
                  <c:v>325.34249999999997</c:v>
                </c:pt>
                <c:pt idx="5025">
                  <c:v>325.3125</c:v>
                </c:pt>
                <c:pt idx="5026">
                  <c:v>325.27749999999986</c:v>
                </c:pt>
                <c:pt idx="5027">
                  <c:v>325.27749999999986</c:v>
                </c:pt>
                <c:pt idx="5028">
                  <c:v>325.27</c:v>
                </c:pt>
                <c:pt idx="5029">
                  <c:v>325.27499999999986</c:v>
                </c:pt>
                <c:pt idx="5030">
                  <c:v>325.005</c:v>
                </c:pt>
                <c:pt idx="5031">
                  <c:v>324.99499999999989</c:v>
                </c:pt>
                <c:pt idx="5032">
                  <c:v>325.00749999999999</c:v>
                </c:pt>
                <c:pt idx="5033">
                  <c:v>324.94749999999999</c:v>
                </c:pt>
                <c:pt idx="5034">
                  <c:v>324.95249999999999</c:v>
                </c:pt>
                <c:pt idx="5035">
                  <c:v>324.90750000000003</c:v>
                </c:pt>
                <c:pt idx="5036">
                  <c:v>324.84750000000008</c:v>
                </c:pt>
                <c:pt idx="5037">
                  <c:v>324.83</c:v>
                </c:pt>
                <c:pt idx="5038">
                  <c:v>324.7475</c:v>
                </c:pt>
                <c:pt idx="5039">
                  <c:v>324.72749999999991</c:v>
                </c:pt>
                <c:pt idx="5040">
                  <c:v>324.7324999999999</c:v>
                </c:pt>
                <c:pt idx="5041">
                  <c:v>324.7299999999999</c:v>
                </c:pt>
                <c:pt idx="5042">
                  <c:v>324.66750000000002</c:v>
                </c:pt>
                <c:pt idx="5043">
                  <c:v>324.64499999999998</c:v>
                </c:pt>
                <c:pt idx="5044">
                  <c:v>324.64249999999998</c:v>
                </c:pt>
                <c:pt idx="5045">
                  <c:v>324.59750000000003</c:v>
                </c:pt>
                <c:pt idx="5046">
                  <c:v>324.60000000000002</c:v>
                </c:pt>
                <c:pt idx="5047">
                  <c:v>324.61</c:v>
                </c:pt>
                <c:pt idx="5048">
                  <c:v>324.59500000000003</c:v>
                </c:pt>
                <c:pt idx="5049">
                  <c:v>324.57749999999999</c:v>
                </c:pt>
                <c:pt idx="5050">
                  <c:v>324.54500000000002</c:v>
                </c:pt>
                <c:pt idx="5051">
                  <c:v>324.52</c:v>
                </c:pt>
                <c:pt idx="5052">
                  <c:v>324.57</c:v>
                </c:pt>
                <c:pt idx="5053">
                  <c:v>324.51249999999999</c:v>
                </c:pt>
                <c:pt idx="5054">
                  <c:v>324.47250000000003</c:v>
                </c:pt>
                <c:pt idx="5055">
                  <c:v>324.46749999999986</c:v>
                </c:pt>
                <c:pt idx="5056">
                  <c:v>324.4425</c:v>
                </c:pt>
                <c:pt idx="5057">
                  <c:v>324.4174999999999</c:v>
                </c:pt>
                <c:pt idx="5058">
                  <c:v>324.39749999999987</c:v>
                </c:pt>
                <c:pt idx="5059">
                  <c:v>324.4174999999999</c:v>
                </c:pt>
                <c:pt idx="5060">
                  <c:v>324.4224999999999</c:v>
                </c:pt>
                <c:pt idx="5061">
                  <c:v>324.36500000000001</c:v>
                </c:pt>
                <c:pt idx="5062">
                  <c:v>324.2924999999999</c:v>
                </c:pt>
                <c:pt idx="5063">
                  <c:v>324.38</c:v>
                </c:pt>
                <c:pt idx="5064">
                  <c:v>324.32</c:v>
                </c:pt>
                <c:pt idx="5065">
                  <c:v>324.33249999999987</c:v>
                </c:pt>
                <c:pt idx="5066">
                  <c:v>324.26499999999999</c:v>
                </c:pt>
                <c:pt idx="5067">
                  <c:v>324.2949999999999</c:v>
                </c:pt>
                <c:pt idx="5068">
                  <c:v>324.26499999999999</c:v>
                </c:pt>
                <c:pt idx="5069">
                  <c:v>324.26</c:v>
                </c:pt>
                <c:pt idx="5070">
                  <c:v>324.26249999999999</c:v>
                </c:pt>
                <c:pt idx="5071">
                  <c:v>324.21249999999986</c:v>
                </c:pt>
                <c:pt idx="5072">
                  <c:v>324.20749999999987</c:v>
                </c:pt>
                <c:pt idx="5073">
                  <c:v>324.16750000000002</c:v>
                </c:pt>
                <c:pt idx="5074">
                  <c:v>324.19749999999999</c:v>
                </c:pt>
                <c:pt idx="5075">
                  <c:v>324.17750000000001</c:v>
                </c:pt>
                <c:pt idx="5076">
                  <c:v>324.19</c:v>
                </c:pt>
                <c:pt idx="5077">
                  <c:v>324.1400000000001</c:v>
                </c:pt>
                <c:pt idx="5078">
                  <c:v>324.1400000000001</c:v>
                </c:pt>
                <c:pt idx="5079">
                  <c:v>324.16750000000002</c:v>
                </c:pt>
                <c:pt idx="5080">
                  <c:v>324.10500000000002</c:v>
                </c:pt>
                <c:pt idx="5081">
                  <c:v>324.05500000000001</c:v>
                </c:pt>
                <c:pt idx="5082">
                  <c:v>323.44749999999999</c:v>
                </c:pt>
                <c:pt idx="5083">
                  <c:v>322.99499999999989</c:v>
                </c:pt>
                <c:pt idx="5084">
                  <c:v>322.99249999999989</c:v>
                </c:pt>
                <c:pt idx="5085">
                  <c:v>322.9849999999999</c:v>
                </c:pt>
                <c:pt idx="5086">
                  <c:v>322.9849999999999</c:v>
                </c:pt>
                <c:pt idx="5087">
                  <c:v>322.94499999999999</c:v>
                </c:pt>
                <c:pt idx="5088">
                  <c:v>322.99249999999989</c:v>
                </c:pt>
                <c:pt idx="5089">
                  <c:v>322.97000000000003</c:v>
                </c:pt>
                <c:pt idx="5090">
                  <c:v>322.95999999999987</c:v>
                </c:pt>
                <c:pt idx="5091">
                  <c:v>322.92999999999989</c:v>
                </c:pt>
                <c:pt idx="5092">
                  <c:v>322.88749999999999</c:v>
                </c:pt>
                <c:pt idx="5093">
                  <c:v>322.95249999999999</c:v>
                </c:pt>
                <c:pt idx="5094">
                  <c:v>322.89749999999987</c:v>
                </c:pt>
                <c:pt idx="5095">
                  <c:v>322.91249999999991</c:v>
                </c:pt>
                <c:pt idx="5096">
                  <c:v>322.91000000000003</c:v>
                </c:pt>
                <c:pt idx="5097">
                  <c:v>322.93499999999989</c:v>
                </c:pt>
                <c:pt idx="5098">
                  <c:v>322.91249999999991</c:v>
                </c:pt>
                <c:pt idx="5099">
                  <c:v>322.89749999999987</c:v>
                </c:pt>
                <c:pt idx="5100">
                  <c:v>322.9425</c:v>
                </c:pt>
                <c:pt idx="5101">
                  <c:v>322.88499999999999</c:v>
                </c:pt>
                <c:pt idx="5102">
                  <c:v>322.91249999999991</c:v>
                </c:pt>
                <c:pt idx="5103">
                  <c:v>322.89</c:v>
                </c:pt>
                <c:pt idx="5104">
                  <c:v>322.89499999999987</c:v>
                </c:pt>
                <c:pt idx="5105">
                  <c:v>322.86500000000001</c:v>
                </c:pt>
                <c:pt idx="5106">
                  <c:v>322.86250000000001</c:v>
                </c:pt>
                <c:pt idx="5107">
                  <c:v>322.86</c:v>
                </c:pt>
                <c:pt idx="5108">
                  <c:v>322.88</c:v>
                </c:pt>
                <c:pt idx="5109">
                  <c:v>322.85500000000002</c:v>
                </c:pt>
                <c:pt idx="5110">
                  <c:v>322.83499999999987</c:v>
                </c:pt>
                <c:pt idx="5111">
                  <c:v>322.83999999999986</c:v>
                </c:pt>
                <c:pt idx="5112">
                  <c:v>322.84249999999997</c:v>
                </c:pt>
                <c:pt idx="5113">
                  <c:v>322.83</c:v>
                </c:pt>
                <c:pt idx="5114">
                  <c:v>322.82499999999999</c:v>
                </c:pt>
                <c:pt idx="5115">
                  <c:v>322.83499999999987</c:v>
                </c:pt>
                <c:pt idx="5116">
                  <c:v>322.7924999999999</c:v>
                </c:pt>
                <c:pt idx="5117">
                  <c:v>322.75749999999999</c:v>
                </c:pt>
                <c:pt idx="5118">
                  <c:v>322.8175</c:v>
                </c:pt>
                <c:pt idx="5119">
                  <c:v>322.78999999999991</c:v>
                </c:pt>
                <c:pt idx="5120">
                  <c:v>322.78250000000003</c:v>
                </c:pt>
                <c:pt idx="5121">
                  <c:v>322.7924999999999</c:v>
                </c:pt>
                <c:pt idx="5122">
                  <c:v>322.74</c:v>
                </c:pt>
                <c:pt idx="5123">
                  <c:v>322.77499999999986</c:v>
                </c:pt>
                <c:pt idx="5124">
                  <c:v>322.7525</c:v>
                </c:pt>
                <c:pt idx="5125">
                  <c:v>322.74250000000001</c:v>
                </c:pt>
                <c:pt idx="5126">
                  <c:v>322.75</c:v>
                </c:pt>
                <c:pt idx="5127">
                  <c:v>322.7324999999999</c:v>
                </c:pt>
                <c:pt idx="5128">
                  <c:v>322.69749999999999</c:v>
                </c:pt>
                <c:pt idx="5129">
                  <c:v>322.76</c:v>
                </c:pt>
                <c:pt idx="5130">
                  <c:v>322.72250000000003</c:v>
                </c:pt>
                <c:pt idx="5131">
                  <c:v>322.7349999999999</c:v>
                </c:pt>
                <c:pt idx="5132">
                  <c:v>322.7324999999999</c:v>
                </c:pt>
                <c:pt idx="5133">
                  <c:v>322.69499999999999</c:v>
                </c:pt>
                <c:pt idx="5134">
                  <c:v>322.69749999999999</c:v>
                </c:pt>
                <c:pt idx="5135">
                  <c:v>322.6925</c:v>
                </c:pt>
                <c:pt idx="5136">
                  <c:v>322.6825</c:v>
                </c:pt>
                <c:pt idx="5137">
                  <c:v>322.67</c:v>
                </c:pt>
                <c:pt idx="5138">
                  <c:v>322.70749999999987</c:v>
                </c:pt>
                <c:pt idx="5139">
                  <c:v>322.685</c:v>
                </c:pt>
                <c:pt idx="5140">
                  <c:v>322.67</c:v>
                </c:pt>
                <c:pt idx="5141">
                  <c:v>322.66250000000002</c:v>
                </c:pt>
                <c:pt idx="5142">
                  <c:v>322.68</c:v>
                </c:pt>
                <c:pt idx="5143">
                  <c:v>322.67250000000001</c:v>
                </c:pt>
                <c:pt idx="5144">
                  <c:v>322.63499999999999</c:v>
                </c:pt>
                <c:pt idx="5145">
                  <c:v>322.69499999999999</c:v>
                </c:pt>
                <c:pt idx="5146">
                  <c:v>322.63249999999999</c:v>
                </c:pt>
                <c:pt idx="5147">
                  <c:v>322.62</c:v>
                </c:pt>
                <c:pt idx="5148">
                  <c:v>322.63</c:v>
                </c:pt>
                <c:pt idx="5149">
                  <c:v>322.59249999999986</c:v>
                </c:pt>
                <c:pt idx="5150">
                  <c:v>322.58999999999986</c:v>
                </c:pt>
                <c:pt idx="5151">
                  <c:v>322.60750000000002</c:v>
                </c:pt>
                <c:pt idx="5152">
                  <c:v>322.63499999999999</c:v>
                </c:pt>
                <c:pt idx="5153">
                  <c:v>322.60750000000002</c:v>
                </c:pt>
                <c:pt idx="5154">
                  <c:v>322.61500000000001</c:v>
                </c:pt>
                <c:pt idx="5155">
                  <c:v>322.59500000000003</c:v>
                </c:pt>
                <c:pt idx="5156">
                  <c:v>322.6400000000001</c:v>
                </c:pt>
                <c:pt idx="5157">
                  <c:v>322.58999999999986</c:v>
                </c:pt>
                <c:pt idx="5158">
                  <c:v>322.60250000000002</c:v>
                </c:pt>
                <c:pt idx="5159">
                  <c:v>322.6275</c:v>
                </c:pt>
                <c:pt idx="5160">
                  <c:v>322.57499999999999</c:v>
                </c:pt>
                <c:pt idx="5161">
                  <c:v>322.57499999999999</c:v>
                </c:pt>
                <c:pt idx="5162">
                  <c:v>322.58999999999986</c:v>
                </c:pt>
                <c:pt idx="5163">
                  <c:v>322.57249999999999</c:v>
                </c:pt>
                <c:pt idx="5164">
                  <c:v>322.5675</c:v>
                </c:pt>
                <c:pt idx="5165">
                  <c:v>322.5575</c:v>
                </c:pt>
                <c:pt idx="5166">
                  <c:v>322.57249999999999</c:v>
                </c:pt>
                <c:pt idx="5167">
                  <c:v>322.54750000000001</c:v>
                </c:pt>
                <c:pt idx="5168">
                  <c:v>322.58499999999987</c:v>
                </c:pt>
                <c:pt idx="5169">
                  <c:v>322.5625</c:v>
                </c:pt>
                <c:pt idx="5170">
                  <c:v>322.52499999999986</c:v>
                </c:pt>
                <c:pt idx="5171">
                  <c:v>322.55</c:v>
                </c:pt>
                <c:pt idx="5172">
                  <c:v>322.55</c:v>
                </c:pt>
                <c:pt idx="5173">
                  <c:v>322.54500000000002</c:v>
                </c:pt>
                <c:pt idx="5174">
                  <c:v>322.49499999999989</c:v>
                </c:pt>
                <c:pt idx="5175">
                  <c:v>322.49499999999989</c:v>
                </c:pt>
                <c:pt idx="5176">
                  <c:v>322.4824999999999</c:v>
                </c:pt>
                <c:pt idx="5177">
                  <c:v>322.4849999999999</c:v>
                </c:pt>
                <c:pt idx="5178">
                  <c:v>322.4849999999999</c:v>
                </c:pt>
                <c:pt idx="5179">
                  <c:v>322.53749999999991</c:v>
                </c:pt>
                <c:pt idx="5180">
                  <c:v>322.4899999999999</c:v>
                </c:pt>
                <c:pt idx="5181">
                  <c:v>322.49749999999989</c:v>
                </c:pt>
                <c:pt idx="5182">
                  <c:v>322.46499999999986</c:v>
                </c:pt>
                <c:pt idx="5183">
                  <c:v>322.47000000000003</c:v>
                </c:pt>
                <c:pt idx="5184">
                  <c:v>322.49749999999989</c:v>
                </c:pt>
                <c:pt idx="5185">
                  <c:v>322.43749999999989</c:v>
                </c:pt>
                <c:pt idx="5186">
                  <c:v>322.45999999999987</c:v>
                </c:pt>
                <c:pt idx="5187">
                  <c:v>322.45</c:v>
                </c:pt>
                <c:pt idx="5188">
                  <c:v>322.43749999999989</c:v>
                </c:pt>
                <c:pt idx="5189">
                  <c:v>322.4224999999999</c:v>
                </c:pt>
                <c:pt idx="5190">
                  <c:v>322.46499999999986</c:v>
                </c:pt>
                <c:pt idx="5191">
                  <c:v>322.45249999999999</c:v>
                </c:pt>
                <c:pt idx="5192">
                  <c:v>322.39999999999986</c:v>
                </c:pt>
                <c:pt idx="5193">
                  <c:v>322.4274999999999</c:v>
                </c:pt>
                <c:pt idx="5194">
                  <c:v>322.45</c:v>
                </c:pt>
                <c:pt idx="5195">
                  <c:v>322.3725</c:v>
                </c:pt>
                <c:pt idx="5196">
                  <c:v>322.43499999999989</c:v>
                </c:pt>
                <c:pt idx="5197">
                  <c:v>322.42999999999989</c:v>
                </c:pt>
                <c:pt idx="5198">
                  <c:v>322.44499999999999</c:v>
                </c:pt>
                <c:pt idx="5199">
                  <c:v>322.41499999999991</c:v>
                </c:pt>
                <c:pt idx="5200">
                  <c:v>322.39749999999987</c:v>
                </c:pt>
                <c:pt idx="5201">
                  <c:v>322.41249999999991</c:v>
                </c:pt>
                <c:pt idx="5202">
                  <c:v>322.40499999999986</c:v>
                </c:pt>
                <c:pt idx="5203">
                  <c:v>322.40499999999986</c:v>
                </c:pt>
                <c:pt idx="5204">
                  <c:v>322.4174999999999</c:v>
                </c:pt>
                <c:pt idx="5205">
                  <c:v>322.38249999999999</c:v>
                </c:pt>
                <c:pt idx="5206">
                  <c:v>322.40750000000003</c:v>
                </c:pt>
                <c:pt idx="5207">
                  <c:v>322.36250000000001</c:v>
                </c:pt>
                <c:pt idx="5208">
                  <c:v>322.33</c:v>
                </c:pt>
                <c:pt idx="5209">
                  <c:v>322.32249999999999</c:v>
                </c:pt>
                <c:pt idx="5210">
                  <c:v>322.34500000000008</c:v>
                </c:pt>
                <c:pt idx="5211">
                  <c:v>322.35000000000002</c:v>
                </c:pt>
                <c:pt idx="5212">
                  <c:v>322.33999999999986</c:v>
                </c:pt>
                <c:pt idx="5213">
                  <c:v>322.3125</c:v>
                </c:pt>
                <c:pt idx="5214">
                  <c:v>322.31</c:v>
                </c:pt>
                <c:pt idx="5215">
                  <c:v>322.36500000000001</c:v>
                </c:pt>
                <c:pt idx="5216">
                  <c:v>322.35750000000002</c:v>
                </c:pt>
                <c:pt idx="5217">
                  <c:v>322.31</c:v>
                </c:pt>
                <c:pt idx="5218">
                  <c:v>322.28500000000003</c:v>
                </c:pt>
                <c:pt idx="5219">
                  <c:v>322.30500000000001</c:v>
                </c:pt>
                <c:pt idx="5220">
                  <c:v>322.2949999999999</c:v>
                </c:pt>
                <c:pt idx="5221">
                  <c:v>322.30500000000001</c:v>
                </c:pt>
                <c:pt idx="5222">
                  <c:v>322.26749999999993</c:v>
                </c:pt>
                <c:pt idx="5223">
                  <c:v>322.26499999999999</c:v>
                </c:pt>
                <c:pt idx="5224">
                  <c:v>322.28500000000003</c:v>
                </c:pt>
                <c:pt idx="5225">
                  <c:v>322.28999999999991</c:v>
                </c:pt>
                <c:pt idx="5226">
                  <c:v>322.27249999999987</c:v>
                </c:pt>
                <c:pt idx="5227">
                  <c:v>322.28999999999991</c:v>
                </c:pt>
                <c:pt idx="5228">
                  <c:v>322.27</c:v>
                </c:pt>
                <c:pt idx="5229">
                  <c:v>322.27</c:v>
                </c:pt>
                <c:pt idx="5230">
                  <c:v>322.255</c:v>
                </c:pt>
                <c:pt idx="5231">
                  <c:v>322.2949999999999</c:v>
                </c:pt>
                <c:pt idx="5232">
                  <c:v>322.27249999999987</c:v>
                </c:pt>
                <c:pt idx="5233">
                  <c:v>322.26499999999999</c:v>
                </c:pt>
                <c:pt idx="5234">
                  <c:v>322.245</c:v>
                </c:pt>
                <c:pt idx="5235">
                  <c:v>322.2525</c:v>
                </c:pt>
                <c:pt idx="5236">
                  <c:v>322.26</c:v>
                </c:pt>
                <c:pt idx="5237">
                  <c:v>322.2475</c:v>
                </c:pt>
                <c:pt idx="5238">
                  <c:v>322.245</c:v>
                </c:pt>
                <c:pt idx="5239">
                  <c:v>322.2974999999999</c:v>
                </c:pt>
                <c:pt idx="5240">
                  <c:v>322.2475</c:v>
                </c:pt>
                <c:pt idx="5241">
                  <c:v>322.27749999999986</c:v>
                </c:pt>
                <c:pt idx="5242">
                  <c:v>322.24</c:v>
                </c:pt>
                <c:pt idx="5243">
                  <c:v>322.3</c:v>
                </c:pt>
                <c:pt idx="5244">
                  <c:v>322.2</c:v>
                </c:pt>
                <c:pt idx="5245">
                  <c:v>322.24</c:v>
                </c:pt>
                <c:pt idx="5246">
                  <c:v>322.2374999999999</c:v>
                </c:pt>
                <c:pt idx="5247">
                  <c:v>322.245</c:v>
                </c:pt>
                <c:pt idx="5248">
                  <c:v>322.20249999999999</c:v>
                </c:pt>
                <c:pt idx="5249">
                  <c:v>322.2349999999999</c:v>
                </c:pt>
                <c:pt idx="5250">
                  <c:v>322.18</c:v>
                </c:pt>
                <c:pt idx="5251">
                  <c:v>322.21249999999986</c:v>
                </c:pt>
                <c:pt idx="5252">
                  <c:v>322.20749999999987</c:v>
                </c:pt>
                <c:pt idx="5253">
                  <c:v>322.1825</c:v>
                </c:pt>
                <c:pt idx="5254">
                  <c:v>322.19749999999999</c:v>
                </c:pt>
                <c:pt idx="5255">
                  <c:v>322.20749999999987</c:v>
                </c:pt>
                <c:pt idx="5256">
                  <c:v>322.16500000000002</c:v>
                </c:pt>
                <c:pt idx="5257">
                  <c:v>322.19749999999999</c:v>
                </c:pt>
                <c:pt idx="5258">
                  <c:v>322.16250000000002</c:v>
                </c:pt>
                <c:pt idx="5259">
                  <c:v>322.20999999999987</c:v>
                </c:pt>
                <c:pt idx="5260">
                  <c:v>322.13249999999999</c:v>
                </c:pt>
                <c:pt idx="5261">
                  <c:v>322.17</c:v>
                </c:pt>
                <c:pt idx="5262">
                  <c:v>322.1275</c:v>
                </c:pt>
                <c:pt idx="5263">
                  <c:v>322.1400000000001</c:v>
                </c:pt>
                <c:pt idx="5264">
                  <c:v>322.15249999999997</c:v>
                </c:pt>
                <c:pt idx="5265">
                  <c:v>322.1400000000001</c:v>
                </c:pt>
                <c:pt idx="5266">
                  <c:v>322.125</c:v>
                </c:pt>
                <c:pt idx="5267">
                  <c:v>322.11</c:v>
                </c:pt>
                <c:pt idx="5268">
                  <c:v>322.10000000000002</c:v>
                </c:pt>
                <c:pt idx="5269">
                  <c:v>322.1275</c:v>
                </c:pt>
                <c:pt idx="5270">
                  <c:v>322.08249999999987</c:v>
                </c:pt>
                <c:pt idx="5271">
                  <c:v>322.11500000000001</c:v>
                </c:pt>
                <c:pt idx="5272">
                  <c:v>322.09750000000003</c:v>
                </c:pt>
                <c:pt idx="5273">
                  <c:v>322.07249999999999</c:v>
                </c:pt>
                <c:pt idx="5274">
                  <c:v>322.06</c:v>
                </c:pt>
                <c:pt idx="5275">
                  <c:v>322.07499999999999</c:v>
                </c:pt>
                <c:pt idx="5276">
                  <c:v>322.08249999999987</c:v>
                </c:pt>
                <c:pt idx="5277">
                  <c:v>322.08249999999987</c:v>
                </c:pt>
                <c:pt idx="5278">
                  <c:v>322.05</c:v>
                </c:pt>
                <c:pt idx="5279">
                  <c:v>322.0675</c:v>
                </c:pt>
                <c:pt idx="5280">
                  <c:v>322.0675</c:v>
                </c:pt>
                <c:pt idx="5281">
                  <c:v>322.065</c:v>
                </c:pt>
                <c:pt idx="5282">
                  <c:v>322.0575</c:v>
                </c:pt>
                <c:pt idx="5283">
                  <c:v>322.07249999999999</c:v>
                </c:pt>
                <c:pt idx="5284">
                  <c:v>322.05250000000001</c:v>
                </c:pt>
                <c:pt idx="5285">
                  <c:v>322.05250000000001</c:v>
                </c:pt>
                <c:pt idx="5286">
                  <c:v>322.03500000000003</c:v>
                </c:pt>
                <c:pt idx="5287">
                  <c:v>322.05500000000001</c:v>
                </c:pt>
                <c:pt idx="5288">
                  <c:v>322.04250000000002</c:v>
                </c:pt>
                <c:pt idx="5289">
                  <c:v>321.99249999999989</c:v>
                </c:pt>
                <c:pt idx="5290">
                  <c:v>322.03500000000003</c:v>
                </c:pt>
                <c:pt idx="5291">
                  <c:v>322.05250000000001</c:v>
                </c:pt>
                <c:pt idx="5292">
                  <c:v>322.02</c:v>
                </c:pt>
                <c:pt idx="5293">
                  <c:v>322.01749999999993</c:v>
                </c:pt>
                <c:pt idx="5294">
                  <c:v>322.0025</c:v>
                </c:pt>
                <c:pt idx="5295">
                  <c:v>321.96749999999986</c:v>
                </c:pt>
                <c:pt idx="5296">
                  <c:v>321.95999999999987</c:v>
                </c:pt>
                <c:pt idx="5297">
                  <c:v>322.02</c:v>
                </c:pt>
                <c:pt idx="5298">
                  <c:v>322.05</c:v>
                </c:pt>
                <c:pt idx="5299">
                  <c:v>322.01</c:v>
                </c:pt>
                <c:pt idx="5300">
                  <c:v>322</c:v>
                </c:pt>
                <c:pt idx="5301">
                  <c:v>321.99749999999989</c:v>
                </c:pt>
                <c:pt idx="5302">
                  <c:v>321.96249999999986</c:v>
                </c:pt>
                <c:pt idx="5303">
                  <c:v>322.06</c:v>
                </c:pt>
                <c:pt idx="5304">
                  <c:v>322.01249999999999</c:v>
                </c:pt>
                <c:pt idx="5305">
                  <c:v>322.02249999999987</c:v>
                </c:pt>
                <c:pt idx="5306">
                  <c:v>322.04250000000002</c:v>
                </c:pt>
                <c:pt idx="5307">
                  <c:v>321.97000000000003</c:v>
                </c:pt>
                <c:pt idx="5308">
                  <c:v>321.91000000000003</c:v>
                </c:pt>
                <c:pt idx="5309">
                  <c:v>321.88249999999999</c:v>
                </c:pt>
                <c:pt idx="5310">
                  <c:v>321.90750000000003</c:v>
                </c:pt>
                <c:pt idx="5311">
                  <c:v>321.91000000000003</c:v>
                </c:pt>
                <c:pt idx="5312">
                  <c:v>321.88249999999999</c:v>
                </c:pt>
                <c:pt idx="5313">
                  <c:v>321.88749999999999</c:v>
                </c:pt>
                <c:pt idx="5314">
                  <c:v>321.89749999999987</c:v>
                </c:pt>
                <c:pt idx="5315">
                  <c:v>321.89249999999993</c:v>
                </c:pt>
                <c:pt idx="5316">
                  <c:v>321.74250000000001</c:v>
                </c:pt>
                <c:pt idx="5317">
                  <c:v>321.66000000000008</c:v>
                </c:pt>
                <c:pt idx="5318">
                  <c:v>321.69</c:v>
                </c:pt>
                <c:pt idx="5319">
                  <c:v>321.66250000000002</c:v>
                </c:pt>
                <c:pt idx="5320">
                  <c:v>321.6825</c:v>
                </c:pt>
                <c:pt idx="5321">
                  <c:v>321.75</c:v>
                </c:pt>
                <c:pt idx="5322">
                  <c:v>321.59500000000003</c:v>
                </c:pt>
                <c:pt idx="5323">
                  <c:v>321.69749999999999</c:v>
                </c:pt>
                <c:pt idx="5324">
                  <c:v>321.625</c:v>
                </c:pt>
                <c:pt idx="5325">
                  <c:v>321.66000000000008</c:v>
                </c:pt>
                <c:pt idx="5326">
                  <c:v>321.7</c:v>
                </c:pt>
                <c:pt idx="5327">
                  <c:v>321.67500000000001</c:v>
                </c:pt>
                <c:pt idx="5328">
                  <c:v>321.65750000000008</c:v>
                </c:pt>
                <c:pt idx="5329">
                  <c:v>321.62</c:v>
                </c:pt>
                <c:pt idx="5330">
                  <c:v>321.64999999999998</c:v>
                </c:pt>
                <c:pt idx="5331">
                  <c:v>321.69</c:v>
                </c:pt>
                <c:pt idx="5332">
                  <c:v>321.67500000000001</c:v>
                </c:pt>
                <c:pt idx="5333">
                  <c:v>321.70499999999993</c:v>
                </c:pt>
                <c:pt idx="5334">
                  <c:v>321.66500000000002</c:v>
                </c:pt>
                <c:pt idx="5335">
                  <c:v>321.67750000000001</c:v>
                </c:pt>
                <c:pt idx="5336">
                  <c:v>321.6825</c:v>
                </c:pt>
                <c:pt idx="5337">
                  <c:v>321.66250000000002</c:v>
                </c:pt>
                <c:pt idx="5338">
                  <c:v>321.6400000000001</c:v>
                </c:pt>
                <c:pt idx="5339">
                  <c:v>321.625</c:v>
                </c:pt>
                <c:pt idx="5340">
                  <c:v>321.65750000000008</c:v>
                </c:pt>
                <c:pt idx="5341">
                  <c:v>321.70999999999987</c:v>
                </c:pt>
                <c:pt idx="5342">
                  <c:v>321.63749999999999</c:v>
                </c:pt>
                <c:pt idx="5343">
                  <c:v>321.67250000000001</c:v>
                </c:pt>
                <c:pt idx="5344">
                  <c:v>321.65499999999997</c:v>
                </c:pt>
                <c:pt idx="5345">
                  <c:v>321.565</c:v>
                </c:pt>
                <c:pt idx="5346">
                  <c:v>321.61250000000001</c:v>
                </c:pt>
                <c:pt idx="5347">
                  <c:v>321.58249999999987</c:v>
                </c:pt>
                <c:pt idx="5348">
                  <c:v>321.58249999999987</c:v>
                </c:pt>
                <c:pt idx="5349">
                  <c:v>321.54750000000001</c:v>
                </c:pt>
                <c:pt idx="5350">
                  <c:v>321.57</c:v>
                </c:pt>
                <c:pt idx="5351">
                  <c:v>321.57749999999999</c:v>
                </c:pt>
                <c:pt idx="5352">
                  <c:v>321.57499999999999</c:v>
                </c:pt>
                <c:pt idx="5353">
                  <c:v>321.58</c:v>
                </c:pt>
                <c:pt idx="5354">
                  <c:v>321.52249999999987</c:v>
                </c:pt>
                <c:pt idx="5355">
                  <c:v>321.55250000000001</c:v>
                </c:pt>
                <c:pt idx="5356">
                  <c:v>321.51749999999993</c:v>
                </c:pt>
                <c:pt idx="5357">
                  <c:v>321.53500000000003</c:v>
                </c:pt>
                <c:pt idx="5358">
                  <c:v>321.57</c:v>
                </c:pt>
                <c:pt idx="5359">
                  <c:v>321.5625</c:v>
                </c:pt>
                <c:pt idx="5360">
                  <c:v>321.56</c:v>
                </c:pt>
                <c:pt idx="5361">
                  <c:v>321.5625</c:v>
                </c:pt>
                <c:pt idx="5362">
                  <c:v>321.565</c:v>
                </c:pt>
                <c:pt idx="5363">
                  <c:v>321.52749999999986</c:v>
                </c:pt>
                <c:pt idx="5364">
                  <c:v>321.53250000000003</c:v>
                </c:pt>
                <c:pt idx="5365">
                  <c:v>321.54250000000002</c:v>
                </c:pt>
                <c:pt idx="5366">
                  <c:v>321.54500000000002</c:v>
                </c:pt>
                <c:pt idx="5367">
                  <c:v>321.505</c:v>
                </c:pt>
                <c:pt idx="5368">
                  <c:v>321.53749999999991</c:v>
                </c:pt>
                <c:pt idx="5369">
                  <c:v>321.52</c:v>
                </c:pt>
                <c:pt idx="5370">
                  <c:v>321.52749999999986</c:v>
                </c:pt>
                <c:pt idx="5371">
                  <c:v>321.54500000000002</c:v>
                </c:pt>
                <c:pt idx="5372">
                  <c:v>321.52</c:v>
                </c:pt>
                <c:pt idx="5373">
                  <c:v>321.49749999999989</c:v>
                </c:pt>
                <c:pt idx="5374">
                  <c:v>321.5025</c:v>
                </c:pt>
                <c:pt idx="5375">
                  <c:v>321.5</c:v>
                </c:pt>
                <c:pt idx="5376">
                  <c:v>321.4799999999999</c:v>
                </c:pt>
                <c:pt idx="5377">
                  <c:v>321.52499999999986</c:v>
                </c:pt>
                <c:pt idx="5378">
                  <c:v>321.51249999999999</c:v>
                </c:pt>
                <c:pt idx="5379">
                  <c:v>321.51</c:v>
                </c:pt>
                <c:pt idx="5380">
                  <c:v>319.93499999999989</c:v>
                </c:pt>
                <c:pt idx="5381">
                  <c:v>345.9425</c:v>
                </c:pt>
                <c:pt idx="5382">
                  <c:v>344.36250000000001</c:v>
                </c:pt>
                <c:pt idx="5383">
                  <c:v>343.51749999999993</c:v>
                </c:pt>
                <c:pt idx="5384">
                  <c:v>342.80250000000001</c:v>
                </c:pt>
                <c:pt idx="5385">
                  <c:v>342.69</c:v>
                </c:pt>
                <c:pt idx="5386">
                  <c:v>342.8125</c:v>
                </c:pt>
                <c:pt idx="5387">
                  <c:v>341.51</c:v>
                </c:pt>
                <c:pt idx="5388">
                  <c:v>337.7475</c:v>
                </c:pt>
                <c:pt idx="5389">
                  <c:v>336.28</c:v>
                </c:pt>
                <c:pt idx="5390">
                  <c:v>335.35250000000002</c:v>
                </c:pt>
                <c:pt idx="5391">
                  <c:v>334.58749999999986</c:v>
                </c:pt>
                <c:pt idx="5392">
                  <c:v>334.09750000000003</c:v>
                </c:pt>
                <c:pt idx="5393">
                  <c:v>333.61250000000001</c:v>
                </c:pt>
                <c:pt idx="5394">
                  <c:v>333.245</c:v>
                </c:pt>
                <c:pt idx="5395">
                  <c:v>332.89749999999987</c:v>
                </c:pt>
                <c:pt idx="5396">
                  <c:v>332.61750000000001</c:v>
                </c:pt>
                <c:pt idx="5397">
                  <c:v>332.38</c:v>
                </c:pt>
                <c:pt idx="5398">
                  <c:v>332.15499999999997</c:v>
                </c:pt>
                <c:pt idx="5399">
                  <c:v>331.93249999999989</c:v>
                </c:pt>
                <c:pt idx="5400">
                  <c:v>331.76749999999993</c:v>
                </c:pt>
                <c:pt idx="5401">
                  <c:v>331.58</c:v>
                </c:pt>
                <c:pt idx="5402">
                  <c:v>331.40999999999991</c:v>
                </c:pt>
                <c:pt idx="5403">
                  <c:v>331.2374999999999</c:v>
                </c:pt>
                <c:pt idx="5404">
                  <c:v>331.11250000000001</c:v>
                </c:pt>
                <c:pt idx="5405">
                  <c:v>330.9824999999999</c:v>
                </c:pt>
                <c:pt idx="5406">
                  <c:v>330.85750000000002</c:v>
                </c:pt>
                <c:pt idx="5407">
                  <c:v>330.74</c:v>
                </c:pt>
                <c:pt idx="5408">
                  <c:v>330.6275</c:v>
                </c:pt>
                <c:pt idx="5409">
                  <c:v>330.53500000000003</c:v>
                </c:pt>
                <c:pt idx="5410">
                  <c:v>330.40999999999991</c:v>
                </c:pt>
                <c:pt idx="5411">
                  <c:v>330.3075</c:v>
                </c:pt>
                <c:pt idx="5412">
                  <c:v>330.24250000000001</c:v>
                </c:pt>
                <c:pt idx="5413">
                  <c:v>330.11250000000001</c:v>
                </c:pt>
                <c:pt idx="5414">
                  <c:v>330.0675</c:v>
                </c:pt>
                <c:pt idx="5415">
                  <c:v>329.95499999999993</c:v>
                </c:pt>
                <c:pt idx="5416">
                  <c:v>329.86</c:v>
                </c:pt>
                <c:pt idx="5417">
                  <c:v>329.75749999999999</c:v>
                </c:pt>
                <c:pt idx="5418">
                  <c:v>329.72749999999991</c:v>
                </c:pt>
                <c:pt idx="5419">
                  <c:v>329.67</c:v>
                </c:pt>
                <c:pt idx="5420">
                  <c:v>329.57499999999999</c:v>
                </c:pt>
                <c:pt idx="5421">
                  <c:v>329.52499999999986</c:v>
                </c:pt>
                <c:pt idx="5422">
                  <c:v>329.46749999999986</c:v>
                </c:pt>
                <c:pt idx="5423">
                  <c:v>329.39499999999987</c:v>
                </c:pt>
                <c:pt idx="5424">
                  <c:v>329.34249999999997</c:v>
                </c:pt>
                <c:pt idx="5425">
                  <c:v>329.28250000000003</c:v>
                </c:pt>
                <c:pt idx="5426">
                  <c:v>329.22250000000003</c:v>
                </c:pt>
                <c:pt idx="5427">
                  <c:v>329.18</c:v>
                </c:pt>
                <c:pt idx="5428">
                  <c:v>329.10750000000002</c:v>
                </c:pt>
                <c:pt idx="5429">
                  <c:v>329.05250000000001</c:v>
                </c:pt>
                <c:pt idx="5430">
                  <c:v>329.0025</c:v>
                </c:pt>
                <c:pt idx="5431">
                  <c:v>328.97250000000003</c:v>
                </c:pt>
                <c:pt idx="5432">
                  <c:v>328.91249999999991</c:v>
                </c:pt>
                <c:pt idx="5433">
                  <c:v>328.85</c:v>
                </c:pt>
                <c:pt idx="5434">
                  <c:v>328.85</c:v>
                </c:pt>
                <c:pt idx="5435">
                  <c:v>328.78250000000003</c:v>
                </c:pt>
                <c:pt idx="5436">
                  <c:v>328.72499999999991</c:v>
                </c:pt>
                <c:pt idx="5437">
                  <c:v>328.72250000000003</c:v>
                </c:pt>
                <c:pt idx="5438">
                  <c:v>328.69</c:v>
                </c:pt>
                <c:pt idx="5439">
                  <c:v>328.61</c:v>
                </c:pt>
                <c:pt idx="5440">
                  <c:v>328.55</c:v>
                </c:pt>
                <c:pt idx="5441">
                  <c:v>328.54</c:v>
                </c:pt>
                <c:pt idx="5442">
                  <c:v>328.5</c:v>
                </c:pt>
                <c:pt idx="5443">
                  <c:v>328.44499999999999</c:v>
                </c:pt>
                <c:pt idx="5444">
                  <c:v>328.3775</c:v>
                </c:pt>
                <c:pt idx="5445">
                  <c:v>328.39</c:v>
                </c:pt>
                <c:pt idx="5446">
                  <c:v>328.38249999999999</c:v>
                </c:pt>
                <c:pt idx="5447">
                  <c:v>328.32499999999999</c:v>
                </c:pt>
                <c:pt idx="5448">
                  <c:v>328.28749999999991</c:v>
                </c:pt>
                <c:pt idx="5449">
                  <c:v>328.26499999999999</c:v>
                </c:pt>
                <c:pt idx="5450">
                  <c:v>328.2324999999999</c:v>
                </c:pt>
                <c:pt idx="5451">
                  <c:v>328.17</c:v>
                </c:pt>
                <c:pt idx="5452">
                  <c:v>328.16250000000002</c:v>
                </c:pt>
                <c:pt idx="5453">
                  <c:v>328.15750000000008</c:v>
                </c:pt>
                <c:pt idx="5454">
                  <c:v>328.11</c:v>
                </c:pt>
                <c:pt idx="5455">
                  <c:v>328.10250000000002</c:v>
                </c:pt>
                <c:pt idx="5456">
                  <c:v>328.07249999999999</c:v>
                </c:pt>
                <c:pt idx="5457">
                  <c:v>327.99499999999989</c:v>
                </c:pt>
                <c:pt idx="5458">
                  <c:v>327.97749999999991</c:v>
                </c:pt>
                <c:pt idx="5459">
                  <c:v>327.95499999999993</c:v>
                </c:pt>
                <c:pt idx="5460">
                  <c:v>327.93749999999989</c:v>
                </c:pt>
                <c:pt idx="5461">
                  <c:v>327.9199999999999</c:v>
                </c:pt>
                <c:pt idx="5462">
                  <c:v>327.86750000000001</c:v>
                </c:pt>
                <c:pt idx="5463">
                  <c:v>327.84750000000008</c:v>
                </c:pt>
                <c:pt idx="5464">
                  <c:v>327.82499999999999</c:v>
                </c:pt>
                <c:pt idx="5465">
                  <c:v>327.84500000000008</c:v>
                </c:pt>
                <c:pt idx="5466">
                  <c:v>327.77499999999986</c:v>
                </c:pt>
                <c:pt idx="5467">
                  <c:v>327.74250000000001</c:v>
                </c:pt>
                <c:pt idx="5468">
                  <c:v>327.71</c:v>
                </c:pt>
                <c:pt idx="5469">
                  <c:v>327.7</c:v>
                </c:pt>
                <c:pt idx="5470">
                  <c:v>327.67</c:v>
                </c:pt>
                <c:pt idx="5471">
                  <c:v>327.64249999999998</c:v>
                </c:pt>
                <c:pt idx="5472">
                  <c:v>327.67500000000001</c:v>
                </c:pt>
                <c:pt idx="5473">
                  <c:v>327.61500000000001</c:v>
                </c:pt>
                <c:pt idx="5474">
                  <c:v>327.63749999999999</c:v>
                </c:pt>
                <c:pt idx="5475">
                  <c:v>327.60500000000002</c:v>
                </c:pt>
                <c:pt idx="5476">
                  <c:v>327.61500000000001</c:v>
                </c:pt>
                <c:pt idx="5477">
                  <c:v>327.50749999999999</c:v>
                </c:pt>
                <c:pt idx="5478">
                  <c:v>327.53250000000003</c:v>
                </c:pt>
                <c:pt idx="5479">
                  <c:v>327.505</c:v>
                </c:pt>
                <c:pt idx="5480">
                  <c:v>327.46749999999986</c:v>
                </c:pt>
                <c:pt idx="5481">
                  <c:v>327.45249999999999</c:v>
                </c:pt>
                <c:pt idx="5482">
                  <c:v>327.44749999999999</c:v>
                </c:pt>
                <c:pt idx="5483">
                  <c:v>327.40750000000003</c:v>
                </c:pt>
                <c:pt idx="5484">
                  <c:v>327.41000000000003</c:v>
                </c:pt>
                <c:pt idx="5485">
                  <c:v>327.35250000000002</c:v>
                </c:pt>
                <c:pt idx="5486">
                  <c:v>327.33</c:v>
                </c:pt>
                <c:pt idx="5487">
                  <c:v>327.3175</c:v>
                </c:pt>
                <c:pt idx="5488">
                  <c:v>327.3125</c:v>
                </c:pt>
                <c:pt idx="5489">
                  <c:v>327.30500000000001</c:v>
                </c:pt>
                <c:pt idx="5490">
                  <c:v>327.2974999999999</c:v>
                </c:pt>
                <c:pt idx="5491">
                  <c:v>327.27749999999986</c:v>
                </c:pt>
                <c:pt idx="5492">
                  <c:v>327.27499999999986</c:v>
                </c:pt>
                <c:pt idx="5493">
                  <c:v>346.9849999999999</c:v>
                </c:pt>
                <c:pt idx="5494">
                  <c:v>345.78999999999991</c:v>
                </c:pt>
                <c:pt idx="5495">
                  <c:v>344.6825</c:v>
                </c:pt>
                <c:pt idx="5496">
                  <c:v>343.9199999999999</c:v>
                </c:pt>
                <c:pt idx="5497">
                  <c:v>343.57499999999999</c:v>
                </c:pt>
                <c:pt idx="5498">
                  <c:v>343.6875</c:v>
                </c:pt>
                <c:pt idx="5499">
                  <c:v>343.61500000000001</c:v>
                </c:pt>
                <c:pt idx="5500">
                  <c:v>343.68</c:v>
                </c:pt>
                <c:pt idx="5501">
                  <c:v>343.51499999999999</c:v>
                </c:pt>
                <c:pt idx="5502">
                  <c:v>342.56</c:v>
                </c:pt>
                <c:pt idx="5503">
                  <c:v>330.7949999999999</c:v>
                </c:pt>
                <c:pt idx="5504">
                  <c:v>330.72749999999991</c:v>
                </c:pt>
                <c:pt idx="5505">
                  <c:v>330.61750000000001</c:v>
                </c:pt>
                <c:pt idx="5506">
                  <c:v>330.53250000000003</c:v>
                </c:pt>
                <c:pt idx="5507">
                  <c:v>330.49249999999989</c:v>
                </c:pt>
                <c:pt idx="5508">
                  <c:v>330.38749999999999</c:v>
                </c:pt>
                <c:pt idx="5509">
                  <c:v>330.34500000000008</c:v>
                </c:pt>
                <c:pt idx="5510">
                  <c:v>330.26499999999999</c:v>
                </c:pt>
                <c:pt idx="5511">
                  <c:v>330.20749999999987</c:v>
                </c:pt>
                <c:pt idx="5512">
                  <c:v>330.13249999999999</c:v>
                </c:pt>
                <c:pt idx="5513">
                  <c:v>330.10250000000002</c:v>
                </c:pt>
                <c:pt idx="5514">
                  <c:v>330.0025</c:v>
                </c:pt>
                <c:pt idx="5515">
                  <c:v>329.96749999999986</c:v>
                </c:pt>
                <c:pt idx="5516">
                  <c:v>329.8725</c:v>
                </c:pt>
                <c:pt idx="5517">
                  <c:v>329.8125</c:v>
                </c:pt>
                <c:pt idx="5518">
                  <c:v>329.7924999999999</c:v>
                </c:pt>
                <c:pt idx="5519">
                  <c:v>329.7374999999999</c:v>
                </c:pt>
                <c:pt idx="5520">
                  <c:v>329.71999999999991</c:v>
                </c:pt>
                <c:pt idx="5521">
                  <c:v>329.66250000000002</c:v>
                </c:pt>
                <c:pt idx="5522">
                  <c:v>329.57499999999999</c:v>
                </c:pt>
                <c:pt idx="5523">
                  <c:v>329.57499999999999</c:v>
                </c:pt>
                <c:pt idx="5524">
                  <c:v>329.52749999999986</c:v>
                </c:pt>
                <c:pt idx="5525">
                  <c:v>329.4824999999999</c:v>
                </c:pt>
                <c:pt idx="5526">
                  <c:v>329.45249999999999</c:v>
                </c:pt>
                <c:pt idx="5527">
                  <c:v>329.34500000000008</c:v>
                </c:pt>
                <c:pt idx="5528">
                  <c:v>329.33499999999987</c:v>
                </c:pt>
                <c:pt idx="5529">
                  <c:v>329.28749999999991</c:v>
                </c:pt>
                <c:pt idx="5530">
                  <c:v>329.26749999999993</c:v>
                </c:pt>
                <c:pt idx="5531">
                  <c:v>329.20499999999993</c:v>
                </c:pt>
                <c:pt idx="5532">
                  <c:v>329.19499999999999</c:v>
                </c:pt>
                <c:pt idx="5533">
                  <c:v>329.16500000000002</c:v>
                </c:pt>
                <c:pt idx="5534">
                  <c:v>329.10750000000002</c:v>
                </c:pt>
                <c:pt idx="5535">
                  <c:v>329.04500000000002</c:v>
                </c:pt>
                <c:pt idx="5536">
                  <c:v>329.04250000000002</c:v>
                </c:pt>
                <c:pt idx="5537">
                  <c:v>329.01</c:v>
                </c:pt>
                <c:pt idx="5538">
                  <c:v>328.97749999999991</c:v>
                </c:pt>
                <c:pt idx="5539">
                  <c:v>328.96999999999991</c:v>
                </c:pt>
                <c:pt idx="5540">
                  <c:v>328.90750000000003</c:v>
                </c:pt>
                <c:pt idx="5541">
                  <c:v>328.90499999999986</c:v>
                </c:pt>
                <c:pt idx="5542">
                  <c:v>328.82249999999999</c:v>
                </c:pt>
                <c:pt idx="5543">
                  <c:v>328.83249999999987</c:v>
                </c:pt>
                <c:pt idx="5544">
                  <c:v>328.8</c:v>
                </c:pt>
                <c:pt idx="5545">
                  <c:v>328.77</c:v>
                </c:pt>
                <c:pt idx="5546">
                  <c:v>328.74250000000001</c:v>
                </c:pt>
                <c:pt idx="5547">
                  <c:v>328.68</c:v>
                </c:pt>
                <c:pt idx="5548">
                  <c:v>328.71</c:v>
                </c:pt>
                <c:pt idx="5549">
                  <c:v>328.68</c:v>
                </c:pt>
                <c:pt idx="5550">
                  <c:v>328.64249999999998</c:v>
                </c:pt>
                <c:pt idx="5551">
                  <c:v>328.61750000000001</c:v>
                </c:pt>
                <c:pt idx="5552">
                  <c:v>328.59249999999986</c:v>
                </c:pt>
                <c:pt idx="5553">
                  <c:v>328.53749999999991</c:v>
                </c:pt>
                <c:pt idx="5554">
                  <c:v>328.53749999999991</c:v>
                </c:pt>
                <c:pt idx="5555">
                  <c:v>328.52249999999987</c:v>
                </c:pt>
                <c:pt idx="5556">
                  <c:v>328.4799999999999</c:v>
                </c:pt>
                <c:pt idx="5557">
                  <c:v>328.45</c:v>
                </c:pt>
                <c:pt idx="5558">
                  <c:v>328.4249999999999</c:v>
                </c:pt>
                <c:pt idx="5559">
                  <c:v>328.35250000000002</c:v>
                </c:pt>
                <c:pt idx="5560">
                  <c:v>328.44</c:v>
                </c:pt>
                <c:pt idx="5561">
                  <c:v>328.315</c:v>
                </c:pt>
                <c:pt idx="5562">
                  <c:v>328.33499999999987</c:v>
                </c:pt>
                <c:pt idx="5563">
                  <c:v>328.32499999999999</c:v>
                </c:pt>
                <c:pt idx="5564">
                  <c:v>328.26</c:v>
                </c:pt>
                <c:pt idx="5565">
                  <c:v>328.28</c:v>
                </c:pt>
                <c:pt idx="5566">
                  <c:v>328.24250000000001</c:v>
                </c:pt>
                <c:pt idx="5567">
                  <c:v>328.24</c:v>
                </c:pt>
                <c:pt idx="5568">
                  <c:v>328.21499999999986</c:v>
                </c:pt>
                <c:pt idx="5569">
                  <c:v>328.17</c:v>
                </c:pt>
                <c:pt idx="5570">
                  <c:v>328.17</c:v>
                </c:pt>
                <c:pt idx="5571">
                  <c:v>328.11</c:v>
                </c:pt>
                <c:pt idx="5572">
                  <c:v>328.10500000000002</c:v>
                </c:pt>
                <c:pt idx="5573">
                  <c:v>328.09500000000003</c:v>
                </c:pt>
                <c:pt idx="5574">
                  <c:v>328.07499999999999</c:v>
                </c:pt>
                <c:pt idx="5575">
                  <c:v>328.01</c:v>
                </c:pt>
                <c:pt idx="5576">
                  <c:v>328.04250000000002</c:v>
                </c:pt>
                <c:pt idx="5577">
                  <c:v>328.02</c:v>
                </c:pt>
                <c:pt idx="5578">
                  <c:v>328.01249999999999</c:v>
                </c:pt>
                <c:pt idx="5579">
                  <c:v>328.005</c:v>
                </c:pt>
                <c:pt idx="5580">
                  <c:v>327.99749999999989</c:v>
                </c:pt>
                <c:pt idx="5581">
                  <c:v>327.96499999999986</c:v>
                </c:pt>
                <c:pt idx="5582">
                  <c:v>327.97749999999991</c:v>
                </c:pt>
                <c:pt idx="5583">
                  <c:v>327.95249999999999</c:v>
                </c:pt>
                <c:pt idx="5584">
                  <c:v>327.89</c:v>
                </c:pt>
                <c:pt idx="5585">
                  <c:v>327.89749999999987</c:v>
                </c:pt>
                <c:pt idx="5586">
                  <c:v>327.86</c:v>
                </c:pt>
                <c:pt idx="5587">
                  <c:v>327.82749999999999</c:v>
                </c:pt>
                <c:pt idx="5588">
                  <c:v>327.84000000000009</c:v>
                </c:pt>
                <c:pt idx="5589">
                  <c:v>327.82499999999999</c:v>
                </c:pt>
                <c:pt idx="5590">
                  <c:v>327.84000000000009</c:v>
                </c:pt>
                <c:pt idx="5591">
                  <c:v>327.7349999999999</c:v>
                </c:pt>
                <c:pt idx="5592">
                  <c:v>327.76249999999999</c:v>
                </c:pt>
                <c:pt idx="5593">
                  <c:v>327.74</c:v>
                </c:pt>
                <c:pt idx="5594">
                  <c:v>327.755</c:v>
                </c:pt>
                <c:pt idx="5595">
                  <c:v>327.72749999999991</c:v>
                </c:pt>
                <c:pt idx="5596">
                  <c:v>327.7299999999999</c:v>
                </c:pt>
                <c:pt idx="5597">
                  <c:v>327.71499999999986</c:v>
                </c:pt>
                <c:pt idx="5598">
                  <c:v>327.6875</c:v>
                </c:pt>
                <c:pt idx="5599">
                  <c:v>327.65249999999997</c:v>
                </c:pt>
                <c:pt idx="5600">
                  <c:v>327.6825</c:v>
                </c:pt>
                <c:pt idx="5601">
                  <c:v>327.66750000000002</c:v>
                </c:pt>
                <c:pt idx="5602">
                  <c:v>327.61250000000001</c:v>
                </c:pt>
                <c:pt idx="5603">
                  <c:v>327.63749999999999</c:v>
                </c:pt>
                <c:pt idx="5604">
                  <c:v>327.59500000000003</c:v>
                </c:pt>
                <c:pt idx="5605">
                  <c:v>327.565</c:v>
                </c:pt>
                <c:pt idx="5606">
                  <c:v>327.58</c:v>
                </c:pt>
                <c:pt idx="5607">
                  <c:v>327.51249999999999</c:v>
                </c:pt>
                <c:pt idx="5608">
                  <c:v>327.52499999999986</c:v>
                </c:pt>
                <c:pt idx="5609">
                  <c:v>327.53250000000003</c:v>
                </c:pt>
                <c:pt idx="5610">
                  <c:v>327.52249999999987</c:v>
                </c:pt>
                <c:pt idx="5611">
                  <c:v>327.505</c:v>
                </c:pt>
                <c:pt idx="5612">
                  <c:v>327.54000000000002</c:v>
                </c:pt>
                <c:pt idx="5613">
                  <c:v>327.49499999999989</c:v>
                </c:pt>
                <c:pt idx="5614">
                  <c:v>327.47250000000003</c:v>
                </c:pt>
                <c:pt idx="5615">
                  <c:v>327.45</c:v>
                </c:pt>
                <c:pt idx="5616">
                  <c:v>327.45499999999993</c:v>
                </c:pt>
                <c:pt idx="5617">
                  <c:v>327.4249999999999</c:v>
                </c:pt>
                <c:pt idx="5618">
                  <c:v>326.36500000000001</c:v>
                </c:pt>
                <c:pt idx="5619">
                  <c:v>326.41499999999991</c:v>
                </c:pt>
                <c:pt idx="5620">
                  <c:v>326.35250000000002</c:v>
                </c:pt>
                <c:pt idx="5621">
                  <c:v>326.3725</c:v>
                </c:pt>
                <c:pt idx="5622">
                  <c:v>326.34249999999997</c:v>
                </c:pt>
                <c:pt idx="5623">
                  <c:v>326.38</c:v>
                </c:pt>
                <c:pt idx="5624">
                  <c:v>326.315</c:v>
                </c:pt>
                <c:pt idx="5625">
                  <c:v>326.3175</c:v>
                </c:pt>
                <c:pt idx="5626">
                  <c:v>326.34500000000008</c:v>
                </c:pt>
                <c:pt idx="5627">
                  <c:v>326.35750000000002</c:v>
                </c:pt>
                <c:pt idx="5628">
                  <c:v>326.32499999999999</c:v>
                </c:pt>
                <c:pt idx="5629">
                  <c:v>326.34500000000008</c:v>
                </c:pt>
                <c:pt idx="5630">
                  <c:v>326.27749999999986</c:v>
                </c:pt>
                <c:pt idx="5631">
                  <c:v>326.2949999999999</c:v>
                </c:pt>
                <c:pt idx="5632">
                  <c:v>326.3175</c:v>
                </c:pt>
                <c:pt idx="5633">
                  <c:v>326.26749999999993</c:v>
                </c:pt>
                <c:pt idx="5634">
                  <c:v>326.25</c:v>
                </c:pt>
                <c:pt idx="5635">
                  <c:v>326.2525</c:v>
                </c:pt>
                <c:pt idx="5636">
                  <c:v>326.24</c:v>
                </c:pt>
                <c:pt idx="5637">
                  <c:v>326.27249999999987</c:v>
                </c:pt>
                <c:pt idx="5638">
                  <c:v>326.27999999999986</c:v>
                </c:pt>
                <c:pt idx="5639">
                  <c:v>326.21499999999986</c:v>
                </c:pt>
                <c:pt idx="5640">
                  <c:v>326.3</c:v>
                </c:pt>
                <c:pt idx="5641">
                  <c:v>326.25</c:v>
                </c:pt>
                <c:pt idx="5642">
                  <c:v>326.2349999999999</c:v>
                </c:pt>
                <c:pt idx="5643">
                  <c:v>326.26749999999993</c:v>
                </c:pt>
                <c:pt idx="5644">
                  <c:v>326.20749999999987</c:v>
                </c:pt>
                <c:pt idx="5645">
                  <c:v>326.255</c:v>
                </c:pt>
                <c:pt idx="5646">
                  <c:v>326.19749999999999</c:v>
                </c:pt>
                <c:pt idx="5647">
                  <c:v>326.22749999999991</c:v>
                </c:pt>
                <c:pt idx="5648">
                  <c:v>326.20249999999999</c:v>
                </c:pt>
                <c:pt idx="5649">
                  <c:v>326.21499999999986</c:v>
                </c:pt>
                <c:pt idx="5650">
                  <c:v>326.19499999999999</c:v>
                </c:pt>
                <c:pt idx="5651">
                  <c:v>326.17750000000001</c:v>
                </c:pt>
                <c:pt idx="5652">
                  <c:v>326.2374999999999</c:v>
                </c:pt>
                <c:pt idx="5653">
                  <c:v>326.14499999999998</c:v>
                </c:pt>
                <c:pt idx="5654">
                  <c:v>326.11500000000001</c:v>
                </c:pt>
                <c:pt idx="5655">
                  <c:v>326.17500000000001</c:v>
                </c:pt>
                <c:pt idx="5656">
                  <c:v>326.17250000000001</c:v>
                </c:pt>
                <c:pt idx="5657">
                  <c:v>326.16250000000002</c:v>
                </c:pt>
                <c:pt idx="5658">
                  <c:v>326.14999999999998</c:v>
                </c:pt>
                <c:pt idx="5659">
                  <c:v>326.15499999999997</c:v>
                </c:pt>
                <c:pt idx="5660">
                  <c:v>326.11</c:v>
                </c:pt>
                <c:pt idx="5661">
                  <c:v>326.14749999999998</c:v>
                </c:pt>
                <c:pt idx="5662">
                  <c:v>326.13</c:v>
                </c:pt>
                <c:pt idx="5663">
                  <c:v>326.08749999999986</c:v>
                </c:pt>
                <c:pt idx="5664">
                  <c:v>326.125</c:v>
                </c:pt>
                <c:pt idx="5665">
                  <c:v>326.11</c:v>
                </c:pt>
                <c:pt idx="5666">
                  <c:v>326.05250000000001</c:v>
                </c:pt>
                <c:pt idx="5667">
                  <c:v>326.11500000000001</c:v>
                </c:pt>
                <c:pt idx="5668">
                  <c:v>326.08249999999987</c:v>
                </c:pt>
                <c:pt idx="5669">
                  <c:v>326.13</c:v>
                </c:pt>
                <c:pt idx="5670">
                  <c:v>326.14249999999998</c:v>
                </c:pt>
                <c:pt idx="5671">
                  <c:v>326.09750000000003</c:v>
                </c:pt>
                <c:pt idx="5672">
                  <c:v>326.02749999999986</c:v>
                </c:pt>
                <c:pt idx="5673">
                  <c:v>326.11750000000001</c:v>
                </c:pt>
                <c:pt idx="5674">
                  <c:v>326.15750000000008</c:v>
                </c:pt>
                <c:pt idx="5675">
                  <c:v>326.07499999999999</c:v>
                </c:pt>
                <c:pt idx="5676">
                  <c:v>325.68</c:v>
                </c:pt>
                <c:pt idx="5677">
                  <c:v>325.54000000000002</c:v>
                </c:pt>
                <c:pt idx="5678">
                  <c:v>325.58249999999987</c:v>
                </c:pt>
                <c:pt idx="5679">
                  <c:v>325.57749999999999</c:v>
                </c:pt>
                <c:pt idx="5680">
                  <c:v>325.52749999999986</c:v>
                </c:pt>
                <c:pt idx="5681">
                  <c:v>325.58249999999987</c:v>
                </c:pt>
                <c:pt idx="5682">
                  <c:v>325.60500000000002</c:v>
                </c:pt>
                <c:pt idx="5683">
                  <c:v>325.53749999999991</c:v>
                </c:pt>
                <c:pt idx="5684">
                  <c:v>325.53250000000003</c:v>
                </c:pt>
                <c:pt idx="5685">
                  <c:v>325.55500000000001</c:v>
                </c:pt>
                <c:pt idx="5686">
                  <c:v>325.58999999999986</c:v>
                </c:pt>
                <c:pt idx="5687">
                  <c:v>325.51499999999999</c:v>
                </c:pt>
                <c:pt idx="5688">
                  <c:v>325.54000000000002</c:v>
                </c:pt>
                <c:pt idx="5689">
                  <c:v>325.5575</c:v>
                </c:pt>
                <c:pt idx="5690">
                  <c:v>325.59249999999986</c:v>
                </c:pt>
                <c:pt idx="5691">
                  <c:v>325.58</c:v>
                </c:pt>
                <c:pt idx="5692">
                  <c:v>325.55500000000001</c:v>
                </c:pt>
                <c:pt idx="5693">
                  <c:v>325.5575</c:v>
                </c:pt>
                <c:pt idx="5694">
                  <c:v>325.52</c:v>
                </c:pt>
                <c:pt idx="5695">
                  <c:v>325.52249999999987</c:v>
                </c:pt>
                <c:pt idx="5696">
                  <c:v>325.45</c:v>
                </c:pt>
                <c:pt idx="5697">
                  <c:v>325.46499999999986</c:v>
                </c:pt>
                <c:pt idx="5698">
                  <c:v>325.47749999999991</c:v>
                </c:pt>
                <c:pt idx="5699">
                  <c:v>325.47499999999991</c:v>
                </c:pt>
                <c:pt idx="5700">
                  <c:v>325.45</c:v>
                </c:pt>
                <c:pt idx="5701">
                  <c:v>325.52</c:v>
                </c:pt>
                <c:pt idx="5702">
                  <c:v>325.49499999999989</c:v>
                </c:pt>
                <c:pt idx="5703">
                  <c:v>325.46749999999986</c:v>
                </c:pt>
                <c:pt idx="5704">
                  <c:v>325.47499999999991</c:v>
                </c:pt>
                <c:pt idx="5705">
                  <c:v>325.505</c:v>
                </c:pt>
                <c:pt idx="5706">
                  <c:v>325.46749999999986</c:v>
                </c:pt>
                <c:pt idx="5707">
                  <c:v>325.45999999999987</c:v>
                </c:pt>
                <c:pt idx="5708">
                  <c:v>325.45499999999993</c:v>
                </c:pt>
                <c:pt idx="5709">
                  <c:v>325.43249999999989</c:v>
                </c:pt>
                <c:pt idx="5710">
                  <c:v>325.47749999999991</c:v>
                </c:pt>
                <c:pt idx="5711">
                  <c:v>325.45499999999993</c:v>
                </c:pt>
                <c:pt idx="5712">
                  <c:v>325.38749999999999</c:v>
                </c:pt>
                <c:pt idx="5713">
                  <c:v>325.13</c:v>
                </c:pt>
                <c:pt idx="5714">
                  <c:v>325.11250000000001</c:v>
                </c:pt>
                <c:pt idx="5715">
                  <c:v>325.08499999999987</c:v>
                </c:pt>
                <c:pt idx="5716">
                  <c:v>325.0675</c:v>
                </c:pt>
                <c:pt idx="5717">
                  <c:v>325.11750000000001</c:v>
                </c:pt>
                <c:pt idx="5718">
                  <c:v>325.08749999999986</c:v>
                </c:pt>
                <c:pt idx="5719">
                  <c:v>325.09249999999986</c:v>
                </c:pt>
                <c:pt idx="5720">
                  <c:v>325.1225</c:v>
                </c:pt>
                <c:pt idx="5721">
                  <c:v>325.09249999999986</c:v>
                </c:pt>
                <c:pt idx="5722">
                  <c:v>325.12</c:v>
                </c:pt>
                <c:pt idx="5723">
                  <c:v>325.13249999999999</c:v>
                </c:pt>
                <c:pt idx="5724">
                  <c:v>325.16750000000002</c:v>
                </c:pt>
                <c:pt idx="5725">
                  <c:v>325.09500000000003</c:v>
                </c:pt>
                <c:pt idx="5726">
                  <c:v>325.10000000000002</c:v>
                </c:pt>
                <c:pt idx="5727">
                  <c:v>325.09500000000003</c:v>
                </c:pt>
                <c:pt idx="5728">
                  <c:v>325.15249999999997</c:v>
                </c:pt>
                <c:pt idx="5729">
                  <c:v>325.02249999999987</c:v>
                </c:pt>
                <c:pt idx="5730">
                  <c:v>342.16</c:v>
                </c:pt>
                <c:pt idx="5731">
                  <c:v>346.38749999999999</c:v>
                </c:pt>
                <c:pt idx="5732">
                  <c:v>345.05500000000001</c:v>
                </c:pt>
                <c:pt idx="5733">
                  <c:v>344.13</c:v>
                </c:pt>
                <c:pt idx="5734">
                  <c:v>343.16500000000002</c:v>
                </c:pt>
                <c:pt idx="5735">
                  <c:v>342.96749999999986</c:v>
                </c:pt>
                <c:pt idx="5736">
                  <c:v>342.90249999999986</c:v>
                </c:pt>
                <c:pt idx="5737">
                  <c:v>340.1875</c:v>
                </c:pt>
                <c:pt idx="5738">
                  <c:v>337.36500000000001</c:v>
                </c:pt>
                <c:pt idx="5739">
                  <c:v>336.16500000000002</c:v>
                </c:pt>
                <c:pt idx="5740">
                  <c:v>335.34249999999997</c:v>
                </c:pt>
                <c:pt idx="5741">
                  <c:v>334.71749999999986</c:v>
                </c:pt>
                <c:pt idx="5742">
                  <c:v>334.2</c:v>
                </c:pt>
                <c:pt idx="5743">
                  <c:v>333.82249999999999</c:v>
                </c:pt>
                <c:pt idx="5744">
                  <c:v>333.45499999999993</c:v>
                </c:pt>
                <c:pt idx="5745">
                  <c:v>333.15499999999997</c:v>
                </c:pt>
                <c:pt idx="5746">
                  <c:v>332.86250000000001</c:v>
                </c:pt>
                <c:pt idx="5747">
                  <c:v>332.71</c:v>
                </c:pt>
                <c:pt idx="5748">
                  <c:v>332.42999999999989</c:v>
                </c:pt>
                <c:pt idx="5749">
                  <c:v>332.2374999999999</c:v>
                </c:pt>
                <c:pt idx="5750">
                  <c:v>332.06</c:v>
                </c:pt>
                <c:pt idx="5751">
                  <c:v>331.90249999999986</c:v>
                </c:pt>
                <c:pt idx="5752">
                  <c:v>331.75749999999999</c:v>
                </c:pt>
                <c:pt idx="5753">
                  <c:v>331.63749999999999</c:v>
                </c:pt>
                <c:pt idx="5754">
                  <c:v>331.5</c:v>
                </c:pt>
                <c:pt idx="5755">
                  <c:v>331.30500000000001</c:v>
                </c:pt>
                <c:pt idx="5756">
                  <c:v>331.15249999999997</c:v>
                </c:pt>
                <c:pt idx="5757">
                  <c:v>331.09500000000003</c:v>
                </c:pt>
                <c:pt idx="5758">
                  <c:v>330.94</c:v>
                </c:pt>
                <c:pt idx="5759">
                  <c:v>330.84500000000008</c:v>
                </c:pt>
                <c:pt idx="5760">
                  <c:v>330.84500000000008</c:v>
                </c:pt>
                <c:pt idx="5761">
                  <c:v>330.67750000000001</c:v>
                </c:pt>
                <c:pt idx="5762">
                  <c:v>330.60500000000002</c:v>
                </c:pt>
                <c:pt idx="5763">
                  <c:v>330.4799999999999</c:v>
                </c:pt>
                <c:pt idx="5764">
                  <c:v>330.40999999999991</c:v>
                </c:pt>
                <c:pt idx="5765">
                  <c:v>330.26499999999999</c:v>
                </c:pt>
                <c:pt idx="5766">
                  <c:v>330.2475</c:v>
                </c:pt>
                <c:pt idx="5767">
                  <c:v>330.26249999999999</c:v>
                </c:pt>
                <c:pt idx="5768">
                  <c:v>330.14499999999998</c:v>
                </c:pt>
                <c:pt idx="5769">
                  <c:v>330.08249999999987</c:v>
                </c:pt>
                <c:pt idx="5770">
                  <c:v>329.96999999999991</c:v>
                </c:pt>
                <c:pt idx="5771">
                  <c:v>329.89499999999987</c:v>
                </c:pt>
                <c:pt idx="5772">
                  <c:v>329.90999999999991</c:v>
                </c:pt>
                <c:pt idx="5773">
                  <c:v>329.72499999999991</c:v>
                </c:pt>
                <c:pt idx="5774">
                  <c:v>329.7</c:v>
                </c:pt>
                <c:pt idx="5775">
                  <c:v>329.6875</c:v>
                </c:pt>
                <c:pt idx="5776">
                  <c:v>329.63249999999999</c:v>
                </c:pt>
                <c:pt idx="5777">
                  <c:v>329.63</c:v>
                </c:pt>
                <c:pt idx="5778">
                  <c:v>329.53250000000003</c:v>
                </c:pt>
                <c:pt idx="5779">
                  <c:v>329.49749999999989</c:v>
                </c:pt>
                <c:pt idx="5780">
                  <c:v>329.40999999999991</c:v>
                </c:pt>
                <c:pt idx="5781">
                  <c:v>329.39749999999987</c:v>
                </c:pt>
                <c:pt idx="5782">
                  <c:v>329.32749999999999</c:v>
                </c:pt>
                <c:pt idx="5783">
                  <c:v>329.2924999999999</c:v>
                </c:pt>
                <c:pt idx="5784">
                  <c:v>329.25749999999999</c:v>
                </c:pt>
                <c:pt idx="5785">
                  <c:v>329.1925</c:v>
                </c:pt>
                <c:pt idx="5786">
                  <c:v>329.14749999999998</c:v>
                </c:pt>
                <c:pt idx="5787">
                  <c:v>329.10750000000002</c:v>
                </c:pt>
                <c:pt idx="5788">
                  <c:v>329.11500000000001</c:v>
                </c:pt>
                <c:pt idx="5789">
                  <c:v>329.03500000000003</c:v>
                </c:pt>
                <c:pt idx="5790">
                  <c:v>328.9899999999999</c:v>
                </c:pt>
                <c:pt idx="5791">
                  <c:v>329.01</c:v>
                </c:pt>
                <c:pt idx="5792">
                  <c:v>328.9425</c:v>
                </c:pt>
                <c:pt idx="5793">
                  <c:v>328.9174999999999</c:v>
                </c:pt>
                <c:pt idx="5794">
                  <c:v>328.91249999999991</c:v>
                </c:pt>
                <c:pt idx="5795">
                  <c:v>328.84249999999997</c:v>
                </c:pt>
                <c:pt idx="5796">
                  <c:v>328.77499999999986</c:v>
                </c:pt>
                <c:pt idx="5797">
                  <c:v>328.7374999999999</c:v>
                </c:pt>
                <c:pt idx="5798">
                  <c:v>328.69</c:v>
                </c:pt>
                <c:pt idx="5799">
                  <c:v>328.71</c:v>
                </c:pt>
                <c:pt idx="5800">
                  <c:v>328.6925</c:v>
                </c:pt>
                <c:pt idx="5801">
                  <c:v>328.61500000000001</c:v>
                </c:pt>
                <c:pt idx="5802">
                  <c:v>328.63</c:v>
                </c:pt>
                <c:pt idx="5803">
                  <c:v>328.58</c:v>
                </c:pt>
                <c:pt idx="5804">
                  <c:v>328.57749999999999</c:v>
                </c:pt>
                <c:pt idx="5805">
                  <c:v>328.51</c:v>
                </c:pt>
                <c:pt idx="5806">
                  <c:v>328.505</c:v>
                </c:pt>
                <c:pt idx="5807">
                  <c:v>328.44</c:v>
                </c:pt>
                <c:pt idx="5808">
                  <c:v>328.38499999999999</c:v>
                </c:pt>
                <c:pt idx="5809">
                  <c:v>328.39499999999987</c:v>
                </c:pt>
                <c:pt idx="5810">
                  <c:v>328.39499999999987</c:v>
                </c:pt>
                <c:pt idx="5811">
                  <c:v>328.37</c:v>
                </c:pt>
                <c:pt idx="5812">
                  <c:v>328.34750000000008</c:v>
                </c:pt>
                <c:pt idx="5813">
                  <c:v>328.32749999999999</c:v>
                </c:pt>
                <c:pt idx="5814">
                  <c:v>328.28250000000003</c:v>
                </c:pt>
                <c:pt idx="5815">
                  <c:v>328.27</c:v>
                </c:pt>
                <c:pt idx="5816">
                  <c:v>328.33</c:v>
                </c:pt>
                <c:pt idx="5817">
                  <c:v>328.255</c:v>
                </c:pt>
                <c:pt idx="5818">
                  <c:v>328.22250000000003</c:v>
                </c:pt>
                <c:pt idx="5819">
                  <c:v>328.21</c:v>
                </c:pt>
                <c:pt idx="5820">
                  <c:v>328.17250000000001</c:v>
                </c:pt>
                <c:pt idx="5821">
                  <c:v>328.14249999999998</c:v>
                </c:pt>
                <c:pt idx="5822">
                  <c:v>328.16250000000002</c:v>
                </c:pt>
                <c:pt idx="5823">
                  <c:v>328.10750000000002</c:v>
                </c:pt>
                <c:pt idx="5824">
                  <c:v>328.065</c:v>
                </c:pt>
                <c:pt idx="5825">
                  <c:v>328.10500000000002</c:v>
                </c:pt>
                <c:pt idx="5826">
                  <c:v>328.10750000000002</c:v>
                </c:pt>
                <c:pt idx="5827">
                  <c:v>328.03250000000003</c:v>
                </c:pt>
                <c:pt idx="5828">
                  <c:v>328.04250000000002</c:v>
                </c:pt>
                <c:pt idx="5829">
                  <c:v>328.02249999999987</c:v>
                </c:pt>
                <c:pt idx="5830">
                  <c:v>327.96749999999986</c:v>
                </c:pt>
                <c:pt idx="5831">
                  <c:v>327.95749999999987</c:v>
                </c:pt>
                <c:pt idx="5832">
                  <c:v>327.90249999999986</c:v>
                </c:pt>
                <c:pt idx="5833">
                  <c:v>327.88499999999999</c:v>
                </c:pt>
                <c:pt idx="5834">
                  <c:v>327.86250000000001</c:v>
                </c:pt>
                <c:pt idx="5835">
                  <c:v>327.85250000000002</c:v>
                </c:pt>
                <c:pt idx="5836">
                  <c:v>327.88499999999999</c:v>
                </c:pt>
                <c:pt idx="5837">
                  <c:v>327.83</c:v>
                </c:pt>
                <c:pt idx="5838">
                  <c:v>327.8125</c:v>
                </c:pt>
                <c:pt idx="5839">
                  <c:v>327.8175</c:v>
                </c:pt>
                <c:pt idx="5840">
                  <c:v>327.75749999999999</c:v>
                </c:pt>
                <c:pt idx="5841">
                  <c:v>327.76749999999993</c:v>
                </c:pt>
                <c:pt idx="5842">
                  <c:v>327.7324999999999</c:v>
                </c:pt>
                <c:pt idx="5843">
                  <c:v>327.67500000000001</c:v>
                </c:pt>
                <c:pt idx="5844">
                  <c:v>327.7299999999999</c:v>
                </c:pt>
                <c:pt idx="5845">
                  <c:v>327.69499999999999</c:v>
                </c:pt>
                <c:pt idx="5846">
                  <c:v>327.67250000000001</c:v>
                </c:pt>
                <c:pt idx="5847">
                  <c:v>327.64249999999998</c:v>
                </c:pt>
                <c:pt idx="5848">
                  <c:v>327.66000000000008</c:v>
                </c:pt>
                <c:pt idx="5849">
                  <c:v>327.61250000000001</c:v>
                </c:pt>
                <c:pt idx="5850">
                  <c:v>327.59500000000003</c:v>
                </c:pt>
                <c:pt idx="5851">
                  <c:v>327.62</c:v>
                </c:pt>
                <c:pt idx="5852">
                  <c:v>327.59500000000003</c:v>
                </c:pt>
                <c:pt idx="5853">
                  <c:v>327.55500000000001</c:v>
                </c:pt>
                <c:pt idx="5854">
                  <c:v>327.565</c:v>
                </c:pt>
                <c:pt idx="5855">
                  <c:v>327.5025</c:v>
                </c:pt>
                <c:pt idx="5856">
                  <c:v>327.52249999999987</c:v>
                </c:pt>
                <c:pt idx="5857">
                  <c:v>327.505</c:v>
                </c:pt>
                <c:pt idx="5858">
                  <c:v>327.46499999999986</c:v>
                </c:pt>
                <c:pt idx="5859">
                  <c:v>327.46749999999986</c:v>
                </c:pt>
                <c:pt idx="5860">
                  <c:v>327.45</c:v>
                </c:pt>
                <c:pt idx="5861">
                  <c:v>327.2475</c:v>
                </c:pt>
                <c:pt idx="5862">
                  <c:v>326.36500000000001</c:v>
                </c:pt>
                <c:pt idx="5863">
                  <c:v>326.36500000000001</c:v>
                </c:pt>
                <c:pt idx="5864">
                  <c:v>326.35000000000002</c:v>
                </c:pt>
                <c:pt idx="5865">
                  <c:v>326.32499999999999</c:v>
                </c:pt>
                <c:pt idx="5866">
                  <c:v>326.32749999999999</c:v>
                </c:pt>
                <c:pt idx="5867">
                  <c:v>326.375</c:v>
                </c:pt>
                <c:pt idx="5868">
                  <c:v>326.3075</c:v>
                </c:pt>
                <c:pt idx="5869">
                  <c:v>326.2949999999999</c:v>
                </c:pt>
                <c:pt idx="5870">
                  <c:v>326.35250000000002</c:v>
                </c:pt>
                <c:pt idx="5871">
                  <c:v>326.2924999999999</c:v>
                </c:pt>
                <c:pt idx="5872">
                  <c:v>326.3075</c:v>
                </c:pt>
                <c:pt idx="5873">
                  <c:v>326.2924999999999</c:v>
                </c:pt>
                <c:pt idx="5874">
                  <c:v>326.2924999999999</c:v>
                </c:pt>
                <c:pt idx="5875">
                  <c:v>326.3</c:v>
                </c:pt>
                <c:pt idx="5876">
                  <c:v>326.27249999999987</c:v>
                </c:pt>
                <c:pt idx="5877">
                  <c:v>326.27499999999986</c:v>
                </c:pt>
                <c:pt idx="5878">
                  <c:v>326.27499999999986</c:v>
                </c:pt>
                <c:pt idx="5879">
                  <c:v>326.2349999999999</c:v>
                </c:pt>
                <c:pt idx="5880">
                  <c:v>326.20999999999987</c:v>
                </c:pt>
                <c:pt idx="5881">
                  <c:v>326.22749999999991</c:v>
                </c:pt>
                <c:pt idx="5882">
                  <c:v>326.24</c:v>
                </c:pt>
                <c:pt idx="5883">
                  <c:v>326.1925</c:v>
                </c:pt>
                <c:pt idx="5884">
                  <c:v>326.2349999999999</c:v>
                </c:pt>
                <c:pt idx="5885">
                  <c:v>326.17250000000001</c:v>
                </c:pt>
                <c:pt idx="5886">
                  <c:v>326.20749999999987</c:v>
                </c:pt>
                <c:pt idx="5887">
                  <c:v>326.20499999999993</c:v>
                </c:pt>
                <c:pt idx="5888">
                  <c:v>326.19</c:v>
                </c:pt>
                <c:pt idx="5889">
                  <c:v>326.2</c:v>
                </c:pt>
                <c:pt idx="5890">
                  <c:v>326.16250000000002</c:v>
                </c:pt>
                <c:pt idx="5891">
                  <c:v>326.14749999999998</c:v>
                </c:pt>
                <c:pt idx="5892">
                  <c:v>326.15499999999997</c:v>
                </c:pt>
                <c:pt idx="5893">
                  <c:v>326.15499999999997</c:v>
                </c:pt>
                <c:pt idx="5894">
                  <c:v>326.16750000000002</c:v>
                </c:pt>
                <c:pt idx="5895">
                  <c:v>326.14999999999998</c:v>
                </c:pt>
                <c:pt idx="5896">
                  <c:v>326.10750000000002</c:v>
                </c:pt>
                <c:pt idx="5897">
                  <c:v>326.15499999999997</c:v>
                </c:pt>
                <c:pt idx="5898">
                  <c:v>326.13499999999999</c:v>
                </c:pt>
                <c:pt idx="5899">
                  <c:v>326.15499999999997</c:v>
                </c:pt>
                <c:pt idx="5900">
                  <c:v>326.14999999999998</c:v>
                </c:pt>
                <c:pt idx="5901">
                  <c:v>326.11</c:v>
                </c:pt>
                <c:pt idx="5902">
                  <c:v>326.11250000000001</c:v>
                </c:pt>
                <c:pt idx="5903">
                  <c:v>326.10000000000002</c:v>
                </c:pt>
                <c:pt idx="5904">
                  <c:v>326.1225</c:v>
                </c:pt>
                <c:pt idx="5905">
                  <c:v>326.0575</c:v>
                </c:pt>
                <c:pt idx="5906">
                  <c:v>326.07749999999999</c:v>
                </c:pt>
                <c:pt idx="5907">
                  <c:v>326.11</c:v>
                </c:pt>
                <c:pt idx="5908">
                  <c:v>326.07249999999999</c:v>
                </c:pt>
                <c:pt idx="5909">
                  <c:v>326.08</c:v>
                </c:pt>
                <c:pt idx="5910">
                  <c:v>326.0675</c:v>
                </c:pt>
                <c:pt idx="5911">
                  <c:v>326.08</c:v>
                </c:pt>
                <c:pt idx="5912">
                  <c:v>326.03500000000003</c:v>
                </c:pt>
                <c:pt idx="5913">
                  <c:v>326.0625</c:v>
                </c:pt>
                <c:pt idx="5914">
                  <c:v>326.0675</c:v>
                </c:pt>
                <c:pt idx="5915">
                  <c:v>326.04500000000002</c:v>
                </c:pt>
                <c:pt idx="5916">
                  <c:v>326.04500000000002</c:v>
                </c:pt>
                <c:pt idx="5917">
                  <c:v>326.05</c:v>
                </c:pt>
                <c:pt idx="5918">
                  <c:v>326.05500000000001</c:v>
                </c:pt>
                <c:pt idx="5919">
                  <c:v>326.05</c:v>
                </c:pt>
                <c:pt idx="5920">
                  <c:v>326.01</c:v>
                </c:pt>
                <c:pt idx="5921">
                  <c:v>326.03250000000003</c:v>
                </c:pt>
                <c:pt idx="5922">
                  <c:v>326.04250000000002</c:v>
                </c:pt>
                <c:pt idx="5923">
                  <c:v>325.67500000000001</c:v>
                </c:pt>
                <c:pt idx="5924">
                  <c:v>325.54250000000002</c:v>
                </c:pt>
                <c:pt idx="5925">
                  <c:v>325.5675</c:v>
                </c:pt>
                <c:pt idx="5926">
                  <c:v>325.46749999999986</c:v>
                </c:pt>
                <c:pt idx="5927">
                  <c:v>325.55250000000001</c:v>
                </c:pt>
                <c:pt idx="5928">
                  <c:v>325.47000000000003</c:v>
                </c:pt>
                <c:pt idx="5929">
                  <c:v>325.54250000000002</c:v>
                </c:pt>
                <c:pt idx="5930">
                  <c:v>325.52999999999986</c:v>
                </c:pt>
                <c:pt idx="5931">
                  <c:v>325.4849999999999</c:v>
                </c:pt>
                <c:pt idx="5932">
                  <c:v>325.45</c:v>
                </c:pt>
                <c:pt idx="5933">
                  <c:v>325.47499999999991</c:v>
                </c:pt>
                <c:pt idx="5934">
                  <c:v>325.54750000000001</c:v>
                </c:pt>
                <c:pt idx="5935">
                  <c:v>325.46499999999986</c:v>
                </c:pt>
                <c:pt idx="5936">
                  <c:v>325.46749999999986</c:v>
                </c:pt>
                <c:pt idx="5937">
                  <c:v>325.46499999999986</c:v>
                </c:pt>
                <c:pt idx="5938">
                  <c:v>325.52</c:v>
                </c:pt>
                <c:pt idx="5939">
                  <c:v>325.4824999999999</c:v>
                </c:pt>
                <c:pt idx="5940">
                  <c:v>325.43249999999989</c:v>
                </c:pt>
                <c:pt idx="5941">
                  <c:v>325.47499999999991</c:v>
                </c:pt>
                <c:pt idx="5942">
                  <c:v>325.4274999999999</c:v>
                </c:pt>
                <c:pt idx="5943">
                  <c:v>325.50749999999999</c:v>
                </c:pt>
                <c:pt idx="5944">
                  <c:v>325.4874999999999</c:v>
                </c:pt>
                <c:pt idx="5945">
                  <c:v>325.51499999999999</c:v>
                </c:pt>
                <c:pt idx="5946">
                  <c:v>325.45499999999993</c:v>
                </c:pt>
                <c:pt idx="5947">
                  <c:v>325.38249999999999</c:v>
                </c:pt>
                <c:pt idx="5948">
                  <c:v>325.38499999999999</c:v>
                </c:pt>
                <c:pt idx="5949">
                  <c:v>325.43249999999989</c:v>
                </c:pt>
                <c:pt idx="5950">
                  <c:v>325.47749999999991</c:v>
                </c:pt>
                <c:pt idx="5951">
                  <c:v>325.39249999999993</c:v>
                </c:pt>
                <c:pt idx="5952">
                  <c:v>325.4274999999999</c:v>
                </c:pt>
                <c:pt idx="5953">
                  <c:v>325.40750000000003</c:v>
                </c:pt>
                <c:pt idx="5954">
                  <c:v>325.4249999999999</c:v>
                </c:pt>
                <c:pt idx="5955">
                  <c:v>325.46249999999986</c:v>
                </c:pt>
                <c:pt idx="5956">
                  <c:v>325.4224999999999</c:v>
                </c:pt>
                <c:pt idx="5957">
                  <c:v>325.42999999999989</c:v>
                </c:pt>
                <c:pt idx="5958">
                  <c:v>325.14249999999998</c:v>
                </c:pt>
                <c:pt idx="5959">
                  <c:v>325.11500000000001</c:v>
                </c:pt>
                <c:pt idx="5960">
                  <c:v>325.12</c:v>
                </c:pt>
                <c:pt idx="5961">
                  <c:v>325.13249999999999</c:v>
                </c:pt>
                <c:pt idx="5962">
                  <c:v>325.1400000000001</c:v>
                </c:pt>
                <c:pt idx="5963">
                  <c:v>325.125</c:v>
                </c:pt>
                <c:pt idx="5964">
                  <c:v>325.11500000000001</c:v>
                </c:pt>
                <c:pt idx="5965">
                  <c:v>325.10250000000002</c:v>
                </c:pt>
                <c:pt idx="5966">
                  <c:v>325.08499999999987</c:v>
                </c:pt>
                <c:pt idx="5967">
                  <c:v>325.09249999999986</c:v>
                </c:pt>
                <c:pt idx="5968">
                  <c:v>325.08749999999986</c:v>
                </c:pt>
                <c:pt idx="5969">
                  <c:v>325.09500000000003</c:v>
                </c:pt>
                <c:pt idx="5970">
                  <c:v>325.0675</c:v>
                </c:pt>
                <c:pt idx="5971">
                  <c:v>325.065</c:v>
                </c:pt>
                <c:pt idx="5972">
                  <c:v>325.13249999999999</c:v>
                </c:pt>
                <c:pt idx="5973">
                  <c:v>325.10500000000002</c:v>
                </c:pt>
                <c:pt idx="5974">
                  <c:v>325.08999999999986</c:v>
                </c:pt>
                <c:pt idx="5975">
                  <c:v>325.05500000000001</c:v>
                </c:pt>
                <c:pt idx="5976">
                  <c:v>325.05</c:v>
                </c:pt>
                <c:pt idx="5977">
                  <c:v>325.07</c:v>
                </c:pt>
                <c:pt idx="5978">
                  <c:v>325.03500000000003</c:v>
                </c:pt>
                <c:pt idx="5979">
                  <c:v>325.03500000000003</c:v>
                </c:pt>
                <c:pt idx="5980">
                  <c:v>325.07749999999999</c:v>
                </c:pt>
                <c:pt idx="5981">
                  <c:v>325.08999999999986</c:v>
                </c:pt>
                <c:pt idx="5982">
                  <c:v>325.09249999999986</c:v>
                </c:pt>
                <c:pt idx="5983">
                  <c:v>325.04750000000001</c:v>
                </c:pt>
                <c:pt idx="5984">
                  <c:v>325.11</c:v>
                </c:pt>
                <c:pt idx="5985">
                  <c:v>325.06</c:v>
                </c:pt>
                <c:pt idx="5986">
                  <c:v>325.09750000000003</c:v>
                </c:pt>
                <c:pt idx="5987">
                  <c:v>325.05250000000001</c:v>
                </c:pt>
                <c:pt idx="5988">
                  <c:v>325.03749999999991</c:v>
                </c:pt>
                <c:pt idx="5989">
                  <c:v>325.0625</c:v>
                </c:pt>
                <c:pt idx="5990">
                  <c:v>325.04500000000002</c:v>
                </c:pt>
                <c:pt idx="5991">
                  <c:v>325.03749999999991</c:v>
                </c:pt>
                <c:pt idx="5992">
                  <c:v>335.39</c:v>
                </c:pt>
                <c:pt idx="5993">
                  <c:v>345.94</c:v>
                </c:pt>
                <c:pt idx="5994">
                  <c:v>344.09</c:v>
                </c:pt>
                <c:pt idx="5995">
                  <c:v>343.05250000000001</c:v>
                </c:pt>
                <c:pt idx="5996">
                  <c:v>342.21749999999986</c:v>
                </c:pt>
                <c:pt idx="5997">
                  <c:v>341.39249999999993</c:v>
                </c:pt>
                <c:pt idx="5998">
                  <c:v>341.2924999999999</c:v>
                </c:pt>
                <c:pt idx="5999">
                  <c:v>339.43499999999989</c:v>
                </c:pt>
                <c:pt idx="6000">
                  <c:v>336.35500000000002</c:v>
                </c:pt>
                <c:pt idx="6001">
                  <c:v>335.0625</c:v>
                </c:pt>
                <c:pt idx="6002">
                  <c:v>334.24</c:v>
                </c:pt>
                <c:pt idx="6003">
                  <c:v>333.6</c:v>
                </c:pt>
                <c:pt idx="6004">
                  <c:v>333.04750000000001</c:v>
                </c:pt>
                <c:pt idx="6005">
                  <c:v>332.59249999999986</c:v>
                </c:pt>
                <c:pt idx="6006">
                  <c:v>332.28500000000003</c:v>
                </c:pt>
                <c:pt idx="6007">
                  <c:v>331.93499999999989</c:v>
                </c:pt>
                <c:pt idx="6008">
                  <c:v>331.7</c:v>
                </c:pt>
                <c:pt idx="6009">
                  <c:v>331.46</c:v>
                </c:pt>
                <c:pt idx="6010">
                  <c:v>331.21999999999991</c:v>
                </c:pt>
                <c:pt idx="6011">
                  <c:v>331.06</c:v>
                </c:pt>
                <c:pt idx="6012">
                  <c:v>330.87</c:v>
                </c:pt>
                <c:pt idx="6013">
                  <c:v>330.685</c:v>
                </c:pt>
                <c:pt idx="6014">
                  <c:v>330.57249999999999</c:v>
                </c:pt>
                <c:pt idx="6015">
                  <c:v>330.37</c:v>
                </c:pt>
                <c:pt idx="6016">
                  <c:v>330.2924999999999</c:v>
                </c:pt>
                <c:pt idx="6017">
                  <c:v>330.1400000000001</c:v>
                </c:pt>
                <c:pt idx="6018">
                  <c:v>329.99249999999989</c:v>
                </c:pt>
                <c:pt idx="6019">
                  <c:v>329.8725</c:v>
                </c:pt>
                <c:pt idx="6020">
                  <c:v>329.77499999999986</c:v>
                </c:pt>
                <c:pt idx="6021">
                  <c:v>329.66750000000002</c:v>
                </c:pt>
                <c:pt idx="6022">
                  <c:v>329.57499999999999</c:v>
                </c:pt>
                <c:pt idx="6023">
                  <c:v>329.4849999999999</c:v>
                </c:pt>
                <c:pt idx="6024">
                  <c:v>329.4199999999999</c:v>
                </c:pt>
                <c:pt idx="6025">
                  <c:v>329.36250000000001</c:v>
                </c:pt>
                <c:pt idx="6026">
                  <c:v>329.2374999999999</c:v>
                </c:pt>
                <c:pt idx="6027">
                  <c:v>329.17500000000001</c:v>
                </c:pt>
                <c:pt idx="6028">
                  <c:v>329.1275</c:v>
                </c:pt>
                <c:pt idx="6029">
                  <c:v>329.005</c:v>
                </c:pt>
                <c:pt idx="6030">
                  <c:v>328.92999999999989</c:v>
                </c:pt>
                <c:pt idx="6031">
                  <c:v>328.86750000000001</c:v>
                </c:pt>
                <c:pt idx="6032">
                  <c:v>328.7949999999999</c:v>
                </c:pt>
                <c:pt idx="6033">
                  <c:v>328.71749999999986</c:v>
                </c:pt>
                <c:pt idx="6034">
                  <c:v>328.685</c:v>
                </c:pt>
                <c:pt idx="6035">
                  <c:v>328.65249999999997</c:v>
                </c:pt>
                <c:pt idx="6036">
                  <c:v>328.58499999999987</c:v>
                </c:pt>
                <c:pt idx="6037">
                  <c:v>328.55</c:v>
                </c:pt>
                <c:pt idx="6038">
                  <c:v>328.46749999999986</c:v>
                </c:pt>
                <c:pt idx="6039">
                  <c:v>328.49249999999989</c:v>
                </c:pt>
                <c:pt idx="6040">
                  <c:v>328.3725</c:v>
                </c:pt>
                <c:pt idx="6041">
                  <c:v>328.33749999999986</c:v>
                </c:pt>
                <c:pt idx="6042">
                  <c:v>328.32749999999999</c:v>
                </c:pt>
                <c:pt idx="6043">
                  <c:v>328.28250000000003</c:v>
                </c:pt>
                <c:pt idx="6044">
                  <c:v>328.21499999999986</c:v>
                </c:pt>
                <c:pt idx="6045">
                  <c:v>328.16250000000002</c:v>
                </c:pt>
                <c:pt idx="6046">
                  <c:v>328.13749999999999</c:v>
                </c:pt>
                <c:pt idx="6047">
                  <c:v>328.05250000000001</c:v>
                </c:pt>
                <c:pt idx="6048">
                  <c:v>328.04</c:v>
                </c:pt>
                <c:pt idx="6049">
                  <c:v>328.005</c:v>
                </c:pt>
                <c:pt idx="6050">
                  <c:v>327.9199999999999</c:v>
                </c:pt>
                <c:pt idx="6051">
                  <c:v>327.90999999999991</c:v>
                </c:pt>
                <c:pt idx="6052">
                  <c:v>327.90249999999986</c:v>
                </c:pt>
                <c:pt idx="6053">
                  <c:v>327.86750000000001</c:v>
                </c:pt>
                <c:pt idx="6054">
                  <c:v>327.82499999999999</c:v>
                </c:pt>
                <c:pt idx="6055">
                  <c:v>327.77749999999986</c:v>
                </c:pt>
                <c:pt idx="6056">
                  <c:v>327.75</c:v>
                </c:pt>
                <c:pt idx="6057">
                  <c:v>327.7349999999999</c:v>
                </c:pt>
                <c:pt idx="6058">
                  <c:v>327.6275</c:v>
                </c:pt>
                <c:pt idx="6059">
                  <c:v>327.5625</c:v>
                </c:pt>
                <c:pt idx="6060">
                  <c:v>327.58499999999987</c:v>
                </c:pt>
                <c:pt idx="6061">
                  <c:v>327.57</c:v>
                </c:pt>
                <c:pt idx="6062">
                  <c:v>327.52249999999987</c:v>
                </c:pt>
                <c:pt idx="6063">
                  <c:v>327.54000000000002</c:v>
                </c:pt>
                <c:pt idx="6064">
                  <c:v>327.4849999999999</c:v>
                </c:pt>
                <c:pt idx="6065">
                  <c:v>327.4874999999999</c:v>
                </c:pt>
                <c:pt idx="6066">
                  <c:v>327.45999999999987</c:v>
                </c:pt>
                <c:pt idx="6067">
                  <c:v>327.4224999999999</c:v>
                </c:pt>
                <c:pt idx="6068">
                  <c:v>327.43499999999989</c:v>
                </c:pt>
                <c:pt idx="6069">
                  <c:v>327.39749999999987</c:v>
                </c:pt>
                <c:pt idx="6070">
                  <c:v>327.34500000000008</c:v>
                </c:pt>
                <c:pt idx="6071">
                  <c:v>327.33749999999986</c:v>
                </c:pt>
                <c:pt idx="6072">
                  <c:v>327.34750000000008</c:v>
                </c:pt>
                <c:pt idx="6073">
                  <c:v>327.30500000000001</c:v>
                </c:pt>
                <c:pt idx="6074">
                  <c:v>327.28749999999991</c:v>
                </c:pt>
                <c:pt idx="6075">
                  <c:v>327.22749999999991</c:v>
                </c:pt>
                <c:pt idx="6076">
                  <c:v>327.21499999999986</c:v>
                </c:pt>
                <c:pt idx="6077">
                  <c:v>327.17250000000001</c:v>
                </c:pt>
                <c:pt idx="6078">
                  <c:v>327.16250000000002</c:v>
                </c:pt>
                <c:pt idx="6079">
                  <c:v>327.11750000000001</c:v>
                </c:pt>
                <c:pt idx="6080">
                  <c:v>327.1275</c:v>
                </c:pt>
                <c:pt idx="6081">
                  <c:v>327.1225</c:v>
                </c:pt>
                <c:pt idx="6082">
                  <c:v>327.08249999999987</c:v>
                </c:pt>
                <c:pt idx="6083">
                  <c:v>327.04750000000001</c:v>
                </c:pt>
                <c:pt idx="6084">
                  <c:v>327.05250000000001</c:v>
                </c:pt>
                <c:pt idx="6085">
                  <c:v>326.9874999999999</c:v>
                </c:pt>
                <c:pt idx="6086">
                  <c:v>326.95749999999987</c:v>
                </c:pt>
                <c:pt idx="6087">
                  <c:v>326.9274999999999</c:v>
                </c:pt>
                <c:pt idx="6088">
                  <c:v>326.9199999999999</c:v>
                </c:pt>
                <c:pt idx="6089">
                  <c:v>326.9199999999999</c:v>
                </c:pt>
                <c:pt idx="6090">
                  <c:v>326.875</c:v>
                </c:pt>
                <c:pt idx="6091">
                  <c:v>326.85250000000002</c:v>
                </c:pt>
                <c:pt idx="6092">
                  <c:v>326.85000000000002</c:v>
                </c:pt>
                <c:pt idx="6093">
                  <c:v>326.80500000000001</c:v>
                </c:pt>
                <c:pt idx="6094">
                  <c:v>326.83249999999987</c:v>
                </c:pt>
                <c:pt idx="6095">
                  <c:v>326.78500000000003</c:v>
                </c:pt>
                <c:pt idx="6096">
                  <c:v>326.77749999999986</c:v>
                </c:pt>
                <c:pt idx="6097">
                  <c:v>326.74250000000001</c:v>
                </c:pt>
                <c:pt idx="6098">
                  <c:v>326.7374999999999</c:v>
                </c:pt>
                <c:pt idx="6099">
                  <c:v>326.70749999999987</c:v>
                </c:pt>
                <c:pt idx="6100">
                  <c:v>326.72499999999991</c:v>
                </c:pt>
                <c:pt idx="6101">
                  <c:v>326.67750000000001</c:v>
                </c:pt>
                <c:pt idx="6102">
                  <c:v>326.67</c:v>
                </c:pt>
                <c:pt idx="6103">
                  <c:v>326.63749999999999</c:v>
                </c:pt>
                <c:pt idx="6104">
                  <c:v>326.625</c:v>
                </c:pt>
                <c:pt idx="6105">
                  <c:v>326.59249999999986</c:v>
                </c:pt>
                <c:pt idx="6106">
                  <c:v>326.61</c:v>
                </c:pt>
                <c:pt idx="6107">
                  <c:v>326.61250000000001</c:v>
                </c:pt>
                <c:pt idx="6108">
                  <c:v>326.54500000000002</c:v>
                </c:pt>
                <c:pt idx="6109">
                  <c:v>326.5675</c:v>
                </c:pt>
                <c:pt idx="6110">
                  <c:v>326.55</c:v>
                </c:pt>
                <c:pt idx="6111">
                  <c:v>326.51499999999999</c:v>
                </c:pt>
                <c:pt idx="6112">
                  <c:v>326.54000000000002</c:v>
                </c:pt>
                <c:pt idx="6113">
                  <c:v>326.51499999999999</c:v>
                </c:pt>
                <c:pt idx="6114">
                  <c:v>326.45499999999993</c:v>
                </c:pt>
                <c:pt idx="6115">
                  <c:v>326.46749999999986</c:v>
                </c:pt>
                <c:pt idx="6116">
                  <c:v>326.4274999999999</c:v>
                </c:pt>
                <c:pt idx="6117">
                  <c:v>326.4425</c:v>
                </c:pt>
                <c:pt idx="6118">
                  <c:v>326.43249999999989</c:v>
                </c:pt>
                <c:pt idx="6119">
                  <c:v>326.40499999999986</c:v>
                </c:pt>
                <c:pt idx="6120">
                  <c:v>326.41249999999991</c:v>
                </c:pt>
                <c:pt idx="6121">
                  <c:v>326.39749999999987</c:v>
                </c:pt>
                <c:pt idx="6122">
                  <c:v>326.35500000000002</c:v>
                </c:pt>
                <c:pt idx="6123">
                  <c:v>326.3725</c:v>
                </c:pt>
                <c:pt idx="6124">
                  <c:v>326.36500000000001</c:v>
                </c:pt>
                <c:pt idx="6125">
                  <c:v>326.33749999999986</c:v>
                </c:pt>
                <c:pt idx="6126">
                  <c:v>326.34249999999997</c:v>
                </c:pt>
                <c:pt idx="6127">
                  <c:v>325.95499999999993</c:v>
                </c:pt>
                <c:pt idx="6128">
                  <c:v>325.25749999999999</c:v>
                </c:pt>
                <c:pt idx="6129">
                  <c:v>325.2349999999999</c:v>
                </c:pt>
                <c:pt idx="6130">
                  <c:v>325.26</c:v>
                </c:pt>
                <c:pt idx="6131">
                  <c:v>325.20499999999993</c:v>
                </c:pt>
                <c:pt idx="6132">
                  <c:v>325.22250000000003</c:v>
                </c:pt>
                <c:pt idx="6133">
                  <c:v>325.20999999999987</c:v>
                </c:pt>
                <c:pt idx="6134">
                  <c:v>325.1875</c:v>
                </c:pt>
                <c:pt idx="6135">
                  <c:v>325.2324999999999</c:v>
                </c:pt>
                <c:pt idx="6136">
                  <c:v>325.20499999999993</c:v>
                </c:pt>
                <c:pt idx="6137">
                  <c:v>325.21749999999986</c:v>
                </c:pt>
                <c:pt idx="6138">
                  <c:v>325.245</c:v>
                </c:pt>
                <c:pt idx="6139">
                  <c:v>325.22749999999991</c:v>
                </c:pt>
                <c:pt idx="6140">
                  <c:v>325.15750000000008</c:v>
                </c:pt>
                <c:pt idx="6141">
                  <c:v>325.17750000000001</c:v>
                </c:pt>
                <c:pt idx="6142">
                  <c:v>325.17</c:v>
                </c:pt>
                <c:pt idx="6143">
                  <c:v>325.15499999999997</c:v>
                </c:pt>
                <c:pt idx="6144">
                  <c:v>325.19499999999999</c:v>
                </c:pt>
                <c:pt idx="6145">
                  <c:v>325.13749999999999</c:v>
                </c:pt>
                <c:pt idx="6146">
                  <c:v>325.1875</c:v>
                </c:pt>
                <c:pt idx="6147">
                  <c:v>325.14999999999998</c:v>
                </c:pt>
                <c:pt idx="6148">
                  <c:v>325.13749999999999</c:v>
                </c:pt>
                <c:pt idx="6149">
                  <c:v>325.13499999999999</c:v>
                </c:pt>
                <c:pt idx="6150">
                  <c:v>325.11</c:v>
                </c:pt>
                <c:pt idx="6151">
                  <c:v>325.10500000000002</c:v>
                </c:pt>
                <c:pt idx="6152">
                  <c:v>325.11500000000001</c:v>
                </c:pt>
                <c:pt idx="6153">
                  <c:v>325.10750000000002</c:v>
                </c:pt>
                <c:pt idx="6154">
                  <c:v>325.0675</c:v>
                </c:pt>
                <c:pt idx="6155">
                  <c:v>325.12</c:v>
                </c:pt>
                <c:pt idx="6156">
                  <c:v>325.1275</c:v>
                </c:pt>
                <c:pt idx="6157">
                  <c:v>325.08</c:v>
                </c:pt>
                <c:pt idx="6158">
                  <c:v>325.08249999999987</c:v>
                </c:pt>
                <c:pt idx="6159">
                  <c:v>325.0575</c:v>
                </c:pt>
                <c:pt idx="6160">
                  <c:v>325.02749999999986</c:v>
                </c:pt>
                <c:pt idx="6161">
                  <c:v>325.07749999999999</c:v>
                </c:pt>
                <c:pt idx="6162">
                  <c:v>325.01</c:v>
                </c:pt>
                <c:pt idx="6163">
                  <c:v>325.02749999999986</c:v>
                </c:pt>
                <c:pt idx="6164">
                  <c:v>325.04500000000002</c:v>
                </c:pt>
                <c:pt idx="6165">
                  <c:v>325.01749999999993</c:v>
                </c:pt>
                <c:pt idx="6166">
                  <c:v>325.02749999999986</c:v>
                </c:pt>
                <c:pt idx="6167">
                  <c:v>325.02</c:v>
                </c:pt>
                <c:pt idx="6168">
                  <c:v>325.04750000000001</c:v>
                </c:pt>
                <c:pt idx="6169">
                  <c:v>325.05</c:v>
                </c:pt>
                <c:pt idx="6170">
                  <c:v>325.0575</c:v>
                </c:pt>
                <c:pt idx="6171">
                  <c:v>324.99499999999989</c:v>
                </c:pt>
                <c:pt idx="6172">
                  <c:v>325.02</c:v>
                </c:pt>
                <c:pt idx="6173">
                  <c:v>325.01499999999999</c:v>
                </c:pt>
                <c:pt idx="6174">
                  <c:v>324.96749999999986</c:v>
                </c:pt>
                <c:pt idx="6175">
                  <c:v>324.99749999999989</c:v>
                </c:pt>
                <c:pt idx="6176">
                  <c:v>325.005</c:v>
                </c:pt>
                <c:pt idx="6177">
                  <c:v>324.96749999999986</c:v>
                </c:pt>
                <c:pt idx="6178">
                  <c:v>324.9874999999999</c:v>
                </c:pt>
                <c:pt idx="6179">
                  <c:v>324.9824999999999</c:v>
                </c:pt>
                <c:pt idx="6180">
                  <c:v>324.9849999999999</c:v>
                </c:pt>
                <c:pt idx="6181">
                  <c:v>324.9824999999999</c:v>
                </c:pt>
                <c:pt idx="6182">
                  <c:v>324.99749999999989</c:v>
                </c:pt>
                <c:pt idx="6183">
                  <c:v>324.9249999999999</c:v>
                </c:pt>
                <c:pt idx="6184">
                  <c:v>324.91249999999991</c:v>
                </c:pt>
                <c:pt idx="6185">
                  <c:v>324.9199999999999</c:v>
                </c:pt>
                <c:pt idx="6186">
                  <c:v>324.89</c:v>
                </c:pt>
                <c:pt idx="6187">
                  <c:v>324.90499999999986</c:v>
                </c:pt>
                <c:pt idx="6188">
                  <c:v>324.89999999999986</c:v>
                </c:pt>
                <c:pt idx="6189">
                  <c:v>324.90750000000003</c:v>
                </c:pt>
                <c:pt idx="6190">
                  <c:v>324.89749999999987</c:v>
                </c:pt>
                <c:pt idx="6191">
                  <c:v>324.88499999999999</c:v>
                </c:pt>
                <c:pt idx="6192">
                  <c:v>324.89999999999986</c:v>
                </c:pt>
                <c:pt idx="6193">
                  <c:v>324.875</c:v>
                </c:pt>
                <c:pt idx="6194">
                  <c:v>324.88</c:v>
                </c:pt>
                <c:pt idx="6195">
                  <c:v>324.89749999999987</c:v>
                </c:pt>
                <c:pt idx="6196">
                  <c:v>324.85500000000002</c:v>
                </c:pt>
                <c:pt idx="6197">
                  <c:v>324.84500000000008</c:v>
                </c:pt>
                <c:pt idx="6198">
                  <c:v>324.83749999999986</c:v>
                </c:pt>
                <c:pt idx="6199">
                  <c:v>324.85250000000002</c:v>
                </c:pt>
                <c:pt idx="6200">
                  <c:v>324.85250000000002</c:v>
                </c:pt>
                <c:pt idx="6201">
                  <c:v>324.82749999999999</c:v>
                </c:pt>
                <c:pt idx="6202">
                  <c:v>324.83749999999986</c:v>
                </c:pt>
                <c:pt idx="6203">
                  <c:v>324.83499999999987</c:v>
                </c:pt>
                <c:pt idx="6204">
                  <c:v>324.80250000000001</c:v>
                </c:pt>
                <c:pt idx="6205">
                  <c:v>324.83749999999986</c:v>
                </c:pt>
                <c:pt idx="6206">
                  <c:v>324.84750000000008</c:v>
                </c:pt>
                <c:pt idx="6207">
                  <c:v>324.80250000000001</c:v>
                </c:pt>
                <c:pt idx="6208">
                  <c:v>324.6825</c:v>
                </c:pt>
                <c:pt idx="6209">
                  <c:v>324.58499999999987</c:v>
                </c:pt>
                <c:pt idx="6210">
                  <c:v>324.57</c:v>
                </c:pt>
                <c:pt idx="6211">
                  <c:v>324.54500000000002</c:v>
                </c:pt>
                <c:pt idx="6212">
                  <c:v>324.5625</c:v>
                </c:pt>
                <c:pt idx="6213">
                  <c:v>324.54500000000002</c:v>
                </c:pt>
                <c:pt idx="6214">
                  <c:v>324.55500000000001</c:v>
                </c:pt>
                <c:pt idx="6215">
                  <c:v>324.52249999999987</c:v>
                </c:pt>
                <c:pt idx="6216">
                  <c:v>324.57749999999999</c:v>
                </c:pt>
                <c:pt idx="6217">
                  <c:v>324.55500000000001</c:v>
                </c:pt>
                <c:pt idx="6218">
                  <c:v>324.55</c:v>
                </c:pt>
                <c:pt idx="6219">
                  <c:v>324.58</c:v>
                </c:pt>
                <c:pt idx="6220">
                  <c:v>324.59750000000003</c:v>
                </c:pt>
                <c:pt idx="6221">
                  <c:v>324.58</c:v>
                </c:pt>
                <c:pt idx="6222">
                  <c:v>324.55250000000001</c:v>
                </c:pt>
                <c:pt idx="6223">
                  <c:v>324.55500000000001</c:v>
                </c:pt>
                <c:pt idx="6224">
                  <c:v>324.56</c:v>
                </c:pt>
                <c:pt idx="6225">
                  <c:v>324.53500000000003</c:v>
                </c:pt>
                <c:pt idx="6226">
                  <c:v>324.55250000000001</c:v>
                </c:pt>
                <c:pt idx="6227">
                  <c:v>324.55500000000001</c:v>
                </c:pt>
                <c:pt idx="6228">
                  <c:v>324.51</c:v>
                </c:pt>
                <c:pt idx="6229">
                  <c:v>324.55250000000001</c:v>
                </c:pt>
                <c:pt idx="6230">
                  <c:v>324.49749999999989</c:v>
                </c:pt>
                <c:pt idx="6231">
                  <c:v>324.505</c:v>
                </c:pt>
                <c:pt idx="6232">
                  <c:v>324.52999999999986</c:v>
                </c:pt>
                <c:pt idx="6233">
                  <c:v>324.55500000000001</c:v>
                </c:pt>
                <c:pt idx="6234">
                  <c:v>324.55500000000001</c:v>
                </c:pt>
                <c:pt idx="6235">
                  <c:v>324.49749999999989</c:v>
                </c:pt>
                <c:pt idx="6236">
                  <c:v>324.51</c:v>
                </c:pt>
                <c:pt idx="6237">
                  <c:v>324.52249999999987</c:v>
                </c:pt>
                <c:pt idx="6238">
                  <c:v>324.51749999999993</c:v>
                </c:pt>
                <c:pt idx="6239">
                  <c:v>324.505</c:v>
                </c:pt>
                <c:pt idx="6240">
                  <c:v>324.50749999999999</c:v>
                </c:pt>
                <c:pt idx="6241">
                  <c:v>324.47499999999991</c:v>
                </c:pt>
                <c:pt idx="6242">
                  <c:v>324.47250000000003</c:v>
                </c:pt>
                <c:pt idx="6243">
                  <c:v>324.4824999999999</c:v>
                </c:pt>
                <c:pt idx="6244">
                  <c:v>324.47250000000003</c:v>
                </c:pt>
                <c:pt idx="6245">
                  <c:v>324.52</c:v>
                </c:pt>
                <c:pt idx="6246">
                  <c:v>324.47000000000003</c:v>
                </c:pt>
                <c:pt idx="6247">
                  <c:v>324.51</c:v>
                </c:pt>
                <c:pt idx="6248">
                  <c:v>324.49749999999989</c:v>
                </c:pt>
                <c:pt idx="6249">
                  <c:v>324.49499999999989</c:v>
                </c:pt>
                <c:pt idx="6250">
                  <c:v>324.4874999999999</c:v>
                </c:pt>
                <c:pt idx="6251">
                  <c:v>324.47749999999991</c:v>
                </c:pt>
                <c:pt idx="6252">
                  <c:v>324.47749999999991</c:v>
                </c:pt>
                <c:pt idx="6253">
                  <c:v>324.45</c:v>
                </c:pt>
                <c:pt idx="6254">
                  <c:v>324.47749999999991</c:v>
                </c:pt>
                <c:pt idx="6255">
                  <c:v>324.49499999999989</c:v>
                </c:pt>
                <c:pt idx="6256">
                  <c:v>324.46499999999986</c:v>
                </c:pt>
                <c:pt idx="6257">
                  <c:v>324.4274999999999</c:v>
                </c:pt>
                <c:pt idx="6258">
                  <c:v>324.2924999999999</c:v>
                </c:pt>
                <c:pt idx="6259">
                  <c:v>324.14249999999998</c:v>
                </c:pt>
                <c:pt idx="6260">
                  <c:v>324.11250000000001</c:v>
                </c:pt>
                <c:pt idx="6261">
                  <c:v>324.14999999999998</c:v>
                </c:pt>
                <c:pt idx="6262">
                  <c:v>324.16500000000002</c:v>
                </c:pt>
                <c:pt idx="6263">
                  <c:v>324.14999999999998</c:v>
                </c:pt>
                <c:pt idx="6264">
                  <c:v>324.13499999999999</c:v>
                </c:pt>
                <c:pt idx="6265">
                  <c:v>324.13499999999999</c:v>
                </c:pt>
                <c:pt idx="6266">
                  <c:v>324.14999999999998</c:v>
                </c:pt>
                <c:pt idx="6267">
                  <c:v>324.11</c:v>
                </c:pt>
                <c:pt idx="6268">
                  <c:v>323.97250000000003</c:v>
                </c:pt>
                <c:pt idx="6269">
                  <c:v>323.90750000000003</c:v>
                </c:pt>
                <c:pt idx="6270">
                  <c:v>323.90499999999986</c:v>
                </c:pt>
                <c:pt idx="6271">
                  <c:v>323.86500000000001</c:v>
                </c:pt>
                <c:pt idx="6272">
                  <c:v>323.90750000000003</c:v>
                </c:pt>
                <c:pt idx="6273">
                  <c:v>323.89499999999987</c:v>
                </c:pt>
                <c:pt idx="6274">
                  <c:v>323.93499999999989</c:v>
                </c:pt>
                <c:pt idx="6275">
                  <c:v>323.87</c:v>
                </c:pt>
                <c:pt idx="6276">
                  <c:v>323.7525</c:v>
                </c:pt>
                <c:pt idx="6277">
                  <c:v>323.67500000000001</c:v>
                </c:pt>
                <c:pt idx="6278">
                  <c:v>323.70749999999987</c:v>
                </c:pt>
                <c:pt idx="6279">
                  <c:v>323.70749999999987</c:v>
                </c:pt>
                <c:pt idx="6280">
                  <c:v>323.65499999999997</c:v>
                </c:pt>
                <c:pt idx="6281">
                  <c:v>323.68</c:v>
                </c:pt>
                <c:pt idx="6282">
                  <c:v>323.685</c:v>
                </c:pt>
                <c:pt idx="6283">
                  <c:v>323.66000000000008</c:v>
                </c:pt>
                <c:pt idx="6284">
                  <c:v>323.66250000000002</c:v>
                </c:pt>
                <c:pt idx="6285">
                  <c:v>323.7</c:v>
                </c:pt>
                <c:pt idx="6286">
                  <c:v>323.7</c:v>
                </c:pt>
                <c:pt idx="6287">
                  <c:v>323.74250000000001</c:v>
                </c:pt>
                <c:pt idx="6288">
                  <c:v>323.64499999999998</c:v>
                </c:pt>
                <c:pt idx="6289">
                  <c:v>323.64999999999998</c:v>
                </c:pt>
                <c:pt idx="6290">
                  <c:v>323.67750000000001</c:v>
                </c:pt>
                <c:pt idx="6291">
                  <c:v>323.70749999999987</c:v>
                </c:pt>
                <c:pt idx="6292">
                  <c:v>323.67750000000001</c:v>
                </c:pt>
                <c:pt idx="6293">
                  <c:v>323.66750000000002</c:v>
                </c:pt>
                <c:pt idx="6294">
                  <c:v>323.66000000000008</c:v>
                </c:pt>
                <c:pt idx="6295">
                  <c:v>323.68</c:v>
                </c:pt>
                <c:pt idx="6296">
                  <c:v>323.64749999999998</c:v>
                </c:pt>
                <c:pt idx="6297">
                  <c:v>323.72749999999991</c:v>
                </c:pt>
                <c:pt idx="6298">
                  <c:v>323.70999999999987</c:v>
                </c:pt>
                <c:pt idx="6299">
                  <c:v>323.7</c:v>
                </c:pt>
                <c:pt idx="6300">
                  <c:v>323.6925</c:v>
                </c:pt>
                <c:pt idx="6301">
                  <c:v>323.63499999999999</c:v>
                </c:pt>
                <c:pt idx="6302">
                  <c:v>323.70249999999999</c:v>
                </c:pt>
                <c:pt idx="6303">
                  <c:v>323.63749999999999</c:v>
                </c:pt>
                <c:pt idx="6304">
                  <c:v>323.65750000000008</c:v>
                </c:pt>
                <c:pt idx="6305">
                  <c:v>323.65249999999997</c:v>
                </c:pt>
                <c:pt idx="6306">
                  <c:v>323.67250000000001</c:v>
                </c:pt>
                <c:pt idx="6307">
                  <c:v>323.62</c:v>
                </c:pt>
                <c:pt idx="6308">
                  <c:v>323.66500000000002</c:v>
                </c:pt>
                <c:pt idx="6309">
                  <c:v>323.64499999999998</c:v>
                </c:pt>
                <c:pt idx="6310">
                  <c:v>323.64749999999998</c:v>
                </c:pt>
                <c:pt idx="6311">
                  <c:v>323.64499999999998</c:v>
                </c:pt>
                <c:pt idx="6312">
                  <c:v>323.65750000000008</c:v>
                </c:pt>
                <c:pt idx="6313">
                  <c:v>323.66250000000002</c:v>
                </c:pt>
                <c:pt idx="6314">
                  <c:v>323.64249999999998</c:v>
                </c:pt>
                <c:pt idx="6315">
                  <c:v>323.6875</c:v>
                </c:pt>
                <c:pt idx="6316">
                  <c:v>323.64249999999998</c:v>
                </c:pt>
                <c:pt idx="6317">
                  <c:v>323.72250000000003</c:v>
                </c:pt>
                <c:pt idx="6318">
                  <c:v>323.59249999999986</c:v>
                </c:pt>
                <c:pt idx="6319">
                  <c:v>323.51499999999999</c:v>
                </c:pt>
                <c:pt idx="6320">
                  <c:v>323.52499999999986</c:v>
                </c:pt>
                <c:pt idx="6321">
                  <c:v>323.45749999999987</c:v>
                </c:pt>
                <c:pt idx="6322">
                  <c:v>323.50749999999999</c:v>
                </c:pt>
                <c:pt idx="6323">
                  <c:v>323.4849999999999</c:v>
                </c:pt>
                <c:pt idx="6324">
                  <c:v>323.50749999999999</c:v>
                </c:pt>
                <c:pt idx="6325">
                  <c:v>323.4849999999999</c:v>
                </c:pt>
                <c:pt idx="6326">
                  <c:v>323.51249999999999</c:v>
                </c:pt>
                <c:pt idx="6327">
                  <c:v>323.4899999999999</c:v>
                </c:pt>
                <c:pt idx="6328">
                  <c:v>323.46499999999986</c:v>
                </c:pt>
                <c:pt idx="6329">
                  <c:v>323.45</c:v>
                </c:pt>
                <c:pt idx="6330">
                  <c:v>323.4249999999999</c:v>
                </c:pt>
                <c:pt idx="6331">
                  <c:v>323.51749999999993</c:v>
                </c:pt>
                <c:pt idx="6332">
                  <c:v>323.41249999999991</c:v>
                </c:pt>
                <c:pt idx="6333">
                  <c:v>323.45999999999987</c:v>
                </c:pt>
                <c:pt idx="6334">
                  <c:v>323.43249999999989</c:v>
                </c:pt>
                <c:pt idx="6335">
                  <c:v>323.39999999999986</c:v>
                </c:pt>
                <c:pt idx="6336">
                  <c:v>323.36250000000001</c:v>
                </c:pt>
                <c:pt idx="6337">
                  <c:v>323.44</c:v>
                </c:pt>
                <c:pt idx="6338">
                  <c:v>323.50749999999999</c:v>
                </c:pt>
                <c:pt idx="6339">
                  <c:v>323.55500000000001</c:v>
                </c:pt>
                <c:pt idx="6340">
                  <c:v>343.66500000000002</c:v>
                </c:pt>
                <c:pt idx="6341">
                  <c:v>341.82499999999999</c:v>
                </c:pt>
                <c:pt idx="6342">
                  <c:v>340.7299999999999</c:v>
                </c:pt>
                <c:pt idx="6343">
                  <c:v>339.61750000000001</c:v>
                </c:pt>
                <c:pt idx="6344">
                  <c:v>339.32749999999999</c:v>
                </c:pt>
                <c:pt idx="6345">
                  <c:v>339.11</c:v>
                </c:pt>
                <c:pt idx="6346">
                  <c:v>335.38749999999999</c:v>
                </c:pt>
                <c:pt idx="6347">
                  <c:v>333.22749999999991</c:v>
                </c:pt>
                <c:pt idx="6348">
                  <c:v>332.0675</c:v>
                </c:pt>
                <c:pt idx="6349">
                  <c:v>331.45</c:v>
                </c:pt>
                <c:pt idx="6350">
                  <c:v>330.81</c:v>
                </c:pt>
                <c:pt idx="6351">
                  <c:v>330.34500000000008</c:v>
                </c:pt>
                <c:pt idx="6352">
                  <c:v>329.9824999999999</c:v>
                </c:pt>
                <c:pt idx="6353">
                  <c:v>329.63</c:v>
                </c:pt>
                <c:pt idx="6354">
                  <c:v>329.3</c:v>
                </c:pt>
                <c:pt idx="6355">
                  <c:v>329.07499999999999</c:v>
                </c:pt>
                <c:pt idx="6356">
                  <c:v>328.85750000000002</c:v>
                </c:pt>
                <c:pt idx="6357">
                  <c:v>328.64499999999998</c:v>
                </c:pt>
                <c:pt idx="6358">
                  <c:v>328.49749999999989</c:v>
                </c:pt>
                <c:pt idx="6359">
                  <c:v>328.32749999999999</c:v>
                </c:pt>
                <c:pt idx="6360">
                  <c:v>328.15499999999997</c:v>
                </c:pt>
                <c:pt idx="6361">
                  <c:v>328.01499999999999</c:v>
                </c:pt>
                <c:pt idx="6362">
                  <c:v>327.82749999999999</c:v>
                </c:pt>
                <c:pt idx="6363">
                  <c:v>327.745</c:v>
                </c:pt>
                <c:pt idx="6364">
                  <c:v>327.63499999999999</c:v>
                </c:pt>
                <c:pt idx="6365">
                  <c:v>327.49749999999989</c:v>
                </c:pt>
                <c:pt idx="6366">
                  <c:v>327.33749999999986</c:v>
                </c:pt>
                <c:pt idx="6367">
                  <c:v>327.27999999999986</c:v>
                </c:pt>
                <c:pt idx="6368">
                  <c:v>327.20249999999999</c:v>
                </c:pt>
                <c:pt idx="6369">
                  <c:v>327.09750000000003</c:v>
                </c:pt>
                <c:pt idx="6370">
                  <c:v>327.01499999999999</c:v>
                </c:pt>
                <c:pt idx="6371">
                  <c:v>326.93499999999989</c:v>
                </c:pt>
                <c:pt idx="6372">
                  <c:v>326.87</c:v>
                </c:pt>
                <c:pt idx="6373">
                  <c:v>326.77499999999986</c:v>
                </c:pt>
                <c:pt idx="6374">
                  <c:v>326.70249999999999</c:v>
                </c:pt>
                <c:pt idx="6375">
                  <c:v>326.63249999999999</c:v>
                </c:pt>
                <c:pt idx="6376">
                  <c:v>326.565</c:v>
                </c:pt>
                <c:pt idx="6377">
                  <c:v>326.52749999999986</c:v>
                </c:pt>
                <c:pt idx="6378">
                  <c:v>326.40499999999986</c:v>
                </c:pt>
                <c:pt idx="6379">
                  <c:v>326.4425</c:v>
                </c:pt>
                <c:pt idx="6380">
                  <c:v>326.39</c:v>
                </c:pt>
                <c:pt idx="6381">
                  <c:v>326.30500000000001</c:v>
                </c:pt>
                <c:pt idx="6382">
                  <c:v>326.2324999999999</c:v>
                </c:pt>
                <c:pt idx="6383">
                  <c:v>326.20749999999987</c:v>
                </c:pt>
                <c:pt idx="6384">
                  <c:v>326.14749999999998</c:v>
                </c:pt>
                <c:pt idx="6385">
                  <c:v>326.08999999999986</c:v>
                </c:pt>
                <c:pt idx="6386">
                  <c:v>326.0575</c:v>
                </c:pt>
                <c:pt idx="6387">
                  <c:v>325.99499999999989</c:v>
                </c:pt>
                <c:pt idx="6388">
                  <c:v>325.94</c:v>
                </c:pt>
                <c:pt idx="6389">
                  <c:v>325.87</c:v>
                </c:pt>
                <c:pt idx="6390">
                  <c:v>325.82499999999999</c:v>
                </c:pt>
                <c:pt idx="6391">
                  <c:v>325.81</c:v>
                </c:pt>
                <c:pt idx="6392">
                  <c:v>325.77</c:v>
                </c:pt>
                <c:pt idx="6393">
                  <c:v>325.7374999999999</c:v>
                </c:pt>
                <c:pt idx="6394">
                  <c:v>325.64249999999998</c:v>
                </c:pt>
                <c:pt idx="6395">
                  <c:v>325.61500000000001</c:v>
                </c:pt>
                <c:pt idx="6396">
                  <c:v>325.54500000000002</c:v>
                </c:pt>
                <c:pt idx="6397">
                  <c:v>325.55250000000001</c:v>
                </c:pt>
                <c:pt idx="6398">
                  <c:v>325.5</c:v>
                </c:pt>
                <c:pt idx="6399">
                  <c:v>325.47000000000003</c:v>
                </c:pt>
                <c:pt idx="6400">
                  <c:v>325.39749999999987</c:v>
                </c:pt>
                <c:pt idx="6401">
                  <c:v>325.35750000000002</c:v>
                </c:pt>
                <c:pt idx="6402">
                  <c:v>325.2974999999999</c:v>
                </c:pt>
                <c:pt idx="6403">
                  <c:v>325.33499999999987</c:v>
                </c:pt>
                <c:pt idx="6404">
                  <c:v>325.32749999999999</c:v>
                </c:pt>
                <c:pt idx="6405">
                  <c:v>325.26</c:v>
                </c:pt>
                <c:pt idx="6406">
                  <c:v>325.2324999999999</c:v>
                </c:pt>
                <c:pt idx="6407">
                  <c:v>325.20749999999987</c:v>
                </c:pt>
                <c:pt idx="6408">
                  <c:v>325.20249999999999</c:v>
                </c:pt>
                <c:pt idx="6409">
                  <c:v>325.11</c:v>
                </c:pt>
                <c:pt idx="6410">
                  <c:v>325.10000000000002</c:v>
                </c:pt>
                <c:pt idx="6411">
                  <c:v>325.11500000000001</c:v>
                </c:pt>
                <c:pt idx="6412">
                  <c:v>325.05250000000001</c:v>
                </c:pt>
                <c:pt idx="6413">
                  <c:v>325.04000000000002</c:v>
                </c:pt>
                <c:pt idx="6414">
                  <c:v>325.06</c:v>
                </c:pt>
                <c:pt idx="6415">
                  <c:v>324.9874999999999</c:v>
                </c:pt>
                <c:pt idx="6416">
                  <c:v>325.005</c:v>
                </c:pt>
                <c:pt idx="6417">
                  <c:v>324.91499999999991</c:v>
                </c:pt>
                <c:pt idx="6418">
                  <c:v>324.93249999999989</c:v>
                </c:pt>
                <c:pt idx="6419">
                  <c:v>324.89999999999986</c:v>
                </c:pt>
                <c:pt idx="6420">
                  <c:v>324.9199999999999</c:v>
                </c:pt>
                <c:pt idx="6421">
                  <c:v>324.82749999999999</c:v>
                </c:pt>
                <c:pt idx="6422">
                  <c:v>324.83499999999987</c:v>
                </c:pt>
                <c:pt idx="6423">
                  <c:v>324.83249999999987</c:v>
                </c:pt>
                <c:pt idx="6424">
                  <c:v>324.77999999999986</c:v>
                </c:pt>
                <c:pt idx="6425">
                  <c:v>324.76499999999999</c:v>
                </c:pt>
                <c:pt idx="6426">
                  <c:v>324.70749999999987</c:v>
                </c:pt>
                <c:pt idx="6427">
                  <c:v>324.70999999999987</c:v>
                </c:pt>
                <c:pt idx="6428">
                  <c:v>324.65750000000008</c:v>
                </c:pt>
                <c:pt idx="6429">
                  <c:v>324.64249999999998</c:v>
                </c:pt>
                <c:pt idx="6430">
                  <c:v>324.69</c:v>
                </c:pt>
                <c:pt idx="6431">
                  <c:v>324.64999999999998</c:v>
                </c:pt>
                <c:pt idx="6432">
                  <c:v>324.57749999999999</c:v>
                </c:pt>
                <c:pt idx="6433">
                  <c:v>324.61750000000001</c:v>
                </c:pt>
                <c:pt idx="6434">
                  <c:v>324.5625</c:v>
                </c:pt>
                <c:pt idx="6435">
                  <c:v>324.57499999999999</c:v>
                </c:pt>
                <c:pt idx="6436">
                  <c:v>324.53500000000003</c:v>
                </c:pt>
                <c:pt idx="6437">
                  <c:v>324.49749999999989</c:v>
                </c:pt>
                <c:pt idx="6438">
                  <c:v>324.49749999999989</c:v>
                </c:pt>
                <c:pt idx="6439">
                  <c:v>324.4425</c:v>
                </c:pt>
                <c:pt idx="6440">
                  <c:v>324.45249999999999</c:v>
                </c:pt>
                <c:pt idx="6441">
                  <c:v>324.44</c:v>
                </c:pt>
                <c:pt idx="6442">
                  <c:v>324.4199999999999</c:v>
                </c:pt>
                <c:pt idx="6443">
                  <c:v>324.40249999999986</c:v>
                </c:pt>
                <c:pt idx="6444">
                  <c:v>324.38499999999999</c:v>
                </c:pt>
                <c:pt idx="6445">
                  <c:v>324.36</c:v>
                </c:pt>
                <c:pt idx="6446">
                  <c:v>324.32</c:v>
                </c:pt>
                <c:pt idx="6447">
                  <c:v>324.33</c:v>
                </c:pt>
                <c:pt idx="6448">
                  <c:v>324.27499999999986</c:v>
                </c:pt>
                <c:pt idx="6449">
                  <c:v>324.2924999999999</c:v>
                </c:pt>
                <c:pt idx="6450">
                  <c:v>324.27</c:v>
                </c:pt>
                <c:pt idx="6451">
                  <c:v>324.2324999999999</c:v>
                </c:pt>
                <c:pt idx="6452">
                  <c:v>324.22250000000003</c:v>
                </c:pt>
                <c:pt idx="6453">
                  <c:v>324.20749999999987</c:v>
                </c:pt>
                <c:pt idx="6454">
                  <c:v>324.1825</c:v>
                </c:pt>
                <c:pt idx="6455">
                  <c:v>324.20249999999999</c:v>
                </c:pt>
                <c:pt idx="6456">
                  <c:v>324.1925</c:v>
                </c:pt>
                <c:pt idx="6457">
                  <c:v>324.18</c:v>
                </c:pt>
                <c:pt idx="6458">
                  <c:v>324.16000000000008</c:v>
                </c:pt>
                <c:pt idx="6459">
                  <c:v>324.15249999999997</c:v>
                </c:pt>
                <c:pt idx="6460">
                  <c:v>324.11</c:v>
                </c:pt>
                <c:pt idx="6461">
                  <c:v>323.4425</c:v>
                </c:pt>
                <c:pt idx="6462">
                  <c:v>323.43499999999989</c:v>
                </c:pt>
                <c:pt idx="6463">
                  <c:v>323.39999999999986</c:v>
                </c:pt>
                <c:pt idx="6464">
                  <c:v>323.40499999999986</c:v>
                </c:pt>
                <c:pt idx="6465">
                  <c:v>323.36250000000001</c:v>
                </c:pt>
                <c:pt idx="6466">
                  <c:v>323.36500000000001</c:v>
                </c:pt>
                <c:pt idx="6467">
                  <c:v>323.375</c:v>
                </c:pt>
                <c:pt idx="6468">
                  <c:v>323.34500000000008</c:v>
                </c:pt>
                <c:pt idx="6469">
                  <c:v>323.3725</c:v>
                </c:pt>
                <c:pt idx="6470">
                  <c:v>323.32499999999999</c:v>
                </c:pt>
                <c:pt idx="6471">
                  <c:v>323.36</c:v>
                </c:pt>
                <c:pt idx="6472">
                  <c:v>323.34500000000008</c:v>
                </c:pt>
                <c:pt idx="6473">
                  <c:v>323.34750000000008</c:v>
                </c:pt>
                <c:pt idx="6474">
                  <c:v>323.3075</c:v>
                </c:pt>
                <c:pt idx="6475">
                  <c:v>323.3075</c:v>
                </c:pt>
                <c:pt idx="6476">
                  <c:v>323.27</c:v>
                </c:pt>
                <c:pt idx="6477">
                  <c:v>323.26749999999993</c:v>
                </c:pt>
                <c:pt idx="6478">
                  <c:v>323.26749999999993</c:v>
                </c:pt>
                <c:pt idx="6479">
                  <c:v>323.27249999999987</c:v>
                </c:pt>
                <c:pt idx="6480">
                  <c:v>323.2374999999999</c:v>
                </c:pt>
                <c:pt idx="6481">
                  <c:v>323.2299999999999</c:v>
                </c:pt>
                <c:pt idx="6482">
                  <c:v>323.2299999999999</c:v>
                </c:pt>
                <c:pt idx="6483">
                  <c:v>323.21749999999986</c:v>
                </c:pt>
                <c:pt idx="6484">
                  <c:v>323.27249999999987</c:v>
                </c:pt>
                <c:pt idx="6485">
                  <c:v>323.22499999999991</c:v>
                </c:pt>
                <c:pt idx="6486">
                  <c:v>323.22250000000003</c:v>
                </c:pt>
                <c:pt idx="6487">
                  <c:v>323.20249999999999</c:v>
                </c:pt>
                <c:pt idx="6488">
                  <c:v>323.15499999999997</c:v>
                </c:pt>
                <c:pt idx="6489">
                  <c:v>323.16250000000002</c:v>
                </c:pt>
                <c:pt idx="6490">
                  <c:v>323.17750000000001</c:v>
                </c:pt>
                <c:pt idx="6491">
                  <c:v>323.17500000000001</c:v>
                </c:pt>
                <c:pt idx="6492">
                  <c:v>323.17750000000001</c:v>
                </c:pt>
                <c:pt idx="6493">
                  <c:v>323.13</c:v>
                </c:pt>
                <c:pt idx="6494">
                  <c:v>323.13499999999999</c:v>
                </c:pt>
                <c:pt idx="6495">
                  <c:v>323.0575</c:v>
                </c:pt>
                <c:pt idx="6496">
                  <c:v>322.5625</c:v>
                </c:pt>
                <c:pt idx="6497">
                  <c:v>322.52749999999986</c:v>
                </c:pt>
                <c:pt idx="6498">
                  <c:v>322.5025</c:v>
                </c:pt>
                <c:pt idx="6499">
                  <c:v>322.5675</c:v>
                </c:pt>
                <c:pt idx="6500">
                  <c:v>322.4899999999999</c:v>
                </c:pt>
                <c:pt idx="6501">
                  <c:v>322.51499999999999</c:v>
                </c:pt>
                <c:pt idx="6502">
                  <c:v>322.49499999999989</c:v>
                </c:pt>
                <c:pt idx="6503">
                  <c:v>322.4824999999999</c:v>
                </c:pt>
                <c:pt idx="6504">
                  <c:v>322.49249999999989</c:v>
                </c:pt>
                <c:pt idx="6505">
                  <c:v>322.51</c:v>
                </c:pt>
                <c:pt idx="6506">
                  <c:v>322.51</c:v>
                </c:pt>
                <c:pt idx="6507">
                  <c:v>322.46249999999986</c:v>
                </c:pt>
                <c:pt idx="6508">
                  <c:v>322.4849999999999</c:v>
                </c:pt>
                <c:pt idx="6509">
                  <c:v>322.52249999999987</c:v>
                </c:pt>
                <c:pt idx="6510">
                  <c:v>322.47000000000003</c:v>
                </c:pt>
                <c:pt idx="6511">
                  <c:v>322.47250000000003</c:v>
                </c:pt>
                <c:pt idx="6512">
                  <c:v>322.49249999999989</c:v>
                </c:pt>
                <c:pt idx="6513">
                  <c:v>322.45499999999993</c:v>
                </c:pt>
                <c:pt idx="6514">
                  <c:v>322.46749999999986</c:v>
                </c:pt>
                <c:pt idx="6515">
                  <c:v>322.44499999999999</c:v>
                </c:pt>
                <c:pt idx="6516">
                  <c:v>322.4799999999999</c:v>
                </c:pt>
                <c:pt idx="6517">
                  <c:v>322.43749999999989</c:v>
                </c:pt>
                <c:pt idx="6518">
                  <c:v>322.44499999999999</c:v>
                </c:pt>
                <c:pt idx="6519">
                  <c:v>322.43249999999989</c:v>
                </c:pt>
                <c:pt idx="6520">
                  <c:v>322.43749999999989</c:v>
                </c:pt>
                <c:pt idx="6521">
                  <c:v>322.43249999999989</c:v>
                </c:pt>
                <c:pt idx="6522">
                  <c:v>322.41499999999991</c:v>
                </c:pt>
                <c:pt idx="6523">
                  <c:v>322.4224999999999</c:v>
                </c:pt>
                <c:pt idx="6524">
                  <c:v>322.42999999999989</c:v>
                </c:pt>
                <c:pt idx="6525">
                  <c:v>322.40499999999986</c:v>
                </c:pt>
                <c:pt idx="6526">
                  <c:v>322.4425</c:v>
                </c:pt>
                <c:pt idx="6527">
                  <c:v>322.4199999999999</c:v>
                </c:pt>
                <c:pt idx="6528">
                  <c:v>322.38749999999999</c:v>
                </c:pt>
                <c:pt idx="6529">
                  <c:v>322.44499999999999</c:v>
                </c:pt>
                <c:pt idx="6530">
                  <c:v>322.4174999999999</c:v>
                </c:pt>
                <c:pt idx="6531">
                  <c:v>322.35750000000002</c:v>
                </c:pt>
                <c:pt idx="6532">
                  <c:v>322.39999999999986</c:v>
                </c:pt>
                <c:pt idx="6533">
                  <c:v>322.4224999999999</c:v>
                </c:pt>
                <c:pt idx="6534">
                  <c:v>322.4224999999999</c:v>
                </c:pt>
                <c:pt idx="6535">
                  <c:v>322.43249999999989</c:v>
                </c:pt>
                <c:pt idx="6536">
                  <c:v>322.35500000000002</c:v>
                </c:pt>
                <c:pt idx="6537">
                  <c:v>322.36</c:v>
                </c:pt>
                <c:pt idx="6538">
                  <c:v>322.39999999999986</c:v>
                </c:pt>
                <c:pt idx="6539">
                  <c:v>322.40249999999986</c:v>
                </c:pt>
                <c:pt idx="6540">
                  <c:v>322.3725</c:v>
                </c:pt>
                <c:pt idx="6541">
                  <c:v>322.41249999999991</c:v>
                </c:pt>
                <c:pt idx="6542">
                  <c:v>322.38749999999999</c:v>
                </c:pt>
                <c:pt idx="6543">
                  <c:v>322.40249999999986</c:v>
                </c:pt>
                <c:pt idx="6544">
                  <c:v>322.35500000000002</c:v>
                </c:pt>
                <c:pt idx="6545">
                  <c:v>322.3775</c:v>
                </c:pt>
                <c:pt idx="6546">
                  <c:v>322.41000000000003</c:v>
                </c:pt>
                <c:pt idx="6547">
                  <c:v>322.36</c:v>
                </c:pt>
                <c:pt idx="6548">
                  <c:v>322.35000000000002</c:v>
                </c:pt>
                <c:pt idx="6549">
                  <c:v>322.33749999999986</c:v>
                </c:pt>
                <c:pt idx="6550">
                  <c:v>322.32749999999999</c:v>
                </c:pt>
                <c:pt idx="6551">
                  <c:v>322.36500000000001</c:v>
                </c:pt>
                <c:pt idx="6552">
                  <c:v>322.33249999999987</c:v>
                </c:pt>
                <c:pt idx="6553">
                  <c:v>322.28500000000003</c:v>
                </c:pt>
                <c:pt idx="6554">
                  <c:v>322.00749999999999</c:v>
                </c:pt>
                <c:pt idx="6555">
                  <c:v>321.9874999999999</c:v>
                </c:pt>
                <c:pt idx="6556">
                  <c:v>322</c:v>
                </c:pt>
                <c:pt idx="6557">
                  <c:v>321.97749999999991</c:v>
                </c:pt>
                <c:pt idx="6558">
                  <c:v>321.96749999999986</c:v>
                </c:pt>
                <c:pt idx="6559">
                  <c:v>321.9874999999999</c:v>
                </c:pt>
                <c:pt idx="6560">
                  <c:v>322.01499999999999</c:v>
                </c:pt>
                <c:pt idx="6561">
                  <c:v>321.9899999999999</c:v>
                </c:pt>
                <c:pt idx="6562">
                  <c:v>322.01249999999999</c:v>
                </c:pt>
                <c:pt idx="6563">
                  <c:v>321.99249999999989</c:v>
                </c:pt>
                <c:pt idx="6564">
                  <c:v>322.01</c:v>
                </c:pt>
                <c:pt idx="6565">
                  <c:v>321.9824999999999</c:v>
                </c:pt>
                <c:pt idx="6566">
                  <c:v>322.02499999999986</c:v>
                </c:pt>
                <c:pt idx="6567">
                  <c:v>322.0025</c:v>
                </c:pt>
                <c:pt idx="6568">
                  <c:v>321.9799999999999</c:v>
                </c:pt>
                <c:pt idx="6569">
                  <c:v>322.01</c:v>
                </c:pt>
                <c:pt idx="6570">
                  <c:v>321.96499999999986</c:v>
                </c:pt>
                <c:pt idx="6571">
                  <c:v>321.9799999999999</c:v>
                </c:pt>
                <c:pt idx="6572">
                  <c:v>321.9799999999999</c:v>
                </c:pt>
                <c:pt idx="6573">
                  <c:v>321.9899999999999</c:v>
                </c:pt>
                <c:pt idx="6574">
                  <c:v>321.95249999999999</c:v>
                </c:pt>
                <c:pt idx="6575">
                  <c:v>321.95999999999987</c:v>
                </c:pt>
                <c:pt idx="6576">
                  <c:v>321.93249999999989</c:v>
                </c:pt>
                <c:pt idx="6577">
                  <c:v>321.96499999999986</c:v>
                </c:pt>
                <c:pt idx="6578">
                  <c:v>321.96249999999986</c:v>
                </c:pt>
                <c:pt idx="6579">
                  <c:v>322.0025</c:v>
                </c:pt>
                <c:pt idx="6580">
                  <c:v>321.94</c:v>
                </c:pt>
                <c:pt idx="6581">
                  <c:v>321.97499999999991</c:v>
                </c:pt>
                <c:pt idx="6582">
                  <c:v>321.91000000000003</c:v>
                </c:pt>
                <c:pt idx="6583">
                  <c:v>321.95499999999993</c:v>
                </c:pt>
                <c:pt idx="6584">
                  <c:v>321.92999999999989</c:v>
                </c:pt>
                <c:pt idx="6585">
                  <c:v>321.95</c:v>
                </c:pt>
                <c:pt idx="6586">
                  <c:v>321.93499999999989</c:v>
                </c:pt>
                <c:pt idx="6587">
                  <c:v>321.88499999999999</c:v>
                </c:pt>
                <c:pt idx="6588">
                  <c:v>321.9249999999999</c:v>
                </c:pt>
                <c:pt idx="6589">
                  <c:v>321.95499999999993</c:v>
                </c:pt>
                <c:pt idx="6590">
                  <c:v>321.93249999999989</c:v>
                </c:pt>
                <c:pt idx="6591">
                  <c:v>321.80250000000001</c:v>
                </c:pt>
                <c:pt idx="6592">
                  <c:v>321.76</c:v>
                </c:pt>
                <c:pt idx="6593">
                  <c:v>321.6875</c:v>
                </c:pt>
                <c:pt idx="6594">
                  <c:v>321.7374999999999</c:v>
                </c:pt>
                <c:pt idx="6595">
                  <c:v>321.76249999999999</c:v>
                </c:pt>
                <c:pt idx="6596">
                  <c:v>321.745</c:v>
                </c:pt>
                <c:pt idx="6597">
                  <c:v>321.70999999999987</c:v>
                </c:pt>
                <c:pt idx="6598">
                  <c:v>321.72250000000003</c:v>
                </c:pt>
                <c:pt idx="6599">
                  <c:v>321.70749999999987</c:v>
                </c:pt>
                <c:pt idx="6600">
                  <c:v>321.70499999999993</c:v>
                </c:pt>
                <c:pt idx="6601">
                  <c:v>321.70999999999987</c:v>
                </c:pt>
                <c:pt idx="6602">
                  <c:v>321.70499999999993</c:v>
                </c:pt>
                <c:pt idx="6603">
                  <c:v>321.72000000000003</c:v>
                </c:pt>
                <c:pt idx="6604">
                  <c:v>321.685</c:v>
                </c:pt>
                <c:pt idx="6605">
                  <c:v>321.71499999999986</c:v>
                </c:pt>
                <c:pt idx="6606">
                  <c:v>321.67750000000001</c:v>
                </c:pt>
                <c:pt idx="6607">
                  <c:v>321.71249999999986</c:v>
                </c:pt>
                <c:pt idx="6608">
                  <c:v>321.69</c:v>
                </c:pt>
                <c:pt idx="6609">
                  <c:v>321.745</c:v>
                </c:pt>
                <c:pt idx="6610">
                  <c:v>321.70999999999987</c:v>
                </c:pt>
                <c:pt idx="6611">
                  <c:v>321.69749999999999</c:v>
                </c:pt>
                <c:pt idx="6612">
                  <c:v>321.66000000000008</c:v>
                </c:pt>
                <c:pt idx="6613">
                  <c:v>321.66250000000002</c:v>
                </c:pt>
                <c:pt idx="6614">
                  <c:v>321.71249999999986</c:v>
                </c:pt>
                <c:pt idx="6615">
                  <c:v>321.6825</c:v>
                </c:pt>
                <c:pt idx="6616">
                  <c:v>321.6925</c:v>
                </c:pt>
                <c:pt idx="6617">
                  <c:v>321.67750000000001</c:v>
                </c:pt>
                <c:pt idx="6618">
                  <c:v>321.70499999999993</c:v>
                </c:pt>
                <c:pt idx="6619">
                  <c:v>321.69</c:v>
                </c:pt>
                <c:pt idx="6620">
                  <c:v>321.66750000000002</c:v>
                </c:pt>
                <c:pt idx="6621">
                  <c:v>321.685</c:v>
                </c:pt>
                <c:pt idx="6622">
                  <c:v>321.63249999999999</c:v>
                </c:pt>
                <c:pt idx="6623">
                  <c:v>321.69749999999999</c:v>
                </c:pt>
                <c:pt idx="6624">
                  <c:v>321.67750000000001</c:v>
                </c:pt>
                <c:pt idx="6625">
                  <c:v>321.63499999999999</c:v>
                </c:pt>
                <c:pt idx="6626">
                  <c:v>321.6400000000001</c:v>
                </c:pt>
                <c:pt idx="6627">
                  <c:v>321.64499999999998</c:v>
                </c:pt>
                <c:pt idx="6628">
                  <c:v>327.45499999999993</c:v>
                </c:pt>
                <c:pt idx="6629">
                  <c:v>341.18</c:v>
                </c:pt>
                <c:pt idx="6630">
                  <c:v>338.81</c:v>
                </c:pt>
                <c:pt idx="6631">
                  <c:v>337.40499999999986</c:v>
                </c:pt>
                <c:pt idx="6632">
                  <c:v>336.35</c:v>
                </c:pt>
                <c:pt idx="6633">
                  <c:v>336.13249999999999</c:v>
                </c:pt>
                <c:pt idx="6634">
                  <c:v>335.69499999999999</c:v>
                </c:pt>
                <c:pt idx="6635">
                  <c:v>335.2475</c:v>
                </c:pt>
                <c:pt idx="6636">
                  <c:v>334.8125</c:v>
                </c:pt>
                <c:pt idx="6637">
                  <c:v>334.51749999999993</c:v>
                </c:pt>
                <c:pt idx="6638">
                  <c:v>334.10500000000002</c:v>
                </c:pt>
                <c:pt idx="6639">
                  <c:v>328.38499999999999</c:v>
                </c:pt>
                <c:pt idx="6640">
                  <c:v>327.1225</c:v>
                </c:pt>
                <c:pt idx="6641">
                  <c:v>326.33749999999986</c:v>
                </c:pt>
                <c:pt idx="6642">
                  <c:v>325.69</c:v>
                </c:pt>
                <c:pt idx="6643">
                  <c:v>325.20499999999993</c:v>
                </c:pt>
                <c:pt idx="6644">
                  <c:v>324.77999999999986</c:v>
                </c:pt>
                <c:pt idx="6645">
                  <c:v>324.46499999999986</c:v>
                </c:pt>
                <c:pt idx="6646">
                  <c:v>324.15249999999997</c:v>
                </c:pt>
                <c:pt idx="6647">
                  <c:v>323.88749999999999</c:v>
                </c:pt>
                <c:pt idx="6648">
                  <c:v>323.685</c:v>
                </c:pt>
                <c:pt idx="6649">
                  <c:v>323.45999999999987</c:v>
                </c:pt>
                <c:pt idx="6650">
                  <c:v>323.27499999999986</c:v>
                </c:pt>
                <c:pt idx="6651">
                  <c:v>323.1225</c:v>
                </c:pt>
                <c:pt idx="6652">
                  <c:v>322.9249999999999</c:v>
                </c:pt>
                <c:pt idx="6653">
                  <c:v>322.77999999999986</c:v>
                </c:pt>
                <c:pt idx="6654">
                  <c:v>322.5675</c:v>
                </c:pt>
                <c:pt idx="6655">
                  <c:v>322.49499999999989</c:v>
                </c:pt>
                <c:pt idx="6656">
                  <c:v>322.41249999999991</c:v>
                </c:pt>
                <c:pt idx="6657">
                  <c:v>322.25</c:v>
                </c:pt>
                <c:pt idx="6658">
                  <c:v>322.13249999999999</c:v>
                </c:pt>
                <c:pt idx="6659">
                  <c:v>322.04250000000002</c:v>
                </c:pt>
                <c:pt idx="6660">
                  <c:v>321.9799999999999</c:v>
                </c:pt>
                <c:pt idx="6661">
                  <c:v>321.88749999999999</c:v>
                </c:pt>
                <c:pt idx="6662">
                  <c:v>321.75749999999999</c:v>
                </c:pt>
                <c:pt idx="6663">
                  <c:v>321.67</c:v>
                </c:pt>
                <c:pt idx="6664">
                  <c:v>321.62</c:v>
                </c:pt>
                <c:pt idx="6665">
                  <c:v>321.51749999999993</c:v>
                </c:pt>
                <c:pt idx="6666">
                  <c:v>321.46499999999986</c:v>
                </c:pt>
                <c:pt idx="6667">
                  <c:v>321.36</c:v>
                </c:pt>
                <c:pt idx="6668">
                  <c:v>321.2949999999999</c:v>
                </c:pt>
                <c:pt idx="6669">
                  <c:v>321.24250000000001</c:v>
                </c:pt>
                <c:pt idx="6670">
                  <c:v>321.16500000000002</c:v>
                </c:pt>
                <c:pt idx="6671">
                  <c:v>321.08499999999987</c:v>
                </c:pt>
                <c:pt idx="6672">
                  <c:v>321.0625</c:v>
                </c:pt>
                <c:pt idx="6673">
                  <c:v>321.01</c:v>
                </c:pt>
                <c:pt idx="6674">
                  <c:v>320.95749999999987</c:v>
                </c:pt>
                <c:pt idx="6675">
                  <c:v>320.94</c:v>
                </c:pt>
                <c:pt idx="6676">
                  <c:v>320.87</c:v>
                </c:pt>
                <c:pt idx="6677">
                  <c:v>320.815</c:v>
                </c:pt>
                <c:pt idx="6678">
                  <c:v>320.75</c:v>
                </c:pt>
                <c:pt idx="6679">
                  <c:v>320.67500000000001</c:v>
                </c:pt>
                <c:pt idx="6680">
                  <c:v>320.63499999999999</c:v>
                </c:pt>
                <c:pt idx="6681">
                  <c:v>320.59750000000003</c:v>
                </c:pt>
                <c:pt idx="6682">
                  <c:v>320.58249999999987</c:v>
                </c:pt>
                <c:pt idx="6683">
                  <c:v>320.51499999999999</c:v>
                </c:pt>
                <c:pt idx="6684">
                  <c:v>320.4899999999999</c:v>
                </c:pt>
                <c:pt idx="6685">
                  <c:v>320.45999999999987</c:v>
                </c:pt>
                <c:pt idx="6686">
                  <c:v>320.40249999999986</c:v>
                </c:pt>
                <c:pt idx="6687">
                  <c:v>320.35000000000002</c:v>
                </c:pt>
                <c:pt idx="6688">
                  <c:v>320.32</c:v>
                </c:pt>
                <c:pt idx="6689">
                  <c:v>320.25749999999999</c:v>
                </c:pt>
                <c:pt idx="6690">
                  <c:v>320.20499999999993</c:v>
                </c:pt>
                <c:pt idx="6691">
                  <c:v>320.22499999999991</c:v>
                </c:pt>
                <c:pt idx="6692">
                  <c:v>320.17750000000001</c:v>
                </c:pt>
                <c:pt idx="6693">
                  <c:v>320.1400000000001</c:v>
                </c:pt>
                <c:pt idx="6694">
                  <c:v>320.10000000000002</c:v>
                </c:pt>
                <c:pt idx="6695">
                  <c:v>320.07499999999999</c:v>
                </c:pt>
                <c:pt idx="6696">
                  <c:v>320.05500000000001</c:v>
                </c:pt>
                <c:pt idx="6697">
                  <c:v>320.01249999999999</c:v>
                </c:pt>
                <c:pt idx="6698">
                  <c:v>319.99249999999989</c:v>
                </c:pt>
                <c:pt idx="6699">
                  <c:v>319.93499999999989</c:v>
                </c:pt>
                <c:pt idx="6700">
                  <c:v>319.96749999999986</c:v>
                </c:pt>
                <c:pt idx="6701">
                  <c:v>319.88</c:v>
                </c:pt>
                <c:pt idx="6702">
                  <c:v>319.89999999999986</c:v>
                </c:pt>
                <c:pt idx="6703">
                  <c:v>319.84249999999997</c:v>
                </c:pt>
                <c:pt idx="6704">
                  <c:v>319.82499999999999</c:v>
                </c:pt>
                <c:pt idx="6705">
                  <c:v>319.76749999999993</c:v>
                </c:pt>
                <c:pt idx="6706">
                  <c:v>319.7299999999999</c:v>
                </c:pt>
                <c:pt idx="6707">
                  <c:v>319.70999999999987</c:v>
                </c:pt>
                <c:pt idx="6708">
                  <c:v>319.75749999999999</c:v>
                </c:pt>
                <c:pt idx="6709">
                  <c:v>319.6400000000001</c:v>
                </c:pt>
                <c:pt idx="6710">
                  <c:v>319.64249999999998</c:v>
                </c:pt>
                <c:pt idx="6711">
                  <c:v>319.63</c:v>
                </c:pt>
                <c:pt idx="6712">
                  <c:v>319.59750000000003</c:v>
                </c:pt>
                <c:pt idx="6713">
                  <c:v>319.565</c:v>
                </c:pt>
                <c:pt idx="6714">
                  <c:v>319.53250000000003</c:v>
                </c:pt>
                <c:pt idx="6715">
                  <c:v>319.52249999999987</c:v>
                </c:pt>
                <c:pt idx="6716">
                  <c:v>319.52749999999986</c:v>
                </c:pt>
                <c:pt idx="6717">
                  <c:v>319.46749999999986</c:v>
                </c:pt>
                <c:pt idx="6718">
                  <c:v>319.505</c:v>
                </c:pt>
                <c:pt idx="6719">
                  <c:v>319.47499999999991</c:v>
                </c:pt>
                <c:pt idx="6720">
                  <c:v>319.43749999999989</c:v>
                </c:pt>
                <c:pt idx="6721">
                  <c:v>319.43749999999989</c:v>
                </c:pt>
                <c:pt idx="6722">
                  <c:v>319.4274999999999</c:v>
                </c:pt>
                <c:pt idx="6723">
                  <c:v>319.36750000000001</c:v>
                </c:pt>
                <c:pt idx="6724">
                  <c:v>319.36500000000001</c:v>
                </c:pt>
                <c:pt idx="6725">
                  <c:v>319.35750000000002</c:v>
                </c:pt>
                <c:pt idx="6726">
                  <c:v>319.30250000000001</c:v>
                </c:pt>
                <c:pt idx="6727">
                  <c:v>319.28749999999991</c:v>
                </c:pt>
                <c:pt idx="6728">
                  <c:v>319.2924999999999</c:v>
                </c:pt>
                <c:pt idx="6729">
                  <c:v>319.26249999999999</c:v>
                </c:pt>
                <c:pt idx="6730">
                  <c:v>319.245</c:v>
                </c:pt>
                <c:pt idx="6731">
                  <c:v>319.19</c:v>
                </c:pt>
                <c:pt idx="6732">
                  <c:v>319.21249999999986</c:v>
                </c:pt>
                <c:pt idx="6733">
                  <c:v>319.19499999999999</c:v>
                </c:pt>
                <c:pt idx="6734">
                  <c:v>319.19749999999999</c:v>
                </c:pt>
                <c:pt idx="6735">
                  <c:v>319.14749999999998</c:v>
                </c:pt>
                <c:pt idx="6736">
                  <c:v>319.1275</c:v>
                </c:pt>
                <c:pt idx="6737">
                  <c:v>319.08499999999987</c:v>
                </c:pt>
                <c:pt idx="6738">
                  <c:v>319.1225</c:v>
                </c:pt>
                <c:pt idx="6739">
                  <c:v>319.09249999999986</c:v>
                </c:pt>
                <c:pt idx="6740">
                  <c:v>319.07499999999999</c:v>
                </c:pt>
                <c:pt idx="6741">
                  <c:v>319.07749999999999</c:v>
                </c:pt>
                <c:pt idx="6742">
                  <c:v>319.04750000000001</c:v>
                </c:pt>
                <c:pt idx="6743">
                  <c:v>319.02</c:v>
                </c:pt>
                <c:pt idx="6744">
                  <c:v>319.02499999999986</c:v>
                </c:pt>
                <c:pt idx="6745">
                  <c:v>318.97749999999991</c:v>
                </c:pt>
                <c:pt idx="6746">
                  <c:v>318.9849999999999</c:v>
                </c:pt>
                <c:pt idx="6747">
                  <c:v>318.95499999999993</c:v>
                </c:pt>
                <c:pt idx="6748">
                  <c:v>318.9174999999999</c:v>
                </c:pt>
                <c:pt idx="6749">
                  <c:v>318.9224999999999</c:v>
                </c:pt>
                <c:pt idx="6750">
                  <c:v>318.93749999999989</c:v>
                </c:pt>
                <c:pt idx="6751">
                  <c:v>318.90249999999986</c:v>
                </c:pt>
                <c:pt idx="6752">
                  <c:v>318.89</c:v>
                </c:pt>
                <c:pt idx="6753">
                  <c:v>318.86500000000001</c:v>
                </c:pt>
                <c:pt idx="6754">
                  <c:v>318.85000000000002</c:v>
                </c:pt>
                <c:pt idx="6755">
                  <c:v>318.8175</c:v>
                </c:pt>
                <c:pt idx="6756">
                  <c:v>318.8</c:v>
                </c:pt>
                <c:pt idx="6757">
                  <c:v>318.83999999999986</c:v>
                </c:pt>
                <c:pt idx="6758">
                  <c:v>318.82749999999999</c:v>
                </c:pt>
                <c:pt idx="6759">
                  <c:v>318.77499999999986</c:v>
                </c:pt>
                <c:pt idx="6760">
                  <c:v>318.7924999999999</c:v>
                </c:pt>
                <c:pt idx="6761">
                  <c:v>318.76249999999999</c:v>
                </c:pt>
                <c:pt idx="6762">
                  <c:v>318.745</c:v>
                </c:pt>
                <c:pt idx="6763">
                  <c:v>318.74</c:v>
                </c:pt>
                <c:pt idx="6764">
                  <c:v>318.72499999999991</c:v>
                </c:pt>
                <c:pt idx="6765">
                  <c:v>318.72250000000003</c:v>
                </c:pt>
                <c:pt idx="6766">
                  <c:v>318.69499999999999</c:v>
                </c:pt>
                <c:pt idx="6767">
                  <c:v>318.6875</c:v>
                </c:pt>
                <c:pt idx="6768">
                  <c:v>318.69499999999999</c:v>
                </c:pt>
                <c:pt idx="6769">
                  <c:v>318.65249999999997</c:v>
                </c:pt>
                <c:pt idx="6770">
                  <c:v>318.685</c:v>
                </c:pt>
                <c:pt idx="6771">
                  <c:v>318.66500000000002</c:v>
                </c:pt>
                <c:pt idx="6772">
                  <c:v>318.62</c:v>
                </c:pt>
                <c:pt idx="6773">
                  <c:v>318.63249999999999</c:v>
                </c:pt>
                <c:pt idx="6774">
                  <c:v>318.60500000000002</c:v>
                </c:pt>
                <c:pt idx="6775">
                  <c:v>318.625</c:v>
                </c:pt>
                <c:pt idx="6776">
                  <c:v>318.58999999999986</c:v>
                </c:pt>
                <c:pt idx="6777">
                  <c:v>318.5575</c:v>
                </c:pt>
                <c:pt idx="6778">
                  <c:v>318.56</c:v>
                </c:pt>
                <c:pt idx="6779">
                  <c:v>318.5675</c:v>
                </c:pt>
                <c:pt idx="6780">
                  <c:v>318.55</c:v>
                </c:pt>
                <c:pt idx="6781">
                  <c:v>318.53500000000003</c:v>
                </c:pt>
                <c:pt idx="6782">
                  <c:v>318.5</c:v>
                </c:pt>
                <c:pt idx="6783">
                  <c:v>318.5025</c:v>
                </c:pt>
                <c:pt idx="6784">
                  <c:v>318.51</c:v>
                </c:pt>
                <c:pt idx="6785">
                  <c:v>318.52249999999987</c:v>
                </c:pt>
                <c:pt idx="6786">
                  <c:v>318.46249999999986</c:v>
                </c:pt>
                <c:pt idx="6787">
                  <c:v>318.52749999999986</c:v>
                </c:pt>
                <c:pt idx="6788">
                  <c:v>318.44</c:v>
                </c:pt>
                <c:pt idx="6789">
                  <c:v>318.31</c:v>
                </c:pt>
                <c:pt idx="6790">
                  <c:v>318.2299999999999</c:v>
                </c:pt>
                <c:pt idx="6791">
                  <c:v>318.2</c:v>
                </c:pt>
                <c:pt idx="6792">
                  <c:v>318.2</c:v>
                </c:pt>
                <c:pt idx="6793">
                  <c:v>318.12</c:v>
                </c:pt>
                <c:pt idx="6794">
                  <c:v>318.16500000000002</c:v>
                </c:pt>
                <c:pt idx="6795">
                  <c:v>318.14999999999998</c:v>
                </c:pt>
                <c:pt idx="6796">
                  <c:v>318.12</c:v>
                </c:pt>
                <c:pt idx="6797">
                  <c:v>318.19</c:v>
                </c:pt>
                <c:pt idx="6798">
                  <c:v>318.1400000000001</c:v>
                </c:pt>
                <c:pt idx="6799">
                  <c:v>318.11750000000001</c:v>
                </c:pt>
                <c:pt idx="6800">
                  <c:v>318.09750000000003</c:v>
                </c:pt>
                <c:pt idx="6801">
                  <c:v>318.1275</c:v>
                </c:pt>
                <c:pt idx="6802">
                  <c:v>318.125</c:v>
                </c:pt>
                <c:pt idx="6803">
                  <c:v>318.10000000000002</c:v>
                </c:pt>
                <c:pt idx="6804">
                  <c:v>318.05</c:v>
                </c:pt>
                <c:pt idx="6805">
                  <c:v>318.10750000000002</c:v>
                </c:pt>
                <c:pt idx="6806">
                  <c:v>318.0675</c:v>
                </c:pt>
                <c:pt idx="6807">
                  <c:v>318.03749999999991</c:v>
                </c:pt>
                <c:pt idx="6808">
                  <c:v>318.07249999999999</c:v>
                </c:pt>
                <c:pt idx="6809">
                  <c:v>318.02</c:v>
                </c:pt>
                <c:pt idx="6810">
                  <c:v>318.0575</c:v>
                </c:pt>
                <c:pt idx="6811">
                  <c:v>318.05</c:v>
                </c:pt>
                <c:pt idx="6812">
                  <c:v>317.35750000000002</c:v>
                </c:pt>
                <c:pt idx="6813">
                  <c:v>317.39249999999993</c:v>
                </c:pt>
                <c:pt idx="6814">
                  <c:v>317.34500000000008</c:v>
                </c:pt>
                <c:pt idx="6815">
                  <c:v>317.34500000000008</c:v>
                </c:pt>
                <c:pt idx="6816">
                  <c:v>317.34249999999997</c:v>
                </c:pt>
                <c:pt idx="6817">
                  <c:v>317.34500000000008</c:v>
                </c:pt>
                <c:pt idx="6818">
                  <c:v>317.30250000000001</c:v>
                </c:pt>
                <c:pt idx="6819">
                  <c:v>317.3175</c:v>
                </c:pt>
                <c:pt idx="6820">
                  <c:v>317.30500000000001</c:v>
                </c:pt>
                <c:pt idx="6821">
                  <c:v>317.3175</c:v>
                </c:pt>
                <c:pt idx="6822">
                  <c:v>317.28250000000003</c:v>
                </c:pt>
                <c:pt idx="6823">
                  <c:v>317.3125</c:v>
                </c:pt>
                <c:pt idx="6824">
                  <c:v>317.27249999999987</c:v>
                </c:pt>
                <c:pt idx="6825">
                  <c:v>317.28500000000003</c:v>
                </c:pt>
                <c:pt idx="6826">
                  <c:v>317.30500000000001</c:v>
                </c:pt>
                <c:pt idx="6827">
                  <c:v>317.24</c:v>
                </c:pt>
                <c:pt idx="6828">
                  <c:v>317.27749999999986</c:v>
                </c:pt>
                <c:pt idx="6829">
                  <c:v>317.3125</c:v>
                </c:pt>
                <c:pt idx="6830">
                  <c:v>317.2475</c:v>
                </c:pt>
                <c:pt idx="6831">
                  <c:v>317.2525</c:v>
                </c:pt>
                <c:pt idx="6832">
                  <c:v>317.22499999999991</c:v>
                </c:pt>
                <c:pt idx="6833">
                  <c:v>317.245</c:v>
                </c:pt>
                <c:pt idx="6834">
                  <c:v>317.24</c:v>
                </c:pt>
                <c:pt idx="6835">
                  <c:v>317.27</c:v>
                </c:pt>
                <c:pt idx="6836">
                  <c:v>317.24</c:v>
                </c:pt>
                <c:pt idx="6837">
                  <c:v>317.2974999999999</c:v>
                </c:pt>
                <c:pt idx="6838">
                  <c:v>317.26499999999999</c:v>
                </c:pt>
                <c:pt idx="6839">
                  <c:v>317.27249999999987</c:v>
                </c:pt>
                <c:pt idx="6840">
                  <c:v>317.2349999999999</c:v>
                </c:pt>
                <c:pt idx="6841">
                  <c:v>317.2349999999999</c:v>
                </c:pt>
                <c:pt idx="6842">
                  <c:v>317.25749999999999</c:v>
                </c:pt>
                <c:pt idx="6843">
                  <c:v>317.22499999999991</c:v>
                </c:pt>
                <c:pt idx="6844">
                  <c:v>317.245</c:v>
                </c:pt>
                <c:pt idx="6845">
                  <c:v>317.2525</c:v>
                </c:pt>
                <c:pt idx="6846">
                  <c:v>317.245</c:v>
                </c:pt>
                <c:pt idx="6847">
                  <c:v>317.2349999999999</c:v>
                </c:pt>
                <c:pt idx="6848">
                  <c:v>317.19749999999999</c:v>
                </c:pt>
                <c:pt idx="6849">
                  <c:v>317.2475</c:v>
                </c:pt>
                <c:pt idx="6850">
                  <c:v>317.1875</c:v>
                </c:pt>
                <c:pt idx="6851">
                  <c:v>317.17750000000001</c:v>
                </c:pt>
                <c:pt idx="6852">
                  <c:v>317.20499999999993</c:v>
                </c:pt>
                <c:pt idx="6853">
                  <c:v>317.24</c:v>
                </c:pt>
                <c:pt idx="6854">
                  <c:v>317.20749999999987</c:v>
                </c:pt>
                <c:pt idx="6855">
                  <c:v>317.20499999999993</c:v>
                </c:pt>
                <c:pt idx="6856">
                  <c:v>317.20749999999987</c:v>
                </c:pt>
                <c:pt idx="6857">
                  <c:v>317.17</c:v>
                </c:pt>
                <c:pt idx="6858">
                  <c:v>317.19</c:v>
                </c:pt>
                <c:pt idx="6859">
                  <c:v>317.20499999999993</c:v>
                </c:pt>
                <c:pt idx="6860">
                  <c:v>317.15249999999997</c:v>
                </c:pt>
                <c:pt idx="6861">
                  <c:v>317.1275</c:v>
                </c:pt>
                <c:pt idx="6862">
                  <c:v>317.17</c:v>
                </c:pt>
                <c:pt idx="6863">
                  <c:v>317.14749999999998</c:v>
                </c:pt>
                <c:pt idx="6864">
                  <c:v>317.16250000000002</c:v>
                </c:pt>
                <c:pt idx="6865">
                  <c:v>317.1275</c:v>
                </c:pt>
                <c:pt idx="6866">
                  <c:v>317.13</c:v>
                </c:pt>
                <c:pt idx="6867">
                  <c:v>317.13499999999999</c:v>
                </c:pt>
                <c:pt idx="6868">
                  <c:v>317.14249999999998</c:v>
                </c:pt>
                <c:pt idx="6869">
                  <c:v>317.12</c:v>
                </c:pt>
                <c:pt idx="6870">
                  <c:v>317.08999999999986</c:v>
                </c:pt>
                <c:pt idx="6871">
                  <c:v>317.125</c:v>
                </c:pt>
                <c:pt idx="6872">
                  <c:v>317.10500000000002</c:v>
                </c:pt>
                <c:pt idx="6873">
                  <c:v>317.2</c:v>
                </c:pt>
                <c:pt idx="6874">
                  <c:v>317.185</c:v>
                </c:pt>
                <c:pt idx="6875">
                  <c:v>317.08749999999986</c:v>
                </c:pt>
                <c:pt idx="6876">
                  <c:v>317.13</c:v>
                </c:pt>
                <c:pt idx="6877">
                  <c:v>317.16500000000002</c:v>
                </c:pt>
                <c:pt idx="6878">
                  <c:v>317.13249999999999</c:v>
                </c:pt>
                <c:pt idx="6879">
                  <c:v>317.13749999999999</c:v>
                </c:pt>
                <c:pt idx="6880">
                  <c:v>317.12</c:v>
                </c:pt>
                <c:pt idx="6881">
                  <c:v>317.11</c:v>
                </c:pt>
                <c:pt idx="6882">
                  <c:v>317.12</c:v>
                </c:pt>
                <c:pt idx="6883">
                  <c:v>317.13</c:v>
                </c:pt>
                <c:pt idx="6884">
                  <c:v>317.11</c:v>
                </c:pt>
                <c:pt idx="6885">
                  <c:v>317.08749999999986</c:v>
                </c:pt>
                <c:pt idx="6886">
                  <c:v>317.10500000000002</c:v>
                </c:pt>
                <c:pt idx="6887">
                  <c:v>317.08749999999986</c:v>
                </c:pt>
                <c:pt idx="6888">
                  <c:v>317.0625</c:v>
                </c:pt>
                <c:pt idx="6889">
                  <c:v>317.08999999999986</c:v>
                </c:pt>
                <c:pt idx="6890">
                  <c:v>317.065</c:v>
                </c:pt>
                <c:pt idx="6891">
                  <c:v>317.08749999999986</c:v>
                </c:pt>
                <c:pt idx="6892">
                  <c:v>317.12</c:v>
                </c:pt>
                <c:pt idx="6893">
                  <c:v>317.07</c:v>
                </c:pt>
                <c:pt idx="6894">
                  <c:v>317.09249999999986</c:v>
                </c:pt>
                <c:pt idx="6895">
                  <c:v>317.08749999999986</c:v>
                </c:pt>
                <c:pt idx="6896">
                  <c:v>317.05</c:v>
                </c:pt>
                <c:pt idx="6897">
                  <c:v>317.02499999999986</c:v>
                </c:pt>
                <c:pt idx="6898">
                  <c:v>317.0625</c:v>
                </c:pt>
                <c:pt idx="6899">
                  <c:v>317.065</c:v>
                </c:pt>
                <c:pt idx="6900">
                  <c:v>316.95999999999987</c:v>
                </c:pt>
                <c:pt idx="6901">
                  <c:v>316.7324999999999</c:v>
                </c:pt>
                <c:pt idx="6902">
                  <c:v>316.77499999999986</c:v>
                </c:pt>
                <c:pt idx="6903">
                  <c:v>316.7475</c:v>
                </c:pt>
                <c:pt idx="6904">
                  <c:v>316.7299999999999</c:v>
                </c:pt>
                <c:pt idx="6905">
                  <c:v>316.7525</c:v>
                </c:pt>
                <c:pt idx="6906">
                  <c:v>316.75749999999999</c:v>
                </c:pt>
                <c:pt idx="6907">
                  <c:v>316.74250000000001</c:v>
                </c:pt>
                <c:pt idx="6908">
                  <c:v>316.7</c:v>
                </c:pt>
                <c:pt idx="6909">
                  <c:v>316.77499999999986</c:v>
                </c:pt>
                <c:pt idx="6910">
                  <c:v>316.74</c:v>
                </c:pt>
                <c:pt idx="6911">
                  <c:v>316.7324999999999</c:v>
                </c:pt>
                <c:pt idx="6912">
                  <c:v>316.7374999999999</c:v>
                </c:pt>
                <c:pt idx="6913">
                  <c:v>316.7475</c:v>
                </c:pt>
                <c:pt idx="6914">
                  <c:v>316.70499999999993</c:v>
                </c:pt>
                <c:pt idx="6915">
                  <c:v>316.69499999999999</c:v>
                </c:pt>
                <c:pt idx="6916">
                  <c:v>316.69499999999999</c:v>
                </c:pt>
                <c:pt idx="6917">
                  <c:v>316.7</c:v>
                </c:pt>
                <c:pt idx="6918">
                  <c:v>316.71499999999986</c:v>
                </c:pt>
                <c:pt idx="6919">
                  <c:v>316.6875</c:v>
                </c:pt>
                <c:pt idx="6920">
                  <c:v>316.71749999999986</c:v>
                </c:pt>
                <c:pt idx="6921">
                  <c:v>316.76499999999999</c:v>
                </c:pt>
                <c:pt idx="6922">
                  <c:v>316.7324999999999</c:v>
                </c:pt>
                <c:pt idx="6923">
                  <c:v>316.70749999999987</c:v>
                </c:pt>
                <c:pt idx="6924">
                  <c:v>316.7299999999999</c:v>
                </c:pt>
                <c:pt idx="6925">
                  <c:v>316.72000000000003</c:v>
                </c:pt>
                <c:pt idx="6926">
                  <c:v>316.75</c:v>
                </c:pt>
                <c:pt idx="6927">
                  <c:v>316.7299999999999</c:v>
                </c:pt>
                <c:pt idx="6928">
                  <c:v>316.71749999999986</c:v>
                </c:pt>
                <c:pt idx="6929">
                  <c:v>316.72000000000003</c:v>
                </c:pt>
                <c:pt idx="6930">
                  <c:v>316.745</c:v>
                </c:pt>
                <c:pt idx="6931">
                  <c:v>316.71749999999986</c:v>
                </c:pt>
                <c:pt idx="6932">
                  <c:v>316.6925</c:v>
                </c:pt>
                <c:pt idx="6933">
                  <c:v>316.71749999999986</c:v>
                </c:pt>
                <c:pt idx="6934">
                  <c:v>316.64749999999998</c:v>
                </c:pt>
                <c:pt idx="6935">
                  <c:v>316.6925</c:v>
                </c:pt>
                <c:pt idx="6936">
                  <c:v>316.67500000000001</c:v>
                </c:pt>
                <c:pt idx="6937">
                  <c:v>316.6875</c:v>
                </c:pt>
                <c:pt idx="6938">
                  <c:v>316.6925</c:v>
                </c:pt>
                <c:pt idx="6939">
                  <c:v>316.72749999999991</c:v>
                </c:pt>
                <c:pt idx="6940">
                  <c:v>316.65750000000008</c:v>
                </c:pt>
                <c:pt idx="6941">
                  <c:v>316.70499999999993</c:v>
                </c:pt>
                <c:pt idx="6942">
                  <c:v>316.66750000000002</c:v>
                </c:pt>
                <c:pt idx="6943">
                  <c:v>316.6925</c:v>
                </c:pt>
                <c:pt idx="6944">
                  <c:v>316.67</c:v>
                </c:pt>
                <c:pt idx="6945">
                  <c:v>316.63749999999999</c:v>
                </c:pt>
                <c:pt idx="6946">
                  <c:v>316.64999999999998</c:v>
                </c:pt>
                <c:pt idx="6947">
                  <c:v>316.70499999999993</c:v>
                </c:pt>
                <c:pt idx="6948">
                  <c:v>316.7</c:v>
                </c:pt>
                <c:pt idx="6949">
                  <c:v>316.6825</c:v>
                </c:pt>
                <c:pt idx="6950">
                  <c:v>316.67</c:v>
                </c:pt>
                <c:pt idx="6951">
                  <c:v>316.65249999999997</c:v>
                </c:pt>
                <c:pt idx="6952">
                  <c:v>316.64249999999998</c:v>
                </c:pt>
                <c:pt idx="6953">
                  <c:v>316.66500000000002</c:v>
                </c:pt>
                <c:pt idx="6954">
                  <c:v>316.64249999999998</c:v>
                </c:pt>
                <c:pt idx="6955">
                  <c:v>316.67</c:v>
                </c:pt>
                <c:pt idx="6956">
                  <c:v>316.67250000000001</c:v>
                </c:pt>
                <c:pt idx="6957">
                  <c:v>316.67</c:v>
                </c:pt>
                <c:pt idx="6958">
                  <c:v>316.61750000000001</c:v>
                </c:pt>
                <c:pt idx="6959">
                  <c:v>316.63749999999999</c:v>
                </c:pt>
                <c:pt idx="6960">
                  <c:v>316.67</c:v>
                </c:pt>
                <c:pt idx="6961">
                  <c:v>316.6400000000001</c:v>
                </c:pt>
                <c:pt idx="6962">
                  <c:v>316.62</c:v>
                </c:pt>
                <c:pt idx="6963">
                  <c:v>316.62</c:v>
                </c:pt>
                <c:pt idx="6964">
                  <c:v>316.64249999999998</c:v>
                </c:pt>
                <c:pt idx="6965">
                  <c:v>316.6275</c:v>
                </c:pt>
                <c:pt idx="6966">
                  <c:v>316.6275</c:v>
                </c:pt>
                <c:pt idx="6967">
                  <c:v>316.55</c:v>
                </c:pt>
                <c:pt idx="6968">
                  <c:v>316.625</c:v>
                </c:pt>
                <c:pt idx="6969">
                  <c:v>316.63</c:v>
                </c:pt>
                <c:pt idx="6970">
                  <c:v>316.63499999999999</c:v>
                </c:pt>
                <c:pt idx="6971">
                  <c:v>316.6275</c:v>
                </c:pt>
                <c:pt idx="6972">
                  <c:v>316.62</c:v>
                </c:pt>
                <c:pt idx="6973">
                  <c:v>316.6225</c:v>
                </c:pt>
                <c:pt idx="6974">
                  <c:v>316.62</c:v>
                </c:pt>
                <c:pt idx="6975">
                  <c:v>316.59750000000003</c:v>
                </c:pt>
                <c:pt idx="6976">
                  <c:v>316.62</c:v>
                </c:pt>
                <c:pt idx="6977">
                  <c:v>316.6275</c:v>
                </c:pt>
                <c:pt idx="6978">
                  <c:v>316.64499999999998</c:v>
                </c:pt>
                <c:pt idx="6979">
                  <c:v>316.61250000000001</c:v>
                </c:pt>
                <c:pt idx="6980">
                  <c:v>316.60500000000002</c:v>
                </c:pt>
                <c:pt idx="6981">
                  <c:v>316.59750000000003</c:v>
                </c:pt>
                <c:pt idx="6982">
                  <c:v>316.58249999999987</c:v>
                </c:pt>
                <c:pt idx="6983">
                  <c:v>316.59500000000003</c:v>
                </c:pt>
                <c:pt idx="6984">
                  <c:v>316.58749999999986</c:v>
                </c:pt>
                <c:pt idx="6985">
                  <c:v>316.61750000000001</c:v>
                </c:pt>
                <c:pt idx="6986">
                  <c:v>316.6275</c:v>
                </c:pt>
                <c:pt idx="6987">
                  <c:v>316.60000000000002</c:v>
                </c:pt>
                <c:pt idx="6988">
                  <c:v>316.64749999999998</c:v>
                </c:pt>
                <c:pt idx="6989">
                  <c:v>316.58999999999986</c:v>
                </c:pt>
                <c:pt idx="6990">
                  <c:v>316.63749999999999</c:v>
                </c:pt>
                <c:pt idx="6991">
                  <c:v>316.59750000000003</c:v>
                </c:pt>
                <c:pt idx="6992">
                  <c:v>316.58749999999986</c:v>
                </c:pt>
                <c:pt idx="6993">
                  <c:v>316.61</c:v>
                </c:pt>
                <c:pt idx="6994">
                  <c:v>316.63749999999999</c:v>
                </c:pt>
                <c:pt idx="6995">
                  <c:v>316.61500000000001</c:v>
                </c:pt>
                <c:pt idx="6996">
                  <c:v>316.61500000000001</c:v>
                </c:pt>
                <c:pt idx="6997">
                  <c:v>316.58249999999987</c:v>
                </c:pt>
                <c:pt idx="6998">
                  <c:v>316.57249999999999</c:v>
                </c:pt>
                <c:pt idx="6999">
                  <c:v>316.58499999999987</c:v>
                </c:pt>
                <c:pt idx="7000">
                  <c:v>316.58499999999987</c:v>
                </c:pt>
                <c:pt idx="7001">
                  <c:v>316.58</c:v>
                </c:pt>
                <c:pt idx="7002">
                  <c:v>316.57749999999999</c:v>
                </c:pt>
                <c:pt idx="7003">
                  <c:v>316.58749999999986</c:v>
                </c:pt>
                <c:pt idx="7004">
                  <c:v>316.58249999999987</c:v>
                </c:pt>
                <c:pt idx="7005">
                  <c:v>316.565</c:v>
                </c:pt>
                <c:pt idx="7006">
                  <c:v>316.5575</c:v>
                </c:pt>
                <c:pt idx="7007">
                  <c:v>316.53250000000003</c:v>
                </c:pt>
                <c:pt idx="7008">
                  <c:v>316.50749999999999</c:v>
                </c:pt>
                <c:pt idx="7009">
                  <c:v>316.54250000000002</c:v>
                </c:pt>
                <c:pt idx="7010">
                  <c:v>316.58</c:v>
                </c:pt>
                <c:pt idx="7011">
                  <c:v>316.56</c:v>
                </c:pt>
                <c:pt idx="7012">
                  <c:v>316.58</c:v>
                </c:pt>
                <c:pt idx="7013">
                  <c:v>316.57</c:v>
                </c:pt>
                <c:pt idx="7014">
                  <c:v>316.57249999999999</c:v>
                </c:pt>
                <c:pt idx="7015">
                  <c:v>316.54000000000002</c:v>
                </c:pt>
                <c:pt idx="7016">
                  <c:v>316.55500000000001</c:v>
                </c:pt>
                <c:pt idx="7017">
                  <c:v>316.58</c:v>
                </c:pt>
                <c:pt idx="7018">
                  <c:v>316.53250000000003</c:v>
                </c:pt>
                <c:pt idx="7019">
                  <c:v>316.55500000000001</c:v>
                </c:pt>
                <c:pt idx="7020">
                  <c:v>316.57749999999999</c:v>
                </c:pt>
              </c:numCache>
            </c:numRef>
          </c:yVal>
          <c:smooth val="0"/>
        </c:ser>
        <c:ser>
          <c:idx val="1"/>
          <c:order val="1"/>
          <c:tx>
            <c:strRef>
              <c:f>Sheet1!$C$1</c:f>
              <c:strCache>
                <c:ptCount val="1"/>
                <c:pt idx="0">
                  <c:v>Fe30Ni+S</c:v>
                </c:pt>
              </c:strCache>
            </c:strRef>
          </c:tx>
          <c:spPr>
            <a:ln w="28575">
              <a:noFill/>
            </a:ln>
          </c:spPr>
          <c:marker>
            <c:symbol val="square"/>
            <c:size val="2"/>
          </c:marker>
          <c:xVal>
            <c:numRef>
              <c:f>Sheet1!$C$3:$C$7534</c:f>
              <c:numCache>
                <c:formatCode>General</c:formatCode>
                <c:ptCount val="7532"/>
                <c:pt idx="0">
                  <c:v>-1.4065686757155925E-6</c:v>
                </c:pt>
                <c:pt idx="1">
                  <c:v>4.5323159153245698E-4</c:v>
                </c:pt>
                <c:pt idx="2">
                  <c:v>4.6096771924889276E-4</c:v>
                </c:pt>
                <c:pt idx="3">
                  <c:v>-1.336240241929813E-4</c:v>
                </c:pt>
                <c:pt idx="4">
                  <c:v>-2.5353400379773559E-4</c:v>
                </c:pt>
                <c:pt idx="5">
                  <c:v>-2.7920388212954514E-4</c:v>
                </c:pt>
                <c:pt idx="6">
                  <c:v>-3.1471974119136391E-4</c:v>
                </c:pt>
                <c:pt idx="7">
                  <c:v>1.9758773472114787E-4</c:v>
                </c:pt>
                <c:pt idx="8">
                  <c:v>1.8985160700471206E-4</c:v>
                </c:pt>
                <c:pt idx="9">
                  <c:v>1.8774175399113879E-4</c:v>
                </c:pt>
                <c:pt idx="10">
                  <c:v>-3.1929108938743948E-4</c:v>
                </c:pt>
                <c:pt idx="11">
                  <c:v>-3.3792812434067104E-4</c:v>
                </c:pt>
                <c:pt idx="12">
                  <c:v>-3.734439834024897E-4</c:v>
                </c:pt>
                <c:pt idx="13">
                  <c:v>7.0644911737815613E-5</c:v>
                </c:pt>
                <c:pt idx="14">
                  <c:v>-2.5001758210844688E-5</c:v>
                </c:pt>
                <c:pt idx="15">
                  <c:v>-1.4737323299810119E-4</c:v>
                </c:pt>
                <c:pt idx="16">
                  <c:v>-3.5202897531471994E-4</c:v>
                </c:pt>
                <c:pt idx="17">
                  <c:v>-8.4816091145650268E-5</c:v>
                </c:pt>
                <c:pt idx="18">
                  <c:v>-3.2885575638230561E-4</c:v>
                </c:pt>
                <c:pt idx="19">
                  <c:v>-5.7254377945003209E-4</c:v>
                </c:pt>
                <c:pt idx="20">
                  <c:v>-1.1403755538364171E-4</c:v>
                </c:pt>
                <c:pt idx="21">
                  <c:v>-1.0700471200506392E-4</c:v>
                </c:pt>
                <c:pt idx="22">
                  <c:v>-9.9268584288627734E-5</c:v>
                </c:pt>
                <c:pt idx="23">
                  <c:v>-9.4345593923623504E-5</c:v>
                </c:pt>
                <c:pt idx="24">
                  <c:v>-9.3642309585765615E-5</c:v>
                </c:pt>
                <c:pt idx="25">
                  <c:v>-9.1884098741121226E-5</c:v>
                </c:pt>
                <c:pt idx="26">
                  <c:v>-8.5906181869329913E-5</c:v>
                </c:pt>
                <c:pt idx="27">
                  <c:v>-8.3444686686827459E-5</c:v>
                </c:pt>
                <c:pt idx="28">
                  <c:v>-8.414797102468509E-5</c:v>
                </c:pt>
                <c:pt idx="29">
                  <c:v>-8.1334833673254173E-5</c:v>
                </c:pt>
                <c:pt idx="30">
                  <c:v>-7.9928264997538464E-5</c:v>
                </c:pt>
                <c:pt idx="31">
                  <c:v>-7.3950348125747124E-5</c:v>
                </c:pt>
                <c:pt idx="32">
                  <c:v>-7.4301990294676319E-5</c:v>
                </c:pt>
                <c:pt idx="33">
                  <c:v>-7.3247063787889493E-5</c:v>
                </c:pt>
                <c:pt idx="34">
                  <c:v>-7.0082284267529232E-5</c:v>
                </c:pt>
                <c:pt idx="35">
                  <c:v>-6.8675715591813699E-5</c:v>
                </c:pt>
                <c:pt idx="36">
                  <c:v>-6.902735776074265E-5</c:v>
                </c:pt>
                <c:pt idx="37">
                  <c:v>-6.4456009564667073E-5</c:v>
                </c:pt>
                <c:pt idx="38">
                  <c:v>-6.5510936071453844E-5</c:v>
                </c:pt>
                <c:pt idx="39">
                  <c:v>-6.4104367395737932E-5</c:v>
                </c:pt>
                <c:pt idx="40">
                  <c:v>-6.1994514382164809E-5</c:v>
                </c:pt>
                <c:pt idx="41">
                  <c:v>-6.0939587875378051E-5</c:v>
                </c:pt>
                <c:pt idx="42">
                  <c:v>-5.9533019199662585E-5</c:v>
                </c:pt>
                <c:pt idx="43">
                  <c:v>-5.7423166186089015E-5</c:v>
                </c:pt>
                <c:pt idx="44">
                  <c:v>-5.7774808355017729E-5</c:v>
                </c:pt>
                <c:pt idx="45">
                  <c:v>-5.8126450523946903E-5</c:v>
                </c:pt>
                <c:pt idx="46">
                  <c:v>-5.425838666572912E-5</c:v>
                </c:pt>
                <c:pt idx="47">
                  <c:v>-5.425838666572912E-5</c:v>
                </c:pt>
                <c:pt idx="48">
                  <c:v>-5.4610028834657868E-5</c:v>
                </c:pt>
                <c:pt idx="49">
                  <c:v>-4.8983754131795302E-5</c:v>
                </c:pt>
                <c:pt idx="50">
                  <c:v>-5.3906744496799993E-5</c:v>
                </c:pt>
                <c:pt idx="51">
                  <c:v>-5.5664955341444626E-5</c:v>
                </c:pt>
                <c:pt idx="52">
                  <c:v>-5.3555102327871062E-5</c:v>
                </c:pt>
                <c:pt idx="53">
                  <c:v>-5.2500175821084304E-5</c:v>
                </c:pt>
                <c:pt idx="54">
                  <c:v>-5.1445249314297729E-5</c:v>
                </c:pt>
                <c:pt idx="55">
                  <c:v>-4.5115690273577532E-5</c:v>
                </c:pt>
                <c:pt idx="56">
                  <c:v>-5.5313313172515499E-5</c:v>
                </c:pt>
                <c:pt idx="57">
                  <c:v>-5.1796891483226707E-5</c:v>
                </c:pt>
                <c:pt idx="58">
                  <c:v>-4.2654195091075282E-5</c:v>
                </c:pt>
                <c:pt idx="59">
                  <c:v>-4.9687038469653333E-5</c:v>
                </c:pt>
                <c:pt idx="60">
                  <c:v>-4.7928827625008937E-5</c:v>
                </c:pt>
                <c:pt idx="61">
                  <c:v>-4.370912159786185E-5</c:v>
                </c:pt>
                <c:pt idx="62">
                  <c:v>-4.5467332442506714E-5</c:v>
                </c:pt>
                <c:pt idx="63">
                  <c:v>-4.370912159786185E-5</c:v>
                </c:pt>
                <c:pt idx="64">
                  <c:v>-4.1599268584288727E-5</c:v>
                </c:pt>
                <c:pt idx="65">
                  <c:v>-4.7225543287150845E-5</c:v>
                </c:pt>
                <c:pt idx="66">
                  <c:v>-4.6522258949293031E-5</c:v>
                </c:pt>
                <c:pt idx="67">
                  <c:v>-4.370912159786185E-5</c:v>
                </c:pt>
                <c:pt idx="68">
                  <c:v>-4.1599268584288727E-5</c:v>
                </c:pt>
                <c:pt idx="69">
                  <c:v>-4.1950910753217678E-5</c:v>
                </c:pt>
                <c:pt idx="70">
                  <c:v>-3.702792038821296E-5</c:v>
                </c:pt>
                <c:pt idx="71">
                  <c:v>-4.7577185456079783E-5</c:v>
                </c:pt>
                <c:pt idx="72">
                  <c:v>-3.702792038821296E-5</c:v>
                </c:pt>
                <c:pt idx="73">
                  <c:v>-4.1950910753217678E-5</c:v>
                </c:pt>
                <c:pt idx="74">
                  <c:v>-3.9841057739644134E-5</c:v>
                </c:pt>
                <c:pt idx="75">
                  <c:v>-3.1401645685350408E-5</c:v>
                </c:pt>
                <c:pt idx="76">
                  <c:v>-3.3511498698923924E-5</c:v>
                </c:pt>
                <c:pt idx="77">
                  <c:v>-4.6170616780364297E-5</c:v>
                </c:pt>
                <c:pt idx="78">
                  <c:v>-4.7225543287150845E-5</c:v>
                </c:pt>
                <c:pt idx="79">
                  <c:v>-3.2456572192137153E-5</c:v>
                </c:pt>
                <c:pt idx="80">
                  <c:v>-4.1599268584288727E-5</c:v>
                </c:pt>
                <c:pt idx="81">
                  <c:v>-4.0544342077501955E-5</c:v>
                </c:pt>
                <c:pt idx="82">
                  <c:v>-4.1950910753217678E-5</c:v>
                </c:pt>
                <c:pt idx="83">
                  <c:v>-3.8786131232857342E-5</c:v>
                </c:pt>
                <c:pt idx="84">
                  <c:v>-4.0544342077501955E-5</c:v>
                </c:pt>
                <c:pt idx="85">
                  <c:v>-3.2808214361066307E-5</c:v>
                </c:pt>
                <c:pt idx="86">
                  <c:v>-4.0544342077501955E-5</c:v>
                </c:pt>
                <c:pt idx="87">
                  <c:v>-3.1753287854279535E-5</c:v>
                </c:pt>
                <c:pt idx="88">
                  <c:v>-3.5972993881426188E-5</c:v>
                </c:pt>
                <c:pt idx="89">
                  <c:v>-4.4412405935719942E-5</c:v>
                </c:pt>
                <c:pt idx="90">
                  <c:v>-3.5621351712497468E-5</c:v>
                </c:pt>
                <c:pt idx="91">
                  <c:v>-3.702792038821296E-5</c:v>
                </c:pt>
                <c:pt idx="92">
                  <c:v>-3.7379562557141884E-5</c:v>
                </c:pt>
                <c:pt idx="93">
                  <c:v>-3.4214783036781759E-5</c:v>
                </c:pt>
                <c:pt idx="94">
                  <c:v>-3.5269709543568334E-5</c:v>
                </c:pt>
                <c:pt idx="95">
                  <c:v>-3.6676278219284253E-5</c:v>
                </c:pt>
                <c:pt idx="96">
                  <c:v>-3.4918067374639403E-5</c:v>
                </c:pt>
                <c:pt idx="97">
                  <c:v>-3.2456572192137153E-5</c:v>
                </c:pt>
                <c:pt idx="98">
                  <c:v>-3.2456572192137153E-5</c:v>
                </c:pt>
                <c:pt idx="99">
                  <c:v>-2.9291792671777281E-5</c:v>
                </c:pt>
                <c:pt idx="100">
                  <c:v>-3.4918067374639403E-5</c:v>
                </c:pt>
                <c:pt idx="101">
                  <c:v>-3.4918067374639403E-5</c:v>
                </c:pt>
                <c:pt idx="102">
                  <c:v>-3.5269709543568334E-5</c:v>
                </c:pt>
                <c:pt idx="103">
                  <c:v>-3.4566425205710682E-5</c:v>
                </c:pt>
                <c:pt idx="104">
                  <c:v>-3.6324636050355092E-5</c:v>
                </c:pt>
                <c:pt idx="105">
                  <c:v>-3.702792038821296E-5</c:v>
                </c:pt>
                <c:pt idx="106">
                  <c:v>-3.3511498698923924E-5</c:v>
                </c:pt>
                <c:pt idx="107">
                  <c:v>-3.3863140867852848E-5</c:v>
                </c:pt>
                <c:pt idx="108">
                  <c:v>-2.894015050284813E-5</c:v>
                </c:pt>
                <c:pt idx="109">
                  <c:v>-3.1050003516421687E-5</c:v>
                </c:pt>
                <c:pt idx="110">
                  <c:v>-3.3863140867852848E-5</c:v>
                </c:pt>
                <c:pt idx="111">
                  <c:v>-3.3511498698923924E-5</c:v>
                </c:pt>
                <c:pt idx="112">
                  <c:v>-3.2456572192137153E-5</c:v>
                </c:pt>
                <c:pt idx="113">
                  <c:v>-2.894015050284813E-5</c:v>
                </c:pt>
                <c:pt idx="114">
                  <c:v>-2.9995077009634906E-5</c:v>
                </c:pt>
                <c:pt idx="115">
                  <c:v>-2.9291792671777281E-5</c:v>
                </c:pt>
                <c:pt idx="116">
                  <c:v>-2.894015050284813E-5</c:v>
                </c:pt>
                <c:pt idx="117">
                  <c:v>-3.1050003516421687E-5</c:v>
                </c:pt>
                <c:pt idx="118">
                  <c:v>-3.2104930023208452E-5</c:v>
                </c:pt>
                <c:pt idx="119">
                  <c:v>-2.5072086644630398E-5</c:v>
                </c:pt>
                <c:pt idx="120">
                  <c:v>-2.858850833391941E-5</c:v>
                </c:pt>
                <c:pt idx="121">
                  <c:v>-2.6830297489275051E-5</c:v>
                </c:pt>
                <c:pt idx="122">
                  <c:v>-2.7885223996061799E-5</c:v>
                </c:pt>
                <c:pt idx="123">
                  <c:v>-2.6830297489275051E-5</c:v>
                </c:pt>
                <c:pt idx="124">
                  <c:v>-2.190730712427032E-5</c:v>
                </c:pt>
                <c:pt idx="125">
                  <c:v>-2.3665517968914706E-5</c:v>
                </c:pt>
                <c:pt idx="126">
                  <c:v>-2.6830297489275051E-5</c:v>
                </c:pt>
                <c:pt idx="127">
                  <c:v>-2.5072086644630398E-5</c:v>
                </c:pt>
                <c:pt idx="128">
                  <c:v>-2.5775370982488252E-5</c:v>
                </c:pt>
                <c:pt idx="129">
                  <c:v>-2.4720444475701474E-5</c:v>
                </c:pt>
                <c:pt idx="130">
                  <c:v>-3.1401645685350408E-5</c:v>
                </c:pt>
                <c:pt idx="131">
                  <c:v>-1.9797454110696973E-5</c:v>
                </c:pt>
                <c:pt idx="132">
                  <c:v>-2.6830297489275051E-5</c:v>
                </c:pt>
                <c:pt idx="133">
                  <c:v>-2.3313875799985995E-5</c:v>
                </c:pt>
                <c:pt idx="134">
                  <c:v>-2.7885223996061799E-5</c:v>
                </c:pt>
                <c:pt idx="135">
                  <c:v>-2.6127013151416953E-5</c:v>
                </c:pt>
                <c:pt idx="136">
                  <c:v>-2.9291792671777281E-5</c:v>
                </c:pt>
                <c:pt idx="137">
                  <c:v>-1.7687601097123433E-5</c:v>
                </c:pt>
                <c:pt idx="138">
                  <c:v>-2.894015050284813E-5</c:v>
                </c:pt>
                <c:pt idx="139">
                  <c:v>-3.034671917856405E-5</c:v>
                </c:pt>
                <c:pt idx="140">
                  <c:v>-2.4368802306772547E-5</c:v>
                </c:pt>
                <c:pt idx="141">
                  <c:v>-2.5423728813559328E-5</c:v>
                </c:pt>
                <c:pt idx="142">
                  <c:v>-1.9797454110696973E-5</c:v>
                </c:pt>
                <c:pt idx="143">
                  <c:v>-2.1204022786412455E-5</c:v>
                </c:pt>
                <c:pt idx="144">
                  <c:v>-2.0852380617483541E-5</c:v>
                </c:pt>
                <c:pt idx="145">
                  <c:v>-2.0149096279625687E-5</c:v>
                </c:pt>
                <c:pt idx="146">
                  <c:v>-2.2258949293199227E-5</c:v>
                </c:pt>
                <c:pt idx="147">
                  <c:v>-2.2962233631057068E-5</c:v>
                </c:pt>
                <c:pt idx="148">
                  <c:v>-2.647865532034588E-5</c:v>
                </c:pt>
                <c:pt idx="149">
                  <c:v>-2.4720444475701474E-5</c:v>
                </c:pt>
                <c:pt idx="150">
                  <c:v>-2.190730712427032E-5</c:v>
                </c:pt>
                <c:pt idx="151">
                  <c:v>-2.4368802306772547E-5</c:v>
                </c:pt>
                <c:pt idx="152">
                  <c:v>-2.2258949293199227E-5</c:v>
                </c:pt>
                <c:pt idx="153">
                  <c:v>-2.4720444475701474E-5</c:v>
                </c:pt>
                <c:pt idx="154">
                  <c:v>-2.190730712427032E-5</c:v>
                </c:pt>
                <c:pt idx="155">
                  <c:v>-1.9445811941768056E-5</c:v>
                </c:pt>
                <c:pt idx="156">
                  <c:v>-2.3313875799985995E-5</c:v>
                </c:pt>
                <c:pt idx="157">
                  <c:v>-2.2258949293199227E-5</c:v>
                </c:pt>
                <c:pt idx="158">
                  <c:v>-1.7687601097123433E-5</c:v>
                </c:pt>
                <c:pt idx="159">
                  <c:v>-2.2962233631057068E-5</c:v>
                </c:pt>
                <c:pt idx="160">
                  <c:v>-2.2962233631057068E-5</c:v>
                </c:pt>
                <c:pt idx="161">
                  <c:v>-2.4017160137843846E-5</c:v>
                </c:pt>
                <c:pt idx="162">
                  <c:v>-1.9094169772839345E-5</c:v>
                </c:pt>
                <c:pt idx="163">
                  <c:v>-2.2258949293199227E-5</c:v>
                </c:pt>
                <c:pt idx="164">
                  <c:v>-2.1204022786412455E-5</c:v>
                </c:pt>
                <c:pt idx="165">
                  <c:v>-2.4017160137843846E-5</c:v>
                </c:pt>
                <c:pt idx="166">
                  <c:v>-1.9094169772839345E-5</c:v>
                </c:pt>
                <c:pt idx="167">
                  <c:v>-1.0303115549616893E-5</c:v>
                </c:pt>
                <c:pt idx="168">
                  <c:v>-8.8965468739009859E-6</c:v>
                </c:pt>
                <c:pt idx="169">
                  <c:v>-1.0303115549616893E-5</c:v>
                </c:pt>
                <c:pt idx="170">
                  <c:v>-8.5449047049720502E-6</c:v>
                </c:pt>
                <c:pt idx="171">
                  <c:v>-9.9514733806877509E-6</c:v>
                </c:pt>
                <c:pt idx="172">
                  <c:v>-8.8965468739009859E-6</c:v>
                </c:pt>
                <c:pt idx="173">
                  <c:v>-9.9514733806877509E-6</c:v>
                </c:pt>
                <c:pt idx="174">
                  <c:v>-4.6768408467543218E-6</c:v>
                </c:pt>
                <c:pt idx="175">
                  <c:v>-7.8416203671144243E-6</c:v>
                </c:pt>
                <c:pt idx="176">
                  <c:v>-4.3251986778253945E-6</c:v>
                </c:pt>
                <c:pt idx="177">
                  <c:v>2.4614951825039862E-7</c:v>
                </c:pt>
                <c:pt idx="178">
                  <c:v>-1.5120613263944385E-6</c:v>
                </c:pt>
                <c:pt idx="179">
                  <c:v>1.3010760250369544E-6</c:v>
                </c:pt>
                <c:pt idx="180">
                  <c:v>-1.5120613263944385E-6</c:v>
                </c:pt>
                <c:pt idx="181">
                  <c:v>2.4614951825039862E-7</c:v>
                </c:pt>
                <c:pt idx="182">
                  <c:v>6.2240663900416762E-6</c:v>
                </c:pt>
                <c:pt idx="183">
                  <c:v>4.1142133764681294E-6</c:v>
                </c:pt>
                <c:pt idx="184">
                  <c:v>5.1691398832549028E-6</c:v>
                </c:pt>
                <c:pt idx="185">
                  <c:v>8.3339194036147826E-6</c:v>
                </c:pt>
                <c:pt idx="186">
                  <c:v>4.1142133764681294E-6</c:v>
                </c:pt>
                <c:pt idx="187">
                  <c:v>9.4943385610803033E-7</c:v>
                </c:pt>
                <c:pt idx="188">
                  <c:v>5.1691398832549028E-6</c:v>
                </c:pt>
                <c:pt idx="189">
                  <c:v>6.9273507278993055E-6</c:v>
                </c:pt>
                <c:pt idx="190">
                  <c:v>6.2240663900416762E-6</c:v>
                </c:pt>
                <c:pt idx="191">
                  <c:v>1.0092130248259409E-5</c:v>
                </c:pt>
                <c:pt idx="192">
                  <c:v>1.1498698923975099E-5</c:v>
                </c:pt>
                <c:pt idx="193">
                  <c:v>1.501512061326413E-5</c:v>
                </c:pt>
                <c:pt idx="194">
                  <c:v>1.3608551937548216E-5</c:v>
                </c:pt>
                <c:pt idx="195">
                  <c:v>1.6773331457908531E-5</c:v>
                </c:pt>
                <c:pt idx="196">
                  <c:v>8.6855615725439301E-6</c:v>
                </c:pt>
                <c:pt idx="197">
                  <c:v>1.5366762782192825E-5</c:v>
                </c:pt>
                <c:pt idx="198">
                  <c:v>1.501512061326413E-5</c:v>
                </c:pt>
                <c:pt idx="199">
                  <c:v>1.501512061326413E-5</c:v>
                </c:pt>
                <c:pt idx="200">
                  <c:v>1.3256909768619509E-5</c:v>
                </c:pt>
                <c:pt idx="201">
                  <c:v>1.3256909768619509E-5</c:v>
                </c:pt>
                <c:pt idx="202">
                  <c:v>1.8179900133624003E-5</c:v>
                </c:pt>
                <c:pt idx="203">
                  <c:v>1.6070047120050673E-5</c:v>
                </c:pt>
                <c:pt idx="204">
                  <c:v>1.6070047120050673E-5</c:v>
                </c:pt>
                <c:pt idx="205">
                  <c:v>1.9586468809339709E-5</c:v>
                </c:pt>
                <c:pt idx="206">
                  <c:v>1.7124973626837241E-5</c:v>
                </c:pt>
                <c:pt idx="207">
                  <c:v>1.8179900133624003E-5</c:v>
                </c:pt>
                <c:pt idx="208">
                  <c:v>2.0289753147197546E-5</c:v>
                </c:pt>
                <c:pt idx="209">
                  <c:v>1.6070047120050673E-5</c:v>
                </c:pt>
                <c:pt idx="210">
                  <c:v>1.501512061326413E-5</c:v>
                </c:pt>
                <c:pt idx="211">
                  <c:v>1.2905267599690578E-5</c:v>
                </c:pt>
                <c:pt idx="212">
                  <c:v>1.2553625430761873E-5</c:v>
                </c:pt>
                <c:pt idx="213">
                  <c:v>1.3256909768619509E-5</c:v>
                </c:pt>
                <c:pt idx="214">
                  <c:v>1.2201983261832735E-5</c:v>
                </c:pt>
                <c:pt idx="215">
                  <c:v>1.7476615795766379E-5</c:v>
                </c:pt>
                <c:pt idx="216">
                  <c:v>1.9234826640410788E-5</c:v>
                </c:pt>
                <c:pt idx="217">
                  <c:v>1.6070047120050673E-5</c:v>
                </c:pt>
                <c:pt idx="218">
                  <c:v>1.5718404951121749E-5</c:v>
                </c:pt>
                <c:pt idx="219">
                  <c:v>1.7828257964695299E-5</c:v>
                </c:pt>
                <c:pt idx="220">
                  <c:v>1.6070047120050673E-5</c:v>
                </c:pt>
                <c:pt idx="221">
                  <c:v>2.1696321822913039E-5</c:v>
                </c:pt>
                <c:pt idx="222">
                  <c:v>2.0641395316126274E-5</c:v>
                </c:pt>
                <c:pt idx="223">
                  <c:v>2.0641395316126274E-5</c:v>
                </c:pt>
                <c:pt idx="224">
                  <c:v>1.9234826640410788E-5</c:v>
                </c:pt>
                <c:pt idx="225">
                  <c:v>1.9586468809339709E-5</c:v>
                </c:pt>
                <c:pt idx="226">
                  <c:v>2.1344679653984325E-5</c:v>
                </c:pt>
                <c:pt idx="227">
                  <c:v>1.853154230255293E-5</c:v>
                </c:pt>
                <c:pt idx="228">
                  <c:v>2.486110134327314E-5</c:v>
                </c:pt>
                <c:pt idx="229">
                  <c:v>1.853154230255293E-5</c:v>
                </c:pt>
                <c:pt idx="230">
                  <c:v>2.0993037485055204E-5</c:v>
                </c:pt>
                <c:pt idx="231">
                  <c:v>2.0641395316126274E-5</c:v>
                </c:pt>
                <c:pt idx="232">
                  <c:v>1.8883184471481858E-5</c:v>
                </c:pt>
                <c:pt idx="233">
                  <c:v>1.853154230255293E-5</c:v>
                </c:pt>
                <c:pt idx="234">
                  <c:v>1.9938110978268412E-5</c:v>
                </c:pt>
                <c:pt idx="235">
                  <c:v>1.9234826640410788E-5</c:v>
                </c:pt>
                <c:pt idx="236">
                  <c:v>1.9586468809339709E-5</c:v>
                </c:pt>
                <c:pt idx="237">
                  <c:v>1.7476615795766379E-5</c:v>
                </c:pt>
                <c:pt idx="238">
                  <c:v>2.2751248329699821E-5</c:v>
                </c:pt>
                <c:pt idx="239">
                  <c:v>1.7476615795766379E-5</c:v>
                </c:pt>
                <c:pt idx="240">
                  <c:v>2.486110134327314E-5</c:v>
                </c:pt>
                <c:pt idx="241">
                  <c:v>1.9586468809339709E-5</c:v>
                </c:pt>
                <c:pt idx="242">
                  <c:v>2.486110134327314E-5</c:v>
                </c:pt>
                <c:pt idx="243">
                  <c:v>1.9586468809339709E-5</c:v>
                </c:pt>
                <c:pt idx="244">
                  <c:v>1.7476615795766379E-5</c:v>
                </c:pt>
                <c:pt idx="245">
                  <c:v>2.1344679653984325E-5</c:v>
                </c:pt>
                <c:pt idx="246">
                  <c:v>2.0289753147197546E-5</c:v>
                </c:pt>
                <c:pt idx="247">
                  <c:v>2.0993037485055204E-5</c:v>
                </c:pt>
                <c:pt idx="248">
                  <c:v>2.0641395316126274E-5</c:v>
                </c:pt>
                <c:pt idx="249">
                  <c:v>2.2751248329699821E-5</c:v>
                </c:pt>
                <c:pt idx="250">
                  <c:v>2.486110134327314E-5</c:v>
                </c:pt>
                <c:pt idx="251">
                  <c:v>1.9234826640410788E-5</c:v>
                </c:pt>
                <c:pt idx="252">
                  <c:v>2.0993037485055204E-5</c:v>
                </c:pt>
                <c:pt idx="253">
                  <c:v>1.7476615795766379E-5</c:v>
                </c:pt>
                <c:pt idx="254">
                  <c:v>1.7476615795766379E-5</c:v>
                </c:pt>
                <c:pt idx="255">
                  <c:v>2.5212743512202057E-5</c:v>
                </c:pt>
                <c:pt idx="256">
                  <c:v>2.4157817005415289E-5</c:v>
                </c:pt>
                <c:pt idx="257">
                  <c:v>1.8883184471481858E-5</c:v>
                </c:pt>
                <c:pt idx="258">
                  <c:v>2.0641395316126274E-5</c:v>
                </c:pt>
                <c:pt idx="259">
                  <c:v>1.3960194106477358E-5</c:v>
                </c:pt>
                <c:pt idx="260">
                  <c:v>2.0289753147197546E-5</c:v>
                </c:pt>
                <c:pt idx="261">
                  <c:v>2.2751248329699821E-5</c:v>
                </c:pt>
                <c:pt idx="262">
                  <c:v>2.0289753147197546E-5</c:v>
                </c:pt>
                <c:pt idx="263">
                  <c:v>2.0641395316126274E-5</c:v>
                </c:pt>
                <c:pt idx="264">
                  <c:v>2.0641395316126274E-5</c:v>
                </c:pt>
                <c:pt idx="265">
                  <c:v>2.2751248329699821E-5</c:v>
                </c:pt>
                <c:pt idx="266">
                  <c:v>1.642168928897961E-5</c:v>
                </c:pt>
                <c:pt idx="267">
                  <c:v>1.8883184471481858E-5</c:v>
                </c:pt>
                <c:pt idx="268">
                  <c:v>2.5916027850059685E-5</c:v>
                </c:pt>
                <c:pt idx="269">
                  <c:v>1.8179900133624003E-5</c:v>
                </c:pt>
                <c:pt idx="270">
                  <c:v>1.501512061326413E-5</c:v>
                </c:pt>
                <c:pt idx="271">
                  <c:v>1.6070047120050673E-5</c:v>
                </c:pt>
                <c:pt idx="272">
                  <c:v>1.2553625430761873E-5</c:v>
                </c:pt>
                <c:pt idx="273">
                  <c:v>1.5718404951121749E-5</c:v>
                </c:pt>
                <c:pt idx="274">
                  <c:v>2.4509459174344196E-5</c:v>
                </c:pt>
                <c:pt idx="275">
                  <c:v>1.853154230255293E-5</c:v>
                </c:pt>
                <c:pt idx="276">
                  <c:v>1.853154230255293E-5</c:v>
                </c:pt>
                <c:pt idx="277">
                  <c:v>1.853154230255293E-5</c:v>
                </c:pt>
                <c:pt idx="278">
                  <c:v>2.3454532667557435E-5</c:v>
                </c:pt>
                <c:pt idx="279">
                  <c:v>2.0641395316126274E-5</c:v>
                </c:pt>
                <c:pt idx="280">
                  <c:v>2.486110134327314E-5</c:v>
                </c:pt>
                <c:pt idx="281">
                  <c:v>1.9234826640410788E-5</c:v>
                </c:pt>
                <c:pt idx="282">
                  <c:v>2.1696321822913039E-5</c:v>
                </c:pt>
                <c:pt idx="283">
                  <c:v>1.9586468809339709E-5</c:v>
                </c:pt>
                <c:pt idx="284">
                  <c:v>1.8883184471481858E-5</c:v>
                </c:pt>
                <c:pt idx="285">
                  <c:v>1.3608551937548216E-5</c:v>
                </c:pt>
                <c:pt idx="286">
                  <c:v>1.501512061326413E-5</c:v>
                </c:pt>
                <c:pt idx="287">
                  <c:v>2.0641395316126274E-5</c:v>
                </c:pt>
                <c:pt idx="288">
                  <c:v>2.1344679653984325E-5</c:v>
                </c:pt>
                <c:pt idx="289">
                  <c:v>1.501512061326413E-5</c:v>
                </c:pt>
                <c:pt idx="290">
                  <c:v>2.2751248329699821E-5</c:v>
                </c:pt>
                <c:pt idx="291">
                  <c:v>4.4658555453970517E-6</c:v>
                </c:pt>
                <c:pt idx="292">
                  <c:v>1.501512061326413E-5</c:v>
                </c:pt>
                <c:pt idx="293">
                  <c:v>1.4311836275406275E-5</c:v>
                </c:pt>
                <c:pt idx="294">
                  <c:v>2.2751248329699821E-5</c:v>
                </c:pt>
                <c:pt idx="295">
                  <c:v>1.3960194106477358E-5</c:v>
                </c:pt>
                <c:pt idx="296">
                  <c:v>4.3146494127575896E-5</c:v>
                </c:pt>
                <c:pt idx="297">
                  <c:v>4.9124410999367155E-5</c:v>
                </c:pt>
                <c:pt idx="298">
                  <c:v>5.7563823053660481E-5</c:v>
                </c:pt>
                <c:pt idx="299">
                  <c:v>6.0376960405091873E-5</c:v>
                </c:pt>
                <c:pt idx="300">
                  <c:v>5.3344117026513821E-5</c:v>
                </c:pt>
                <c:pt idx="301">
                  <c:v>2.0641395316126274E-5</c:v>
                </c:pt>
                <c:pt idx="302">
                  <c:v>2.9784091708277635E-5</c:v>
                </c:pt>
                <c:pt idx="303">
                  <c:v>2.5212743512202057E-5</c:v>
                </c:pt>
                <c:pt idx="304">
                  <c:v>2.4157817005415289E-5</c:v>
                </c:pt>
                <c:pt idx="305">
                  <c:v>2.8729165201490849E-5</c:v>
                </c:pt>
                <c:pt idx="306">
                  <c:v>2.8377523032562142E-5</c:v>
                </c:pt>
                <c:pt idx="307">
                  <c:v>2.239960616077067E-5</c:v>
                </c:pt>
                <c:pt idx="308">
                  <c:v>1.3256909768619509E-5</c:v>
                </c:pt>
                <c:pt idx="309">
                  <c:v>2.4157817005415289E-5</c:v>
                </c:pt>
                <c:pt idx="310">
                  <c:v>1.642168928897961E-5</c:v>
                </c:pt>
                <c:pt idx="311">
                  <c:v>2.5212743512202057E-5</c:v>
                </c:pt>
                <c:pt idx="312">
                  <c:v>2.239960616077067E-5</c:v>
                </c:pt>
                <c:pt idx="313">
                  <c:v>1.4311836275406275E-5</c:v>
                </c:pt>
                <c:pt idx="314">
                  <c:v>1.1498698923975099E-5</c:v>
                </c:pt>
                <c:pt idx="315">
                  <c:v>2.9784091708277635E-5</c:v>
                </c:pt>
                <c:pt idx="316">
                  <c:v>2.3102890498628731E-5</c:v>
                </c:pt>
                <c:pt idx="317">
                  <c:v>2.5916027850059685E-5</c:v>
                </c:pt>
                <c:pt idx="318">
                  <c:v>2.3102890498628731E-5</c:v>
                </c:pt>
                <c:pt idx="319">
                  <c:v>2.5212743512202057E-5</c:v>
                </c:pt>
                <c:pt idx="320">
                  <c:v>2.661931218791777E-5</c:v>
                </c:pt>
                <c:pt idx="321">
                  <c:v>2.9080807370420017E-5</c:v>
                </c:pt>
                <c:pt idx="322">
                  <c:v>2.1344679653984325E-5</c:v>
                </c:pt>
                <c:pt idx="323">
                  <c:v>2.8729165201490849E-5</c:v>
                </c:pt>
                <c:pt idx="324">
                  <c:v>2.486110134327314E-5</c:v>
                </c:pt>
                <c:pt idx="325">
                  <c:v>2.5212743512202057E-5</c:v>
                </c:pt>
                <c:pt idx="326">
                  <c:v>2.1696321822913039E-5</c:v>
                </c:pt>
                <c:pt idx="327">
                  <c:v>2.239960616077067E-5</c:v>
                </c:pt>
                <c:pt idx="328">
                  <c:v>2.5212743512202057E-5</c:v>
                </c:pt>
                <c:pt idx="329">
                  <c:v>2.7322596525775391E-5</c:v>
                </c:pt>
                <c:pt idx="330">
                  <c:v>2.5212743512202057E-5</c:v>
                </c:pt>
                <c:pt idx="331">
                  <c:v>2.6267670018988822E-5</c:v>
                </c:pt>
                <c:pt idx="332">
                  <c:v>1.9938110978268412E-5</c:v>
                </c:pt>
                <c:pt idx="333">
                  <c:v>2.6267670018988822E-5</c:v>
                </c:pt>
                <c:pt idx="334">
                  <c:v>2.5212743512202057E-5</c:v>
                </c:pt>
                <c:pt idx="335">
                  <c:v>2.7674238694704318E-5</c:v>
                </c:pt>
                <c:pt idx="336">
                  <c:v>2.4157817005415289E-5</c:v>
                </c:pt>
                <c:pt idx="337">
                  <c:v>2.3102890498628731E-5</c:v>
                </c:pt>
                <c:pt idx="338">
                  <c:v>2.5564385681130985E-5</c:v>
                </c:pt>
                <c:pt idx="339">
                  <c:v>2.3806174836486572E-5</c:v>
                </c:pt>
                <c:pt idx="340">
                  <c:v>2.4157817005415289E-5</c:v>
                </c:pt>
                <c:pt idx="341">
                  <c:v>2.9784091708277635E-5</c:v>
                </c:pt>
                <c:pt idx="342">
                  <c:v>2.4509459174344196E-5</c:v>
                </c:pt>
                <c:pt idx="343">
                  <c:v>2.2751248329699821E-5</c:v>
                </c:pt>
                <c:pt idx="344">
                  <c:v>2.6267670018988822E-5</c:v>
                </c:pt>
                <c:pt idx="345">
                  <c:v>2.3102890498628731E-5</c:v>
                </c:pt>
                <c:pt idx="346">
                  <c:v>2.9080807370420017E-5</c:v>
                </c:pt>
                <c:pt idx="347">
                  <c:v>2.486110134327314E-5</c:v>
                </c:pt>
                <c:pt idx="348">
                  <c:v>2.239960616077067E-5</c:v>
                </c:pt>
                <c:pt idx="349">
                  <c:v>2.8729165201490849E-5</c:v>
                </c:pt>
                <c:pt idx="350">
                  <c:v>2.4509459174344196E-5</c:v>
                </c:pt>
                <c:pt idx="351">
                  <c:v>2.3102890498628731E-5</c:v>
                </c:pt>
                <c:pt idx="352">
                  <c:v>2.7322596525775391E-5</c:v>
                </c:pt>
                <c:pt idx="353">
                  <c:v>2.661931218791777E-5</c:v>
                </c:pt>
                <c:pt idx="354">
                  <c:v>1.9234826640410788E-5</c:v>
                </c:pt>
                <c:pt idx="355">
                  <c:v>2.2047963991841956E-5</c:v>
                </c:pt>
                <c:pt idx="356">
                  <c:v>2.3454532667557435E-5</c:v>
                </c:pt>
                <c:pt idx="357">
                  <c:v>1.9586468809339709E-5</c:v>
                </c:pt>
                <c:pt idx="358">
                  <c:v>2.239960616077067E-5</c:v>
                </c:pt>
                <c:pt idx="359">
                  <c:v>2.3102890498628731E-5</c:v>
                </c:pt>
                <c:pt idx="360">
                  <c:v>1.9586468809339709E-5</c:v>
                </c:pt>
                <c:pt idx="361">
                  <c:v>2.5212743512202057E-5</c:v>
                </c:pt>
                <c:pt idx="362">
                  <c:v>2.9784091708277635E-5</c:v>
                </c:pt>
                <c:pt idx="363">
                  <c:v>2.4157817005415289E-5</c:v>
                </c:pt>
                <c:pt idx="364">
                  <c:v>2.486110134327314E-5</c:v>
                </c:pt>
                <c:pt idx="365">
                  <c:v>2.9784091708277635E-5</c:v>
                </c:pt>
                <c:pt idx="366">
                  <c:v>1.9234826640410788E-5</c:v>
                </c:pt>
                <c:pt idx="367">
                  <c:v>2.4509459174344196E-5</c:v>
                </c:pt>
                <c:pt idx="368">
                  <c:v>2.0289753147197546E-5</c:v>
                </c:pt>
                <c:pt idx="369">
                  <c:v>2.5212743512202057E-5</c:v>
                </c:pt>
                <c:pt idx="370">
                  <c:v>3.0487376046135489E-5</c:v>
                </c:pt>
                <c:pt idx="371">
                  <c:v>2.5564385681130985E-5</c:v>
                </c:pt>
                <c:pt idx="372">
                  <c:v>3.0839018215064427E-5</c:v>
                </c:pt>
                <c:pt idx="373">
                  <c:v>2.7322596525775391E-5</c:v>
                </c:pt>
                <c:pt idx="374">
                  <c:v>2.9432449539348704E-5</c:v>
                </c:pt>
                <c:pt idx="375">
                  <c:v>3.0839018215064427E-5</c:v>
                </c:pt>
                <c:pt idx="376">
                  <c:v>2.6267670018988822E-5</c:v>
                </c:pt>
                <c:pt idx="377">
                  <c:v>2.8729165201490849E-5</c:v>
                </c:pt>
                <c:pt idx="378">
                  <c:v>2.3102890498628731E-5</c:v>
                </c:pt>
                <c:pt idx="379">
                  <c:v>2.3454532667557435E-5</c:v>
                </c:pt>
                <c:pt idx="380">
                  <c:v>2.3806174836486572E-5</c:v>
                </c:pt>
                <c:pt idx="381">
                  <c:v>2.5212743512202057E-5</c:v>
                </c:pt>
                <c:pt idx="382">
                  <c:v>2.9080807370420017E-5</c:v>
                </c:pt>
                <c:pt idx="383">
                  <c:v>2.8377523032562142E-5</c:v>
                </c:pt>
                <c:pt idx="384">
                  <c:v>2.4157817005415289E-5</c:v>
                </c:pt>
                <c:pt idx="385">
                  <c:v>2.5212743512202057E-5</c:v>
                </c:pt>
                <c:pt idx="386">
                  <c:v>2.4157817005415289E-5</c:v>
                </c:pt>
                <c:pt idx="387">
                  <c:v>2.8729165201490849E-5</c:v>
                </c:pt>
                <c:pt idx="388">
                  <c:v>2.7322596525775391E-5</c:v>
                </c:pt>
                <c:pt idx="389">
                  <c:v>2.6267670018988822E-5</c:v>
                </c:pt>
                <c:pt idx="390">
                  <c:v>2.5212743512202057E-5</c:v>
                </c:pt>
                <c:pt idx="391">
                  <c:v>2.239960616077067E-5</c:v>
                </c:pt>
                <c:pt idx="392">
                  <c:v>2.6267670018988822E-5</c:v>
                </c:pt>
                <c:pt idx="393">
                  <c:v>2.7322596525775391E-5</c:v>
                </c:pt>
                <c:pt idx="394">
                  <c:v>2.7322596525775391E-5</c:v>
                </c:pt>
                <c:pt idx="395">
                  <c:v>2.0641395316126274E-5</c:v>
                </c:pt>
                <c:pt idx="396">
                  <c:v>2.9080807370420017E-5</c:v>
                </c:pt>
                <c:pt idx="397">
                  <c:v>2.7322596525775391E-5</c:v>
                </c:pt>
                <c:pt idx="398">
                  <c:v>2.4157817005415289E-5</c:v>
                </c:pt>
                <c:pt idx="399">
                  <c:v>3.0839018215064427E-5</c:v>
                </c:pt>
                <c:pt idx="400">
                  <c:v>2.5564385681130985E-5</c:v>
                </c:pt>
                <c:pt idx="401">
                  <c:v>2.9784091708277635E-5</c:v>
                </c:pt>
                <c:pt idx="402">
                  <c:v>2.5212743512202057E-5</c:v>
                </c:pt>
                <c:pt idx="403">
                  <c:v>2.486110134327314E-5</c:v>
                </c:pt>
                <c:pt idx="404">
                  <c:v>2.486110134327314E-5</c:v>
                </c:pt>
                <c:pt idx="405">
                  <c:v>3.330051339756665E-5</c:v>
                </c:pt>
                <c:pt idx="406">
                  <c:v>2.9432449539348704E-5</c:v>
                </c:pt>
                <c:pt idx="407">
                  <c:v>3.5410366411140214E-5</c:v>
                </c:pt>
                <c:pt idx="408">
                  <c:v>3.0487376046135489E-5</c:v>
                </c:pt>
                <c:pt idx="409">
                  <c:v>3.1893944721851198E-5</c:v>
                </c:pt>
                <c:pt idx="410">
                  <c:v>3.4355439904353415E-5</c:v>
                </c:pt>
                <c:pt idx="411">
                  <c:v>3.2245586890779892E-5</c:v>
                </c:pt>
                <c:pt idx="412">
                  <c:v>2.6267670018988822E-5</c:v>
                </c:pt>
                <c:pt idx="413">
                  <c:v>2.8729165201490849E-5</c:v>
                </c:pt>
                <c:pt idx="414">
                  <c:v>2.9432449539348704E-5</c:v>
                </c:pt>
                <c:pt idx="415">
                  <c:v>3.1893944721851198E-5</c:v>
                </c:pt>
                <c:pt idx="416">
                  <c:v>3.5410366411140214E-5</c:v>
                </c:pt>
                <c:pt idx="417">
                  <c:v>3.0839018215064427E-5</c:v>
                </c:pt>
                <c:pt idx="418">
                  <c:v>3.3652155566495587E-5</c:v>
                </c:pt>
                <c:pt idx="419">
                  <c:v>2.7674238694704318E-5</c:v>
                </c:pt>
                <c:pt idx="420">
                  <c:v>3.0487376046135489E-5</c:v>
                </c:pt>
                <c:pt idx="421">
                  <c:v>2.8377523032562142E-5</c:v>
                </c:pt>
                <c:pt idx="422">
                  <c:v>2.8729165201490849E-5</c:v>
                </c:pt>
                <c:pt idx="423">
                  <c:v>2.9784091708277635E-5</c:v>
                </c:pt>
                <c:pt idx="424">
                  <c:v>2.7674238694704318E-5</c:v>
                </c:pt>
                <c:pt idx="425">
                  <c:v>3.0839018215064427E-5</c:v>
                </c:pt>
                <c:pt idx="426">
                  <c:v>2.8377523032562142E-5</c:v>
                </c:pt>
                <c:pt idx="427">
                  <c:v>2.9432449539348704E-5</c:v>
                </c:pt>
                <c:pt idx="428">
                  <c:v>2.5564385681130985E-5</c:v>
                </c:pt>
                <c:pt idx="429">
                  <c:v>2.6267670018988822E-5</c:v>
                </c:pt>
                <c:pt idx="430">
                  <c:v>2.7322596525775391E-5</c:v>
                </c:pt>
                <c:pt idx="431">
                  <c:v>2.8377523032562142E-5</c:v>
                </c:pt>
                <c:pt idx="432">
                  <c:v>2.9784091708277635E-5</c:v>
                </c:pt>
                <c:pt idx="433">
                  <c:v>2.697095435684645E-5</c:v>
                </c:pt>
                <c:pt idx="434">
                  <c:v>3.0487376046135489E-5</c:v>
                </c:pt>
                <c:pt idx="435">
                  <c:v>3.0135733877206782E-5</c:v>
                </c:pt>
                <c:pt idx="436">
                  <c:v>3.4707082073282142E-5</c:v>
                </c:pt>
                <c:pt idx="437">
                  <c:v>2.9784091708277635E-5</c:v>
                </c:pt>
                <c:pt idx="438">
                  <c:v>2.5212743512202057E-5</c:v>
                </c:pt>
                <c:pt idx="439">
                  <c:v>3.2245586890779892E-5</c:v>
                </c:pt>
                <c:pt idx="440">
                  <c:v>2.7322596525775391E-5</c:v>
                </c:pt>
                <c:pt idx="441">
                  <c:v>2.8377523032562142E-5</c:v>
                </c:pt>
                <c:pt idx="442">
                  <c:v>2.661931218791777E-5</c:v>
                </c:pt>
                <c:pt idx="443">
                  <c:v>2.8377523032562142E-5</c:v>
                </c:pt>
                <c:pt idx="444">
                  <c:v>2.9432449539348704E-5</c:v>
                </c:pt>
                <c:pt idx="445">
                  <c:v>2.8377523032562142E-5</c:v>
                </c:pt>
                <c:pt idx="446">
                  <c:v>2.8025880863633228E-5</c:v>
                </c:pt>
                <c:pt idx="447">
                  <c:v>2.3102890498628731E-5</c:v>
                </c:pt>
                <c:pt idx="448">
                  <c:v>3.0487376046135489E-5</c:v>
                </c:pt>
                <c:pt idx="449">
                  <c:v>2.4509459174344196E-5</c:v>
                </c:pt>
                <c:pt idx="450">
                  <c:v>3.0487376046135489E-5</c:v>
                </c:pt>
                <c:pt idx="451">
                  <c:v>2.5916027850059685E-5</c:v>
                </c:pt>
                <c:pt idx="452">
                  <c:v>2.8729165201490849E-5</c:v>
                </c:pt>
                <c:pt idx="453">
                  <c:v>3.0839018215064427E-5</c:v>
                </c:pt>
                <c:pt idx="454">
                  <c:v>2.7322596525775391E-5</c:v>
                </c:pt>
                <c:pt idx="455">
                  <c:v>2.9784091708277635E-5</c:v>
                </c:pt>
                <c:pt idx="456">
                  <c:v>2.697095435684645E-5</c:v>
                </c:pt>
                <c:pt idx="457">
                  <c:v>3.119066038399312E-5</c:v>
                </c:pt>
                <c:pt idx="458">
                  <c:v>3.119066038399312E-5</c:v>
                </c:pt>
                <c:pt idx="459">
                  <c:v>3.119066038399312E-5</c:v>
                </c:pt>
                <c:pt idx="460">
                  <c:v>3.330051339756665E-5</c:v>
                </c:pt>
                <c:pt idx="461">
                  <c:v>2.7322596525775391E-5</c:v>
                </c:pt>
                <c:pt idx="462">
                  <c:v>3.1542302552922268E-5</c:v>
                </c:pt>
                <c:pt idx="463">
                  <c:v>2.661931218791777E-5</c:v>
                </c:pt>
                <c:pt idx="464">
                  <c:v>2.661931218791777E-5</c:v>
                </c:pt>
                <c:pt idx="465">
                  <c:v>3.0487376046135489E-5</c:v>
                </c:pt>
                <c:pt idx="466">
                  <c:v>2.7322596525775391E-5</c:v>
                </c:pt>
                <c:pt idx="467">
                  <c:v>3.2597229059709026E-5</c:v>
                </c:pt>
                <c:pt idx="468">
                  <c:v>2.7322596525775391E-5</c:v>
                </c:pt>
                <c:pt idx="469">
                  <c:v>2.9784091708277635E-5</c:v>
                </c:pt>
                <c:pt idx="470">
                  <c:v>2.661931218791777E-5</c:v>
                </c:pt>
                <c:pt idx="471">
                  <c:v>3.6465292917926769E-5</c:v>
                </c:pt>
                <c:pt idx="472">
                  <c:v>2.9080807370420017E-5</c:v>
                </c:pt>
                <c:pt idx="473">
                  <c:v>3.4003797735424518E-5</c:v>
                </c:pt>
                <c:pt idx="474">
                  <c:v>2.8025880863633228E-5</c:v>
                </c:pt>
                <c:pt idx="475">
                  <c:v>2.7322596525775391E-5</c:v>
                </c:pt>
                <c:pt idx="476">
                  <c:v>3.330051339756665E-5</c:v>
                </c:pt>
                <c:pt idx="477">
                  <c:v>3.1542302552922268E-5</c:v>
                </c:pt>
                <c:pt idx="478">
                  <c:v>3.4003797735424518E-5</c:v>
                </c:pt>
                <c:pt idx="479">
                  <c:v>3.0839018215064427E-5</c:v>
                </c:pt>
                <c:pt idx="480">
                  <c:v>3.2597229059709026E-5</c:v>
                </c:pt>
                <c:pt idx="481">
                  <c:v>3.0839018215064427E-5</c:v>
                </c:pt>
                <c:pt idx="482">
                  <c:v>2.486110134327314E-5</c:v>
                </c:pt>
                <c:pt idx="483">
                  <c:v>3.7168577255784603E-5</c:v>
                </c:pt>
                <c:pt idx="484">
                  <c:v>2.661931218791777E-5</c:v>
                </c:pt>
                <c:pt idx="485">
                  <c:v>2.7322596525775391E-5</c:v>
                </c:pt>
                <c:pt idx="486">
                  <c:v>3.0135733877206782E-5</c:v>
                </c:pt>
                <c:pt idx="487">
                  <c:v>3.0135733877206782E-5</c:v>
                </c:pt>
                <c:pt idx="488">
                  <c:v>3.4355439904353415E-5</c:v>
                </c:pt>
                <c:pt idx="489">
                  <c:v>2.9784091708277635E-5</c:v>
                </c:pt>
                <c:pt idx="490">
                  <c:v>2.5212743512202057E-5</c:v>
                </c:pt>
                <c:pt idx="491">
                  <c:v>2.5564385681130985E-5</c:v>
                </c:pt>
                <c:pt idx="492">
                  <c:v>2.8377523032562142E-5</c:v>
                </c:pt>
                <c:pt idx="493">
                  <c:v>3.1893944721851198E-5</c:v>
                </c:pt>
                <c:pt idx="494">
                  <c:v>3.330051339756665E-5</c:v>
                </c:pt>
                <c:pt idx="495">
                  <c:v>2.8729165201490849E-5</c:v>
                </c:pt>
                <c:pt idx="496">
                  <c:v>3.0487376046135489E-5</c:v>
                </c:pt>
                <c:pt idx="497">
                  <c:v>2.9432449539348704E-5</c:v>
                </c:pt>
                <c:pt idx="498">
                  <c:v>3.0135733877206782E-5</c:v>
                </c:pt>
                <c:pt idx="499">
                  <c:v>2.8729165201490849E-5</c:v>
                </c:pt>
                <c:pt idx="500">
                  <c:v>2.5212743512202057E-5</c:v>
                </c:pt>
                <c:pt idx="501">
                  <c:v>2.7674238694704318E-5</c:v>
                </c:pt>
                <c:pt idx="502">
                  <c:v>3.1893944721851198E-5</c:v>
                </c:pt>
                <c:pt idx="503">
                  <c:v>3.1893944721851198E-5</c:v>
                </c:pt>
                <c:pt idx="504">
                  <c:v>3.4355439904353415E-5</c:v>
                </c:pt>
                <c:pt idx="505">
                  <c:v>3.330051339756665E-5</c:v>
                </c:pt>
                <c:pt idx="506">
                  <c:v>3.1893944721851198E-5</c:v>
                </c:pt>
                <c:pt idx="507">
                  <c:v>3.0839018215064427E-5</c:v>
                </c:pt>
                <c:pt idx="508">
                  <c:v>3.0839018215064427E-5</c:v>
                </c:pt>
                <c:pt idx="509">
                  <c:v>3.330051339756665E-5</c:v>
                </c:pt>
                <c:pt idx="510">
                  <c:v>2.9784091708277635E-5</c:v>
                </c:pt>
                <c:pt idx="511">
                  <c:v>3.330051339756665E-5</c:v>
                </c:pt>
                <c:pt idx="512">
                  <c:v>3.1542302552922268E-5</c:v>
                </c:pt>
                <c:pt idx="513">
                  <c:v>3.4355439904353415E-5</c:v>
                </c:pt>
                <c:pt idx="514">
                  <c:v>2.8729165201490849E-5</c:v>
                </c:pt>
                <c:pt idx="515">
                  <c:v>3.6465292917926769E-5</c:v>
                </c:pt>
                <c:pt idx="516">
                  <c:v>2.7322596525775391E-5</c:v>
                </c:pt>
                <c:pt idx="517">
                  <c:v>3.5058724242211276E-5</c:v>
                </c:pt>
                <c:pt idx="518">
                  <c:v>3.0839018215064427E-5</c:v>
                </c:pt>
                <c:pt idx="519">
                  <c:v>2.9080807370420017E-5</c:v>
                </c:pt>
                <c:pt idx="520">
                  <c:v>3.5058724242211276E-5</c:v>
                </c:pt>
                <c:pt idx="521">
                  <c:v>3.0839018215064427E-5</c:v>
                </c:pt>
                <c:pt idx="522">
                  <c:v>3.5058724242211276E-5</c:v>
                </c:pt>
                <c:pt idx="523">
                  <c:v>3.752021942471333E-5</c:v>
                </c:pt>
                <c:pt idx="524">
                  <c:v>3.0135733877206782E-5</c:v>
                </c:pt>
                <c:pt idx="525">
                  <c:v>2.9432449539348704E-5</c:v>
                </c:pt>
                <c:pt idx="526">
                  <c:v>2.697095435684645E-5</c:v>
                </c:pt>
                <c:pt idx="527">
                  <c:v>3.330051339756665E-5</c:v>
                </c:pt>
                <c:pt idx="528">
                  <c:v>3.4355439904353415E-5</c:v>
                </c:pt>
                <c:pt idx="529">
                  <c:v>3.119066038399312E-5</c:v>
                </c:pt>
                <c:pt idx="530">
                  <c:v>3.3652155566495587E-5</c:v>
                </c:pt>
                <c:pt idx="531">
                  <c:v>3.4355439904353415E-5</c:v>
                </c:pt>
                <c:pt idx="532">
                  <c:v>3.4355439904353415E-5</c:v>
                </c:pt>
                <c:pt idx="533">
                  <c:v>3.6465292917926769E-5</c:v>
                </c:pt>
                <c:pt idx="534">
                  <c:v>3.6113650748997831E-5</c:v>
                </c:pt>
                <c:pt idx="535">
                  <c:v>3.752021942471333E-5</c:v>
                </c:pt>
                <c:pt idx="536">
                  <c:v>3.6465292917926769E-5</c:v>
                </c:pt>
                <c:pt idx="537">
                  <c:v>3.3652155566495587E-5</c:v>
                </c:pt>
                <c:pt idx="538">
                  <c:v>3.6465292917926769E-5</c:v>
                </c:pt>
                <c:pt idx="539">
                  <c:v>4.0333356776144708E-5</c:v>
                </c:pt>
                <c:pt idx="540">
                  <c:v>3.2948871228637733E-5</c:v>
                </c:pt>
                <c:pt idx="541">
                  <c:v>3.8575145931500088E-5</c:v>
                </c:pt>
                <c:pt idx="542">
                  <c:v>3.7168577255784603E-5</c:v>
                </c:pt>
                <c:pt idx="543">
                  <c:v>3.119066038399312E-5</c:v>
                </c:pt>
                <c:pt idx="544">
                  <c:v>3.8575145931500088E-5</c:v>
                </c:pt>
                <c:pt idx="545">
                  <c:v>3.752021942471333E-5</c:v>
                </c:pt>
                <c:pt idx="546">
                  <c:v>4.0684998945073645E-5</c:v>
                </c:pt>
                <c:pt idx="547">
                  <c:v>3.9630072438286867E-5</c:v>
                </c:pt>
                <c:pt idx="548">
                  <c:v>3.119066038399312E-5</c:v>
                </c:pt>
                <c:pt idx="549">
                  <c:v>3.9278430269357936E-5</c:v>
                </c:pt>
                <c:pt idx="550">
                  <c:v>4.1036641114002346E-5</c:v>
                </c:pt>
                <c:pt idx="551">
                  <c:v>4.2091567620789104E-5</c:v>
                </c:pt>
                <c:pt idx="552">
                  <c:v>3.2597229059709026E-5</c:v>
                </c:pt>
                <c:pt idx="553">
                  <c:v>3.119066038399312E-5</c:v>
                </c:pt>
                <c:pt idx="554">
                  <c:v>3.6113650748997831E-5</c:v>
                </c:pt>
                <c:pt idx="555">
                  <c:v>4.1739925451860173E-5</c:v>
                </c:pt>
                <c:pt idx="556">
                  <c:v>3.4355439904353415E-5</c:v>
                </c:pt>
                <c:pt idx="557">
                  <c:v>3.9981714607215587E-5</c:v>
                </c:pt>
                <c:pt idx="558">
                  <c:v>3.752021942471333E-5</c:v>
                </c:pt>
                <c:pt idx="559">
                  <c:v>3.8223503762571171E-5</c:v>
                </c:pt>
                <c:pt idx="560">
                  <c:v>3.5410366411140214E-5</c:v>
                </c:pt>
                <c:pt idx="561">
                  <c:v>3.330051339756665E-5</c:v>
                </c:pt>
                <c:pt idx="562">
                  <c:v>3.5762008580068907E-5</c:v>
                </c:pt>
                <c:pt idx="563">
                  <c:v>3.6816935086855692E-5</c:v>
                </c:pt>
                <c:pt idx="564">
                  <c:v>3.8926788100429222E-5</c:v>
                </c:pt>
                <c:pt idx="565">
                  <c:v>3.2948871228637733E-5</c:v>
                </c:pt>
                <c:pt idx="566">
                  <c:v>3.9630072438286867E-5</c:v>
                </c:pt>
                <c:pt idx="567">
                  <c:v>3.0839018215064427E-5</c:v>
                </c:pt>
                <c:pt idx="568">
                  <c:v>3.6465292917926769E-5</c:v>
                </c:pt>
                <c:pt idx="569">
                  <c:v>3.7871861593642464E-5</c:v>
                </c:pt>
                <c:pt idx="570">
                  <c:v>3.9278430269357936E-5</c:v>
                </c:pt>
                <c:pt idx="571">
                  <c:v>3.4707082073282142E-5</c:v>
                </c:pt>
                <c:pt idx="572">
                  <c:v>3.752021942471333E-5</c:v>
                </c:pt>
                <c:pt idx="573">
                  <c:v>3.4707082073282142E-5</c:v>
                </c:pt>
                <c:pt idx="574">
                  <c:v>3.6465292917926769E-5</c:v>
                </c:pt>
                <c:pt idx="575">
                  <c:v>-9.9971868626485825E-5</c:v>
                </c:pt>
                <c:pt idx="576">
                  <c:v>-4.4950418454181042E-4</c:v>
                </c:pt>
                <c:pt idx="577">
                  <c:v>-3.303326534918068E-4</c:v>
                </c:pt>
                <c:pt idx="578">
                  <c:v>-7.649623742879252E-4</c:v>
                </c:pt>
                <c:pt idx="579">
                  <c:v>-5.891764540403683E-4</c:v>
                </c:pt>
                <c:pt idx="580">
                  <c:v>-3.9299528799493632E-4</c:v>
                </c:pt>
                <c:pt idx="581">
                  <c:v>-6.8731978338842448E-4</c:v>
                </c:pt>
                <c:pt idx="582">
                  <c:v>4.2970673043111542E-5</c:v>
                </c:pt>
                <c:pt idx="583">
                  <c:v>3.0807370419860765E-4</c:v>
                </c:pt>
                <c:pt idx="584">
                  <c:v>5.7704479921231738E-5</c:v>
                </c:pt>
                <c:pt idx="585">
                  <c:v>2.3876503270272185E-4</c:v>
                </c:pt>
                <c:pt idx="586">
                  <c:v>9.4444053730923427E-4</c:v>
                </c:pt>
                <c:pt idx="587">
                  <c:v>1.9637808566003246E-3</c:v>
                </c:pt>
                <c:pt idx="588">
                  <c:v>2.0101976228989391E-3</c:v>
                </c:pt>
                <c:pt idx="589">
                  <c:v>2.0348125747239607E-3</c:v>
                </c:pt>
                <c:pt idx="590">
                  <c:v>2.0569660313664818E-3</c:v>
                </c:pt>
                <c:pt idx="591">
                  <c:v>2.0812293410225786E-3</c:v>
                </c:pt>
                <c:pt idx="592">
                  <c:v>2.0974048807933052E-3</c:v>
                </c:pt>
                <c:pt idx="593">
                  <c:v>2.1065475771854586E-3</c:v>
                </c:pt>
                <c:pt idx="594">
                  <c:v>1.6185034109290389E-3</c:v>
                </c:pt>
                <c:pt idx="595">
                  <c:v>2.1311625290104785E-3</c:v>
                </c:pt>
                <c:pt idx="596">
                  <c:v>2.1413601519094192E-3</c:v>
                </c:pt>
                <c:pt idx="597">
                  <c:v>2.15366762782193E-3</c:v>
                </c:pt>
                <c:pt idx="598">
                  <c:v>1.6628103242140801E-3</c:v>
                </c:pt>
                <c:pt idx="599">
                  <c:v>2.1652718193965826E-3</c:v>
                </c:pt>
                <c:pt idx="600">
                  <c:v>1.6747661579576624E-3</c:v>
                </c:pt>
                <c:pt idx="601">
                  <c:v>2.1754694422955211E-3</c:v>
                </c:pt>
                <c:pt idx="602">
                  <c:v>1.6870736338701741E-3</c:v>
                </c:pt>
                <c:pt idx="603">
                  <c:v>1.700436036289471E-3</c:v>
                </c:pt>
                <c:pt idx="604">
                  <c:v>2.199029467613758E-3</c:v>
                </c:pt>
                <c:pt idx="605">
                  <c:v>1.708172164005908E-3</c:v>
                </c:pt>
                <c:pt idx="606">
                  <c:v>2.214853365215558E-3</c:v>
                </c:pt>
                <c:pt idx="607">
                  <c:v>1.7176665025669881E-3</c:v>
                </c:pt>
                <c:pt idx="608">
                  <c:v>1.7218862085941343E-3</c:v>
                </c:pt>
                <c:pt idx="609">
                  <c:v>2.2246993459455675E-3</c:v>
                </c:pt>
                <c:pt idx="610">
                  <c:v>2.2275124832969988E-3</c:v>
                </c:pt>
                <c:pt idx="611">
                  <c:v>2.2296223363105702E-3</c:v>
                </c:pt>
                <c:pt idx="612">
                  <c:v>2.2436880230677272E-3</c:v>
                </c:pt>
                <c:pt idx="613">
                  <c:v>1.7461495182502285E-3</c:v>
                </c:pt>
                <c:pt idx="614">
                  <c:v>1.7443913074055833E-3</c:v>
                </c:pt>
                <c:pt idx="615">
                  <c:v>1.74544623391237E-3</c:v>
                </c:pt>
                <c:pt idx="616">
                  <c:v>1.7510725086152335E-3</c:v>
                </c:pt>
                <c:pt idx="617">
                  <c:v>1.7577537098248815E-3</c:v>
                </c:pt>
                <c:pt idx="618">
                  <c:v>2.2535340037977388E-3</c:v>
                </c:pt>
                <c:pt idx="619">
                  <c:v>1.7623250580209582E-3</c:v>
                </c:pt>
                <c:pt idx="620">
                  <c:v>1.760566847176314E-3</c:v>
                </c:pt>
                <c:pt idx="621">
                  <c:v>1.7661931218791761E-3</c:v>
                </c:pt>
                <c:pt idx="622">
                  <c:v>1.7732259652577546E-3</c:v>
                </c:pt>
                <c:pt idx="623">
                  <c:v>1.7742808917645407E-3</c:v>
                </c:pt>
                <c:pt idx="624">
                  <c:v>1.7795555242984741E-3</c:v>
                </c:pt>
                <c:pt idx="625">
                  <c:v>1.7749841761023981E-3</c:v>
                </c:pt>
                <c:pt idx="626">
                  <c:v>2.2855334411702663E-3</c:v>
                </c:pt>
                <c:pt idx="627">
                  <c:v>1.7879949363527677E-3</c:v>
                </c:pt>
                <c:pt idx="628">
                  <c:v>1.7841268724945489E-3</c:v>
                </c:pt>
                <c:pt idx="629">
                  <c:v>2.2841268724945515E-3</c:v>
                </c:pt>
                <c:pt idx="630">
                  <c:v>2.2957310640692044E-3</c:v>
                </c:pt>
                <c:pt idx="631">
                  <c:v>1.7894015050284821E-3</c:v>
                </c:pt>
                <c:pt idx="632">
                  <c:v>1.7971376327449184E-3</c:v>
                </c:pt>
                <c:pt idx="633">
                  <c:v>2.2985442014206367E-3</c:v>
                </c:pt>
                <c:pt idx="634">
                  <c:v>2.3006540544342081E-3</c:v>
                </c:pt>
                <c:pt idx="635">
                  <c:v>2.3052254026302843E-3</c:v>
                </c:pt>
                <c:pt idx="636">
                  <c:v>2.3076868978127866E-3</c:v>
                </c:pt>
                <c:pt idx="637">
                  <c:v>1.8055770447992126E-3</c:v>
                </c:pt>
                <c:pt idx="638">
                  <c:v>2.3094451086574314E-3</c:v>
                </c:pt>
                <c:pt idx="639">
                  <c:v>2.3080385399817157E-3</c:v>
                </c:pt>
                <c:pt idx="640">
                  <c:v>2.3133131725156493E-3</c:v>
                </c:pt>
                <c:pt idx="641">
                  <c:v>2.3122582460088593E-3</c:v>
                </c:pt>
                <c:pt idx="642">
                  <c:v>2.3147197411913655E-3</c:v>
                </c:pt>
                <c:pt idx="643">
                  <c:v>2.3210493002320835E-3</c:v>
                </c:pt>
                <c:pt idx="644">
                  <c:v>2.3196427315563687E-3</c:v>
                </c:pt>
                <c:pt idx="645">
                  <c:v>2.3235107954145866E-3</c:v>
                </c:pt>
                <c:pt idx="646">
                  <c:v>2.3206976580631565E-3</c:v>
                </c:pt>
                <c:pt idx="647">
                  <c:v>2.3259722905970897E-3</c:v>
                </c:pt>
                <c:pt idx="648">
                  <c:v>2.3280821436106607E-3</c:v>
                </c:pt>
                <c:pt idx="649">
                  <c:v>2.3273788592728054E-3</c:v>
                </c:pt>
                <c:pt idx="650">
                  <c:v>2.3298403544553059E-3</c:v>
                </c:pt>
                <c:pt idx="651">
                  <c:v>2.3319502074688799E-3</c:v>
                </c:pt>
                <c:pt idx="652">
                  <c:v>2.3361699134960261E-3</c:v>
                </c:pt>
                <c:pt idx="653">
                  <c:v>2.3340600604824548E-3</c:v>
                </c:pt>
                <c:pt idx="654">
                  <c:v>2.3368731978338823E-3</c:v>
                </c:pt>
                <c:pt idx="655">
                  <c:v>2.3326534918067378E-3</c:v>
                </c:pt>
                <c:pt idx="656">
                  <c:v>2.3386314086785293E-3</c:v>
                </c:pt>
                <c:pt idx="657">
                  <c:v>2.339334693016388E-3</c:v>
                </c:pt>
                <c:pt idx="658">
                  <c:v>2.3442576833813912E-3</c:v>
                </c:pt>
                <c:pt idx="659">
                  <c:v>2.3449609677192495E-3</c:v>
                </c:pt>
                <c:pt idx="660">
                  <c:v>2.3460158942260369E-3</c:v>
                </c:pt>
                <c:pt idx="661">
                  <c:v>2.3432027568746055E-3</c:v>
                </c:pt>
                <c:pt idx="662">
                  <c:v>2.3417961881988889E-3</c:v>
                </c:pt>
                <c:pt idx="663">
                  <c:v>2.349883958084254E-3</c:v>
                </c:pt>
                <c:pt idx="664">
                  <c:v>2.3519938110978279E-3</c:v>
                </c:pt>
                <c:pt idx="665">
                  <c:v>2.3467191785638934E-3</c:v>
                </c:pt>
                <c:pt idx="666">
                  <c:v>2.3530487376046136E-3</c:v>
                </c:pt>
                <c:pt idx="667">
                  <c:v>2.3565651592939024E-3</c:v>
                </c:pt>
                <c:pt idx="668">
                  <c:v>2.357620085800689E-3</c:v>
                </c:pt>
                <c:pt idx="669">
                  <c:v>2.3537520219424732E-3</c:v>
                </c:pt>
                <c:pt idx="670">
                  <c:v>2.3572684436317607E-3</c:v>
                </c:pt>
                <c:pt idx="671">
                  <c:v>2.3579717279696207E-3</c:v>
                </c:pt>
                <c:pt idx="672">
                  <c:v>2.360081580983193E-3</c:v>
                </c:pt>
                <c:pt idx="673">
                  <c:v>2.3625430761656952E-3</c:v>
                </c:pt>
                <c:pt idx="674">
                  <c:v>2.3625430761656952E-3</c:v>
                </c:pt>
                <c:pt idx="675">
                  <c:v>2.3590266544764055E-3</c:v>
                </c:pt>
                <c:pt idx="676">
                  <c:v>2.3678177086996297E-3</c:v>
                </c:pt>
                <c:pt idx="677">
                  <c:v>2.369575919544272E-3</c:v>
                </c:pt>
                <c:pt idx="678">
                  <c:v>2.36394964484141E-3</c:v>
                </c:pt>
                <c:pt idx="679">
                  <c:v>2.3678177086996297E-3</c:v>
                </c:pt>
                <c:pt idx="680">
                  <c:v>2.3713341303889185E-3</c:v>
                </c:pt>
                <c:pt idx="681">
                  <c:v>2.3762571207539196E-3</c:v>
                </c:pt>
                <c:pt idx="682">
                  <c:v>2.3730923412335612E-3</c:v>
                </c:pt>
                <c:pt idx="683">
                  <c:v>2.3720374147267733E-3</c:v>
                </c:pt>
                <c:pt idx="684">
                  <c:v>2.3744989099092765E-3</c:v>
                </c:pt>
                <c:pt idx="685">
                  <c:v>2.3769604050917787E-3</c:v>
                </c:pt>
                <c:pt idx="686">
                  <c:v>2.3787186159364235E-3</c:v>
                </c:pt>
                <c:pt idx="687">
                  <c:v>2.3787186159364235E-3</c:v>
                </c:pt>
                <c:pt idx="688">
                  <c:v>2.3808284689499967E-3</c:v>
                </c:pt>
                <c:pt idx="689">
                  <c:v>2.3769604050917787E-3</c:v>
                </c:pt>
                <c:pt idx="690">
                  <c:v>2.3829383219635698E-3</c:v>
                </c:pt>
                <c:pt idx="691">
                  <c:v>2.3825866797946398E-3</c:v>
                </c:pt>
                <c:pt idx="692">
                  <c:v>2.3853998171460746E-3</c:v>
                </c:pt>
                <c:pt idx="693">
                  <c:v>2.3829383219635698E-3</c:v>
                </c:pt>
                <c:pt idx="694">
                  <c:v>2.3882129544975043E-3</c:v>
                </c:pt>
                <c:pt idx="695">
                  <c:v>2.3871580279907186E-3</c:v>
                </c:pt>
                <c:pt idx="696">
                  <c:v>2.3899711653421482E-3</c:v>
                </c:pt>
                <c:pt idx="697">
                  <c:v>2.3927843026935792E-3</c:v>
                </c:pt>
                <c:pt idx="698">
                  <c:v>2.3846965328082146E-3</c:v>
                </c:pt>
                <c:pt idx="699">
                  <c:v>2.3889162388353634E-3</c:v>
                </c:pt>
                <c:pt idx="700">
                  <c:v>2.398410577396442E-3</c:v>
                </c:pt>
                <c:pt idx="701">
                  <c:v>2.3998171460721585E-3</c:v>
                </c:pt>
                <c:pt idx="702">
                  <c:v>2.3977072930585841E-3</c:v>
                </c:pt>
                <c:pt idx="703">
                  <c:v>2.4022786412546595E-3</c:v>
                </c:pt>
                <c:pt idx="704">
                  <c:v>2.4012237147478747E-3</c:v>
                </c:pt>
                <c:pt idx="705">
                  <c:v>2.407553273788594E-3</c:v>
                </c:pt>
                <c:pt idx="706">
                  <c:v>2.3998171460721585E-3</c:v>
                </c:pt>
                <c:pt idx="707">
                  <c:v>2.4033335677614487E-3</c:v>
                </c:pt>
                <c:pt idx="708">
                  <c:v>2.4029819255925191E-3</c:v>
                </c:pt>
                <c:pt idx="709">
                  <c:v>2.4012237147478747E-3</c:v>
                </c:pt>
                <c:pt idx="710">
                  <c:v>2.4015753569168012E-3</c:v>
                </c:pt>
                <c:pt idx="711">
                  <c:v>2.4086082002953801E-3</c:v>
                </c:pt>
                <c:pt idx="712">
                  <c:v>2.4054434207750192E-3</c:v>
                </c:pt>
                <c:pt idx="713">
                  <c:v>2.4064983472818074E-3</c:v>
                </c:pt>
                <c:pt idx="714">
                  <c:v>2.407553273788594E-3</c:v>
                </c:pt>
                <c:pt idx="715">
                  <c:v>2.4117729798157398E-3</c:v>
                </c:pt>
                <c:pt idx="716">
                  <c:v>2.4086082002953801E-3</c:v>
                </c:pt>
                <c:pt idx="717">
                  <c:v>2.4057950629439496E-3</c:v>
                </c:pt>
                <c:pt idx="718">
                  <c:v>2.4117729798157398E-3</c:v>
                </c:pt>
                <c:pt idx="719">
                  <c:v>2.4117729798157398E-3</c:v>
                </c:pt>
                <c:pt idx="720">
                  <c:v>2.4124762641535972E-3</c:v>
                </c:pt>
                <c:pt idx="721">
                  <c:v>2.4131795484914581E-3</c:v>
                </c:pt>
                <c:pt idx="722">
                  <c:v>2.4493986918911336E-3</c:v>
                </c:pt>
                <c:pt idx="723">
                  <c:v>2.479991560587948E-3</c:v>
                </c:pt>
                <c:pt idx="724">
                  <c:v>2.4806948449258045E-3</c:v>
                </c:pt>
                <c:pt idx="725">
                  <c:v>2.4789366340811601E-3</c:v>
                </c:pt>
                <c:pt idx="726">
                  <c:v>2.4849145509529538E-3</c:v>
                </c:pt>
                <c:pt idx="727">
                  <c:v>2.4821014136015202E-3</c:v>
                </c:pt>
                <c:pt idx="728">
                  <c:v>2.4821014136015202E-3</c:v>
                </c:pt>
                <c:pt idx="729">
                  <c:v>2.4842112666150951E-3</c:v>
                </c:pt>
                <c:pt idx="730">
                  <c:v>2.4803432027568767E-3</c:v>
                </c:pt>
                <c:pt idx="731">
                  <c:v>2.4821014136015202E-3</c:v>
                </c:pt>
                <c:pt idx="732">
                  <c:v>2.4817497714325907E-3</c:v>
                </c:pt>
                <c:pt idx="733">
                  <c:v>2.4838596244461638E-3</c:v>
                </c:pt>
                <c:pt idx="734">
                  <c:v>2.4845629087840229E-3</c:v>
                </c:pt>
                <c:pt idx="735">
                  <c:v>2.4859694774597377E-3</c:v>
                </c:pt>
                <c:pt idx="736">
                  <c:v>2.4849145509529538E-3</c:v>
                </c:pt>
                <c:pt idx="737">
                  <c:v>2.4838596244461638E-3</c:v>
                </c:pt>
                <c:pt idx="738">
                  <c:v>2.4873760461354552E-3</c:v>
                </c:pt>
                <c:pt idx="739">
                  <c:v>2.4838596244461638E-3</c:v>
                </c:pt>
                <c:pt idx="740">
                  <c:v>2.486672761797596E-3</c:v>
                </c:pt>
                <c:pt idx="741">
                  <c:v>2.4838596244461638E-3</c:v>
                </c:pt>
                <c:pt idx="742">
                  <c:v>2.486672761797596E-3</c:v>
                </c:pt>
                <c:pt idx="743">
                  <c:v>2.4937056051761741E-3</c:v>
                </c:pt>
                <c:pt idx="744">
                  <c:v>2.48843097264224E-3</c:v>
                </c:pt>
                <c:pt idx="745">
                  <c:v>2.4870244039665252E-3</c:v>
                </c:pt>
                <c:pt idx="746">
                  <c:v>2.4880793304733117E-3</c:v>
                </c:pt>
                <c:pt idx="747">
                  <c:v>2.4887826148111691E-3</c:v>
                </c:pt>
                <c:pt idx="748">
                  <c:v>2.48843097264224E-3</c:v>
                </c:pt>
                <c:pt idx="749">
                  <c:v>2.4930023208383162E-3</c:v>
                </c:pt>
                <c:pt idx="750">
                  <c:v>2.4887826148111691E-3</c:v>
                </c:pt>
                <c:pt idx="751">
                  <c:v>2.4922990365004579E-3</c:v>
                </c:pt>
                <c:pt idx="752">
                  <c:v>2.4954638160208176E-3</c:v>
                </c:pt>
                <c:pt idx="753">
                  <c:v>2.511287713622619E-3</c:v>
                </c:pt>
                <c:pt idx="754">
                  <c:v>2.5309796750826365E-3</c:v>
                </c:pt>
                <c:pt idx="755">
                  <c:v>2.5330895280962096E-3</c:v>
                </c:pt>
                <c:pt idx="756">
                  <c:v>2.5341444546029979E-3</c:v>
                </c:pt>
                <c:pt idx="757">
                  <c:v>2.5390674449680007E-3</c:v>
                </c:pt>
                <c:pt idx="758">
                  <c:v>2.5344960967719262E-3</c:v>
                </c:pt>
                <c:pt idx="759">
                  <c:v>2.5383641606301442E-3</c:v>
                </c:pt>
                <c:pt idx="760">
                  <c:v>2.5334411702651392E-3</c:v>
                </c:pt>
                <c:pt idx="761">
                  <c:v>2.5355510232787119E-3</c:v>
                </c:pt>
                <c:pt idx="762">
                  <c:v>2.5369575919544276E-3</c:v>
                </c:pt>
                <c:pt idx="763">
                  <c:v>2.5387158027990729E-3</c:v>
                </c:pt>
                <c:pt idx="764">
                  <c:v>2.5404740136437173E-3</c:v>
                </c:pt>
                <c:pt idx="765">
                  <c:v>2.5366059497854984E-3</c:v>
                </c:pt>
                <c:pt idx="766">
                  <c:v>2.5369575919544276E-3</c:v>
                </c:pt>
                <c:pt idx="767">
                  <c:v>2.5422322244883612E-3</c:v>
                </c:pt>
                <c:pt idx="768">
                  <c:v>2.5341444546029979E-3</c:v>
                </c:pt>
                <c:pt idx="769">
                  <c:v>2.5334411702651392E-3</c:v>
                </c:pt>
                <c:pt idx="770">
                  <c:v>2.5362543076165702E-3</c:v>
                </c:pt>
                <c:pt idx="771">
                  <c:v>2.537660876292285E-3</c:v>
                </c:pt>
                <c:pt idx="772">
                  <c:v>2.537660876292285E-3</c:v>
                </c:pt>
                <c:pt idx="773">
                  <c:v>2.5422322244883612E-3</c:v>
                </c:pt>
                <c:pt idx="774">
                  <c:v>2.5327378859272814E-3</c:v>
                </c:pt>
                <c:pt idx="775">
                  <c:v>2.5408256558126468E-3</c:v>
                </c:pt>
                <c:pt idx="776">
                  <c:v>2.5415289401505047E-3</c:v>
                </c:pt>
                <c:pt idx="777">
                  <c:v>2.5415289401505047E-3</c:v>
                </c:pt>
                <c:pt idx="778">
                  <c:v>2.5362543076165702E-3</c:v>
                </c:pt>
                <c:pt idx="779">
                  <c:v>2.5450453618397918E-3</c:v>
                </c:pt>
                <c:pt idx="780">
                  <c:v>2.5306280329137074E-3</c:v>
                </c:pt>
                <c:pt idx="781">
                  <c:v>2.5366059497854984E-3</c:v>
                </c:pt>
                <c:pt idx="782">
                  <c:v>2.5429355088262204E-3</c:v>
                </c:pt>
                <c:pt idx="783">
                  <c:v>2.5443420775019356E-3</c:v>
                </c:pt>
                <c:pt idx="784">
                  <c:v>2.537660876292285E-3</c:v>
                </c:pt>
                <c:pt idx="785">
                  <c:v>2.537660876292285E-3</c:v>
                </c:pt>
                <c:pt idx="786">
                  <c:v>2.5418805823194338E-3</c:v>
                </c:pt>
                <c:pt idx="787">
                  <c:v>2.5394190871369311E-3</c:v>
                </c:pt>
                <c:pt idx="788">
                  <c:v>2.5408256558126468E-3</c:v>
                </c:pt>
                <c:pt idx="789">
                  <c:v>2.3769604050917787E-3</c:v>
                </c:pt>
                <c:pt idx="790">
                  <c:v>2.6764188761516272E-3</c:v>
                </c:pt>
                <c:pt idx="791">
                  <c:v>5.2312047260707527E-3</c:v>
                </c:pt>
                <c:pt idx="792">
                  <c:v>7.2709051269428254E-3</c:v>
                </c:pt>
                <c:pt idx="793">
                  <c:v>8.985723327941491E-3</c:v>
                </c:pt>
                <c:pt idx="794">
                  <c:v>9.2754413109220162E-3</c:v>
                </c:pt>
                <c:pt idx="795">
                  <c:v>1.0550390322807511E-2</c:v>
                </c:pt>
                <c:pt idx="796">
                  <c:v>1.1325339334693022E-2</c:v>
                </c:pt>
                <c:pt idx="797">
                  <c:v>1.208868415500387E-2</c:v>
                </c:pt>
                <c:pt idx="798">
                  <c:v>1.2859765103031152E-2</c:v>
                </c:pt>
                <c:pt idx="799">
                  <c:v>1.4080912863070538E-2</c:v>
                </c:pt>
                <c:pt idx="800">
                  <c:v>1.4829137070117453E-2</c:v>
                </c:pt>
                <c:pt idx="801">
                  <c:v>1.6543287150995144E-2</c:v>
                </c:pt>
                <c:pt idx="802">
                  <c:v>1.6666361910120261E-2</c:v>
                </c:pt>
                <c:pt idx="803">
                  <c:v>1.6766579928265007E-2</c:v>
                </c:pt>
                <c:pt idx="804">
                  <c:v>1.6829523876503275E-2</c:v>
                </c:pt>
                <c:pt idx="805">
                  <c:v>1.6884028412687262E-2</c:v>
                </c:pt>
                <c:pt idx="806">
                  <c:v>1.6934313242844081E-2</c:v>
                </c:pt>
                <c:pt idx="807">
                  <c:v>1.6968774175399111E-2</c:v>
                </c:pt>
                <c:pt idx="808">
                  <c:v>1.6999367044095926E-2</c:v>
                </c:pt>
                <c:pt idx="809">
                  <c:v>1.7027146775441301E-2</c:v>
                </c:pt>
                <c:pt idx="810">
                  <c:v>1.7048245305577046E-2</c:v>
                </c:pt>
                <c:pt idx="811">
                  <c:v>1.7088684155003867E-2</c:v>
                </c:pt>
                <c:pt idx="812">
                  <c:v>1.7110485969477465E-2</c:v>
                </c:pt>
                <c:pt idx="813">
                  <c:v>1.7129474646599623E-2</c:v>
                </c:pt>
                <c:pt idx="814">
                  <c:v>1.7147760039383921E-2</c:v>
                </c:pt>
                <c:pt idx="815">
                  <c:v>1.7171671706871089E-2</c:v>
                </c:pt>
                <c:pt idx="816">
                  <c:v>1.7186792320135029E-2</c:v>
                </c:pt>
                <c:pt idx="817">
                  <c:v>1.7211055629791125E-2</c:v>
                </c:pt>
                <c:pt idx="818">
                  <c:v>1.7217033546662919E-2</c:v>
                </c:pt>
                <c:pt idx="819">
                  <c:v>1.7234967297278289E-2</c:v>
                </c:pt>
                <c:pt idx="820">
                  <c:v>1.7248329699697591E-2</c:v>
                </c:pt>
                <c:pt idx="821">
                  <c:v>1.725676911175188E-2</c:v>
                </c:pt>
                <c:pt idx="822">
                  <c:v>1.7271186440677967E-2</c:v>
                </c:pt>
                <c:pt idx="823">
                  <c:v>1.778454884309727E-2</c:v>
                </c:pt>
                <c:pt idx="824">
                  <c:v>1.7298262887685486E-2</c:v>
                </c:pt>
                <c:pt idx="825">
                  <c:v>1.7304592446726219E-2</c:v>
                </c:pt>
                <c:pt idx="826">
                  <c:v>1.7320416344328016E-2</c:v>
                </c:pt>
                <c:pt idx="827">
                  <c:v>1.7827097545537667E-2</c:v>
                </c:pt>
                <c:pt idx="828">
                  <c:v>1.7341866516632679E-2</c:v>
                </c:pt>
                <c:pt idx="829">
                  <c:v>1.7352767423869469E-2</c:v>
                </c:pt>
                <c:pt idx="830">
                  <c:v>1.7362261762430557E-2</c:v>
                </c:pt>
                <c:pt idx="831">
                  <c:v>1.7366833110626624E-2</c:v>
                </c:pt>
                <c:pt idx="832">
                  <c:v>1.7379843870876988E-2</c:v>
                </c:pt>
                <c:pt idx="833">
                  <c:v>1.7387579998593437E-2</c:v>
                </c:pt>
                <c:pt idx="834">
                  <c:v>1.7396371052816662E-2</c:v>
                </c:pt>
                <c:pt idx="835">
                  <c:v>1.7400590758843801E-2</c:v>
                </c:pt>
                <c:pt idx="836">
                  <c:v>1.7409030170898093E-2</c:v>
                </c:pt>
                <c:pt idx="837">
                  <c:v>1.7416766298614529E-2</c:v>
                </c:pt>
                <c:pt idx="838">
                  <c:v>1.742555735283776E-2</c:v>
                </c:pt>
                <c:pt idx="839">
                  <c:v>1.7435754975736691E-2</c:v>
                </c:pt>
                <c:pt idx="840">
                  <c:v>1.7442084534777417E-2</c:v>
                </c:pt>
                <c:pt idx="841">
                  <c:v>1.7449820662493849E-2</c:v>
                </c:pt>
                <c:pt idx="842">
                  <c:v>1.7459315001054916E-2</c:v>
                </c:pt>
                <c:pt idx="843">
                  <c:v>1.7462479780575295E-2</c:v>
                </c:pt>
                <c:pt idx="844">
                  <c:v>1.7469160981784936E-2</c:v>
                </c:pt>
                <c:pt idx="845">
                  <c:v>1.747373232998101E-2</c:v>
                </c:pt>
                <c:pt idx="846">
                  <c:v>1.7482523384204238E-2</c:v>
                </c:pt>
                <c:pt idx="847">
                  <c:v>1.7483226668542098E-2</c:v>
                </c:pt>
                <c:pt idx="848">
                  <c:v>1.7494127575778888E-2</c:v>
                </c:pt>
                <c:pt idx="849">
                  <c:v>1.7496237428792458E-2</c:v>
                </c:pt>
                <c:pt idx="850">
                  <c:v>1.7501160419157471E-2</c:v>
                </c:pt>
                <c:pt idx="851">
                  <c:v>1.7511709684225336E-2</c:v>
                </c:pt>
                <c:pt idx="852">
                  <c:v>1.7515226105914619E-2</c:v>
                </c:pt>
                <c:pt idx="853">
                  <c:v>1.7522610591462134E-2</c:v>
                </c:pt>
                <c:pt idx="854">
                  <c:v>1.7524368802306772E-2</c:v>
                </c:pt>
                <c:pt idx="855">
                  <c:v>1.7531753287854283E-2</c:v>
                </c:pt>
                <c:pt idx="856">
                  <c:v>1.7535972993881422E-2</c:v>
                </c:pt>
                <c:pt idx="857">
                  <c:v>1.7542654195091073E-2</c:v>
                </c:pt>
                <c:pt idx="858">
                  <c:v>1.7544060763766797E-2</c:v>
                </c:pt>
                <c:pt idx="859">
                  <c:v>1.7549335396300731E-2</c:v>
                </c:pt>
                <c:pt idx="860">
                  <c:v>1.7551445249314304E-2</c:v>
                </c:pt>
                <c:pt idx="861">
                  <c:v>1.755847809269288E-2</c:v>
                </c:pt>
                <c:pt idx="862">
                  <c:v>1.7567972431253957E-2</c:v>
                </c:pt>
                <c:pt idx="863">
                  <c:v>1.757359870595682E-2</c:v>
                </c:pt>
                <c:pt idx="864">
                  <c:v>1.7576763485477181E-2</c:v>
                </c:pt>
                <c:pt idx="865">
                  <c:v>1.7581334833673253E-2</c:v>
                </c:pt>
                <c:pt idx="866">
                  <c:v>1.7586257824038255E-2</c:v>
                </c:pt>
                <c:pt idx="867">
                  <c:v>1.759012588789648E-2</c:v>
                </c:pt>
                <c:pt idx="868">
                  <c:v>1.7592235740910057E-2</c:v>
                </c:pt>
                <c:pt idx="869">
                  <c:v>1.7598916942119694E-2</c:v>
                </c:pt>
                <c:pt idx="870">
                  <c:v>1.7600323510795417E-2</c:v>
                </c:pt>
                <c:pt idx="871">
                  <c:v>1.7603839932484707E-2</c:v>
                </c:pt>
                <c:pt idx="872">
                  <c:v>1.7604543216822567E-2</c:v>
                </c:pt>
                <c:pt idx="873">
                  <c:v>1.7612982628876853E-2</c:v>
                </c:pt>
                <c:pt idx="874">
                  <c:v>1.7617202334903999E-2</c:v>
                </c:pt>
                <c:pt idx="875">
                  <c:v>1.7621773683100084E-2</c:v>
                </c:pt>
                <c:pt idx="876">
                  <c:v>1.762739995780294E-2</c:v>
                </c:pt>
                <c:pt idx="877">
                  <c:v>1.762950981081652E-2</c:v>
                </c:pt>
                <c:pt idx="878">
                  <c:v>1.7630916379492226E-2</c:v>
                </c:pt>
                <c:pt idx="879">
                  <c:v>1.7637597580701877E-2</c:v>
                </c:pt>
                <c:pt idx="880">
                  <c:v>1.7640059075884385E-2</c:v>
                </c:pt>
                <c:pt idx="881">
                  <c:v>1.7644278781911531E-2</c:v>
                </c:pt>
                <c:pt idx="882">
                  <c:v>1.7650608340952251E-2</c:v>
                </c:pt>
                <c:pt idx="883">
                  <c:v>1.7651663267459039E-2</c:v>
                </c:pt>
                <c:pt idx="884">
                  <c:v>1.7654124762641533E-2</c:v>
                </c:pt>
                <c:pt idx="885">
                  <c:v>1.7657289542161895E-2</c:v>
                </c:pt>
                <c:pt idx="886">
                  <c:v>1.7660454321682267E-2</c:v>
                </c:pt>
                <c:pt idx="887">
                  <c:v>1.7662564174695829E-2</c:v>
                </c:pt>
                <c:pt idx="888">
                  <c:v>1.7666432238554047E-2</c:v>
                </c:pt>
                <c:pt idx="889">
                  <c:v>1.766783880722976E-2</c:v>
                </c:pt>
                <c:pt idx="890">
                  <c:v>1.76706519445812E-2</c:v>
                </c:pt>
                <c:pt idx="891">
                  <c:v>1.7674168366270483E-2</c:v>
                </c:pt>
                <c:pt idx="892">
                  <c:v>1.7681904493986923E-2</c:v>
                </c:pt>
                <c:pt idx="893">
                  <c:v>1.7680146283142281E-2</c:v>
                </c:pt>
                <c:pt idx="894">
                  <c:v>1.7689640621703355E-2</c:v>
                </c:pt>
                <c:pt idx="895">
                  <c:v>1.7689640621703355E-2</c:v>
                </c:pt>
                <c:pt idx="896">
                  <c:v>1.7690695548210143E-2</c:v>
                </c:pt>
                <c:pt idx="897">
                  <c:v>1.7692453759054785E-2</c:v>
                </c:pt>
                <c:pt idx="898">
                  <c:v>1.7695266896406214E-2</c:v>
                </c:pt>
                <c:pt idx="899">
                  <c:v>1.7700541528940149E-2</c:v>
                </c:pt>
                <c:pt idx="900">
                  <c:v>1.7701244813278005E-2</c:v>
                </c:pt>
                <c:pt idx="901">
                  <c:v>1.7701948097615865E-2</c:v>
                </c:pt>
                <c:pt idx="902">
                  <c:v>1.7707926014487663E-2</c:v>
                </c:pt>
                <c:pt idx="903">
                  <c:v>1.7712497362683731E-2</c:v>
                </c:pt>
                <c:pt idx="904">
                  <c:v>1.7713552289190523E-2</c:v>
                </c:pt>
                <c:pt idx="905">
                  <c:v>1.7717068710879809E-2</c:v>
                </c:pt>
                <c:pt idx="906">
                  <c:v>1.7719178563893382E-2</c:v>
                </c:pt>
                <c:pt idx="907">
                  <c:v>1.7720233490400167E-2</c:v>
                </c:pt>
                <c:pt idx="908">
                  <c:v>1.7726211407271958E-2</c:v>
                </c:pt>
                <c:pt idx="909">
                  <c:v>1.7725859765103043E-2</c:v>
                </c:pt>
                <c:pt idx="910">
                  <c:v>1.7730431113299104E-2</c:v>
                </c:pt>
                <c:pt idx="911">
                  <c:v>1.7737112314508755E-2</c:v>
                </c:pt>
                <c:pt idx="912">
                  <c:v>1.7731486039805899E-2</c:v>
                </c:pt>
                <c:pt idx="913">
                  <c:v>1.7739925451860185E-2</c:v>
                </c:pt>
                <c:pt idx="914">
                  <c:v>1.7738870525353397E-2</c:v>
                </c:pt>
                <c:pt idx="915">
                  <c:v>1.7740277094029124E-2</c:v>
                </c:pt>
                <c:pt idx="916">
                  <c:v>1.7744496800056263E-2</c:v>
                </c:pt>
                <c:pt idx="917">
                  <c:v>1.7747309937407699E-2</c:v>
                </c:pt>
                <c:pt idx="918">
                  <c:v>1.7750826359096982E-2</c:v>
                </c:pt>
                <c:pt idx="919">
                  <c:v>1.7755397707293057E-2</c:v>
                </c:pt>
                <c:pt idx="920">
                  <c:v>1.7753287854279477E-2</c:v>
                </c:pt>
                <c:pt idx="921">
                  <c:v>1.7753287854279477E-2</c:v>
                </c:pt>
                <c:pt idx="922">
                  <c:v>1.7758914128982346E-2</c:v>
                </c:pt>
                <c:pt idx="923">
                  <c:v>1.7762782192840564E-2</c:v>
                </c:pt>
                <c:pt idx="924">
                  <c:v>1.7766650256698782E-2</c:v>
                </c:pt>
                <c:pt idx="925">
                  <c:v>1.7823264645896342E-2</c:v>
                </c:pt>
                <c:pt idx="926">
                  <c:v>1.8458646880933956E-2</c:v>
                </c:pt>
                <c:pt idx="927">
                  <c:v>1.8458998523102892E-2</c:v>
                </c:pt>
                <c:pt idx="928">
                  <c:v>1.8458295238765039E-2</c:v>
                </c:pt>
                <c:pt idx="929">
                  <c:v>1.8958998523102892E-2</c:v>
                </c:pt>
                <c:pt idx="930">
                  <c:v>1.8460756733947543E-2</c:v>
                </c:pt>
                <c:pt idx="931">
                  <c:v>1.8460405091778612E-2</c:v>
                </c:pt>
                <c:pt idx="932">
                  <c:v>1.8464624797805761E-2</c:v>
                </c:pt>
                <c:pt idx="933">
                  <c:v>1.8966031366481475E-2</c:v>
                </c:pt>
                <c:pt idx="934">
                  <c:v>1.8968844503832901E-2</c:v>
                </c:pt>
                <c:pt idx="935">
                  <c:v>1.8470251072508617E-2</c:v>
                </c:pt>
                <c:pt idx="936">
                  <c:v>1.8964976439974683E-2</c:v>
                </c:pt>
                <c:pt idx="937">
                  <c:v>1.896567972431255E-2</c:v>
                </c:pt>
                <c:pt idx="938">
                  <c:v>1.8969196146001829E-2</c:v>
                </c:pt>
                <c:pt idx="939">
                  <c:v>1.8969899430339693E-2</c:v>
                </c:pt>
                <c:pt idx="940">
                  <c:v>1.8970602714677549E-2</c:v>
                </c:pt>
                <c:pt idx="941">
                  <c:v>1.8968141219495048E-2</c:v>
                </c:pt>
                <c:pt idx="942">
                  <c:v>1.8471657641184337E-2</c:v>
                </c:pt>
                <c:pt idx="943">
                  <c:v>1.8970602714677549E-2</c:v>
                </c:pt>
                <c:pt idx="944">
                  <c:v>1.89772839158872E-2</c:v>
                </c:pt>
                <c:pt idx="945">
                  <c:v>1.8980448695407569E-2</c:v>
                </c:pt>
                <c:pt idx="946">
                  <c:v>1.8980800337576487E-2</c:v>
                </c:pt>
                <c:pt idx="947">
                  <c:v>1.9075743723187287E-2</c:v>
                </c:pt>
                <c:pt idx="948">
                  <c:v>1.9084183135241583E-2</c:v>
                </c:pt>
                <c:pt idx="949">
                  <c:v>1.908207328222801E-2</c:v>
                </c:pt>
                <c:pt idx="950">
                  <c:v>1.9087347914761937E-2</c:v>
                </c:pt>
                <c:pt idx="951">
                  <c:v>1.9083479850903726E-2</c:v>
                </c:pt>
                <c:pt idx="952">
                  <c:v>1.8585941346086231E-2</c:v>
                </c:pt>
                <c:pt idx="953">
                  <c:v>1.8589809409944445E-2</c:v>
                </c:pt>
                <c:pt idx="954">
                  <c:v>1.8595435684647312E-2</c:v>
                </c:pt>
                <c:pt idx="955">
                  <c:v>1.8585589703917306E-2</c:v>
                </c:pt>
                <c:pt idx="956">
                  <c:v>1.8590161052113377E-2</c:v>
                </c:pt>
                <c:pt idx="957">
                  <c:v>1.858664463042408E-2</c:v>
                </c:pt>
                <c:pt idx="958">
                  <c:v>1.8586996272593009E-2</c:v>
                </c:pt>
                <c:pt idx="959">
                  <c:v>1.9090512694282306E-2</c:v>
                </c:pt>
                <c:pt idx="960">
                  <c:v>1.9085941346086231E-2</c:v>
                </c:pt>
                <c:pt idx="961">
                  <c:v>1.9086292988255149E-2</c:v>
                </c:pt>
                <c:pt idx="962">
                  <c:v>1.9080666713552297E-2</c:v>
                </c:pt>
                <c:pt idx="963">
                  <c:v>1.9096138968985168E-2</c:v>
                </c:pt>
                <c:pt idx="964">
                  <c:v>1.9085941346086231E-2</c:v>
                </c:pt>
                <c:pt idx="965">
                  <c:v>1.9085941346086231E-2</c:v>
                </c:pt>
                <c:pt idx="966">
                  <c:v>1.9089809409944446E-2</c:v>
                </c:pt>
                <c:pt idx="967">
                  <c:v>1.9096138968985168E-2</c:v>
                </c:pt>
                <c:pt idx="968">
                  <c:v>1.8596138968985168E-2</c:v>
                </c:pt>
                <c:pt idx="969">
                  <c:v>1.909438075814052E-2</c:v>
                </c:pt>
                <c:pt idx="970">
                  <c:v>1.9099303748505526E-2</c:v>
                </c:pt>
                <c:pt idx="971">
                  <c:v>1.9096138968985168E-2</c:v>
                </c:pt>
                <c:pt idx="972">
                  <c:v>1.9094029115971592E-2</c:v>
                </c:pt>
                <c:pt idx="973">
                  <c:v>1.9104226738870533E-2</c:v>
                </c:pt>
                <c:pt idx="974">
                  <c:v>1.8601413601519106E-2</c:v>
                </c:pt>
                <c:pt idx="975">
                  <c:v>1.9105984949715174E-2</c:v>
                </c:pt>
                <c:pt idx="976">
                  <c:v>1.9102820170194809E-2</c:v>
                </c:pt>
                <c:pt idx="977">
                  <c:v>1.9098248821998728E-2</c:v>
                </c:pt>
                <c:pt idx="978">
                  <c:v>1.9100358675012322E-2</c:v>
                </c:pt>
                <c:pt idx="979">
                  <c:v>1.9100710317181246E-2</c:v>
                </c:pt>
                <c:pt idx="980">
                  <c:v>1.8603875096701611E-2</c:v>
                </c:pt>
                <c:pt idx="981">
                  <c:v>1.8607391518390887E-2</c:v>
                </c:pt>
                <c:pt idx="982">
                  <c:v>1.8600007032843383E-2</c:v>
                </c:pt>
                <c:pt idx="983">
                  <c:v>1.8601061959350167E-2</c:v>
                </c:pt>
                <c:pt idx="984">
                  <c:v>1.867279696181166E-2</c:v>
                </c:pt>
                <c:pt idx="985">
                  <c:v>1.867420353048738E-2</c:v>
                </c:pt>
                <c:pt idx="986">
                  <c:v>1.9176665025669882E-2</c:v>
                </c:pt>
                <c:pt idx="987">
                  <c:v>1.9174906814825237E-2</c:v>
                </c:pt>
                <c:pt idx="988">
                  <c:v>1.9175961741332029E-2</c:v>
                </c:pt>
                <c:pt idx="989">
                  <c:v>1.867279696181166E-2</c:v>
                </c:pt>
                <c:pt idx="990">
                  <c:v>1.867842323651453E-2</c:v>
                </c:pt>
                <c:pt idx="991">
                  <c:v>1.8676313383500946E-2</c:v>
                </c:pt>
                <c:pt idx="992">
                  <c:v>1.8677368310007741E-2</c:v>
                </c:pt>
                <c:pt idx="993">
                  <c:v>1.8675258456994158E-2</c:v>
                </c:pt>
                <c:pt idx="994">
                  <c:v>1.9176313383500947E-2</c:v>
                </c:pt>
                <c:pt idx="995">
                  <c:v>1.9180533089528107E-2</c:v>
                </c:pt>
                <c:pt idx="996">
                  <c:v>1.9184049511217393E-2</c:v>
                </c:pt>
                <c:pt idx="997">
                  <c:v>1.9183346226879526E-2</c:v>
                </c:pt>
                <c:pt idx="998">
                  <c:v>1.867842323651453E-2</c:v>
                </c:pt>
                <c:pt idx="999">
                  <c:v>1.8682994584710601E-2</c:v>
                </c:pt>
                <c:pt idx="1000">
                  <c:v>1.8681236373865963E-2</c:v>
                </c:pt>
                <c:pt idx="1001">
                  <c:v>1.9191082354595962E-2</c:v>
                </c:pt>
                <c:pt idx="1002">
                  <c:v>1.9190027428089184E-2</c:v>
                </c:pt>
                <c:pt idx="1003">
                  <c:v>1.8684752795555249E-2</c:v>
                </c:pt>
                <c:pt idx="1004">
                  <c:v>1.8684049511217393E-2</c:v>
                </c:pt>
                <c:pt idx="1005">
                  <c:v>1.9182291300372741E-2</c:v>
                </c:pt>
                <c:pt idx="1006">
                  <c:v>1.8690027428089184E-2</c:v>
                </c:pt>
                <c:pt idx="1007">
                  <c:v>1.9187214290737751E-2</c:v>
                </c:pt>
                <c:pt idx="1008">
                  <c:v>1.9185807722062034E-2</c:v>
                </c:pt>
                <c:pt idx="1009">
                  <c:v>1.9184049511217393E-2</c:v>
                </c:pt>
                <c:pt idx="1010">
                  <c:v>1.8685456079893102E-2</c:v>
                </c:pt>
                <c:pt idx="1011">
                  <c:v>1.8693543849778463E-2</c:v>
                </c:pt>
                <c:pt idx="1012">
                  <c:v>1.8643962303959493E-2</c:v>
                </c:pt>
                <c:pt idx="1013">
                  <c:v>1.9242246290175121E-2</c:v>
                </c:pt>
                <c:pt idx="1014">
                  <c:v>2.2561431886911881E-2</c:v>
                </c:pt>
                <c:pt idx="1015">
                  <c:v>2.565528518179901E-2</c:v>
                </c:pt>
                <c:pt idx="1016">
                  <c:v>2.8801533159856545E-2</c:v>
                </c:pt>
                <c:pt idx="1017">
                  <c:v>3.01271186440678E-2</c:v>
                </c:pt>
                <c:pt idx="1018">
                  <c:v>3.1488219987340894E-2</c:v>
                </c:pt>
                <c:pt idx="1019">
                  <c:v>3.2324706378788939E-2</c:v>
                </c:pt>
                <c:pt idx="1020">
                  <c:v>3.3634467965398408E-2</c:v>
                </c:pt>
                <c:pt idx="1021">
                  <c:v>3.5121808847316985E-2</c:v>
                </c:pt>
                <c:pt idx="1022">
                  <c:v>3.5971341163232307E-2</c:v>
                </c:pt>
                <c:pt idx="1023">
                  <c:v>3.6147865532034605E-2</c:v>
                </c:pt>
                <c:pt idx="1024">
                  <c:v>3.6265665658625795E-2</c:v>
                </c:pt>
                <c:pt idx="1025">
                  <c:v>3.6861663970743391E-2</c:v>
                </c:pt>
                <c:pt idx="1026">
                  <c:v>3.6939025247907736E-2</c:v>
                </c:pt>
                <c:pt idx="1027">
                  <c:v>3.6501265911808162E-2</c:v>
                </c:pt>
                <c:pt idx="1028">
                  <c:v>3.6555418805823206E-2</c:v>
                </c:pt>
                <c:pt idx="1029">
                  <c:v>3.6607813488993626E-2</c:v>
                </c:pt>
                <c:pt idx="1030">
                  <c:v>3.66489556227583E-2</c:v>
                </c:pt>
                <c:pt idx="1031">
                  <c:v>3.669150432519868E-2</c:v>
                </c:pt>
                <c:pt idx="1032">
                  <c:v>3.6728075110767283E-2</c:v>
                </c:pt>
                <c:pt idx="1033">
                  <c:v>3.7257613052957328E-2</c:v>
                </c:pt>
                <c:pt idx="1034">
                  <c:v>3.7287150995147351E-2</c:v>
                </c:pt>
                <c:pt idx="1035">
                  <c:v>3.7319502074688801E-2</c:v>
                </c:pt>
                <c:pt idx="1036">
                  <c:v>3.7339194036148805E-2</c:v>
                </c:pt>
                <c:pt idx="1037">
                  <c:v>3.7367677051832054E-2</c:v>
                </c:pt>
                <c:pt idx="1038">
                  <c:v>3.7390182150643519E-2</c:v>
                </c:pt>
                <c:pt idx="1039">
                  <c:v>3.74204233771714E-2</c:v>
                </c:pt>
                <c:pt idx="1040">
                  <c:v>3.743484070609749E-2</c:v>
                </c:pt>
                <c:pt idx="1041">
                  <c:v>3.7467191785638947E-2</c:v>
                </c:pt>
                <c:pt idx="1042">
                  <c:v>3.7475631197693246E-2</c:v>
                </c:pt>
                <c:pt idx="1043">
                  <c:v>3.7496026443491114E-2</c:v>
                </c:pt>
                <c:pt idx="1044">
                  <c:v>3.7512201983261842E-2</c:v>
                </c:pt>
                <c:pt idx="1045">
                  <c:v>3.7530135733877222E-2</c:v>
                </c:pt>
                <c:pt idx="1046">
                  <c:v>3.7546662915816882E-2</c:v>
                </c:pt>
                <c:pt idx="1047">
                  <c:v>3.755861874956045E-2</c:v>
                </c:pt>
                <c:pt idx="1048">
                  <c:v>3.7576552500175837E-2</c:v>
                </c:pt>
                <c:pt idx="1049">
                  <c:v>3.7592376397777634E-2</c:v>
                </c:pt>
                <c:pt idx="1050">
                  <c:v>3.7606442084534807E-2</c:v>
                </c:pt>
                <c:pt idx="1051">
                  <c:v>3.7617342991771607E-2</c:v>
                </c:pt>
                <c:pt idx="1052">
                  <c:v>3.7630705394190882E-2</c:v>
                </c:pt>
                <c:pt idx="1053">
                  <c:v>3.7638793164076256E-2</c:v>
                </c:pt>
                <c:pt idx="1054">
                  <c:v>3.7659540052043056E-2</c:v>
                </c:pt>
                <c:pt idx="1055">
                  <c:v>3.766833110626628E-2</c:v>
                </c:pt>
                <c:pt idx="1056">
                  <c:v>3.7682045150854514E-2</c:v>
                </c:pt>
                <c:pt idx="1057">
                  <c:v>3.7690484562908785E-2</c:v>
                </c:pt>
                <c:pt idx="1058">
                  <c:v>3.7703143680990252E-2</c:v>
                </c:pt>
                <c:pt idx="1059">
                  <c:v>3.771228637738238E-2</c:v>
                </c:pt>
                <c:pt idx="1060">
                  <c:v>3.7720022505098816E-2</c:v>
                </c:pt>
                <c:pt idx="1061">
                  <c:v>3.7731275054504569E-2</c:v>
                </c:pt>
                <c:pt idx="1062">
                  <c:v>3.7743934172585994E-2</c:v>
                </c:pt>
                <c:pt idx="1063">
                  <c:v>3.7752725226809211E-2</c:v>
                </c:pt>
                <c:pt idx="1064">
                  <c:v>3.7761516281032421E-2</c:v>
                </c:pt>
                <c:pt idx="1065">
                  <c:v>3.7769955693086714E-2</c:v>
                </c:pt>
                <c:pt idx="1066">
                  <c:v>3.7781208242492446E-2</c:v>
                </c:pt>
                <c:pt idx="1067">
                  <c:v>3.7789647654546753E-2</c:v>
                </c:pt>
                <c:pt idx="1068">
                  <c:v>3.7797383782263203E-2</c:v>
                </c:pt>
                <c:pt idx="1069">
                  <c:v>3.7806878120824276E-2</c:v>
                </c:pt>
                <c:pt idx="1070">
                  <c:v>3.7812152753358197E-2</c:v>
                </c:pt>
                <c:pt idx="1071">
                  <c:v>3.7823053660594991E-2</c:v>
                </c:pt>
                <c:pt idx="1072">
                  <c:v>3.7827976650960007E-2</c:v>
                </c:pt>
                <c:pt idx="1073">
                  <c:v>3.7838877558196808E-2</c:v>
                </c:pt>
                <c:pt idx="1074">
                  <c:v>3.7849426823264663E-2</c:v>
                </c:pt>
                <c:pt idx="1075">
                  <c:v>3.7851536676278233E-2</c:v>
                </c:pt>
                <c:pt idx="1076">
                  <c:v>3.7859624446163608E-2</c:v>
                </c:pt>
                <c:pt idx="1077">
                  <c:v>3.7864195794359679E-2</c:v>
                </c:pt>
                <c:pt idx="1078">
                  <c:v>3.7871931922076128E-2</c:v>
                </c:pt>
                <c:pt idx="1079">
                  <c:v>3.7884239397988607E-2</c:v>
                </c:pt>
                <c:pt idx="1080">
                  <c:v>3.7886349251002198E-2</c:v>
                </c:pt>
                <c:pt idx="1081">
                  <c:v>3.7890568957029351E-2</c:v>
                </c:pt>
                <c:pt idx="1082">
                  <c:v>3.7892327167874003E-2</c:v>
                </c:pt>
                <c:pt idx="1083">
                  <c:v>3.7909205991982574E-2</c:v>
                </c:pt>
                <c:pt idx="1084">
                  <c:v>3.7910260918489362E-2</c:v>
                </c:pt>
                <c:pt idx="1085">
                  <c:v>3.7919403614881497E-2</c:v>
                </c:pt>
                <c:pt idx="1086">
                  <c:v>3.7931007806456175E-2</c:v>
                </c:pt>
                <c:pt idx="1087">
                  <c:v>3.7937337365496891E-2</c:v>
                </c:pt>
                <c:pt idx="1088">
                  <c:v>3.794120542935512E-2</c:v>
                </c:pt>
                <c:pt idx="1089">
                  <c:v>3.7944370208875464E-2</c:v>
                </c:pt>
                <c:pt idx="1090">
                  <c:v>3.7948238272733678E-2</c:v>
                </c:pt>
                <c:pt idx="1091">
                  <c:v>3.7953864547436544E-2</c:v>
                </c:pt>
                <c:pt idx="1092">
                  <c:v>3.7959490822139404E-2</c:v>
                </c:pt>
                <c:pt idx="1093">
                  <c:v>3.7969336802869416E-2</c:v>
                </c:pt>
                <c:pt idx="1094">
                  <c:v>3.7969336802869416E-2</c:v>
                </c:pt>
                <c:pt idx="1095">
                  <c:v>3.7979182783599429E-2</c:v>
                </c:pt>
                <c:pt idx="1096">
                  <c:v>3.7987270553484796E-2</c:v>
                </c:pt>
                <c:pt idx="1097">
                  <c:v>3.7993951754694437E-2</c:v>
                </c:pt>
                <c:pt idx="1098">
                  <c:v>3.7997116534214809E-2</c:v>
                </c:pt>
                <c:pt idx="1099">
                  <c:v>3.8004149377593374E-2</c:v>
                </c:pt>
                <c:pt idx="1100">
                  <c:v>3.8006259230606937E-2</c:v>
                </c:pt>
                <c:pt idx="1101">
                  <c:v>3.8010478936634083E-2</c:v>
                </c:pt>
                <c:pt idx="1102">
                  <c:v>3.8014347000492298E-2</c:v>
                </c:pt>
                <c:pt idx="1103">
                  <c:v>3.8017863422181601E-2</c:v>
                </c:pt>
                <c:pt idx="1104">
                  <c:v>3.8027006118573757E-2</c:v>
                </c:pt>
                <c:pt idx="1105">
                  <c:v>3.8030874182431972E-2</c:v>
                </c:pt>
                <c:pt idx="1106">
                  <c:v>3.8038610310148394E-2</c:v>
                </c:pt>
                <c:pt idx="1107">
                  <c:v>3.8040368520993052E-2</c:v>
                </c:pt>
                <c:pt idx="1108">
                  <c:v>3.8044236584851274E-2</c:v>
                </c:pt>
                <c:pt idx="1109">
                  <c:v>3.8048456290878392E-2</c:v>
                </c:pt>
                <c:pt idx="1110">
                  <c:v>3.8054082565581265E-2</c:v>
                </c:pt>
                <c:pt idx="1111">
                  <c:v>3.8057598987270569E-2</c:v>
                </c:pt>
                <c:pt idx="1112">
                  <c:v>3.8061818693297701E-2</c:v>
                </c:pt>
                <c:pt idx="1113">
                  <c:v>3.8064280188480203E-2</c:v>
                </c:pt>
                <c:pt idx="1114">
                  <c:v>3.807096138968985E-2</c:v>
                </c:pt>
                <c:pt idx="1115">
                  <c:v>3.8075532737885942E-2</c:v>
                </c:pt>
                <c:pt idx="1116">
                  <c:v>3.8084675434278091E-2</c:v>
                </c:pt>
                <c:pt idx="1117">
                  <c:v>3.8086433645122722E-2</c:v>
                </c:pt>
                <c:pt idx="1118">
                  <c:v>3.8090301708980943E-2</c:v>
                </c:pt>
                <c:pt idx="1119">
                  <c:v>3.8093466488501315E-2</c:v>
                </c:pt>
                <c:pt idx="1120">
                  <c:v>3.8102960827062382E-2</c:v>
                </c:pt>
                <c:pt idx="1121">
                  <c:v>3.8107180533089535E-2</c:v>
                </c:pt>
                <c:pt idx="1122">
                  <c:v>3.811104859694775E-2</c:v>
                </c:pt>
                <c:pt idx="1123">
                  <c:v>3.8106125606582747E-2</c:v>
                </c:pt>
                <c:pt idx="1124">
                  <c:v>3.8113861734299176E-2</c:v>
                </c:pt>
                <c:pt idx="1125">
                  <c:v>3.8713728110274986E-2</c:v>
                </c:pt>
                <c:pt idx="1126">
                  <c:v>3.9433504465855564E-2</c:v>
                </c:pt>
                <c:pt idx="1127">
                  <c:v>3.9433152823686632E-2</c:v>
                </c:pt>
                <c:pt idx="1128">
                  <c:v>3.943420775019342E-2</c:v>
                </c:pt>
                <c:pt idx="1129">
                  <c:v>3.9437020887544853E-2</c:v>
                </c:pt>
                <c:pt idx="1130">
                  <c:v>3.9442647162247699E-2</c:v>
                </c:pt>
                <c:pt idx="1131">
                  <c:v>3.9444405373092344E-2</c:v>
                </c:pt>
                <c:pt idx="1132">
                  <c:v>3.9441943877909863E-2</c:v>
                </c:pt>
                <c:pt idx="1133">
                  <c:v>3.9447921794781633E-2</c:v>
                </c:pt>
                <c:pt idx="1134">
                  <c:v>3.9450031647795203E-2</c:v>
                </c:pt>
                <c:pt idx="1135">
                  <c:v>3.944932836345736E-2</c:v>
                </c:pt>
                <c:pt idx="1136">
                  <c:v>3.9451086574301991E-2</c:v>
                </c:pt>
                <c:pt idx="1137">
                  <c:v>3.9451789858639848E-2</c:v>
                </c:pt>
                <c:pt idx="1138">
                  <c:v>3.9457416133342714E-2</c:v>
                </c:pt>
                <c:pt idx="1139">
                  <c:v>3.9453548069484506E-2</c:v>
                </c:pt>
                <c:pt idx="1140">
                  <c:v>3.9458119417680584E-2</c:v>
                </c:pt>
                <c:pt idx="1141">
                  <c:v>3.9460580912863072E-2</c:v>
                </c:pt>
                <c:pt idx="1142">
                  <c:v>3.9461284197200935E-2</c:v>
                </c:pt>
                <c:pt idx="1143">
                  <c:v>3.9463745692383451E-2</c:v>
                </c:pt>
                <c:pt idx="1144">
                  <c:v>3.9461284197200935E-2</c:v>
                </c:pt>
                <c:pt idx="1145">
                  <c:v>3.9795344257683392E-2</c:v>
                </c:pt>
                <c:pt idx="1146">
                  <c:v>3.9396476545467331E-2</c:v>
                </c:pt>
                <c:pt idx="1147">
                  <c:v>4.4193086714958876E-2</c:v>
                </c:pt>
                <c:pt idx="1148">
                  <c:v>4.8078064561502216E-2</c:v>
                </c:pt>
                <c:pt idx="1149">
                  <c:v>5.078760812996698E-2</c:v>
                </c:pt>
                <c:pt idx="1150">
                  <c:v>5.3087875378015327E-2</c:v>
                </c:pt>
                <c:pt idx="1151">
                  <c:v>5.4428933117659492E-2</c:v>
                </c:pt>
                <c:pt idx="1152">
                  <c:v>5.5734474998241842E-2</c:v>
                </c:pt>
                <c:pt idx="1153">
                  <c:v>5.7806561642872234E-2</c:v>
                </c:pt>
                <c:pt idx="1154">
                  <c:v>5.8596314790069624E-2</c:v>
                </c:pt>
                <c:pt idx="1155">
                  <c:v>5.8744356143188702E-2</c:v>
                </c:pt>
                <c:pt idx="1156">
                  <c:v>5.8861101343273083E-2</c:v>
                </c:pt>
                <c:pt idx="1157">
                  <c:v>5.8948308601167412E-2</c:v>
                </c:pt>
                <c:pt idx="1158">
                  <c:v>5.9016527181939712E-2</c:v>
                </c:pt>
                <c:pt idx="1159">
                  <c:v>5.9581932625360427E-2</c:v>
                </c:pt>
                <c:pt idx="1160">
                  <c:v>5.9636788803713384E-2</c:v>
                </c:pt>
                <c:pt idx="1161">
                  <c:v>5.968426049651876E-2</c:v>
                </c:pt>
                <c:pt idx="1162">
                  <c:v>5.9732083831493123E-2</c:v>
                </c:pt>
                <c:pt idx="1163">
                  <c:v>5.9778148955622772E-2</c:v>
                </c:pt>
                <c:pt idx="1164">
                  <c:v>5.9809445108657426E-2</c:v>
                </c:pt>
                <c:pt idx="1165">
                  <c:v>5.9844257683381391E-2</c:v>
                </c:pt>
                <c:pt idx="1166">
                  <c:v>5.9880476826781104E-2</c:v>
                </c:pt>
                <c:pt idx="1167">
                  <c:v>5.9913179548491478E-2</c:v>
                </c:pt>
                <c:pt idx="1168">
                  <c:v>5.9931464941275797E-2</c:v>
                </c:pt>
                <c:pt idx="1169">
                  <c:v>5.9966277515999741E-2</c:v>
                </c:pt>
                <c:pt idx="1170">
                  <c:v>5.9987727688304397E-2</c:v>
                </c:pt>
                <c:pt idx="1171">
                  <c:v>6.0012342640129404E-2</c:v>
                </c:pt>
                <c:pt idx="1172">
                  <c:v>6.0038364160630138E-2</c:v>
                </c:pt>
                <c:pt idx="1173">
                  <c:v>6.0061572543779453E-2</c:v>
                </c:pt>
                <c:pt idx="1174">
                  <c:v>6.0080912863070525E-2</c:v>
                </c:pt>
                <c:pt idx="1175">
                  <c:v>6.0102363035375209E-2</c:v>
                </c:pt>
                <c:pt idx="1176">
                  <c:v>6.0120296785990575E-2</c:v>
                </c:pt>
                <c:pt idx="1177">
                  <c:v>6.0139285463112722E-2</c:v>
                </c:pt>
                <c:pt idx="1178">
                  <c:v>6.0156515929390281E-2</c:v>
                </c:pt>
                <c:pt idx="1179">
                  <c:v>6.017233982699207E-2</c:v>
                </c:pt>
                <c:pt idx="1180">
                  <c:v>6.0191328504114211E-2</c:v>
                </c:pt>
                <c:pt idx="1181">
                  <c:v>6.0206097475209233E-2</c:v>
                </c:pt>
                <c:pt idx="1182">
                  <c:v>6.0227899289682793E-2</c:v>
                </c:pt>
                <c:pt idx="1183">
                  <c:v>6.0240910049933184E-2</c:v>
                </c:pt>
                <c:pt idx="1184">
                  <c:v>6.0259195442717475E-2</c:v>
                </c:pt>
                <c:pt idx="1185">
                  <c:v>6.0267634854771837E-2</c:v>
                </c:pt>
                <c:pt idx="1186">
                  <c:v>6.0279942330684282E-2</c:v>
                </c:pt>
                <c:pt idx="1187">
                  <c:v>6.0294359659610393E-2</c:v>
                </c:pt>
                <c:pt idx="1188">
                  <c:v>6.0308776988536497E-2</c:v>
                </c:pt>
                <c:pt idx="1189">
                  <c:v>6.0312645052394719E-2</c:v>
                </c:pt>
                <c:pt idx="1190">
                  <c:v>6.0330578803010085E-2</c:v>
                </c:pt>
                <c:pt idx="1191">
                  <c:v>6.0344644489767209E-2</c:v>
                </c:pt>
                <c:pt idx="1192">
                  <c:v>6.0354138828328324E-2</c:v>
                </c:pt>
                <c:pt idx="1193">
                  <c:v>6.0364688093396186E-2</c:v>
                </c:pt>
                <c:pt idx="1194">
                  <c:v>6.0377698853646571E-2</c:v>
                </c:pt>
                <c:pt idx="1195">
                  <c:v>6.0386489907869788E-2</c:v>
                </c:pt>
                <c:pt idx="1196">
                  <c:v>6.0400203952457987E-2</c:v>
                </c:pt>
                <c:pt idx="1197">
                  <c:v>6.0407940080174409E-2</c:v>
                </c:pt>
                <c:pt idx="1198">
                  <c:v>6.0423763977776233E-2</c:v>
                </c:pt>
                <c:pt idx="1199">
                  <c:v>6.0429038610310154E-2</c:v>
                </c:pt>
                <c:pt idx="1200">
                  <c:v>6.0441697728391613E-2</c:v>
                </c:pt>
                <c:pt idx="1201">
                  <c:v>6.0447324003094466E-2</c:v>
                </c:pt>
                <c:pt idx="1202">
                  <c:v>6.045752162599341E-2</c:v>
                </c:pt>
                <c:pt idx="1203">
                  <c:v>6.046912581756806E-2</c:v>
                </c:pt>
                <c:pt idx="1204">
                  <c:v>6.0484598073000911E-2</c:v>
                </c:pt>
                <c:pt idx="1205">
                  <c:v>6.0486356283845563E-2</c:v>
                </c:pt>
                <c:pt idx="1206">
                  <c:v>6.049549898023774E-2</c:v>
                </c:pt>
                <c:pt idx="1207">
                  <c:v>6.0501828539278414E-2</c:v>
                </c:pt>
                <c:pt idx="1208">
                  <c:v>6.0514839299528819E-2</c:v>
                </c:pt>
                <c:pt idx="1209">
                  <c:v>6.0522927069414173E-2</c:v>
                </c:pt>
                <c:pt idx="1210">
                  <c:v>6.0527146775441305E-2</c:v>
                </c:pt>
                <c:pt idx="1211">
                  <c:v>6.0535586187495612E-2</c:v>
                </c:pt>
                <c:pt idx="1212">
                  <c:v>6.0547893663408105E-2</c:v>
                </c:pt>
                <c:pt idx="1213">
                  <c:v>6.0556684717631384E-2</c:v>
                </c:pt>
                <c:pt idx="1214">
                  <c:v>6.0561256065827407E-2</c:v>
                </c:pt>
                <c:pt idx="1215">
                  <c:v>6.0568288909205993E-2</c:v>
                </c:pt>
                <c:pt idx="1216">
                  <c:v>6.0577783247767074E-2</c:v>
                </c:pt>
                <c:pt idx="1217">
                  <c:v>6.0583409522469926E-2</c:v>
                </c:pt>
                <c:pt idx="1218">
                  <c:v>6.0591848934524233E-2</c:v>
                </c:pt>
                <c:pt idx="1219">
                  <c:v>6.0601343273085292E-2</c:v>
                </c:pt>
                <c:pt idx="1220">
                  <c:v>6.0608727758632824E-2</c:v>
                </c:pt>
                <c:pt idx="1221">
                  <c:v>6.0614354033335704E-2</c:v>
                </c:pt>
                <c:pt idx="1222">
                  <c:v>6.0625606582741402E-2</c:v>
                </c:pt>
                <c:pt idx="1223">
                  <c:v>6.0626309867079259E-2</c:v>
                </c:pt>
                <c:pt idx="1224">
                  <c:v>6.0639320627329629E-2</c:v>
                </c:pt>
                <c:pt idx="1225">
                  <c:v>6.0642837049018933E-2</c:v>
                </c:pt>
                <c:pt idx="1226">
                  <c:v>6.064178212251211E-2</c:v>
                </c:pt>
                <c:pt idx="1227">
                  <c:v>6.0646001828539312E-2</c:v>
                </c:pt>
                <c:pt idx="1228">
                  <c:v>6.0657957662282845E-2</c:v>
                </c:pt>
                <c:pt idx="1229">
                  <c:v>6.066604543216822E-2</c:v>
                </c:pt>
                <c:pt idx="1230">
                  <c:v>6.0667452000843961E-2</c:v>
                </c:pt>
                <c:pt idx="1231">
                  <c:v>6.0688198888810753E-2</c:v>
                </c:pt>
                <c:pt idx="1232">
                  <c:v>6.0687495604472876E-2</c:v>
                </c:pt>
                <c:pt idx="1233">
                  <c:v>6.0700506364723281E-2</c:v>
                </c:pt>
                <c:pt idx="1234">
                  <c:v>6.0696286658696134E-2</c:v>
                </c:pt>
                <c:pt idx="1235">
                  <c:v>6.0699451438216499E-2</c:v>
                </c:pt>
                <c:pt idx="1236">
                  <c:v>6.0701561291230069E-2</c:v>
                </c:pt>
                <c:pt idx="1237">
                  <c:v>6.0713165482804698E-2</c:v>
                </c:pt>
                <c:pt idx="1238">
                  <c:v>6.0763098670792597E-2</c:v>
                </c:pt>
                <c:pt idx="1239">
                  <c:v>6.0769428229833347E-2</c:v>
                </c:pt>
                <c:pt idx="1240">
                  <c:v>6.0771889725015821E-2</c:v>
                </c:pt>
                <c:pt idx="1241">
                  <c:v>6.078349391659052E-2</c:v>
                </c:pt>
                <c:pt idx="1242">
                  <c:v>6.0780329137070113E-2</c:v>
                </c:pt>
                <c:pt idx="1243">
                  <c:v>6.0782790632252649E-2</c:v>
                </c:pt>
                <c:pt idx="1244">
                  <c:v>6.0787010338279789E-2</c:v>
                </c:pt>
                <c:pt idx="1245">
                  <c:v>6.0794043181658361E-2</c:v>
                </c:pt>
                <c:pt idx="1246">
                  <c:v>6.080107602503694E-2</c:v>
                </c:pt>
                <c:pt idx="1247">
                  <c:v>6.0801779309374776E-2</c:v>
                </c:pt>
                <c:pt idx="1248">
                  <c:v>6.0810570363598014E-2</c:v>
                </c:pt>
                <c:pt idx="1249">
                  <c:v>6.0812680216611618E-2</c:v>
                </c:pt>
                <c:pt idx="1250">
                  <c:v>6.0818658133483389E-2</c:v>
                </c:pt>
                <c:pt idx="1251">
                  <c:v>6.0827800829875524E-2</c:v>
                </c:pt>
                <c:pt idx="1252">
                  <c:v>6.0833075462409444E-2</c:v>
                </c:pt>
                <c:pt idx="1253">
                  <c:v>6.0833427104578418E-2</c:v>
                </c:pt>
                <c:pt idx="1254">
                  <c:v>6.0840108305788003E-2</c:v>
                </c:pt>
                <c:pt idx="1255">
                  <c:v>6.0849954286518036E-2</c:v>
                </c:pt>
                <c:pt idx="1256">
                  <c:v>6.0858393698572329E-2</c:v>
                </c:pt>
                <c:pt idx="1257">
                  <c:v>6.0861206835923803E-2</c:v>
                </c:pt>
                <c:pt idx="1258">
                  <c:v>6.0856635487727712E-2</c:v>
                </c:pt>
                <c:pt idx="1259">
                  <c:v>6.0860503551585912E-2</c:v>
                </c:pt>
                <c:pt idx="1260">
                  <c:v>6.0862965046768434E-2</c:v>
                </c:pt>
                <c:pt idx="1261">
                  <c:v>6.0871756100991631E-2</c:v>
                </c:pt>
                <c:pt idx="1262">
                  <c:v>6.0875624164849866E-2</c:v>
                </c:pt>
                <c:pt idx="1263">
                  <c:v>6.0875975807018798E-2</c:v>
                </c:pt>
                <c:pt idx="1264">
                  <c:v>6.0886173429917728E-2</c:v>
                </c:pt>
                <c:pt idx="1265">
                  <c:v>6.0887931640762387E-2</c:v>
                </c:pt>
                <c:pt idx="1266">
                  <c:v>6.0894612841972041E-2</c:v>
                </c:pt>
                <c:pt idx="1267">
                  <c:v>6.0897777621492399E-2</c:v>
                </c:pt>
                <c:pt idx="1268">
                  <c:v>6.0897777621492399E-2</c:v>
                </c:pt>
                <c:pt idx="1269">
                  <c:v>6.0900239116674873E-2</c:v>
                </c:pt>
                <c:pt idx="1270">
                  <c:v>6.0901294043181703E-2</c:v>
                </c:pt>
                <c:pt idx="1271">
                  <c:v>6.1412898234756326E-2</c:v>
                </c:pt>
                <c:pt idx="1272">
                  <c:v>6.145579857936561E-2</c:v>
                </c:pt>
                <c:pt idx="1273">
                  <c:v>6.203069836134751E-2</c:v>
                </c:pt>
                <c:pt idx="1274">
                  <c:v>6.2039489415570727E-2</c:v>
                </c:pt>
                <c:pt idx="1275">
                  <c:v>6.2036676278219308E-2</c:v>
                </c:pt>
                <c:pt idx="1276">
                  <c:v>6.1543709121597859E-2</c:v>
                </c:pt>
                <c:pt idx="1277">
                  <c:v>6.1538082846894999E-2</c:v>
                </c:pt>
                <c:pt idx="1278">
                  <c:v>6.1547225543287148E-2</c:v>
                </c:pt>
                <c:pt idx="1279">
                  <c:v>6.1554961671003577E-2</c:v>
                </c:pt>
                <c:pt idx="1280">
                  <c:v>6.2056719881848278E-2</c:v>
                </c:pt>
                <c:pt idx="1281">
                  <c:v>6.1558126450523942E-2</c:v>
                </c:pt>
                <c:pt idx="1282">
                  <c:v>6.1559884661368559E-2</c:v>
                </c:pt>
                <c:pt idx="1283">
                  <c:v>6.2056368239679312E-2</c:v>
                </c:pt>
                <c:pt idx="1284">
                  <c:v>6.2065510936071489E-2</c:v>
                </c:pt>
                <c:pt idx="1285">
                  <c:v>6.2065159293902515E-2</c:v>
                </c:pt>
                <c:pt idx="1286">
                  <c:v>6.1559884661368559E-2</c:v>
                </c:pt>
                <c:pt idx="1287">
                  <c:v>6.2075005274632521E-2</c:v>
                </c:pt>
                <c:pt idx="1288">
                  <c:v>6.1567620789085023E-2</c:v>
                </c:pt>
                <c:pt idx="1289">
                  <c:v>6.2087312750545069E-2</c:v>
                </c:pt>
                <c:pt idx="1290">
                  <c:v>6.1578521696321817E-2</c:v>
                </c:pt>
                <c:pt idx="1291">
                  <c:v>6.2081334833673292E-2</c:v>
                </c:pt>
                <c:pt idx="1292">
                  <c:v>6.2111224418032247E-2</c:v>
                </c:pt>
                <c:pt idx="1293">
                  <c:v>6.2101026795133289E-2</c:v>
                </c:pt>
                <c:pt idx="1294">
                  <c:v>6.2220585132569096E-2</c:v>
                </c:pt>
                <c:pt idx="1295">
                  <c:v>6.2342253323018508E-2</c:v>
                </c:pt>
                <c:pt idx="1296">
                  <c:v>6.2345769744707784E-2</c:v>
                </c:pt>
                <c:pt idx="1297">
                  <c:v>6.2336978690484574E-2</c:v>
                </c:pt>
                <c:pt idx="1298">
                  <c:v>6.2344363176032064E-2</c:v>
                </c:pt>
                <c:pt idx="1299">
                  <c:v>6.2346121386876736E-2</c:v>
                </c:pt>
                <c:pt idx="1300">
                  <c:v>6.2348582882059224E-2</c:v>
                </c:pt>
                <c:pt idx="1301">
                  <c:v>6.2342604965187461E-2</c:v>
                </c:pt>
                <c:pt idx="1302">
                  <c:v>6.2348231239890327E-2</c:v>
                </c:pt>
                <c:pt idx="1303">
                  <c:v>6.2347527955552456E-2</c:v>
                </c:pt>
                <c:pt idx="1304">
                  <c:v>6.2351747661579561E-2</c:v>
                </c:pt>
                <c:pt idx="1305">
                  <c:v>6.2354560798931029E-2</c:v>
                </c:pt>
                <c:pt idx="1306">
                  <c:v>6.2352802588086377E-2</c:v>
                </c:pt>
                <c:pt idx="1307">
                  <c:v>6.2354912441099933E-2</c:v>
                </c:pt>
                <c:pt idx="1308">
                  <c:v>6.2360538715802813E-2</c:v>
                </c:pt>
                <c:pt idx="1309">
                  <c:v>6.2362648568816396E-2</c:v>
                </c:pt>
                <c:pt idx="1310">
                  <c:v>6.2364758421829966E-2</c:v>
                </c:pt>
                <c:pt idx="1311">
                  <c:v>6.1869681412194968E-2</c:v>
                </c:pt>
                <c:pt idx="1312">
                  <c:v>6.2365813348336775E-2</c:v>
                </c:pt>
                <c:pt idx="1313">
                  <c:v>6.2365813348336775E-2</c:v>
                </c:pt>
                <c:pt idx="1314">
                  <c:v>6.2366868274843536E-2</c:v>
                </c:pt>
                <c:pt idx="1315">
                  <c:v>6.2370736338701771E-2</c:v>
                </c:pt>
                <c:pt idx="1316">
                  <c:v>6.2373197833884272E-2</c:v>
                </c:pt>
                <c:pt idx="1317">
                  <c:v>6.2373549476053156E-2</c:v>
                </c:pt>
                <c:pt idx="1318">
                  <c:v>6.2373549476053156E-2</c:v>
                </c:pt>
                <c:pt idx="1319">
                  <c:v>6.2378824108587104E-2</c:v>
                </c:pt>
                <c:pt idx="1320">
                  <c:v>6.237565932906676E-2</c:v>
                </c:pt>
                <c:pt idx="1321">
                  <c:v>6.238269217244536E-2</c:v>
                </c:pt>
                <c:pt idx="1322">
                  <c:v>6.2379175750756015E-2</c:v>
                </c:pt>
                <c:pt idx="1323">
                  <c:v>6.2383395456783203E-2</c:v>
                </c:pt>
                <c:pt idx="1324">
                  <c:v>6.2383043814614285E-2</c:v>
                </c:pt>
                <c:pt idx="1325">
                  <c:v>6.1887966804979273E-2</c:v>
                </c:pt>
                <c:pt idx="1326">
                  <c:v>6.2385856951965697E-2</c:v>
                </c:pt>
                <c:pt idx="1327">
                  <c:v>6.2387263520641424E-2</c:v>
                </c:pt>
                <c:pt idx="1328">
                  <c:v>6.2381988888107483E-2</c:v>
                </c:pt>
                <c:pt idx="1329">
                  <c:v>6.2536008158098344E-2</c:v>
                </c:pt>
                <c:pt idx="1330">
                  <c:v>6.2539876221956531E-2</c:v>
                </c:pt>
                <c:pt idx="1331">
                  <c:v>6.254057950629438E-2</c:v>
                </c:pt>
                <c:pt idx="1332">
                  <c:v>6.254163443280121E-2</c:v>
                </c:pt>
                <c:pt idx="1333">
                  <c:v>6.2539172937618709E-2</c:v>
                </c:pt>
                <c:pt idx="1334">
                  <c:v>6.2538469653280818E-2</c:v>
                </c:pt>
                <c:pt idx="1335">
                  <c:v>6.254339264364582E-2</c:v>
                </c:pt>
                <c:pt idx="1336">
                  <c:v>6.2050777129193366E-2</c:v>
                </c:pt>
                <c:pt idx="1337">
                  <c:v>6.2544447570152609E-2</c:v>
                </c:pt>
                <c:pt idx="1338">
                  <c:v>6.2544799212321533E-2</c:v>
                </c:pt>
                <c:pt idx="1339">
                  <c:v>6.2550073844855503E-2</c:v>
                </c:pt>
                <c:pt idx="1340">
                  <c:v>6.2551480413531216E-2</c:v>
                </c:pt>
                <c:pt idx="1341">
                  <c:v>6.254972220268655E-2</c:v>
                </c:pt>
                <c:pt idx="1342">
                  <c:v>6.2551832055700113E-2</c:v>
                </c:pt>
                <c:pt idx="1343">
                  <c:v>6.2552535340038004E-2</c:v>
                </c:pt>
                <c:pt idx="1344">
                  <c:v>6.2550777129193352E-2</c:v>
                </c:pt>
                <c:pt idx="1345">
                  <c:v>6.2554293550882656E-2</c:v>
                </c:pt>
                <c:pt idx="1346">
                  <c:v>6.2551832055700113E-2</c:v>
                </c:pt>
                <c:pt idx="1347">
                  <c:v>6.2556403403896232E-2</c:v>
                </c:pt>
                <c:pt idx="1348">
                  <c:v>6.2552535340038004E-2</c:v>
                </c:pt>
                <c:pt idx="1349">
                  <c:v>6.2562381320767982E-2</c:v>
                </c:pt>
                <c:pt idx="1350">
                  <c:v>6.2561678036430132E-2</c:v>
                </c:pt>
                <c:pt idx="1351">
                  <c:v>6.2563436247274798E-2</c:v>
                </c:pt>
                <c:pt idx="1352">
                  <c:v>6.2565194458119422E-2</c:v>
                </c:pt>
                <c:pt idx="1353">
                  <c:v>6.2566249384626224E-2</c:v>
                </c:pt>
                <c:pt idx="1354">
                  <c:v>6.2569414164146589E-2</c:v>
                </c:pt>
                <c:pt idx="1355">
                  <c:v>6.2567655953301951E-2</c:v>
                </c:pt>
                <c:pt idx="1356">
                  <c:v>6.2568007595470862E-2</c:v>
                </c:pt>
                <c:pt idx="1357">
                  <c:v>6.2570117448484425E-2</c:v>
                </c:pt>
                <c:pt idx="1358">
                  <c:v>6.2568007595470862E-2</c:v>
                </c:pt>
                <c:pt idx="1359">
                  <c:v>6.2570117448484425E-2</c:v>
                </c:pt>
                <c:pt idx="1360">
                  <c:v>6.2571875659329063E-2</c:v>
                </c:pt>
                <c:pt idx="1361">
                  <c:v>6.1962866586961096E-2</c:v>
                </c:pt>
                <c:pt idx="1362">
                  <c:v>6.1912054293550879E-2</c:v>
                </c:pt>
                <c:pt idx="1363">
                  <c:v>6.5947042689359289E-2</c:v>
                </c:pt>
                <c:pt idx="1364">
                  <c:v>6.7004325198677828E-2</c:v>
                </c:pt>
                <c:pt idx="1365">
                  <c:v>6.8179407834587522E-2</c:v>
                </c:pt>
                <c:pt idx="1366">
                  <c:v>6.8306315493353947E-2</c:v>
                </c:pt>
                <c:pt idx="1367">
                  <c:v>6.8975771854560802E-2</c:v>
                </c:pt>
                <c:pt idx="1368">
                  <c:v>7.0759160278500599E-2</c:v>
                </c:pt>
                <c:pt idx="1369">
                  <c:v>7.1499683522047983E-2</c:v>
                </c:pt>
                <c:pt idx="1370">
                  <c:v>7.1647021590829169E-2</c:v>
                </c:pt>
                <c:pt idx="1371">
                  <c:v>7.1746184682467115E-2</c:v>
                </c:pt>
                <c:pt idx="1372">
                  <c:v>7.1832337013854719E-2</c:v>
                </c:pt>
                <c:pt idx="1373">
                  <c:v>7.2391412898234794E-2</c:v>
                </c:pt>
                <c:pt idx="1374">
                  <c:v>7.2953301919966296E-2</c:v>
                </c:pt>
                <c:pt idx="1375">
                  <c:v>7.3001828539278432E-2</c:v>
                </c:pt>
                <c:pt idx="1376">
                  <c:v>7.3047190379070259E-2</c:v>
                </c:pt>
                <c:pt idx="1377">
                  <c:v>7.3084112806807794E-2</c:v>
                </c:pt>
                <c:pt idx="1378">
                  <c:v>7.312701315141712E-2</c:v>
                </c:pt>
                <c:pt idx="1379">
                  <c:v>7.3156902735776089E-2</c:v>
                </c:pt>
                <c:pt idx="1380">
                  <c:v>7.3191012026162183E-2</c:v>
                </c:pt>
                <c:pt idx="1381">
                  <c:v>7.3219143399676487E-2</c:v>
                </c:pt>
                <c:pt idx="1382">
                  <c:v>7.3249736268373306E-2</c:v>
                </c:pt>
                <c:pt idx="1383">
                  <c:v>7.327294465152262E-2</c:v>
                </c:pt>
                <c:pt idx="1384">
                  <c:v>7.330037274069906E-2</c:v>
                </c:pt>
                <c:pt idx="1385">
                  <c:v>7.3320064702159085E-2</c:v>
                </c:pt>
                <c:pt idx="1386">
                  <c:v>7.3344679653984113E-2</c:v>
                </c:pt>
                <c:pt idx="1387">
                  <c:v>7.3362261762430575E-2</c:v>
                </c:pt>
                <c:pt idx="1388">
                  <c:v>7.3386876714255575E-2</c:v>
                </c:pt>
                <c:pt idx="1389">
                  <c:v>7.3407623602222402E-2</c:v>
                </c:pt>
                <c:pt idx="1390">
                  <c:v>7.3421689288979519E-2</c:v>
                </c:pt>
                <c:pt idx="1391">
                  <c:v>7.3442787819115327E-2</c:v>
                </c:pt>
                <c:pt idx="1392">
                  <c:v>7.3456150221534566E-2</c:v>
                </c:pt>
                <c:pt idx="1393">
                  <c:v>7.347619382516353E-2</c:v>
                </c:pt>
                <c:pt idx="1394">
                  <c:v>7.3493072649272101E-2</c:v>
                </c:pt>
                <c:pt idx="1395">
                  <c:v>7.3509951473380686E-2</c:v>
                </c:pt>
                <c:pt idx="1396">
                  <c:v>7.3522610591462118E-2</c:v>
                </c:pt>
                <c:pt idx="1397">
                  <c:v>7.3540544342077491E-2</c:v>
                </c:pt>
                <c:pt idx="1398">
                  <c:v>7.3546170616780371E-2</c:v>
                </c:pt>
                <c:pt idx="1399">
                  <c:v>7.3567269146916123E-2</c:v>
                </c:pt>
                <c:pt idx="1400">
                  <c:v>7.3576763485477176E-2</c:v>
                </c:pt>
                <c:pt idx="1401">
                  <c:v>7.3592587383079E-2</c:v>
                </c:pt>
                <c:pt idx="1402">
                  <c:v>7.3607707996342919E-2</c:v>
                </c:pt>
                <c:pt idx="1403">
                  <c:v>7.3615795766228287E-2</c:v>
                </c:pt>
                <c:pt idx="1404">
                  <c:v>7.3639004149377588E-2</c:v>
                </c:pt>
                <c:pt idx="1405">
                  <c:v>7.365377312047261E-2</c:v>
                </c:pt>
                <c:pt idx="1406">
                  <c:v>7.3653069836134774E-2</c:v>
                </c:pt>
                <c:pt idx="1407">
                  <c:v>7.3667838807229782E-2</c:v>
                </c:pt>
                <c:pt idx="1408">
                  <c:v>7.3674520008439409E-2</c:v>
                </c:pt>
                <c:pt idx="1409">
                  <c:v>7.3689992263872281E-2</c:v>
                </c:pt>
                <c:pt idx="1410">
                  <c:v>7.3693508685561571E-2</c:v>
                </c:pt>
                <c:pt idx="1411">
                  <c:v>7.3704761234967331E-2</c:v>
                </c:pt>
                <c:pt idx="1412">
                  <c:v>7.3716365426541974E-2</c:v>
                </c:pt>
                <c:pt idx="1413">
                  <c:v>7.3733947534988423E-2</c:v>
                </c:pt>
                <c:pt idx="1414">
                  <c:v>7.3737815598846637E-2</c:v>
                </c:pt>
                <c:pt idx="1415">
                  <c:v>7.3746606653069854E-2</c:v>
                </c:pt>
                <c:pt idx="1416">
                  <c:v>7.3758210844644512E-2</c:v>
                </c:pt>
                <c:pt idx="1417">
                  <c:v>7.3773683100077384E-2</c:v>
                </c:pt>
                <c:pt idx="1418">
                  <c:v>7.378106758562486E-2</c:v>
                </c:pt>
                <c:pt idx="1419">
                  <c:v>7.3786693860327782E-2</c:v>
                </c:pt>
                <c:pt idx="1420">
                  <c:v>7.3795133272382019E-2</c:v>
                </c:pt>
                <c:pt idx="1421">
                  <c:v>7.3804979253112066E-2</c:v>
                </c:pt>
                <c:pt idx="1422">
                  <c:v>7.3819044939869183E-2</c:v>
                </c:pt>
                <c:pt idx="1423">
                  <c:v>7.3818693297700314E-2</c:v>
                </c:pt>
                <c:pt idx="1424">
                  <c:v>7.383240734228852E-2</c:v>
                </c:pt>
                <c:pt idx="1425">
                  <c:v>7.3844011533863135E-2</c:v>
                </c:pt>
                <c:pt idx="1426">
                  <c:v>7.3848231239890316E-2</c:v>
                </c:pt>
                <c:pt idx="1427">
                  <c:v>7.3855967367606731E-2</c:v>
                </c:pt>
                <c:pt idx="1428">
                  <c:v>7.3863703495323174E-2</c:v>
                </c:pt>
                <c:pt idx="1429">
                  <c:v>7.386827484351928E-2</c:v>
                </c:pt>
                <c:pt idx="1430">
                  <c:v>7.3871439623039603E-2</c:v>
                </c:pt>
                <c:pt idx="1431">
                  <c:v>7.3885505309796762E-2</c:v>
                </c:pt>
                <c:pt idx="1432">
                  <c:v>7.3897109501371419E-2</c:v>
                </c:pt>
                <c:pt idx="1433">
                  <c:v>7.3903439060412121E-2</c:v>
                </c:pt>
                <c:pt idx="1434">
                  <c:v>7.3912933398973243E-2</c:v>
                </c:pt>
                <c:pt idx="1435">
                  <c:v>7.3914691609817881E-2</c:v>
                </c:pt>
                <c:pt idx="1436">
                  <c:v>7.3922076095365372E-2</c:v>
                </c:pt>
                <c:pt idx="1437">
                  <c:v>7.3929812223081787E-2</c:v>
                </c:pt>
                <c:pt idx="1438">
                  <c:v>7.3928405654406074E-2</c:v>
                </c:pt>
                <c:pt idx="1439">
                  <c:v>7.3945987762852494E-2</c:v>
                </c:pt>
                <c:pt idx="1440">
                  <c:v>7.3949504184541812E-2</c:v>
                </c:pt>
                <c:pt idx="1441">
                  <c:v>7.3962514944792196E-2</c:v>
                </c:pt>
                <c:pt idx="1442">
                  <c:v>7.3964976439974683E-2</c:v>
                </c:pt>
                <c:pt idx="1443">
                  <c:v>7.3969547788170747E-2</c:v>
                </c:pt>
                <c:pt idx="1444">
                  <c:v>7.3976932273718293E-2</c:v>
                </c:pt>
                <c:pt idx="1445">
                  <c:v>7.397728391588719E-2</c:v>
                </c:pt>
                <c:pt idx="1446">
                  <c:v>7.3987833180955059E-2</c:v>
                </c:pt>
                <c:pt idx="1447">
                  <c:v>7.3993459455657912E-2</c:v>
                </c:pt>
                <c:pt idx="1448">
                  <c:v>7.4001195583374355E-2</c:v>
                </c:pt>
                <c:pt idx="1449">
                  <c:v>7.4009283353259722E-2</c:v>
                </c:pt>
                <c:pt idx="1450">
                  <c:v>7.4013151417117964E-2</c:v>
                </c:pt>
                <c:pt idx="1451">
                  <c:v>7.4017019480976193E-2</c:v>
                </c:pt>
                <c:pt idx="1452">
                  <c:v>7.4020535902665469E-2</c:v>
                </c:pt>
                <c:pt idx="1453">
                  <c:v>7.4032140094240126E-2</c:v>
                </c:pt>
                <c:pt idx="1454">
                  <c:v>7.4098600464167691E-2</c:v>
                </c:pt>
                <c:pt idx="1455">
                  <c:v>7.4109501371404457E-2</c:v>
                </c:pt>
                <c:pt idx="1456">
                  <c:v>7.4114072719600535E-2</c:v>
                </c:pt>
                <c:pt idx="1457">
                  <c:v>7.4120753920810217E-2</c:v>
                </c:pt>
                <c:pt idx="1458">
                  <c:v>7.4116885856952003E-2</c:v>
                </c:pt>
                <c:pt idx="1459">
                  <c:v>7.4118995709965538E-2</c:v>
                </c:pt>
                <c:pt idx="1460">
                  <c:v>7.4122512131654827E-2</c:v>
                </c:pt>
                <c:pt idx="1461">
                  <c:v>7.4214994022083147E-2</c:v>
                </c:pt>
                <c:pt idx="1462">
                  <c:v>7.5037801533159879E-2</c:v>
                </c:pt>
                <c:pt idx="1463">
                  <c:v>7.5037801533159879E-2</c:v>
                </c:pt>
                <c:pt idx="1464">
                  <c:v>7.504026302834238E-2</c:v>
                </c:pt>
                <c:pt idx="1465">
                  <c:v>7.5042021239187032E-2</c:v>
                </c:pt>
                <c:pt idx="1466">
                  <c:v>7.5047999156058823E-2</c:v>
                </c:pt>
                <c:pt idx="1467">
                  <c:v>7.5052218862085934E-2</c:v>
                </c:pt>
                <c:pt idx="1468">
                  <c:v>7.5050109009072372E-2</c:v>
                </c:pt>
                <c:pt idx="1469">
                  <c:v>7.5055031999437402E-2</c:v>
                </c:pt>
                <c:pt idx="1470">
                  <c:v>7.505608692594419E-2</c:v>
                </c:pt>
                <c:pt idx="1471">
                  <c:v>7.505679021028204E-2</c:v>
                </c:pt>
                <c:pt idx="1472">
                  <c:v>7.5062416484984892E-2</c:v>
                </c:pt>
                <c:pt idx="1473">
                  <c:v>7.5067691117518875E-2</c:v>
                </c:pt>
                <c:pt idx="1474">
                  <c:v>7.5062416484984892E-2</c:v>
                </c:pt>
                <c:pt idx="1475">
                  <c:v>7.5068746044025594E-2</c:v>
                </c:pt>
                <c:pt idx="1476">
                  <c:v>7.507261410788385E-2</c:v>
                </c:pt>
                <c:pt idx="1477">
                  <c:v>7.5068746044025594E-2</c:v>
                </c:pt>
                <c:pt idx="1478">
                  <c:v>7.507683381391099E-2</c:v>
                </c:pt>
                <c:pt idx="1479">
                  <c:v>7.5078943666924511E-2</c:v>
                </c:pt>
                <c:pt idx="1480">
                  <c:v>7.5076482171742065E-2</c:v>
                </c:pt>
                <c:pt idx="1481">
                  <c:v>7.5078592024755614E-2</c:v>
                </c:pt>
                <c:pt idx="1482">
                  <c:v>7.5164744356143218E-2</c:v>
                </c:pt>
                <c:pt idx="1483">
                  <c:v>7.5289928968281877E-2</c:v>
                </c:pt>
                <c:pt idx="1484">
                  <c:v>7.5290280610450802E-2</c:v>
                </c:pt>
                <c:pt idx="1485">
                  <c:v>7.5296961811660498E-2</c:v>
                </c:pt>
                <c:pt idx="1486">
                  <c:v>7.5298016738167273E-2</c:v>
                </c:pt>
                <c:pt idx="1487">
                  <c:v>7.5298016738167273E-2</c:v>
                </c:pt>
                <c:pt idx="1488">
                  <c:v>7.5297665095998334E-2</c:v>
                </c:pt>
                <c:pt idx="1489">
                  <c:v>7.5301181517687596E-2</c:v>
                </c:pt>
                <c:pt idx="1490">
                  <c:v>7.4938321963569893E-2</c:v>
                </c:pt>
                <c:pt idx="1491">
                  <c:v>7.5449926155144523E-2</c:v>
                </c:pt>
                <c:pt idx="1492">
                  <c:v>7.5458365567198815E-2</c:v>
                </c:pt>
                <c:pt idx="1493">
                  <c:v>7.5457310640692027E-2</c:v>
                </c:pt>
                <c:pt idx="1494">
                  <c:v>7.5455552429847389E-2</c:v>
                </c:pt>
                <c:pt idx="1495">
                  <c:v>7.5455552429847389E-2</c:v>
                </c:pt>
                <c:pt idx="1496">
                  <c:v>7.5459420493705631E-2</c:v>
                </c:pt>
                <c:pt idx="1497">
                  <c:v>7.5462585273225982E-2</c:v>
                </c:pt>
                <c:pt idx="1498">
                  <c:v>7.5463991841901737E-2</c:v>
                </c:pt>
                <c:pt idx="1499">
                  <c:v>7.5467156621422032E-2</c:v>
                </c:pt>
                <c:pt idx="1500">
                  <c:v>7.5467508263590971E-2</c:v>
                </c:pt>
                <c:pt idx="1501">
                  <c:v>7.5466101694915272E-2</c:v>
                </c:pt>
                <c:pt idx="1502">
                  <c:v>7.547454110696955E-2</c:v>
                </c:pt>
                <c:pt idx="1503">
                  <c:v>7.5463288557563832E-2</c:v>
                </c:pt>
                <c:pt idx="1504">
                  <c:v>7.5465398410577395E-2</c:v>
                </c:pt>
                <c:pt idx="1505">
                  <c:v>7.5476299317814216E-2</c:v>
                </c:pt>
                <c:pt idx="1506">
                  <c:v>7.5468563190097773E-2</c:v>
                </c:pt>
                <c:pt idx="1507">
                  <c:v>7.5470321400942411E-2</c:v>
                </c:pt>
                <c:pt idx="1508">
                  <c:v>7.5472079611787063E-2</c:v>
                </c:pt>
                <c:pt idx="1509">
                  <c:v>7.5475947675645264E-2</c:v>
                </c:pt>
                <c:pt idx="1510">
                  <c:v>7.559445108657431E-2</c:v>
                </c:pt>
                <c:pt idx="1511">
                  <c:v>7.5596912581756812E-2</c:v>
                </c:pt>
                <c:pt idx="1512">
                  <c:v>7.5597615866094689E-2</c:v>
                </c:pt>
                <c:pt idx="1513">
                  <c:v>7.5603593782966452E-2</c:v>
                </c:pt>
                <c:pt idx="1514">
                  <c:v>7.5605000351642179E-2</c:v>
                </c:pt>
                <c:pt idx="1515">
                  <c:v>7.5602538856459692E-2</c:v>
                </c:pt>
                <c:pt idx="1516">
                  <c:v>7.5603945425135391E-2</c:v>
                </c:pt>
                <c:pt idx="1517">
                  <c:v>7.5609220057669319E-2</c:v>
                </c:pt>
                <c:pt idx="1518">
                  <c:v>7.5607461846824722E-2</c:v>
                </c:pt>
                <c:pt idx="1519">
                  <c:v>7.5612033195020786E-2</c:v>
                </c:pt>
                <c:pt idx="1520">
                  <c:v>7.5609923342007168E-2</c:v>
                </c:pt>
                <c:pt idx="1521">
                  <c:v>7.5604648709473241E-2</c:v>
                </c:pt>
                <c:pt idx="1522">
                  <c:v>7.5610274984176135E-2</c:v>
                </c:pt>
                <c:pt idx="1523">
                  <c:v>7.5609923342007168E-2</c:v>
                </c:pt>
                <c:pt idx="1524">
                  <c:v>7.5612736479358636E-2</c:v>
                </c:pt>
                <c:pt idx="1525">
                  <c:v>7.5614143048034321E-2</c:v>
                </c:pt>
                <c:pt idx="1526">
                  <c:v>7.5611681552851848E-2</c:v>
                </c:pt>
                <c:pt idx="1527">
                  <c:v>7.5610274984176135E-2</c:v>
                </c:pt>
                <c:pt idx="1528">
                  <c:v>7.561097826851397E-2</c:v>
                </c:pt>
                <c:pt idx="1529">
                  <c:v>7.5611681552851848E-2</c:v>
                </c:pt>
                <c:pt idx="1530">
                  <c:v>7.5614846332372171E-2</c:v>
                </c:pt>
                <c:pt idx="1531">
                  <c:v>7.5618011111892536E-2</c:v>
                </c:pt>
                <c:pt idx="1532">
                  <c:v>7.5616956185385775E-2</c:v>
                </c:pt>
                <c:pt idx="1533">
                  <c:v>7.5620472607075037E-2</c:v>
                </c:pt>
                <c:pt idx="1534">
                  <c:v>7.5614143048034321E-2</c:v>
                </c:pt>
                <c:pt idx="1535">
                  <c:v>7.5618714396230413E-2</c:v>
                </c:pt>
                <c:pt idx="1536">
                  <c:v>7.5616956185385775E-2</c:v>
                </c:pt>
                <c:pt idx="1537">
                  <c:v>7.5616604543216864E-2</c:v>
                </c:pt>
                <c:pt idx="1538">
                  <c:v>7.5093712638019575E-2</c:v>
                </c:pt>
                <c:pt idx="1539">
                  <c:v>7.5160805963851191E-2</c:v>
                </c:pt>
                <c:pt idx="1540">
                  <c:v>7.5391412898234797E-2</c:v>
                </c:pt>
                <c:pt idx="1541">
                  <c:v>7.5679337506153743E-2</c:v>
                </c:pt>
                <c:pt idx="1542">
                  <c:v>7.6073106406920318E-2</c:v>
                </c:pt>
                <c:pt idx="1543">
                  <c:v>7.6593818130670233E-2</c:v>
                </c:pt>
                <c:pt idx="1544">
                  <c:v>7.7684155003868077E-2</c:v>
                </c:pt>
                <c:pt idx="1545">
                  <c:v>7.8375413179548492E-2</c:v>
                </c:pt>
                <c:pt idx="1546">
                  <c:v>8.0074759125114248E-2</c:v>
                </c:pt>
                <c:pt idx="1547">
                  <c:v>8.0809620929741893E-2</c:v>
                </c:pt>
                <c:pt idx="1548">
                  <c:v>8.1547999156058829E-2</c:v>
                </c:pt>
                <c:pt idx="1549">
                  <c:v>8.29396933680287E-2</c:v>
                </c:pt>
                <c:pt idx="1550">
                  <c:v>8.3709402911597244E-2</c:v>
                </c:pt>
                <c:pt idx="1551">
                  <c:v>8.3852521274351222E-2</c:v>
                </c:pt>
                <c:pt idx="1552">
                  <c:v>8.3958365567198892E-2</c:v>
                </c:pt>
                <c:pt idx="1553">
                  <c:v>8.4039946550390376E-2</c:v>
                </c:pt>
                <c:pt idx="1554">
                  <c:v>8.4108868415500443E-2</c:v>
                </c:pt>
                <c:pt idx="1555">
                  <c:v>8.4669702510725114E-2</c:v>
                </c:pt>
                <c:pt idx="1556">
                  <c:v>8.4719635698713006E-2</c:v>
                </c:pt>
                <c:pt idx="1557">
                  <c:v>8.526148111681553E-2</c:v>
                </c:pt>
                <c:pt idx="1558">
                  <c:v>8.5301919966242368E-2</c:v>
                </c:pt>
                <c:pt idx="1559">
                  <c:v>8.5346930163865242E-2</c:v>
                </c:pt>
                <c:pt idx="1560">
                  <c:v>8.5370841831352434E-2</c:v>
                </c:pt>
                <c:pt idx="1561">
                  <c:v>8.5403192910893905E-2</c:v>
                </c:pt>
                <c:pt idx="1562">
                  <c:v>8.5428511147056754E-2</c:v>
                </c:pt>
                <c:pt idx="1563">
                  <c:v>8.5457697447077846E-2</c:v>
                </c:pt>
                <c:pt idx="1564">
                  <c:v>8.5481257472396058E-2</c:v>
                </c:pt>
                <c:pt idx="1565">
                  <c:v>8.5504114213376517E-2</c:v>
                </c:pt>
                <c:pt idx="1566">
                  <c:v>8.552837752303262E-2</c:v>
                </c:pt>
                <c:pt idx="1567">
                  <c:v>8.5545959631479068E-2</c:v>
                </c:pt>
                <c:pt idx="1568">
                  <c:v>8.5566706519445826E-2</c:v>
                </c:pt>
                <c:pt idx="1569">
                  <c:v>8.5583585343554397E-2</c:v>
                </c:pt>
                <c:pt idx="1570">
                  <c:v>8.5598705956818372E-2</c:v>
                </c:pt>
                <c:pt idx="1571">
                  <c:v>8.5622969266474516E-2</c:v>
                </c:pt>
                <c:pt idx="1572">
                  <c:v>8.5639144806245154E-2</c:v>
                </c:pt>
                <c:pt idx="1573">
                  <c:v>8.565039735565097E-2</c:v>
                </c:pt>
                <c:pt idx="1574">
                  <c:v>8.5666924537590575E-2</c:v>
                </c:pt>
                <c:pt idx="1575">
                  <c:v>8.5678880371334171E-2</c:v>
                </c:pt>
                <c:pt idx="1576">
                  <c:v>8.5694704268935926E-2</c:v>
                </c:pt>
                <c:pt idx="1577">
                  <c:v>8.5710528166537764E-2</c:v>
                </c:pt>
                <c:pt idx="1578">
                  <c:v>8.5724593853294964E-2</c:v>
                </c:pt>
                <c:pt idx="1579">
                  <c:v>8.5736901329207471E-2</c:v>
                </c:pt>
                <c:pt idx="1580">
                  <c:v>8.5749912089457772E-2</c:v>
                </c:pt>
                <c:pt idx="1581">
                  <c:v>8.5763274491877053E-2</c:v>
                </c:pt>
                <c:pt idx="1582">
                  <c:v>8.5773472114775998E-2</c:v>
                </c:pt>
                <c:pt idx="1583">
                  <c:v>8.578824108587102E-2</c:v>
                </c:pt>
                <c:pt idx="1584">
                  <c:v>8.5793867360573928E-2</c:v>
                </c:pt>
                <c:pt idx="1585">
                  <c:v>8.5806526478655346E-2</c:v>
                </c:pt>
                <c:pt idx="1586">
                  <c:v>8.5813910964202822E-2</c:v>
                </c:pt>
                <c:pt idx="1587">
                  <c:v>8.5827273366622214E-2</c:v>
                </c:pt>
                <c:pt idx="1588">
                  <c:v>8.5834657852169663E-2</c:v>
                </c:pt>
                <c:pt idx="1589">
                  <c:v>8.5849778465433554E-2</c:v>
                </c:pt>
                <c:pt idx="1590">
                  <c:v>8.5858921161825752E-2</c:v>
                </c:pt>
                <c:pt idx="1591">
                  <c:v>8.5869822069062587E-2</c:v>
                </c:pt>
                <c:pt idx="1592">
                  <c:v>8.5877909838947886E-2</c:v>
                </c:pt>
                <c:pt idx="1593">
                  <c:v>8.5893030452211833E-2</c:v>
                </c:pt>
                <c:pt idx="1594">
                  <c:v>8.5898656726914713E-2</c:v>
                </c:pt>
                <c:pt idx="1595">
                  <c:v>8.5904634643786476E-2</c:v>
                </c:pt>
                <c:pt idx="1596">
                  <c:v>8.591272241367183E-2</c:v>
                </c:pt>
                <c:pt idx="1597">
                  <c:v>8.5921865110064083E-2</c:v>
                </c:pt>
                <c:pt idx="1598">
                  <c:v>8.5929601237780442E-2</c:v>
                </c:pt>
                <c:pt idx="1599">
                  <c:v>8.5940150502848284E-2</c:v>
                </c:pt>
                <c:pt idx="1600">
                  <c:v>8.5950348125747297E-2</c:v>
                </c:pt>
                <c:pt idx="1601">
                  <c:v>8.5951051410085091E-2</c:v>
                </c:pt>
                <c:pt idx="1602">
                  <c:v>8.5966172023349066E-2</c:v>
                </c:pt>
                <c:pt idx="1603">
                  <c:v>8.5969688445038314E-2</c:v>
                </c:pt>
                <c:pt idx="1604">
                  <c:v>8.5973908151065509E-2</c:v>
                </c:pt>
                <c:pt idx="1605">
                  <c:v>8.5987622195653743E-2</c:v>
                </c:pt>
                <c:pt idx="1606">
                  <c:v>8.5987622195653743E-2</c:v>
                </c:pt>
                <c:pt idx="1607">
                  <c:v>8.5998171460721543E-2</c:v>
                </c:pt>
                <c:pt idx="1608">
                  <c:v>8.6008017441451548E-2</c:v>
                </c:pt>
                <c:pt idx="1609">
                  <c:v>8.6010830578803057E-2</c:v>
                </c:pt>
                <c:pt idx="1610">
                  <c:v>8.6024192981222394E-2</c:v>
                </c:pt>
                <c:pt idx="1611">
                  <c:v>8.6027006118573765E-2</c:v>
                </c:pt>
                <c:pt idx="1612">
                  <c:v>8.6036148814965893E-2</c:v>
                </c:pt>
                <c:pt idx="1613">
                  <c:v>8.6044236584851233E-2</c:v>
                </c:pt>
                <c:pt idx="1614">
                  <c:v>8.605021450172301E-2</c:v>
                </c:pt>
                <c:pt idx="1615">
                  <c:v>8.6049862859554155E-2</c:v>
                </c:pt>
                <c:pt idx="1616">
                  <c:v>8.6060412124622052E-2</c:v>
                </c:pt>
                <c:pt idx="1617">
                  <c:v>8.6063928546311272E-2</c:v>
                </c:pt>
                <c:pt idx="1618">
                  <c:v>8.6076236022223779E-2</c:v>
                </c:pt>
                <c:pt idx="1619">
                  <c:v>8.6076236022223779E-2</c:v>
                </c:pt>
                <c:pt idx="1620">
                  <c:v>8.6087840213798464E-2</c:v>
                </c:pt>
                <c:pt idx="1621">
                  <c:v>8.6092763204163467E-2</c:v>
                </c:pt>
                <c:pt idx="1622">
                  <c:v>8.6093466488501302E-2</c:v>
                </c:pt>
                <c:pt idx="1623">
                  <c:v>8.6101905900555581E-2</c:v>
                </c:pt>
                <c:pt idx="1624">
                  <c:v>8.6104015753569213E-2</c:v>
                </c:pt>
                <c:pt idx="1625">
                  <c:v>8.6117729798157391E-2</c:v>
                </c:pt>
                <c:pt idx="1626">
                  <c:v>8.6117378155988508E-2</c:v>
                </c:pt>
                <c:pt idx="1627">
                  <c:v>8.6123356072860285E-2</c:v>
                </c:pt>
                <c:pt idx="1628">
                  <c:v>8.6130037274069898E-2</c:v>
                </c:pt>
                <c:pt idx="1629">
                  <c:v>8.6130388916238865E-2</c:v>
                </c:pt>
                <c:pt idx="1630">
                  <c:v>8.614269639215133E-2</c:v>
                </c:pt>
                <c:pt idx="1631">
                  <c:v>8.6143751318658104E-2</c:v>
                </c:pt>
                <c:pt idx="1632">
                  <c:v>8.6147267740347422E-2</c:v>
                </c:pt>
                <c:pt idx="1633">
                  <c:v>8.6150432519867842E-2</c:v>
                </c:pt>
                <c:pt idx="1634">
                  <c:v>8.6156058794570722E-2</c:v>
                </c:pt>
                <c:pt idx="1635">
                  <c:v>8.6215134678950658E-2</c:v>
                </c:pt>
                <c:pt idx="1636">
                  <c:v>8.6228497081370023E-2</c:v>
                </c:pt>
                <c:pt idx="1637">
                  <c:v>8.6232013503059285E-2</c:v>
                </c:pt>
                <c:pt idx="1638">
                  <c:v>8.6246782474154238E-2</c:v>
                </c:pt>
                <c:pt idx="1639">
                  <c:v>8.6247837400661082E-2</c:v>
                </c:pt>
                <c:pt idx="1640">
                  <c:v>8.6258035023560026E-2</c:v>
                </c:pt>
                <c:pt idx="1641">
                  <c:v>8.6257683381391115E-2</c:v>
                </c:pt>
                <c:pt idx="1642">
                  <c:v>8.6262958013924987E-2</c:v>
                </c:pt>
                <c:pt idx="1643">
                  <c:v>8.6266122793445435E-2</c:v>
                </c:pt>
                <c:pt idx="1644">
                  <c:v>8.6269639215134641E-2</c:v>
                </c:pt>
                <c:pt idx="1645">
                  <c:v>8.6273858921161795E-2</c:v>
                </c:pt>
                <c:pt idx="1646">
                  <c:v>8.6277375342851167E-2</c:v>
                </c:pt>
                <c:pt idx="1647">
                  <c:v>8.6278781911526756E-2</c:v>
                </c:pt>
                <c:pt idx="1648">
                  <c:v>8.6286166397074371E-2</c:v>
                </c:pt>
                <c:pt idx="1649">
                  <c:v>8.629319924045295E-2</c:v>
                </c:pt>
                <c:pt idx="1650">
                  <c:v>8.6468317040579501E-2</c:v>
                </c:pt>
                <c:pt idx="1651">
                  <c:v>8.6641676629861442E-2</c:v>
                </c:pt>
                <c:pt idx="1652">
                  <c:v>8.6642028272030422E-2</c:v>
                </c:pt>
                <c:pt idx="1653">
                  <c:v>8.6639566776847948E-2</c:v>
                </c:pt>
                <c:pt idx="1654">
                  <c:v>8.6647302904564349E-2</c:v>
                </c:pt>
                <c:pt idx="1655">
                  <c:v>8.6650467684084728E-2</c:v>
                </c:pt>
                <c:pt idx="1656">
                  <c:v>8.6646247978057547E-2</c:v>
                </c:pt>
                <c:pt idx="1657">
                  <c:v>8.6651170968422578E-2</c:v>
                </c:pt>
                <c:pt idx="1658">
                  <c:v>8.6649764399746823E-2</c:v>
                </c:pt>
                <c:pt idx="1659">
                  <c:v>8.6655390674449759E-2</c:v>
                </c:pt>
                <c:pt idx="1660">
                  <c:v>8.6648709473240021E-2</c:v>
                </c:pt>
                <c:pt idx="1661">
                  <c:v>8.6655039032280792E-2</c:v>
                </c:pt>
                <c:pt idx="1662">
                  <c:v>8.6658203811801143E-2</c:v>
                </c:pt>
                <c:pt idx="1663">
                  <c:v>8.6662775159997207E-2</c:v>
                </c:pt>
                <c:pt idx="1664">
                  <c:v>8.6665939939517544E-2</c:v>
                </c:pt>
                <c:pt idx="1665">
                  <c:v>8.6671917856389336E-2</c:v>
                </c:pt>
                <c:pt idx="1666">
                  <c:v>8.6661016949152542E-2</c:v>
                </c:pt>
                <c:pt idx="1667">
                  <c:v>8.6664181728672962E-2</c:v>
                </c:pt>
                <c:pt idx="1668">
                  <c:v>8.6668049792531163E-2</c:v>
                </c:pt>
                <c:pt idx="1669">
                  <c:v>8.6672972782896193E-2</c:v>
                </c:pt>
                <c:pt idx="1670">
                  <c:v>8.6667346508193313E-2</c:v>
                </c:pt>
                <c:pt idx="1671">
                  <c:v>8.6679302341936881E-2</c:v>
                </c:pt>
                <c:pt idx="1672">
                  <c:v>8.6678950699767943E-2</c:v>
                </c:pt>
                <c:pt idx="1673">
                  <c:v>8.6683522047963993E-2</c:v>
                </c:pt>
                <c:pt idx="1674">
                  <c:v>8.6678599057599018E-2</c:v>
                </c:pt>
                <c:pt idx="1675">
                  <c:v>8.6685983543146508E-2</c:v>
                </c:pt>
                <c:pt idx="1676">
                  <c:v>8.6687390111822249E-2</c:v>
                </c:pt>
                <c:pt idx="1677">
                  <c:v>8.6685983543146508E-2</c:v>
                </c:pt>
                <c:pt idx="1678">
                  <c:v>8.668668682748433E-2</c:v>
                </c:pt>
                <c:pt idx="1679">
                  <c:v>8.6693719670862923E-2</c:v>
                </c:pt>
                <c:pt idx="1680">
                  <c:v>8.6697236092552227E-2</c:v>
                </c:pt>
                <c:pt idx="1681">
                  <c:v>8.6697236092552227E-2</c:v>
                </c:pt>
                <c:pt idx="1682">
                  <c:v>8.6698291019059029E-2</c:v>
                </c:pt>
                <c:pt idx="1683">
                  <c:v>8.6700752514241503E-2</c:v>
                </c:pt>
                <c:pt idx="1684">
                  <c:v>8.6703565651592984E-2</c:v>
                </c:pt>
                <c:pt idx="1685">
                  <c:v>8.6706027146775472E-2</c:v>
                </c:pt>
                <c:pt idx="1686">
                  <c:v>8.6708136999789048E-2</c:v>
                </c:pt>
                <c:pt idx="1687">
                  <c:v>8.6706378788944424E-2</c:v>
                </c:pt>
                <c:pt idx="1688">
                  <c:v>8.6708136999789048E-2</c:v>
                </c:pt>
                <c:pt idx="1689">
                  <c:v>8.6715169843167586E-2</c:v>
                </c:pt>
                <c:pt idx="1690">
                  <c:v>8.6714818200998661E-2</c:v>
                </c:pt>
                <c:pt idx="1691">
                  <c:v>8.6854068499894591E-2</c:v>
                </c:pt>
                <c:pt idx="1692">
                  <c:v>8.688817779028063E-2</c:v>
                </c:pt>
                <c:pt idx="1693">
                  <c:v>8.6889584358956329E-2</c:v>
                </c:pt>
                <c:pt idx="1694">
                  <c:v>8.6892045854138816E-2</c:v>
                </c:pt>
                <c:pt idx="1695">
                  <c:v>8.6896265560166011E-2</c:v>
                </c:pt>
                <c:pt idx="1696">
                  <c:v>8.6896617202334867E-2</c:v>
                </c:pt>
                <c:pt idx="1697">
                  <c:v>8.6896265560166011E-2</c:v>
                </c:pt>
                <c:pt idx="1698">
                  <c:v>8.6898023771010677E-2</c:v>
                </c:pt>
                <c:pt idx="1699">
                  <c:v>8.6897320486672827E-2</c:v>
                </c:pt>
                <c:pt idx="1700">
                  <c:v>8.6903298403544521E-2</c:v>
                </c:pt>
                <c:pt idx="1701">
                  <c:v>8.6975385048175008E-2</c:v>
                </c:pt>
                <c:pt idx="1702">
                  <c:v>8.7050988114494729E-2</c:v>
                </c:pt>
                <c:pt idx="1703">
                  <c:v>8.7045010197622952E-2</c:v>
                </c:pt>
                <c:pt idx="1704">
                  <c:v>8.7048174977143219E-2</c:v>
                </c:pt>
                <c:pt idx="1705">
                  <c:v>8.7045713481960704E-2</c:v>
                </c:pt>
                <c:pt idx="1706">
                  <c:v>8.7055911104859732E-2</c:v>
                </c:pt>
                <c:pt idx="1707">
                  <c:v>8.7049229903650049E-2</c:v>
                </c:pt>
                <c:pt idx="1708">
                  <c:v>8.7049229903650049E-2</c:v>
                </c:pt>
                <c:pt idx="1709">
                  <c:v>8.7059427526548994E-2</c:v>
                </c:pt>
                <c:pt idx="1710">
                  <c:v>8.7055207820521799E-2</c:v>
                </c:pt>
                <c:pt idx="1711">
                  <c:v>8.7059075884380083E-2</c:v>
                </c:pt>
                <c:pt idx="1712">
                  <c:v>8.7059075884380083E-2</c:v>
                </c:pt>
                <c:pt idx="1713">
                  <c:v>8.7058724242211116E-2</c:v>
                </c:pt>
                <c:pt idx="1714">
                  <c:v>8.7061537379562556E-2</c:v>
                </c:pt>
                <c:pt idx="1715">
                  <c:v>8.7061537379562556E-2</c:v>
                </c:pt>
                <c:pt idx="1716">
                  <c:v>8.7065053801251832E-2</c:v>
                </c:pt>
                <c:pt idx="1717">
                  <c:v>8.706224066390042E-2</c:v>
                </c:pt>
                <c:pt idx="1718">
                  <c:v>8.706224066390042E-2</c:v>
                </c:pt>
                <c:pt idx="1719">
                  <c:v>8.7071735002461487E-2</c:v>
                </c:pt>
                <c:pt idx="1720">
                  <c:v>8.7066108727758648E-2</c:v>
                </c:pt>
                <c:pt idx="1721">
                  <c:v>8.706997679161689E-2</c:v>
                </c:pt>
                <c:pt idx="1722">
                  <c:v>8.707138336029259E-2</c:v>
                </c:pt>
                <c:pt idx="1723">
                  <c:v>8.7070328433785774E-2</c:v>
                </c:pt>
                <c:pt idx="1724">
                  <c:v>8.7073844855475049E-2</c:v>
                </c:pt>
                <c:pt idx="1725">
                  <c:v>8.7068218580772225E-2</c:v>
                </c:pt>
                <c:pt idx="1726">
                  <c:v>8.7076306350657606E-2</c:v>
                </c:pt>
                <c:pt idx="1727">
                  <c:v>8.7072086644630411E-2</c:v>
                </c:pt>
                <c:pt idx="1728">
                  <c:v>8.7077361277164367E-2</c:v>
                </c:pt>
                <c:pt idx="1729">
                  <c:v>8.7080877698853643E-2</c:v>
                </c:pt>
                <c:pt idx="1730">
                  <c:v>8.7078416203671141E-2</c:v>
                </c:pt>
                <c:pt idx="1731">
                  <c:v>8.708263590969828E-2</c:v>
                </c:pt>
                <c:pt idx="1732">
                  <c:v>8.7080526056684718E-2</c:v>
                </c:pt>
                <c:pt idx="1733">
                  <c:v>8.7085449047049748E-2</c:v>
                </c:pt>
                <c:pt idx="1734">
                  <c:v>8.7079119488008977E-2</c:v>
                </c:pt>
                <c:pt idx="1735">
                  <c:v>8.7084394120542974E-2</c:v>
                </c:pt>
                <c:pt idx="1736">
                  <c:v>8.7078767845840052E-2</c:v>
                </c:pt>
                <c:pt idx="1737">
                  <c:v>8.7081932625360431E-2</c:v>
                </c:pt>
                <c:pt idx="1738">
                  <c:v>8.7089317110907907E-2</c:v>
                </c:pt>
                <c:pt idx="1739">
                  <c:v>8.7085800689218645E-2</c:v>
                </c:pt>
                <c:pt idx="1740">
                  <c:v>8.7082284267529314E-2</c:v>
                </c:pt>
                <c:pt idx="1741">
                  <c:v>8.7090723679583648E-2</c:v>
                </c:pt>
                <c:pt idx="1742">
                  <c:v>8.7091778606090464E-2</c:v>
                </c:pt>
                <c:pt idx="1743">
                  <c:v>8.709002039524584E-2</c:v>
                </c:pt>
                <c:pt idx="1744">
                  <c:v>8.7091075321752628E-2</c:v>
                </c:pt>
                <c:pt idx="1745">
                  <c:v>8.7094240101273035E-2</c:v>
                </c:pt>
                <c:pt idx="1746">
                  <c:v>8.7090372037414723E-2</c:v>
                </c:pt>
                <c:pt idx="1747">
                  <c:v>8.7086855615725434E-2</c:v>
                </c:pt>
                <c:pt idx="1748">
                  <c:v>8.7093888459104013E-2</c:v>
                </c:pt>
                <c:pt idx="1749">
                  <c:v>8.7098811449469044E-2</c:v>
                </c:pt>
                <c:pt idx="1750">
                  <c:v>8.7095295027779726E-2</c:v>
                </c:pt>
                <c:pt idx="1751">
                  <c:v>8.7095998312117631E-2</c:v>
                </c:pt>
                <c:pt idx="1752">
                  <c:v>8.7099866375975832E-2</c:v>
                </c:pt>
                <c:pt idx="1753">
                  <c:v>8.7098811449469044E-2</c:v>
                </c:pt>
                <c:pt idx="1754">
                  <c:v>8.7102327871158278E-2</c:v>
                </c:pt>
                <c:pt idx="1755">
                  <c:v>8.7105492650678712E-2</c:v>
                </c:pt>
                <c:pt idx="1756">
                  <c:v>8.7103734439833977E-2</c:v>
                </c:pt>
                <c:pt idx="1757">
                  <c:v>8.710092130248262E-2</c:v>
                </c:pt>
                <c:pt idx="1758">
                  <c:v>8.7103031155496197E-2</c:v>
                </c:pt>
                <c:pt idx="1759">
                  <c:v>8.7108657430198994E-2</c:v>
                </c:pt>
                <c:pt idx="1760">
                  <c:v>8.710900907236796E-2</c:v>
                </c:pt>
                <c:pt idx="1761">
                  <c:v>8.7106547577185445E-2</c:v>
                </c:pt>
                <c:pt idx="1762">
                  <c:v>8.7106195935016548E-2</c:v>
                </c:pt>
                <c:pt idx="1763">
                  <c:v>8.7107602503692275E-2</c:v>
                </c:pt>
                <c:pt idx="1764">
                  <c:v>8.7110415641043673E-2</c:v>
                </c:pt>
                <c:pt idx="1765">
                  <c:v>8.7107602503692275E-2</c:v>
                </c:pt>
                <c:pt idx="1766">
                  <c:v>8.7111118925381495E-2</c:v>
                </c:pt>
                <c:pt idx="1767">
                  <c:v>8.710900907236796E-2</c:v>
                </c:pt>
                <c:pt idx="1768">
                  <c:v>8.7117448484422266E-2</c:v>
                </c:pt>
                <c:pt idx="1769">
                  <c:v>8.7112173851888311E-2</c:v>
                </c:pt>
                <c:pt idx="1770">
                  <c:v>8.711252549405725E-2</c:v>
                </c:pt>
                <c:pt idx="1771">
                  <c:v>8.7115338631408676E-2</c:v>
                </c:pt>
                <c:pt idx="1772">
                  <c:v>8.7113932062732949E-2</c:v>
                </c:pt>
                <c:pt idx="1773">
                  <c:v>8.7116393557915464E-2</c:v>
                </c:pt>
                <c:pt idx="1774">
                  <c:v>8.7118151768760116E-2</c:v>
                </c:pt>
                <c:pt idx="1775">
                  <c:v>8.7116393557915464E-2</c:v>
                </c:pt>
                <c:pt idx="1776">
                  <c:v>8.7119909979604726E-2</c:v>
                </c:pt>
                <c:pt idx="1777">
                  <c:v>8.7122371474787255E-2</c:v>
                </c:pt>
                <c:pt idx="1778">
                  <c:v>8.7123074759125133E-2</c:v>
                </c:pt>
                <c:pt idx="1779">
                  <c:v>8.7120964906111514E-2</c:v>
                </c:pt>
                <c:pt idx="1780">
                  <c:v>8.7119909979604726E-2</c:v>
                </c:pt>
                <c:pt idx="1781">
                  <c:v>8.7121668190449489E-2</c:v>
                </c:pt>
                <c:pt idx="1782">
                  <c:v>8.7129404318165835E-2</c:v>
                </c:pt>
                <c:pt idx="1783">
                  <c:v>8.7126942822983375E-2</c:v>
                </c:pt>
                <c:pt idx="1784">
                  <c:v>8.7122371474787255E-2</c:v>
                </c:pt>
                <c:pt idx="1785">
                  <c:v>8.7123778043462968E-2</c:v>
                </c:pt>
                <c:pt idx="1786">
                  <c:v>8.7129404318165835E-2</c:v>
                </c:pt>
                <c:pt idx="1787">
                  <c:v>8.7131514171179425E-2</c:v>
                </c:pt>
                <c:pt idx="1788">
                  <c:v>8.7133975666361912E-2</c:v>
                </c:pt>
                <c:pt idx="1789">
                  <c:v>8.7132920739855124E-2</c:v>
                </c:pt>
                <c:pt idx="1790">
                  <c:v>8.7130459244672651E-2</c:v>
                </c:pt>
                <c:pt idx="1791">
                  <c:v>8.7127294465152258E-2</c:v>
                </c:pt>
                <c:pt idx="1792">
                  <c:v>8.7129052675996951E-2</c:v>
                </c:pt>
                <c:pt idx="1793">
                  <c:v>8.7131865813348336E-2</c:v>
                </c:pt>
                <c:pt idx="1794">
                  <c:v>8.7135030592868729E-2</c:v>
                </c:pt>
                <c:pt idx="1795">
                  <c:v>8.7133975666361912E-2</c:v>
                </c:pt>
                <c:pt idx="1796">
                  <c:v>8.713749208805123E-2</c:v>
                </c:pt>
                <c:pt idx="1797">
                  <c:v>8.7136085519375517E-2</c:v>
                </c:pt>
                <c:pt idx="1798">
                  <c:v>8.7136437161544428E-2</c:v>
                </c:pt>
                <c:pt idx="1799">
                  <c:v>8.7137140445882263E-2</c:v>
                </c:pt>
                <c:pt idx="1800">
                  <c:v>8.7143470004922993E-2</c:v>
                </c:pt>
                <c:pt idx="1801">
                  <c:v>8.7146283142274447E-2</c:v>
                </c:pt>
                <c:pt idx="1802">
                  <c:v>8.7144173289260843E-2</c:v>
                </c:pt>
                <c:pt idx="1803">
                  <c:v>8.7145228215767631E-2</c:v>
                </c:pt>
                <c:pt idx="1804">
                  <c:v>8.7147689710950133E-2</c:v>
                </c:pt>
                <c:pt idx="1805">
                  <c:v>8.7148392995288038E-2</c:v>
                </c:pt>
                <c:pt idx="1806">
                  <c:v>8.7147689710950133E-2</c:v>
                </c:pt>
                <c:pt idx="1807">
                  <c:v>8.7150151206132634E-2</c:v>
                </c:pt>
                <c:pt idx="1808">
                  <c:v>8.7150854490470525E-2</c:v>
                </c:pt>
                <c:pt idx="1809">
                  <c:v>8.7151909416977286E-2</c:v>
                </c:pt>
                <c:pt idx="1810">
                  <c:v>8.7148744637456921E-2</c:v>
                </c:pt>
                <c:pt idx="1811">
                  <c:v>8.7149096279625859E-2</c:v>
                </c:pt>
                <c:pt idx="1812">
                  <c:v>8.7149096279625859E-2</c:v>
                </c:pt>
                <c:pt idx="1813">
                  <c:v>8.7158942260355865E-2</c:v>
                </c:pt>
                <c:pt idx="1814">
                  <c:v>8.7153315985653054E-2</c:v>
                </c:pt>
                <c:pt idx="1815">
                  <c:v>8.7158942260355865E-2</c:v>
                </c:pt>
                <c:pt idx="1816">
                  <c:v>8.7157887333849104E-2</c:v>
                </c:pt>
                <c:pt idx="1817">
                  <c:v>8.7219776355580522E-2</c:v>
                </c:pt>
                <c:pt idx="1818">
                  <c:v>8.7264083268865603E-2</c:v>
                </c:pt>
                <c:pt idx="1819">
                  <c:v>8.7253885645966658E-2</c:v>
                </c:pt>
                <c:pt idx="1820">
                  <c:v>8.7264083268865603E-2</c:v>
                </c:pt>
                <c:pt idx="1821">
                  <c:v>8.7259863562838519E-2</c:v>
                </c:pt>
                <c:pt idx="1822">
                  <c:v>8.7259160278500628E-2</c:v>
                </c:pt>
                <c:pt idx="1823">
                  <c:v>8.726091848934521E-2</c:v>
                </c:pt>
                <c:pt idx="1824">
                  <c:v>8.7260215205007347E-2</c:v>
                </c:pt>
                <c:pt idx="1825">
                  <c:v>8.7269709543568469E-2</c:v>
                </c:pt>
                <c:pt idx="1826">
                  <c:v>8.7266544764048132E-2</c:v>
                </c:pt>
                <c:pt idx="1827">
                  <c:v>8.7266544764048132E-2</c:v>
                </c:pt>
                <c:pt idx="1828">
                  <c:v>8.7271116112244182E-2</c:v>
                </c:pt>
                <c:pt idx="1829">
                  <c:v>8.7269006259230605E-2</c:v>
                </c:pt>
                <c:pt idx="1830">
                  <c:v>8.7272522680919881E-2</c:v>
                </c:pt>
                <c:pt idx="1831">
                  <c:v>8.7262325058021006E-2</c:v>
                </c:pt>
                <c:pt idx="1832">
                  <c:v>8.7272171038750943E-2</c:v>
                </c:pt>
                <c:pt idx="1833">
                  <c:v>8.7346719178563903E-2</c:v>
                </c:pt>
                <c:pt idx="1834">
                  <c:v>8.7358323370138546E-2</c:v>
                </c:pt>
                <c:pt idx="1835">
                  <c:v>8.7360433223152123E-2</c:v>
                </c:pt>
                <c:pt idx="1836">
                  <c:v>8.7357971727969636E-2</c:v>
                </c:pt>
                <c:pt idx="1837">
                  <c:v>8.7359729938814232E-2</c:v>
                </c:pt>
                <c:pt idx="1838">
                  <c:v>8.7367466066530702E-2</c:v>
                </c:pt>
                <c:pt idx="1839">
                  <c:v>8.7364652929179262E-2</c:v>
                </c:pt>
                <c:pt idx="1840">
                  <c:v>8.7355158590618223E-2</c:v>
                </c:pt>
                <c:pt idx="1841">
                  <c:v>8.7363949644841427E-2</c:v>
                </c:pt>
                <c:pt idx="1842">
                  <c:v>8.7360784865320965E-2</c:v>
                </c:pt>
                <c:pt idx="1843">
                  <c:v>8.7361839791827836E-2</c:v>
                </c:pt>
                <c:pt idx="1844">
                  <c:v>8.7359378296645376E-2</c:v>
                </c:pt>
                <c:pt idx="1845">
                  <c:v>8.7362191433996719E-2</c:v>
                </c:pt>
                <c:pt idx="1846">
                  <c:v>8.7365004571348187E-2</c:v>
                </c:pt>
                <c:pt idx="1847">
                  <c:v>8.7364652929179262E-2</c:v>
                </c:pt>
                <c:pt idx="1848">
                  <c:v>8.736711442436168E-2</c:v>
                </c:pt>
                <c:pt idx="1849">
                  <c:v>8.7368169350868566E-2</c:v>
                </c:pt>
                <c:pt idx="1850">
                  <c:v>8.7368169350868566E-2</c:v>
                </c:pt>
                <c:pt idx="1851">
                  <c:v>8.7367466066530702E-2</c:v>
                </c:pt>
                <c:pt idx="1852">
                  <c:v>8.7366059497855017E-2</c:v>
                </c:pt>
                <c:pt idx="1853">
                  <c:v>8.7365004571348187E-2</c:v>
                </c:pt>
                <c:pt idx="1854">
                  <c:v>8.7369224277375299E-2</c:v>
                </c:pt>
                <c:pt idx="1855">
                  <c:v>8.7369224277375299E-2</c:v>
                </c:pt>
                <c:pt idx="1856">
                  <c:v>8.7369224277375299E-2</c:v>
                </c:pt>
                <c:pt idx="1857">
                  <c:v>8.7370630846051039E-2</c:v>
                </c:pt>
                <c:pt idx="1858">
                  <c:v>8.736992756171319E-2</c:v>
                </c:pt>
                <c:pt idx="1859">
                  <c:v>8.7372389056895663E-2</c:v>
                </c:pt>
                <c:pt idx="1860">
                  <c:v>8.737274069906463E-2</c:v>
                </c:pt>
                <c:pt idx="1861">
                  <c:v>8.7373443983402507E-2</c:v>
                </c:pt>
                <c:pt idx="1862">
                  <c:v>8.7381883395456786E-2</c:v>
                </c:pt>
                <c:pt idx="1863">
                  <c:v>8.6957451297559635E-2</c:v>
                </c:pt>
                <c:pt idx="1864">
                  <c:v>8.8159047753006578E-2</c:v>
                </c:pt>
                <c:pt idx="1865">
                  <c:v>9.1131197693227375E-2</c:v>
                </c:pt>
                <c:pt idx="1866">
                  <c:v>9.3508122934102322E-2</c:v>
                </c:pt>
                <c:pt idx="1867">
                  <c:v>9.5363246360503529E-2</c:v>
                </c:pt>
                <c:pt idx="1868">
                  <c:v>9.6704304100147728E-2</c:v>
                </c:pt>
                <c:pt idx="1869">
                  <c:v>9.7527428089176554E-2</c:v>
                </c:pt>
                <c:pt idx="1870">
                  <c:v>9.8327343695055996E-2</c:v>
                </c:pt>
                <c:pt idx="1871">
                  <c:v>9.9606864055137537E-2</c:v>
                </c:pt>
                <c:pt idx="1872">
                  <c:v>0.10107802939728533</c:v>
                </c:pt>
                <c:pt idx="1873">
                  <c:v>0.10188888107461845</c:v>
                </c:pt>
                <c:pt idx="1874">
                  <c:v>0.10204606512412968</c:v>
                </c:pt>
                <c:pt idx="1875">
                  <c:v>0.10215331598565303</c:v>
                </c:pt>
                <c:pt idx="1876">
                  <c:v>0.10223313875799991</c:v>
                </c:pt>
                <c:pt idx="1877">
                  <c:v>0.10229186300021104</c:v>
                </c:pt>
                <c:pt idx="1878">
                  <c:v>0.10234671917856389</c:v>
                </c:pt>
                <c:pt idx="1879">
                  <c:v>0.10239876221956537</c:v>
                </c:pt>
                <c:pt idx="1880">
                  <c:v>0.1029441240593572</c:v>
                </c:pt>
                <c:pt idx="1881">
                  <c:v>0.10297612349672976</c:v>
                </c:pt>
                <c:pt idx="1882">
                  <c:v>0.10301550741964979</c:v>
                </c:pt>
                <c:pt idx="1883">
                  <c:v>0.10353871580279908</c:v>
                </c:pt>
                <c:pt idx="1884">
                  <c:v>0.10306860538715806</c:v>
                </c:pt>
                <c:pt idx="1885">
                  <c:v>0.10359708840284125</c:v>
                </c:pt>
                <c:pt idx="1886">
                  <c:v>0.10361607707996345</c:v>
                </c:pt>
                <c:pt idx="1887">
                  <c:v>0.10364737323299811</c:v>
                </c:pt>
                <c:pt idx="1888">
                  <c:v>0.10367058161614742</c:v>
                </c:pt>
                <c:pt idx="1889">
                  <c:v>0.10318746044025602</c:v>
                </c:pt>
                <c:pt idx="1890">
                  <c:v>0.10320855897039173</c:v>
                </c:pt>
                <c:pt idx="1891">
                  <c:v>0.10372719600534497</c:v>
                </c:pt>
                <c:pt idx="1892">
                  <c:v>0.10374196497644003</c:v>
                </c:pt>
                <c:pt idx="1893">
                  <c:v>0.10376200858006895</c:v>
                </c:pt>
                <c:pt idx="1894">
                  <c:v>0.10327150291863009</c:v>
                </c:pt>
                <c:pt idx="1895">
                  <c:v>0.10379400801744149</c:v>
                </c:pt>
                <c:pt idx="1896">
                  <c:v>0.1038056122090161</c:v>
                </c:pt>
                <c:pt idx="1897">
                  <c:v>0.10382038118011112</c:v>
                </c:pt>
                <c:pt idx="1898">
                  <c:v>0.10383690836205078</c:v>
                </c:pt>
                <c:pt idx="1899">
                  <c:v>0.10384253463675364</c:v>
                </c:pt>
                <c:pt idx="1900">
                  <c:v>0.1033583585343554</c:v>
                </c:pt>
                <c:pt idx="1901">
                  <c:v>0.10386996272593009</c:v>
                </c:pt>
                <c:pt idx="1902">
                  <c:v>0.10387769885364651</c:v>
                </c:pt>
                <c:pt idx="1903">
                  <c:v>0.10389281946691054</c:v>
                </c:pt>
                <c:pt idx="1904">
                  <c:v>0.1034047753006541</c:v>
                </c:pt>
                <c:pt idx="1905">
                  <c:v>0.10341708277656657</c:v>
                </c:pt>
                <c:pt idx="1906">
                  <c:v>0.10392903861031015</c:v>
                </c:pt>
                <c:pt idx="1907">
                  <c:v>0.10344451086574301</c:v>
                </c:pt>
                <c:pt idx="1908">
                  <c:v>0.10345576341514875</c:v>
                </c:pt>
                <c:pt idx="1909">
                  <c:v>0.10345681834165553</c:v>
                </c:pt>
                <c:pt idx="1910">
                  <c:v>0.10346807089106125</c:v>
                </c:pt>
                <c:pt idx="1911">
                  <c:v>0.10348283986215624</c:v>
                </c:pt>
                <c:pt idx="1912">
                  <c:v>0.10348494971516989</c:v>
                </c:pt>
                <c:pt idx="1913">
                  <c:v>0.10349514733806879</c:v>
                </c:pt>
                <c:pt idx="1914">
                  <c:v>0.10400921302482594</c:v>
                </c:pt>
                <c:pt idx="1915">
                  <c:v>0.10351237780434626</c:v>
                </c:pt>
                <c:pt idx="1916">
                  <c:v>0.10351554258386669</c:v>
                </c:pt>
                <c:pt idx="1917">
                  <c:v>0.10352820170194812</c:v>
                </c:pt>
                <c:pt idx="1918">
                  <c:v>0.10353593782966454</c:v>
                </c:pt>
                <c:pt idx="1919">
                  <c:v>0.10354402559954989</c:v>
                </c:pt>
                <c:pt idx="1920">
                  <c:v>0.10354824530557706</c:v>
                </c:pt>
                <c:pt idx="1921">
                  <c:v>0.1035577396441381</c:v>
                </c:pt>
                <c:pt idx="1922">
                  <c:v>0.10356442084534778</c:v>
                </c:pt>
                <c:pt idx="1923">
                  <c:v>0.10357461846824674</c:v>
                </c:pt>
                <c:pt idx="1924">
                  <c:v>0.10358587101765246</c:v>
                </c:pt>
                <c:pt idx="1925">
                  <c:v>0.1040837611646389</c:v>
                </c:pt>
                <c:pt idx="1926">
                  <c:v>0.10409571699838251</c:v>
                </c:pt>
                <c:pt idx="1927">
                  <c:v>0.10409747520922709</c:v>
                </c:pt>
                <c:pt idx="1928">
                  <c:v>0.1041083761164639</c:v>
                </c:pt>
                <c:pt idx="1929">
                  <c:v>0.104117518812856</c:v>
                </c:pt>
                <c:pt idx="1930">
                  <c:v>0.10411857373936283</c:v>
                </c:pt>
                <c:pt idx="1931">
                  <c:v>0.10412314508755896</c:v>
                </c:pt>
                <c:pt idx="1932">
                  <c:v>0.10413299106828897</c:v>
                </c:pt>
                <c:pt idx="1933">
                  <c:v>0.10413932062732964</c:v>
                </c:pt>
                <c:pt idx="1934">
                  <c:v>0.10414354033335679</c:v>
                </c:pt>
                <c:pt idx="1935">
                  <c:v>0.10414600182853935</c:v>
                </c:pt>
                <c:pt idx="1936">
                  <c:v>0.10415936423095858</c:v>
                </c:pt>
                <c:pt idx="1937">
                  <c:v>0.1041597158731275</c:v>
                </c:pt>
                <c:pt idx="1938">
                  <c:v>0.10416323229481683</c:v>
                </c:pt>
                <c:pt idx="1939">
                  <c:v>0.1041727266333779</c:v>
                </c:pt>
                <c:pt idx="1940">
                  <c:v>0.10418186932977</c:v>
                </c:pt>
                <c:pt idx="1941">
                  <c:v>0.10418784724664185</c:v>
                </c:pt>
                <c:pt idx="1942">
                  <c:v>0.10418855053097971</c:v>
                </c:pt>
                <c:pt idx="1943">
                  <c:v>0.10419663830086506</c:v>
                </c:pt>
                <c:pt idx="1944">
                  <c:v>0.10419804486954076</c:v>
                </c:pt>
                <c:pt idx="1945">
                  <c:v>0.10420472607075046</c:v>
                </c:pt>
                <c:pt idx="1946">
                  <c:v>0.10420613263942613</c:v>
                </c:pt>
                <c:pt idx="1947">
                  <c:v>0.10421386876714256</c:v>
                </c:pt>
                <c:pt idx="1948">
                  <c:v>0.10422265982136579</c:v>
                </c:pt>
                <c:pt idx="1949">
                  <c:v>0.10422301146353477</c:v>
                </c:pt>
                <c:pt idx="1950">
                  <c:v>0.1042307475912512</c:v>
                </c:pt>
                <c:pt idx="1951">
                  <c:v>0.10423426401294048</c:v>
                </c:pt>
                <c:pt idx="1952">
                  <c:v>0.10423848371896757</c:v>
                </c:pt>
                <c:pt idx="1953">
                  <c:v>0.10424938462620439</c:v>
                </c:pt>
                <c:pt idx="1954">
                  <c:v>0.10424621984668407</c:v>
                </c:pt>
                <c:pt idx="1955">
                  <c:v>0.10425887896476545</c:v>
                </c:pt>
                <c:pt idx="1956">
                  <c:v>0.10425747239608973</c:v>
                </c:pt>
                <c:pt idx="1957">
                  <c:v>0.1042704831563401</c:v>
                </c:pt>
                <c:pt idx="1958">
                  <c:v>0.10426942822983334</c:v>
                </c:pt>
                <c:pt idx="1959">
                  <c:v>0.10427364793586053</c:v>
                </c:pt>
                <c:pt idx="1960">
                  <c:v>0.1037799774949012</c:v>
                </c:pt>
                <c:pt idx="1961">
                  <c:v>0.10427857092622553</c:v>
                </c:pt>
                <c:pt idx="1962">
                  <c:v>0.10378525212743515</c:v>
                </c:pt>
                <c:pt idx="1963">
                  <c:v>0.10429685631900983</c:v>
                </c:pt>
                <c:pt idx="1964">
                  <c:v>0.10429931781419226</c:v>
                </c:pt>
                <c:pt idx="1965">
                  <c:v>0.10429439482382727</c:v>
                </c:pt>
                <c:pt idx="1966">
                  <c:v>0.10430318587805053</c:v>
                </c:pt>
                <c:pt idx="1967">
                  <c:v>0.10380459244672621</c:v>
                </c:pt>
                <c:pt idx="1968">
                  <c:v>0.10381443842745619</c:v>
                </c:pt>
                <c:pt idx="1969">
                  <c:v>0.10430881215275334</c:v>
                </c:pt>
                <c:pt idx="1970">
                  <c:v>0.10431795484914547</c:v>
                </c:pt>
                <c:pt idx="1971">
                  <c:v>0.10383026232505801</c:v>
                </c:pt>
                <c:pt idx="1972">
                  <c:v>0.10382569097686201</c:v>
                </c:pt>
                <c:pt idx="1973">
                  <c:v>0.10432604261903092</c:v>
                </c:pt>
                <c:pt idx="1974">
                  <c:v>0.10382920739855124</c:v>
                </c:pt>
                <c:pt idx="1975">
                  <c:v>0.10383729516843658</c:v>
                </c:pt>
                <c:pt idx="1976">
                  <c:v>0.10384397636964625</c:v>
                </c:pt>
                <c:pt idx="1977">
                  <c:v>0.10384538293832196</c:v>
                </c:pt>
                <c:pt idx="1978">
                  <c:v>0.10385100921302483</c:v>
                </c:pt>
                <c:pt idx="1979">
                  <c:v>0.10385276742386949</c:v>
                </c:pt>
                <c:pt idx="1980">
                  <c:v>0.10385980026724805</c:v>
                </c:pt>
                <c:pt idx="1981">
                  <c:v>0.10386191012026161</c:v>
                </c:pt>
                <c:pt idx="1982">
                  <c:v>0.10386015190941701</c:v>
                </c:pt>
                <c:pt idx="1983">
                  <c:v>0.10436648146845773</c:v>
                </c:pt>
                <c:pt idx="1984">
                  <c:v>0.10386999789014693</c:v>
                </c:pt>
                <c:pt idx="1985">
                  <c:v>0.1038714044588227</c:v>
                </c:pt>
                <c:pt idx="1986">
                  <c:v>0.10388054715521489</c:v>
                </c:pt>
                <c:pt idx="1987">
                  <c:v>0.10388195372389057</c:v>
                </c:pt>
                <c:pt idx="1988">
                  <c:v>0.10388265700822846</c:v>
                </c:pt>
                <c:pt idx="1989">
                  <c:v>0.10388687671425557</c:v>
                </c:pt>
                <c:pt idx="1990">
                  <c:v>0.10388793164076231</c:v>
                </c:pt>
                <c:pt idx="1991">
                  <c:v>0.10389566776847885</c:v>
                </c:pt>
                <c:pt idx="1992">
                  <c:v>0.10389848090583023</c:v>
                </c:pt>
                <c:pt idx="1993">
                  <c:v>0.10390340389619521</c:v>
                </c:pt>
                <c:pt idx="1994">
                  <c:v>0.10390410718053311</c:v>
                </c:pt>
                <c:pt idx="1995">
                  <c:v>0.10390621703354666</c:v>
                </c:pt>
                <c:pt idx="1996">
                  <c:v>0.10391360151909418</c:v>
                </c:pt>
                <c:pt idx="1997">
                  <c:v>0.10391219495041848</c:v>
                </c:pt>
                <c:pt idx="1998">
                  <c:v>0.10391852450945918</c:v>
                </c:pt>
                <c:pt idx="1999">
                  <c:v>0.10391676629861456</c:v>
                </c:pt>
                <c:pt idx="2000">
                  <c:v>0.10393118362754061</c:v>
                </c:pt>
                <c:pt idx="2001">
                  <c:v>0.10442309585765526</c:v>
                </c:pt>
                <c:pt idx="2002">
                  <c:v>0.10392872213235811</c:v>
                </c:pt>
                <c:pt idx="2003">
                  <c:v>0.10393434840706099</c:v>
                </c:pt>
                <c:pt idx="2004">
                  <c:v>0.1044322385540474</c:v>
                </c:pt>
                <c:pt idx="2005">
                  <c:v>0.10393891975525706</c:v>
                </c:pt>
                <c:pt idx="2006">
                  <c:v>0.10394102960827062</c:v>
                </c:pt>
                <c:pt idx="2007">
                  <c:v>0.10394349110345311</c:v>
                </c:pt>
                <c:pt idx="2008">
                  <c:v>0.10395509529502774</c:v>
                </c:pt>
                <c:pt idx="2009">
                  <c:v>0.10395368872635206</c:v>
                </c:pt>
                <c:pt idx="2010">
                  <c:v>0.10395579857936561</c:v>
                </c:pt>
                <c:pt idx="2011">
                  <c:v>0.10395579857936561</c:v>
                </c:pt>
                <c:pt idx="2012">
                  <c:v>0.10396599620226457</c:v>
                </c:pt>
                <c:pt idx="2013">
                  <c:v>0.10396283142274421</c:v>
                </c:pt>
                <c:pt idx="2014">
                  <c:v>0.10396388634925099</c:v>
                </c:pt>
                <c:pt idx="2015">
                  <c:v>0.10396810605527816</c:v>
                </c:pt>
                <c:pt idx="2016">
                  <c:v>0.10397056755046065</c:v>
                </c:pt>
                <c:pt idx="2017">
                  <c:v>0.10397549054082567</c:v>
                </c:pt>
                <c:pt idx="2018">
                  <c:v>0.10447162247696749</c:v>
                </c:pt>
                <c:pt idx="2019">
                  <c:v>0.1039800618890217</c:v>
                </c:pt>
                <c:pt idx="2020">
                  <c:v>0.10448392995287997</c:v>
                </c:pt>
                <c:pt idx="2021">
                  <c:v>0.10448076517335959</c:v>
                </c:pt>
                <c:pt idx="2022">
                  <c:v>0.10398885294324496</c:v>
                </c:pt>
                <c:pt idx="2023">
                  <c:v>0.10398885294324496</c:v>
                </c:pt>
                <c:pt idx="2024">
                  <c:v>0.10448850130107601</c:v>
                </c:pt>
                <c:pt idx="2025">
                  <c:v>0.10449764399746818</c:v>
                </c:pt>
                <c:pt idx="2026">
                  <c:v>0.10399834728180607</c:v>
                </c:pt>
                <c:pt idx="2027">
                  <c:v>0.10450186370349532</c:v>
                </c:pt>
                <c:pt idx="2028">
                  <c:v>0.10400467684084676</c:v>
                </c:pt>
                <c:pt idx="2029">
                  <c:v>0.10424941979042124</c:v>
                </c:pt>
                <c:pt idx="2030">
                  <c:v>0.10425258456994163</c:v>
                </c:pt>
                <c:pt idx="2031">
                  <c:v>0.10424941979042124</c:v>
                </c:pt>
                <c:pt idx="2032">
                  <c:v>0.10425821084464448</c:v>
                </c:pt>
                <c:pt idx="2033">
                  <c:v>0.10425469442295522</c:v>
                </c:pt>
                <c:pt idx="2034">
                  <c:v>0.10426172726633386</c:v>
                </c:pt>
                <c:pt idx="2035">
                  <c:v>0.10425645263379989</c:v>
                </c:pt>
                <c:pt idx="2036">
                  <c:v>0.10426207890850277</c:v>
                </c:pt>
                <c:pt idx="2037">
                  <c:v>0.10425750756030661</c:v>
                </c:pt>
                <c:pt idx="2038">
                  <c:v>0.10426911175188133</c:v>
                </c:pt>
                <c:pt idx="2039">
                  <c:v>0.10427649623742882</c:v>
                </c:pt>
                <c:pt idx="2040">
                  <c:v>0.10426770518320563</c:v>
                </c:pt>
                <c:pt idx="2041">
                  <c:v>0.104280715943456</c:v>
                </c:pt>
                <c:pt idx="2042">
                  <c:v>0.104270518320557</c:v>
                </c:pt>
                <c:pt idx="2043">
                  <c:v>0.10484014347000495</c:v>
                </c:pt>
                <c:pt idx="2044">
                  <c:v>0.10492735072789933</c:v>
                </c:pt>
                <c:pt idx="2045">
                  <c:v>0.10492735072789933</c:v>
                </c:pt>
                <c:pt idx="2046">
                  <c:v>0.10493227371826436</c:v>
                </c:pt>
                <c:pt idx="2047">
                  <c:v>0.10492875729657504</c:v>
                </c:pt>
                <c:pt idx="2048">
                  <c:v>0.10493368028694007</c:v>
                </c:pt>
                <c:pt idx="2049">
                  <c:v>0.10493614178212257</c:v>
                </c:pt>
                <c:pt idx="2050">
                  <c:v>0.10493368028694007</c:v>
                </c:pt>
                <c:pt idx="2051">
                  <c:v>0.10493403192910897</c:v>
                </c:pt>
                <c:pt idx="2052">
                  <c:v>0.10493332864477108</c:v>
                </c:pt>
                <c:pt idx="2053">
                  <c:v>0.10493649342429147</c:v>
                </c:pt>
                <c:pt idx="2054">
                  <c:v>0.10493930656164289</c:v>
                </c:pt>
                <c:pt idx="2055">
                  <c:v>0.10493438357127791</c:v>
                </c:pt>
                <c:pt idx="2056">
                  <c:v>0.1049378999929671</c:v>
                </c:pt>
                <c:pt idx="2057">
                  <c:v>0.10493965820381185</c:v>
                </c:pt>
                <c:pt idx="2058">
                  <c:v>0.1049375483507982</c:v>
                </c:pt>
                <c:pt idx="2059">
                  <c:v>0.10493895491947394</c:v>
                </c:pt>
                <c:pt idx="2060">
                  <c:v>0.10495055911104857</c:v>
                </c:pt>
                <c:pt idx="2061">
                  <c:v>0.10494809761586604</c:v>
                </c:pt>
                <c:pt idx="2062">
                  <c:v>0.10494950418454181</c:v>
                </c:pt>
                <c:pt idx="2063">
                  <c:v>0.10494915254237289</c:v>
                </c:pt>
                <c:pt idx="2064">
                  <c:v>0.10494809761586604</c:v>
                </c:pt>
                <c:pt idx="2065">
                  <c:v>0.10494950418454181</c:v>
                </c:pt>
                <c:pt idx="2066">
                  <c:v>0.10495688867008934</c:v>
                </c:pt>
                <c:pt idx="2067">
                  <c:v>0.10495407553273789</c:v>
                </c:pt>
                <c:pt idx="2068">
                  <c:v>0.10495372389056895</c:v>
                </c:pt>
                <c:pt idx="2069">
                  <c:v>0.10495618538575149</c:v>
                </c:pt>
                <c:pt idx="2070">
                  <c:v>0.1049554821014136</c:v>
                </c:pt>
                <c:pt idx="2071">
                  <c:v>0.10495618538575149</c:v>
                </c:pt>
                <c:pt idx="2072">
                  <c:v>0.10495724031225825</c:v>
                </c:pt>
                <c:pt idx="2073">
                  <c:v>0.10495724031225825</c:v>
                </c:pt>
                <c:pt idx="2074">
                  <c:v>0.10506484281595053</c:v>
                </c:pt>
                <c:pt idx="2075">
                  <c:v>0.10507679864969409</c:v>
                </c:pt>
                <c:pt idx="2076">
                  <c:v>0.10508136999789013</c:v>
                </c:pt>
                <c:pt idx="2077">
                  <c:v>0.1050796117870455</c:v>
                </c:pt>
                <c:pt idx="2078">
                  <c:v>0.10508594134608627</c:v>
                </c:pt>
                <c:pt idx="2079">
                  <c:v>0.1050876995569309</c:v>
                </c:pt>
                <c:pt idx="2080">
                  <c:v>0.10507820521836979</c:v>
                </c:pt>
                <c:pt idx="2081">
                  <c:v>0.10508031507138339</c:v>
                </c:pt>
                <c:pt idx="2082">
                  <c:v>0.10508910612560658</c:v>
                </c:pt>
                <c:pt idx="2083">
                  <c:v>0.10508418313524159</c:v>
                </c:pt>
                <c:pt idx="2084">
                  <c:v>0.10508488641957947</c:v>
                </c:pt>
                <c:pt idx="2085">
                  <c:v>0.10508734791476192</c:v>
                </c:pt>
                <c:pt idx="2086">
                  <c:v>0.10509121597862021</c:v>
                </c:pt>
                <c:pt idx="2087">
                  <c:v>0.10509121597862021</c:v>
                </c:pt>
                <c:pt idx="2088">
                  <c:v>0.10509051269428232</c:v>
                </c:pt>
                <c:pt idx="2089">
                  <c:v>0.10508980940994445</c:v>
                </c:pt>
                <c:pt idx="2090">
                  <c:v>0.10509191926295802</c:v>
                </c:pt>
                <c:pt idx="2091">
                  <c:v>0.10508945776777551</c:v>
                </c:pt>
                <c:pt idx="2092">
                  <c:v>0.10509332583163378</c:v>
                </c:pt>
                <c:pt idx="2093">
                  <c:v>0.10509367747380272</c:v>
                </c:pt>
                <c:pt idx="2094">
                  <c:v>0.10509789717982981</c:v>
                </c:pt>
                <c:pt idx="2095">
                  <c:v>0.10509543568464733</c:v>
                </c:pt>
                <c:pt idx="2096">
                  <c:v>0.10510000703284339</c:v>
                </c:pt>
                <c:pt idx="2097">
                  <c:v>0.10510106195935016</c:v>
                </c:pt>
                <c:pt idx="2098">
                  <c:v>0.1050989521063366</c:v>
                </c:pt>
                <c:pt idx="2099">
                  <c:v>0.10510035867501233</c:v>
                </c:pt>
                <c:pt idx="2100">
                  <c:v>0.10509965539067448</c:v>
                </c:pt>
                <c:pt idx="2101">
                  <c:v>0.10510422673887058</c:v>
                </c:pt>
                <c:pt idx="2102">
                  <c:v>0.1051038750967016</c:v>
                </c:pt>
                <c:pt idx="2103">
                  <c:v>0.10510071031718127</c:v>
                </c:pt>
                <c:pt idx="2104">
                  <c:v>0.10510668823405306</c:v>
                </c:pt>
                <c:pt idx="2105">
                  <c:v>0.10510528166537735</c:v>
                </c:pt>
                <c:pt idx="2106">
                  <c:v>0.10510774316055989</c:v>
                </c:pt>
                <c:pt idx="2107">
                  <c:v>0.10510914972923557</c:v>
                </c:pt>
                <c:pt idx="2108">
                  <c:v>0.10510879808706661</c:v>
                </c:pt>
                <c:pt idx="2109">
                  <c:v>0.10511125958224916</c:v>
                </c:pt>
                <c:pt idx="2110">
                  <c:v>0.10511055629791126</c:v>
                </c:pt>
                <c:pt idx="2111">
                  <c:v>0.10511653421478306</c:v>
                </c:pt>
                <c:pt idx="2112">
                  <c:v>0.10511336943526267</c:v>
                </c:pt>
                <c:pt idx="2113">
                  <c:v>0.10510774316055989</c:v>
                </c:pt>
                <c:pt idx="2114">
                  <c:v>0.10486296504676841</c:v>
                </c:pt>
                <c:pt idx="2115">
                  <c:v>0.10543097264223929</c:v>
                </c:pt>
                <c:pt idx="2116">
                  <c:v>0.10873120472607081</c:v>
                </c:pt>
                <c:pt idx="2117">
                  <c:v>0.1115065053801252</c:v>
                </c:pt>
                <c:pt idx="2118">
                  <c:v>0.1133377171390393</c:v>
                </c:pt>
                <c:pt idx="2119">
                  <c:v>0.11413411632322951</c:v>
                </c:pt>
                <c:pt idx="2120">
                  <c:v>0.11544844925803502</c:v>
                </c:pt>
                <c:pt idx="2121">
                  <c:v>0.11678915535551022</c:v>
                </c:pt>
                <c:pt idx="2122">
                  <c:v>0.11760243336380899</c:v>
                </c:pt>
                <c:pt idx="2123">
                  <c:v>0.11892661227934453</c:v>
                </c:pt>
                <c:pt idx="2124">
                  <c:v>0.12045157887333849</c:v>
                </c:pt>
                <c:pt idx="2125">
                  <c:v>0.12130779239046342</c:v>
                </c:pt>
                <c:pt idx="2126">
                  <c:v>0.12146532808214362</c:v>
                </c:pt>
                <c:pt idx="2127">
                  <c:v>0.12206730431113301</c:v>
                </c:pt>
                <c:pt idx="2128">
                  <c:v>0.12165205007384487</c:v>
                </c:pt>
                <c:pt idx="2129">
                  <c:v>0.12170866446304243</c:v>
                </c:pt>
                <c:pt idx="2130">
                  <c:v>0.12176668542091575</c:v>
                </c:pt>
                <c:pt idx="2131">
                  <c:v>0.12181450875589002</c:v>
                </c:pt>
                <c:pt idx="2132">
                  <c:v>0.12185354103664113</c:v>
                </c:pt>
                <c:pt idx="2133">
                  <c:v>0.12238237569449323</c:v>
                </c:pt>
                <c:pt idx="2134">
                  <c:v>0.12241683662704826</c:v>
                </c:pt>
                <c:pt idx="2135">
                  <c:v>0.12194637456923837</c:v>
                </c:pt>
                <c:pt idx="2136">
                  <c:v>0.12198083550179337</c:v>
                </c:pt>
                <c:pt idx="2137">
                  <c:v>0.12200404388494271</c:v>
                </c:pt>
                <c:pt idx="2138">
                  <c:v>0.12203112033195027</c:v>
                </c:pt>
                <c:pt idx="2139">
                  <c:v>0.1220479991560588</c:v>
                </c:pt>
                <c:pt idx="2140">
                  <c:v>0.12207015261270132</c:v>
                </c:pt>
                <c:pt idx="2141">
                  <c:v>0.12209019621633029</c:v>
                </c:pt>
                <c:pt idx="2142">
                  <c:v>0.12211023981995922</c:v>
                </c:pt>
                <c:pt idx="2143">
                  <c:v>0.12262114072719606</c:v>
                </c:pt>
                <c:pt idx="2144">
                  <c:v>0.12263977776214929</c:v>
                </c:pt>
                <c:pt idx="2145">
                  <c:v>0.12266474435614325</c:v>
                </c:pt>
                <c:pt idx="2146">
                  <c:v>0.12268302974892752</c:v>
                </c:pt>
                <c:pt idx="2147">
                  <c:v>0.12269885364652933</c:v>
                </c:pt>
                <c:pt idx="2148">
                  <c:v>0.12320483156340112</c:v>
                </c:pt>
                <c:pt idx="2149">
                  <c:v>0.12321502918630005</c:v>
                </c:pt>
                <c:pt idx="2150">
                  <c:v>0.12323507278992901</c:v>
                </c:pt>
                <c:pt idx="2151">
                  <c:v>0.12324280891764543</c:v>
                </c:pt>
                <c:pt idx="2152">
                  <c:v>0.12325406146705115</c:v>
                </c:pt>
                <c:pt idx="2153">
                  <c:v>0.1232660173007947</c:v>
                </c:pt>
                <c:pt idx="2154">
                  <c:v>0.12328641254659262</c:v>
                </c:pt>
                <c:pt idx="2155">
                  <c:v>0.12329625852732264</c:v>
                </c:pt>
                <c:pt idx="2156">
                  <c:v>0.12330434629720796</c:v>
                </c:pt>
                <c:pt idx="2157">
                  <c:v>0.12331630213095154</c:v>
                </c:pt>
                <c:pt idx="2158">
                  <c:v>0.12331137914058653</c:v>
                </c:pt>
                <c:pt idx="2159">
                  <c:v>0.12332896124903299</c:v>
                </c:pt>
                <c:pt idx="2160">
                  <c:v>0.12333915887193195</c:v>
                </c:pt>
                <c:pt idx="2161">
                  <c:v>0.12335709262254722</c:v>
                </c:pt>
                <c:pt idx="2162">
                  <c:v>0.1233616639707434</c:v>
                </c:pt>
                <c:pt idx="2163">
                  <c:v>0.12335779590688514</c:v>
                </c:pt>
                <c:pt idx="2164">
                  <c:v>0.1233718615936423</c:v>
                </c:pt>
                <c:pt idx="2165">
                  <c:v>0.12338803713341304</c:v>
                </c:pt>
                <c:pt idx="2166">
                  <c:v>0.1233876854912441</c:v>
                </c:pt>
                <c:pt idx="2167">
                  <c:v>0.12339331176594696</c:v>
                </c:pt>
                <c:pt idx="2168">
                  <c:v>0.12341019059005555</c:v>
                </c:pt>
                <c:pt idx="2169">
                  <c:v>0.12342355299247487</c:v>
                </c:pt>
                <c:pt idx="2170">
                  <c:v>0.12342495956115063</c:v>
                </c:pt>
                <c:pt idx="2171">
                  <c:v>0.12342601448765742</c:v>
                </c:pt>
                <c:pt idx="2172">
                  <c:v>0.12343656375272521</c:v>
                </c:pt>
                <c:pt idx="2173">
                  <c:v>0.12344359659610378</c:v>
                </c:pt>
                <c:pt idx="2174">
                  <c:v>0.1234506294394824</c:v>
                </c:pt>
                <c:pt idx="2175">
                  <c:v>0.12344781630213095</c:v>
                </c:pt>
                <c:pt idx="2176">
                  <c:v>0.12345555242984739</c:v>
                </c:pt>
                <c:pt idx="2177">
                  <c:v>0.12346364019973274</c:v>
                </c:pt>
                <c:pt idx="2178">
                  <c:v>0.12348227723468604</c:v>
                </c:pt>
                <c:pt idx="2179">
                  <c:v>0.12347735424432098</c:v>
                </c:pt>
                <c:pt idx="2180">
                  <c:v>0.12349739784794991</c:v>
                </c:pt>
                <c:pt idx="2181">
                  <c:v>0.12348368380336168</c:v>
                </c:pt>
                <c:pt idx="2182">
                  <c:v>0.12350724382867999</c:v>
                </c:pt>
                <c:pt idx="2183">
                  <c:v>0.12349985934313246</c:v>
                </c:pt>
                <c:pt idx="2184">
                  <c:v>0.12351673816724104</c:v>
                </c:pt>
                <c:pt idx="2185">
                  <c:v>0.12352130951543709</c:v>
                </c:pt>
                <c:pt idx="2186">
                  <c:v>0.12352341936845068</c:v>
                </c:pt>
                <c:pt idx="2187">
                  <c:v>0.12353396863351852</c:v>
                </c:pt>
                <c:pt idx="2188">
                  <c:v>0.12354029819255925</c:v>
                </c:pt>
                <c:pt idx="2189">
                  <c:v>0.12354381461424851</c:v>
                </c:pt>
                <c:pt idx="2190">
                  <c:v>0.12354627610943106</c:v>
                </c:pt>
                <c:pt idx="2191">
                  <c:v>0.12354838596244461</c:v>
                </c:pt>
                <c:pt idx="2192">
                  <c:v>0.12356174836486394</c:v>
                </c:pt>
                <c:pt idx="2193">
                  <c:v>0.12356667135522899</c:v>
                </c:pt>
                <c:pt idx="2194">
                  <c:v>0.12356526478655325</c:v>
                </c:pt>
                <c:pt idx="2195">
                  <c:v>0.1235768689781279</c:v>
                </c:pt>
                <c:pt idx="2196">
                  <c:v>0.1235782755468036</c:v>
                </c:pt>
                <c:pt idx="2197">
                  <c:v>0.1235881215275336</c:v>
                </c:pt>
                <c:pt idx="2198">
                  <c:v>0.1235891764540404</c:v>
                </c:pt>
                <c:pt idx="2199">
                  <c:v>0.12359620929741898</c:v>
                </c:pt>
                <c:pt idx="2200">
                  <c:v>0.12359480272874322</c:v>
                </c:pt>
                <c:pt idx="2201">
                  <c:v>0.12359972571910822</c:v>
                </c:pt>
                <c:pt idx="2202">
                  <c:v>0.12360605527814901</c:v>
                </c:pt>
                <c:pt idx="2203">
                  <c:v>0.12360464870947327</c:v>
                </c:pt>
                <c:pt idx="2204">
                  <c:v>0.12361765946972361</c:v>
                </c:pt>
                <c:pt idx="2205">
                  <c:v>0.12362187917575078</c:v>
                </c:pt>
                <c:pt idx="2206">
                  <c:v>0.12362434067093331</c:v>
                </c:pt>
                <c:pt idx="2207">
                  <c:v>0.12363453829383222</c:v>
                </c:pt>
                <c:pt idx="2208">
                  <c:v>0.12363559322033903</c:v>
                </c:pt>
                <c:pt idx="2209">
                  <c:v>0.12364403263239325</c:v>
                </c:pt>
                <c:pt idx="2210">
                  <c:v>0.12364719741191366</c:v>
                </c:pt>
                <c:pt idx="2211">
                  <c:v>0.12364895562275824</c:v>
                </c:pt>
                <c:pt idx="2212">
                  <c:v>0.12364543920106899</c:v>
                </c:pt>
                <c:pt idx="2213">
                  <c:v>0.12365985652999505</c:v>
                </c:pt>
                <c:pt idx="2214">
                  <c:v>0.12366618608903583</c:v>
                </c:pt>
                <c:pt idx="2215">
                  <c:v>0.12366407623602227</c:v>
                </c:pt>
                <c:pt idx="2216">
                  <c:v>0.12367286729024544</c:v>
                </c:pt>
                <c:pt idx="2217">
                  <c:v>0.12367462550109014</c:v>
                </c:pt>
                <c:pt idx="2218">
                  <c:v>0.12368200998663764</c:v>
                </c:pt>
                <c:pt idx="2219">
                  <c:v>0.12368236162880653</c:v>
                </c:pt>
                <c:pt idx="2220">
                  <c:v>0.12368658133483366</c:v>
                </c:pt>
                <c:pt idx="2221">
                  <c:v>0.1236893944721851</c:v>
                </c:pt>
                <c:pt idx="2222">
                  <c:v>0.12369326253604339</c:v>
                </c:pt>
                <c:pt idx="2223">
                  <c:v>0.12369537238905694</c:v>
                </c:pt>
                <c:pt idx="2224">
                  <c:v>0.12369994373725302</c:v>
                </c:pt>
                <c:pt idx="2225">
                  <c:v>0.12370381180111122</c:v>
                </c:pt>
                <c:pt idx="2226">
                  <c:v>0.12370873479147619</c:v>
                </c:pt>
                <c:pt idx="2227">
                  <c:v>0.12370767986496943</c:v>
                </c:pt>
                <c:pt idx="2228">
                  <c:v>0.12371611927702372</c:v>
                </c:pt>
                <c:pt idx="2229">
                  <c:v>0.12371471270834801</c:v>
                </c:pt>
                <c:pt idx="2230">
                  <c:v>0.12372280047823343</c:v>
                </c:pt>
                <c:pt idx="2231">
                  <c:v>0.12372069062521984</c:v>
                </c:pt>
                <c:pt idx="2232">
                  <c:v>0.12373299810113229</c:v>
                </c:pt>
                <c:pt idx="2233">
                  <c:v>0.12373440466980802</c:v>
                </c:pt>
                <c:pt idx="2234">
                  <c:v>0.12373334974330123</c:v>
                </c:pt>
                <c:pt idx="2235">
                  <c:v>0.1237414375131866</c:v>
                </c:pt>
                <c:pt idx="2236">
                  <c:v>0.12374565721921378</c:v>
                </c:pt>
                <c:pt idx="2237">
                  <c:v>0.12374917364090304</c:v>
                </c:pt>
                <c:pt idx="2238">
                  <c:v>0.12374776707222733</c:v>
                </c:pt>
                <c:pt idx="2239">
                  <c:v>0.1237519867782545</c:v>
                </c:pt>
                <c:pt idx="2240">
                  <c:v>0.12375374498909915</c:v>
                </c:pt>
                <c:pt idx="2241">
                  <c:v>0.12375585484211268</c:v>
                </c:pt>
                <c:pt idx="2242">
                  <c:v>0.12376007454813991</c:v>
                </c:pt>
                <c:pt idx="2243">
                  <c:v>0.12376464589633594</c:v>
                </c:pt>
                <c:pt idx="2244">
                  <c:v>0.12377132709754553</c:v>
                </c:pt>
                <c:pt idx="2245">
                  <c:v>0.12377484351923489</c:v>
                </c:pt>
                <c:pt idx="2246">
                  <c:v>0.12377343695055916</c:v>
                </c:pt>
                <c:pt idx="2247">
                  <c:v>0.12377730501441732</c:v>
                </c:pt>
                <c:pt idx="2248">
                  <c:v>0.12377941486743092</c:v>
                </c:pt>
                <c:pt idx="2249">
                  <c:v>0.12378961249032985</c:v>
                </c:pt>
                <c:pt idx="2250">
                  <c:v>0.12378644771080953</c:v>
                </c:pt>
                <c:pt idx="2251">
                  <c:v>0.12379277726985025</c:v>
                </c:pt>
                <c:pt idx="2252">
                  <c:v>0.12379348055418811</c:v>
                </c:pt>
                <c:pt idx="2253">
                  <c:v>0.12379277726985025</c:v>
                </c:pt>
                <c:pt idx="2254">
                  <c:v>0.12379805190238417</c:v>
                </c:pt>
                <c:pt idx="2255">
                  <c:v>0.12379981011322877</c:v>
                </c:pt>
                <c:pt idx="2256">
                  <c:v>0.12380895280962093</c:v>
                </c:pt>
                <c:pt idx="2257">
                  <c:v>0.12380578803010059</c:v>
                </c:pt>
                <c:pt idx="2258">
                  <c:v>0.12398512553625439</c:v>
                </c:pt>
                <c:pt idx="2259">
                  <c:v>0.12405897039172939</c:v>
                </c:pt>
                <c:pt idx="2260">
                  <c:v>0.12405826710739148</c:v>
                </c:pt>
                <c:pt idx="2261">
                  <c:v>0.12406846473029048</c:v>
                </c:pt>
                <c:pt idx="2262">
                  <c:v>0.12406494830860121</c:v>
                </c:pt>
                <c:pt idx="2263">
                  <c:v>0.12406529995077013</c:v>
                </c:pt>
                <c:pt idx="2264">
                  <c:v>0.12406740980378367</c:v>
                </c:pt>
                <c:pt idx="2265">
                  <c:v>0.12406529995077013</c:v>
                </c:pt>
                <c:pt idx="2266">
                  <c:v>0.12407409100499332</c:v>
                </c:pt>
                <c:pt idx="2267">
                  <c:v>0.12407795906885156</c:v>
                </c:pt>
                <c:pt idx="2268">
                  <c:v>0.12407690414234475</c:v>
                </c:pt>
                <c:pt idx="2269">
                  <c:v>0.12407866235318944</c:v>
                </c:pt>
                <c:pt idx="2270">
                  <c:v>0.12407620085800694</c:v>
                </c:pt>
                <c:pt idx="2271">
                  <c:v>0.12407901399535831</c:v>
                </c:pt>
                <c:pt idx="2272">
                  <c:v>0.12408112384837192</c:v>
                </c:pt>
                <c:pt idx="2273">
                  <c:v>0.12407936563752722</c:v>
                </c:pt>
                <c:pt idx="2274">
                  <c:v>0.12408780504958154</c:v>
                </c:pt>
                <c:pt idx="2275">
                  <c:v>0.12409026654476404</c:v>
                </c:pt>
                <c:pt idx="2276">
                  <c:v>0.12409096982910189</c:v>
                </c:pt>
                <c:pt idx="2277">
                  <c:v>0.12408464027006123</c:v>
                </c:pt>
                <c:pt idx="2278">
                  <c:v>0.12408921161825726</c:v>
                </c:pt>
                <c:pt idx="2279">
                  <c:v>0.12409694774597374</c:v>
                </c:pt>
                <c:pt idx="2280">
                  <c:v>0.12409554117729804</c:v>
                </c:pt>
                <c:pt idx="2281">
                  <c:v>0.12409518953512912</c:v>
                </c:pt>
                <c:pt idx="2282">
                  <c:v>0.12409624446163596</c:v>
                </c:pt>
                <c:pt idx="2283">
                  <c:v>0.1240980026724805</c:v>
                </c:pt>
                <c:pt idx="2284">
                  <c:v>0.12410503551585911</c:v>
                </c:pt>
                <c:pt idx="2285">
                  <c:v>0.12410327730501447</c:v>
                </c:pt>
                <c:pt idx="2286">
                  <c:v>0.12409835431464944</c:v>
                </c:pt>
                <c:pt idx="2287">
                  <c:v>0.12410503551585911</c:v>
                </c:pt>
                <c:pt idx="2288">
                  <c:v>0.12410890357971727</c:v>
                </c:pt>
                <c:pt idx="2289">
                  <c:v>0.12426327449187712</c:v>
                </c:pt>
                <c:pt idx="2290">
                  <c:v>0.12426608762922853</c:v>
                </c:pt>
                <c:pt idx="2291">
                  <c:v>0.1242671425557353</c:v>
                </c:pt>
                <c:pt idx="2292">
                  <c:v>0.12426608762922853</c:v>
                </c:pt>
                <c:pt idx="2293">
                  <c:v>0.12426960405091783</c:v>
                </c:pt>
                <c:pt idx="2294">
                  <c:v>0.12426468106055284</c:v>
                </c:pt>
                <c:pt idx="2295">
                  <c:v>0.12426925240874891</c:v>
                </c:pt>
                <c:pt idx="2296">
                  <c:v>0.1242681974822421</c:v>
                </c:pt>
                <c:pt idx="2297">
                  <c:v>0.12426749419790417</c:v>
                </c:pt>
                <c:pt idx="2298">
                  <c:v>0.12427065897742461</c:v>
                </c:pt>
                <c:pt idx="2299">
                  <c:v>0.12427663689429638</c:v>
                </c:pt>
                <c:pt idx="2300">
                  <c:v>0.12427030733525567</c:v>
                </c:pt>
                <c:pt idx="2301">
                  <c:v>0.12427171390393142</c:v>
                </c:pt>
                <c:pt idx="2302">
                  <c:v>0.12427487868345174</c:v>
                </c:pt>
                <c:pt idx="2303">
                  <c:v>0.12427698853646529</c:v>
                </c:pt>
                <c:pt idx="2304">
                  <c:v>0.12427945003164784</c:v>
                </c:pt>
                <c:pt idx="2305">
                  <c:v>0.12428155988466139</c:v>
                </c:pt>
                <c:pt idx="2306">
                  <c:v>0.12428085660032351</c:v>
                </c:pt>
                <c:pt idx="2307">
                  <c:v>0.12428120824249247</c:v>
                </c:pt>
                <c:pt idx="2308">
                  <c:v>0.12428155988466139</c:v>
                </c:pt>
                <c:pt idx="2309">
                  <c:v>0.12428859272803998</c:v>
                </c:pt>
                <c:pt idx="2310">
                  <c:v>0.1242850763063507</c:v>
                </c:pt>
                <c:pt idx="2311">
                  <c:v>0.12428824108587107</c:v>
                </c:pt>
                <c:pt idx="2312">
                  <c:v>0.12428648287502639</c:v>
                </c:pt>
                <c:pt idx="2313">
                  <c:v>0.12428964765454673</c:v>
                </c:pt>
                <c:pt idx="2314">
                  <c:v>0.12427698853646529</c:v>
                </c:pt>
                <c:pt idx="2315">
                  <c:v>0.12438019551304591</c:v>
                </c:pt>
                <c:pt idx="2316">
                  <c:v>0.1348129263661299</c:v>
                </c:pt>
                <c:pt idx="2317">
                  <c:v>0.13776967437935159</c:v>
                </c:pt>
                <c:pt idx="2318">
                  <c:v>0.13973240030944523</c:v>
                </c:pt>
                <c:pt idx="2319">
                  <c:v>0.14068070891061252</c:v>
                </c:pt>
                <c:pt idx="2320">
                  <c:v>0.14209104015753576</c:v>
                </c:pt>
                <c:pt idx="2321">
                  <c:v>0.1444089246782474</c:v>
                </c:pt>
                <c:pt idx="2322">
                  <c:v>0.14516492017722774</c:v>
                </c:pt>
                <c:pt idx="2323">
                  <c:v>0.14529397285322462</c:v>
                </c:pt>
                <c:pt idx="2324">
                  <c:v>0.14538434489063934</c:v>
                </c:pt>
                <c:pt idx="2325">
                  <c:v>0.14546276109431044</c:v>
                </c:pt>
                <c:pt idx="2326">
                  <c:v>0.14552254026302833</c:v>
                </c:pt>
                <c:pt idx="2327">
                  <c:v>0.1460756382305366</c:v>
                </c:pt>
                <c:pt idx="2328">
                  <c:v>0.14611889021731492</c:v>
                </c:pt>
                <c:pt idx="2329">
                  <c:v>0.14615827414023491</c:v>
                </c:pt>
                <c:pt idx="2330">
                  <c:v>0.14619168014628323</c:v>
                </c:pt>
                <c:pt idx="2331">
                  <c:v>0.14622578943666928</c:v>
                </c:pt>
                <c:pt idx="2332">
                  <c:v>0.1462507560306632</c:v>
                </c:pt>
                <c:pt idx="2333">
                  <c:v>0.14628064561502219</c:v>
                </c:pt>
                <c:pt idx="2334">
                  <c:v>0.14629752443913074</c:v>
                </c:pt>
                <c:pt idx="2335">
                  <c:v>0.1463238976018004</c:v>
                </c:pt>
                <c:pt idx="2336">
                  <c:v>0.14635484211266622</c:v>
                </c:pt>
                <c:pt idx="2337">
                  <c:v>0.14636855615725441</c:v>
                </c:pt>
                <c:pt idx="2338">
                  <c:v>0.14638684155003875</c:v>
                </c:pt>
                <c:pt idx="2339">
                  <c:v>0.14640231380547164</c:v>
                </c:pt>
                <c:pt idx="2340">
                  <c:v>0.14593079682115484</c:v>
                </c:pt>
                <c:pt idx="2341">
                  <c:v>0.14644240101272954</c:v>
                </c:pt>
                <c:pt idx="2342">
                  <c:v>0.14646033476334491</c:v>
                </c:pt>
                <c:pt idx="2343">
                  <c:v>0.14647334552359526</c:v>
                </c:pt>
                <c:pt idx="2344">
                  <c:v>0.1464898727055349</c:v>
                </c:pt>
                <c:pt idx="2345">
                  <c:v>0.14649760883325133</c:v>
                </c:pt>
                <c:pt idx="2346">
                  <c:v>0.14651167452000843</c:v>
                </c:pt>
                <c:pt idx="2347">
                  <c:v>0.1465292566284549</c:v>
                </c:pt>
                <c:pt idx="2348">
                  <c:v>0.14654332231521208</c:v>
                </c:pt>
                <c:pt idx="2349">
                  <c:v>0.14655211336943524</c:v>
                </c:pt>
                <c:pt idx="2350">
                  <c:v>0.14655984949715176</c:v>
                </c:pt>
                <c:pt idx="2351">
                  <c:v>0.14658024474294962</c:v>
                </c:pt>
                <c:pt idx="2352">
                  <c:v>0.14658727758632825</c:v>
                </c:pt>
                <c:pt idx="2353">
                  <c:v>0.14658622265982141</c:v>
                </c:pt>
                <c:pt idx="2354">
                  <c:v>0.14660415641043678</c:v>
                </c:pt>
                <c:pt idx="2355">
                  <c:v>0.1466157606020114</c:v>
                </c:pt>
                <c:pt idx="2356">
                  <c:v>0.14662666150924819</c:v>
                </c:pt>
                <c:pt idx="2357">
                  <c:v>0.14664389197552571</c:v>
                </c:pt>
                <c:pt idx="2358">
                  <c:v>0.1466421337646811</c:v>
                </c:pt>
                <c:pt idx="2359">
                  <c:v>0.14664494690203253</c:v>
                </c:pt>
                <c:pt idx="2360">
                  <c:v>0.14666499050566148</c:v>
                </c:pt>
                <c:pt idx="2361">
                  <c:v>0.14667096842253322</c:v>
                </c:pt>
                <c:pt idx="2362">
                  <c:v>0.14667835290808068</c:v>
                </c:pt>
                <c:pt idx="2363">
                  <c:v>0.14668608903579722</c:v>
                </c:pt>
                <c:pt idx="2364">
                  <c:v>0.14669698994303396</c:v>
                </c:pt>
                <c:pt idx="2365">
                  <c:v>0.14670929741894653</c:v>
                </c:pt>
                <c:pt idx="2366">
                  <c:v>0.14671351712497366</c:v>
                </c:pt>
                <c:pt idx="2367">
                  <c:v>0.14671668190449408</c:v>
                </c:pt>
                <c:pt idx="2368">
                  <c:v>0.14672652788522406</c:v>
                </c:pt>
                <c:pt idx="2369">
                  <c:v>0.14673320908643375</c:v>
                </c:pt>
                <c:pt idx="2370">
                  <c:v>0.14674516492017728</c:v>
                </c:pt>
                <c:pt idx="2371">
                  <c:v>0.14674375835150155</c:v>
                </c:pt>
                <c:pt idx="2372">
                  <c:v>0.14675501090090723</c:v>
                </c:pt>
                <c:pt idx="2373">
                  <c:v>0.14676239538645486</c:v>
                </c:pt>
                <c:pt idx="2374">
                  <c:v>0.14676556016597514</c:v>
                </c:pt>
                <c:pt idx="2375">
                  <c:v>0.14676450523946838</c:v>
                </c:pt>
                <c:pt idx="2376">
                  <c:v>0.14677610943104299</c:v>
                </c:pt>
                <c:pt idx="2377">
                  <c:v>0.14678841690695546</c:v>
                </c:pt>
                <c:pt idx="2378">
                  <c:v>0.14679404318165842</c:v>
                </c:pt>
                <c:pt idx="2379">
                  <c:v>0.14679755960334764</c:v>
                </c:pt>
                <c:pt idx="2380">
                  <c:v>0.14679791124551655</c:v>
                </c:pt>
                <c:pt idx="2381">
                  <c:v>0.14680459244672625</c:v>
                </c:pt>
                <c:pt idx="2382">
                  <c:v>0.14681197693227371</c:v>
                </c:pt>
                <c:pt idx="2383">
                  <c:v>0.14681795484914556</c:v>
                </c:pt>
                <c:pt idx="2384">
                  <c:v>0.14681936141782131</c:v>
                </c:pt>
                <c:pt idx="2385">
                  <c:v>0.14683026232505803</c:v>
                </c:pt>
                <c:pt idx="2386">
                  <c:v>0.14682639426119984</c:v>
                </c:pt>
                <c:pt idx="2387">
                  <c:v>0.14684749279133569</c:v>
                </c:pt>
                <c:pt idx="2388">
                  <c:v>0.14684397636964625</c:v>
                </c:pt>
                <c:pt idx="2389">
                  <c:v>0.14685628384555874</c:v>
                </c:pt>
                <c:pt idx="2390">
                  <c:v>0.14685522891905189</c:v>
                </c:pt>
                <c:pt idx="2391">
                  <c:v>0.14695826007454818</c:v>
                </c:pt>
                <c:pt idx="2392">
                  <c:v>0.14700538012518471</c:v>
                </c:pt>
                <c:pt idx="2393">
                  <c:v>0.1470039735565089</c:v>
                </c:pt>
                <c:pt idx="2394">
                  <c:v>0.14701030311554966</c:v>
                </c:pt>
                <c:pt idx="2395">
                  <c:v>0.14700995147338075</c:v>
                </c:pt>
                <c:pt idx="2396">
                  <c:v>0.14700889654687396</c:v>
                </c:pt>
                <c:pt idx="2397">
                  <c:v>0.1470148744637457</c:v>
                </c:pt>
                <c:pt idx="2398">
                  <c:v>0.14702155566495528</c:v>
                </c:pt>
                <c:pt idx="2399">
                  <c:v>0.14702401716013788</c:v>
                </c:pt>
                <c:pt idx="2400">
                  <c:v>0.14702612701315138</c:v>
                </c:pt>
                <c:pt idx="2401">
                  <c:v>0.14702753358182724</c:v>
                </c:pt>
                <c:pt idx="2402">
                  <c:v>0.14702894015050288</c:v>
                </c:pt>
                <c:pt idx="2403">
                  <c:v>0.1470363246360504</c:v>
                </c:pt>
                <c:pt idx="2404">
                  <c:v>0.14704089598424641</c:v>
                </c:pt>
                <c:pt idx="2405">
                  <c:v>0.14703491806737473</c:v>
                </c:pt>
                <c:pt idx="2406">
                  <c:v>0.14703843448906403</c:v>
                </c:pt>
                <c:pt idx="2407">
                  <c:v>0.1470468739011182</c:v>
                </c:pt>
                <c:pt idx="2408">
                  <c:v>0.14705214853365214</c:v>
                </c:pt>
                <c:pt idx="2409">
                  <c:v>0.14704476404810468</c:v>
                </c:pt>
                <c:pt idx="2410">
                  <c:v>0.14705566495534145</c:v>
                </c:pt>
                <c:pt idx="2411">
                  <c:v>0.1470570715240172</c:v>
                </c:pt>
                <c:pt idx="2412">
                  <c:v>0.14705988466136868</c:v>
                </c:pt>
                <c:pt idx="2413">
                  <c:v>0.14706726914691617</c:v>
                </c:pt>
                <c:pt idx="2414">
                  <c:v>0.14706515929390251</c:v>
                </c:pt>
                <c:pt idx="2415">
                  <c:v>0.14707148885294333</c:v>
                </c:pt>
                <c:pt idx="2416">
                  <c:v>0.14707043392643651</c:v>
                </c:pt>
                <c:pt idx="2417">
                  <c:v>0.14707430199029475</c:v>
                </c:pt>
                <c:pt idx="2418">
                  <c:v>0.14707957662282861</c:v>
                </c:pt>
                <c:pt idx="2419">
                  <c:v>0.14708098319150437</c:v>
                </c:pt>
                <c:pt idx="2420">
                  <c:v>0.14708379632885568</c:v>
                </c:pt>
                <c:pt idx="2421">
                  <c:v>0.14709188409874116</c:v>
                </c:pt>
                <c:pt idx="2422">
                  <c:v>0.14709364230958569</c:v>
                </c:pt>
                <c:pt idx="2423">
                  <c:v>0.14709223574091013</c:v>
                </c:pt>
                <c:pt idx="2424">
                  <c:v>0.14709540052043052</c:v>
                </c:pt>
                <c:pt idx="2425">
                  <c:v>0.14710383993248471</c:v>
                </c:pt>
                <c:pt idx="2426">
                  <c:v>0.14710137843730225</c:v>
                </c:pt>
                <c:pt idx="2427">
                  <c:v>0.14710805963851178</c:v>
                </c:pt>
                <c:pt idx="2428">
                  <c:v>0.14710805963851178</c:v>
                </c:pt>
                <c:pt idx="2429">
                  <c:v>0.14711579576622838</c:v>
                </c:pt>
                <c:pt idx="2430">
                  <c:v>0.14712001547225542</c:v>
                </c:pt>
                <c:pt idx="2431">
                  <c:v>0.14711685069273511</c:v>
                </c:pt>
                <c:pt idx="2432">
                  <c:v>0.14711579576622838</c:v>
                </c:pt>
                <c:pt idx="2433">
                  <c:v>0.14712318025177579</c:v>
                </c:pt>
                <c:pt idx="2434">
                  <c:v>0.14712529010478936</c:v>
                </c:pt>
                <c:pt idx="2435">
                  <c:v>0.14712282860960679</c:v>
                </c:pt>
                <c:pt idx="2436">
                  <c:v>0.14712986145298543</c:v>
                </c:pt>
                <c:pt idx="2437">
                  <c:v>0.14713161966383007</c:v>
                </c:pt>
                <c:pt idx="2438">
                  <c:v>0.14712950981081652</c:v>
                </c:pt>
                <c:pt idx="2439">
                  <c:v>0.14713759758070191</c:v>
                </c:pt>
                <c:pt idx="2440">
                  <c:v>0.14713372951684364</c:v>
                </c:pt>
                <c:pt idx="2441">
                  <c:v>0.14714181728672901</c:v>
                </c:pt>
                <c:pt idx="2442">
                  <c:v>0.14714638863492518</c:v>
                </c:pt>
                <c:pt idx="2443">
                  <c:v>0.14714392713974259</c:v>
                </c:pt>
                <c:pt idx="2444">
                  <c:v>0.1471558829734862</c:v>
                </c:pt>
                <c:pt idx="2445">
                  <c:v>0.14714814684576982</c:v>
                </c:pt>
                <c:pt idx="2446">
                  <c:v>0.1471520149096279</c:v>
                </c:pt>
                <c:pt idx="2447">
                  <c:v>0.14715693789999301</c:v>
                </c:pt>
                <c:pt idx="2448">
                  <c:v>0.14715342147830371</c:v>
                </c:pt>
                <c:pt idx="2449">
                  <c:v>0.14715342147830371</c:v>
                </c:pt>
                <c:pt idx="2450">
                  <c:v>0.14716643223855402</c:v>
                </c:pt>
                <c:pt idx="2451">
                  <c:v>0.14716537731204726</c:v>
                </c:pt>
                <c:pt idx="2452">
                  <c:v>0.14717346508193269</c:v>
                </c:pt>
                <c:pt idx="2453">
                  <c:v>0.14717662986145297</c:v>
                </c:pt>
                <c:pt idx="2454">
                  <c:v>0.14716889373373654</c:v>
                </c:pt>
                <c:pt idx="2455">
                  <c:v>0.14718049792531121</c:v>
                </c:pt>
                <c:pt idx="2456">
                  <c:v>0.14717662986145297</c:v>
                </c:pt>
                <c:pt idx="2457">
                  <c:v>0.14717768478795976</c:v>
                </c:pt>
                <c:pt idx="2458">
                  <c:v>0.14718014628314227</c:v>
                </c:pt>
                <c:pt idx="2459">
                  <c:v>0.14718366270483155</c:v>
                </c:pt>
                <c:pt idx="2460">
                  <c:v>0.14718893733736557</c:v>
                </c:pt>
                <c:pt idx="2461">
                  <c:v>0.14718928897953443</c:v>
                </c:pt>
                <c:pt idx="2462">
                  <c:v>0.14718964062170334</c:v>
                </c:pt>
                <c:pt idx="2463">
                  <c:v>0.14719561853857513</c:v>
                </c:pt>
                <c:pt idx="2464">
                  <c:v>0.14719421196989943</c:v>
                </c:pt>
                <c:pt idx="2465">
                  <c:v>0.14719561853857513</c:v>
                </c:pt>
                <c:pt idx="2466">
                  <c:v>0.14719878331809549</c:v>
                </c:pt>
                <c:pt idx="2467">
                  <c:v>0.14719843167592667</c:v>
                </c:pt>
                <c:pt idx="2468">
                  <c:v>0.14720546451930525</c:v>
                </c:pt>
                <c:pt idx="2469">
                  <c:v>0.14720405795062944</c:v>
                </c:pt>
                <c:pt idx="2470">
                  <c:v>0.14720722273014986</c:v>
                </c:pt>
                <c:pt idx="2471">
                  <c:v>0.14720827765665659</c:v>
                </c:pt>
                <c:pt idx="2472">
                  <c:v>0.14721214572051486</c:v>
                </c:pt>
                <c:pt idx="2473">
                  <c:v>0.14721390393135944</c:v>
                </c:pt>
                <c:pt idx="2474">
                  <c:v>0.14721109079400807</c:v>
                </c:pt>
                <c:pt idx="2475">
                  <c:v>0.14721636542654198</c:v>
                </c:pt>
                <c:pt idx="2476">
                  <c:v>0.1472216400590759</c:v>
                </c:pt>
                <c:pt idx="2477">
                  <c:v>0.14721777199521771</c:v>
                </c:pt>
                <c:pt idx="2478">
                  <c:v>0.14722761797594766</c:v>
                </c:pt>
                <c:pt idx="2479">
                  <c:v>0.14722445319642746</c:v>
                </c:pt>
                <c:pt idx="2480">
                  <c:v>0.14722445319642746</c:v>
                </c:pt>
                <c:pt idx="2481">
                  <c:v>0.14722902454462344</c:v>
                </c:pt>
                <c:pt idx="2482">
                  <c:v>0.14722867290245445</c:v>
                </c:pt>
                <c:pt idx="2483">
                  <c:v>0.14723113439763702</c:v>
                </c:pt>
                <c:pt idx="2484">
                  <c:v>0.14723605738800202</c:v>
                </c:pt>
                <c:pt idx="2485">
                  <c:v>0.14723535410366417</c:v>
                </c:pt>
                <c:pt idx="2486">
                  <c:v>0.14734576974470778</c:v>
                </c:pt>
                <c:pt idx="2487">
                  <c:v>0.14741680146283154</c:v>
                </c:pt>
                <c:pt idx="2488">
                  <c:v>0.14741785638933827</c:v>
                </c:pt>
                <c:pt idx="2489">
                  <c:v>0.1474164498206626</c:v>
                </c:pt>
                <c:pt idx="2490">
                  <c:v>0.14742137281102757</c:v>
                </c:pt>
                <c:pt idx="2491">
                  <c:v>0.14742348266404118</c:v>
                </c:pt>
                <c:pt idx="2492">
                  <c:v>0.14742277937970322</c:v>
                </c:pt>
                <c:pt idx="2493">
                  <c:v>0.1474561853857515</c:v>
                </c:pt>
                <c:pt idx="2494">
                  <c:v>0.14755534847738946</c:v>
                </c:pt>
                <c:pt idx="2495">
                  <c:v>0.14756167803643017</c:v>
                </c:pt>
                <c:pt idx="2496">
                  <c:v>0.14755816161474083</c:v>
                </c:pt>
                <c:pt idx="2497">
                  <c:v>0.14756097475209232</c:v>
                </c:pt>
                <c:pt idx="2498">
                  <c:v>0.14756378788944377</c:v>
                </c:pt>
                <c:pt idx="2499">
                  <c:v>0.14756167803643017</c:v>
                </c:pt>
                <c:pt idx="2500">
                  <c:v>0.14756413953161274</c:v>
                </c:pt>
                <c:pt idx="2501">
                  <c:v>0.14756484281595053</c:v>
                </c:pt>
                <c:pt idx="2502">
                  <c:v>0.14756941416414662</c:v>
                </c:pt>
                <c:pt idx="2503">
                  <c:v>0.14757117237499121</c:v>
                </c:pt>
                <c:pt idx="2504">
                  <c:v>0.14756589774245732</c:v>
                </c:pt>
                <c:pt idx="2505">
                  <c:v>0.14756941416414662</c:v>
                </c:pt>
                <c:pt idx="2506">
                  <c:v>0.14756589774245732</c:v>
                </c:pt>
                <c:pt idx="2507">
                  <c:v>0.14757046909065336</c:v>
                </c:pt>
                <c:pt idx="2508">
                  <c:v>0.14757187565932905</c:v>
                </c:pt>
                <c:pt idx="2509">
                  <c:v>0.14757996342921442</c:v>
                </c:pt>
                <c:pt idx="2510">
                  <c:v>0.14757398551234274</c:v>
                </c:pt>
                <c:pt idx="2511">
                  <c:v>0.14757609536535621</c:v>
                </c:pt>
                <c:pt idx="2512">
                  <c:v>0.14757574372318727</c:v>
                </c:pt>
                <c:pt idx="2513">
                  <c:v>0.14757750193403188</c:v>
                </c:pt>
                <c:pt idx="2514">
                  <c:v>0.14757926014487663</c:v>
                </c:pt>
                <c:pt idx="2515">
                  <c:v>0.1475785568605387</c:v>
                </c:pt>
                <c:pt idx="2516">
                  <c:v>0.14757961178704548</c:v>
                </c:pt>
                <c:pt idx="2517">
                  <c:v>0.14757996342921442</c:v>
                </c:pt>
                <c:pt idx="2518">
                  <c:v>0.14757926014487663</c:v>
                </c:pt>
                <c:pt idx="2519">
                  <c:v>0.14758383149307269</c:v>
                </c:pt>
                <c:pt idx="2520">
                  <c:v>0.14758488641957943</c:v>
                </c:pt>
                <c:pt idx="2521">
                  <c:v>0.14758594134608621</c:v>
                </c:pt>
                <c:pt idx="2522">
                  <c:v>0.1475827765665659</c:v>
                </c:pt>
                <c:pt idx="2523">
                  <c:v>0.14758629298825521</c:v>
                </c:pt>
                <c:pt idx="2524">
                  <c:v>0.14758664463042412</c:v>
                </c:pt>
                <c:pt idx="2525">
                  <c:v>0.14758840284126884</c:v>
                </c:pt>
                <c:pt idx="2526">
                  <c:v>0.14758910612560663</c:v>
                </c:pt>
                <c:pt idx="2527">
                  <c:v>0.14758875448343772</c:v>
                </c:pt>
                <c:pt idx="2528">
                  <c:v>0.147591919262958</c:v>
                </c:pt>
                <c:pt idx="2529">
                  <c:v>0.14758629298825521</c:v>
                </c:pt>
                <c:pt idx="2530">
                  <c:v>0.14759473240030949</c:v>
                </c:pt>
                <c:pt idx="2531">
                  <c:v>0.14758875448343772</c:v>
                </c:pt>
                <c:pt idx="2532">
                  <c:v>0.14759297418946488</c:v>
                </c:pt>
                <c:pt idx="2533">
                  <c:v>0.14759367747380264</c:v>
                </c:pt>
                <c:pt idx="2534">
                  <c:v>0.14759649061115418</c:v>
                </c:pt>
                <c:pt idx="2535">
                  <c:v>0.14759684225332306</c:v>
                </c:pt>
                <c:pt idx="2536">
                  <c:v>0.1476000070328434</c:v>
                </c:pt>
                <c:pt idx="2537">
                  <c:v>0.14759613896898521</c:v>
                </c:pt>
                <c:pt idx="2538">
                  <c:v>0.14759965539067443</c:v>
                </c:pt>
                <c:pt idx="2539">
                  <c:v>0.14759860046416773</c:v>
                </c:pt>
                <c:pt idx="2540">
                  <c:v>0.14759895210633669</c:v>
                </c:pt>
                <c:pt idx="2541">
                  <c:v>0.14760387509670159</c:v>
                </c:pt>
                <c:pt idx="2542">
                  <c:v>0.14760352345453265</c:v>
                </c:pt>
                <c:pt idx="2543">
                  <c:v>0.14760422673887053</c:v>
                </c:pt>
                <c:pt idx="2544">
                  <c:v>0.14760668823405296</c:v>
                </c:pt>
                <c:pt idx="2545">
                  <c:v>0.14760563330754622</c:v>
                </c:pt>
                <c:pt idx="2546">
                  <c:v>0.1476077431605598</c:v>
                </c:pt>
                <c:pt idx="2547">
                  <c:v>0.14761055629791123</c:v>
                </c:pt>
                <c:pt idx="2548">
                  <c:v>0.14761055629791123</c:v>
                </c:pt>
                <c:pt idx="2549">
                  <c:v>0.14760950137140444</c:v>
                </c:pt>
                <c:pt idx="2550">
                  <c:v>0.14761125958224919</c:v>
                </c:pt>
                <c:pt idx="2551">
                  <c:v>0.14770127997749496</c:v>
                </c:pt>
                <c:pt idx="2552">
                  <c:v>0.14770760953653567</c:v>
                </c:pt>
                <c:pt idx="2553">
                  <c:v>0.14770127997749496</c:v>
                </c:pt>
                <c:pt idx="2554">
                  <c:v>0.14770409311484639</c:v>
                </c:pt>
                <c:pt idx="2555">
                  <c:v>0.14770409311484639</c:v>
                </c:pt>
                <c:pt idx="2556">
                  <c:v>0.14769495041845421</c:v>
                </c:pt>
                <c:pt idx="2557">
                  <c:v>0.14769284056544071</c:v>
                </c:pt>
                <c:pt idx="2558">
                  <c:v>0.14769108235459594</c:v>
                </c:pt>
                <c:pt idx="2559">
                  <c:v>0.14771675223292788</c:v>
                </c:pt>
                <c:pt idx="2560">
                  <c:v>0.14773925733173926</c:v>
                </c:pt>
                <c:pt idx="2561">
                  <c:v>0.14821358745340746</c:v>
                </c:pt>
                <c:pt idx="2562">
                  <c:v>0.14822308179196858</c:v>
                </c:pt>
                <c:pt idx="2563">
                  <c:v>0.14772905970884026</c:v>
                </c:pt>
                <c:pt idx="2564">
                  <c:v>0.14773116956185389</c:v>
                </c:pt>
                <c:pt idx="2565">
                  <c:v>0.14772343343413746</c:v>
                </c:pt>
                <c:pt idx="2566">
                  <c:v>0.14770620296785991</c:v>
                </c:pt>
                <c:pt idx="2567">
                  <c:v>0.14770760953653567</c:v>
                </c:pt>
                <c:pt idx="2568">
                  <c:v>0.14769354384977845</c:v>
                </c:pt>
                <c:pt idx="2569">
                  <c:v>0.14770549968352209</c:v>
                </c:pt>
                <c:pt idx="2570">
                  <c:v>0.14771393909557642</c:v>
                </c:pt>
                <c:pt idx="2571">
                  <c:v>0.1477251916449821</c:v>
                </c:pt>
                <c:pt idx="2572">
                  <c:v>0.1477132358112386</c:v>
                </c:pt>
                <c:pt idx="2573">
                  <c:v>0.14772308179196858</c:v>
                </c:pt>
                <c:pt idx="2574">
                  <c:v>0.14773222448836074</c:v>
                </c:pt>
                <c:pt idx="2575">
                  <c:v>0.14772659821365769</c:v>
                </c:pt>
                <c:pt idx="2576">
                  <c:v>0.14772484000281319</c:v>
                </c:pt>
                <c:pt idx="2577">
                  <c:v>0.14771886208594143</c:v>
                </c:pt>
                <c:pt idx="2578">
                  <c:v>0.14773292777269856</c:v>
                </c:pt>
                <c:pt idx="2579">
                  <c:v>0.14772273014979961</c:v>
                </c:pt>
                <c:pt idx="2580">
                  <c:v>0.14772800478233361</c:v>
                </c:pt>
                <c:pt idx="2581">
                  <c:v>0.14773609255221901</c:v>
                </c:pt>
                <c:pt idx="2582">
                  <c:v>0.14772554328715098</c:v>
                </c:pt>
                <c:pt idx="2583">
                  <c:v>0.14773327941486741</c:v>
                </c:pt>
                <c:pt idx="2584">
                  <c:v>0.14772308179196858</c:v>
                </c:pt>
                <c:pt idx="2585">
                  <c:v>0.14772378507630643</c:v>
                </c:pt>
                <c:pt idx="2586">
                  <c:v>0.14773222448836074</c:v>
                </c:pt>
                <c:pt idx="2587">
                  <c:v>0.14773222448836074</c:v>
                </c:pt>
                <c:pt idx="2588">
                  <c:v>0.14772343343413746</c:v>
                </c:pt>
                <c:pt idx="2589">
                  <c:v>0.1477454813981294</c:v>
                </c:pt>
                <c:pt idx="2590">
                  <c:v>0.14752668964062171</c:v>
                </c:pt>
                <c:pt idx="2591">
                  <c:v>0.14873131021872144</c:v>
                </c:pt>
                <c:pt idx="2592">
                  <c:v>0.15017082776566565</c:v>
                </c:pt>
                <c:pt idx="2593">
                  <c:v>0.15109487305717706</c:v>
                </c:pt>
                <c:pt idx="2594">
                  <c:v>0.15201926999085735</c:v>
                </c:pt>
                <c:pt idx="2595">
                  <c:v>0.15346406217033556</c:v>
                </c:pt>
                <c:pt idx="2596">
                  <c:v>0.15442221675223303</c:v>
                </c:pt>
                <c:pt idx="2597">
                  <c:v>0.15533149307264932</c:v>
                </c:pt>
                <c:pt idx="2598">
                  <c:v>0.15677874674730999</c:v>
                </c:pt>
                <c:pt idx="2599">
                  <c:v>0.15834766861242011</c:v>
                </c:pt>
                <c:pt idx="2600">
                  <c:v>0.15971021168858571</c:v>
                </c:pt>
                <c:pt idx="2601">
                  <c:v>0.15936563752725239</c:v>
                </c:pt>
                <c:pt idx="2602">
                  <c:v>0.15948027287432323</c:v>
                </c:pt>
                <c:pt idx="2603">
                  <c:v>0.15956044728883895</c:v>
                </c:pt>
                <c:pt idx="2604">
                  <c:v>0.15962092974189471</c:v>
                </c:pt>
                <c:pt idx="2605">
                  <c:v>0.15966488501301079</c:v>
                </c:pt>
                <c:pt idx="2606">
                  <c:v>0.15971657641184336</c:v>
                </c:pt>
                <c:pt idx="2607">
                  <c:v>0.15975033406006059</c:v>
                </c:pt>
                <c:pt idx="2608">
                  <c:v>0.1597914761938253</c:v>
                </c:pt>
                <c:pt idx="2609">
                  <c:v>0.15981398129263674</c:v>
                </c:pt>
                <c:pt idx="2610">
                  <c:v>0.15984211266615098</c:v>
                </c:pt>
                <c:pt idx="2611">
                  <c:v>0.15987622195653703</c:v>
                </c:pt>
                <c:pt idx="2612">
                  <c:v>0.15989345242281466</c:v>
                </c:pt>
                <c:pt idx="2613">
                  <c:v>0.16041701244813283</c:v>
                </c:pt>
                <c:pt idx="2614">
                  <c:v>0.16043740769393075</c:v>
                </c:pt>
                <c:pt idx="2615">
                  <c:v>0.16046202264575568</c:v>
                </c:pt>
                <c:pt idx="2616">
                  <c:v>0.1604757366903439</c:v>
                </c:pt>
                <c:pt idx="2617">
                  <c:v>0.16048909909276327</c:v>
                </c:pt>
                <c:pt idx="2618">
                  <c:v>0.16101652718193971</c:v>
                </c:pt>
                <c:pt idx="2619">
                  <c:v>0.16102496659399396</c:v>
                </c:pt>
                <c:pt idx="2620">
                  <c:v>0.16104430691328503</c:v>
                </c:pt>
                <c:pt idx="2621">
                  <c:v>0.16105380125184612</c:v>
                </c:pt>
                <c:pt idx="2622">
                  <c:v>0.16106505380125191</c:v>
                </c:pt>
                <c:pt idx="2623">
                  <c:v>0.1610766579928265</c:v>
                </c:pt>
                <c:pt idx="2624">
                  <c:v>0.16109318517476626</c:v>
                </c:pt>
                <c:pt idx="2625">
                  <c:v>0.16110549265067869</c:v>
                </c:pt>
                <c:pt idx="2626">
                  <c:v>0.16111111892538155</c:v>
                </c:pt>
                <c:pt idx="2627">
                  <c:v>0.16111920669526691</c:v>
                </c:pt>
                <c:pt idx="2628">
                  <c:v>0.16114136015190941</c:v>
                </c:pt>
                <c:pt idx="2629">
                  <c:v>0.16114311836275405</c:v>
                </c:pt>
                <c:pt idx="2630">
                  <c:v>0.16115929390252479</c:v>
                </c:pt>
                <c:pt idx="2631">
                  <c:v>0.16116456853505867</c:v>
                </c:pt>
                <c:pt idx="2632">
                  <c:v>0.1611772276531401</c:v>
                </c:pt>
                <c:pt idx="2633">
                  <c:v>0.16118285392784298</c:v>
                </c:pt>
                <c:pt idx="2634">
                  <c:v>0.1611867219917012</c:v>
                </c:pt>
                <c:pt idx="2635">
                  <c:v>0.16119902946761375</c:v>
                </c:pt>
                <c:pt idx="2636">
                  <c:v>0.16120149096279632</c:v>
                </c:pt>
                <c:pt idx="2637">
                  <c:v>0.16120711723749917</c:v>
                </c:pt>
                <c:pt idx="2638">
                  <c:v>0.16122575427245239</c:v>
                </c:pt>
                <c:pt idx="2639">
                  <c:v>0.16123595189535134</c:v>
                </c:pt>
                <c:pt idx="2640">
                  <c:v>0.16122012799774943</c:v>
                </c:pt>
                <c:pt idx="2641">
                  <c:v>0.16123489696884452</c:v>
                </c:pt>
                <c:pt idx="2642">
                  <c:v>0.16123806174836491</c:v>
                </c:pt>
                <c:pt idx="2643">
                  <c:v>0.16124720444475701</c:v>
                </c:pt>
                <c:pt idx="2644">
                  <c:v>0.16127674238694706</c:v>
                </c:pt>
                <c:pt idx="2645">
                  <c:v>0.16131190660383987</c:v>
                </c:pt>
                <c:pt idx="2646">
                  <c:v>0.16131647795203607</c:v>
                </c:pt>
                <c:pt idx="2647">
                  <c:v>0.16133441170265139</c:v>
                </c:pt>
                <c:pt idx="2648">
                  <c:v>0.16134812574723967</c:v>
                </c:pt>
                <c:pt idx="2649">
                  <c:v>0.1613491806737464</c:v>
                </c:pt>
                <c:pt idx="2650">
                  <c:v>0.1613643012870104</c:v>
                </c:pt>
                <c:pt idx="2651">
                  <c:v>0.16134601589422609</c:v>
                </c:pt>
                <c:pt idx="2652">
                  <c:v>0.1613442576833814</c:v>
                </c:pt>
                <c:pt idx="2653">
                  <c:v>0.1613548069484492</c:v>
                </c:pt>
                <c:pt idx="2654">
                  <c:v>0.16134847738940861</c:v>
                </c:pt>
                <c:pt idx="2655">
                  <c:v>0.16135937829664532</c:v>
                </c:pt>
                <c:pt idx="2656">
                  <c:v>0.16136711442436183</c:v>
                </c:pt>
                <c:pt idx="2657">
                  <c:v>0.16136359800267247</c:v>
                </c:pt>
                <c:pt idx="2658">
                  <c:v>0.16137274069906463</c:v>
                </c:pt>
                <c:pt idx="2659">
                  <c:v>0.16137414726774035</c:v>
                </c:pt>
                <c:pt idx="2660">
                  <c:v>0.16137274069906463</c:v>
                </c:pt>
                <c:pt idx="2661">
                  <c:v>0.16137696040509178</c:v>
                </c:pt>
                <c:pt idx="2662">
                  <c:v>0.16139841057739657</c:v>
                </c:pt>
                <c:pt idx="2663">
                  <c:v>0.1614036852099304</c:v>
                </c:pt>
                <c:pt idx="2664">
                  <c:v>0.16140931148463331</c:v>
                </c:pt>
                <c:pt idx="2665">
                  <c:v>0.161405795062944</c:v>
                </c:pt>
                <c:pt idx="2666">
                  <c:v>0.1614205640340389</c:v>
                </c:pt>
                <c:pt idx="2667">
                  <c:v>0.16142232224488362</c:v>
                </c:pt>
                <c:pt idx="2668">
                  <c:v>0.16142548702440401</c:v>
                </c:pt>
                <c:pt idx="2669">
                  <c:v>0.16144342077501939</c:v>
                </c:pt>
                <c:pt idx="2670">
                  <c:v>0.16143216822561363</c:v>
                </c:pt>
                <c:pt idx="2671">
                  <c:v>0.16143920106899226</c:v>
                </c:pt>
                <c:pt idx="2672">
                  <c:v>0.16144447570152623</c:v>
                </c:pt>
                <c:pt idx="2673">
                  <c:v>0.16144799212321548</c:v>
                </c:pt>
                <c:pt idx="2674">
                  <c:v>0.16146100288346588</c:v>
                </c:pt>
                <c:pt idx="2675">
                  <c:v>0.16143990435333011</c:v>
                </c:pt>
                <c:pt idx="2676">
                  <c:v>0.16146627751599979</c:v>
                </c:pt>
                <c:pt idx="2677">
                  <c:v>0.16146240945214158</c:v>
                </c:pt>
                <c:pt idx="2678">
                  <c:v>0.16146979393768901</c:v>
                </c:pt>
                <c:pt idx="2679">
                  <c:v>0.16146909065335122</c:v>
                </c:pt>
                <c:pt idx="2680">
                  <c:v>0.16146100288346588</c:v>
                </c:pt>
                <c:pt idx="2681">
                  <c:v>0.16148350798227723</c:v>
                </c:pt>
                <c:pt idx="2682">
                  <c:v>0.16148069484492586</c:v>
                </c:pt>
                <c:pt idx="2683">
                  <c:v>0.16148280469793941</c:v>
                </c:pt>
                <c:pt idx="2684">
                  <c:v>0.16149089246782486</c:v>
                </c:pt>
                <c:pt idx="2685">
                  <c:v>0.16149476053168296</c:v>
                </c:pt>
                <c:pt idx="2686">
                  <c:v>0.1614986285955412</c:v>
                </c:pt>
                <c:pt idx="2687">
                  <c:v>0.16149194739433159</c:v>
                </c:pt>
                <c:pt idx="2688">
                  <c:v>0.16151234264012945</c:v>
                </c:pt>
                <c:pt idx="2689">
                  <c:v>0.16149933187987914</c:v>
                </c:pt>
                <c:pt idx="2690">
                  <c:v>0.16150777129193333</c:v>
                </c:pt>
                <c:pt idx="2691">
                  <c:v>0.16151621070398764</c:v>
                </c:pt>
                <c:pt idx="2692">
                  <c:v>0.16151691398832549</c:v>
                </c:pt>
                <c:pt idx="2693">
                  <c:v>0.16152640832688656</c:v>
                </c:pt>
                <c:pt idx="2694">
                  <c:v>0.16152570504254868</c:v>
                </c:pt>
                <c:pt idx="2695">
                  <c:v>0.16152816653773128</c:v>
                </c:pt>
                <c:pt idx="2696">
                  <c:v>0.16153344117026525</c:v>
                </c:pt>
                <c:pt idx="2697">
                  <c:v>0.16153766087629237</c:v>
                </c:pt>
                <c:pt idx="2698">
                  <c:v>0.16153977072930586</c:v>
                </c:pt>
                <c:pt idx="2699">
                  <c:v>0.16152886982206913</c:v>
                </c:pt>
                <c:pt idx="2700">
                  <c:v>0.16153906744496804</c:v>
                </c:pt>
                <c:pt idx="2701">
                  <c:v>0.1615299247485758</c:v>
                </c:pt>
                <c:pt idx="2702">
                  <c:v>0.16153449609677198</c:v>
                </c:pt>
                <c:pt idx="2703">
                  <c:v>0.16153519938110983</c:v>
                </c:pt>
                <c:pt idx="2704">
                  <c:v>0.16154152894015045</c:v>
                </c:pt>
                <c:pt idx="2705">
                  <c:v>0.16154328715099525</c:v>
                </c:pt>
                <c:pt idx="2706">
                  <c:v>0.1615608692594416</c:v>
                </c:pt>
                <c:pt idx="2707">
                  <c:v>0.1615700119558337</c:v>
                </c:pt>
                <c:pt idx="2708">
                  <c:v>0.16156895702932703</c:v>
                </c:pt>
                <c:pt idx="2709">
                  <c:v>0.16157704479921231</c:v>
                </c:pt>
                <c:pt idx="2710">
                  <c:v>0.1615496167100359</c:v>
                </c:pt>
                <c:pt idx="2711">
                  <c:v>0.16155524298473872</c:v>
                </c:pt>
                <c:pt idx="2712">
                  <c:v>0.16157458330402982</c:v>
                </c:pt>
                <c:pt idx="2713">
                  <c:v>0.16158724242211131</c:v>
                </c:pt>
                <c:pt idx="2714">
                  <c:v>0.16157528658836776</c:v>
                </c:pt>
                <c:pt idx="2715">
                  <c:v>0.16158337435825298</c:v>
                </c:pt>
                <c:pt idx="2716">
                  <c:v>0.16158689077994234</c:v>
                </c:pt>
                <c:pt idx="2717">
                  <c:v>0.16125532737885923</c:v>
                </c:pt>
                <c:pt idx="2718">
                  <c:v>0.16135695196567967</c:v>
                </c:pt>
                <c:pt idx="2719">
                  <c:v>0.16135413882832836</c:v>
                </c:pt>
                <c:pt idx="2720">
                  <c:v>0.16136046838736906</c:v>
                </c:pt>
                <c:pt idx="2721">
                  <c:v>0.16136679794640973</c:v>
                </c:pt>
                <c:pt idx="2722">
                  <c:v>0.16137136929460577</c:v>
                </c:pt>
                <c:pt idx="2723">
                  <c:v>0.16136574301990295</c:v>
                </c:pt>
                <c:pt idx="2724">
                  <c:v>0.16136750123074753</c:v>
                </c:pt>
                <c:pt idx="2725">
                  <c:v>0.16137207257894368</c:v>
                </c:pt>
                <c:pt idx="2726">
                  <c:v>0.16137101765243689</c:v>
                </c:pt>
                <c:pt idx="2727">
                  <c:v>0.16137945706449125</c:v>
                </c:pt>
                <c:pt idx="2728">
                  <c:v>0.16137453407412616</c:v>
                </c:pt>
                <c:pt idx="2729">
                  <c:v>0.16137453407412616</c:v>
                </c:pt>
                <c:pt idx="2730">
                  <c:v>0.16137699556930871</c:v>
                </c:pt>
                <c:pt idx="2731">
                  <c:v>0.1613805119909979</c:v>
                </c:pt>
                <c:pt idx="2732">
                  <c:v>0.16137945706449125</c:v>
                </c:pt>
                <c:pt idx="2733">
                  <c:v>0.16138297348618047</c:v>
                </c:pt>
                <c:pt idx="2734">
                  <c:v>0.16137875378015332</c:v>
                </c:pt>
                <c:pt idx="2735">
                  <c:v>0.16137488571629516</c:v>
                </c:pt>
                <c:pt idx="2736">
                  <c:v>0.16138367677051824</c:v>
                </c:pt>
                <c:pt idx="2737">
                  <c:v>0.16138895140305221</c:v>
                </c:pt>
                <c:pt idx="2738">
                  <c:v>0.1613914128982348</c:v>
                </c:pt>
                <c:pt idx="2739">
                  <c:v>0.16139176454040371</c:v>
                </c:pt>
                <c:pt idx="2740">
                  <c:v>0.16139774245727553</c:v>
                </c:pt>
                <c:pt idx="2741">
                  <c:v>0.16139457767775506</c:v>
                </c:pt>
                <c:pt idx="2742">
                  <c:v>0.16139422603558617</c:v>
                </c:pt>
                <c:pt idx="2743">
                  <c:v>0.16139914902595121</c:v>
                </c:pt>
                <c:pt idx="2744">
                  <c:v>0.16139774245727553</c:v>
                </c:pt>
                <c:pt idx="2745">
                  <c:v>0.16140125887896484</c:v>
                </c:pt>
                <c:pt idx="2746">
                  <c:v>0.16140231380547163</c:v>
                </c:pt>
                <c:pt idx="2747">
                  <c:v>0.16139774245727553</c:v>
                </c:pt>
                <c:pt idx="2748">
                  <c:v>0.16140266544764048</c:v>
                </c:pt>
                <c:pt idx="2749">
                  <c:v>0.16139950066812014</c:v>
                </c:pt>
                <c:pt idx="2750">
                  <c:v>0.16140723679583668</c:v>
                </c:pt>
                <c:pt idx="2751">
                  <c:v>0.16140723679583668</c:v>
                </c:pt>
                <c:pt idx="2752">
                  <c:v>0.1614107532175259</c:v>
                </c:pt>
                <c:pt idx="2753">
                  <c:v>0.16141215978620166</c:v>
                </c:pt>
                <c:pt idx="2754">
                  <c:v>0.16141497292355295</c:v>
                </c:pt>
                <c:pt idx="2755">
                  <c:v>0.16141180814403269</c:v>
                </c:pt>
                <c:pt idx="2756">
                  <c:v>0.16141637949222881</c:v>
                </c:pt>
                <c:pt idx="2757">
                  <c:v>0.16141673113439775</c:v>
                </c:pt>
                <c:pt idx="2758">
                  <c:v>0.16141848934524239</c:v>
                </c:pt>
                <c:pt idx="2759">
                  <c:v>0.16141497292355295</c:v>
                </c:pt>
                <c:pt idx="2760">
                  <c:v>0.16141040157535697</c:v>
                </c:pt>
                <c:pt idx="2761">
                  <c:v>0.16141954427174909</c:v>
                </c:pt>
                <c:pt idx="2762">
                  <c:v>0.16141848934524239</c:v>
                </c:pt>
                <c:pt idx="2763">
                  <c:v>0.16142481890428295</c:v>
                </c:pt>
                <c:pt idx="2764">
                  <c:v>0.16142341233560728</c:v>
                </c:pt>
                <c:pt idx="2765">
                  <c:v>0.16142728039946563</c:v>
                </c:pt>
                <c:pt idx="2766">
                  <c:v>0.1614258738307898</c:v>
                </c:pt>
                <c:pt idx="2767">
                  <c:v>0.16142763204163443</c:v>
                </c:pt>
                <c:pt idx="2768">
                  <c:v>0.1614279836838034</c:v>
                </c:pt>
                <c:pt idx="2769">
                  <c:v>0.16142903861031022</c:v>
                </c:pt>
                <c:pt idx="2770">
                  <c:v>0.16143325831633734</c:v>
                </c:pt>
                <c:pt idx="2771">
                  <c:v>0.1614329066741684</c:v>
                </c:pt>
                <c:pt idx="2772">
                  <c:v>0.16143396160067516</c:v>
                </c:pt>
                <c:pt idx="2773">
                  <c:v>0.16143853294887123</c:v>
                </c:pt>
                <c:pt idx="2774">
                  <c:v>0.16143642309585771</c:v>
                </c:pt>
                <c:pt idx="2775">
                  <c:v>0.16143782966453338</c:v>
                </c:pt>
                <c:pt idx="2776">
                  <c:v>0.16144134608622279</c:v>
                </c:pt>
                <c:pt idx="2777">
                  <c:v>0.16143923623320916</c:v>
                </c:pt>
                <c:pt idx="2778">
                  <c:v>0.16144064280188486</c:v>
                </c:pt>
                <c:pt idx="2779">
                  <c:v>0.16144767564526341</c:v>
                </c:pt>
                <c:pt idx="2780">
                  <c:v>0.16144697236092559</c:v>
                </c:pt>
                <c:pt idx="2781">
                  <c:v>0.16147862015612918</c:v>
                </c:pt>
                <c:pt idx="2782">
                  <c:v>0.1615788381742739</c:v>
                </c:pt>
                <c:pt idx="2783">
                  <c:v>0.1615816513116253</c:v>
                </c:pt>
                <c:pt idx="2784">
                  <c:v>0.16158376116463885</c:v>
                </c:pt>
                <c:pt idx="2785">
                  <c:v>0.16158235459596323</c:v>
                </c:pt>
                <c:pt idx="2786">
                  <c:v>0.16157954145861167</c:v>
                </c:pt>
                <c:pt idx="2787">
                  <c:v>0.16158411280680779</c:v>
                </c:pt>
                <c:pt idx="2788">
                  <c:v>0.16158446444897673</c:v>
                </c:pt>
                <c:pt idx="2789">
                  <c:v>0.16159360714536891</c:v>
                </c:pt>
                <c:pt idx="2790">
                  <c:v>0.1615865743019903</c:v>
                </c:pt>
                <c:pt idx="2791">
                  <c:v>0.16158481609114569</c:v>
                </c:pt>
                <c:pt idx="2792">
                  <c:v>0.1615907940080174</c:v>
                </c:pt>
                <c:pt idx="2793">
                  <c:v>0.16159606864055137</c:v>
                </c:pt>
                <c:pt idx="2794">
                  <c:v>0.16159290386103109</c:v>
                </c:pt>
                <c:pt idx="2795">
                  <c:v>0.16159395878753779</c:v>
                </c:pt>
                <c:pt idx="2796">
                  <c:v>0.16159501371404458</c:v>
                </c:pt>
                <c:pt idx="2797">
                  <c:v>0.16159360714536891</c:v>
                </c:pt>
                <c:pt idx="2798">
                  <c:v>0.16159712356705822</c:v>
                </c:pt>
                <c:pt idx="2799">
                  <c:v>0.1615946620718757</c:v>
                </c:pt>
                <c:pt idx="2800">
                  <c:v>0.16159923342007179</c:v>
                </c:pt>
                <c:pt idx="2801">
                  <c:v>0.16159853013573391</c:v>
                </c:pt>
                <c:pt idx="2802">
                  <c:v>0.16159606864055137</c:v>
                </c:pt>
                <c:pt idx="2803">
                  <c:v>0.16159958506224076</c:v>
                </c:pt>
                <c:pt idx="2804">
                  <c:v>0.16159571699838238</c:v>
                </c:pt>
                <c:pt idx="2805">
                  <c:v>0.16159923342007179</c:v>
                </c:pt>
                <c:pt idx="2806">
                  <c:v>0.16160591462128138</c:v>
                </c:pt>
                <c:pt idx="2807">
                  <c:v>0.16160415641043674</c:v>
                </c:pt>
                <c:pt idx="2808">
                  <c:v>0.16160274984176104</c:v>
                </c:pt>
                <c:pt idx="2809">
                  <c:v>0.16160907940080169</c:v>
                </c:pt>
                <c:pt idx="2810">
                  <c:v>0.16160767283212604</c:v>
                </c:pt>
                <c:pt idx="2811">
                  <c:v>0.16160837611646395</c:v>
                </c:pt>
                <c:pt idx="2812">
                  <c:v>0.16160661790561914</c:v>
                </c:pt>
                <c:pt idx="2813">
                  <c:v>0.16160556297911238</c:v>
                </c:pt>
                <c:pt idx="2814">
                  <c:v>0.16124713411632338</c:v>
                </c:pt>
                <c:pt idx="2815">
                  <c:v>0.16504979253112045</c:v>
                </c:pt>
                <c:pt idx="2816">
                  <c:v>0.16952693579014003</c:v>
                </c:pt>
                <c:pt idx="2817">
                  <c:v>0.17248895843589573</c:v>
                </c:pt>
                <c:pt idx="2818">
                  <c:v>0.17448333216119294</c:v>
                </c:pt>
                <c:pt idx="2819">
                  <c:v>0.17589014698642672</c:v>
                </c:pt>
                <c:pt idx="2820">
                  <c:v>0.17731981855264092</c:v>
                </c:pt>
                <c:pt idx="2821">
                  <c:v>0.18074882199873413</c:v>
                </c:pt>
                <c:pt idx="2822">
                  <c:v>0.18092604965187431</c:v>
                </c:pt>
                <c:pt idx="2823">
                  <c:v>0.18104420142063443</c:v>
                </c:pt>
                <c:pt idx="2824">
                  <c:v>0.18162296926647442</c:v>
                </c:pt>
                <c:pt idx="2825">
                  <c:v>0.18168907799423306</c:v>
                </c:pt>
                <c:pt idx="2826">
                  <c:v>0.18174182431957239</c:v>
                </c:pt>
                <c:pt idx="2827">
                  <c:v>0.18178929601237795</c:v>
                </c:pt>
                <c:pt idx="2828">
                  <c:v>0.18182692172445319</c:v>
                </c:pt>
                <c:pt idx="2829">
                  <c:v>0.18186454743652863</c:v>
                </c:pt>
                <c:pt idx="2830">
                  <c:v>0.18189654687390117</c:v>
                </c:pt>
                <c:pt idx="2831">
                  <c:v>0.18192432660524649</c:v>
                </c:pt>
                <c:pt idx="2832">
                  <c:v>0.18195351290526759</c:v>
                </c:pt>
                <c:pt idx="2833">
                  <c:v>0.1819788311414306</c:v>
                </c:pt>
                <c:pt idx="2834">
                  <c:v>0.18199817146072167</c:v>
                </c:pt>
                <c:pt idx="2835">
                  <c:v>0.1820248962655602</c:v>
                </c:pt>
                <c:pt idx="2836">
                  <c:v>0.18204388494268237</c:v>
                </c:pt>
                <c:pt idx="2837">
                  <c:v>0.18206006048245316</c:v>
                </c:pt>
                <c:pt idx="2838">
                  <c:v>0.18207975244391306</c:v>
                </c:pt>
                <c:pt idx="2839">
                  <c:v>0.18209381813067024</c:v>
                </c:pt>
                <c:pt idx="2840">
                  <c:v>0.18211280680779246</c:v>
                </c:pt>
                <c:pt idx="2841">
                  <c:v>0.18212616921021169</c:v>
                </c:pt>
                <c:pt idx="2842">
                  <c:v>0.18214586117167175</c:v>
                </c:pt>
                <c:pt idx="2843">
                  <c:v>0.18215043251986787</c:v>
                </c:pt>
                <c:pt idx="2844">
                  <c:v>0.18217188269217244</c:v>
                </c:pt>
                <c:pt idx="2845">
                  <c:v>0.18218067374639571</c:v>
                </c:pt>
                <c:pt idx="2846">
                  <c:v>0.18219087136929465</c:v>
                </c:pt>
                <c:pt idx="2847">
                  <c:v>0.1822084534777412</c:v>
                </c:pt>
                <c:pt idx="2848">
                  <c:v>0.18221724453196445</c:v>
                </c:pt>
                <c:pt idx="2849">
                  <c:v>0.18222990365004571</c:v>
                </c:pt>
                <c:pt idx="2850">
                  <c:v>0.18223658485125543</c:v>
                </c:pt>
                <c:pt idx="2851">
                  <c:v>0.18225487024403966</c:v>
                </c:pt>
                <c:pt idx="2852">
                  <c:v>0.1822576833813912</c:v>
                </c:pt>
                <c:pt idx="2853">
                  <c:v>0.18227174906814825</c:v>
                </c:pt>
                <c:pt idx="2854">
                  <c:v>0.18228651803924326</c:v>
                </c:pt>
                <c:pt idx="2855">
                  <c:v>0.18229179267177725</c:v>
                </c:pt>
                <c:pt idx="2856">
                  <c:v>0.18229601237780443</c:v>
                </c:pt>
                <c:pt idx="2857">
                  <c:v>0.18231148463323726</c:v>
                </c:pt>
                <c:pt idx="2858">
                  <c:v>0.18230831985371684</c:v>
                </c:pt>
                <c:pt idx="2859">
                  <c:v>0.18232625360433224</c:v>
                </c:pt>
                <c:pt idx="2860">
                  <c:v>0.18233539630072446</c:v>
                </c:pt>
                <c:pt idx="2861">
                  <c:v>0.18233680286940021</c:v>
                </c:pt>
                <c:pt idx="2862">
                  <c:v>0.18234629720796131</c:v>
                </c:pt>
                <c:pt idx="2863">
                  <c:v>0.18236001125254939</c:v>
                </c:pt>
                <c:pt idx="2864">
                  <c:v>0.18235930796821154</c:v>
                </c:pt>
                <c:pt idx="2865">
                  <c:v>0.18236985723327942</c:v>
                </c:pt>
                <c:pt idx="2866">
                  <c:v>0.18237653843448906</c:v>
                </c:pt>
                <c:pt idx="2867">
                  <c:v>0.1823832196356987</c:v>
                </c:pt>
                <c:pt idx="2868">
                  <c:v>0.18189060412124627</c:v>
                </c:pt>
                <c:pt idx="2869">
                  <c:v>0.18239482382727346</c:v>
                </c:pt>
                <c:pt idx="2870">
                  <c:v>0.18189763696462485</c:v>
                </c:pt>
                <c:pt idx="2871">
                  <c:v>0.18240537309234134</c:v>
                </c:pt>
                <c:pt idx="2872">
                  <c:v>0.18190994444053743</c:v>
                </c:pt>
                <c:pt idx="2873">
                  <c:v>0.18192365848512562</c:v>
                </c:pt>
                <c:pt idx="2874">
                  <c:v>0.18192682326464588</c:v>
                </c:pt>
                <c:pt idx="2875">
                  <c:v>0.18193315282368666</c:v>
                </c:pt>
                <c:pt idx="2876">
                  <c:v>0.18193666924537591</c:v>
                </c:pt>
                <c:pt idx="2877">
                  <c:v>0.18194475701526139</c:v>
                </c:pt>
                <c:pt idx="2878">
                  <c:v>0.18194827343695066</c:v>
                </c:pt>
                <c:pt idx="2879">
                  <c:v>0.18195530628032924</c:v>
                </c:pt>
                <c:pt idx="2880">
                  <c:v>0.18196163583936997</c:v>
                </c:pt>
                <c:pt idx="2881">
                  <c:v>0.18197253674660671</c:v>
                </c:pt>
                <c:pt idx="2882">
                  <c:v>0.18196515226105922</c:v>
                </c:pt>
                <c:pt idx="2883">
                  <c:v>0.18197675645263384</c:v>
                </c:pt>
                <c:pt idx="2884">
                  <c:v>0.1819802728743232</c:v>
                </c:pt>
                <c:pt idx="2885">
                  <c:v>0.18198871228637742</c:v>
                </c:pt>
                <c:pt idx="2886">
                  <c:v>0.18198976721288421</c:v>
                </c:pt>
                <c:pt idx="2887">
                  <c:v>0.18198800900203957</c:v>
                </c:pt>
                <c:pt idx="2888">
                  <c:v>0.18199855826710745</c:v>
                </c:pt>
                <c:pt idx="2889">
                  <c:v>0.18200664603699282</c:v>
                </c:pt>
                <c:pt idx="2890">
                  <c:v>0.18201192066952671</c:v>
                </c:pt>
                <c:pt idx="2891">
                  <c:v>0.18201754694422961</c:v>
                </c:pt>
                <c:pt idx="2892">
                  <c:v>0.18201578873338495</c:v>
                </c:pt>
                <c:pt idx="2893">
                  <c:v>0.1820249314297771</c:v>
                </c:pt>
                <c:pt idx="2894">
                  <c:v>0.18202774456712859</c:v>
                </c:pt>
                <c:pt idx="2895">
                  <c:v>0.18203231591532468</c:v>
                </c:pt>
                <c:pt idx="2896">
                  <c:v>0.18204075532737893</c:v>
                </c:pt>
                <c:pt idx="2897">
                  <c:v>0.18204005204304105</c:v>
                </c:pt>
                <c:pt idx="2898">
                  <c:v>0.18204673324425069</c:v>
                </c:pt>
                <c:pt idx="2899">
                  <c:v>0.18205024966593994</c:v>
                </c:pt>
                <c:pt idx="2900">
                  <c:v>0.18205833743582542</c:v>
                </c:pt>
                <c:pt idx="2901">
                  <c:v>0.18205728250931863</c:v>
                </c:pt>
                <c:pt idx="2902">
                  <c:v>0.18206607356354174</c:v>
                </c:pt>
                <c:pt idx="2903">
                  <c:v>0.18207029326956889</c:v>
                </c:pt>
                <c:pt idx="2904">
                  <c:v>0.18207134819607576</c:v>
                </c:pt>
                <c:pt idx="2905">
                  <c:v>0.18207486461776495</c:v>
                </c:pt>
                <c:pt idx="2906">
                  <c:v>0.18208295238765038</c:v>
                </c:pt>
                <c:pt idx="2907">
                  <c:v>0.18207838103945431</c:v>
                </c:pt>
                <c:pt idx="2908">
                  <c:v>0.18208541388283295</c:v>
                </c:pt>
                <c:pt idx="2909">
                  <c:v>0.18209315001054929</c:v>
                </c:pt>
                <c:pt idx="2910">
                  <c:v>0.18209033687319795</c:v>
                </c:pt>
                <c:pt idx="2911">
                  <c:v>0.18209561150573181</c:v>
                </c:pt>
                <c:pt idx="2912">
                  <c:v>0.18210334763344821</c:v>
                </c:pt>
                <c:pt idx="2913">
                  <c:v>0.1821058091286307</c:v>
                </c:pt>
                <c:pt idx="2914">
                  <c:v>0.18210123778043474</c:v>
                </c:pt>
                <c:pt idx="2915">
                  <c:v>0.18211143540333366</c:v>
                </c:pt>
                <c:pt idx="2916">
                  <c:v>0.18210827062381318</c:v>
                </c:pt>
                <c:pt idx="2917">
                  <c:v>0.18211635839369864</c:v>
                </c:pt>
                <c:pt idx="2918">
                  <c:v>0.18211530346719193</c:v>
                </c:pt>
                <c:pt idx="2919">
                  <c:v>0.18212514944792191</c:v>
                </c:pt>
                <c:pt idx="2920">
                  <c:v>0.18213394050214507</c:v>
                </c:pt>
                <c:pt idx="2921">
                  <c:v>0.18213394050214507</c:v>
                </c:pt>
                <c:pt idx="2922">
                  <c:v>0.18213218229130046</c:v>
                </c:pt>
                <c:pt idx="2923">
                  <c:v>0.18213253393346929</c:v>
                </c:pt>
                <c:pt idx="2924">
                  <c:v>0.18213745692383429</c:v>
                </c:pt>
                <c:pt idx="2925">
                  <c:v>0.18214484140938186</c:v>
                </c:pt>
                <c:pt idx="2926">
                  <c:v>0.18214695126239547</c:v>
                </c:pt>
                <c:pt idx="2927">
                  <c:v>0.18214765454673329</c:v>
                </c:pt>
                <c:pt idx="2928">
                  <c:v>0.18214870947324008</c:v>
                </c:pt>
                <c:pt idx="2929">
                  <c:v>0.18216383008650402</c:v>
                </c:pt>
                <c:pt idx="2930">
                  <c:v>0.18215890709613899</c:v>
                </c:pt>
                <c:pt idx="2931">
                  <c:v>0.18215925873830791</c:v>
                </c:pt>
                <c:pt idx="2932">
                  <c:v>0.18217156621422037</c:v>
                </c:pt>
                <c:pt idx="2933">
                  <c:v>0.18216875307686903</c:v>
                </c:pt>
                <c:pt idx="2934">
                  <c:v>0.18217226949855819</c:v>
                </c:pt>
                <c:pt idx="2935">
                  <c:v>0.18217262114072719</c:v>
                </c:pt>
                <c:pt idx="2936">
                  <c:v>0.18217719248892333</c:v>
                </c:pt>
                <c:pt idx="2937">
                  <c:v>0.18218387369013292</c:v>
                </c:pt>
                <c:pt idx="2938">
                  <c:v>0.18218422533230189</c:v>
                </c:pt>
                <c:pt idx="2939">
                  <c:v>0.18218844503832904</c:v>
                </c:pt>
                <c:pt idx="2940">
                  <c:v>0.18218739011182231</c:v>
                </c:pt>
                <c:pt idx="2941">
                  <c:v>0.18219266474435614</c:v>
                </c:pt>
                <c:pt idx="2942">
                  <c:v>0.18218914832266692</c:v>
                </c:pt>
                <c:pt idx="2943">
                  <c:v>0.18219512623953865</c:v>
                </c:pt>
                <c:pt idx="2944">
                  <c:v>0.18220637878894441</c:v>
                </c:pt>
                <c:pt idx="2945">
                  <c:v>0.18220286236725514</c:v>
                </c:pt>
                <c:pt idx="2946">
                  <c:v>0.18220251072508614</c:v>
                </c:pt>
                <c:pt idx="2947">
                  <c:v>0.18220954356846483</c:v>
                </c:pt>
                <c:pt idx="2948">
                  <c:v>0.18221657641184336</c:v>
                </c:pt>
                <c:pt idx="2949">
                  <c:v>0.18221552148533657</c:v>
                </c:pt>
                <c:pt idx="2950">
                  <c:v>0.18221552148533657</c:v>
                </c:pt>
                <c:pt idx="2951">
                  <c:v>0.18222642239257336</c:v>
                </c:pt>
                <c:pt idx="2952">
                  <c:v>0.18222044447570163</c:v>
                </c:pt>
                <c:pt idx="2953">
                  <c:v>0.18222360925522191</c:v>
                </c:pt>
                <c:pt idx="2954">
                  <c:v>0.18222782896124903</c:v>
                </c:pt>
                <c:pt idx="2955">
                  <c:v>0.18223451016245876</c:v>
                </c:pt>
                <c:pt idx="2956">
                  <c:v>0.18223029045643169</c:v>
                </c:pt>
                <c:pt idx="2957">
                  <c:v>0.18222993881426275</c:v>
                </c:pt>
                <c:pt idx="2958">
                  <c:v>0.18223943315282387</c:v>
                </c:pt>
                <c:pt idx="2959">
                  <c:v>0.18228127857092627</c:v>
                </c:pt>
                <c:pt idx="2960">
                  <c:v>0.18233578310711027</c:v>
                </c:pt>
                <c:pt idx="2961">
                  <c:v>0.182341761023982</c:v>
                </c:pt>
                <c:pt idx="2962">
                  <c:v>0.18234281595048879</c:v>
                </c:pt>
                <c:pt idx="2963">
                  <c:v>0.18233894788663066</c:v>
                </c:pt>
                <c:pt idx="2964">
                  <c:v>0.18234598073000924</c:v>
                </c:pt>
                <c:pt idx="2965">
                  <c:v>0.18234527744567133</c:v>
                </c:pt>
                <c:pt idx="2966">
                  <c:v>0.18234703565651594</c:v>
                </c:pt>
                <c:pt idx="2967">
                  <c:v>0.18234984879386743</c:v>
                </c:pt>
                <c:pt idx="2968">
                  <c:v>0.18234949715169854</c:v>
                </c:pt>
                <c:pt idx="2969">
                  <c:v>0.18235125536254312</c:v>
                </c:pt>
                <c:pt idx="2970">
                  <c:v>0.18235652999507695</c:v>
                </c:pt>
                <c:pt idx="2971">
                  <c:v>0.18235582671073913</c:v>
                </c:pt>
                <c:pt idx="2972">
                  <c:v>0.18235582671073913</c:v>
                </c:pt>
                <c:pt idx="2973">
                  <c:v>0.18236496940713137</c:v>
                </c:pt>
                <c:pt idx="2974">
                  <c:v>0.18236602433363808</c:v>
                </c:pt>
                <c:pt idx="2975">
                  <c:v>0.1823625079119488</c:v>
                </c:pt>
                <c:pt idx="2976">
                  <c:v>0.18236496940713137</c:v>
                </c:pt>
                <c:pt idx="2977">
                  <c:v>0.18237376046135451</c:v>
                </c:pt>
                <c:pt idx="2978">
                  <c:v>0.18236954075532746</c:v>
                </c:pt>
                <c:pt idx="2979">
                  <c:v>0.18237340881918565</c:v>
                </c:pt>
                <c:pt idx="2980">
                  <c:v>0.18237622195653702</c:v>
                </c:pt>
                <c:pt idx="2981">
                  <c:v>0.18237833180955065</c:v>
                </c:pt>
                <c:pt idx="2982">
                  <c:v>0.18238360644208454</c:v>
                </c:pt>
                <c:pt idx="2983">
                  <c:v>0.18237833180955065</c:v>
                </c:pt>
                <c:pt idx="2984">
                  <c:v>0.18237411210352342</c:v>
                </c:pt>
                <c:pt idx="2985">
                  <c:v>0.18238430972642247</c:v>
                </c:pt>
                <c:pt idx="2986">
                  <c:v>0.18291736409030185</c:v>
                </c:pt>
                <c:pt idx="2987">
                  <c:v>0.18355063647232586</c:v>
                </c:pt>
                <c:pt idx="2988">
                  <c:v>0.18354641676629876</c:v>
                </c:pt>
                <c:pt idx="2989">
                  <c:v>0.18354254870244047</c:v>
                </c:pt>
                <c:pt idx="2990">
                  <c:v>0.18354395527111617</c:v>
                </c:pt>
                <c:pt idx="2991">
                  <c:v>0.18354571348196086</c:v>
                </c:pt>
                <c:pt idx="2992">
                  <c:v>0.18354571348196086</c:v>
                </c:pt>
                <c:pt idx="2993">
                  <c:v>0.18355274632533938</c:v>
                </c:pt>
                <c:pt idx="2994">
                  <c:v>0.18270251072508614</c:v>
                </c:pt>
                <c:pt idx="2995">
                  <c:v>0.18644844925803514</c:v>
                </c:pt>
                <c:pt idx="2996">
                  <c:v>0.1923714396230396</c:v>
                </c:pt>
                <c:pt idx="2997">
                  <c:v>0.19681517687601099</c:v>
                </c:pt>
                <c:pt idx="2998">
                  <c:v>0.19977192488923273</c:v>
                </c:pt>
                <c:pt idx="2999">
                  <c:v>0.20173289260848165</c:v>
                </c:pt>
                <c:pt idx="3000">
                  <c:v>0.20315799282649982</c:v>
                </c:pt>
                <c:pt idx="3001">
                  <c:v>0.20459047753006546</c:v>
                </c:pt>
                <c:pt idx="3002">
                  <c:v>0.20652436880230682</c:v>
                </c:pt>
                <c:pt idx="3003">
                  <c:v>0.20797619382516361</c:v>
                </c:pt>
                <c:pt idx="3004">
                  <c:v>0.20938761516281038</c:v>
                </c:pt>
                <c:pt idx="3005">
                  <c:v>0.20961477600393838</c:v>
                </c:pt>
                <c:pt idx="3006">
                  <c:v>0.21024523524861105</c:v>
                </c:pt>
                <c:pt idx="3007">
                  <c:v>0.21084017863422186</c:v>
                </c:pt>
                <c:pt idx="3008">
                  <c:v>0.21091121035234556</c:v>
                </c:pt>
                <c:pt idx="3009">
                  <c:v>0.21096993459455668</c:v>
                </c:pt>
                <c:pt idx="3010">
                  <c:v>0.21102232927772699</c:v>
                </c:pt>
                <c:pt idx="3011">
                  <c:v>0.21107085589703925</c:v>
                </c:pt>
                <c:pt idx="3012">
                  <c:v>0.21111059146212824</c:v>
                </c:pt>
                <c:pt idx="3013">
                  <c:v>0.21114259089950072</c:v>
                </c:pt>
                <c:pt idx="3014">
                  <c:v>0.2111721288416907</c:v>
                </c:pt>
                <c:pt idx="3015">
                  <c:v>0.21119428229833326</c:v>
                </c:pt>
                <c:pt idx="3016">
                  <c:v>0.2112217103875097</c:v>
                </c:pt>
                <c:pt idx="3017">
                  <c:v>0.21124738026584158</c:v>
                </c:pt>
                <c:pt idx="3018">
                  <c:v>0.21127375342851112</c:v>
                </c:pt>
                <c:pt idx="3019">
                  <c:v>0.21129168717912661</c:v>
                </c:pt>
                <c:pt idx="3020">
                  <c:v>0.21131735705745844</c:v>
                </c:pt>
                <c:pt idx="3021">
                  <c:v>0.21134267529362122</c:v>
                </c:pt>
                <c:pt idx="3022">
                  <c:v>0.21135216963218229</c:v>
                </c:pt>
                <c:pt idx="3023">
                  <c:v>0.21137502637316266</c:v>
                </c:pt>
                <c:pt idx="3024">
                  <c:v>0.21138768549124418</c:v>
                </c:pt>
                <c:pt idx="3025">
                  <c:v>0.21140034460932566</c:v>
                </c:pt>
                <c:pt idx="3026">
                  <c:v>0.2114175750756031</c:v>
                </c:pt>
                <c:pt idx="3027">
                  <c:v>0.21143410225754278</c:v>
                </c:pt>
                <c:pt idx="3028">
                  <c:v>0.21144570644911745</c:v>
                </c:pt>
                <c:pt idx="3029">
                  <c:v>0.21145203600815815</c:v>
                </c:pt>
                <c:pt idx="3030">
                  <c:v>0.21147067304311132</c:v>
                </c:pt>
                <c:pt idx="3031">
                  <c:v>0.21148016738167241</c:v>
                </c:pt>
                <c:pt idx="3032">
                  <c:v>0.21149774949011893</c:v>
                </c:pt>
                <c:pt idx="3033">
                  <c:v>0.21149247485758496</c:v>
                </c:pt>
                <c:pt idx="3034">
                  <c:v>0.2115160348829033</c:v>
                </c:pt>
                <c:pt idx="3035">
                  <c:v>0.21152377101061953</c:v>
                </c:pt>
                <c:pt idx="3036">
                  <c:v>0.21153221042267395</c:v>
                </c:pt>
                <c:pt idx="3037">
                  <c:v>0.21154240804557292</c:v>
                </c:pt>
                <c:pt idx="3038">
                  <c:v>0.21155471552148539</c:v>
                </c:pt>
                <c:pt idx="3039">
                  <c:v>0.21155436387931645</c:v>
                </c:pt>
                <c:pt idx="3040">
                  <c:v>0.21158003375764828</c:v>
                </c:pt>
                <c:pt idx="3041">
                  <c:v>0.2115726492721007</c:v>
                </c:pt>
                <c:pt idx="3042">
                  <c:v>0.21159023138054722</c:v>
                </c:pt>
                <c:pt idx="3043">
                  <c:v>0.21160535199381109</c:v>
                </c:pt>
                <c:pt idx="3044">
                  <c:v>0.21160289049862865</c:v>
                </c:pt>
                <c:pt idx="3045">
                  <c:v>0.21161449469020333</c:v>
                </c:pt>
                <c:pt idx="3046">
                  <c:v>0.21162223081791975</c:v>
                </c:pt>
                <c:pt idx="3047">
                  <c:v>0.2116236373865954</c:v>
                </c:pt>
                <c:pt idx="3048">
                  <c:v>0.21163805471552155</c:v>
                </c:pt>
                <c:pt idx="3049">
                  <c:v>0.21163453829383219</c:v>
                </c:pt>
                <c:pt idx="3050">
                  <c:v>0.21164649412757588</c:v>
                </c:pt>
                <c:pt idx="3051">
                  <c:v>0.21165844996131941</c:v>
                </c:pt>
                <c:pt idx="3052">
                  <c:v>0.21166513116252911</c:v>
                </c:pt>
                <c:pt idx="3053">
                  <c:v>0.21166266966734651</c:v>
                </c:pt>
                <c:pt idx="3054">
                  <c:v>0.21167954849145509</c:v>
                </c:pt>
                <c:pt idx="3055">
                  <c:v>0.21168587805049588</c:v>
                </c:pt>
                <c:pt idx="3056">
                  <c:v>0.21168447148182021</c:v>
                </c:pt>
                <c:pt idx="3057">
                  <c:v>0.21169783388423946</c:v>
                </c:pt>
                <c:pt idx="3058">
                  <c:v>0.21171260285533447</c:v>
                </c:pt>
                <c:pt idx="3059">
                  <c:v>0.21170557001195583</c:v>
                </c:pt>
                <c:pt idx="3060">
                  <c:v>0.21171647091919274</c:v>
                </c:pt>
                <c:pt idx="3061">
                  <c:v>0.21172104226738875</c:v>
                </c:pt>
                <c:pt idx="3062">
                  <c:v>0.21172877839510518</c:v>
                </c:pt>
                <c:pt idx="3063">
                  <c:v>0.21173897601800409</c:v>
                </c:pt>
                <c:pt idx="3064">
                  <c:v>0.21173545959631493</c:v>
                </c:pt>
                <c:pt idx="3065">
                  <c:v>0.21175269006259234</c:v>
                </c:pt>
                <c:pt idx="3066">
                  <c:v>0.21176499753850486</c:v>
                </c:pt>
                <c:pt idx="3067">
                  <c:v>0.21175093185174773</c:v>
                </c:pt>
                <c:pt idx="3068">
                  <c:v>0.21176570082284277</c:v>
                </c:pt>
                <c:pt idx="3069">
                  <c:v>0.21176710739151841</c:v>
                </c:pt>
                <c:pt idx="3070">
                  <c:v>0.21177343695055911</c:v>
                </c:pt>
                <c:pt idx="3071">
                  <c:v>0.21177765665658627</c:v>
                </c:pt>
                <c:pt idx="3072">
                  <c:v>0.21177906322526199</c:v>
                </c:pt>
                <c:pt idx="3073">
                  <c:v>0.21178082143610666</c:v>
                </c:pt>
                <c:pt idx="3074">
                  <c:v>0.21179207398551234</c:v>
                </c:pt>
                <c:pt idx="3075">
                  <c:v>0.21178046979393775</c:v>
                </c:pt>
                <c:pt idx="3076">
                  <c:v>0.21179453548069493</c:v>
                </c:pt>
                <c:pt idx="3077">
                  <c:v>0.21180684295660734</c:v>
                </c:pt>
                <c:pt idx="3078">
                  <c:v>0.21181739222167528</c:v>
                </c:pt>
                <c:pt idx="3079">
                  <c:v>0.21181528236866173</c:v>
                </c:pt>
                <c:pt idx="3080">
                  <c:v>0.21181809550601319</c:v>
                </c:pt>
                <c:pt idx="3081">
                  <c:v>0.21183180955060135</c:v>
                </c:pt>
                <c:pt idx="3082">
                  <c:v>0.21183356776144596</c:v>
                </c:pt>
                <c:pt idx="3083">
                  <c:v>0.21183743582530432</c:v>
                </c:pt>
                <c:pt idx="3084">
                  <c:v>0.21184341374217608</c:v>
                </c:pt>
                <c:pt idx="3085">
                  <c:v>0.21183321611927708</c:v>
                </c:pt>
                <c:pt idx="3086">
                  <c:v>0.21185079822772346</c:v>
                </c:pt>
                <c:pt idx="3087">
                  <c:v>0.21184165553133144</c:v>
                </c:pt>
                <c:pt idx="3088">
                  <c:v>0.21186134749279145</c:v>
                </c:pt>
                <c:pt idx="3089">
                  <c:v>0.21185114986989245</c:v>
                </c:pt>
                <c:pt idx="3090">
                  <c:v>0.21184622687952745</c:v>
                </c:pt>
                <c:pt idx="3091">
                  <c:v>0.2118768197482242</c:v>
                </c:pt>
                <c:pt idx="3092">
                  <c:v>0.21187787467473093</c:v>
                </c:pt>
                <c:pt idx="3093">
                  <c:v>0.21187822631689993</c:v>
                </c:pt>
                <c:pt idx="3094">
                  <c:v>0.21186556719881847</c:v>
                </c:pt>
                <c:pt idx="3095">
                  <c:v>0.21187435825304168</c:v>
                </c:pt>
                <c:pt idx="3096">
                  <c:v>0.21188525916027856</c:v>
                </c:pt>
                <c:pt idx="3097">
                  <c:v>0.2118982699205289</c:v>
                </c:pt>
                <c:pt idx="3098">
                  <c:v>0.21188947886630574</c:v>
                </c:pt>
                <c:pt idx="3099">
                  <c:v>0.21188736901329214</c:v>
                </c:pt>
                <c:pt idx="3100">
                  <c:v>0.21189299528799499</c:v>
                </c:pt>
                <c:pt idx="3101">
                  <c:v>0.21190530276390751</c:v>
                </c:pt>
                <c:pt idx="3102">
                  <c:v>0.21191057739644145</c:v>
                </c:pt>
                <c:pt idx="3103">
                  <c:v>0.21191128068077936</c:v>
                </c:pt>
                <c:pt idx="3104">
                  <c:v>0.21190952246993464</c:v>
                </c:pt>
                <c:pt idx="3105">
                  <c:v>0.21190530276390751</c:v>
                </c:pt>
                <c:pt idx="3106">
                  <c:v>0.21191936845066475</c:v>
                </c:pt>
                <c:pt idx="3107">
                  <c:v>0.21260151909416977</c:v>
                </c:pt>
                <c:pt idx="3108">
                  <c:v>0.21267677051832062</c:v>
                </c:pt>
                <c:pt idx="3109">
                  <c:v>0.21267641887615168</c:v>
                </c:pt>
                <c:pt idx="3110">
                  <c:v>0.21267255081229341</c:v>
                </c:pt>
                <c:pt idx="3111">
                  <c:v>0.21267677051832062</c:v>
                </c:pt>
                <c:pt idx="3112">
                  <c:v>0.21268204515085448</c:v>
                </c:pt>
                <c:pt idx="3113">
                  <c:v>0.21268239679302348</c:v>
                </c:pt>
                <c:pt idx="3114">
                  <c:v>0.21268380336169918</c:v>
                </c:pt>
                <c:pt idx="3115">
                  <c:v>0.2126915394894156</c:v>
                </c:pt>
                <c:pt idx="3116">
                  <c:v>0.21269927561713206</c:v>
                </c:pt>
                <c:pt idx="3117">
                  <c:v>0.21270068218580779</c:v>
                </c:pt>
                <c:pt idx="3118">
                  <c:v>0.21270138547014569</c:v>
                </c:pt>
                <c:pt idx="3119">
                  <c:v>0.21270490189183494</c:v>
                </c:pt>
                <c:pt idx="3120">
                  <c:v>0.21271052816653774</c:v>
                </c:pt>
                <c:pt idx="3121">
                  <c:v>0.21270349532315921</c:v>
                </c:pt>
                <c:pt idx="3122">
                  <c:v>0.21270666010267958</c:v>
                </c:pt>
                <c:pt idx="3123">
                  <c:v>0.21270595681834173</c:v>
                </c:pt>
                <c:pt idx="3124">
                  <c:v>0.21270912159786215</c:v>
                </c:pt>
                <c:pt idx="3125">
                  <c:v>0.21271052816653774</c:v>
                </c:pt>
                <c:pt idx="3126">
                  <c:v>0.21271439623039606</c:v>
                </c:pt>
                <c:pt idx="3127">
                  <c:v>0.21271228637738251</c:v>
                </c:pt>
                <c:pt idx="3128">
                  <c:v>0.21270982488219997</c:v>
                </c:pt>
                <c:pt idx="3129">
                  <c:v>0.21270947324003098</c:v>
                </c:pt>
                <c:pt idx="3130">
                  <c:v>0.21272072578943671</c:v>
                </c:pt>
                <c:pt idx="3131">
                  <c:v>0.21271967086293</c:v>
                </c:pt>
                <c:pt idx="3132">
                  <c:v>0.21272213235811241</c:v>
                </c:pt>
                <c:pt idx="3133">
                  <c:v>0.21272142907377453</c:v>
                </c:pt>
                <c:pt idx="3134">
                  <c:v>0.21272846191715317</c:v>
                </c:pt>
                <c:pt idx="3135">
                  <c:v>0.21272881355932213</c:v>
                </c:pt>
                <c:pt idx="3136">
                  <c:v>0.21272635206413959</c:v>
                </c:pt>
                <c:pt idx="3137">
                  <c:v>0.21273514311836286</c:v>
                </c:pt>
                <c:pt idx="3138">
                  <c:v>0.21272951684365987</c:v>
                </c:pt>
                <c:pt idx="3139">
                  <c:v>0.21272986848582887</c:v>
                </c:pt>
                <c:pt idx="3140">
                  <c:v>0.21273654968703853</c:v>
                </c:pt>
                <c:pt idx="3141">
                  <c:v>0.21273549476053177</c:v>
                </c:pt>
                <c:pt idx="3142">
                  <c:v>0.21272916520149102</c:v>
                </c:pt>
                <c:pt idx="3143">
                  <c:v>0.21273549476053177</c:v>
                </c:pt>
                <c:pt idx="3144">
                  <c:v>0.21273654968703853</c:v>
                </c:pt>
                <c:pt idx="3145">
                  <c:v>0.21273725297137644</c:v>
                </c:pt>
                <c:pt idx="3146">
                  <c:v>0.2127404177508968</c:v>
                </c:pt>
                <c:pt idx="3147">
                  <c:v>0.21274393417258608</c:v>
                </c:pt>
                <c:pt idx="3148">
                  <c:v>0.21274709895210644</c:v>
                </c:pt>
                <c:pt idx="3149">
                  <c:v>0.21274991208945782</c:v>
                </c:pt>
                <c:pt idx="3150">
                  <c:v>0.21275026373162675</c:v>
                </c:pt>
                <c:pt idx="3151">
                  <c:v>0.21275237358464033</c:v>
                </c:pt>
                <c:pt idx="3152">
                  <c:v>0.2127516703003024</c:v>
                </c:pt>
                <c:pt idx="3153">
                  <c:v>0.21274956044728893</c:v>
                </c:pt>
                <c:pt idx="3154">
                  <c:v>0.21275589000632966</c:v>
                </c:pt>
                <c:pt idx="3155">
                  <c:v>0.21274920880511997</c:v>
                </c:pt>
                <c:pt idx="3156">
                  <c:v>0.21276046135452573</c:v>
                </c:pt>
                <c:pt idx="3157">
                  <c:v>0.21275378015331603</c:v>
                </c:pt>
                <c:pt idx="3158">
                  <c:v>0.21275729657500539</c:v>
                </c:pt>
                <c:pt idx="3159">
                  <c:v>0.2127615162810324</c:v>
                </c:pt>
                <c:pt idx="3160">
                  <c:v>0.21275307686897818</c:v>
                </c:pt>
                <c:pt idx="3161">
                  <c:v>0.21275905478584994</c:v>
                </c:pt>
                <c:pt idx="3162">
                  <c:v>0.21198547717842334</c:v>
                </c:pt>
                <c:pt idx="3163">
                  <c:v>0.21188976018004085</c:v>
                </c:pt>
                <c:pt idx="3164">
                  <c:v>0.21213126802166121</c:v>
                </c:pt>
                <c:pt idx="3165">
                  <c:v>0.21264846332372184</c:v>
                </c:pt>
                <c:pt idx="3166">
                  <c:v>0.21406301427667213</c:v>
                </c:pt>
                <c:pt idx="3167">
                  <c:v>0.21552855334411702</c:v>
                </c:pt>
                <c:pt idx="3168">
                  <c:v>0.21701870736338708</c:v>
                </c:pt>
                <c:pt idx="3169">
                  <c:v>0.21849655390674455</c:v>
                </c:pt>
                <c:pt idx="3170">
                  <c:v>0.21993466488501306</c:v>
                </c:pt>
                <c:pt idx="3171">
                  <c:v>0.22201589422603565</c:v>
                </c:pt>
                <c:pt idx="3172">
                  <c:v>0.22289953583233707</c:v>
                </c:pt>
                <c:pt idx="3173">
                  <c:v>0.22356269779872004</c:v>
                </c:pt>
                <c:pt idx="3174">
                  <c:v>0.22317346508193264</c:v>
                </c:pt>
                <c:pt idx="3175">
                  <c:v>0.22326102398199593</c:v>
                </c:pt>
                <c:pt idx="3176">
                  <c:v>0.22332678106758563</c:v>
                </c:pt>
                <c:pt idx="3177">
                  <c:v>0.22338515366762784</c:v>
                </c:pt>
                <c:pt idx="3178">
                  <c:v>0.22343579013995366</c:v>
                </c:pt>
                <c:pt idx="3179">
                  <c:v>0.22347587734721147</c:v>
                </c:pt>
                <c:pt idx="3180">
                  <c:v>0.22351596455446945</c:v>
                </c:pt>
                <c:pt idx="3181">
                  <c:v>0.22354128279063232</c:v>
                </c:pt>
                <c:pt idx="3182">
                  <c:v>0.2235753920810184</c:v>
                </c:pt>
                <c:pt idx="3183">
                  <c:v>0.22359930374850553</c:v>
                </c:pt>
                <c:pt idx="3184">
                  <c:v>0.2236281384063577</c:v>
                </c:pt>
                <c:pt idx="3185">
                  <c:v>0.22364958857866241</c:v>
                </c:pt>
                <c:pt idx="3186">
                  <c:v>0.22417174203530488</c:v>
                </c:pt>
                <c:pt idx="3187">
                  <c:v>0.22419635698712997</c:v>
                </c:pt>
                <c:pt idx="3188">
                  <c:v>0.22421815880160356</c:v>
                </c:pt>
                <c:pt idx="3189">
                  <c:v>0.22473363105703642</c:v>
                </c:pt>
                <c:pt idx="3190">
                  <c:v>0.22475050988114495</c:v>
                </c:pt>
                <c:pt idx="3191">
                  <c:v>0.22477020184260499</c:v>
                </c:pt>
                <c:pt idx="3192">
                  <c:v>0.22478497081369997</c:v>
                </c:pt>
                <c:pt idx="3193">
                  <c:v>0.22479868485828824</c:v>
                </c:pt>
                <c:pt idx="3194">
                  <c:v>0.22481802517757934</c:v>
                </c:pt>
                <c:pt idx="3195">
                  <c:v>0.22482681623180248</c:v>
                </c:pt>
                <c:pt idx="3196">
                  <c:v>0.22483982699205288</c:v>
                </c:pt>
                <c:pt idx="3197">
                  <c:v>0.22485811238483719</c:v>
                </c:pt>
                <c:pt idx="3198">
                  <c:v>0.22486092552218861</c:v>
                </c:pt>
                <c:pt idx="3199">
                  <c:v>0.22487921091497287</c:v>
                </c:pt>
                <c:pt idx="3200">
                  <c:v>0.22488765032702723</c:v>
                </c:pt>
                <c:pt idx="3201">
                  <c:v>0.22489995780293978</c:v>
                </c:pt>
                <c:pt idx="3202">
                  <c:v>0.22491226527885225</c:v>
                </c:pt>
                <c:pt idx="3203">
                  <c:v>0.22491718826921731</c:v>
                </c:pt>
                <c:pt idx="3204">
                  <c:v>0.2249316055981434</c:v>
                </c:pt>
                <c:pt idx="3205">
                  <c:v>0.2249470778535762</c:v>
                </c:pt>
                <c:pt idx="3206">
                  <c:v>0.2249516492017723</c:v>
                </c:pt>
                <c:pt idx="3207">
                  <c:v>0.22496008861382663</c:v>
                </c:pt>
                <c:pt idx="3208">
                  <c:v>0.22496641817286742</c:v>
                </c:pt>
                <c:pt idx="3209">
                  <c:v>0.22498048385962452</c:v>
                </c:pt>
                <c:pt idx="3210">
                  <c:v>0.2249836486391448</c:v>
                </c:pt>
                <c:pt idx="3211">
                  <c:v>0.22499279133553696</c:v>
                </c:pt>
                <c:pt idx="3212">
                  <c:v>0.22500404388494274</c:v>
                </c:pt>
                <c:pt idx="3213">
                  <c:v>0.22501353822350373</c:v>
                </c:pt>
                <c:pt idx="3214">
                  <c:v>0.22502268091989588</c:v>
                </c:pt>
                <c:pt idx="3215">
                  <c:v>0.22502584569941628</c:v>
                </c:pt>
                <c:pt idx="3216">
                  <c:v>0.22503674660665307</c:v>
                </c:pt>
                <c:pt idx="3217">
                  <c:v>0.22504483437653844</c:v>
                </c:pt>
                <c:pt idx="3218">
                  <c:v>0.22505257050425487</c:v>
                </c:pt>
                <c:pt idx="3219">
                  <c:v>0.22505327378859272</c:v>
                </c:pt>
                <c:pt idx="3220">
                  <c:v>0.22505960334763345</c:v>
                </c:pt>
                <c:pt idx="3221">
                  <c:v>0.22506874604402566</c:v>
                </c:pt>
                <c:pt idx="3222">
                  <c:v>0.2250789436669246</c:v>
                </c:pt>
                <c:pt idx="3223">
                  <c:v>0.22508210844644491</c:v>
                </c:pt>
                <c:pt idx="3224">
                  <c:v>0.22508456994162737</c:v>
                </c:pt>
                <c:pt idx="3225">
                  <c:v>0.22509582249103319</c:v>
                </c:pt>
                <c:pt idx="3226">
                  <c:v>0.22510180040790492</c:v>
                </c:pt>
                <c:pt idx="3227">
                  <c:v>0.22510637175610099</c:v>
                </c:pt>
                <c:pt idx="3228">
                  <c:v>0.22511410788381742</c:v>
                </c:pt>
                <c:pt idx="3229">
                  <c:v>0.22511375624164845</c:v>
                </c:pt>
                <c:pt idx="3230">
                  <c:v>0.22512571207539209</c:v>
                </c:pt>
                <c:pt idx="3231">
                  <c:v>0.22512782192840561</c:v>
                </c:pt>
                <c:pt idx="3232">
                  <c:v>0.22513766790913567</c:v>
                </c:pt>
                <c:pt idx="3233">
                  <c:v>0.2251390744778114</c:v>
                </c:pt>
                <c:pt idx="3234">
                  <c:v>0.22514962374287925</c:v>
                </c:pt>
                <c:pt idx="3235">
                  <c:v>0.22515138195372389</c:v>
                </c:pt>
                <c:pt idx="3236">
                  <c:v>0.22515771151276467</c:v>
                </c:pt>
                <c:pt idx="3237">
                  <c:v>0.22515595330191993</c:v>
                </c:pt>
                <c:pt idx="3238">
                  <c:v>0.22516404107180538</c:v>
                </c:pt>
                <c:pt idx="3239">
                  <c:v>0.22516404107180538</c:v>
                </c:pt>
                <c:pt idx="3240">
                  <c:v>0.22517634854771784</c:v>
                </c:pt>
                <c:pt idx="3241">
                  <c:v>0.22518162318025173</c:v>
                </c:pt>
                <c:pt idx="3242">
                  <c:v>0.22517705183205572</c:v>
                </c:pt>
                <c:pt idx="3243">
                  <c:v>0.22519076587664388</c:v>
                </c:pt>
                <c:pt idx="3244">
                  <c:v>0.22519920528869822</c:v>
                </c:pt>
                <c:pt idx="3245">
                  <c:v>0.22519533722484</c:v>
                </c:pt>
                <c:pt idx="3246">
                  <c:v>0.22519639215134687</c:v>
                </c:pt>
                <c:pt idx="3247">
                  <c:v>0.225205534847739</c:v>
                </c:pt>
                <c:pt idx="3248">
                  <c:v>0.22520905126942831</c:v>
                </c:pt>
                <c:pt idx="3249">
                  <c:v>0.22521010619593507</c:v>
                </c:pt>
                <c:pt idx="3250">
                  <c:v>0.22521397425979323</c:v>
                </c:pt>
                <c:pt idx="3251">
                  <c:v>0.22522241367184753</c:v>
                </c:pt>
                <c:pt idx="3252">
                  <c:v>0.22522874323088821</c:v>
                </c:pt>
                <c:pt idx="3253">
                  <c:v>0.22523190801040865</c:v>
                </c:pt>
                <c:pt idx="3254">
                  <c:v>0.22523261129474642</c:v>
                </c:pt>
                <c:pt idx="3255">
                  <c:v>0.22523718264294262</c:v>
                </c:pt>
                <c:pt idx="3256">
                  <c:v>0.2252456220549969</c:v>
                </c:pt>
                <c:pt idx="3257">
                  <c:v>0.22523999578029408</c:v>
                </c:pt>
                <c:pt idx="3258">
                  <c:v>0.22525089668753079</c:v>
                </c:pt>
                <c:pt idx="3259">
                  <c:v>0.22525300654054436</c:v>
                </c:pt>
                <c:pt idx="3260">
                  <c:v>0.22525757788874037</c:v>
                </c:pt>
                <c:pt idx="3261">
                  <c:v>0.22526214923693649</c:v>
                </c:pt>
                <c:pt idx="3262">
                  <c:v>0.22526636894296373</c:v>
                </c:pt>
                <c:pt idx="3263">
                  <c:v>0.22526672058513264</c:v>
                </c:pt>
                <c:pt idx="3264">
                  <c:v>0.22527410507068008</c:v>
                </c:pt>
                <c:pt idx="3265">
                  <c:v>0.22528324776707229</c:v>
                </c:pt>
                <c:pt idx="3266">
                  <c:v>0.22528676418876153</c:v>
                </c:pt>
                <c:pt idx="3267">
                  <c:v>0.22528148955622773</c:v>
                </c:pt>
                <c:pt idx="3268">
                  <c:v>0.22528887404177511</c:v>
                </c:pt>
                <c:pt idx="3269">
                  <c:v>0.22529063225261975</c:v>
                </c:pt>
                <c:pt idx="3270">
                  <c:v>0.22529731345382945</c:v>
                </c:pt>
                <c:pt idx="3271">
                  <c:v>0.22529836838033626</c:v>
                </c:pt>
                <c:pt idx="3272">
                  <c:v>0.22529977494901188</c:v>
                </c:pt>
                <c:pt idx="3273">
                  <c:v>0.22530751107672833</c:v>
                </c:pt>
                <c:pt idx="3274">
                  <c:v>0.22531313735143127</c:v>
                </c:pt>
                <c:pt idx="3275">
                  <c:v>0.22530680779239054</c:v>
                </c:pt>
                <c:pt idx="3276">
                  <c:v>0.22531313735143127</c:v>
                </c:pt>
                <c:pt idx="3277">
                  <c:v>0.22531665377312049</c:v>
                </c:pt>
                <c:pt idx="3278">
                  <c:v>0.22532263168999228</c:v>
                </c:pt>
                <c:pt idx="3279">
                  <c:v>0.22532333497433019</c:v>
                </c:pt>
                <c:pt idx="3280">
                  <c:v>0.22532333497433019</c:v>
                </c:pt>
                <c:pt idx="3281">
                  <c:v>0.22532860960686407</c:v>
                </c:pt>
                <c:pt idx="3282">
                  <c:v>0.22533353259722919</c:v>
                </c:pt>
                <c:pt idx="3283">
                  <c:v>0.22533704901891835</c:v>
                </c:pt>
                <c:pt idx="3284">
                  <c:v>0.22533915887193198</c:v>
                </c:pt>
                <c:pt idx="3285">
                  <c:v>0.22534548843097274</c:v>
                </c:pt>
                <c:pt idx="3286">
                  <c:v>0.22534935649483095</c:v>
                </c:pt>
                <c:pt idx="3287">
                  <c:v>0.22535252127435115</c:v>
                </c:pt>
                <c:pt idx="3288">
                  <c:v>0.22535252127435115</c:v>
                </c:pt>
                <c:pt idx="3289">
                  <c:v>0.22554979253112045</c:v>
                </c:pt>
                <c:pt idx="3290">
                  <c:v>0.22559620929741903</c:v>
                </c:pt>
                <c:pt idx="3291">
                  <c:v>0.22559761586609475</c:v>
                </c:pt>
                <c:pt idx="3292">
                  <c:v>0.2256039454251354</c:v>
                </c:pt>
                <c:pt idx="3293">
                  <c:v>0.2256039454251354</c:v>
                </c:pt>
                <c:pt idx="3294">
                  <c:v>0.22559867079260146</c:v>
                </c:pt>
                <c:pt idx="3295">
                  <c:v>0.22560816513116258</c:v>
                </c:pt>
                <c:pt idx="3296">
                  <c:v>0.22560324214079758</c:v>
                </c:pt>
                <c:pt idx="3297">
                  <c:v>0.22561238483718976</c:v>
                </c:pt>
                <c:pt idx="3298">
                  <c:v>0.22560640692031789</c:v>
                </c:pt>
                <c:pt idx="3299">
                  <c:v>0.2256095716998382</c:v>
                </c:pt>
                <c:pt idx="3300">
                  <c:v>0.22560992334200719</c:v>
                </c:pt>
                <c:pt idx="3301">
                  <c:v>0.22561308812152758</c:v>
                </c:pt>
                <c:pt idx="3302">
                  <c:v>0.22561449469020331</c:v>
                </c:pt>
                <c:pt idx="3303">
                  <c:v>0.2256151979745411</c:v>
                </c:pt>
                <c:pt idx="3304">
                  <c:v>0.22561871439623041</c:v>
                </c:pt>
                <c:pt idx="3305">
                  <c:v>0.22562363738659538</c:v>
                </c:pt>
                <c:pt idx="3306">
                  <c:v>0.2256197693227372</c:v>
                </c:pt>
                <c:pt idx="3307">
                  <c:v>0.22562258246008862</c:v>
                </c:pt>
                <c:pt idx="3308">
                  <c:v>0.22562891201912932</c:v>
                </c:pt>
                <c:pt idx="3309">
                  <c:v>0.22562820873479147</c:v>
                </c:pt>
                <c:pt idx="3310">
                  <c:v>0.22561801111189261</c:v>
                </c:pt>
                <c:pt idx="3311">
                  <c:v>0.22562645052394684</c:v>
                </c:pt>
                <c:pt idx="3312">
                  <c:v>0.2256310218721429</c:v>
                </c:pt>
                <c:pt idx="3313">
                  <c:v>0.22563242844081863</c:v>
                </c:pt>
                <c:pt idx="3314">
                  <c:v>0.22564016456853506</c:v>
                </c:pt>
                <c:pt idx="3315">
                  <c:v>0.22563348336732553</c:v>
                </c:pt>
                <c:pt idx="3316">
                  <c:v>0.22563278008298759</c:v>
                </c:pt>
                <c:pt idx="3317">
                  <c:v>0.22564016456853506</c:v>
                </c:pt>
                <c:pt idx="3318">
                  <c:v>0.22563664814684578</c:v>
                </c:pt>
                <c:pt idx="3319">
                  <c:v>0.22564016456853506</c:v>
                </c:pt>
                <c:pt idx="3320">
                  <c:v>0.22563805471552151</c:v>
                </c:pt>
                <c:pt idx="3321">
                  <c:v>0.22564262606371749</c:v>
                </c:pt>
                <c:pt idx="3322">
                  <c:v>0.22564192277937972</c:v>
                </c:pt>
                <c:pt idx="3323">
                  <c:v>0.22564121949504184</c:v>
                </c:pt>
                <c:pt idx="3324">
                  <c:v>0.22564438427456221</c:v>
                </c:pt>
                <c:pt idx="3325">
                  <c:v>0.22564790069625151</c:v>
                </c:pt>
                <c:pt idx="3326">
                  <c:v>0.22564754905408257</c:v>
                </c:pt>
                <c:pt idx="3327">
                  <c:v>0.22565106547577185</c:v>
                </c:pt>
                <c:pt idx="3328">
                  <c:v>0.22564825233842048</c:v>
                </c:pt>
                <c:pt idx="3329">
                  <c:v>0.22565669175047473</c:v>
                </c:pt>
                <c:pt idx="3330">
                  <c:v>0.22564719741191369</c:v>
                </c:pt>
                <c:pt idx="3331">
                  <c:v>0.22565106547577185</c:v>
                </c:pt>
                <c:pt idx="3332">
                  <c:v>0.22565423025529224</c:v>
                </c:pt>
                <c:pt idx="3333">
                  <c:v>0.22565739503481258</c:v>
                </c:pt>
                <c:pt idx="3334">
                  <c:v>0.22565739503481258</c:v>
                </c:pt>
                <c:pt idx="3335">
                  <c:v>0.22566477952036013</c:v>
                </c:pt>
                <c:pt idx="3336">
                  <c:v>0.22566899922638722</c:v>
                </c:pt>
                <c:pt idx="3337">
                  <c:v>0.22566302130951535</c:v>
                </c:pt>
                <c:pt idx="3338">
                  <c:v>0.22566618608903585</c:v>
                </c:pt>
                <c:pt idx="3339">
                  <c:v>0.22566266966734652</c:v>
                </c:pt>
                <c:pt idx="3340">
                  <c:v>0.22566759265771152</c:v>
                </c:pt>
                <c:pt idx="3341">
                  <c:v>0.22566970251072516</c:v>
                </c:pt>
                <c:pt idx="3342">
                  <c:v>0.22567321893241438</c:v>
                </c:pt>
                <c:pt idx="3343">
                  <c:v>0.22567181236373862</c:v>
                </c:pt>
                <c:pt idx="3344">
                  <c:v>0.22566724101554259</c:v>
                </c:pt>
                <c:pt idx="3345">
                  <c:v>0.2256746255010901</c:v>
                </c:pt>
                <c:pt idx="3346">
                  <c:v>0.22567075743723189</c:v>
                </c:pt>
                <c:pt idx="3347">
                  <c:v>0.22568798790350933</c:v>
                </c:pt>
                <c:pt idx="3348">
                  <c:v>0.22568869118784726</c:v>
                </c:pt>
                <c:pt idx="3349">
                  <c:v>0.22566794429988041</c:v>
                </c:pt>
                <c:pt idx="3350">
                  <c:v>0.22568447148182016</c:v>
                </c:pt>
                <c:pt idx="3351">
                  <c:v>0.2256749771432589</c:v>
                </c:pt>
                <c:pt idx="3352">
                  <c:v>0.22568658133483369</c:v>
                </c:pt>
                <c:pt idx="3353">
                  <c:v>0.22568130670229974</c:v>
                </c:pt>
                <c:pt idx="3354">
                  <c:v>0.22581000773612778</c:v>
                </c:pt>
                <c:pt idx="3355">
                  <c:v>0.22581387579998588</c:v>
                </c:pt>
                <c:pt idx="3356">
                  <c:v>0.22581035937829672</c:v>
                </c:pt>
                <c:pt idx="3357">
                  <c:v>0.22579734861804629</c:v>
                </c:pt>
                <c:pt idx="3358">
                  <c:v>0.2258128208734792</c:v>
                </c:pt>
                <c:pt idx="3359">
                  <c:v>0.22581563401083066</c:v>
                </c:pt>
                <c:pt idx="3360">
                  <c:v>0.22581141430480345</c:v>
                </c:pt>
                <c:pt idx="3361">
                  <c:v>0.22579875518672207</c:v>
                </c:pt>
                <c:pt idx="3362">
                  <c:v>0.22582477670722273</c:v>
                </c:pt>
                <c:pt idx="3363">
                  <c:v>0.22581879879035094</c:v>
                </c:pt>
                <c:pt idx="3364">
                  <c:v>0.22581774386384421</c:v>
                </c:pt>
                <c:pt idx="3365">
                  <c:v>0.22581985371685773</c:v>
                </c:pt>
                <c:pt idx="3366">
                  <c:v>0.22581879879035094</c:v>
                </c:pt>
                <c:pt idx="3367">
                  <c:v>0.22582266685420915</c:v>
                </c:pt>
                <c:pt idx="3368">
                  <c:v>0.22581387579998588</c:v>
                </c:pt>
                <c:pt idx="3369">
                  <c:v>0.22582583163372952</c:v>
                </c:pt>
                <c:pt idx="3370">
                  <c:v>0.22582477670722273</c:v>
                </c:pt>
                <c:pt idx="3371">
                  <c:v>0.22582266685420915</c:v>
                </c:pt>
                <c:pt idx="3372">
                  <c:v>0.22582758984457418</c:v>
                </c:pt>
                <c:pt idx="3373">
                  <c:v>0.22582337013854697</c:v>
                </c:pt>
                <c:pt idx="3374">
                  <c:v>0.22582688656023636</c:v>
                </c:pt>
                <c:pt idx="3375">
                  <c:v>0.22582583163372952</c:v>
                </c:pt>
                <c:pt idx="3376">
                  <c:v>0.22583321611927704</c:v>
                </c:pt>
                <c:pt idx="3377">
                  <c:v>0.22582794148674309</c:v>
                </c:pt>
                <c:pt idx="3378">
                  <c:v>0.22658938743934179</c:v>
                </c:pt>
                <c:pt idx="3379">
                  <c:v>0.23543389127224146</c:v>
                </c:pt>
                <c:pt idx="3380">
                  <c:v>0.24025982839862159</c:v>
                </c:pt>
                <c:pt idx="3381">
                  <c:v>0.24316207187565936</c:v>
                </c:pt>
                <c:pt idx="3382">
                  <c:v>0.24508998523102898</c:v>
                </c:pt>
                <c:pt idx="3383">
                  <c:v>0.24702000843941208</c:v>
                </c:pt>
                <c:pt idx="3384">
                  <c:v>0.24793561431886915</c:v>
                </c:pt>
                <c:pt idx="3385">
                  <c:v>0.24933469301638655</c:v>
                </c:pt>
                <c:pt idx="3386">
                  <c:v>0.2507446726211407</c:v>
                </c:pt>
                <c:pt idx="3387">
                  <c:v>0.2536128419720094</c:v>
                </c:pt>
                <c:pt idx="3388">
                  <c:v>0.25383437653843449</c:v>
                </c:pt>
                <c:pt idx="3389">
                  <c:v>0.2539581545818973</c:v>
                </c:pt>
                <c:pt idx="3390">
                  <c:v>0.25404254870244036</c:v>
                </c:pt>
                <c:pt idx="3391">
                  <c:v>0.25410971235670576</c:v>
                </c:pt>
                <c:pt idx="3392">
                  <c:v>0.25465929390252484</c:v>
                </c:pt>
                <c:pt idx="3393">
                  <c:v>0.25471098530135738</c:v>
                </c:pt>
                <c:pt idx="3394">
                  <c:v>0.25424755608692573</c:v>
                </c:pt>
                <c:pt idx="3395">
                  <c:v>0.2542763907447782</c:v>
                </c:pt>
                <c:pt idx="3396">
                  <c:v>0.25431436809902253</c:v>
                </c:pt>
                <c:pt idx="3397">
                  <c:v>0.25434390604121243</c:v>
                </c:pt>
                <c:pt idx="3398">
                  <c:v>0.25436852099303747</c:v>
                </c:pt>
                <c:pt idx="3399">
                  <c:v>0.25439102609184894</c:v>
                </c:pt>
                <c:pt idx="3400">
                  <c:v>0.25441001476897107</c:v>
                </c:pt>
                <c:pt idx="3401">
                  <c:v>0.25443392643645824</c:v>
                </c:pt>
                <c:pt idx="3402">
                  <c:v>0.25444975033406014</c:v>
                </c:pt>
                <c:pt idx="3403">
                  <c:v>0.25447260707504066</c:v>
                </c:pt>
                <c:pt idx="3404">
                  <c:v>0.25448315634010826</c:v>
                </c:pt>
                <c:pt idx="3405">
                  <c:v>0.25449827695337235</c:v>
                </c:pt>
                <c:pt idx="3406">
                  <c:v>0.2545190238413389</c:v>
                </c:pt>
                <c:pt idx="3407">
                  <c:v>0.25503590266544762</c:v>
                </c:pt>
                <c:pt idx="3408">
                  <c:v>0.25454469371967092</c:v>
                </c:pt>
                <c:pt idx="3409">
                  <c:v>0.25455735283775227</c:v>
                </c:pt>
                <c:pt idx="3410">
                  <c:v>0.25455946269076585</c:v>
                </c:pt>
                <c:pt idx="3411">
                  <c:v>0.25457880301005714</c:v>
                </c:pt>
                <c:pt idx="3412">
                  <c:v>0.25459286869681408</c:v>
                </c:pt>
                <c:pt idx="3413">
                  <c:v>0.25460060482453051</c:v>
                </c:pt>
                <c:pt idx="3414">
                  <c:v>0.25461080244742945</c:v>
                </c:pt>
                <c:pt idx="3415">
                  <c:v>0.25462100007032828</c:v>
                </c:pt>
                <c:pt idx="3416">
                  <c:v>0.25462592306069348</c:v>
                </c:pt>
                <c:pt idx="3417">
                  <c:v>0.25463858217877489</c:v>
                </c:pt>
                <c:pt idx="3418">
                  <c:v>0.25464596666432227</c:v>
                </c:pt>
                <c:pt idx="3419">
                  <c:v>0.25465299950770098</c:v>
                </c:pt>
                <c:pt idx="3420">
                  <c:v>0.25466354877276876</c:v>
                </c:pt>
                <c:pt idx="3421">
                  <c:v>0.25467022997397848</c:v>
                </c:pt>
                <c:pt idx="3422">
                  <c:v>0.25467655953301915</c:v>
                </c:pt>
                <c:pt idx="3423">
                  <c:v>0.25469132850411408</c:v>
                </c:pt>
                <c:pt idx="3424">
                  <c:v>0.25469449328363458</c:v>
                </c:pt>
                <c:pt idx="3425">
                  <c:v>0.25471383360292565</c:v>
                </c:pt>
                <c:pt idx="3426">
                  <c:v>0.2547096138968985</c:v>
                </c:pt>
                <c:pt idx="3427">
                  <c:v>0.25471875659329063</c:v>
                </c:pt>
                <c:pt idx="3428">
                  <c:v>0.25472121808847314</c:v>
                </c:pt>
                <c:pt idx="3429">
                  <c:v>0.25472930585835851</c:v>
                </c:pt>
                <c:pt idx="3430">
                  <c:v>0.25473704198607483</c:v>
                </c:pt>
                <c:pt idx="3431">
                  <c:v>0.2547423166186088</c:v>
                </c:pt>
                <c:pt idx="3432">
                  <c:v>0.25474794289331165</c:v>
                </c:pt>
                <c:pt idx="3433">
                  <c:v>0.25475708558970389</c:v>
                </c:pt>
                <c:pt idx="3434">
                  <c:v>0.25475567902102819</c:v>
                </c:pt>
                <c:pt idx="3435">
                  <c:v>0.25476130529573104</c:v>
                </c:pt>
                <c:pt idx="3436">
                  <c:v>0.25476904142344736</c:v>
                </c:pt>
                <c:pt idx="3437">
                  <c:v>0.25477818411983977</c:v>
                </c:pt>
                <c:pt idx="3438">
                  <c:v>0.25478275546803569</c:v>
                </c:pt>
                <c:pt idx="3439">
                  <c:v>0.25528838174273866</c:v>
                </c:pt>
                <c:pt idx="3440">
                  <c:v>0.25479119488008989</c:v>
                </c:pt>
                <c:pt idx="3441">
                  <c:v>0.2547936563752724</c:v>
                </c:pt>
                <c:pt idx="3442">
                  <c:v>0.25529752443913056</c:v>
                </c:pt>
                <c:pt idx="3443">
                  <c:v>0.2547985793656376</c:v>
                </c:pt>
                <c:pt idx="3444">
                  <c:v>0.2553140516210704</c:v>
                </c:pt>
                <c:pt idx="3445">
                  <c:v>0.25531545818974621</c:v>
                </c:pt>
                <c:pt idx="3446">
                  <c:v>0.25531897461143538</c:v>
                </c:pt>
                <c:pt idx="3447">
                  <c:v>0.25532565581264527</c:v>
                </c:pt>
                <c:pt idx="3448">
                  <c:v>0.25532952387650332</c:v>
                </c:pt>
                <c:pt idx="3449">
                  <c:v>0.25533550179337505</c:v>
                </c:pt>
                <c:pt idx="3450">
                  <c:v>0.25533339194036148</c:v>
                </c:pt>
                <c:pt idx="3451">
                  <c:v>0.25534042478374008</c:v>
                </c:pt>
                <c:pt idx="3452">
                  <c:v>0.25535027076447026</c:v>
                </c:pt>
                <c:pt idx="3453">
                  <c:v>0.25535062240663886</c:v>
                </c:pt>
                <c:pt idx="3454">
                  <c:v>0.25535765525001758</c:v>
                </c:pt>
                <c:pt idx="3455">
                  <c:v>0.25535800689218646</c:v>
                </c:pt>
                <c:pt idx="3456">
                  <c:v>0.25536328152472054</c:v>
                </c:pt>
                <c:pt idx="3457">
                  <c:v>0.25537207257894384</c:v>
                </c:pt>
                <c:pt idx="3458">
                  <c:v>0.25536890779942351</c:v>
                </c:pt>
                <c:pt idx="3459">
                  <c:v>0.25536961108376127</c:v>
                </c:pt>
                <c:pt idx="3460">
                  <c:v>0.25538262184401173</c:v>
                </c:pt>
                <c:pt idx="3461">
                  <c:v>0.25538262184401173</c:v>
                </c:pt>
                <c:pt idx="3462">
                  <c:v>0.25539035797172793</c:v>
                </c:pt>
                <c:pt idx="3463">
                  <c:v>0.25538262184401173</c:v>
                </c:pt>
                <c:pt idx="3464">
                  <c:v>0.25538824811871436</c:v>
                </c:pt>
                <c:pt idx="3465">
                  <c:v>0.2553970391729376</c:v>
                </c:pt>
                <c:pt idx="3466">
                  <c:v>0.2553970391729376</c:v>
                </c:pt>
                <c:pt idx="3467">
                  <c:v>0.25540477530065436</c:v>
                </c:pt>
                <c:pt idx="3468">
                  <c:v>0.25540055559462688</c:v>
                </c:pt>
                <c:pt idx="3469">
                  <c:v>0.2554061818693299</c:v>
                </c:pt>
                <c:pt idx="3470">
                  <c:v>0.25541180814403275</c:v>
                </c:pt>
                <c:pt idx="3471">
                  <c:v>0.25541075321752582</c:v>
                </c:pt>
                <c:pt idx="3472">
                  <c:v>0.25541637949222884</c:v>
                </c:pt>
                <c:pt idx="3473">
                  <c:v>0.25541989591391812</c:v>
                </c:pt>
                <c:pt idx="3474">
                  <c:v>0.25542306069343834</c:v>
                </c:pt>
                <c:pt idx="3475">
                  <c:v>0.25543536816935086</c:v>
                </c:pt>
                <c:pt idx="3476">
                  <c:v>0.25542939025247924</c:v>
                </c:pt>
                <c:pt idx="3477">
                  <c:v>0.25542939025247924</c:v>
                </c:pt>
                <c:pt idx="3478">
                  <c:v>0.25543607145368868</c:v>
                </c:pt>
                <c:pt idx="3479">
                  <c:v>0.25544169772839159</c:v>
                </c:pt>
                <c:pt idx="3480">
                  <c:v>0.25555316829594216</c:v>
                </c:pt>
                <c:pt idx="3481">
                  <c:v>0.25566956185385764</c:v>
                </c:pt>
                <c:pt idx="3482">
                  <c:v>0.2556699134960263</c:v>
                </c:pt>
                <c:pt idx="3483">
                  <c:v>0.25567553977072927</c:v>
                </c:pt>
                <c:pt idx="3484">
                  <c:v>0.25567764962374284</c:v>
                </c:pt>
                <c:pt idx="3485">
                  <c:v>0.25567413320205368</c:v>
                </c:pt>
                <c:pt idx="3486">
                  <c:v>0.25568468246712145</c:v>
                </c:pt>
                <c:pt idx="3487">
                  <c:v>0.25567553977072927</c:v>
                </c:pt>
                <c:pt idx="3488">
                  <c:v>0.25568433082495262</c:v>
                </c:pt>
                <c:pt idx="3489">
                  <c:v>0.25568011111892536</c:v>
                </c:pt>
                <c:pt idx="3490">
                  <c:v>0.25568573739362832</c:v>
                </c:pt>
                <c:pt idx="3491">
                  <c:v>0.25568397918278374</c:v>
                </c:pt>
                <c:pt idx="3492">
                  <c:v>0.25568362754061474</c:v>
                </c:pt>
                <c:pt idx="3493">
                  <c:v>0.25568679232013508</c:v>
                </c:pt>
                <c:pt idx="3494">
                  <c:v>0.25568538575145938</c:v>
                </c:pt>
                <c:pt idx="3495">
                  <c:v>0.25569030874182425</c:v>
                </c:pt>
                <c:pt idx="3496">
                  <c:v>0.25568995709965547</c:v>
                </c:pt>
                <c:pt idx="3497">
                  <c:v>0.25568538575145938</c:v>
                </c:pt>
                <c:pt idx="3498">
                  <c:v>0.25568749560447296</c:v>
                </c:pt>
                <c:pt idx="3499">
                  <c:v>0.25569452844785145</c:v>
                </c:pt>
                <c:pt idx="3500">
                  <c:v>0.25569558337435833</c:v>
                </c:pt>
                <c:pt idx="3501">
                  <c:v>0.25569136366833095</c:v>
                </c:pt>
                <c:pt idx="3502">
                  <c:v>0.25569769322737185</c:v>
                </c:pt>
                <c:pt idx="3503">
                  <c:v>0.25569874815387861</c:v>
                </c:pt>
                <c:pt idx="3504">
                  <c:v>0.25569558337435833</c:v>
                </c:pt>
                <c:pt idx="3505">
                  <c:v>0.25569945143821626</c:v>
                </c:pt>
                <c:pt idx="3506">
                  <c:v>0.25570507771291934</c:v>
                </c:pt>
                <c:pt idx="3507">
                  <c:v>0.25570226457556783</c:v>
                </c:pt>
                <c:pt idx="3508">
                  <c:v>0.25570085800689213</c:v>
                </c:pt>
                <c:pt idx="3509">
                  <c:v>0.25570296785990593</c:v>
                </c:pt>
                <c:pt idx="3510">
                  <c:v>0.25570753920810174</c:v>
                </c:pt>
                <c:pt idx="3511">
                  <c:v>0.25570964906111521</c:v>
                </c:pt>
                <c:pt idx="3512">
                  <c:v>0.25571035234545331</c:v>
                </c:pt>
                <c:pt idx="3513">
                  <c:v>0.25571211055629778</c:v>
                </c:pt>
                <c:pt idx="3514">
                  <c:v>0.25570964906111521</c:v>
                </c:pt>
                <c:pt idx="3515">
                  <c:v>0.25571422040931135</c:v>
                </c:pt>
                <c:pt idx="3516">
                  <c:v>0.25571281384063582</c:v>
                </c:pt>
                <c:pt idx="3517">
                  <c:v>0.2557145720514804</c:v>
                </c:pt>
                <c:pt idx="3518">
                  <c:v>0.25571914339967661</c:v>
                </c:pt>
                <c:pt idx="3519">
                  <c:v>0.25571492369364945</c:v>
                </c:pt>
                <c:pt idx="3520">
                  <c:v>0.25571246219846688</c:v>
                </c:pt>
                <c:pt idx="3521">
                  <c:v>0.25572512131654834</c:v>
                </c:pt>
                <c:pt idx="3522">
                  <c:v>0.25571949504184538</c:v>
                </c:pt>
                <c:pt idx="3523">
                  <c:v>0.25572195653702778</c:v>
                </c:pt>
                <c:pt idx="3524">
                  <c:v>0.2557230114635346</c:v>
                </c:pt>
                <c:pt idx="3525">
                  <c:v>0.25571773683100074</c:v>
                </c:pt>
                <c:pt idx="3526">
                  <c:v>0.25571844011533851</c:v>
                </c:pt>
                <c:pt idx="3527">
                  <c:v>0.2557265278852241</c:v>
                </c:pt>
                <c:pt idx="3528">
                  <c:v>0.25572582460088611</c:v>
                </c:pt>
                <c:pt idx="3529">
                  <c:v>0.25572828609606862</c:v>
                </c:pt>
                <c:pt idx="3530">
                  <c:v>0.25573039594908231</c:v>
                </c:pt>
                <c:pt idx="3531">
                  <c:v>0.25573180251775779</c:v>
                </c:pt>
                <c:pt idx="3532">
                  <c:v>0.25572934102257533</c:v>
                </c:pt>
                <c:pt idx="3533">
                  <c:v>0.25573320908643349</c:v>
                </c:pt>
                <c:pt idx="3534">
                  <c:v>0.2557363738659541</c:v>
                </c:pt>
                <c:pt idx="3535">
                  <c:v>0.25573074759125114</c:v>
                </c:pt>
                <c:pt idx="3536">
                  <c:v>0.25573215415992673</c:v>
                </c:pt>
                <c:pt idx="3537">
                  <c:v>0.25573989028764332</c:v>
                </c:pt>
                <c:pt idx="3538">
                  <c:v>0.2557363738659541</c:v>
                </c:pt>
                <c:pt idx="3539">
                  <c:v>0.25573672550812276</c:v>
                </c:pt>
                <c:pt idx="3540">
                  <c:v>0.25574692313102176</c:v>
                </c:pt>
                <c:pt idx="3541">
                  <c:v>0.25573989028764332</c:v>
                </c:pt>
                <c:pt idx="3542">
                  <c:v>0.25574305506716355</c:v>
                </c:pt>
                <c:pt idx="3543">
                  <c:v>0.25574270342499472</c:v>
                </c:pt>
                <c:pt idx="3544">
                  <c:v>0.25574586820451506</c:v>
                </c:pt>
                <c:pt idx="3545">
                  <c:v>0.25574868134186662</c:v>
                </c:pt>
                <c:pt idx="3546">
                  <c:v>0.25574903298403528</c:v>
                </c:pt>
                <c:pt idx="3547">
                  <c:v>0.25574903298403528</c:v>
                </c:pt>
                <c:pt idx="3548">
                  <c:v>0.25575290104789372</c:v>
                </c:pt>
                <c:pt idx="3549">
                  <c:v>0.25575395597440048</c:v>
                </c:pt>
                <c:pt idx="3550">
                  <c:v>0.25574797805752864</c:v>
                </c:pt>
                <c:pt idx="3551">
                  <c:v>0.2557514944792178</c:v>
                </c:pt>
                <c:pt idx="3552">
                  <c:v>0.25575430761656925</c:v>
                </c:pt>
                <c:pt idx="3553">
                  <c:v>0.25575254940572473</c:v>
                </c:pt>
                <c:pt idx="3554">
                  <c:v>0.25575465925873825</c:v>
                </c:pt>
                <c:pt idx="3555">
                  <c:v>0.25575254940572473</c:v>
                </c:pt>
                <c:pt idx="3556">
                  <c:v>0.25575817568042758</c:v>
                </c:pt>
                <c:pt idx="3557">
                  <c:v>0.25576169210211674</c:v>
                </c:pt>
                <c:pt idx="3558">
                  <c:v>0.25576063717561021</c:v>
                </c:pt>
                <c:pt idx="3559">
                  <c:v>0.25576098881777898</c:v>
                </c:pt>
                <c:pt idx="3560">
                  <c:v>0.25576028553344127</c:v>
                </c:pt>
                <c:pt idx="3561">
                  <c:v>0.25576063717561021</c:v>
                </c:pt>
                <c:pt idx="3562">
                  <c:v>0.25577259300935384</c:v>
                </c:pt>
                <c:pt idx="3563">
                  <c:v>0.25586929460580921</c:v>
                </c:pt>
                <c:pt idx="3564">
                  <c:v>0.25586753639496457</c:v>
                </c:pt>
                <c:pt idx="3565">
                  <c:v>0.25587034953231591</c:v>
                </c:pt>
                <c:pt idx="3566">
                  <c:v>0.25587105281665384</c:v>
                </c:pt>
                <c:pt idx="3567">
                  <c:v>0.25586542654195077</c:v>
                </c:pt>
                <c:pt idx="3568">
                  <c:v>0.25586999789014714</c:v>
                </c:pt>
                <c:pt idx="3569">
                  <c:v>0.2558735143118363</c:v>
                </c:pt>
                <c:pt idx="3570">
                  <c:v>0.25586085519375495</c:v>
                </c:pt>
                <c:pt idx="3571">
                  <c:v>0.25587210774316066</c:v>
                </c:pt>
                <c:pt idx="3572">
                  <c:v>0.25587773401786351</c:v>
                </c:pt>
                <c:pt idx="3573">
                  <c:v>0.25587703073352541</c:v>
                </c:pt>
                <c:pt idx="3574">
                  <c:v>0.25587456923834329</c:v>
                </c:pt>
                <c:pt idx="3575">
                  <c:v>0.25588160208172162</c:v>
                </c:pt>
                <c:pt idx="3576">
                  <c:v>0.25587738237569457</c:v>
                </c:pt>
                <c:pt idx="3577">
                  <c:v>0.25588441521907329</c:v>
                </c:pt>
                <c:pt idx="3578">
                  <c:v>0.25587738237569457</c:v>
                </c:pt>
                <c:pt idx="3579">
                  <c:v>0.25587914058653899</c:v>
                </c:pt>
                <c:pt idx="3580">
                  <c:v>0.25587456923834329</c:v>
                </c:pt>
                <c:pt idx="3581">
                  <c:v>0.25587949222870815</c:v>
                </c:pt>
                <c:pt idx="3582">
                  <c:v>0.25588617342991787</c:v>
                </c:pt>
                <c:pt idx="3583">
                  <c:v>0.25588757999859352</c:v>
                </c:pt>
                <c:pt idx="3584">
                  <c:v>0.25588933820943816</c:v>
                </c:pt>
                <c:pt idx="3585">
                  <c:v>0.25587914058653899</c:v>
                </c:pt>
                <c:pt idx="3586">
                  <c:v>0.25588054715521497</c:v>
                </c:pt>
                <c:pt idx="3587">
                  <c:v>0.25588652507208687</c:v>
                </c:pt>
                <c:pt idx="3588">
                  <c:v>0.25588195372389066</c:v>
                </c:pt>
                <c:pt idx="3589">
                  <c:v>0.25588617342991787</c:v>
                </c:pt>
                <c:pt idx="3590">
                  <c:v>0.25589039313594497</c:v>
                </c:pt>
                <c:pt idx="3591">
                  <c:v>0.2558921513467895</c:v>
                </c:pt>
                <c:pt idx="3592">
                  <c:v>0.25530775722624666</c:v>
                </c:pt>
                <c:pt idx="3593">
                  <c:v>0.25709768619452844</c:v>
                </c:pt>
                <c:pt idx="3594">
                  <c:v>0.26151782825796477</c:v>
                </c:pt>
                <c:pt idx="3595">
                  <c:v>0.26448231239890296</c:v>
                </c:pt>
                <c:pt idx="3596">
                  <c:v>0.26639053379281252</c:v>
                </c:pt>
                <c:pt idx="3597">
                  <c:v>0.26786275406146715</c:v>
                </c:pt>
                <c:pt idx="3598">
                  <c:v>0.26928328293128911</c:v>
                </c:pt>
                <c:pt idx="3599">
                  <c:v>0.27069431746255018</c:v>
                </c:pt>
                <c:pt idx="3600">
                  <c:v>0.2726130881215274</c:v>
                </c:pt>
                <c:pt idx="3601">
                  <c:v>0.27499215837963287</c:v>
                </c:pt>
                <c:pt idx="3602">
                  <c:v>0.27519118784724678</c:v>
                </c:pt>
                <c:pt idx="3603">
                  <c:v>0.27529386736057387</c:v>
                </c:pt>
                <c:pt idx="3604">
                  <c:v>0.27537826148111688</c:v>
                </c:pt>
                <c:pt idx="3605">
                  <c:v>0.27543804064983485</c:v>
                </c:pt>
                <c:pt idx="3606">
                  <c:v>0.27551047893663416</c:v>
                </c:pt>
                <c:pt idx="3607">
                  <c:v>0.27554318165834446</c:v>
                </c:pt>
                <c:pt idx="3608">
                  <c:v>0.2755663900414938</c:v>
                </c:pt>
                <c:pt idx="3609">
                  <c:v>0.27561140023911668</c:v>
                </c:pt>
                <c:pt idx="3610">
                  <c:v>0.27563390533792825</c:v>
                </c:pt>
                <c:pt idx="3611">
                  <c:v>0.27566590477530067</c:v>
                </c:pt>
                <c:pt idx="3612">
                  <c:v>0.27567786060904442</c:v>
                </c:pt>
                <c:pt idx="3613">
                  <c:v>0.27569755257050416</c:v>
                </c:pt>
                <c:pt idx="3614">
                  <c:v>0.27572040931148473</c:v>
                </c:pt>
                <c:pt idx="3615">
                  <c:v>0.2757506505380124</c:v>
                </c:pt>
                <c:pt idx="3616">
                  <c:v>0.2757538153175329</c:v>
                </c:pt>
                <c:pt idx="3617">
                  <c:v>0.27578264997538515</c:v>
                </c:pt>
                <c:pt idx="3618">
                  <c:v>0.27578546311273661</c:v>
                </c:pt>
                <c:pt idx="3619">
                  <c:v>0.27580339686335187</c:v>
                </c:pt>
                <c:pt idx="3620">
                  <c:v>0.27582695688867032</c:v>
                </c:pt>
                <c:pt idx="3621">
                  <c:v>0.2758259019621635</c:v>
                </c:pt>
                <c:pt idx="3622">
                  <c:v>0.27583996764892055</c:v>
                </c:pt>
                <c:pt idx="3623">
                  <c:v>0.27585157184049536</c:v>
                </c:pt>
                <c:pt idx="3624">
                  <c:v>0.27587302201279978</c:v>
                </c:pt>
                <c:pt idx="3625">
                  <c:v>0.27588005485617834</c:v>
                </c:pt>
                <c:pt idx="3626">
                  <c:v>0.27587794500316482</c:v>
                </c:pt>
                <c:pt idx="3627">
                  <c:v>0.2758986918911317</c:v>
                </c:pt>
                <c:pt idx="3628">
                  <c:v>0.27590009845980745</c:v>
                </c:pt>
                <c:pt idx="3629">
                  <c:v>0.27590959279836835</c:v>
                </c:pt>
                <c:pt idx="3630">
                  <c:v>0.2759162739995783</c:v>
                </c:pt>
                <c:pt idx="3631">
                  <c:v>0.27592822983332171</c:v>
                </c:pt>
                <c:pt idx="3632">
                  <c:v>0.27593737252971384</c:v>
                </c:pt>
                <c:pt idx="3633">
                  <c:v>0.27594651522610592</c:v>
                </c:pt>
                <c:pt idx="3634">
                  <c:v>0.27645214150080882</c:v>
                </c:pt>
                <c:pt idx="3635">
                  <c:v>0.27645741613334285</c:v>
                </c:pt>
                <c:pt idx="3636">
                  <c:v>0.27646339405021447</c:v>
                </c:pt>
                <c:pt idx="3637">
                  <c:v>0.27647570152612699</c:v>
                </c:pt>
                <c:pt idx="3638">
                  <c:v>0.27647816302130962</c:v>
                </c:pt>
                <c:pt idx="3639">
                  <c:v>0.27648132780083001</c:v>
                </c:pt>
                <c:pt idx="3640">
                  <c:v>0.27649820662493846</c:v>
                </c:pt>
                <c:pt idx="3641">
                  <c:v>0.27650066812012097</c:v>
                </c:pt>
                <c:pt idx="3642">
                  <c:v>0.2765098108165131</c:v>
                </c:pt>
                <c:pt idx="3643">
                  <c:v>0.27651473380687835</c:v>
                </c:pt>
                <c:pt idx="3644">
                  <c:v>0.27652000843941216</c:v>
                </c:pt>
                <c:pt idx="3645">
                  <c:v>0.27652036008158098</c:v>
                </c:pt>
                <c:pt idx="3646">
                  <c:v>0.27653548069484502</c:v>
                </c:pt>
                <c:pt idx="3647">
                  <c:v>0.27653442576833814</c:v>
                </c:pt>
                <c:pt idx="3648">
                  <c:v>0.27653442576833814</c:v>
                </c:pt>
                <c:pt idx="3649">
                  <c:v>0.2765446233912372</c:v>
                </c:pt>
                <c:pt idx="3650">
                  <c:v>0.27655235951895352</c:v>
                </c:pt>
                <c:pt idx="3651">
                  <c:v>0.27655798579365648</c:v>
                </c:pt>
                <c:pt idx="3652">
                  <c:v>0.27656255714185257</c:v>
                </c:pt>
                <c:pt idx="3653">
                  <c:v>0.27655939236233207</c:v>
                </c:pt>
                <c:pt idx="3654">
                  <c:v>0.27656783177438637</c:v>
                </c:pt>
                <c:pt idx="3655">
                  <c:v>0.27656818341655531</c:v>
                </c:pt>
                <c:pt idx="3656">
                  <c:v>0.27658857866235337</c:v>
                </c:pt>
                <c:pt idx="3657">
                  <c:v>0.2765833040298194</c:v>
                </c:pt>
                <c:pt idx="3658">
                  <c:v>0.2765833040298194</c:v>
                </c:pt>
                <c:pt idx="3659">
                  <c:v>0.2765847105984951</c:v>
                </c:pt>
                <c:pt idx="3660">
                  <c:v>0.27659420493705617</c:v>
                </c:pt>
                <c:pt idx="3661">
                  <c:v>0.2766131936141783</c:v>
                </c:pt>
                <c:pt idx="3662">
                  <c:v>0.2766072156973064</c:v>
                </c:pt>
                <c:pt idx="3663">
                  <c:v>0.27661038047682684</c:v>
                </c:pt>
                <c:pt idx="3664">
                  <c:v>0.27661389689851607</c:v>
                </c:pt>
                <c:pt idx="3665">
                  <c:v>0.27661846824671227</c:v>
                </c:pt>
                <c:pt idx="3666">
                  <c:v>0.27662233631057037</c:v>
                </c:pt>
                <c:pt idx="3667">
                  <c:v>0.27662761094310434</c:v>
                </c:pt>
                <c:pt idx="3668">
                  <c:v>0.27662690765876652</c:v>
                </c:pt>
                <c:pt idx="3669">
                  <c:v>0.27663534707082071</c:v>
                </c:pt>
                <c:pt idx="3670">
                  <c:v>0.27663605035515859</c:v>
                </c:pt>
                <c:pt idx="3671">
                  <c:v>0.2766388634925101</c:v>
                </c:pt>
                <c:pt idx="3672">
                  <c:v>0.27663851185034122</c:v>
                </c:pt>
                <c:pt idx="3673">
                  <c:v>0.27664308319853714</c:v>
                </c:pt>
                <c:pt idx="3674">
                  <c:v>0.2766518742527605</c:v>
                </c:pt>
                <c:pt idx="3675">
                  <c:v>0.27665117096842251</c:v>
                </c:pt>
                <c:pt idx="3676">
                  <c:v>0.27665925873830771</c:v>
                </c:pt>
                <c:pt idx="3677">
                  <c:v>0.27666207187565955</c:v>
                </c:pt>
                <c:pt idx="3678">
                  <c:v>0.27666804979253112</c:v>
                </c:pt>
                <c:pt idx="3679">
                  <c:v>0.27666699486602431</c:v>
                </c:pt>
                <c:pt idx="3680">
                  <c:v>0.27666804979253112</c:v>
                </c:pt>
                <c:pt idx="3681">
                  <c:v>0.27667719248892325</c:v>
                </c:pt>
                <c:pt idx="3682">
                  <c:v>0.27667543427807861</c:v>
                </c:pt>
                <c:pt idx="3683">
                  <c:v>0.2766761375624166</c:v>
                </c:pt>
                <c:pt idx="3684">
                  <c:v>0.27668563190097767</c:v>
                </c:pt>
                <c:pt idx="3685">
                  <c:v>0.27669090653351136</c:v>
                </c:pt>
                <c:pt idx="3686">
                  <c:v>0.27669160981784946</c:v>
                </c:pt>
                <c:pt idx="3687">
                  <c:v>0.27669547788170756</c:v>
                </c:pt>
                <c:pt idx="3688">
                  <c:v>0.27669653280821427</c:v>
                </c:pt>
                <c:pt idx="3689">
                  <c:v>0.27669653280821427</c:v>
                </c:pt>
                <c:pt idx="3690">
                  <c:v>0.2766972360925522</c:v>
                </c:pt>
                <c:pt idx="3691">
                  <c:v>0.27670215908291734</c:v>
                </c:pt>
                <c:pt idx="3692">
                  <c:v>0.27671270834798523</c:v>
                </c:pt>
                <c:pt idx="3693">
                  <c:v>0.27671516984316757</c:v>
                </c:pt>
                <c:pt idx="3694">
                  <c:v>0.27671376327449204</c:v>
                </c:pt>
                <c:pt idx="3695">
                  <c:v>0.2767155214853364</c:v>
                </c:pt>
                <c:pt idx="3696">
                  <c:v>0.27671938954919478</c:v>
                </c:pt>
                <c:pt idx="3697">
                  <c:v>0.27671903790702584</c:v>
                </c:pt>
                <c:pt idx="3698">
                  <c:v>0.27674822420704692</c:v>
                </c:pt>
                <c:pt idx="3699">
                  <c:v>0.2769377593360996</c:v>
                </c:pt>
                <c:pt idx="3700">
                  <c:v>0.27694092411562005</c:v>
                </c:pt>
                <c:pt idx="3701">
                  <c:v>0.27693986918911334</c:v>
                </c:pt>
                <c:pt idx="3702">
                  <c:v>0.27694479217947837</c:v>
                </c:pt>
                <c:pt idx="3703">
                  <c:v>0.27694760531682971</c:v>
                </c:pt>
                <c:pt idx="3704">
                  <c:v>0.27694866024333636</c:v>
                </c:pt>
                <c:pt idx="3705">
                  <c:v>0.276950418454181</c:v>
                </c:pt>
                <c:pt idx="3706">
                  <c:v>0.27694760531682971</c:v>
                </c:pt>
                <c:pt idx="3707">
                  <c:v>0.27695358323370151</c:v>
                </c:pt>
                <c:pt idx="3708">
                  <c:v>0.27695006681201223</c:v>
                </c:pt>
                <c:pt idx="3709">
                  <c:v>0.27694549546381608</c:v>
                </c:pt>
                <c:pt idx="3710">
                  <c:v>0.27695780293972866</c:v>
                </c:pt>
                <c:pt idx="3711">
                  <c:v>0.27695393487587044</c:v>
                </c:pt>
                <c:pt idx="3712">
                  <c:v>0.27695850622406654</c:v>
                </c:pt>
                <c:pt idx="3713">
                  <c:v>0.27696202264575581</c:v>
                </c:pt>
                <c:pt idx="3714">
                  <c:v>0.27696061607708006</c:v>
                </c:pt>
                <c:pt idx="3715">
                  <c:v>0.27695850622406654</c:v>
                </c:pt>
                <c:pt idx="3716">
                  <c:v>0.27696026443491117</c:v>
                </c:pt>
                <c:pt idx="3717">
                  <c:v>0.27696342921443151</c:v>
                </c:pt>
                <c:pt idx="3718">
                  <c:v>0.27697046205781017</c:v>
                </c:pt>
                <c:pt idx="3719">
                  <c:v>0.27696870384696542</c:v>
                </c:pt>
                <c:pt idx="3720">
                  <c:v>0.27696378085660045</c:v>
                </c:pt>
                <c:pt idx="3721">
                  <c:v>0.2769680005626276</c:v>
                </c:pt>
                <c:pt idx="3722">
                  <c:v>0.27696518742527615</c:v>
                </c:pt>
                <c:pt idx="3723">
                  <c:v>0.27696694563612068</c:v>
                </c:pt>
                <c:pt idx="3724">
                  <c:v>0.2769680005626276</c:v>
                </c:pt>
                <c:pt idx="3725">
                  <c:v>0.27697222026865487</c:v>
                </c:pt>
                <c:pt idx="3726">
                  <c:v>0.27697468176383733</c:v>
                </c:pt>
                <c:pt idx="3727">
                  <c:v>0.27697046205781017</c:v>
                </c:pt>
                <c:pt idx="3728">
                  <c:v>0.27697643997468202</c:v>
                </c:pt>
                <c:pt idx="3729">
                  <c:v>0.27698628595541203</c:v>
                </c:pt>
                <c:pt idx="3730">
                  <c:v>0.27697679161685096</c:v>
                </c:pt>
                <c:pt idx="3731">
                  <c:v>0.27697468176383733</c:v>
                </c:pt>
                <c:pt idx="3732">
                  <c:v>0.27697222026865487</c:v>
                </c:pt>
                <c:pt idx="3733">
                  <c:v>0.27698347281806046</c:v>
                </c:pt>
                <c:pt idx="3734">
                  <c:v>0.27697960475420236</c:v>
                </c:pt>
                <c:pt idx="3735">
                  <c:v>0.27698734088191856</c:v>
                </c:pt>
                <c:pt idx="3736">
                  <c:v>0.27698839580842555</c:v>
                </c:pt>
                <c:pt idx="3737">
                  <c:v>0.27699120894577678</c:v>
                </c:pt>
                <c:pt idx="3738">
                  <c:v>0.27698452774456733</c:v>
                </c:pt>
                <c:pt idx="3739">
                  <c:v>0.27700105492650673</c:v>
                </c:pt>
                <c:pt idx="3740">
                  <c:v>0.27698874745059432</c:v>
                </c:pt>
                <c:pt idx="3741">
                  <c:v>0.27699472536746628</c:v>
                </c:pt>
                <c:pt idx="3742">
                  <c:v>0.2769964835783108</c:v>
                </c:pt>
                <c:pt idx="3743">
                  <c:v>0.27699859343132427</c:v>
                </c:pt>
                <c:pt idx="3744">
                  <c:v>0.27700070328433796</c:v>
                </c:pt>
                <c:pt idx="3745">
                  <c:v>0.27699402208312807</c:v>
                </c:pt>
                <c:pt idx="3746">
                  <c:v>0.27699578029397287</c:v>
                </c:pt>
                <c:pt idx="3747">
                  <c:v>0.27698945073493225</c:v>
                </c:pt>
                <c:pt idx="3748">
                  <c:v>0.27699578029397287</c:v>
                </c:pt>
                <c:pt idx="3749">
                  <c:v>0.27700105492650673</c:v>
                </c:pt>
                <c:pt idx="3750">
                  <c:v>0.27700035164216891</c:v>
                </c:pt>
                <c:pt idx="3751">
                  <c:v>0.27700562627470288</c:v>
                </c:pt>
                <c:pt idx="3752">
                  <c:v>0.27710584429284774</c:v>
                </c:pt>
                <c:pt idx="3753">
                  <c:v>0.27711393206273294</c:v>
                </c:pt>
                <c:pt idx="3754">
                  <c:v>0.2771181517687602</c:v>
                </c:pt>
                <c:pt idx="3755">
                  <c:v>0.27711393206273294</c:v>
                </c:pt>
                <c:pt idx="3756">
                  <c:v>0.27711182220971942</c:v>
                </c:pt>
                <c:pt idx="3757">
                  <c:v>0.27711428370490204</c:v>
                </c:pt>
                <c:pt idx="3758">
                  <c:v>0.2771093607145369</c:v>
                </c:pt>
                <c:pt idx="3759">
                  <c:v>0.27711639355791556</c:v>
                </c:pt>
                <c:pt idx="3760">
                  <c:v>0.27711217385188841</c:v>
                </c:pt>
                <c:pt idx="3761">
                  <c:v>0.27711393206273294</c:v>
                </c:pt>
                <c:pt idx="3762">
                  <c:v>0.27712342640129395</c:v>
                </c:pt>
                <c:pt idx="3763">
                  <c:v>0.27711639355791556</c:v>
                </c:pt>
                <c:pt idx="3764">
                  <c:v>0.27711533863140869</c:v>
                </c:pt>
                <c:pt idx="3765">
                  <c:v>0.27711955833743585</c:v>
                </c:pt>
                <c:pt idx="3766">
                  <c:v>0.27712623953864557</c:v>
                </c:pt>
                <c:pt idx="3767">
                  <c:v>0.27712201983261842</c:v>
                </c:pt>
                <c:pt idx="3768">
                  <c:v>0.27712131654828043</c:v>
                </c:pt>
                <c:pt idx="3769">
                  <c:v>0.27712237147478741</c:v>
                </c:pt>
                <c:pt idx="3770">
                  <c:v>0.27712729446515227</c:v>
                </c:pt>
                <c:pt idx="3771">
                  <c:v>0.27712272311695635</c:v>
                </c:pt>
                <c:pt idx="3772">
                  <c:v>0.2771251846121387</c:v>
                </c:pt>
                <c:pt idx="3773">
                  <c:v>0.27712659118081462</c:v>
                </c:pt>
                <c:pt idx="3774">
                  <c:v>0.27712870103382814</c:v>
                </c:pt>
                <c:pt idx="3775">
                  <c:v>0.27713010760250367</c:v>
                </c:pt>
                <c:pt idx="3776">
                  <c:v>0.27713221745551725</c:v>
                </c:pt>
                <c:pt idx="3777">
                  <c:v>0.27713186581334837</c:v>
                </c:pt>
                <c:pt idx="3778">
                  <c:v>0.27713538223503764</c:v>
                </c:pt>
                <c:pt idx="3779">
                  <c:v>0.27713081088684166</c:v>
                </c:pt>
                <c:pt idx="3780">
                  <c:v>0.27713327238202407</c:v>
                </c:pt>
                <c:pt idx="3781">
                  <c:v>0.27710760250369226</c:v>
                </c:pt>
                <c:pt idx="3782">
                  <c:v>0.27604177508966893</c:v>
                </c:pt>
                <c:pt idx="3783">
                  <c:v>0.27664540403685212</c:v>
                </c:pt>
                <c:pt idx="3784">
                  <c:v>0.27811270131514187</c:v>
                </c:pt>
                <c:pt idx="3785">
                  <c:v>0.27914259089950078</c:v>
                </c:pt>
                <c:pt idx="3786">
                  <c:v>0.28062922849708133</c:v>
                </c:pt>
                <c:pt idx="3787">
                  <c:v>0.28207402067655951</c:v>
                </c:pt>
                <c:pt idx="3788">
                  <c:v>0.28351740628736211</c:v>
                </c:pt>
                <c:pt idx="3789">
                  <c:v>0.28494672621140732</c:v>
                </c:pt>
                <c:pt idx="3790">
                  <c:v>0.28589327660173003</c:v>
                </c:pt>
                <c:pt idx="3791">
                  <c:v>0.2872986848582883</c:v>
                </c:pt>
                <c:pt idx="3792">
                  <c:v>0.28876352064139515</c:v>
                </c:pt>
                <c:pt idx="3793">
                  <c:v>0.2907846191715312</c:v>
                </c:pt>
                <c:pt idx="3794">
                  <c:v>0.29267845840073131</c:v>
                </c:pt>
                <c:pt idx="3795">
                  <c:v>0.29283704901891833</c:v>
                </c:pt>
                <c:pt idx="3796">
                  <c:v>0.29293797032140106</c:v>
                </c:pt>
                <c:pt idx="3797">
                  <c:v>0.29301357338772088</c:v>
                </c:pt>
                <c:pt idx="3798">
                  <c:v>0.29306385821787762</c:v>
                </c:pt>
                <c:pt idx="3799">
                  <c:v>0.29310957169983842</c:v>
                </c:pt>
                <c:pt idx="3800">
                  <c:v>0.29364719741191364</c:v>
                </c:pt>
                <c:pt idx="3801">
                  <c:v>0.29318763626134048</c:v>
                </c:pt>
                <c:pt idx="3802">
                  <c:v>0.29321647091919284</c:v>
                </c:pt>
                <c:pt idx="3803">
                  <c:v>0.29324143751318649</c:v>
                </c:pt>
                <c:pt idx="3804">
                  <c:v>0.29326605246501164</c:v>
                </c:pt>
                <c:pt idx="3805">
                  <c:v>0.29328961249032975</c:v>
                </c:pt>
                <c:pt idx="3806">
                  <c:v>0.29330965609395881</c:v>
                </c:pt>
                <c:pt idx="3807">
                  <c:v>0.29332477670722301</c:v>
                </c:pt>
                <c:pt idx="3808">
                  <c:v>0.29334130388916252</c:v>
                </c:pt>
                <c:pt idx="3809">
                  <c:v>0.29335994092411577</c:v>
                </c:pt>
                <c:pt idx="3810">
                  <c:v>0.29337681974822444</c:v>
                </c:pt>
                <c:pt idx="3811">
                  <c:v>0.29339440185667087</c:v>
                </c:pt>
                <c:pt idx="3812">
                  <c:v>0.29340073141571138</c:v>
                </c:pt>
                <c:pt idx="3813">
                  <c:v>0.29341514874463748</c:v>
                </c:pt>
                <c:pt idx="3814">
                  <c:v>0.29392464308319866</c:v>
                </c:pt>
                <c:pt idx="3815">
                  <c:v>0.29343624727477335</c:v>
                </c:pt>
                <c:pt idx="3816">
                  <c:v>0.29394960967719252</c:v>
                </c:pt>
                <c:pt idx="3817">
                  <c:v>0.29395980730009152</c:v>
                </c:pt>
                <c:pt idx="3818">
                  <c:v>0.29396894999648382</c:v>
                </c:pt>
                <c:pt idx="3819">
                  <c:v>0.29348407060974779</c:v>
                </c:pt>
                <c:pt idx="3820">
                  <c:v>0.29348582882059226</c:v>
                </c:pt>
                <c:pt idx="3821">
                  <c:v>0.29349637808566026</c:v>
                </c:pt>
                <c:pt idx="3822">
                  <c:v>0.29350305928686982</c:v>
                </c:pt>
                <c:pt idx="3823">
                  <c:v>0.29351712497362686</c:v>
                </c:pt>
                <c:pt idx="3824">
                  <c:v>0.29353013573387732</c:v>
                </c:pt>
                <c:pt idx="3825">
                  <c:v>0.29352943244953933</c:v>
                </c:pt>
                <c:pt idx="3826">
                  <c:v>0.29354701455798576</c:v>
                </c:pt>
                <c:pt idx="3827">
                  <c:v>0.29353963007243833</c:v>
                </c:pt>
                <c:pt idx="3828">
                  <c:v>0.29355439904353331</c:v>
                </c:pt>
                <c:pt idx="3829">
                  <c:v>0.293566354877277</c:v>
                </c:pt>
                <c:pt idx="3830">
                  <c:v>0.2935712778676422</c:v>
                </c:pt>
                <c:pt idx="3831">
                  <c:v>0.29357338772065567</c:v>
                </c:pt>
                <c:pt idx="3832">
                  <c:v>0.29357936563752746</c:v>
                </c:pt>
                <c:pt idx="3833">
                  <c:v>0.29358815669175048</c:v>
                </c:pt>
                <c:pt idx="3834">
                  <c:v>0.2935920247556088</c:v>
                </c:pt>
                <c:pt idx="3835">
                  <c:v>0.29359694774597384</c:v>
                </c:pt>
                <c:pt idx="3836">
                  <c:v>0.29360995850622396</c:v>
                </c:pt>
                <c:pt idx="3837">
                  <c:v>0.29360644208453485</c:v>
                </c:pt>
                <c:pt idx="3838">
                  <c:v>0.29361312328574457</c:v>
                </c:pt>
                <c:pt idx="3839">
                  <c:v>0.29361734299177156</c:v>
                </c:pt>
                <c:pt idx="3840">
                  <c:v>0.29361980448695407</c:v>
                </c:pt>
                <c:pt idx="3841">
                  <c:v>0.29363070539419101</c:v>
                </c:pt>
                <c:pt idx="3842">
                  <c:v>0.29363457345804922</c:v>
                </c:pt>
                <c:pt idx="3843">
                  <c:v>0.29364266122793464</c:v>
                </c:pt>
                <c:pt idx="3844">
                  <c:v>0.29364758421829945</c:v>
                </c:pt>
                <c:pt idx="3845">
                  <c:v>0.29365145228215767</c:v>
                </c:pt>
                <c:pt idx="3846">
                  <c:v>0.29365039735565113</c:v>
                </c:pt>
                <c:pt idx="3847">
                  <c:v>0.29365743019902946</c:v>
                </c:pt>
                <c:pt idx="3848">
                  <c:v>0.29366129826288784</c:v>
                </c:pt>
                <c:pt idx="3849">
                  <c:v>0.29366446304240829</c:v>
                </c:pt>
                <c:pt idx="3850">
                  <c:v>0.29367466066530712</c:v>
                </c:pt>
                <c:pt idx="3851">
                  <c:v>0.29367536394964522</c:v>
                </c:pt>
                <c:pt idx="3852">
                  <c:v>0.29367852872916533</c:v>
                </c:pt>
                <c:pt idx="3853">
                  <c:v>0.29368591321471288</c:v>
                </c:pt>
                <c:pt idx="3854">
                  <c:v>0.29369435262676691</c:v>
                </c:pt>
                <c:pt idx="3855">
                  <c:v>0.29368696814121975</c:v>
                </c:pt>
                <c:pt idx="3856">
                  <c:v>0.29369927561713205</c:v>
                </c:pt>
                <c:pt idx="3857">
                  <c:v>0.29370384696532809</c:v>
                </c:pt>
                <c:pt idx="3858">
                  <c:v>0.29370947324003105</c:v>
                </c:pt>
                <c:pt idx="3859">
                  <c:v>0.29370947324003105</c:v>
                </c:pt>
                <c:pt idx="3860">
                  <c:v>0.29371826429425446</c:v>
                </c:pt>
                <c:pt idx="3861">
                  <c:v>0.29372318728461938</c:v>
                </c:pt>
                <c:pt idx="3862">
                  <c:v>0.29372072578943687</c:v>
                </c:pt>
                <c:pt idx="3863">
                  <c:v>0.2937221323581124</c:v>
                </c:pt>
                <c:pt idx="3864">
                  <c:v>0.29373127505450458</c:v>
                </c:pt>
                <c:pt idx="3865">
                  <c:v>0.29373584640270051</c:v>
                </c:pt>
                <c:pt idx="3866">
                  <c:v>0.29373725297137615</c:v>
                </c:pt>
                <c:pt idx="3867">
                  <c:v>0.29424112103523459</c:v>
                </c:pt>
                <c:pt idx="3868">
                  <c:v>0.29373901118222101</c:v>
                </c:pt>
                <c:pt idx="3869">
                  <c:v>0.29424709895210627</c:v>
                </c:pt>
                <c:pt idx="3870">
                  <c:v>0.29374850552078208</c:v>
                </c:pt>
                <c:pt idx="3871">
                  <c:v>0.29374885716295113</c:v>
                </c:pt>
                <c:pt idx="3872">
                  <c:v>0.29425659329066767</c:v>
                </c:pt>
                <c:pt idx="3873">
                  <c:v>0.29425518672199169</c:v>
                </c:pt>
                <c:pt idx="3874">
                  <c:v>0.29375659329066767</c:v>
                </c:pt>
                <c:pt idx="3875">
                  <c:v>0.29426327449187706</c:v>
                </c:pt>
                <c:pt idx="3876">
                  <c:v>0.29427276883043835</c:v>
                </c:pt>
                <c:pt idx="3877">
                  <c:v>0.29427171390393136</c:v>
                </c:pt>
                <c:pt idx="3878">
                  <c:v>0.29427136226176248</c:v>
                </c:pt>
                <c:pt idx="3879">
                  <c:v>0.29427030733525589</c:v>
                </c:pt>
                <c:pt idx="3880">
                  <c:v>0.29428507630635076</c:v>
                </c:pt>
                <c:pt idx="3881">
                  <c:v>0.29428437302201294</c:v>
                </c:pt>
                <c:pt idx="3882">
                  <c:v>0.29428648287502651</c:v>
                </c:pt>
                <c:pt idx="3883">
                  <c:v>0.2942924607918983</c:v>
                </c:pt>
                <c:pt idx="3884">
                  <c:v>0.2937994936352768</c:v>
                </c:pt>
                <c:pt idx="3885">
                  <c:v>0.29428437302201294</c:v>
                </c:pt>
                <c:pt idx="3886">
                  <c:v>0.29429210914972931</c:v>
                </c:pt>
                <c:pt idx="3887">
                  <c:v>0.2942924607918983</c:v>
                </c:pt>
                <c:pt idx="3888">
                  <c:v>0.29430722976299334</c:v>
                </c:pt>
                <c:pt idx="3889">
                  <c:v>0.29429914199310775</c:v>
                </c:pt>
                <c:pt idx="3890">
                  <c:v>0.29431039454251368</c:v>
                </c:pt>
                <c:pt idx="3891">
                  <c:v>0.29430652647865546</c:v>
                </c:pt>
                <c:pt idx="3892">
                  <c:v>0.29380828468950021</c:v>
                </c:pt>
                <c:pt idx="3893">
                  <c:v>0.29381109782685161</c:v>
                </c:pt>
                <c:pt idx="3894">
                  <c:v>0.29431109782685161</c:v>
                </c:pt>
                <c:pt idx="3895">
                  <c:v>0.29431602081721653</c:v>
                </c:pt>
                <c:pt idx="3896">
                  <c:v>0.29396441381250465</c:v>
                </c:pt>
                <c:pt idx="3897">
                  <c:v>0.29403333567761447</c:v>
                </c:pt>
                <c:pt idx="3898">
                  <c:v>0.29402384133905363</c:v>
                </c:pt>
                <c:pt idx="3899">
                  <c:v>0.29401962163302631</c:v>
                </c:pt>
                <c:pt idx="3900">
                  <c:v>0.29402911597158732</c:v>
                </c:pt>
                <c:pt idx="3901">
                  <c:v>0.29402313805471558</c:v>
                </c:pt>
                <c:pt idx="3902">
                  <c:v>0.2940357971727971</c:v>
                </c:pt>
                <c:pt idx="3903">
                  <c:v>0.29403052254026307</c:v>
                </c:pt>
                <c:pt idx="3904">
                  <c:v>0.29403157746676983</c:v>
                </c:pt>
                <c:pt idx="3905">
                  <c:v>0.29403403896195235</c:v>
                </c:pt>
                <c:pt idx="3906">
                  <c:v>0.294041775089669</c:v>
                </c:pt>
                <c:pt idx="3907">
                  <c:v>0.29403192910893877</c:v>
                </c:pt>
                <c:pt idx="3908">
                  <c:v>0.29404001687882425</c:v>
                </c:pt>
                <c:pt idx="3909">
                  <c:v>0.29403439060412134</c:v>
                </c:pt>
                <c:pt idx="3910">
                  <c:v>0.29404001687882425</c:v>
                </c:pt>
                <c:pt idx="3911">
                  <c:v>0.29404247837400688</c:v>
                </c:pt>
                <c:pt idx="3912">
                  <c:v>0.29404493986918923</c:v>
                </c:pt>
                <c:pt idx="3913">
                  <c:v>0.2940470497222028</c:v>
                </c:pt>
                <c:pt idx="3914">
                  <c:v>0.29405373092341236</c:v>
                </c:pt>
                <c:pt idx="3915">
                  <c:v>0.29404915957521627</c:v>
                </c:pt>
                <c:pt idx="3916">
                  <c:v>0.2940544342077504</c:v>
                </c:pt>
                <c:pt idx="3917">
                  <c:v>0.29404353330051342</c:v>
                </c:pt>
                <c:pt idx="3918">
                  <c:v>0.29404353330051342</c:v>
                </c:pt>
                <c:pt idx="3919">
                  <c:v>0.29404810464870951</c:v>
                </c:pt>
                <c:pt idx="3920">
                  <c:v>0.2940544342077504</c:v>
                </c:pt>
                <c:pt idx="3921">
                  <c:v>0.29406006048245331</c:v>
                </c:pt>
                <c:pt idx="3922">
                  <c:v>0.29405162107039878</c:v>
                </c:pt>
                <c:pt idx="3923">
                  <c:v>0.29405584077642594</c:v>
                </c:pt>
                <c:pt idx="3924">
                  <c:v>0.29405935719811521</c:v>
                </c:pt>
                <c:pt idx="3925">
                  <c:v>0.29405232435473677</c:v>
                </c:pt>
                <c:pt idx="3926">
                  <c:v>0.2940547858499194</c:v>
                </c:pt>
                <c:pt idx="3927">
                  <c:v>0.2940547858499194</c:v>
                </c:pt>
                <c:pt idx="3928">
                  <c:v>0.29405795062943951</c:v>
                </c:pt>
                <c:pt idx="3929">
                  <c:v>0.29406252197763577</c:v>
                </c:pt>
                <c:pt idx="3930">
                  <c:v>0.29406217033546689</c:v>
                </c:pt>
                <c:pt idx="3931">
                  <c:v>0.29406603839932488</c:v>
                </c:pt>
                <c:pt idx="3932">
                  <c:v>0.29406603839932488</c:v>
                </c:pt>
                <c:pt idx="3933">
                  <c:v>0.29406181869329778</c:v>
                </c:pt>
                <c:pt idx="3934">
                  <c:v>0.29406744496800058</c:v>
                </c:pt>
                <c:pt idx="3935">
                  <c:v>0.29407377452704142</c:v>
                </c:pt>
                <c:pt idx="3936">
                  <c:v>0.29406955482101416</c:v>
                </c:pt>
                <c:pt idx="3937">
                  <c:v>0.29406955482101416</c:v>
                </c:pt>
                <c:pt idx="3938">
                  <c:v>0.29407553273788606</c:v>
                </c:pt>
                <c:pt idx="3939">
                  <c:v>0.29407201631619667</c:v>
                </c:pt>
                <c:pt idx="3940">
                  <c:v>0.29407060974752103</c:v>
                </c:pt>
                <c:pt idx="3941">
                  <c:v>0.2940772909487307</c:v>
                </c:pt>
                <c:pt idx="3942">
                  <c:v>0.2940716646740279</c:v>
                </c:pt>
                <c:pt idx="3943">
                  <c:v>0.29407060974752103</c:v>
                </c:pt>
                <c:pt idx="3944">
                  <c:v>0.29407482945354824</c:v>
                </c:pt>
                <c:pt idx="3945">
                  <c:v>0.29408537871861606</c:v>
                </c:pt>
                <c:pt idx="3946">
                  <c:v>0.2940797524439131</c:v>
                </c:pt>
                <c:pt idx="3947">
                  <c:v>0.29408291722343366</c:v>
                </c:pt>
                <c:pt idx="3948">
                  <c:v>0.29408186229692684</c:v>
                </c:pt>
                <c:pt idx="3949">
                  <c:v>0.29408502707644713</c:v>
                </c:pt>
                <c:pt idx="3950">
                  <c:v>0.29408221393909589</c:v>
                </c:pt>
                <c:pt idx="3951">
                  <c:v>0.29408959842464333</c:v>
                </c:pt>
                <c:pt idx="3952">
                  <c:v>0.29409135663548774</c:v>
                </c:pt>
                <c:pt idx="3953">
                  <c:v>0.29408537871861606</c:v>
                </c:pt>
                <c:pt idx="3954">
                  <c:v>0.29408537871861606</c:v>
                </c:pt>
                <c:pt idx="3955">
                  <c:v>0.29408854349813635</c:v>
                </c:pt>
                <c:pt idx="3956">
                  <c:v>0.29409381813067031</c:v>
                </c:pt>
                <c:pt idx="3957">
                  <c:v>0.29409452141500808</c:v>
                </c:pt>
                <c:pt idx="3958">
                  <c:v>0.29408889514030551</c:v>
                </c:pt>
                <c:pt idx="3959">
                  <c:v>0.29408959842464333</c:v>
                </c:pt>
                <c:pt idx="3960">
                  <c:v>0.2940924115619945</c:v>
                </c:pt>
                <c:pt idx="3961">
                  <c:v>0.29409311484633222</c:v>
                </c:pt>
                <c:pt idx="3962">
                  <c:v>0.29409733455235954</c:v>
                </c:pt>
                <c:pt idx="3963">
                  <c:v>0.2941001476897111</c:v>
                </c:pt>
                <c:pt idx="3964">
                  <c:v>0.29410366411140032</c:v>
                </c:pt>
                <c:pt idx="3965">
                  <c:v>0.29410471903790725</c:v>
                </c:pt>
                <c:pt idx="3966">
                  <c:v>0.29409874112103535</c:v>
                </c:pt>
                <c:pt idx="3967">
                  <c:v>0.29410225754272457</c:v>
                </c:pt>
                <c:pt idx="3968">
                  <c:v>0.29409979604754216</c:v>
                </c:pt>
                <c:pt idx="3969">
                  <c:v>0.29410612560658278</c:v>
                </c:pt>
                <c:pt idx="3970">
                  <c:v>0.29410120261621775</c:v>
                </c:pt>
                <c:pt idx="3971">
                  <c:v>0.29410647724875189</c:v>
                </c:pt>
                <c:pt idx="3972">
                  <c:v>0.29410471903790725</c:v>
                </c:pt>
                <c:pt idx="3973">
                  <c:v>0.29410366411140032</c:v>
                </c:pt>
                <c:pt idx="3974">
                  <c:v>0.29410788381742753</c:v>
                </c:pt>
                <c:pt idx="3975">
                  <c:v>0.29410507068007596</c:v>
                </c:pt>
                <c:pt idx="3976">
                  <c:v>0.2941082354595963</c:v>
                </c:pt>
                <c:pt idx="3977">
                  <c:v>0.2941114002391168</c:v>
                </c:pt>
                <c:pt idx="3978">
                  <c:v>0.29411175188128574</c:v>
                </c:pt>
                <c:pt idx="3979">
                  <c:v>0.29411069695477893</c:v>
                </c:pt>
                <c:pt idx="3980">
                  <c:v>0.29411632322948189</c:v>
                </c:pt>
                <c:pt idx="3981">
                  <c:v>0.29411878472466441</c:v>
                </c:pt>
                <c:pt idx="3982">
                  <c:v>0.29411526830297502</c:v>
                </c:pt>
                <c:pt idx="3983">
                  <c:v>0.29411702651381955</c:v>
                </c:pt>
                <c:pt idx="3984">
                  <c:v>0.29411456501863725</c:v>
                </c:pt>
                <c:pt idx="3985">
                  <c:v>0.29411772979815742</c:v>
                </c:pt>
                <c:pt idx="3986">
                  <c:v>0.29412124621984687</c:v>
                </c:pt>
                <c:pt idx="3987">
                  <c:v>0.29411913636683312</c:v>
                </c:pt>
                <c:pt idx="3988">
                  <c:v>0.29411913636683312</c:v>
                </c:pt>
                <c:pt idx="3989">
                  <c:v>0.29412089457767793</c:v>
                </c:pt>
                <c:pt idx="3990">
                  <c:v>0.29412054293550882</c:v>
                </c:pt>
                <c:pt idx="3991">
                  <c:v>0.29412054293550882</c:v>
                </c:pt>
                <c:pt idx="3992">
                  <c:v>0.29412159786201586</c:v>
                </c:pt>
                <c:pt idx="3993">
                  <c:v>0.29412230114635363</c:v>
                </c:pt>
                <c:pt idx="3994">
                  <c:v>0.29412476264153598</c:v>
                </c:pt>
                <c:pt idx="3995">
                  <c:v>0.29412687249454977</c:v>
                </c:pt>
                <c:pt idx="3996">
                  <c:v>0.29412370771502933</c:v>
                </c:pt>
                <c:pt idx="3997">
                  <c:v>0.29412581756804296</c:v>
                </c:pt>
                <c:pt idx="3998">
                  <c:v>0.29412933398973218</c:v>
                </c:pt>
                <c:pt idx="3999">
                  <c:v>0.29413320205359023</c:v>
                </c:pt>
                <c:pt idx="4000">
                  <c:v>0.2941342569800971</c:v>
                </c:pt>
                <c:pt idx="4001">
                  <c:v>0.29413320205359023</c:v>
                </c:pt>
                <c:pt idx="4002">
                  <c:v>0.2941342569800971</c:v>
                </c:pt>
                <c:pt idx="4003">
                  <c:v>0.29413496026443503</c:v>
                </c:pt>
                <c:pt idx="4004">
                  <c:v>0.29412792742105637</c:v>
                </c:pt>
                <c:pt idx="4005">
                  <c:v>0.29417926717772014</c:v>
                </c:pt>
                <c:pt idx="4006">
                  <c:v>0.2942270905126943</c:v>
                </c:pt>
                <c:pt idx="4007">
                  <c:v>0.29422779379703234</c:v>
                </c:pt>
                <c:pt idx="4008">
                  <c:v>0.29422814543920117</c:v>
                </c:pt>
                <c:pt idx="4009">
                  <c:v>0.29422673887052536</c:v>
                </c:pt>
                <c:pt idx="4010">
                  <c:v>0.29422744215486341</c:v>
                </c:pt>
                <c:pt idx="4011">
                  <c:v>0.29423482664041078</c:v>
                </c:pt>
                <c:pt idx="4012">
                  <c:v>0.29423869470426905</c:v>
                </c:pt>
                <c:pt idx="4013">
                  <c:v>0.29423658485125537</c:v>
                </c:pt>
                <c:pt idx="4014">
                  <c:v>0.29423131021872134</c:v>
                </c:pt>
                <c:pt idx="4015">
                  <c:v>0.2942309585765524</c:v>
                </c:pt>
                <c:pt idx="4016">
                  <c:v>0.29423306842956609</c:v>
                </c:pt>
                <c:pt idx="4017">
                  <c:v>0.29423974963077576</c:v>
                </c:pt>
                <c:pt idx="4018">
                  <c:v>0.29423588156691755</c:v>
                </c:pt>
                <c:pt idx="4019">
                  <c:v>0.29423658485125537</c:v>
                </c:pt>
                <c:pt idx="4020">
                  <c:v>0.29423763977776218</c:v>
                </c:pt>
                <c:pt idx="4021">
                  <c:v>0.29424221112595833</c:v>
                </c:pt>
                <c:pt idx="4022">
                  <c:v>0.29423588156691755</c:v>
                </c:pt>
                <c:pt idx="4023">
                  <c:v>0.29424010127294487</c:v>
                </c:pt>
                <c:pt idx="4024">
                  <c:v>0.29423799141993112</c:v>
                </c:pt>
                <c:pt idx="4025">
                  <c:v>0.29424572754764766</c:v>
                </c:pt>
                <c:pt idx="4026">
                  <c:v>0.2942415078416204</c:v>
                </c:pt>
                <c:pt idx="4027">
                  <c:v>0.29423834306210001</c:v>
                </c:pt>
                <c:pt idx="4028">
                  <c:v>0.29424396933680297</c:v>
                </c:pt>
                <c:pt idx="4029">
                  <c:v>0.29424678247415431</c:v>
                </c:pt>
                <c:pt idx="4030">
                  <c:v>0.29424818904283012</c:v>
                </c:pt>
                <c:pt idx="4031">
                  <c:v>0.29424326605246515</c:v>
                </c:pt>
                <c:pt idx="4032">
                  <c:v>0.29423974963077576</c:v>
                </c:pt>
                <c:pt idx="4033">
                  <c:v>0.2942415078416204</c:v>
                </c:pt>
                <c:pt idx="4034">
                  <c:v>0.29424396933680297</c:v>
                </c:pt>
                <c:pt idx="4035">
                  <c:v>0.29424326605246515</c:v>
                </c:pt>
                <c:pt idx="4036">
                  <c:v>0.29425065053801253</c:v>
                </c:pt>
                <c:pt idx="4037">
                  <c:v>0.2942415078416204</c:v>
                </c:pt>
                <c:pt idx="4038">
                  <c:v>0.29429038610310149</c:v>
                </c:pt>
                <c:pt idx="4039">
                  <c:v>0.29432168225613631</c:v>
                </c:pt>
                <c:pt idx="4040">
                  <c:v>0.29432168225613631</c:v>
                </c:pt>
                <c:pt idx="4041">
                  <c:v>0.29432203389830525</c:v>
                </c:pt>
                <c:pt idx="4042">
                  <c:v>0.29432273718264329</c:v>
                </c:pt>
                <c:pt idx="4043">
                  <c:v>0.29432168225613631</c:v>
                </c:pt>
                <c:pt idx="4044">
                  <c:v>0.29432097897179843</c:v>
                </c:pt>
                <c:pt idx="4045">
                  <c:v>0.29432414375131877</c:v>
                </c:pt>
                <c:pt idx="4046">
                  <c:v>0.29432519867782564</c:v>
                </c:pt>
                <c:pt idx="4047">
                  <c:v>0.29433152823686631</c:v>
                </c:pt>
                <c:pt idx="4048">
                  <c:v>0.29432414375131877</c:v>
                </c:pt>
                <c:pt idx="4049">
                  <c:v>0.29432836345734603</c:v>
                </c:pt>
                <c:pt idx="4050">
                  <c:v>0.29433434137421782</c:v>
                </c:pt>
                <c:pt idx="4051">
                  <c:v>0.29433082495252832</c:v>
                </c:pt>
                <c:pt idx="4052">
                  <c:v>0.29433012166819045</c:v>
                </c:pt>
                <c:pt idx="4053">
                  <c:v>0.2943262536043324</c:v>
                </c:pt>
                <c:pt idx="4054">
                  <c:v>0.29432414375131877</c:v>
                </c:pt>
                <c:pt idx="4055">
                  <c:v>0.29432977002602168</c:v>
                </c:pt>
                <c:pt idx="4056">
                  <c:v>0.29433117659469732</c:v>
                </c:pt>
                <c:pt idx="4057">
                  <c:v>0.29432977002602168</c:v>
                </c:pt>
                <c:pt idx="4058">
                  <c:v>0.29432906674168385</c:v>
                </c:pt>
                <c:pt idx="4059">
                  <c:v>0.29433434137421782</c:v>
                </c:pt>
                <c:pt idx="4060">
                  <c:v>0.29433082495252832</c:v>
                </c:pt>
                <c:pt idx="4061">
                  <c:v>0.29432766017300815</c:v>
                </c:pt>
                <c:pt idx="4062">
                  <c:v>0.29433434137421782</c:v>
                </c:pt>
                <c:pt idx="4063">
                  <c:v>0.29433398973204888</c:v>
                </c:pt>
                <c:pt idx="4064">
                  <c:v>0.29433187987903531</c:v>
                </c:pt>
                <c:pt idx="4065">
                  <c:v>0.29433152823686631</c:v>
                </c:pt>
                <c:pt idx="4066">
                  <c:v>0.29432871509951503</c:v>
                </c:pt>
                <c:pt idx="4067">
                  <c:v>0.29432766017300815</c:v>
                </c:pt>
                <c:pt idx="4068">
                  <c:v>0.29433117659469732</c:v>
                </c:pt>
                <c:pt idx="4069">
                  <c:v>0.29419470426893596</c:v>
                </c:pt>
                <c:pt idx="4070">
                  <c:v>0.29413485477178425</c:v>
                </c:pt>
                <c:pt idx="4071">
                  <c:v>0.29443579013995375</c:v>
                </c:pt>
                <c:pt idx="4072">
                  <c:v>0.29565447640481057</c:v>
                </c:pt>
                <c:pt idx="4073">
                  <c:v>0.29718928897953456</c:v>
                </c:pt>
                <c:pt idx="4074">
                  <c:v>0.29871566214220435</c:v>
                </c:pt>
                <c:pt idx="4075">
                  <c:v>0.3002033546662915</c:v>
                </c:pt>
                <c:pt idx="4076">
                  <c:v>0.30167381672410171</c:v>
                </c:pt>
                <c:pt idx="4077">
                  <c:v>0.30310665306983636</c:v>
                </c:pt>
                <c:pt idx="4078">
                  <c:v>0.30455636823967958</c:v>
                </c:pt>
                <c:pt idx="4079">
                  <c:v>0.30549764399746837</c:v>
                </c:pt>
                <c:pt idx="4080">
                  <c:v>0.30691782122512146</c:v>
                </c:pt>
                <c:pt idx="4081">
                  <c:v>0.30835206413953181</c:v>
                </c:pt>
                <c:pt idx="4082">
                  <c:v>0.28414146564456022</c:v>
                </c:pt>
                <c:pt idx="4083">
                  <c:v>0.31143086714958879</c:v>
                </c:pt>
                <c:pt idx="4084">
                  <c:v>0.31155851325690992</c:v>
                </c:pt>
                <c:pt idx="4085">
                  <c:v>0.31164114916660801</c:v>
                </c:pt>
                <c:pt idx="4086">
                  <c:v>0.3117114776003938</c:v>
                </c:pt>
                <c:pt idx="4087">
                  <c:v>0.31176527885223992</c:v>
                </c:pt>
                <c:pt idx="4088">
                  <c:v>0.31180290456431542</c:v>
                </c:pt>
                <c:pt idx="4089">
                  <c:v>0.3118451016245869</c:v>
                </c:pt>
                <c:pt idx="4090">
                  <c:v>0.31187217807159445</c:v>
                </c:pt>
                <c:pt idx="4091">
                  <c:v>0.31189784794992637</c:v>
                </c:pt>
                <c:pt idx="4092">
                  <c:v>0.31192738589211638</c:v>
                </c:pt>
                <c:pt idx="4093">
                  <c:v>0.31195024263309656</c:v>
                </c:pt>
                <c:pt idx="4094">
                  <c:v>0.31196817638371216</c:v>
                </c:pt>
                <c:pt idx="4095">
                  <c:v>0.31198751670300312</c:v>
                </c:pt>
                <c:pt idx="4096">
                  <c:v>0.31200334060060481</c:v>
                </c:pt>
                <c:pt idx="4097">
                  <c:v>0.31202690062592325</c:v>
                </c:pt>
                <c:pt idx="4098">
                  <c:v>0.31204202123918712</c:v>
                </c:pt>
                <c:pt idx="4099">
                  <c:v>0.31205643856811305</c:v>
                </c:pt>
                <c:pt idx="4100">
                  <c:v>0.31206628454884328</c:v>
                </c:pt>
                <c:pt idx="4101">
                  <c:v>0.3120810535199382</c:v>
                </c:pt>
                <c:pt idx="4102">
                  <c:v>0.31209371263801955</c:v>
                </c:pt>
                <c:pt idx="4103">
                  <c:v>0.31210602011393201</c:v>
                </c:pt>
                <c:pt idx="4104">
                  <c:v>0.3121158660946623</c:v>
                </c:pt>
                <c:pt idx="4105">
                  <c:v>0.31212676700189906</c:v>
                </c:pt>
                <c:pt idx="4106">
                  <c:v>0.3121334482031084</c:v>
                </c:pt>
                <c:pt idx="4107">
                  <c:v>0.31214645896335885</c:v>
                </c:pt>
                <c:pt idx="4108">
                  <c:v>0.31215876643927154</c:v>
                </c:pt>
                <c:pt idx="4109">
                  <c:v>0.31216826077783266</c:v>
                </c:pt>
                <c:pt idx="4110">
                  <c:v>0.31217740347422474</c:v>
                </c:pt>
                <c:pt idx="4111">
                  <c:v>0.31217951332723837</c:v>
                </c:pt>
                <c:pt idx="4112">
                  <c:v>0.31219252408748865</c:v>
                </c:pt>
                <c:pt idx="4113">
                  <c:v>0.31220237006821866</c:v>
                </c:pt>
                <c:pt idx="4114">
                  <c:v>0.31221151276461084</c:v>
                </c:pt>
                <c:pt idx="4115">
                  <c:v>0.31221327097545554</c:v>
                </c:pt>
                <c:pt idx="4116">
                  <c:v>0.3122210071031718</c:v>
                </c:pt>
                <c:pt idx="4117">
                  <c:v>0.31223155636823963</c:v>
                </c:pt>
                <c:pt idx="4118">
                  <c:v>0.31222839158871946</c:v>
                </c:pt>
                <c:pt idx="4119">
                  <c:v>0.31223788592728047</c:v>
                </c:pt>
                <c:pt idx="4120">
                  <c:v>0.31225335818271327</c:v>
                </c:pt>
                <c:pt idx="4121">
                  <c:v>0.31225335818271327</c:v>
                </c:pt>
                <c:pt idx="4122">
                  <c:v>0.31225300654054433</c:v>
                </c:pt>
                <c:pt idx="4123">
                  <c:v>0.31226883043814618</c:v>
                </c:pt>
                <c:pt idx="4124">
                  <c:v>0.31226320416344339</c:v>
                </c:pt>
                <c:pt idx="4125">
                  <c:v>0.31227340178634233</c:v>
                </c:pt>
                <c:pt idx="4126">
                  <c:v>0.31227867641887636</c:v>
                </c:pt>
                <c:pt idx="4127">
                  <c:v>0.31228781911526843</c:v>
                </c:pt>
                <c:pt idx="4128">
                  <c:v>0.31229485195864698</c:v>
                </c:pt>
                <c:pt idx="4129">
                  <c:v>0.3122920388212953</c:v>
                </c:pt>
                <c:pt idx="4130">
                  <c:v>0.31230047823334994</c:v>
                </c:pt>
                <c:pt idx="4131">
                  <c:v>0.31229942330684302</c:v>
                </c:pt>
                <c:pt idx="4132">
                  <c:v>0.31231278570926263</c:v>
                </c:pt>
                <c:pt idx="4133">
                  <c:v>0.31232263168999252</c:v>
                </c:pt>
                <c:pt idx="4134">
                  <c:v>0.31232017019481012</c:v>
                </c:pt>
                <c:pt idx="4135">
                  <c:v>0.31232474154300593</c:v>
                </c:pt>
                <c:pt idx="4136">
                  <c:v>0.31232685139601962</c:v>
                </c:pt>
                <c:pt idx="4137">
                  <c:v>0.31233353259722901</c:v>
                </c:pt>
                <c:pt idx="4138">
                  <c:v>0.3123356424502427</c:v>
                </c:pt>
                <c:pt idx="4139">
                  <c:v>0.31234408186229712</c:v>
                </c:pt>
                <c:pt idx="4140">
                  <c:v>0.31234162036711438</c:v>
                </c:pt>
                <c:pt idx="4141">
                  <c:v>0.31235392784302701</c:v>
                </c:pt>
                <c:pt idx="4142">
                  <c:v>0.31235076306350679</c:v>
                </c:pt>
                <c:pt idx="4143">
                  <c:v>0.31235498276953394</c:v>
                </c:pt>
                <c:pt idx="4144">
                  <c:v>0.31235955411772981</c:v>
                </c:pt>
                <c:pt idx="4145">
                  <c:v>0.31236518039243288</c:v>
                </c:pt>
                <c:pt idx="4146">
                  <c:v>0.31236482875026395</c:v>
                </c:pt>
                <c:pt idx="4147">
                  <c:v>0.31237537801533166</c:v>
                </c:pt>
                <c:pt idx="4148">
                  <c:v>0.31237608129966987</c:v>
                </c:pt>
                <c:pt idx="4149">
                  <c:v>0.31237924607918982</c:v>
                </c:pt>
                <c:pt idx="4150">
                  <c:v>0.31238030100569686</c:v>
                </c:pt>
                <c:pt idx="4151">
                  <c:v>0.31238838877558217</c:v>
                </c:pt>
                <c:pt idx="4152">
                  <c:v>0.31238627892256859</c:v>
                </c:pt>
                <c:pt idx="4153">
                  <c:v>0.31239471833462296</c:v>
                </c:pt>
                <c:pt idx="4154">
                  <c:v>0.31240034460932564</c:v>
                </c:pt>
                <c:pt idx="4155">
                  <c:v>0.31240350938884609</c:v>
                </c:pt>
                <c:pt idx="4156">
                  <c:v>0.31240386103101492</c:v>
                </c:pt>
                <c:pt idx="4157">
                  <c:v>0.31241054223222464</c:v>
                </c:pt>
                <c:pt idx="4158">
                  <c:v>0.31240843237921112</c:v>
                </c:pt>
                <c:pt idx="4159">
                  <c:v>0.31241441029608286</c:v>
                </c:pt>
                <c:pt idx="4160">
                  <c:v>0.31241898164427911</c:v>
                </c:pt>
                <c:pt idx="4161">
                  <c:v>0.31242214642379912</c:v>
                </c:pt>
                <c:pt idx="4162">
                  <c:v>0.31242531120331962</c:v>
                </c:pt>
                <c:pt idx="4163">
                  <c:v>0.31241863000210995</c:v>
                </c:pt>
                <c:pt idx="4164">
                  <c:v>0.31243093747802231</c:v>
                </c:pt>
                <c:pt idx="4165">
                  <c:v>0.31243093747802231</c:v>
                </c:pt>
                <c:pt idx="4166">
                  <c:v>0.31243304733103594</c:v>
                </c:pt>
                <c:pt idx="4167">
                  <c:v>0.31243375061537376</c:v>
                </c:pt>
                <c:pt idx="4168">
                  <c:v>0.31243867360573896</c:v>
                </c:pt>
                <c:pt idx="4169">
                  <c:v>0.31244535480694841</c:v>
                </c:pt>
                <c:pt idx="4170">
                  <c:v>0.31244324495393483</c:v>
                </c:pt>
                <c:pt idx="4171">
                  <c:v>0.31244394823827282</c:v>
                </c:pt>
                <c:pt idx="4172">
                  <c:v>0.31245695899852322</c:v>
                </c:pt>
                <c:pt idx="4173">
                  <c:v>0.31245273929249617</c:v>
                </c:pt>
                <c:pt idx="4174">
                  <c:v>0.31245942049370556</c:v>
                </c:pt>
                <c:pt idx="4175">
                  <c:v>0.31245766228286126</c:v>
                </c:pt>
                <c:pt idx="4176">
                  <c:v>0.31245942049370556</c:v>
                </c:pt>
                <c:pt idx="4177">
                  <c:v>0.31246364019973283</c:v>
                </c:pt>
                <c:pt idx="4178">
                  <c:v>0.31246575005274646</c:v>
                </c:pt>
                <c:pt idx="4179">
                  <c:v>0.31246891483226696</c:v>
                </c:pt>
                <c:pt idx="4180">
                  <c:v>0.31246610169491551</c:v>
                </c:pt>
                <c:pt idx="4181">
                  <c:v>0.31247418946480093</c:v>
                </c:pt>
                <c:pt idx="4182">
                  <c:v>0.31247700260215217</c:v>
                </c:pt>
                <c:pt idx="4183">
                  <c:v>0.31247665095998339</c:v>
                </c:pt>
                <c:pt idx="4184">
                  <c:v>0.31247805752865893</c:v>
                </c:pt>
                <c:pt idx="4185">
                  <c:v>0.31248403544553072</c:v>
                </c:pt>
                <c:pt idx="4186">
                  <c:v>0.31248192559251725</c:v>
                </c:pt>
                <c:pt idx="4187">
                  <c:v>0.31248860679372686</c:v>
                </c:pt>
                <c:pt idx="4188">
                  <c:v>0.31249317814192284</c:v>
                </c:pt>
                <c:pt idx="4189">
                  <c:v>0.31249141993107821</c:v>
                </c:pt>
                <c:pt idx="4190">
                  <c:v>0.31249599127927447</c:v>
                </c:pt>
                <c:pt idx="4191">
                  <c:v>0.3125135733877209</c:v>
                </c:pt>
                <c:pt idx="4192">
                  <c:v>0.31317638371193485</c:v>
                </c:pt>
                <c:pt idx="4193">
                  <c:v>0.31268587805049591</c:v>
                </c:pt>
                <c:pt idx="4194">
                  <c:v>0.31268447148182033</c:v>
                </c:pt>
                <c:pt idx="4195">
                  <c:v>0.31268974611435413</c:v>
                </c:pt>
                <c:pt idx="4196">
                  <c:v>0.31268341655531334</c:v>
                </c:pt>
                <c:pt idx="4197">
                  <c:v>0.31318763626134055</c:v>
                </c:pt>
                <c:pt idx="4198">
                  <c:v>0.31269115268302961</c:v>
                </c:pt>
                <c:pt idx="4199">
                  <c:v>0.31318728461917161</c:v>
                </c:pt>
                <c:pt idx="4200">
                  <c:v>0.31269255925170547</c:v>
                </c:pt>
                <c:pt idx="4201">
                  <c:v>0.31269537238905698</c:v>
                </c:pt>
                <c:pt idx="4202">
                  <c:v>0.31319115268302961</c:v>
                </c:pt>
                <c:pt idx="4203">
                  <c:v>0.31269255925170547</c:v>
                </c:pt>
                <c:pt idx="4204">
                  <c:v>0.31319537238905704</c:v>
                </c:pt>
                <c:pt idx="4205">
                  <c:v>0.3126960756733948</c:v>
                </c:pt>
                <c:pt idx="4206">
                  <c:v>0.3126960756733948</c:v>
                </c:pt>
                <c:pt idx="4207">
                  <c:v>0.31269677895773268</c:v>
                </c:pt>
                <c:pt idx="4208">
                  <c:v>0.31270099866375983</c:v>
                </c:pt>
                <c:pt idx="4209">
                  <c:v>0.31270310851677324</c:v>
                </c:pt>
                <c:pt idx="4210">
                  <c:v>0.31270381180111118</c:v>
                </c:pt>
                <c:pt idx="4211">
                  <c:v>0.31270662493846274</c:v>
                </c:pt>
                <c:pt idx="4212">
                  <c:v>0.31270135030592866</c:v>
                </c:pt>
                <c:pt idx="4213">
                  <c:v>0.31270697658063162</c:v>
                </c:pt>
                <c:pt idx="4214">
                  <c:v>0.31271225121316548</c:v>
                </c:pt>
                <c:pt idx="4215">
                  <c:v>0.31271260285533437</c:v>
                </c:pt>
                <c:pt idx="4216">
                  <c:v>0.31271506435051688</c:v>
                </c:pt>
                <c:pt idx="4217">
                  <c:v>0.31271119628665878</c:v>
                </c:pt>
                <c:pt idx="4218">
                  <c:v>0.31271330613967241</c:v>
                </c:pt>
                <c:pt idx="4219">
                  <c:v>0.31271963569871297</c:v>
                </c:pt>
                <c:pt idx="4220">
                  <c:v>0.31271611927702386</c:v>
                </c:pt>
                <c:pt idx="4221">
                  <c:v>0.31281704057950632</c:v>
                </c:pt>
                <c:pt idx="4222">
                  <c:v>0.31281141430480369</c:v>
                </c:pt>
                <c:pt idx="4223">
                  <c:v>0.31281000773612777</c:v>
                </c:pt>
                <c:pt idx="4224">
                  <c:v>0.31281563401083068</c:v>
                </c:pt>
                <c:pt idx="4225">
                  <c:v>0.31281246923131045</c:v>
                </c:pt>
                <c:pt idx="4226">
                  <c:v>0.31281352415781721</c:v>
                </c:pt>
                <c:pt idx="4227">
                  <c:v>0.31281246923131045</c:v>
                </c:pt>
                <c:pt idx="4228">
                  <c:v>0.31281563401083068</c:v>
                </c:pt>
                <c:pt idx="4229">
                  <c:v>0.31289932484703575</c:v>
                </c:pt>
                <c:pt idx="4230">
                  <c:v>0.31289791827836</c:v>
                </c:pt>
                <c:pt idx="4231">
                  <c:v>0.31290002813137352</c:v>
                </c:pt>
                <c:pt idx="4232">
                  <c:v>0.31289721499402218</c:v>
                </c:pt>
                <c:pt idx="4233">
                  <c:v>0.31289580842534637</c:v>
                </c:pt>
                <c:pt idx="4234">
                  <c:v>0.31290284126872503</c:v>
                </c:pt>
                <c:pt idx="4235">
                  <c:v>0.31290248962655615</c:v>
                </c:pt>
                <c:pt idx="4236">
                  <c:v>0.31290284126872503</c:v>
                </c:pt>
                <c:pt idx="4237">
                  <c:v>0.31289967648920475</c:v>
                </c:pt>
                <c:pt idx="4238">
                  <c:v>0.31290459947956978</c:v>
                </c:pt>
                <c:pt idx="4239">
                  <c:v>0.31290284126872503</c:v>
                </c:pt>
                <c:pt idx="4240">
                  <c:v>0.31290495112173861</c:v>
                </c:pt>
                <c:pt idx="4241">
                  <c:v>0.31290284126872503</c:v>
                </c:pt>
                <c:pt idx="4242">
                  <c:v>0.31290073141571145</c:v>
                </c:pt>
                <c:pt idx="4243">
                  <c:v>0.31290248962655615</c:v>
                </c:pt>
                <c:pt idx="4244">
                  <c:v>0.31290530276390754</c:v>
                </c:pt>
                <c:pt idx="4245">
                  <c:v>0.31290741261692101</c:v>
                </c:pt>
                <c:pt idx="4246">
                  <c:v>0.31290530276390754</c:v>
                </c:pt>
                <c:pt idx="4247">
                  <c:v>0.31290917082776587</c:v>
                </c:pt>
                <c:pt idx="4248">
                  <c:v>0.31290846754342794</c:v>
                </c:pt>
                <c:pt idx="4249">
                  <c:v>0.31290670933258341</c:v>
                </c:pt>
                <c:pt idx="4250">
                  <c:v>0.31290143470004933</c:v>
                </c:pt>
                <c:pt idx="4251">
                  <c:v>0.31291514874463755</c:v>
                </c:pt>
                <c:pt idx="4252">
                  <c:v>0.31291198396511732</c:v>
                </c:pt>
                <c:pt idx="4253">
                  <c:v>0.3129095224699347</c:v>
                </c:pt>
                <c:pt idx="4254">
                  <c:v>0.3127544482734369</c:v>
                </c:pt>
                <c:pt idx="4255">
                  <c:v>0.31167279696181188</c:v>
                </c:pt>
                <c:pt idx="4256">
                  <c:v>0.31229580139250307</c:v>
                </c:pt>
                <c:pt idx="4257">
                  <c:v>0.31284077642590907</c:v>
                </c:pt>
                <c:pt idx="4258">
                  <c:v>0.31430983191504352</c:v>
                </c:pt>
                <c:pt idx="4259">
                  <c:v>0.31583339194036164</c:v>
                </c:pt>
                <c:pt idx="4260">
                  <c:v>0.31785308390182171</c:v>
                </c:pt>
                <c:pt idx="4261">
                  <c:v>0.31884077642590908</c:v>
                </c:pt>
                <c:pt idx="4262">
                  <c:v>0.32029189816442788</c:v>
                </c:pt>
                <c:pt idx="4263">
                  <c:v>0.32173458049089254</c:v>
                </c:pt>
                <c:pt idx="4264">
                  <c:v>0.32396982910190597</c:v>
                </c:pt>
                <c:pt idx="4265">
                  <c:v>0.32429580139250308</c:v>
                </c:pt>
                <c:pt idx="4266">
                  <c:v>0.3244259089950069</c:v>
                </c:pt>
                <c:pt idx="4267">
                  <c:v>0.32451768760109723</c:v>
                </c:pt>
                <c:pt idx="4268">
                  <c:v>0.32457852169632195</c:v>
                </c:pt>
                <c:pt idx="4269">
                  <c:v>0.32464146564456031</c:v>
                </c:pt>
                <c:pt idx="4270">
                  <c:v>0.32518823405302777</c:v>
                </c:pt>
                <c:pt idx="4271">
                  <c:v>0.32522410155425863</c:v>
                </c:pt>
                <c:pt idx="4272">
                  <c:v>0.32575926577115139</c:v>
                </c:pt>
                <c:pt idx="4273">
                  <c:v>0.32579126520852381</c:v>
                </c:pt>
                <c:pt idx="4274">
                  <c:v>0.32581482523384248</c:v>
                </c:pt>
                <c:pt idx="4275">
                  <c:v>0.32583416555313321</c:v>
                </c:pt>
                <c:pt idx="4276">
                  <c:v>0.32586300021098541</c:v>
                </c:pt>
                <c:pt idx="4277">
                  <c:v>0.32588128560376983</c:v>
                </c:pt>
                <c:pt idx="4278">
                  <c:v>0.32589535129052682</c:v>
                </c:pt>
                <c:pt idx="4279">
                  <c:v>0.32591328504114236</c:v>
                </c:pt>
                <c:pt idx="4280">
                  <c:v>0.32592594415922377</c:v>
                </c:pt>
                <c:pt idx="4281">
                  <c:v>0.32594176805682545</c:v>
                </c:pt>
                <c:pt idx="4282">
                  <c:v>0.32596392151346798</c:v>
                </c:pt>
                <c:pt idx="4283">
                  <c:v>0.32597587734721178</c:v>
                </c:pt>
                <c:pt idx="4284">
                  <c:v>0.32598502004360386</c:v>
                </c:pt>
                <c:pt idx="4285">
                  <c:v>0.32599943737252984</c:v>
                </c:pt>
                <c:pt idx="4286">
                  <c:v>0.32601420634362488</c:v>
                </c:pt>
                <c:pt idx="4287">
                  <c:v>0.32602440396652388</c:v>
                </c:pt>
                <c:pt idx="4288">
                  <c:v>0.32603038188339556</c:v>
                </c:pt>
                <c:pt idx="4289">
                  <c:v>0.32603917293761886</c:v>
                </c:pt>
                <c:pt idx="4290">
                  <c:v>0.32605148041353116</c:v>
                </c:pt>
                <c:pt idx="4291">
                  <c:v>0.32605640340389636</c:v>
                </c:pt>
                <c:pt idx="4292">
                  <c:v>0.32606730431113295</c:v>
                </c:pt>
                <c:pt idx="4293">
                  <c:v>0.3260725789436672</c:v>
                </c:pt>
                <c:pt idx="4294">
                  <c:v>0.3260810183557214</c:v>
                </c:pt>
                <c:pt idx="4295">
                  <c:v>0.32608734791476213</c:v>
                </c:pt>
                <c:pt idx="4296">
                  <c:v>0.32609789717983007</c:v>
                </c:pt>
                <c:pt idx="4297">
                  <c:v>0.32610141360151906</c:v>
                </c:pt>
                <c:pt idx="4298">
                  <c:v>0.3261140727196008</c:v>
                </c:pt>
                <c:pt idx="4299">
                  <c:v>0.32611336943526287</c:v>
                </c:pt>
                <c:pt idx="4300">
                  <c:v>0.32611758914128991</c:v>
                </c:pt>
                <c:pt idx="4301">
                  <c:v>0.32613622617624316</c:v>
                </c:pt>
                <c:pt idx="4302">
                  <c:v>0.32613728110274992</c:v>
                </c:pt>
                <c:pt idx="4303">
                  <c:v>0.32614079752443936</c:v>
                </c:pt>
                <c:pt idx="4304">
                  <c:v>0.3261524017160139</c:v>
                </c:pt>
                <c:pt idx="4305">
                  <c:v>0.32615697306421015</c:v>
                </c:pt>
                <c:pt idx="4306">
                  <c:v>0.32616611576060223</c:v>
                </c:pt>
                <c:pt idx="4307">
                  <c:v>0.32617033546662927</c:v>
                </c:pt>
                <c:pt idx="4308">
                  <c:v>0.32617525845699413</c:v>
                </c:pt>
                <c:pt idx="4309">
                  <c:v>0.32617877487868369</c:v>
                </c:pt>
                <c:pt idx="4310">
                  <c:v>0.32618615936423118</c:v>
                </c:pt>
                <c:pt idx="4311">
                  <c:v>0.32619073071242716</c:v>
                </c:pt>
                <c:pt idx="4312">
                  <c:v>0.32619530206062308</c:v>
                </c:pt>
                <c:pt idx="4313">
                  <c:v>0.32620022505098822</c:v>
                </c:pt>
                <c:pt idx="4314">
                  <c:v>0.3262076095365356</c:v>
                </c:pt>
                <c:pt idx="4315">
                  <c:v>0.32620971938954946</c:v>
                </c:pt>
                <c:pt idx="4316">
                  <c:v>0.32621253252690074</c:v>
                </c:pt>
                <c:pt idx="4317">
                  <c:v>0.32621956537027946</c:v>
                </c:pt>
                <c:pt idx="4318">
                  <c:v>0.3262199170124484</c:v>
                </c:pt>
                <c:pt idx="4319">
                  <c:v>0.32623011463534707</c:v>
                </c:pt>
                <c:pt idx="4320">
                  <c:v>0.32623152120402282</c:v>
                </c:pt>
                <c:pt idx="4321">
                  <c:v>0.32623292777269863</c:v>
                </c:pt>
                <c:pt idx="4322">
                  <c:v>0.32624207046909076</c:v>
                </c:pt>
                <c:pt idx="4323">
                  <c:v>0.32624347703776646</c:v>
                </c:pt>
                <c:pt idx="4324">
                  <c:v>0.32624699345945596</c:v>
                </c:pt>
                <c:pt idx="4325">
                  <c:v>0.32624488360644227</c:v>
                </c:pt>
                <c:pt idx="4326">
                  <c:v>0.32626035586187507</c:v>
                </c:pt>
                <c:pt idx="4327">
                  <c:v>0.32626070750404412</c:v>
                </c:pt>
                <c:pt idx="4328">
                  <c:v>0.32626563049440888</c:v>
                </c:pt>
                <c:pt idx="4329">
                  <c:v>0.32626668542091586</c:v>
                </c:pt>
                <c:pt idx="4330">
                  <c:v>0.32627231169561877</c:v>
                </c:pt>
                <c:pt idx="4331">
                  <c:v>0.32627125676911178</c:v>
                </c:pt>
                <c:pt idx="4332">
                  <c:v>0.3262793445389971</c:v>
                </c:pt>
                <c:pt idx="4333">
                  <c:v>0.32627899289682838</c:v>
                </c:pt>
                <c:pt idx="4334">
                  <c:v>0.32628110274984201</c:v>
                </c:pt>
                <c:pt idx="4335">
                  <c:v>0.32628426752936246</c:v>
                </c:pt>
                <c:pt idx="4336">
                  <c:v>0.32628602574020693</c:v>
                </c:pt>
                <c:pt idx="4337">
                  <c:v>0.32629059708840291</c:v>
                </c:pt>
                <c:pt idx="4338">
                  <c:v>0.32629727828961258</c:v>
                </c:pt>
                <c:pt idx="4339">
                  <c:v>0.32629657500527487</c:v>
                </c:pt>
                <c:pt idx="4340">
                  <c:v>0.32630677262817376</c:v>
                </c:pt>
                <c:pt idx="4341">
                  <c:v>0.32630642098600487</c:v>
                </c:pt>
                <c:pt idx="4342">
                  <c:v>0.32630466277516029</c:v>
                </c:pt>
                <c:pt idx="4343">
                  <c:v>0.32630888248118728</c:v>
                </c:pt>
                <c:pt idx="4344">
                  <c:v>0.32631521204022795</c:v>
                </c:pt>
                <c:pt idx="4345">
                  <c:v>0.32631767353541058</c:v>
                </c:pt>
                <c:pt idx="4346">
                  <c:v>0.32631767353541058</c:v>
                </c:pt>
                <c:pt idx="4347">
                  <c:v>0.32632329981011338</c:v>
                </c:pt>
                <c:pt idx="4348">
                  <c:v>0.32632751951614047</c:v>
                </c:pt>
                <c:pt idx="4349">
                  <c:v>0.32633068429566098</c:v>
                </c:pt>
                <c:pt idx="4350">
                  <c:v>0.32633033265349182</c:v>
                </c:pt>
                <c:pt idx="4351">
                  <c:v>0.32633912370771512</c:v>
                </c:pt>
                <c:pt idx="4352">
                  <c:v>0.32634193684506657</c:v>
                </c:pt>
                <c:pt idx="4353">
                  <c:v>0.32634369505591132</c:v>
                </c:pt>
                <c:pt idx="4354">
                  <c:v>0.3263426401294045</c:v>
                </c:pt>
                <c:pt idx="4355">
                  <c:v>0.32634299177157344</c:v>
                </c:pt>
                <c:pt idx="4356">
                  <c:v>0.32635107954145881</c:v>
                </c:pt>
                <c:pt idx="4357">
                  <c:v>0.32635565088965496</c:v>
                </c:pt>
                <c:pt idx="4358">
                  <c:v>0.32635846402700636</c:v>
                </c:pt>
                <c:pt idx="4359">
                  <c:v>0.32635635417399267</c:v>
                </c:pt>
                <c:pt idx="4360">
                  <c:v>0.32636057388001993</c:v>
                </c:pt>
                <c:pt idx="4361">
                  <c:v>0.32635846402700636</c:v>
                </c:pt>
                <c:pt idx="4362">
                  <c:v>0.32636725508122932</c:v>
                </c:pt>
                <c:pt idx="4363">
                  <c:v>0.32636725508122932</c:v>
                </c:pt>
                <c:pt idx="4364">
                  <c:v>0.32636620015472279</c:v>
                </c:pt>
                <c:pt idx="4365">
                  <c:v>0.32636725508122932</c:v>
                </c:pt>
                <c:pt idx="4366">
                  <c:v>0.32637217807159447</c:v>
                </c:pt>
                <c:pt idx="4367">
                  <c:v>0.32637428792460838</c:v>
                </c:pt>
                <c:pt idx="4368">
                  <c:v>0.32637604613545279</c:v>
                </c:pt>
                <c:pt idx="4369">
                  <c:v>0.32638483718967615</c:v>
                </c:pt>
                <c:pt idx="4370">
                  <c:v>0.32638483718967615</c:v>
                </c:pt>
                <c:pt idx="4371">
                  <c:v>0.32638905689570302</c:v>
                </c:pt>
                <c:pt idx="4372">
                  <c:v>0.32639011182221001</c:v>
                </c:pt>
                <c:pt idx="4373">
                  <c:v>0.32638800196919643</c:v>
                </c:pt>
                <c:pt idx="4374">
                  <c:v>0.3263960897390818</c:v>
                </c:pt>
                <c:pt idx="4375">
                  <c:v>0.32639714466558828</c:v>
                </c:pt>
                <c:pt idx="4376">
                  <c:v>0.32640030944510884</c:v>
                </c:pt>
                <c:pt idx="4377">
                  <c:v>0.32639679302341956</c:v>
                </c:pt>
                <c:pt idx="4378">
                  <c:v>0.32640488079330487</c:v>
                </c:pt>
                <c:pt idx="4379">
                  <c:v>0.3264076939306565</c:v>
                </c:pt>
                <c:pt idx="4380">
                  <c:v>0.3264059357198118</c:v>
                </c:pt>
                <c:pt idx="4381">
                  <c:v>0.3263999578029399</c:v>
                </c:pt>
                <c:pt idx="4382">
                  <c:v>0.32641613334271069</c:v>
                </c:pt>
                <c:pt idx="4383">
                  <c:v>0.3264094521415008</c:v>
                </c:pt>
                <c:pt idx="4384">
                  <c:v>0.32641050706800778</c:v>
                </c:pt>
                <c:pt idx="4385">
                  <c:v>0.32641753991138628</c:v>
                </c:pt>
                <c:pt idx="4386">
                  <c:v>0.32641367184752818</c:v>
                </c:pt>
                <c:pt idx="4387">
                  <c:v>0.32641683662704857</c:v>
                </c:pt>
                <c:pt idx="4388">
                  <c:v>0.32642175961741343</c:v>
                </c:pt>
                <c:pt idx="4389">
                  <c:v>0.32639218651100638</c:v>
                </c:pt>
                <c:pt idx="4390">
                  <c:v>0.33239380406498364</c:v>
                </c:pt>
                <c:pt idx="4391">
                  <c:v>0.33840083690836226</c:v>
                </c:pt>
                <c:pt idx="4392">
                  <c:v>0.34131749771432601</c:v>
                </c:pt>
                <c:pt idx="4393">
                  <c:v>0.3432862015612913</c:v>
                </c:pt>
                <c:pt idx="4394">
                  <c:v>0.34526018004079051</c:v>
                </c:pt>
                <c:pt idx="4395">
                  <c:v>0.3462018074407483</c:v>
                </c:pt>
                <c:pt idx="4396">
                  <c:v>0.3476216330262325</c:v>
                </c:pt>
                <c:pt idx="4397">
                  <c:v>0.34955552429847386</c:v>
                </c:pt>
                <c:pt idx="4398">
                  <c:v>0.35048836064420869</c:v>
                </c:pt>
                <c:pt idx="4399">
                  <c:v>0.35256079893100795</c:v>
                </c:pt>
                <c:pt idx="4400">
                  <c:v>0.35397714325901986</c:v>
                </c:pt>
                <c:pt idx="4401">
                  <c:v>0.35414452493142978</c:v>
                </c:pt>
                <c:pt idx="4402">
                  <c:v>0.35425247907729107</c:v>
                </c:pt>
                <c:pt idx="4403">
                  <c:v>0.35483406006048257</c:v>
                </c:pt>
                <c:pt idx="4404">
                  <c:v>0.35489735565088976</c:v>
                </c:pt>
                <c:pt idx="4405">
                  <c:v>0.35493955271116101</c:v>
                </c:pt>
                <c:pt idx="4406">
                  <c:v>0.35498667276179785</c:v>
                </c:pt>
                <c:pt idx="4407">
                  <c:v>0.35502746325339346</c:v>
                </c:pt>
                <c:pt idx="4408">
                  <c:v>0.35505418805823197</c:v>
                </c:pt>
                <c:pt idx="4409">
                  <c:v>0.35509251705464551</c:v>
                </c:pt>
                <c:pt idx="4410">
                  <c:v>0.3551122090161053</c:v>
                </c:pt>
                <c:pt idx="4411">
                  <c:v>0.35513858217877492</c:v>
                </c:pt>
                <c:pt idx="4412">
                  <c:v>0.35515721921372811</c:v>
                </c:pt>
                <c:pt idx="4413">
                  <c:v>0.35517831774386405</c:v>
                </c:pt>
                <c:pt idx="4414">
                  <c:v>0.35519941627399959</c:v>
                </c:pt>
                <c:pt idx="4415">
                  <c:v>0.3552138336029258</c:v>
                </c:pt>
                <c:pt idx="4416">
                  <c:v>0.35522930585835866</c:v>
                </c:pt>
                <c:pt idx="4417">
                  <c:v>0.35525181095717001</c:v>
                </c:pt>
                <c:pt idx="4418">
                  <c:v>0.35526025036922432</c:v>
                </c:pt>
                <c:pt idx="4419">
                  <c:v>0.35527466769815047</c:v>
                </c:pt>
                <c:pt idx="4420">
                  <c:v>0.35528627188972528</c:v>
                </c:pt>
                <c:pt idx="4421">
                  <c:v>0.35530209578732697</c:v>
                </c:pt>
                <c:pt idx="4422">
                  <c:v>0.35531791968492887</c:v>
                </c:pt>
                <c:pt idx="4423">
                  <c:v>0.35532460088613832</c:v>
                </c:pt>
                <c:pt idx="4424">
                  <c:v>0.35533268865602374</c:v>
                </c:pt>
                <c:pt idx="4425">
                  <c:v>0.35534991912230135</c:v>
                </c:pt>
                <c:pt idx="4426">
                  <c:v>0.35535906181869342</c:v>
                </c:pt>
                <c:pt idx="4427">
                  <c:v>0.35536609466207203</c:v>
                </c:pt>
                <c:pt idx="4428">
                  <c:v>0.35537699556930891</c:v>
                </c:pt>
                <c:pt idx="4429">
                  <c:v>0.35538438005485651</c:v>
                </c:pt>
                <c:pt idx="4430">
                  <c:v>0.35539141289823478</c:v>
                </c:pt>
                <c:pt idx="4431">
                  <c:v>0.35540477530065445</c:v>
                </c:pt>
                <c:pt idx="4432">
                  <c:v>0.35541110485969496</c:v>
                </c:pt>
                <c:pt idx="4433">
                  <c:v>0.35541356635487753</c:v>
                </c:pt>
                <c:pt idx="4434">
                  <c:v>0.35541989591391826</c:v>
                </c:pt>
                <c:pt idx="4435">
                  <c:v>0.35542868696814151</c:v>
                </c:pt>
                <c:pt idx="4436">
                  <c:v>0.35543466488501313</c:v>
                </c:pt>
                <c:pt idx="4437">
                  <c:v>0.3554452141500809</c:v>
                </c:pt>
                <c:pt idx="4438">
                  <c:v>0.35545048878261493</c:v>
                </c:pt>
                <c:pt idx="4439">
                  <c:v>0.35545963147900711</c:v>
                </c:pt>
                <c:pt idx="4440">
                  <c:v>0.35546912581756818</c:v>
                </c:pt>
                <c:pt idx="4441">
                  <c:v>0.35547475209227103</c:v>
                </c:pt>
                <c:pt idx="4442">
                  <c:v>0.35547862015612924</c:v>
                </c:pt>
                <c:pt idx="4443">
                  <c:v>0.35548248821998757</c:v>
                </c:pt>
                <c:pt idx="4444">
                  <c:v>0.35548670792601472</c:v>
                </c:pt>
                <c:pt idx="4445">
                  <c:v>0.35549022434770389</c:v>
                </c:pt>
                <c:pt idx="4446">
                  <c:v>0.35550253182361641</c:v>
                </c:pt>
                <c:pt idx="4447">
                  <c:v>0.35600745481398133</c:v>
                </c:pt>
                <c:pt idx="4448">
                  <c:v>0.35550745481398133</c:v>
                </c:pt>
                <c:pt idx="4449">
                  <c:v>0.35552363035375212</c:v>
                </c:pt>
                <c:pt idx="4450">
                  <c:v>0.35552292706941446</c:v>
                </c:pt>
                <c:pt idx="4451">
                  <c:v>0.35552820170194832</c:v>
                </c:pt>
                <c:pt idx="4452">
                  <c:v>0.35553101483929955</c:v>
                </c:pt>
                <c:pt idx="4453">
                  <c:v>0.35553488290315782</c:v>
                </c:pt>
                <c:pt idx="4454">
                  <c:v>0.35604226738870542</c:v>
                </c:pt>
                <c:pt idx="4455">
                  <c:v>0.35554648709473252</c:v>
                </c:pt>
                <c:pt idx="4456">
                  <c:v>0.35604859694774621</c:v>
                </c:pt>
                <c:pt idx="4457">
                  <c:v>0.35555246501160437</c:v>
                </c:pt>
                <c:pt idx="4458">
                  <c:v>0.35555351993811102</c:v>
                </c:pt>
                <c:pt idx="4459">
                  <c:v>0.35556055278148957</c:v>
                </c:pt>
                <c:pt idx="4460">
                  <c:v>0.35557145368872639</c:v>
                </c:pt>
                <c:pt idx="4461">
                  <c:v>0.35557145368872639</c:v>
                </c:pt>
                <c:pt idx="4462">
                  <c:v>0.35557637667909148</c:v>
                </c:pt>
                <c:pt idx="4463">
                  <c:v>0.35557532175258472</c:v>
                </c:pt>
                <c:pt idx="4464">
                  <c:v>0.35558200295379433</c:v>
                </c:pt>
                <c:pt idx="4465">
                  <c:v>0.35608235459596327</c:v>
                </c:pt>
                <c:pt idx="4466">
                  <c:v>0.35558129966945662</c:v>
                </c:pt>
                <c:pt idx="4467">
                  <c:v>0.35559536535621367</c:v>
                </c:pt>
                <c:pt idx="4468">
                  <c:v>0.3555999367044097</c:v>
                </c:pt>
                <c:pt idx="4469">
                  <c:v>0.35560521133694367</c:v>
                </c:pt>
                <c:pt idx="4470">
                  <c:v>0.35560345312609876</c:v>
                </c:pt>
                <c:pt idx="4471">
                  <c:v>0.35560943104297082</c:v>
                </c:pt>
                <c:pt idx="4472">
                  <c:v>0.35561962866586971</c:v>
                </c:pt>
                <c:pt idx="4473">
                  <c:v>0.35561611224418038</c:v>
                </c:pt>
                <c:pt idx="4474">
                  <c:v>0.35561892538153189</c:v>
                </c:pt>
                <c:pt idx="4475">
                  <c:v>0.35562349672972787</c:v>
                </c:pt>
                <c:pt idx="4476">
                  <c:v>0.35562420001406586</c:v>
                </c:pt>
                <c:pt idx="4477">
                  <c:v>0.35563439763696475</c:v>
                </c:pt>
                <c:pt idx="4478">
                  <c:v>0.35563263942611989</c:v>
                </c:pt>
                <c:pt idx="4479">
                  <c:v>0.35563756241648486</c:v>
                </c:pt>
                <c:pt idx="4480">
                  <c:v>0.35564178212251218</c:v>
                </c:pt>
                <c:pt idx="4481">
                  <c:v>0.35564389197552582</c:v>
                </c:pt>
                <c:pt idx="4482">
                  <c:v>0.35564318869118772</c:v>
                </c:pt>
                <c:pt idx="4483">
                  <c:v>0.35565057317673537</c:v>
                </c:pt>
                <c:pt idx="4484">
                  <c:v>0.35564776003938392</c:v>
                </c:pt>
                <c:pt idx="4485">
                  <c:v>0.35565408959842476</c:v>
                </c:pt>
                <c:pt idx="4486">
                  <c:v>0.3556544412405937</c:v>
                </c:pt>
                <c:pt idx="4487">
                  <c:v>0.35566674871650611</c:v>
                </c:pt>
                <c:pt idx="4488">
                  <c:v>0.35566182572614108</c:v>
                </c:pt>
                <c:pt idx="4489">
                  <c:v>0.3556688585695198</c:v>
                </c:pt>
                <c:pt idx="4490">
                  <c:v>0.35567448484422276</c:v>
                </c:pt>
                <c:pt idx="4491">
                  <c:v>0.35567448484422276</c:v>
                </c:pt>
                <c:pt idx="4492">
                  <c:v>0.35566956185385779</c:v>
                </c:pt>
                <c:pt idx="4493">
                  <c:v>0.35567132006470226</c:v>
                </c:pt>
                <c:pt idx="4494">
                  <c:v>0.35567167170687125</c:v>
                </c:pt>
                <c:pt idx="4495">
                  <c:v>0.35568257261410802</c:v>
                </c:pt>
                <c:pt idx="4496">
                  <c:v>0.35568046276109438</c:v>
                </c:pt>
                <c:pt idx="4497">
                  <c:v>0.35567694633940528</c:v>
                </c:pt>
                <c:pt idx="4498">
                  <c:v>0.35568960545748657</c:v>
                </c:pt>
                <c:pt idx="4499">
                  <c:v>0.35569030874182433</c:v>
                </c:pt>
                <c:pt idx="4500">
                  <c:v>0.35569382516351361</c:v>
                </c:pt>
                <c:pt idx="4501">
                  <c:v>0.35569593501652719</c:v>
                </c:pt>
                <c:pt idx="4502">
                  <c:v>0.3556998030803854</c:v>
                </c:pt>
                <c:pt idx="4503">
                  <c:v>0.35570226457556792</c:v>
                </c:pt>
                <c:pt idx="4504">
                  <c:v>0.35570367114424389</c:v>
                </c:pt>
                <c:pt idx="4505">
                  <c:v>0.3557089457767777</c:v>
                </c:pt>
                <c:pt idx="4506">
                  <c:v>0.35570613263942624</c:v>
                </c:pt>
                <c:pt idx="4507">
                  <c:v>0.35570753920810183</c:v>
                </c:pt>
                <c:pt idx="4508">
                  <c:v>0.35571633026232508</c:v>
                </c:pt>
                <c:pt idx="4509">
                  <c:v>0.35571527533581843</c:v>
                </c:pt>
                <c:pt idx="4510">
                  <c:v>0.35571633026232508</c:v>
                </c:pt>
                <c:pt idx="4511">
                  <c:v>0.35572336310570385</c:v>
                </c:pt>
                <c:pt idx="4512">
                  <c:v>0.35572230817919687</c:v>
                </c:pt>
                <c:pt idx="4513">
                  <c:v>0.35572406639004173</c:v>
                </c:pt>
                <c:pt idx="4514">
                  <c:v>0.35572758281173078</c:v>
                </c:pt>
                <c:pt idx="4515">
                  <c:v>0.35572652788522413</c:v>
                </c:pt>
                <c:pt idx="4516">
                  <c:v>0.35572828609606877</c:v>
                </c:pt>
                <c:pt idx="4517">
                  <c:v>0.35573496729727855</c:v>
                </c:pt>
                <c:pt idx="4518">
                  <c:v>0.35573109923342011</c:v>
                </c:pt>
                <c:pt idx="4519">
                  <c:v>0.35573813207679855</c:v>
                </c:pt>
                <c:pt idx="4520">
                  <c:v>0.35573778043462972</c:v>
                </c:pt>
                <c:pt idx="4521">
                  <c:v>0.35574657148885314</c:v>
                </c:pt>
                <c:pt idx="4522">
                  <c:v>0.35574762641535973</c:v>
                </c:pt>
                <c:pt idx="4523">
                  <c:v>0.3557444616358395</c:v>
                </c:pt>
                <c:pt idx="4524">
                  <c:v>0.35574938462620426</c:v>
                </c:pt>
                <c:pt idx="4525">
                  <c:v>0.35574938462620426</c:v>
                </c:pt>
                <c:pt idx="4526">
                  <c:v>0.35575571418524521</c:v>
                </c:pt>
                <c:pt idx="4527">
                  <c:v>0.35575606582741426</c:v>
                </c:pt>
                <c:pt idx="4528">
                  <c:v>0.35575606582741426</c:v>
                </c:pt>
                <c:pt idx="4529">
                  <c:v>0.35575817568042772</c:v>
                </c:pt>
                <c:pt idx="4530">
                  <c:v>0.35575817568042772</c:v>
                </c:pt>
                <c:pt idx="4531">
                  <c:v>0.3557641535972994</c:v>
                </c:pt>
                <c:pt idx="4532">
                  <c:v>0.35576450523946856</c:v>
                </c:pt>
                <c:pt idx="4533">
                  <c:v>0.35576591180814415</c:v>
                </c:pt>
                <c:pt idx="4534">
                  <c:v>0.3557673183768198</c:v>
                </c:pt>
                <c:pt idx="4535">
                  <c:v>0.35577364793586064</c:v>
                </c:pt>
                <c:pt idx="4536">
                  <c:v>0.35585733877206566</c:v>
                </c:pt>
                <c:pt idx="4537">
                  <c:v>0.35585593220338985</c:v>
                </c:pt>
                <c:pt idx="4538">
                  <c:v>0.35585452563471437</c:v>
                </c:pt>
                <c:pt idx="4539">
                  <c:v>0.35585452563471437</c:v>
                </c:pt>
                <c:pt idx="4540">
                  <c:v>0.35586859132147153</c:v>
                </c:pt>
                <c:pt idx="4541">
                  <c:v>0.35586226176243085</c:v>
                </c:pt>
                <c:pt idx="4542">
                  <c:v>0.35586683311062683</c:v>
                </c:pt>
                <c:pt idx="4543">
                  <c:v>0.35586472325761342</c:v>
                </c:pt>
                <c:pt idx="4544">
                  <c:v>0.35587034953231605</c:v>
                </c:pt>
                <c:pt idx="4545">
                  <c:v>0.35586999789014723</c:v>
                </c:pt>
                <c:pt idx="4546">
                  <c:v>0.35587034953231605</c:v>
                </c:pt>
                <c:pt idx="4547">
                  <c:v>0.35587386595400555</c:v>
                </c:pt>
                <c:pt idx="4548">
                  <c:v>0.35587316266966756</c:v>
                </c:pt>
                <c:pt idx="4549">
                  <c:v>0.35587140445882282</c:v>
                </c:pt>
                <c:pt idx="4550">
                  <c:v>0.35587421759617427</c:v>
                </c:pt>
                <c:pt idx="4551">
                  <c:v>0.35587773401786366</c:v>
                </c:pt>
                <c:pt idx="4552">
                  <c:v>0.35588160208172176</c:v>
                </c:pt>
                <c:pt idx="4553">
                  <c:v>0.35588054715521511</c:v>
                </c:pt>
                <c:pt idx="4554">
                  <c:v>0.35588722835642461</c:v>
                </c:pt>
                <c:pt idx="4555">
                  <c:v>0.35588476686124237</c:v>
                </c:pt>
                <c:pt idx="4556">
                  <c:v>0.35588828328293159</c:v>
                </c:pt>
                <c:pt idx="4557">
                  <c:v>0.35588511850341092</c:v>
                </c:pt>
                <c:pt idx="4558">
                  <c:v>0.35588722835642461</c:v>
                </c:pt>
                <c:pt idx="4559">
                  <c:v>0.35589004149377595</c:v>
                </c:pt>
                <c:pt idx="4560">
                  <c:v>0.35588722835642461</c:v>
                </c:pt>
                <c:pt idx="4561">
                  <c:v>0.35589531612630976</c:v>
                </c:pt>
                <c:pt idx="4562">
                  <c:v>0.35589074477811378</c:v>
                </c:pt>
                <c:pt idx="4563">
                  <c:v>0.35589215134678964</c:v>
                </c:pt>
                <c:pt idx="4564">
                  <c:v>0.35589848090583043</c:v>
                </c:pt>
                <c:pt idx="4565">
                  <c:v>0.35589566776847892</c:v>
                </c:pt>
                <c:pt idx="4566">
                  <c:v>0.35590164568535071</c:v>
                </c:pt>
                <c:pt idx="4567">
                  <c:v>0.35589848090583043</c:v>
                </c:pt>
                <c:pt idx="4568">
                  <c:v>0.35589988747450607</c:v>
                </c:pt>
                <c:pt idx="4569">
                  <c:v>0.35590094240101272</c:v>
                </c:pt>
                <c:pt idx="4570">
                  <c:v>0.35589637105281691</c:v>
                </c:pt>
                <c:pt idx="4571">
                  <c:v>0.35590551374920892</c:v>
                </c:pt>
                <c:pt idx="4572">
                  <c:v>0.35590059075884406</c:v>
                </c:pt>
                <c:pt idx="4573">
                  <c:v>0.35590410718053322</c:v>
                </c:pt>
                <c:pt idx="4574">
                  <c:v>0.35590340389619535</c:v>
                </c:pt>
                <c:pt idx="4575">
                  <c:v>0.35591008509740513</c:v>
                </c:pt>
                <c:pt idx="4576">
                  <c:v>0.35591043673957395</c:v>
                </c:pt>
                <c:pt idx="4577">
                  <c:v>0.35591289823475658</c:v>
                </c:pt>
                <c:pt idx="4578">
                  <c:v>0.35590973345523597</c:v>
                </c:pt>
                <c:pt idx="4579">
                  <c:v>0.35591395316126323</c:v>
                </c:pt>
                <c:pt idx="4580">
                  <c:v>0.35591219495041865</c:v>
                </c:pt>
                <c:pt idx="4581">
                  <c:v>0.35591360151909435</c:v>
                </c:pt>
                <c:pt idx="4582">
                  <c:v>0.35591957943596614</c:v>
                </c:pt>
                <c:pt idx="4583">
                  <c:v>0.35591817286729044</c:v>
                </c:pt>
                <c:pt idx="4584">
                  <c:v>0.35591500808776988</c:v>
                </c:pt>
                <c:pt idx="4585">
                  <c:v>0.35591641465644586</c:v>
                </c:pt>
                <c:pt idx="4586">
                  <c:v>0.35591782122512144</c:v>
                </c:pt>
                <c:pt idx="4587">
                  <c:v>0.35591782122512144</c:v>
                </c:pt>
                <c:pt idx="4588">
                  <c:v>0.35591711794078357</c:v>
                </c:pt>
                <c:pt idx="4589">
                  <c:v>0.35592309585765552</c:v>
                </c:pt>
                <c:pt idx="4590">
                  <c:v>0.35592766720585167</c:v>
                </c:pt>
                <c:pt idx="4591">
                  <c:v>0.35593012870103374</c:v>
                </c:pt>
                <c:pt idx="4592">
                  <c:v>0.35592133764681072</c:v>
                </c:pt>
                <c:pt idx="4593">
                  <c:v>0.35592590899500687</c:v>
                </c:pt>
                <c:pt idx="4594">
                  <c:v>0.35592590899500687</c:v>
                </c:pt>
                <c:pt idx="4595">
                  <c:v>0.35592661227934486</c:v>
                </c:pt>
                <c:pt idx="4596">
                  <c:v>0.35593012870103374</c:v>
                </c:pt>
                <c:pt idx="4597">
                  <c:v>0.35593364512272324</c:v>
                </c:pt>
                <c:pt idx="4598">
                  <c:v>0.35593821647091922</c:v>
                </c:pt>
                <c:pt idx="4599">
                  <c:v>0.35593786482875039</c:v>
                </c:pt>
                <c:pt idx="4600">
                  <c:v>0.35593610661790576</c:v>
                </c:pt>
                <c:pt idx="4601">
                  <c:v>0.35593364512272324</c:v>
                </c:pt>
                <c:pt idx="4602">
                  <c:v>0.35593716154441252</c:v>
                </c:pt>
                <c:pt idx="4603">
                  <c:v>0.3559406779661019</c:v>
                </c:pt>
                <c:pt idx="4604">
                  <c:v>0.35593118362754073</c:v>
                </c:pt>
                <c:pt idx="4605">
                  <c:v>0.35594771080948046</c:v>
                </c:pt>
                <c:pt idx="4606">
                  <c:v>0.35593997468176386</c:v>
                </c:pt>
                <c:pt idx="4607">
                  <c:v>0.35594138125043967</c:v>
                </c:pt>
                <c:pt idx="4608">
                  <c:v>0.35593927139742615</c:v>
                </c:pt>
                <c:pt idx="4609">
                  <c:v>0.35594384274562207</c:v>
                </c:pt>
                <c:pt idx="4610">
                  <c:v>0.35594384274562207</c:v>
                </c:pt>
                <c:pt idx="4611">
                  <c:v>0.35594243617694638</c:v>
                </c:pt>
                <c:pt idx="4612">
                  <c:v>0.35594595259863565</c:v>
                </c:pt>
                <c:pt idx="4613">
                  <c:v>0.35594349110345336</c:v>
                </c:pt>
                <c:pt idx="4614">
                  <c:v>0.35594946902032498</c:v>
                </c:pt>
                <c:pt idx="4615">
                  <c:v>0.35595193051550744</c:v>
                </c:pt>
                <c:pt idx="4616">
                  <c:v>0.35595368872635208</c:v>
                </c:pt>
                <c:pt idx="4617">
                  <c:v>0.35595122723116956</c:v>
                </c:pt>
                <c:pt idx="4618">
                  <c:v>0.35594841409381828</c:v>
                </c:pt>
                <c:pt idx="4619">
                  <c:v>0.3559561502215346</c:v>
                </c:pt>
                <c:pt idx="4620">
                  <c:v>0.35595931500105504</c:v>
                </c:pt>
                <c:pt idx="4621">
                  <c:v>0.35595755679021035</c:v>
                </c:pt>
                <c:pt idx="4622">
                  <c:v>0.35595826007454839</c:v>
                </c:pt>
                <c:pt idx="4623">
                  <c:v>0.35595826007454839</c:v>
                </c:pt>
                <c:pt idx="4624">
                  <c:v>0.35596036992756203</c:v>
                </c:pt>
                <c:pt idx="4625">
                  <c:v>0.35595228215767655</c:v>
                </c:pt>
                <c:pt idx="4626">
                  <c:v>0.35596494127575806</c:v>
                </c:pt>
                <c:pt idx="4627">
                  <c:v>0.35596529291792683</c:v>
                </c:pt>
                <c:pt idx="4628">
                  <c:v>0.35596318306491337</c:v>
                </c:pt>
                <c:pt idx="4629">
                  <c:v>0.35596845769744739</c:v>
                </c:pt>
                <c:pt idx="4630">
                  <c:v>0.35596845769744739</c:v>
                </c:pt>
                <c:pt idx="4631">
                  <c:v>0.35596177649623745</c:v>
                </c:pt>
                <c:pt idx="4632">
                  <c:v>0.35596880933961639</c:v>
                </c:pt>
                <c:pt idx="4633">
                  <c:v>0.35596951262395388</c:v>
                </c:pt>
                <c:pt idx="4634">
                  <c:v>0.35596951262395388</c:v>
                </c:pt>
                <c:pt idx="4635">
                  <c:v>0.35596986426612282</c:v>
                </c:pt>
                <c:pt idx="4636">
                  <c:v>0.35597338068781231</c:v>
                </c:pt>
                <c:pt idx="4637">
                  <c:v>0.35597021590829192</c:v>
                </c:pt>
                <c:pt idx="4638">
                  <c:v>0.35597021590829192</c:v>
                </c:pt>
                <c:pt idx="4639">
                  <c:v>0.35597689710950159</c:v>
                </c:pt>
                <c:pt idx="4640">
                  <c:v>0.35597443561431902</c:v>
                </c:pt>
                <c:pt idx="4641">
                  <c:v>0.35597443561431902</c:v>
                </c:pt>
                <c:pt idx="4642">
                  <c:v>0.35597584218299472</c:v>
                </c:pt>
                <c:pt idx="4643">
                  <c:v>0.35598006188902209</c:v>
                </c:pt>
                <c:pt idx="4644">
                  <c:v>0.3559751388986569</c:v>
                </c:pt>
                <c:pt idx="4645">
                  <c:v>0.35597760039383941</c:v>
                </c:pt>
                <c:pt idx="4646">
                  <c:v>0.35598568816372472</c:v>
                </c:pt>
                <c:pt idx="4647">
                  <c:v>0.35597619382516377</c:v>
                </c:pt>
                <c:pt idx="4648">
                  <c:v>0.35598850130107629</c:v>
                </c:pt>
                <c:pt idx="4649">
                  <c:v>0.35598814965890735</c:v>
                </c:pt>
                <c:pt idx="4650">
                  <c:v>0.35598217174203556</c:v>
                </c:pt>
                <c:pt idx="4651">
                  <c:v>0.35598287502637338</c:v>
                </c:pt>
                <c:pt idx="4652">
                  <c:v>0.35598498487938701</c:v>
                </c:pt>
                <c:pt idx="4653">
                  <c:v>0.35598357831071126</c:v>
                </c:pt>
                <c:pt idx="4654">
                  <c:v>0.35598252338420461</c:v>
                </c:pt>
                <c:pt idx="4655">
                  <c:v>0.35598814965890735</c:v>
                </c:pt>
                <c:pt idx="4656">
                  <c:v>0.35598709473240042</c:v>
                </c:pt>
                <c:pt idx="4657">
                  <c:v>0.35607395034812578</c:v>
                </c:pt>
                <c:pt idx="4658">
                  <c:v>0.35607817005415315</c:v>
                </c:pt>
                <c:pt idx="4659">
                  <c:v>0.35607535691680148</c:v>
                </c:pt>
                <c:pt idx="4660">
                  <c:v>0.35607465363246382</c:v>
                </c:pt>
                <c:pt idx="4661">
                  <c:v>0.35607852169632181</c:v>
                </c:pt>
                <c:pt idx="4662">
                  <c:v>0.35607570855897042</c:v>
                </c:pt>
                <c:pt idx="4663">
                  <c:v>0.35607606020113935</c:v>
                </c:pt>
                <c:pt idx="4664">
                  <c:v>0.35608309304451802</c:v>
                </c:pt>
                <c:pt idx="4665">
                  <c:v>0.35608027990716673</c:v>
                </c:pt>
                <c:pt idx="4666">
                  <c:v>0.3560732470637879</c:v>
                </c:pt>
                <c:pt idx="4667">
                  <c:v>0.35609434559392361</c:v>
                </c:pt>
                <c:pt idx="4668">
                  <c:v>0.35609434559392361</c:v>
                </c:pt>
                <c:pt idx="4669">
                  <c:v>0.35609012588789662</c:v>
                </c:pt>
                <c:pt idx="4670">
                  <c:v>0.35608590618186947</c:v>
                </c:pt>
                <c:pt idx="4671">
                  <c:v>0.35608555453970042</c:v>
                </c:pt>
                <c:pt idx="4672">
                  <c:v>0.35609047753006551</c:v>
                </c:pt>
                <c:pt idx="4673">
                  <c:v>0.35608977424572774</c:v>
                </c:pt>
                <c:pt idx="4674">
                  <c:v>0.35608555453970042</c:v>
                </c:pt>
                <c:pt idx="4675">
                  <c:v>0.35609082917223445</c:v>
                </c:pt>
                <c:pt idx="4676">
                  <c:v>0.3560922357409102</c:v>
                </c:pt>
                <c:pt idx="4677">
                  <c:v>0.35608907096138981</c:v>
                </c:pt>
                <c:pt idx="4678">
                  <c:v>0.35609575216259926</c:v>
                </c:pt>
                <c:pt idx="4679">
                  <c:v>0.35609082917223445</c:v>
                </c:pt>
                <c:pt idx="4680">
                  <c:v>0.35609645544693724</c:v>
                </c:pt>
                <c:pt idx="4681">
                  <c:v>0.35609540052043043</c:v>
                </c:pt>
                <c:pt idx="4682">
                  <c:v>0.35609118081440339</c:v>
                </c:pt>
                <c:pt idx="4683">
                  <c:v>0.35609821365778188</c:v>
                </c:pt>
                <c:pt idx="4684">
                  <c:v>0.35609504887826149</c:v>
                </c:pt>
                <c:pt idx="4685">
                  <c:v>0.35609540052043043</c:v>
                </c:pt>
                <c:pt idx="4686">
                  <c:v>0.35609786201561305</c:v>
                </c:pt>
                <c:pt idx="4687">
                  <c:v>0.35609540052043043</c:v>
                </c:pt>
                <c:pt idx="4688">
                  <c:v>0.35609680708910635</c:v>
                </c:pt>
                <c:pt idx="4689">
                  <c:v>0.35610208172164032</c:v>
                </c:pt>
                <c:pt idx="4690">
                  <c:v>0.35610173007947127</c:v>
                </c:pt>
                <c:pt idx="4691">
                  <c:v>0.35614568535058738</c:v>
                </c:pt>
                <c:pt idx="4692">
                  <c:v>0.3566653773120475</c:v>
                </c:pt>
                <c:pt idx="4693">
                  <c:v>0.35616010267951337</c:v>
                </c:pt>
                <c:pt idx="4694">
                  <c:v>0.35616572895421633</c:v>
                </c:pt>
                <c:pt idx="4695">
                  <c:v>0.35616643223855415</c:v>
                </c:pt>
                <c:pt idx="4696">
                  <c:v>0.3561660805963851</c:v>
                </c:pt>
                <c:pt idx="4697">
                  <c:v>0.3561653773120475</c:v>
                </c:pt>
                <c:pt idx="4698">
                  <c:v>0.3561678388072298</c:v>
                </c:pt>
                <c:pt idx="4699">
                  <c:v>0.3561660805963851</c:v>
                </c:pt>
                <c:pt idx="4700">
                  <c:v>0.35616115760602013</c:v>
                </c:pt>
                <c:pt idx="4701">
                  <c:v>0.35667487165060857</c:v>
                </c:pt>
                <c:pt idx="4702">
                  <c:v>0.35616115760602013</c:v>
                </c:pt>
                <c:pt idx="4703">
                  <c:v>0.3561660805963851</c:v>
                </c:pt>
                <c:pt idx="4704">
                  <c:v>0.35617522329277745</c:v>
                </c:pt>
                <c:pt idx="4705">
                  <c:v>0.35617241015542594</c:v>
                </c:pt>
                <c:pt idx="4706">
                  <c:v>0.35616924537590561</c:v>
                </c:pt>
                <c:pt idx="4707">
                  <c:v>0.35617135522891907</c:v>
                </c:pt>
                <c:pt idx="4708">
                  <c:v>0.35667662986145321</c:v>
                </c:pt>
                <c:pt idx="4709">
                  <c:v>0.35617522329277745</c:v>
                </c:pt>
                <c:pt idx="4710">
                  <c:v>0.35616678388072315</c:v>
                </c:pt>
                <c:pt idx="4711">
                  <c:v>0.35616889373373667</c:v>
                </c:pt>
                <c:pt idx="4712">
                  <c:v>0.35667803643012874</c:v>
                </c:pt>
                <c:pt idx="4713">
                  <c:v>0.35667662986145321</c:v>
                </c:pt>
                <c:pt idx="4714">
                  <c:v>0.35617803643012874</c:v>
                </c:pt>
                <c:pt idx="4715">
                  <c:v>0.35667592657711517</c:v>
                </c:pt>
                <c:pt idx="4716">
                  <c:v>0.3566738167241017</c:v>
                </c:pt>
                <c:pt idx="4717">
                  <c:v>0.35617487165060857</c:v>
                </c:pt>
                <c:pt idx="4718">
                  <c:v>0.3561755749349465</c:v>
                </c:pt>
                <c:pt idx="4719">
                  <c:v>0.35667592657711517</c:v>
                </c:pt>
                <c:pt idx="4720">
                  <c:v>0.35667592657711517</c:v>
                </c:pt>
                <c:pt idx="4721">
                  <c:v>0.35617909135663561</c:v>
                </c:pt>
                <c:pt idx="4722">
                  <c:v>0.35668049792531137</c:v>
                </c:pt>
                <c:pt idx="4723">
                  <c:v>0.35668225613615584</c:v>
                </c:pt>
                <c:pt idx="4724">
                  <c:v>0.35668155285181802</c:v>
                </c:pt>
                <c:pt idx="4725">
                  <c:v>0.35617487165060857</c:v>
                </c:pt>
                <c:pt idx="4726">
                  <c:v>0.35668225613615584</c:v>
                </c:pt>
                <c:pt idx="4727">
                  <c:v>0.35668366270483182</c:v>
                </c:pt>
                <c:pt idx="4728">
                  <c:v>0.35667522329277745</c:v>
                </c:pt>
                <c:pt idx="4729">
                  <c:v>0.35667944299880455</c:v>
                </c:pt>
                <c:pt idx="4730">
                  <c:v>0.35668753076868981</c:v>
                </c:pt>
                <c:pt idx="4731">
                  <c:v>0.35668647584218321</c:v>
                </c:pt>
                <c:pt idx="4732">
                  <c:v>0.35668999226387244</c:v>
                </c:pt>
                <c:pt idx="4733">
                  <c:v>0.35667803643012874</c:v>
                </c:pt>
                <c:pt idx="4734">
                  <c:v>0.35668506927350746</c:v>
                </c:pt>
                <c:pt idx="4735">
                  <c:v>0.35668612420001422</c:v>
                </c:pt>
                <c:pt idx="4736">
                  <c:v>0.35668295942049383</c:v>
                </c:pt>
                <c:pt idx="4737">
                  <c:v>0.35668506927350746</c:v>
                </c:pt>
                <c:pt idx="4738">
                  <c:v>0.35668260777832489</c:v>
                </c:pt>
                <c:pt idx="4739">
                  <c:v>0.35670651944581205</c:v>
                </c:pt>
                <c:pt idx="4740">
                  <c:v>0.35724273858921168</c:v>
                </c:pt>
                <c:pt idx="4741">
                  <c:v>0.35723922216752224</c:v>
                </c:pt>
                <c:pt idx="4742">
                  <c:v>0.35673851888318436</c:v>
                </c:pt>
                <c:pt idx="4743">
                  <c:v>0.35724238694704286</c:v>
                </c:pt>
                <c:pt idx="4744">
                  <c:v>0.35673922216752224</c:v>
                </c:pt>
                <c:pt idx="4745">
                  <c:v>0.35724062873619794</c:v>
                </c:pt>
                <c:pt idx="4746">
                  <c:v>0.35724344187354951</c:v>
                </c:pt>
                <c:pt idx="4747">
                  <c:v>0.35727192488923282</c:v>
                </c:pt>
                <c:pt idx="4748">
                  <c:v>0.35729372670370629</c:v>
                </c:pt>
                <c:pt idx="4749">
                  <c:v>0.35729126520852383</c:v>
                </c:pt>
                <c:pt idx="4750">
                  <c:v>0.35728845207117227</c:v>
                </c:pt>
                <c:pt idx="4751">
                  <c:v>0.35728704550249668</c:v>
                </c:pt>
                <c:pt idx="4752">
                  <c:v>0.35729478163021322</c:v>
                </c:pt>
                <c:pt idx="4753">
                  <c:v>0.35728810042900355</c:v>
                </c:pt>
                <c:pt idx="4754">
                  <c:v>0.35729126520852383</c:v>
                </c:pt>
                <c:pt idx="4755">
                  <c:v>0.35729302341936836</c:v>
                </c:pt>
                <c:pt idx="4756">
                  <c:v>0.3572968914832268</c:v>
                </c:pt>
                <c:pt idx="4757">
                  <c:v>0.35729513327238205</c:v>
                </c:pt>
                <c:pt idx="4758">
                  <c:v>0.3572968914832268</c:v>
                </c:pt>
                <c:pt idx="4759">
                  <c:v>0.35729794640973334</c:v>
                </c:pt>
                <c:pt idx="4760">
                  <c:v>0.35729724312539551</c:v>
                </c:pt>
                <c:pt idx="4761">
                  <c:v>0.35729372670370629</c:v>
                </c:pt>
                <c:pt idx="4762">
                  <c:v>0.35729583655671976</c:v>
                </c:pt>
                <c:pt idx="4763">
                  <c:v>0.35729126520852383</c:v>
                </c:pt>
                <c:pt idx="4764">
                  <c:v>0.35729794640973334</c:v>
                </c:pt>
                <c:pt idx="4765">
                  <c:v>0.35729794640973334</c:v>
                </c:pt>
                <c:pt idx="4766">
                  <c:v>0.35730251775792976</c:v>
                </c:pt>
                <c:pt idx="4767">
                  <c:v>0.3572993529784092</c:v>
                </c:pt>
                <c:pt idx="4768">
                  <c:v>0.35729829805190239</c:v>
                </c:pt>
                <c:pt idx="4769">
                  <c:v>0.3572954849145511</c:v>
                </c:pt>
                <c:pt idx="4770">
                  <c:v>0.35730251775792976</c:v>
                </c:pt>
                <c:pt idx="4771">
                  <c:v>0.35730779239046373</c:v>
                </c:pt>
                <c:pt idx="4772">
                  <c:v>0.35730251775792976</c:v>
                </c:pt>
                <c:pt idx="4773">
                  <c:v>0.35730286940009864</c:v>
                </c:pt>
                <c:pt idx="4774">
                  <c:v>0.35730322104226753</c:v>
                </c:pt>
                <c:pt idx="4775">
                  <c:v>0.35730392432660546</c:v>
                </c:pt>
                <c:pt idx="4776">
                  <c:v>0.35730322104226753</c:v>
                </c:pt>
                <c:pt idx="4777">
                  <c:v>0.35730849567480166</c:v>
                </c:pt>
                <c:pt idx="4778">
                  <c:v>0.35729970462057814</c:v>
                </c:pt>
                <c:pt idx="4779">
                  <c:v>0.35730497925311228</c:v>
                </c:pt>
                <c:pt idx="4780">
                  <c:v>0.35730744074829457</c:v>
                </c:pt>
                <c:pt idx="4781">
                  <c:v>0.35730357268443647</c:v>
                </c:pt>
                <c:pt idx="4782">
                  <c:v>0.35731130881215289</c:v>
                </c:pt>
                <c:pt idx="4783">
                  <c:v>0.35730427596877445</c:v>
                </c:pt>
                <c:pt idx="4784">
                  <c:v>0.3573081440326325</c:v>
                </c:pt>
                <c:pt idx="4785">
                  <c:v>0.35730286940009864</c:v>
                </c:pt>
                <c:pt idx="4786">
                  <c:v>0.35730427596877445</c:v>
                </c:pt>
                <c:pt idx="4787">
                  <c:v>0.35730251775792976</c:v>
                </c:pt>
                <c:pt idx="4788">
                  <c:v>0.35730322104226753</c:v>
                </c:pt>
                <c:pt idx="4789">
                  <c:v>0.35730638582178792</c:v>
                </c:pt>
                <c:pt idx="4790">
                  <c:v>0.35730216611576082</c:v>
                </c:pt>
                <c:pt idx="4791">
                  <c:v>0.35730708910612574</c:v>
                </c:pt>
                <c:pt idx="4792">
                  <c:v>0.35731166045432183</c:v>
                </c:pt>
                <c:pt idx="4793">
                  <c:v>0.35730990224347725</c:v>
                </c:pt>
                <c:pt idx="4794">
                  <c:v>0.3573081440326325</c:v>
                </c:pt>
                <c:pt idx="4795">
                  <c:v>0.35731482523384245</c:v>
                </c:pt>
                <c:pt idx="4796">
                  <c:v>0.3573081440326325</c:v>
                </c:pt>
                <c:pt idx="4797">
                  <c:v>0.35731201209649072</c:v>
                </c:pt>
                <c:pt idx="4798">
                  <c:v>0.35731412194950446</c:v>
                </c:pt>
                <c:pt idx="4799">
                  <c:v>0.35731060552781513</c:v>
                </c:pt>
                <c:pt idx="4800">
                  <c:v>0.3573144735916734</c:v>
                </c:pt>
                <c:pt idx="4801">
                  <c:v>0.35731166045432183</c:v>
                </c:pt>
                <c:pt idx="4802">
                  <c:v>0.35731728672902474</c:v>
                </c:pt>
                <c:pt idx="4803">
                  <c:v>0.35731130881215289</c:v>
                </c:pt>
                <c:pt idx="4804">
                  <c:v>0.35731236373865988</c:v>
                </c:pt>
                <c:pt idx="4805">
                  <c:v>0.35731377030733541</c:v>
                </c:pt>
                <c:pt idx="4806">
                  <c:v>0.35731166045432183</c:v>
                </c:pt>
                <c:pt idx="4807">
                  <c:v>0.35731588016034893</c:v>
                </c:pt>
                <c:pt idx="4808">
                  <c:v>0.35731834165553145</c:v>
                </c:pt>
                <c:pt idx="4809">
                  <c:v>0.35731799001336251</c:v>
                </c:pt>
                <c:pt idx="4810">
                  <c:v>0.35731271538082876</c:v>
                </c:pt>
                <c:pt idx="4811">
                  <c:v>0.35731482523384245</c:v>
                </c:pt>
                <c:pt idx="4812">
                  <c:v>0.35731834165553145</c:v>
                </c:pt>
                <c:pt idx="4813">
                  <c:v>0.35731763837119351</c:v>
                </c:pt>
                <c:pt idx="4814">
                  <c:v>0.35731130881215289</c:v>
                </c:pt>
                <c:pt idx="4815">
                  <c:v>0.35731693508685591</c:v>
                </c:pt>
                <c:pt idx="4816">
                  <c:v>0.35731974822420731</c:v>
                </c:pt>
                <c:pt idx="4817">
                  <c:v>0.35731623180251793</c:v>
                </c:pt>
                <c:pt idx="4818">
                  <c:v>0.35732009986637614</c:v>
                </c:pt>
                <c:pt idx="4819">
                  <c:v>0.35732185807722072</c:v>
                </c:pt>
                <c:pt idx="4820">
                  <c:v>0.35732150643505189</c:v>
                </c:pt>
                <c:pt idx="4821">
                  <c:v>0.35731834165553145</c:v>
                </c:pt>
                <c:pt idx="4822">
                  <c:v>0.35732045150854502</c:v>
                </c:pt>
                <c:pt idx="4823">
                  <c:v>0.35732783599409268</c:v>
                </c:pt>
                <c:pt idx="4824">
                  <c:v>0.35732185807722072</c:v>
                </c:pt>
                <c:pt idx="4825">
                  <c:v>0.35732924256276827</c:v>
                </c:pt>
                <c:pt idx="4826">
                  <c:v>0.35732185807722072</c:v>
                </c:pt>
                <c:pt idx="4827">
                  <c:v>0.35732009986637614</c:v>
                </c:pt>
                <c:pt idx="4828">
                  <c:v>0.35732291300372765</c:v>
                </c:pt>
                <c:pt idx="4829">
                  <c:v>0.35731904493986938</c:v>
                </c:pt>
                <c:pt idx="4830">
                  <c:v>0.35732537449891005</c:v>
                </c:pt>
                <c:pt idx="4831">
                  <c:v>0.35732642942541687</c:v>
                </c:pt>
                <c:pt idx="4832">
                  <c:v>0.35733064913144397</c:v>
                </c:pt>
                <c:pt idx="4833">
                  <c:v>0.35732642942541687</c:v>
                </c:pt>
                <c:pt idx="4834">
                  <c:v>0.35732678106758592</c:v>
                </c:pt>
                <c:pt idx="4835">
                  <c:v>0.35732537449891005</c:v>
                </c:pt>
                <c:pt idx="4836">
                  <c:v>0.35732678106758592</c:v>
                </c:pt>
                <c:pt idx="4837">
                  <c:v>0.3573285392784305</c:v>
                </c:pt>
                <c:pt idx="4838">
                  <c:v>0.35733029748927503</c:v>
                </c:pt>
                <c:pt idx="4839">
                  <c:v>0.35732924256276827</c:v>
                </c:pt>
                <c:pt idx="4840">
                  <c:v>0.35732748435192363</c:v>
                </c:pt>
                <c:pt idx="4841">
                  <c:v>0.35733100077361285</c:v>
                </c:pt>
                <c:pt idx="4842">
                  <c:v>0.3573285392784305</c:v>
                </c:pt>
                <c:pt idx="4843">
                  <c:v>0.35732959420493732</c:v>
                </c:pt>
                <c:pt idx="4844">
                  <c:v>0.35732467121457245</c:v>
                </c:pt>
                <c:pt idx="4845">
                  <c:v>0.3573260777832481</c:v>
                </c:pt>
                <c:pt idx="4846">
                  <c:v>0.35732994584710615</c:v>
                </c:pt>
                <c:pt idx="4847">
                  <c:v>0.35733205570011956</c:v>
                </c:pt>
                <c:pt idx="4848">
                  <c:v>0.35732783599409268</c:v>
                </c:pt>
                <c:pt idx="4849">
                  <c:v>0.35732959420493732</c:v>
                </c:pt>
                <c:pt idx="4850">
                  <c:v>0.35733029748927503</c:v>
                </c:pt>
                <c:pt idx="4851">
                  <c:v>0.35733029748927503</c:v>
                </c:pt>
                <c:pt idx="4852">
                  <c:v>0.35732959420493732</c:v>
                </c:pt>
                <c:pt idx="4853">
                  <c:v>0.35733486883747123</c:v>
                </c:pt>
                <c:pt idx="4854">
                  <c:v>0.35733135241578173</c:v>
                </c:pt>
                <c:pt idx="4855">
                  <c:v>0.35733064913144397</c:v>
                </c:pt>
                <c:pt idx="4856">
                  <c:v>0.35733768197482269</c:v>
                </c:pt>
                <c:pt idx="4857">
                  <c:v>0.35733486883747123</c:v>
                </c:pt>
                <c:pt idx="4858">
                  <c:v>0.35732889092059944</c:v>
                </c:pt>
                <c:pt idx="4859">
                  <c:v>0.35732818763626156</c:v>
                </c:pt>
                <c:pt idx="4860">
                  <c:v>0.35733451719530224</c:v>
                </c:pt>
                <c:pt idx="4861">
                  <c:v>0.35732994584710615</c:v>
                </c:pt>
                <c:pt idx="4862">
                  <c:v>0.35733944018566721</c:v>
                </c:pt>
                <c:pt idx="4863">
                  <c:v>0.35733662704831576</c:v>
                </c:pt>
                <c:pt idx="4864">
                  <c:v>0.35733240734228872</c:v>
                </c:pt>
                <c:pt idx="4865">
                  <c:v>0.35733662704831576</c:v>
                </c:pt>
                <c:pt idx="4866">
                  <c:v>0.35733979182783626</c:v>
                </c:pt>
                <c:pt idx="4867">
                  <c:v>0.35733311062662626</c:v>
                </c:pt>
                <c:pt idx="4868">
                  <c:v>0.35734049511217397</c:v>
                </c:pt>
                <c:pt idx="4869">
                  <c:v>0.35733662704831576</c:v>
                </c:pt>
                <c:pt idx="4870">
                  <c:v>0.35733451719530224</c:v>
                </c:pt>
                <c:pt idx="4871">
                  <c:v>0.35734014347000492</c:v>
                </c:pt>
                <c:pt idx="4872">
                  <c:v>0.35733873690132922</c:v>
                </c:pt>
                <c:pt idx="4873">
                  <c:v>0.35733768197482269</c:v>
                </c:pt>
                <c:pt idx="4874">
                  <c:v>0.35733416555313324</c:v>
                </c:pt>
                <c:pt idx="4875">
                  <c:v>0.35734436317603224</c:v>
                </c:pt>
                <c:pt idx="4876">
                  <c:v>0.35734471481820113</c:v>
                </c:pt>
                <c:pt idx="4877">
                  <c:v>0.35733662704831576</c:v>
                </c:pt>
                <c:pt idx="4878">
                  <c:v>0.35734119839651185</c:v>
                </c:pt>
                <c:pt idx="4879">
                  <c:v>0.35734014347000492</c:v>
                </c:pt>
                <c:pt idx="4880">
                  <c:v>0.35734506646036995</c:v>
                </c:pt>
                <c:pt idx="4881">
                  <c:v>0.35734365989169431</c:v>
                </c:pt>
                <c:pt idx="4882">
                  <c:v>0.35734330824952532</c:v>
                </c:pt>
                <c:pt idx="4883">
                  <c:v>0.35734225332301861</c:v>
                </c:pt>
                <c:pt idx="4884">
                  <c:v>0.35733838525916051</c:v>
                </c:pt>
                <c:pt idx="4885">
                  <c:v>0.3573468246712147</c:v>
                </c:pt>
                <c:pt idx="4886">
                  <c:v>0.35733768197482269</c:v>
                </c:pt>
                <c:pt idx="4887">
                  <c:v>0.35734330824952532</c:v>
                </c:pt>
                <c:pt idx="4888">
                  <c:v>0.35734401153386336</c:v>
                </c:pt>
                <c:pt idx="4889">
                  <c:v>0.35734752795555258</c:v>
                </c:pt>
                <c:pt idx="4890">
                  <c:v>0.35734717631338364</c:v>
                </c:pt>
                <c:pt idx="4891">
                  <c:v>0.35734295660735638</c:v>
                </c:pt>
                <c:pt idx="4892">
                  <c:v>0.35734787959772146</c:v>
                </c:pt>
                <c:pt idx="4893">
                  <c:v>0.35734717631338364</c:v>
                </c:pt>
                <c:pt idx="4894">
                  <c:v>0.35734436317603224</c:v>
                </c:pt>
                <c:pt idx="4895">
                  <c:v>0.35734893452422828</c:v>
                </c:pt>
                <c:pt idx="4896">
                  <c:v>0.35734295660735638</c:v>
                </c:pt>
                <c:pt idx="4897">
                  <c:v>0.35734858288205951</c:v>
                </c:pt>
                <c:pt idx="4898">
                  <c:v>0.35734858288205951</c:v>
                </c:pt>
                <c:pt idx="4899">
                  <c:v>0.35735104437724191</c:v>
                </c:pt>
                <c:pt idx="4900">
                  <c:v>0.35735104437724191</c:v>
                </c:pt>
                <c:pt idx="4901">
                  <c:v>0.35735456079893113</c:v>
                </c:pt>
                <c:pt idx="4902">
                  <c:v>0.35735315423025532</c:v>
                </c:pt>
                <c:pt idx="4903">
                  <c:v>0.35735245094591755</c:v>
                </c:pt>
                <c:pt idx="4904">
                  <c:v>0.35735245094591755</c:v>
                </c:pt>
                <c:pt idx="4905">
                  <c:v>0.35735280258808638</c:v>
                </c:pt>
                <c:pt idx="4906">
                  <c:v>0.3573496378085661</c:v>
                </c:pt>
                <c:pt idx="4907">
                  <c:v>0.35734787959772146</c:v>
                </c:pt>
                <c:pt idx="4908">
                  <c:v>0.35735456079893113</c:v>
                </c:pt>
                <c:pt idx="4909">
                  <c:v>0.35735491244109996</c:v>
                </c:pt>
                <c:pt idx="4910">
                  <c:v>0.35734858288205951</c:v>
                </c:pt>
                <c:pt idx="4911">
                  <c:v>0.35734893452422828</c:v>
                </c:pt>
                <c:pt idx="4912">
                  <c:v>0.35734787959772146</c:v>
                </c:pt>
                <c:pt idx="4913">
                  <c:v>0.35736053871580292</c:v>
                </c:pt>
                <c:pt idx="4914">
                  <c:v>0.35735315423025532</c:v>
                </c:pt>
                <c:pt idx="4915">
                  <c:v>0.35736053871580292</c:v>
                </c:pt>
                <c:pt idx="4916">
                  <c:v>0.35735702229411365</c:v>
                </c:pt>
                <c:pt idx="4917">
                  <c:v>0.3573468246712147</c:v>
                </c:pt>
                <c:pt idx="4918">
                  <c:v>0.35735913214712711</c:v>
                </c:pt>
                <c:pt idx="4919">
                  <c:v>0.35735702229411365</c:v>
                </c:pt>
                <c:pt idx="4920">
                  <c:v>0.3573584288627894</c:v>
                </c:pt>
                <c:pt idx="4921">
                  <c:v>0.35735561572543795</c:v>
                </c:pt>
                <c:pt idx="4922">
                  <c:v>0.3573587805049584</c:v>
                </c:pt>
                <c:pt idx="4923">
                  <c:v>0.35736053871580292</c:v>
                </c:pt>
                <c:pt idx="4924">
                  <c:v>0.3573584288627894</c:v>
                </c:pt>
                <c:pt idx="4925">
                  <c:v>0.35735948378929627</c:v>
                </c:pt>
                <c:pt idx="4926">
                  <c:v>0.35735702229411365</c:v>
                </c:pt>
                <c:pt idx="4927">
                  <c:v>0.3573587805049584</c:v>
                </c:pt>
                <c:pt idx="4928">
                  <c:v>0.35735772557845147</c:v>
                </c:pt>
                <c:pt idx="4929">
                  <c:v>0.35735245094591755</c:v>
                </c:pt>
                <c:pt idx="4930">
                  <c:v>0.35736370349532331</c:v>
                </c:pt>
                <c:pt idx="4931">
                  <c:v>0.35736018707363404</c:v>
                </c:pt>
                <c:pt idx="4932">
                  <c:v>0.35736053871580292</c:v>
                </c:pt>
                <c:pt idx="4933">
                  <c:v>0.35736089035797203</c:v>
                </c:pt>
                <c:pt idx="4934">
                  <c:v>0.3573626485688165</c:v>
                </c:pt>
                <c:pt idx="4935">
                  <c:v>0.35735983543146504</c:v>
                </c:pt>
                <c:pt idx="4936">
                  <c:v>0.35736053871580292</c:v>
                </c:pt>
                <c:pt idx="4937">
                  <c:v>0.35736300021098538</c:v>
                </c:pt>
                <c:pt idx="4938">
                  <c:v>0.3573612420001408</c:v>
                </c:pt>
                <c:pt idx="4939">
                  <c:v>0.35736089035797203</c:v>
                </c:pt>
                <c:pt idx="4940">
                  <c:v>0.35736159364230985</c:v>
                </c:pt>
                <c:pt idx="4941">
                  <c:v>0.35735983543146504</c:v>
                </c:pt>
                <c:pt idx="4942">
                  <c:v>0.35736300021098538</c:v>
                </c:pt>
                <c:pt idx="4943">
                  <c:v>0.35735948378929627</c:v>
                </c:pt>
                <c:pt idx="4944">
                  <c:v>0.35736440677966136</c:v>
                </c:pt>
                <c:pt idx="4945">
                  <c:v>0.35735983543146504</c:v>
                </c:pt>
                <c:pt idx="4946">
                  <c:v>0.35737108798087097</c:v>
                </c:pt>
                <c:pt idx="4947">
                  <c:v>0.35735913214712711</c:v>
                </c:pt>
                <c:pt idx="4948">
                  <c:v>0.35736440677966136</c:v>
                </c:pt>
                <c:pt idx="4949">
                  <c:v>0.35736370349532331</c:v>
                </c:pt>
                <c:pt idx="4950">
                  <c:v>0.35736827484351941</c:v>
                </c:pt>
                <c:pt idx="4951">
                  <c:v>0.35736792320135041</c:v>
                </c:pt>
                <c:pt idx="4952">
                  <c:v>0.35736335185315432</c:v>
                </c:pt>
                <c:pt idx="4953">
                  <c:v>0.3573612420001408</c:v>
                </c:pt>
                <c:pt idx="4954">
                  <c:v>0.35736546170616795</c:v>
                </c:pt>
                <c:pt idx="4955">
                  <c:v>0.35737214290737757</c:v>
                </c:pt>
                <c:pt idx="4956">
                  <c:v>0.35736475842182996</c:v>
                </c:pt>
                <c:pt idx="4957">
                  <c:v>0.35736581334833684</c:v>
                </c:pt>
                <c:pt idx="4958">
                  <c:v>0.35736792320135041</c:v>
                </c:pt>
                <c:pt idx="4959">
                  <c:v>0.35736968141219511</c:v>
                </c:pt>
                <c:pt idx="4960">
                  <c:v>0.35736475842182996</c:v>
                </c:pt>
                <c:pt idx="4961">
                  <c:v>0.35737249454954662</c:v>
                </c:pt>
                <c:pt idx="4962">
                  <c:v>0.35736897812785745</c:v>
                </c:pt>
                <c:pt idx="4963">
                  <c:v>0.35736686827484399</c:v>
                </c:pt>
                <c:pt idx="4964">
                  <c:v>0.35737108798087097</c:v>
                </c:pt>
                <c:pt idx="4965">
                  <c:v>0.35736862648568835</c:v>
                </c:pt>
                <c:pt idx="4966">
                  <c:v>0.35737073633870192</c:v>
                </c:pt>
                <c:pt idx="4967">
                  <c:v>0.35737073633870192</c:v>
                </c:pt>
                <c:pt idx="4968">
                  <c:v>0.35736440677966136</c:v>
                </c:pt>
                <c:pt idx="4969">
                  <c:v>0.35737108798087097</c:v>
                </c:pt>
                <c:pt idx="4970">
                  <c:v>0.35737214290737757</c:v>
                </c:pt>
                <c:pt idx="4971">
                  <c:v>0.35736721991701265</c:v>
                </c:pt>
                <c:pt idx="4972">
                  <c:v>0.35737390111822231</c:v>
                </c:pt>
                <c:pt idx="4973">
                  <c:v>0.35737390111822231</c:v>
                </c:pt>
                <c:pt idx="4974">
                  <c:v>0.35737073633870192</c:v>
                </c:pt>
                <c:pt idx="4975">
                  <c:v>0.35737390111822231</c:v>
                </c:pt>
                <c:pt idx="4976">
                  <c:v>0.35737741753991153</c:v>
                </c:pt>
                <c:pt idx="4977">
                  <c:v>0.35737284619171544</c:v>
                </c:pt>
                <c:pt idx="4978">
                  <c:v>0.35737565932906706</c:v>
                </c:pt>
                <c:pt idx="4979">
                  <c:v>0.35737495604472902</c:v>
                </c:pt>
                <c:pt idx="4980">
                  <c:v>0.35737601097123578</c:v>
                </c:pt>
                <c:pt idx="4981">
                  <c:v>0.35737671425557377</c:v>
                </c:pt>
                <c:pt idx="4982">
                  <c:v>0.35737601097123578</c:v>
                </c:pt>
                <c:pt idx="4983">
                  <c:v>0.35737143962303974</c:v>
                </c:pt>
                <c:pt idx="4984">
                  <c:v>0.35737741753991153</c:v>
                </c:pt>
                <c:pt idx="4985">
                  <c:v>0.35792808917645436</c:v>
                </c:pt>
                <c:pt idx="4986">
                  <c:v>0.35692031788452094</c:v>
                </c:pt>
                <c:pt idx="4987">
                  <c:v>0.35721524017160139</c:v>
                </c:pt>
                <c:pt idx="4988">
                  <c:v>0.35724892749138476</c:v>
                </c:pt>
                <c:pt idx="4989">
                  <c:v>0.35729601237780451</c:v>
                </c:pt>
                <c:pt idx="4990">
                  <c:v>0.35745316126309884</c:v>
                </c:pt>
                <c:pt idx="4991">
                  <c:v>0.35776186792320147</c:v>
                </c:pt>
                <c:pt idx="4992">
                  <c:v>0.3587010338279768</c:v>
                </c:pt>
                <c:pt idx="4993">
                  <c:v>0.35972564877980184</c:v>
                </c:pt>
                <c:pt idx="4994">
                  <c:v>0.36075378015331599</c:v>
                </c:pt>
                <c:pt idx="4995">
                  <c:v>0.36181426260637189</c:v>
                </c:pt>
                <c:pt idx="4996">
                  <c:v>0.36234098741121046</c:v>
                </c:pt>
                <c:pt idx="4997">
                  <c:v>0.36336525072086656</c:v>
                </c:pt>
                <c:pt idx="4998">
                  <c:v>0.36437369013292092</c:v>
                </c:pt>
                <c:pt idx="4999">
                  <c:v>0.36485470145579874</c:v>
                </c:pt>
                <c:pt idx="5000">
                  <c:v>0.36583325128349392</c:v>
                </c:pt>
                <c:pt idx="5001">
                  <c:v>0.36682938321963598</c:v>
                </c:pt>
                <c:pt idx="5002">
                  <c:v>0.36730406498347307</c:v>
                </c:pt>
                <c:pt idx="5003">
                  <c:v>0.36830125184612139</c:v>
                </c:pt>
                <c:pt idx="5004">
                  <c:v>0.36926081299669472</c:v>
                </c:pt>
                <c:pt idx="5005">
                  <c:v>0.36973057177016683</c:v>
                </c:pt>
                <c:pt idx="5006">
                  <c:v>0.37136947042689372</c:v>
                </c:pt>
                <c:pt idx="5007">
                  <c:v>0.37321091497292375</c:v>
                </c:pt>
                <c:pt idx="5008">
                  <c:v>0.37333750615373801</c:v>
                </c:pt>
                <c:pt idx="5009">
                  <c:v>0.3734236584851256</c:v>
                </c:pt>
                <c:pt idx="5010">
                  <c:v>0.37350418454181039</c:v>
                </c:pt>
                <c:pt idx="5011">
                  <c:v>0.37356748013221763</c:v>
                </c:pt>
                <c:pt idx="5012">
                  <c:v>0.37360827062381341</c:v>
                </c:pt>
                <c:pt idx="5013">
                  <c:v>0.37364976439974706</c:v>
                </c:pt>
                <c:pt idx="5014">
                  <c:v>0.37367754413109222</c:v>
                </c:pt>
                <c:pt idx="5015">
                  <c:v>0.37371833462268811</c:v>
                </c:pt>
                <c:pt idx="5016">
                  <c:v>0.37374963077572265</c:v>
                </c:pt>
                <c:pt idx="5017">
                  <c:v>0.37375771854560802</c:v>
                </c:pt>
                <c:pt idx="5018">
                  <c:v>0.37379182783599418</c:v>
                </c:pt>
                <c:pt idx="5019">
                  <c:v>0.37380308038539994</c:v>
                </c:pt>
                <c:pt idx="5020">
                  <c:v>0.37384070609747544</c:v>
                </c:pt>
                <c:pt idx="5021">
                  <c:v>0.37385406849989478</c:v>
                </c:pt>
                <c:pt idx="5022">
                  <c:v>0.37385688163724629</c:v>
                </c:pt>
                <c:pt idx="5023">
                  <c:v>0.37389556227582837</c:v>
                </c:pt>
                <c:pt idx="5024">
                  <c:v>0.37390013362402441</c:v>
                </c:pt>
                <c:pt idx="5025">
                  <c:v>0.37391490259511939</c:v>
                </c:pt>
                <c:pt idx="5026">
                  <c:v>0.3739374076939308</c:v>
                </c:pt>
                <c:pt idx="5027">
                  <c:v>0.37394373725297153</c:v>
                </c:pt>
                <c:pt idx="5028">
                  <c:v>0.37395077009635014</c:v>
                </c:pt>
                <c:pt idx="5029">
                  <c:v>0.37396624235178288</c:v>
                </c:pt>
                <c:pt idx="5030">
                  <c:v>0.37397222026865495</c:v>
                </c:pt>
                <c:pt idx="5031">
                  <c:v>0.37397819818552658</c:v>
                </c:pt>
                <c:pt idx="5032">
                  <c:v>0.37398769252408776</c:v>
                </c:pt>
                <c:pt idx="5033">
                  <c:v>0.37401090090723693</c:v>
                </c:pt>
                <c:pt idx="5034">
                  <c:v>0.37401301076025051</c:v>
                </c:pt>
                <c:pt idx="5035">
                  <c:v>0.37402637316267001</c:v>
                </c:pt>
                <c:pt idx="5036">
                  <c:v>0.37404993318798807</c:v>
                </c:pt>
                <c:pt idx="5037">
                  <c:v>0.37404641676629868</c:v>
                </c:pt>
                <c:pt idx="5038">
                  <c:v>0.37405098811449494</c:v>
                </c:pt>
                <c:pt idx="5039">
                  <c:v>0.37404887826148137</c:v>
                </c:pt>
                <c:pt idx="5040">
                  <c:v>0.37407314157113725</c:v>
                </c:pt>
                <c:pt idx="5041">
                  <c:v>0.37408931711090815</c:v>
                </c:pt>
                <c:pt idx="5042">
                  <c:v>0.37407454813981317</c:v>
                </c:pt>
                <c:pt idx="5043">
                  <c:v>0.37408755890006345</c:v>
                </c:pt>
                <c:pt idx="5044">
                  <c:v>0.37408474576271211</c:v>
                </c:pt>
                <c:pt idx="5045">
                  <c:v>0.37409142696392156</c:v>
                </c:pt>
                <c:pt idx="5046">
                  <c:v>0.37411111892538157</c:v>
                </c:pt>
                <c:pt idx="5047">
                  <c:v>0.37411815176876023</c:v>
                </c:pt>
                <c:pt idx="5048">
                  <c:v>0.37412940431816588</c:v>
                </c:pt>
                <c:pt idx="5049">
                  <c:v>0.37412026162177386</c:v>
                </c:pt>
                <c:pt idx="5050">
                  <c:v>0.37412905267599694</c:v>
                </c:pt>
                <c:pt idx="5051">
                  <c:v>0.37413643716154454</c:v>
                </c:pt>
                <c:pt idx="5052">
                  <c:v>0.37413854701455812</c:v>
                </c:pt>
                <c:pt idx="5053">
                  <c:v>0.37414874463745706</c:v>
                </c:pt>
                <c:pt idx="5054">
                  <c:v>0.37415929390252495</c:v>
                </c:pt>
                <c:pt idx="5055">
                  <c:v>0.37413432730853086</c:v>
                </c:pt>
                <c:pt idx="5056">
                  <c:v>0.37414487657359885</c:v>
                </c:pt>
                <c:pt idx="5057">
                  <c:v>0.37417230466277535</c:v>
                </c:pt>
                <c:pt idx="5058">
                  <c:v>0.37417406287361993</c:v>
                </c:pt>
                <c:pt idx="5059">
                  <c:v>0.37417441451578881</c:v>
                </c:pt>
                <c:pt idx="5060">
                  <c:v>0.37417757929530937</c:v>
                </c:pt>
                <c:pt idx="5061">
                  <c:v>0.37418742527603926</c:v>
                </c:pt>
                <c:pt idx="5062">
                  <c:v>0.37418426049651882</c:v>
                </c:pt>
                <c:pt idx="5063">
                  <c:v>0.37419269990857318</c:v>
                </c:pt>
                <c:pt idx="5064">
                  <c:v>0.37420113932062737</c:v>
                </c:pt>
                <c:pt idx="5065">
                  <c:v>0.37421590829172235</c:v>
                </c:pt>
                <c:pt idx="5066">
                  <c:v>0.37421836978690504</c:v>
                </c:pt>
                <c:pt idx="5067">
                  <c:v>0.37421309515437107</c:v>
                </c:pt>
                <c:pt idx="5068">
                  <c:v>0.37421731486039811</c:v>
                </c:pt>
                <c:pt idx="5069">
                  <c:v>0.37422505098811454</c:v>
                </c:pt>
                <c:pt idx="5070">
                  <c:v>0.37422153456642526</c:v>
                </c:pt>
                <c:pt idx="5071">
                  <c:v>0.37423454532667572</c:v>
                </c:pt>
                <c:pt idx="5072">
                  <c:v>0.37423243547366208</c:v>
                </c:pt>
                <c:pt idx="5073">
                  <c:v>0.37423138054715527</c:v>
                </c:pt>
                <c:pt idx="5074">
                  <c:v>0.37423243547366208</c:v>
                </c:pt>
                <c:pt idx="5075">
                  <c:v>0.37423349040016879</c:v>
                </c:pt>
                <c:pt idx="5076">
                  <c:v>0.37423524861101326</c:v>
                </c:pt>
                <c:pt idx="5077">
                  <c:v>0.37424368802306784</c:v>
                </c:pt>
                <c:pt idx="5078">
                  <c:v>0.37425283071946003</c:v>
                </c:pt>
                <c:pt idx="5079">
                  <c:v>0.37424474294957466</c:v>
                </c:pt>
                <c:pt idx="5080">
                  <c:v>0.37426513819537244</c:v>
                </c:pt>
                <c:pt idx="5081">
                  <c:v>0.37426337998452791</c:v>
                </c:pt>
                <c:pt idx="5082">
                  <c:v>0.37426337998452791</c:v>
                </c:pt>
                <c:pt idx="5083">
                  <c:v>0.37427146775441339</c:v>
                </c:pt>
                <c:pt idx="5084">
                  <c:v>0.37427639074477836</c:v>
                </c:pt>
                <c:pt idx="5085">
                  <c:v>0.37428236866165016</c:v>
                </c:pt>
                <c:pt idx="5086">
                  <c:v>0.37428061045080541</c:v>
                </c:pt>
                <c:pt idx="5087">
                  <c:v>0.37428447851466373</c:v>
                </c:pt>
                <c:pt idx="5088">
                  <c:v>0.374268302974893</c:v>
                </c:pt>
                <c:pt idx="5089">
                  <c:v>0.37429045643153513</c:v>
                </c:pt>
                <c:pt idx="5090">
                  <c:v>0.37429959912792748</c:v>
                </c:pt>
                <c:pt idx="5091">
                  <c:v>0.37429045643153513</c:v>
                </c:pt>
                <c:pt idx="5092">
                  <c:v>0.37429467613756257</c:v>
                </c:pt>
                <c:pt idx="5093">
                  <c:v>0.37430487376046173</c:v>
                </c:pt>
                <c:pt idx="5094">
                  <c:v>0.37429573106406933</c:v>
                </c:pt>
                <c:pt idx="5095">
                  <c:v>0.37431120331950246</c:v>
                </c:pt>
                <c:pt idx="5096">
                  <c:v>0.37430874182431983</c:v>
                </c:pt>
                <c:pt idx="5097">
                  <c:v>0.37431401645685375</c:v>
                </c:pt>
                <c:pt idx="5098">
                  <c:v>0.37431823616288096</c:v>
                </c:pt>
                <c:pt idx="5099">
                  <c:v>0.37431190660384012</c:v>
                </c:pt>
                <c:pt idx="5100">
                  <c:v>0.37431190660384012</c:v>
                </c:pt>
                <c:pt idx="5101">
                  <c:v>0.37434179618819891</c:v>
                </c:pt>
                <c:pt idx="5102">
                  <c:v>0.3743129615303471</c:v>
                </c:pt>
                <c:pt idx="5103">
                  <c:v>0.37431682959420526</c:v>
                </c:pt>
                <c:pt idx="5104">
                  <c:v>0.37432913707011761</c:v>
                </c:pt>
                <c:pt idx="5105">
                  <c:v>0.37433019199662443</c:v>
                </c:pt>
                <c:pt idx="5106">
                  <c:v>0.37432562064842839</c:v>
                </c:pt>
                <c:pt idx="5107">
                  <c:v>0.37433124692313097</c:v>
                </c:pt>
                <c:pt idx="5108">
                  <c:v>0.37433863140867868</c:v>
                </c:pt>
                <c:pt idx="5109">
                  <c:v>0.37433722484000287</c:v>
                </c:pt>
                <c:pt idx="5110">
                  <c:v>0.37434179618819891</c:v>
                </c:pt>
                <c:pt idx="5111">
                  <c:v>0.37433757648217181</c:v>
                </c:pt>
                <c:pt idx="5112">
                  <c:v>0.3743597299388145</c:v>
                </c:pt>
                <c:pt idx="5113">
                  <c:v>0.37434496096771952</c:v>
                </c:pt>
                <c:pt idx="5114">
                  <c:v>0.37435199381109796</c:v>
                </c:pt>
                <c:pt idx="5115">
                  <c:v>0.3743551585906183</c:v>
                </c:pt>
                <c:pt idx="5116">
                  <c:v>0.37434988395808444</c:v>
                </c:pt>
                <c:pt idx="5117">
                  <c:v>0.37436324636050367</c:v>
                </c:pt>
                <c:pt idx="5118">
                  <c:v>0.3743495323159155</c:v>
                </c:pt>
                <c:pt idx="5119">
                  <c:v>0.37435586187495645</c:v>
                </c:pt>
                <c:pt idx="5120">
                  <c:v>0.37437238905689602</c:v>
                </c:pt>
                <c:pt idx="5121">
                  <c:v>0.37436113650749014</c:v>
                </c:pt>
                <c:pt idx="5122">
                  <c:v>0.37436394964484176</c:v>
                </c:pt>
                <c:pt idx="5123">
                  <c:v>0.37436781770869987</c:v>
                </c:pt>
                <c:pt idx="5124">
                  <c:v>0.37437027920388249</c:v>
                </c:pt>
                <c:pt idx="5125">
                  <c:v>0.37437203741472691</c:v>
                </c:pt>
                <c:pt idx="5126">
                  <c:v>0.37438364160630155</c:v>
                </c:pt>
                <c:pt idx="5127">
                  <c:v>0.37437942190027457</c:v>
                </c:pt>
                <c:pt idx="5128">
                  <c:v>0.37438258667979496</c:v>
                </c:pt>
                <c:pt idx="5129">
                  <c:v>0.37438821295449787</c:v>
                </c:pt>
                <c:pt idx="5130">
                  <c:v>0.37437907025810552</c:v>
                </c:pt>
                <c:pt idx="5131">
                  <c:v>0.37438750967015988</c:v>
                </c:pt>
                <c:pt idx="5132">
                  <c:v>0.37439383922920061</c:v>
                </c:pt>
                <c:pt idx="5133">
                  <c:v>0.3743896195231734</c:v>
                </c:pt>
                <c:pt idx="5134">
                  <c:v>0.37438645474365312</c:v>
                </c:pt>
                <c:pt idx="5135">
                  <c:v>0.37439067444968027</c:v>
                </c:pt>
                <c:pt idx="5136">
                  <c:v>0.37440157535691693</c:v>
                </c:pt>
                <c:pt idx="5137">
                  <c:v>0.37439700400872078</c:v>
                </c:pt>
                <c:pt idx="5138">
                  <c:v>0.37439805893522765</c:v>
                </c:pt>
                <c:pt idx="5139">
                  <c:v>0.37440474013643732</c:v>
                </c:pt>
                <c:pt idx="5140">
                  <c:v>0.37440825655812643</c:v>
                </c:pt>
                <c:pt idx="5141">
                  <c:v>0.37440087207257922</c:v>
                </c:pt>
                <c:pt idx="5142">
                  <c:v>0.37441317954849163</c:v>
                </c:pt>
                <c:pt idx="5143">
                  <c:v>0.37440720163161978</c:v>
                </c:pt>
                <c:pt idx="5144">
                  <c:v>0.37439946550390341</c:v>
                </c:pt>
                <c:pt idx="5145">
                  <c:v>0.37440720163161978</c:v>
                </c:pt>
                <c:pt idx="5146">
                  <c:v>0.37441282790632274</c:v>
                </c:pt>
                <c:pt idx="5147">
                  <c:v>0.37441493775933637</c:v>
                </c:pt>
                <c:pt idx="5148">
                  <c:v>0.37442232224488392</c:v>
                </c:pt>
                <c:pt idx="5149">
                  <c:v>0.37441493775933637</c:v>
                </c:pt>
                <c:pt idx="5150">
                  <c:v>0.37441493775933637</c:v>
                </c:pt>
                <c:pt idx="5151">
                  <c:v>0.37442232224488392</c:v>
                </c:pt>
                <c:pt idx="5152">
                  <c:v>0.37441739925451883</c:v>
                </c:pt>
                <c:pt idx="5153">
                  <c:v>0.37442513538223532</c:v>
                </c:pt>
                <c:pt idx="5154">
                  <c:v>0.3744272452352489</c:v>
                </c:pt>
                <c:pt idx="5155">
                  <c:v>0.374431113299107</c:v>
                </c:pt>
                <c:pt idx="5156">
                  <c:v>0.37443357479428946</c:v>
                </c:pt>
                <c:pt idx="5157">
                  <c:v>0.37443251986778281</c:v>
                </c:pt>
                <c:pt idx="5158">
                  <c:v>0.37443673957380991</c:v>
                </c:pt>
                <c:pt idx="5159">
                  <c:v>0.37443955271116114</c:v>
                </c:pt>
                <c:pt idx="5160">
                  <c:v>0.37444236584851281</c:v>
                </c:pt>
                <c:pt idx="5161">
                  <c:v>0.37442759687741778</c:v>
                </c:pt>
                <c:pt idx="5162">
                  <c:v>0.37444342077501935</c:v>
                </c:pt>
                <c:pt idx="5163">
                  <c:v>0.37444236584851281</c:v>
                </c:pt>
                <c:pt idx="5164">
                  <c:v>0.37443884942682332</c:v>
                </c:pt>
                <c:pt idx="5165">
                  <c:v>0.3744377945003165</c:v>
                </c:pt>
                <c:pt idx="5166">
                  <c:v>0.37444342077501935</c:v>
                </c:pt>
                <c:pt idx="5167">
                  <c:v>0.37444658555453991</c:v>
                </c:pt>
                <c:pt idx="5168">
                  <c:v>0.37445045361839796</c:v>
                </c:pt>
                <c:pt idx="5169">
                  <c:v>0.37445291511358064</c:v>
                </c:pt>
                <c:pt idx="5170">
                  <c:v>0.37444975033406025</c:v>
                </c:pt>
                <c:pt idx="5171">
                  <c:v>0.37444764048104651</c:v>
                </c:pt>
                <c:pt idx="5172">
                  <c:v>0.37445783810394556</c:v>
                </c:pt>
                <c:pt idx="5173">
                  <c:v>0.37445607989310092</c:v>
                </c:pt>
                <c:pt idx="5174">
                  <c:v>0.37446170616780389</c:v>
                </c:pt>
                <c:pt idx="5175">
                  <c:v>0.37445783810394556</c:v>
                </c:pt>
                <c:pt idx="5176">
                  <c:v>0.37445994795695925</c:v>
                </c:pt>
                <c:pt idx="5177">
                  <c:v>0.37446029959912808</c:v>
                </c:pt>
                <c:pt idx="5178">
                  <c:v>0.37445994795695925</c:v>
                </c:pt>
                <c:pt idx="5179">
                  <c:v>0.37446170616780389</c:v>
                </c:pt>
                <c:pt idx="5180">
                  <c:v>0.37446205780997283</c:v>
                </c:pt>
                <c:pt idx="5181">
                  <c:v>0.37446627751599992</c:v>
                </c:pt>
                <c:pt idx="5182">
                  <c:v>0.37447120050636484</c:v>
                </c:pt>
                <c:pt idx="5183">
                  <c:v>0.37447225543287177</c:v>
                </c:pt>
                <c:pt idx="5184">
                  <c:v>0.37447963991841926</c:v>
                </c:pt>
                <c:pt idx="5185">
                  <c:v>0.37447436528588551</c:v>
                </c:pt>
                <c:pt idx="5186">
                  <c:v>0.37446909065335132</c:v>
                </c:pt>
                <c:pt idx="5187">
                  <c:v>0.37447190379070283</c:v>
                </c:pt>
                <c:pt idx="5188">
                  <c:v>0.37447612349672982</c:v>
                </c:pt>
                <c:pt idx="5189">
                  <c:v>0.374485266193122</c:v>
                </c:pt>
                <c:pt idx="5190">
                  <c:v>0.374485266193122</c:v>
                </c:pt>
                <c:pt idx="5191">
                  <c:v>0.37447049722202713</c:v>
                </c:pt>
                <c:pt idx="5192">
                  <c:v>0.37448737604613547</c:v>
                </c:pt>
                <c:pt idx="5193">
                  <c:v>0.37447436528588551</c:v>
                </c:pt>
                <c:pt idx="5194">
                  <c:v>0.37448948589914938</c:v>
                </c:pt>
                <c:pt idx="5195">
                  <c:v>0.37449054082565597</c:v>
                </c:pt>
                <c:pt idx="5196">
                  <c:v>0.37448456290878429</c:v>
                </c:pt>
                <c:pt idx="5197">
                  <c:v>0.374485266193122</c:v>
                </c:pt>
                <c:pt idx="5198">
                  <c:v>0.37448772768830452</c:v>
                </c:pt>
                <c:pt idx="5199">
                  <c:v>0.37449476053168312</c:v>
                </c:pt>
                <c:pt idx="5200">
                  <c:v>0.37449546381602095</c:v>
                </c:pt>
                <c:pt idx="5201">
                  <c:v>0.37449089246782491</c:v>
                </c:pt>
                <c:pt idx="5202">
                  <c:v>0.37449089246782491</c:v>
                </c:pt>
                <c:pt idx="5203">
                  <c:v>0.37448983754131798</c:v>
                </c:pt>
                <c:pt idx="5204">
                  <c:v>0.37449476053168312</c:v>
                </c:pt>
                <c:pt idx="5205">
                  <c:v>0.37449581545818977</c:v>
                </c:pt>
                <c:pt idx="5206">
                  <c:v>0.37450812293410246</c:v>
                </c:pt>
                <c:pt idx="5207">
                  <c:v>0.37454434207750198</c:v>
                </c:pt>
                <c:pt idx="5208">
                  <c:v>0.37455313313172517</c:v>
                </c:pt>
                <c:pt idx="5209">
                  <c:v>0.37454574864617757</c:v>
                </c:pt>
                <c:pt idx="5210">
                  <c:v>0.3745510232787117</c:v>
                </c:pt>
                <c:pt idx="5211">
                  <c:v>0.3745436387931641</c:v>
                </c:pt>
                <c:pt idx="5212">
                  <c:v>0.37454750685702232</c:v>
                </c:pt>
                <c:pt idx="5213">
                  <c:v>0.37455559462690768</c:v>
                </c:pt>
                <c:pt idx="5214">
                  <c:v>0.37455313313172517</c:v>
                </c:pt>
                <c:pt idx="5215">
                  <c:v>0.37455664955341461</c:v>
                </c:pt>
                <c:pt idx="5216">
                  <c:v>0.37455875940642802</c:v>
                </c:pt>
                <c:pt idx="5217">
                  <c:v>0.37456122090161065</c:v>
                </c:pt>
                <c:pt idx="5218">
                  <c:v>0.37456473732329998</c:v>
                </c:pt>
                <c:pt idx="5219">
                  <c:v>0.37455664955341461</c:v>
                </c:pt>
                <c:pt idx="5220">
                  <c:v>0.37456086925944204</c:v>
                </c:pt>
                <c:pt idx="5221">
                  <c:v>0.37456122090161065</c:v>
                </c:pt>
                <c:pt idx="5222">
                  <c:v>0.374570011955834</c:v>
                </c:pt>
                <c:pt idx="5223">
                  <c:v>0.37456122090161065</c:v>
                </c:pt>
                <c:pt idx="5224">
                  <c:v>0.3745693086714959</c:v>
                </c:pt>
                <c:pt idx="5225">
                  <c:v>0.37456333075462422</c:v>
                </c:pt>
                <c:pt idx="5226">
                  <c:v>0.37456086925944204</c:v>
                </c:pt>
                <c:pt idx="5227">
                  <c:v>0.37456614389197568</c:v>
                </c:pt>
                <c:pt idx="5228">
                  <c:v>0.37456719881848238</c:v>
                </c:pt>
                <c:pt idx="5229">
                  <c:v>0.37456192418594852</c:v>
                </c:pt>
                <c:pt idx="5230">
                  <c:v>0.37457106688234076</c:v>
                </c:pt>
                <c:pt idx="5231">
                  <c:v>0.37456508896546892</c:v>
                </c:pt>
                <c:pt idx="5232">
                  <c:v>0.374570011955834</c:v>
                </c:pt>
                <c:pt idx="5233">
                  <c:v>0.37457247345101641</c:v>
                </c:pt>
                <c:pt idx="5234">
                  <c:v>0.37456895702932713</c:v>
                </c:pt>
                <c:pt idx="5235">
                  <c:v>0.37457423166186116</c:v>
                </c:pt>
                <c:pt idx="5236">
                  <c:v>0.37457423166186116</c:v>
                </c:pt>
                <c:pt idx="5237">
                  <c:v>0.37457598987270579</c:v>
                </c:pt>
                <c:pt idx="5238">
                  <c:v>0.37457634151487473</c:v>
                </c:pt>
                <c:pt idx="5239">
                  <c:v>0.37457809972571937</c:v>
                </c:pt>
                <c:pt idx="5240">
                  <c:v>0.37457528658836781</c:v>
                </c:pt>
                <c:pt idx="5241">
                  <c:v>0.37458442928476016</c:v>
                </c:pt>
                <c:pt idx="5242">
                  <c:v>0.37458020957873289</c:v>
                </c:pt>
                <c:pt idx="5243">
                  <c:v>0.37457845136788842</c:v>
                </c:pt>
                <c:pt idx="5244">
                  <c:v>0.3745770447992125</c:v>
                </c:pt>
                <c:pt idx="5245">
                  <c:v>0.37458653913777368</c:v>
                </c:pt>
                <c:pt idx="5246">
                  <c:v>0.37457809972571937</c:v>
                </c:pt>
                <c:pt idx="5247">
                  <c:v>0.37458618749560479</c:v>
                </c:pt>
                <c:pt idx="5248">
                  <c:v>0.37458267107391552</c:v>
                </c:pt>
                <c:pt idx="5249">
                  <c:v>0.37459251705464552</c:v>
                </c:pt>
                <c:pt idx="5250">
                  <c:v>0.3745812645052396</c:v>
                </c:pt>
                <c:pt idx="5251">
                  <c:v>0.37458970391729407</c:v>
                </c:pt>
                <c:pt idx="5252">
                  <c:v>0.37458829734861843</c:v>
                </c:pt>
                <c:pt idx="5253">
                  <c:v>0.37459497854982787</c:v>
                </c:pt>
                <c:pt idx="5254">
                  <c:v>0.37458653913777368</c:v>
                </c:pt>
                <c:pt idx="5255">
                  <c:v>0.37459744004501022</c:v>
                </c:pt>
                <c:pt idx="5256">
                  <c:v>0.37459462690765893</c:v>
                </c:pt>
                <c:pt idx="5257">
                  <c:v>0.37458829734861843</c:v>
                </c:pt>
                <c:pt idx="5258">
                  <c:v>0.37459638511850357</c:v>
                </c:pt>
                <c:pt idx="5259">
                  <c:v>0.37458864899078725</c:v>
                </c:pt>
                <c:pt idx="5260">
                  <c:v>0.37459568183416575</c:v>
                </c:pt>
                <c:pt idx="5261">
                  <c:v>0.37458970391729407</c:v>
                </c:pt>
                <c:pt idx="5262">
                  <c:v>0.37459673676067251</c:v>
                </c:pt>
                <c:pt idx="5263">
                  <c:v>0.3746009564666995</c:v>
                </c:pt>
                <c:pt idx="5264">
                  <c:v>0.37460376960405117</c:v>
                </c:pt>
                <c:pt idx="5265">
                  <c:v>0.37459849497151715</c:v>
                </c:pt>
                <c:pt idx="5266">
                  <c:v>0.37460482453055782</c:v>
                </c:pt>
                <c:pt idx="5267">
                  <c:v>0.3745995498980238</c:v>
                </c:pt>
                <c:pt idx="5268">
                  <c:v>0.37460060482453073</c:v>
                </c:pt>
                <c:pt idx="5269">
                  <c:v>0.37460376960405117</c:v>
                </c:pt>
                <c:pt idx="5270">
                  <c:v>0.3745995498980238</c:v>
                </c:pt>
                <c:pt idx="5271">
                  <c:v>0.37460763766790928</c:v>
                </c:pt>
                <c:pt idx="5272">
                  <c:v>0.37459568183416575</c:v>
                </c:pt>
                <c:pt idx="5273">
                  <c:v>0.37459462690765893</c:v>
                </c:pt>
                <c:pt idx="5274">
                  <c:v>0.37460658274140252</c:v>
                </c:pt>
                <c:pt idx="5275">
                  <c:v>0.37460412124622</c:v>
                </c:pt>
                <c:pt idx="5276">
                  <c:v>0.37460376960405117</c:v>
                </c:pt>
                <c:pt idx="5277">
                  <c:v>0.37460693438357145</c:v>
                </c:pt>
                <c:pt idx="5278">
                  <c:v>0.37463436247274789</c:v>
                </c:pt>
                <c:pt idx="5279">
                  <c:v>0.37474055840776427</c:v>
                </c:pt>
                <c:pt idx="5280">
                  <c:v>0.37473317392221689</c:v>
                </c:pt>
                <c:pt idx="5281">
                  <c:v>0.37473774527041287</c:v>
                </c:pt>
                <c:pt idx="5282">
                  <c:v>0.37474126169210226</c:v>
                </c:pt>
                <c:pt idx="5283">
                  <c:v>0.37473985512342645</c:v>
                </c:pt>
                <c:pt idx="5284">
                  <c:v>0.37473880019691974</c:v>
                </c:pt>
                <c:pt idx="5285">
                  <c:v>0.37473880019691974</c:v>
                </c:pt>
                <c:pt idx="5286">
                  <c:v>0.37473774527041287</c:v>
                </c:pt>
                <c:pt idx="5287">
                  <c:v>0.3747384485547508</c:v>
                </c:pt>
                <c:pt idx="5288">
                  <c:v>0.37473563541739929</c:v>
                </c:pt>
                <c:pt idx="5289">
                  <c:v>0.37472825093185191</c:v>
                </c:pt>
                <c:pt idx="5290">
                  <c:v>0.37473774527041287</c:v>
                </c:pt>
                <c:pt idx="5291">
                  <c:v>0.3747514593150012</c:v>
                </c:pt>
                <c:pt idx="5292">
                  <c:v>0.37474126169210226</c:v>
                </c:pt>
                <c:pt idx="5293">
                  <c:v>0.37473106406920331</c:v>
                </c:pt>
                <c:pt idx="5294">
                  <c:v>0.3747384485547508</c:v>
                </c:pt>
                <c:pt idx="5295">
                  <c:v>0.37474161333427125</c:v>
                </c:pt>
                <c:pt idx="5296">
                  <c:v>0.37523880019691974</c:v>
                </c:pt>
                <c:pt idx="5297">
                  <c:v>0.37475286588367707</c:v>
                </c:pt>
                <c:pt idx="5298">
                  <c:v>0.37473985512342645</c:v>
                </c:pt>
                <c:pt idx="5299">
                  <c:v>0.37474583304029835</c:v>
                </c:pt>
                <c:pt idx="5300">
                  <c:v>0.37474161333427125</c:v>
                </c:pt>
                <c:pt idx="5301">
                  <c:v>0.37473950348125751</c:v>
                </c:pt>
                <c:pt idx="5302">
                  <c:v>0.37474583304029835</c:v>
                </c:pt>
                <c:pt idx="5303">
                  <c:v>0.37474759125114288</c:v>
                </c:pt>
                <c:pt idx="5304">
                  <c:v>0.37474583304029835</c:v>
                </c:pt>
                <c:pt idx="5305">
                  <c:v>0.37474583304029835</c:v>
                </c:pt>
                <c:pt idx="5306">
                  <c:v>0.37473774527041287</c:v>
                </c:pt>
                <c:pt idx="5307">
                  <c:v>0.37474161333427125</c:v>
                </c:pt>
                <c:pt idx="5308">
                  <c:v>0.37475005274632528</c:v>
                </c:pt>
                <c:pt idx="5309">
                  <c:v>0.37523950348125751</c:v>
                </c:pt>
                <c:pt idx="5310">
                  <c:v>0.37475392081018361</c:v>
                </c:pt>
                <c:pt idx="5311">
                  <c:v>0.37474337154511572</c:v>
                </c:pt>
                <c:pt idx="5312">
                  <c:v>0.37475462409452148</c:v>
                </c:pt>
                <c:pt idx="5313">
                  <c:v>0.37475673394753511</c:v>
                </c:pt>
                <c:pt idx="5314">
                  <c:v>0.37475075603066332</c:v>
                </c:pt>
                <c:pt idx="5315">
                  <c:v>0.37474231661860891</c:v>
                </c:pt>
                <c:pt idx="5316">
                  <c:v>0.37474899781981885</c:v>
                </c:pt>
                <c:pt idx="5317">
                  <c:v>0.37474688796680522</c:v>
                </c:pt>
                <c:pt idx="5318">
                  <c:v>0.37475356916801478</c:v>
                </c:pt>
                <c:pt idx="5319">
                  <c:v>0.37474653632463617</c:v>
                </c:pt>
                <c:pt idx="5320">
                  <c:v>0.37475497573669048</c:v>
                </c:pt>
                <c:pt idx="5321">
                  <c:v>0.37474477811379142</c:v>
                </c:pt>
                <c:pt idx="5322">
                  <c:v>0.3747454813981293</c:v>
                </c:pt>
                <c:pt idx="5323">
                  <c:v>0.37474583304029835</c:v>
                </c:pt>
                <c:pt idx="5324">
                  <c:v>0.37474970110415656</c:v>
                </c:pt>
                <c:pt idx="5325">
                  <c:v>0.37474970110415656</c:v>
                </c:pt>
                <c:pt idx="5326">
                  <c:v>0.37475286588367707</c:v>
                </c:pt>
                <c:pt idx="5327">
                  <c:v>0.37475884380054875</c:v>
                </c:pt>
                <c:pt idx="5328">
                  <c:v>0.37475286588367707</c:v>
                </c:pt>
                <c:pt idx="5329">
                  <c:v>0.37476271186440707</c:v>
                </c:pt>
                <c:pt idx="5330">
                  <c:v>0.37476200858006897</c:v>
                </c:pt>
                <c:pt idx="5331">
                  <c:v>0.37476306350657584</c:v>
                </c:pt>
                <c:pt idx="5332">
                  <c:v>0.3747556790210283</c:v>
                </c:pt>
                <c:pt idx="5333">
                  <c:v>0.37475919544271752</c:v>
                </c:pt>
                <c:pt idx="5334">
                  <c:v>0.37476200858006897</c:v>
                </c:pt>
                <c:pt idx="5335">
                  <c:v>0.37475708558970405</c:v>
                </c:pt>
                <c:pt idx="5336">
                  <c:v>0.37475497573669048</c:v>
                </c:pt>
                <c:pt idx="5337">
                  <c:v>0.37475989872705551</c:v>
                </c:pt>
                <c:pt idx="5338">
                  <c:v>0.3747514593150012</c:v>
                </c:pt>
                <c:pt idx="5339">
                  <c:v>0.37475919544271752</c:v>
                </c:pt>
                <c:pt idx="5340">
                  <c:v>0.37476411843308255</c:v>
                </c:pt>
                <c:pt idx="5341">
                  <c:v>0.37475708558970405</c:v>
                </c:pt>
                <c:pt idx="5342">
                  <c:v>0.37475497573669048</c:v>
                </c:pt>
                <c:pt idx="5343">
                  <c:v>0.37475462409452148</c:v>
                </c:pt>
                <c:pt idx="5344">
                  <c:v>0.37476271186440707</c:v>
                </c:pt>
                <c:pt idx="5345">
                  <c:v>0.37475603066319713</c:v>
                </c:pt>
                <c:pt idx="5346">
                  <c:v>0.37475884380054875</c:v>
                </c:pt>
                <c:pt idx="5347">
                  <c:v>0.37476482171742054</c:v>
                </c:pt>
                <c:pt idx="5348">
                  <c:v>0.37476095365356227</c:v>
                </c:pt>
                <c:pt idx="5349">
                  <c:v>0.37476095365356227</c:v>
                </c:pt>
                <c:pt idx="5350">
                  <c:v>0.37476904142344752</c:v>
                </c:pt>
                <c:pt idx="5351">
                  <c:v>0.37474970110415656</c:v>
                </c:pt>
                <c:pt idx="5352">
                  <c:v>0.37475884380054875</c:v>
                </c:pt>
                <c:pt idx="5353">
                  <c:v>0.37476482171742054</c:v>
                </c:pt>
                <c:pt idx="5354">
                  <c:v>0.37476376679091372</c:v>
                </c:pt>
                <c:pt idx="5355">
                  <c:v>0.37476411843308255</c:v>
                </c:pt>
                <c:pt idx="5356">
                  <c:v>0.37476095365356227</c:v>
                </c:pt>
                <c:pt idx="5357">
                  <c:v>0.3747658766439273</c:v>
                </c:pt>
                <c:pt idx="5358">
                  <c:v>0.37481229341022593</c:v>
                </c:pt>
                <c:pt idx="5359">
                  <c:v>0.37483444686686845</c:v>
                </c:pt>
                <c:pt idx="5360">
                  <c:v>0.37484077642590913</c:v>
                </c:pt>
                <c:pt idx="5361">
                  <c:v>0.37484042478374036</c:v>
                </c:pt>
                <c:pt idx="5362">
                  <c:v>0.37484394120542952</c:v>
                </c:pt>
                <c:pt idx="5363">
                  <c:v>0.37482811730782795</c:v>
                </c:pt>
                <c:pt idx="5364">
                  <c:v>0.37483726000421991</c:v>
                </c:pt>
                <c:pt idx="5365">
                  <c:v>0.37483655671988197</c:v>
                </c:pt>
                <c:pt idx="5366">
                  <c:v>0.3748474576271188</c:v>
                </c:pt>
                <c:pt idx="5367">
                  <c:v>0.37483444686686845</c:v>
                </c:pt>
                <c:pt idx="5368">
                  <c:v>0.37482389760180068</c:v>
                </c:pt>
                <c:pt idx="5369">
                  <c:v>0.37483409522469963</c:v>
                </c:pt>
                <c:pt idx="5370">
                  <c:v>0.37484253463675377</c:v>
                </c:pt>
                <c:pt idx="5371">
                  <c:v>0.37482846894999683</c:v>
                </c:pt>
                <c:pt idx="5372">
                  <c:v>0.37482706238132091</c:v>
                </c:pt>
                <c:pt idx="5373">
                  <c:v>0.37483972149940242</c:v>
                </c:pt>
                <c:pt idx="5374">
                  <c:v>0.37483620507771315</c:v>
                </c:pt>
                <c:pt idx="5375">
                  <c:v>0.37484042478374036</c:v>
                </c:pt>
                <c:pt idx="5376">
                  <c:v>0.37484042478374036</c:v>
                </c:pt>
                <c:pt idx="5377">
                  <c:v>0.37483339194036175</c:v>
                </c:pt>
                <c:pt idx="5378">
                  <c:v>0.3748478092692879</c:v>
                </c:pt>
                <c:pt idx="5379">
                  <c:v>0.37483409522469963</c:v>
                </c:pt>
                <c:pt idx="5380">
                  <c:v>0.3748474576271188</c:v>
                </c:pt>
                <c:pt idx="5381">
                  <c:v>0.37482952387650342</c:v>
                </c:pt>
                <c:pt idx="5382">
                  <c:v>0.37484886419579455</c:v>
                </c:pt>
                <c:pt idx="5383">
                  <c:v>0.37482706238132091</c:v>
                </c:pt>
                <c:pt idx="5384">
                  <c:v>0.3748478092692879</c:v>
                </c:pt>
                <c:pt idx="5385">
                  <c:v>0.37484569941627416</c:v>
                </c:pt>
                <c:pt idx="5386">
                  <c:v>0.37484253463675377</c:v>
                </c:pt>
                <c:pt idx="5387">
                  <c:v>0.37482846894999683</c:v>
                </c:pt>
                <c:pt idx="5388">
                  <c:v>0.37482530417047638</c:v>
                </c:pt>
                <c:pt idx="5389">
                  <c:v>0.37483057880301024</c:v>
                </c:pt>
                <c:pt idx="5390">
                  <c:v>0.374861874956045</c:v>
                </c:pt>
                <c:pt idx="5391">
                  <c:v>0.37484147971024712</c:v>
                </c:pt>
                <c:pt idx="5392">
                  <c:v>0.3748541388283283</c:v>
                </c:pt>
                <c:pt idx="5393">
                  <c:v>0.37483233701385493</c:v>
                </c:pt>
                <c:pt idx="5394">
                  <c:v>0.37484394120542952</c:v>
                </c:pt>
                <c:pt idx="5395">
                  <c:v>0.37484358956326064</c:v>
                </c:pt>
                <c:pt idx="5396">
                  <c:v>0.37483268865602376</c:v>
                </c:pt>
                <c:pt idx="5397">
                  <c:v>0.37485695196568003</c:v>
                </c:pt>
                <c:pt idx="5398">
                  <c:v>0.37485062240663902</c:v>
                </c:pt>
                <c:pt idx="5399">
                  <c:v>0.37484640270061198</c:v>
                </c:pt>
                <c:pt idx="5400">
                  <c:v>0.37484534777410522</c:v>
                </c:pt>
                <c:pt idx="5401">
                  <c:v>0.37485097404880818</c:v>
                </c:pt>
                <c:pt idx="5402">
                  <c:v>0.3748478092692879</c:v>
                </c:pt>
                <c:pt idx="5403">
                  <c:v>0.37484288627892282</c:v>
                </c:pt>
                <c:pt idx="5404">
                  <c:v>0.37484534777410522</c:v>
                </c:pt>
                <c:pt idx="5405">
                  <c:v>0.3748474576271188</c:v>
                </c:pt>
                <c:pt idx="5406">
                  <c:v>0.37484851255362556</c:v>
                </c:pt>
                <c:pt idx="5407">
                  <c:v>0.37484183135241606</c:v>
                </c:pt>
                <c:pt idx="5408">
                  <c:v>0.37484675434278092</c:v>
                </c:pt>
                <c:pt idx="5409">
                  <c:v>0.37485624868134187</c:v>
                </c:pt>
                <c:pt idx="5410">
                  <c:v>0.37485027076447036</c:v>
                </c:pt>
                <c:pt idx="5411">
                  <c:v>0.37484816091145678</c:v>
                </c:pt>
                <c:pt idx="5412">
                  <c:v>0.37485800689218668</c:v>
                </c:pt>
                <c:pt idx="5413">
                  <c:v>0.37484394120542952</c:v>
                </c:pt>
                <c:pt idx="5414">
                  <c:v>0.3748478092692879</c:v>
                </c:pt>
                <c:pt idx="5415">
                  <c:v>0.3748541388283283</c:v>
                </c:pt>
                <c:pt idx="5416">
                  <c:v>0.37484921583796343</c:v>
                </c:pt>
                <c:pt idx="5417">
                  <c:v>0.37432699205288733</c:v>
                </c:pt>
                <c:pt idx="5418">
                  <c:v>0.37803502356002533</c:v>
                </c:pt>
                <c:pt idx="5419">
                  <c:v>0.38266091145650205</c:v>
                </c:pt>
                <c:pt idx="5420">
                  <c:v>0.38565282368661657</c:v>
                </c:pt>
                <c:pt idx="5421">
                  <c:v>0.38815458189746149</c:v>
                </c:pt>
                <c:pt idx="5422">
                  <c:v>0.38957581405162117</c:v>
                </c:pt>
                <c:pt idx="5423">
                  <c:v>0.39053783669737685</c:v>
                </c:pt>
                <c:pt idx="5424">
                  <c:v>0.39198087066601051</c:v>
                </c:pt>
                <c:pt idx="5425">
                  <c:v>0.39434126872494579</c:v>
                </c:pt>
                <c:pt idx="5426">
                  <c:v>0.39640948730571796</c:v>
                </c:pt>
                <c:pt idx="5427">
                  <c:v>0.39783216119277048</c:v>
                </c:pt>
                <c:pt idx="5428">
                  <c:v>0.39751501512061344</c:v>
                </c:pt>
                <c:pt idx="5429">
                  <c:v>0.39762613404599489</c:v>
                </c:pt>
                <c:pt idx="5430">
                  <c:v>0.39770736338701762</c:v>
                </c:pt>
                <c:pt idx="5431">
                  <c:v>0.39778050495815481</c:v>
                </c:pt>
                <c:pt idx="5432">
                  <c:v>0.39782410858710193</c:v>
                </c:pt>
                <c:pt idx="5433">
                  <c:v>0.3983698220690628</c:v>
                </c:pt>
                <c:pt idx="5434">
                  <c:v>0.39841166748716528</c:v>
                </c:pt>
                <c:pt idx="5435">
                  <c:v>0.39844226035586222</c:v>
                </c:pt>
                <c:pt idx="5436">
                  <c:v>0.39847320486672771</c:v>
                </c:pt>
                <c:pt idx="5437">
                  <c:v>0.39900344609325561</c:v>
                </c:pt>
                <c:pt idx="5438">
                  <c:v>0.39902419298122255</c:v>
                </c:pt>
                <c:pt idx="5439">
                  <c:v>0.39905408256558139</c:v>
                </c:pt>
                <c:pt idx="5440">
                  <c:v>0.39907201631619676</c:v>
                </c:pt>
                <c:pt idx="5441">
                  <c:v>0.39909135663548778</c:v>
                </c:pt>
                <c:pt idx="5442">
                  <c:v>0.39911140023911684</c:v>
                </c:pt>
                <c:pt idx="5443">
                  <c:v>0.39912511428370501</c:v>
                </c:pt>
                <c:pt idx="5444">
                  <c:v>0.39913601519094194</c:v>
                </c:pt>
                <c:pt idx="5445">
                  <c:v>0.3991486743090234</c:v>
                </c:pt>
                <c:pt idx="5446">
                  <c:v>0.39916484984879397</c:v>
                </c:pt>
                <c:pt idx="5447">
                  <c:v>0.39917891553555129</c:v>
                </c:pt>
                <c:pt idx="5448">
                  <c:v>0.39919509107532181</c:v>
                </c:pt>
                <c:pt idx="5449">
                  <c:v>0.39920564034038974</c:v>
                </c:pt>
                <c:pt idx="5450">
                  <c:v>0.39921548632111975</c:v>
                </c:pt>
                <c:pt idx="5451">
                  <c:v>0.39923131021872144</c:v>
                </c:pt>
                <c:pt idx="5452">
                  <c:v>0.39924185948378926</c:v>
                </c:pt>
                <c:pt idx="5453">
                  <c:v>0.39924361769463407</c:v>
                </c:pt>
                <c:pt idx="5454">
                  <c:v>0.39925733173922234</c:v>
                </c:pt>
                <c:pt idx="5455">
                  <c:v>0.39926506786693872</c:v>
                </c:pt>
                <c:pt idx="5456">
                  <c:v>0.39927385892116185</c:v>
                </c:pt>
                <c:pt idx="5457">
                  <c:v>0.39928124340670934</c:v>
                </c:pt>
                <c:pt idx="5458">
                  <c:v>0.3992889795344261</c:v>
                </c:pt>
                <c:pt idx="5459">
                  <c:v>0.39929566073563555</c:v>
                </c:pt>
                <c:pt idx="5460">
                  <c:v>0.39930796821154813</c:v>
                </c:pt>
                <c:pt idx="5461">
                  <c:v>0.39931640762360249</c:v>
                </c:pt>
                <c:pt idx="5462">
                  <c:v>0.39932484703565685</c:v>
                </c:pt>
                <c:pt idx="5463">
                  <c:v>0.39933328644771082</c:v>
                </c:pt>
                <c:pt idx="5464">
                  <c:v>0.39934031929108954</c:v>
                </c:pt>
                <c:pt idx="5465">
                  <c:v>0.39934172585976541</c:v>
                </c:pt>
                <c:pt idx="5466">
                  <c:v>0.39935016527181966</c:v>
                </c:pt>
                <c:pt idx="5467">
                  <c:v>0.39935825304170491</c:v>
                </c:pt>
                <c:pt idx="5468">
                  <c:v>0.39936317603207</c:v>
                </c:pt>
                <c:pt idx="5469">
                  <c:v>0.39936845066460397</c:v>
                </c:pt>
                <c:pt idx="5470">
                  <c:v>0.39937372529713788</c:v>
                </c:pt>
                <c:pt idx="5471">
                  <c:v>0.39938497784654375</c:v>
                </c:pt>
                <c:pt idx="5472">
                  <c:v>0.39939165904775326</c:v>
                </c:pt>
                <c:pt idx="5473">
                  <c:v>0.39939341725859784</c:v>
                </c:pt>
                <c:pt idx="5474">
                  <c:v>0.39939447218510465</c:v>
                </c:pt>
                <c:pt idx="5475">
                  <c:v>0.39940607637667935</c:v>
                </c:pt>
                <c:pt idx="5476">
                  <c:v>0.3994106477248755</c:v>
                </c:pt>
                <c:pt idx="5477">
                  <c:v>0.39940888951403086</c:v>
                </c:pt>
                <c:pt idx="5478">
                  <c:v>0.39941557071524042</c:v>
                </c:pt>
                <c:pt idx="5479">
                  <c:v>0.39942049370560551</c:v>
                </c:pt>
                <c:pt idx="5480">
                  <c:v>0.39942576833813936</c:v>
                </c:pt>
                <c:pt idx="5481">
                  <c:v>0.39942787819115289</c:v>
                </c:pt>
                <c:pt idx="5482">
                  <c:v>0.39944651522610602</c:v>
                </c:pt>
                <c:pt idx="5483">
                  <c:v>0.39944018566706541</c:v>
                </c:pt>
                <c:pt idx="5484">
                  <c:v>0.39944088895140328</c:v>
                </c:pt>
                <c:pt idx="5485">
                  <c:v>0.39945108657430212</c:v>
                </c:pt>
                <c:pt idx="5486">
                  <c:v>0.39944827343695077</c:v>
                </c:pt>
                <c:pt idx="5487">
                  <c:v>0.39946022927069441</c:v>
                </c:pt>
                <c:pt idx="5488">
                  <c:v>0.3994577677755119</c:v>
                </c:pt>
                <c:pt idx="5489">
                  <c:v>0.39945987762852536</c:v>
                </c:pt>
                <c:pt idx="5490">
                  <c:v>0.39947007525142442</c:v>
                </c:pt>
                <c:pt idx="5491">
                  <c:v>0.3994693719670866</c:v>
                </c:pt>
                <c:pt idx="5492">
                  <c:v>0.39948027287432336</c:v>
                </c:pt>
                <c:pt idx="5493">
                  <c:v>0.39947710809480302</c:v>
                </c:pt>
                <c:pt idx="5494">
                  <c:v>0.39947816302130973</c:v>
                </c:pt>
                <c:pt idx="5495">
                  <c:v>0.39949293199240488</c:v>
                </c:pt>
                <c:pt idx="5496">
                  <c:v>0.39949047049722225</c:v>
                </c:pt>
                <c:pt idx="5497">
                  <c:v>0.39949890990927667</c:v>
                </c:pt>
                <c:pt idx="5498">
                  <c:v>0.39950101976229002</c:v>
                </c:pt>
                <c:pt idx="5499">
                  <c:v>0.3995062943948241</c:v>
                </c:pt>
                <c:pt idx="5500">
                  <c:v>0.39950910753217539</c:v>
                </c:pt>
                <c:pt idx="5501">
                  <c:v>0.39951438216470947</c:v>
                </c:pt>
                <c:pt idx="5502">
                  <c:v>0.39950770096349963</c:v>
                </c:pt>
                <c:pt idx="5503">
                  <c:v>0.39951332723820265</c:v>
                </c:pt>
                <c:pt idx="5504">
                  <c:v>0.39951789858639847</c:v>
                </c:pt>
                <c:pt idx="5505">
                  <c:v>0.39951860187073657</c:v>
                </c:pt>
                <c:pt idx="5506">
                  <c:v>0.39952000843941227</c:v>
                </c:pt>
                <c:pt idx="5507">
                  <c:v>0.39952563471411501</c:v>
                </c:pt>
                <c:pt idx="5508">
                  <c:v>0.3995302060623111</c:v>
                </c:pt>
                <c:pt idx="5509">
                  <c:v>0.39953477741050725</c:v>
                </c:pt>
                <c:pt idx="5510">
                  <c:v>0.39953583233701395</c:v>
                </c:pt>
                <c:pt idx="5511">
                  <c:v>0.39953477741050725</c:v>
                </c:pt>
                <c:pt idx="5512">
                  <c:v>0.39954462339123731</c:v>
                </c:pt>
                <c:pt idx="5513">
                  <c:v>0.3995432168225615</c:v>
                </c:pt>
                <c:pt idx="5514">
                  <c:v>0.39954392010689932</c:v>
                </c:pt>
                <c:pt idx="5515">
                  <c:v>0.39955552429847396</c:v>
                </c:pt>
                <c:pt idx="5516">
                  <c:v>0.39955271116112256</c:v>
                </c:pt>
                <c:pt idx="5517">
                  <c:v>0.39955622758281201</c:v>
                </c:pt>
                <c:pt idx="5518">
                  <c:v>0.39955904072016318</c:v>
                </c:pt>
                <c:pt idx="5519">
                  <c:v>0.39956607356354201</c:v>
                </c:pt>
                <c:pt idx="5520">
                  <c:v>0.39956396371052838</c:v>
                </c:pt>
                <c:pt idx="5521">
                  <c:v>0.3995622054996838</c:v>
                </c:pt>
                <c:pt idx="5522">
                  <c:v>0.39957205148041375</c:v>
                </c:pt>
                <c:pt idx="5523">
                  <c:v>0.39957134819607576</c:v>
                </c:pt>
                <c:pt idx="5524">
                  <c:v>0.39957591954427202</c:v>
                </c:pt>
                <c:pt idx="5525">
                  <c:v>0.39957838103945464</c:v>
                </c:pt>
                <c:pt idx="5526">
                  <c:v>0.39957556790210302</c:v>
                </c:pt>
                <c:pt idx="5527">
                  <c:v>0.39958154581897481</c:v>
                </c:pt>
                <c:pt idx="5528">
                  <c:v>0.39958435895632616</c:v>
                </c:pt>
                <c:pt idx="5529">
                  <c:v>0.39976861945284503</c:v>
                </c:pt>
                <c:pt idx="5530">
                  <c:v>0.39977389408537883</c:v>
                </c:pt>
                <c:pt idx="5531">
                  <c:v>0.39977670722273045</c:v>
                </c:pt>
                <c:pt idx="5532">
                  <c:v>0.39977459736971693</c:v>
                </c:pt>
                <c:pt idx="5533">
                  <c:v>0.39977987200225074</c:v>
                </c:pt>
                <c:pt idx="5534">
                  <c:v>0.39977530065405453</c:v>
                </c:pt>
                <c:pt idx="5535">
                  <c:v>0.39978022364441967</c:v>
                </c:pt>
                <c:pt idx="5536">
                  <c:v>0.39978092692875755</c:v>
                </c:pt>
                <c:pt idx="5537">
                  <c:v>0.39978479499261588</c:v>
                </c:pt>
                <c:pt idx="5538">
                  <c:v>0.39978163021309526</c:v>
                </c:pt>
                <c:pt idx="5539">
                  <c:v>0.39978831141430493</c:v>
                </c:pt>
                <c:pt idx="5540">
                  <c:v>0.39978479499261588</c:v>
                </c:pt>
                <c:pt idx="5541">
                  <c:v>0.39978901469864286</c:v>
                </c:pt>
                <c:pt idx="5542">
                  <c:v>0.39979217947816315</c:v>
                </c:pt>
                <c:pt idx="5543">
                  <c:v>0.39979112455165622</c:v>
                </c:pt>
                <c:pt idx="5544">
                  <c:v>0.3997897179829808</c:v>
                </c:pt>
                <c:pt idx="5545">
                  <c:v>0.39979147619382527</c:v>
                </c:pt>
                <c:pt idx="5546">
                  <c:v>0.39979850903720393</c:v>
                </c:pt>
                <c:pt idx="5547">
                  <c:v>0.39979393768900784</c:v>
                </c:pt>
                <c:pt idx="5548">
                  <c:v>0.39979464097334566</c:v>
                </c:pt>
                <c:pt idx="5549">
                  <c:v>0.39979393768900784</c:v>
                </c:pt>
                <c:pt idx="5550">
                  <c:v>0.3997960475420213</c:v>
                </c:pt>
                <c:pt idx="5551">
                  <c:v>0.3997971024685279</c:v>
                </c:pt>
                <c:pt idx="5552">
                  <c:v>0.39979393768900784</c:v>
                </c:pt>
                <c:pt idx="5553">
                  <c:v>0.39979956396371064</c:v>
                </c:pt>
                <c:pt idx="5554">
                  <c:v>0.39979956396371064</c:v>
                </c:pt>
                <c:pt idx="5555">
                  <c:v>0.39980061889021756</c:v>
                </c:pt>
                <c:pt idx="5556">
                  <c:v>0.39980308038539991</c:v>
                </c:pt>
                <c:pt idx="5557">
                  <c:v>0.39980026724804874</c:v>
                </c:pt>
                <c:pt idx="5558">
                  <c:v>0.39980519023841354</c:v>
                </c:pt>
                <c:pt idx="5559">
                  <c:v>0.39980483859624472</c:v>
                </c:pt>
                <c:pt idx="5560">
                  <c:v>0.39980730009142706</c:v>
                </c:pt>
                <c:pt idx="5561">
                  <c:v>0.39980624516492047</c:v>
                </c:pt>
                <c:pt idx="5562">
                  <c:v>0.39981116815528539</c:v>
                </c:pt>
                <c:pt idx="5563">
                  <c:v>0.39980940994444097</c:v>
                </c:pt>
                <c:pt idx="5564">
                  <c:v>0.39981573950348143</c:v>
                </c:pt>
                <c:pt idx="5565">
                  <c:v>0.39980800337576516</c:v>
                </c:pt>
                <c:pt idx="5566">
                  <c:v>0.39981116815528539</c:v>
                </c:pt>
                <c:pt idx="5567">
                  <c:v>0.3998108165131164</c:v>
                </c:pt>
                <c:pt idx="5568">
                  <c:v>0.39981503621914355</c:v>
                </c:pt>
                <c:pt idx="5569">
                  <c:v>0.39990822139390986</c:v>
                </c:pt>
                <c:pt idx="5570">
                  <c:v>0.39991490259511936</c:v>
                </c:pt>
                <c:pt idx="5571">
                  <c:v>0.3999099796047545</c:v>
                </c:pt>
                <c:pt idx="5572">
                  <c:v>0.39990716646740293</c:v>
                </c:pt>
                <c:pt idx="5573">
                  <c:v>0.39991173781559897</c:v>
                </c:pt>
                <c:pt idx="5574">
                  <c:v>0.39991630916379517</c:v>
                </c:pt>
                <c:pt idx="5575">
                  <c:v>0.39991173781559897</c:v>
                </c:pt>
                <c:pt idx="5576">
                  <c:v>0.39991701244813277</c:v>
                </c:pt>
                <c:pt idx="5577">
                  <c:v>0.39991806737463997</c:v>
                </c:pt>
                <c:pt idx="5578">
                  <c:v>0.39991560587945746</c:v>
                </c:pt>
                <c:pt idx="5579">
                  <c:v>0.39991419931078159</c:v>
                </c:pt>
                <c:pt idx="5580">
                  <c:v>0.39992228708066713</c:v>
                </c:pt>
                <c:pt idx="5581">
                  <c:v>0.39991630916379517</c:v>
                </c:pt>
                <c:pt idx="5582">
                  <c:v>0.39991912230114646</c:v>
                </c:pt>
                <c:pt idx="5583">
                  <c:v>0.39991947394331551</c:v>
                </c:pt>
                <c:pt idx="5584">
                  <c:v>0.3999184190168088</c:v>
                </c:pt>
                <c:pt idx="5585">
                  <c:v>0.39991806737463997</c:v>
                </c:pt>
                <c:pt idx="5586">
                  <c:v>0.3999226387228359</c:v>
                </c:pt>
                <c:pt idx="5587">
                  <c:v>0.39992510021801836</c:v>
                </c:pt>
                <c:pt idx="5588">
                  <c:v>0.39991630916379517</c:v>
                </c:pt>
                <c:pt idx="5589">
                  <c:v>0.39992088051199115</c:v>
                </c:pt>
                <c:pt idx="5590">
                  <c:v>0.3999226387228359</c:v>
                </c:pt>
                <c:pt idx="5591">
                  <c:v>0.39992193543849791</c:v>
                </c:pt>
                <c:pt idx="5592">
                  <c:v>0.39992791335536992</c:v>
                </c:pt>
                <c:pt idx="5593">
                  <c:v>0.39992123215416003</c:v>
                </c:pt>
                <c:pt idx="5594">
                  <c:v>0.39992650678669406</c:v>
                </c:pt>
                <c:pt idx="5595">
                  <c:v>0.39992861663970769</c:v>
                </c:pt>
                <c:pt idx="5596">
                  <c:v>0.39992861663970769</c:v>
                </c:pt>
                <c:pt idx="5597">
                  <c:v>0.3999226387228359</c:v>
                </c:pt>
                <c:pt idx="5598">
                  <c:v>0.39993459455657931</c:v>
                </c:pt>
                <c:pt idx="5599">
                  <c:v>0.39890393135944902</c:v>
                </c:pt>
                <c:pt idx="5600">
                  <c:v>0.39892175961741355</c:v>
                </c:pt>
                <c:pt idx="5601">
                  <c:v>0.4002392573317391</c:v>
                </c:pt>
                <c:pt idx="5602">
                  <c:v>0.40229798157395036</c:v>
                </c:pt>
                <c:pt idx="5603">
                  <c:v>0.40383349743301217</c:v>
                </c:pt>
                <c:pt idx="5604">
                  <c:v>0.40537147478725671</c:v>
                </c:pt>
                <c:pt idx="5605">
                  <c:v>0.40632611294746496</c:v>
                </c:pt>
                <c:pt idx="5606">
                  <c:v>0.40782681623180272</c:v>
                </c:pt>
                <c:pt idx="5607">
                  <c:v>0.40927125676911175</c:v>
                </c:pt>
                <c:pt idx="5608">
                  <c:v>0.41073714747872558</c:v>
                </c:pt>
                <c:pt idx="5609">
                  <c:v>0.41219565370279204</c:v>
                </c:pt>
                <c:pt idx="5610">
                  <c:v>0.41496184682467141</c:v>
                </c:pt>
                <c:pt idx="5611">
                  <c:v>0.41630188480202557</c:v>
                </c:pt>
                <c:pt idx="5612">
                  <c:v>0.41645484914550968</c:v>
                </c:pt>
                <c:pt idx="5613">
                  <c:v>0.41655225402630275</c:v>
                </c:pt>
                <c:pt idx="5614">
                  <c:v>0.41661660454321686</c:v>
                </c:pt>
                <c:pt idx="5615">
                  <c:v>0.4166830649131445</c:v>
                </c:pt>
                <c:pt idx="5616">
                  <c:v>0.41673475631197693</c:v>
                </c:pt>
                <c:pt idx="5617">
                  <c:v>0.41677589844574175</c:v>
                </c:pt>
                <c:pt idx="5618">
                  <c:v>0.4168071945987763</c:v>
                </c:pt>
                <c:pt idx="5619">
                  <c:v>0.41684728180603431</c:v>
                </c:pt>
                <c:pt idx="5620">
                  <c:v>0.41637787467473125</c:v>
                </c:pt>
                <c:pt idx="5621">
                  <c:v>0.41639932484703568</c:v>
                </c:pt>
                <c:pt idx="5622">
                  <c:v>0.41643343413742184</c:v>
                </c:pt>
                <c:pt idx="5623">
                  <c:v>0.41644679653984129</c:v>
                </c:pt>
                <c:pt idx="5624">
                  <c:v>0.41647563119769343</c:v>
                </c:pt>
                <c:pt idx="5625">
                  <c:v>0.41649356494830875</c:v>
                </c:pt>
                <c:pt idx="5626">
                  <c:v>0.41650657570855915</c:v>
                </c:pt>
                <c:pt idx="5627">
                  <c:v>0.41652556438568139</c:v>
                </c:pt>
                <c:pt idx="5628">
                  <c:v>0.41653752021942481</c:v>
                </c:pt>
                <c:pt idx="5629">
                  <c:v>0.41655017933750638</c:v>
                </c:pt>
                <c:pt idx="5630">
                  <c:v>0.41656846473029058</c:v>
                </c:pt>
                <c:pt idx="5631">
                  <c:v>0.41657620085800701</c:v>
                </c:pt>
                <c:pt idx="5632">
                  <c:v>0.41659096982910215</c:v>
                </c:pt>
                <c:pt idx="5633">
                  <c:v>0.41660714536887278</c:v>
                </c:pt>
                <c:pt idx="5634">
                  <c:v>0.41661628806526496</c:v>
                </c:pt>
                <c:pt idx="5635">
                  <c:v>0.41662648568816391</c:v>
                </c:pt>
                <c:pt idx="5636">
                  <c:v>0.41663422181588028</c:v>
                </c:pt>
                <c:pt idx="5637">
                  <c:v>0.4166475842182995</c:v>
                </c:pt>
                <c:pt idx="5638">
                  <c:v>0.41665883676770532</c:v>
                </c:pt>
                <c:pt idx="5639">
                  <c:v>0.41665918840987426</c:v>
                </c:pt>
                <c:pt idx="5640">
                  <c:v>0.41668134186651667</c:v>
                </c:pt>
                <c:pt idx="5641">
                  <c:v>0.41668310007736131</c:v>
                </c:pt>
                <c:pt idx="5642">
                  <c:v>0.41669259441592227</c:v>
                </c:pt>
                <c:pt idx="5643">
                  <c:v>0.41670068218580791</c:v>
                </c:pt>
                <c:pt idx="5644">
                  <c:v>0.41671545115690278</c:v>
                </c:pt>
                <c:pt idx="5645">
                  <c:v>0.41671052816653775</c:v>
                </c:pt>
                <c:pt idx="5646">
                  <c:v>0.41673127505450458</c:v>
                </c:pt>
                <c:pt idx="5647">
                  <c:v>0.41673127505450458</c:v>
                </c:pt>
                <c:pt idx="5648">
                  <c:v>0.41673232998101134</c:v>
                </c:pt>
                <c:pt idx="5649">
                  <c:v>0.41674287924607933</c:v>
                </c:pt>
                <c:pt idx="5650">
                  <c:v>0.41675131865813336</c:v>
                </c:pt>
                <c:pt idx="5651">
                  <c:v>0.41675589000632945</c:v>
                </c:pt>
                <c:pt idx="5652">
                  <c:v>0.41676819748224231</c:v>
                </c:pt>
                <c:pt idx="5653">
                  <c:v>0.41676503270272169</c:v>
                </c:pt>
                <c:pt idx="5654">
                  <c:v>0.4167527252268094</c:v>
                </c:pt>
                <c:pt idx="5655">
                  <c:v>0.41677171390393136</c:v>
                </c:pt>
                <c:pt idx="5656">
                  <c:v>0.41677698853646544</c:v>
                </c:pt>
                <c:pt idx="5657">
                  <c:v>0.41678999929671584</c:v>
                </c:pt>
                <c:pt idx="5658">
                  <c:v>0.41679457064491182</c:v>
                </c:pt>
                <c:pt idx="5659">
                  <c:v>0.41680125184612127</c:v>
                </c:pt>
                <c:pt idx="5660">
                  <c:v>0.41680863633166904</c:v>
                </c:pt>
                <c:pt idx="5661">
                  <c:v>0.41681144946902032</c:v>
                </c:pt>
                <c:pt idx="5662">
                  <c:v>0.41681391096420306</c:v>
                </c:pt>
                <c:pt idx="5663">
                  <c:v>0.41681285603769624</c:v>
                </c:pt>
                <c:pt idx="5664">
                  <c:v>0.41683711934735235</c:v>
                </c:pt>
                <c:pt idx="5665">
                  <c:v>0.41682903157746692</c:v>
                </c:pt>
                <c:pt idx="5666">
                  <c:v>0.41683078978831156</c:v>
                </c:pt>
                <c:pt idx="5667">
                  <c:v>0.41683184471481832</c:v>
                </c:pt>
                <c:pt idx="5668">
                  <c:v>0.41683606442084548</c:v>
                </c:pt>
                <c:pt idx="5669">
                  <c:v>0.41684555875940654</c:v>
                </c:pt>
                <c:pt idx="5670">
                  <c:v>0.41685153667627822</c:v>
                </c:pt>
                <c:pt idx="5671">
                  <c:v>0.41686103101483946</c:v>
                </c:pt>
                <c:pt idx="5672">
                  <c:v>0.41687122863773834</c:v>
                </c:pt>
                <c:pt idx="5673">
                  <c:v>0.41686103101483946</c:v>
                </c:pt>
                <c:pt idx="5674">
                  <c:v>0.41686595400520432</c:v>
                </c:pt>
                <c:pt idx="5675">
                  <c:v>0.41687298684858304</c:v>
                </c:pt>
                <c:pt idx="5676">
                  <c:v>0.41688072297629947</c:v>
                </c:pt>
                <c:pt idx="5677">
                  <c:v>0.41688529432449561</c:v>
                </c:pt>
                <c:pt idx="5678">
                  <c:v>0.416878613123286</c:v>
                </c:pt>
                <c:pt idx="5679">
                  <c:v>0.41738177790280645</c:v>
                </c:pt>
                <c:pt idx="5680">
                  <c:v>0.41739443702088774</c:v>
                </c:pt>
                <c:pt idx="5681">
                  <c:v>0.41689162388353612</c:v>
                </c:pt>
                <c:pt idx="5682">
                  <c:v>0.41740076657992842</c:v>
                </c:pt>
                <c:pt idx="5683">
                  <c:v>0.41739900836908372</c:v>
                </c:pt>
                <c:pt idx="5684">
                  <c:v>0.41690393135944892</c:v>
                </c:pt>
                <c:pt idx="5685">
                  <c:v>0.41740604121246244</c:v>
                </c:pt>
                <c:pt idx="5686">
                  <c:v>0.41741483226668552</c:v>
                </c:pt>
                <c:pt idx="5687">
                  <c:v>0.41742010689921955</c:v>
                </c:pt>
                <c:pt idx="5688">
                  <c:v>0.41741553555102334</c:v>
                </c:pt>
                <c:pt idx="5689">
                  <c:v>0.41742362332090888</c:v>
                </c:pt>
                <c:pt idx="5690">
                  <c:v>0.41743030452211827</c:v>
                </c:pt>
                <c:pt idx="5691">
                  <c:v>0.41743135944862503</c:v>
                </c:pt>
                <c:pt idx="5692">
                  <c:v>0.41742397496307782</c:v>
                </c:pt>
                <c:pt idx="5693">
                  <c:v>0.41743206273296307</c:v>
                </c:pt>
                <c:pt idx="5694">
                  <c:v>0.4174352275124833</c:v>
                </c:pt>
                <c:pt idx="5695">
                  <c:v>0.41745034812574738</c:v>
                </c:pt>
                <c:pt idx="5696">
                  <c:v>0.41745667768478822</c:v>
                </c:pt>
                <c:pt idx="5697">
                  <c:v>0.41746371052816655</c:v>
                </c:pt>
                <c:pt idx="5698">
                  <c:v>0.41746089739081543</c:v>
                </c:pt>
                <c:pt idx="5699">
                  <c:v>0.4174587875378018</c:v>
                </c:pt>
                <c:pt idx="5700">
                  <c:v>0.41746089739081543</c:v>
                </c:pt>
                <c:pt idx="5701">
                  <c:v>0.41746582038118024</c:v>
                </c:pt>
                <c:pt idx="5702">
                  <c:v>0.41746757859202482</c:v>
                </c:pt>
                <c:pt idx="5703">
                  <c:v>0.41748164427878198</c:v>
                </c:pt>
                <c:pt idx="5704">
                  <c:v>0.41748023771010639</c:v>
                </c:pt>
                <c:pt idx="5705">
                  <c:v>0.41747953442576835</c:v>
                </c:pt>
                <c:pt idx="5706">
                  <c:v>0.4174812926366131</c:v>
                </c:pt>
                <c:pt idx="5707">
                  <c:v>0.41747601800407924</c:v>
                </c:pt>
                <c:pt idx="5708">
                  <c:v>0.41799711653421484</c:v>
                </c:pt>
                <c:pt idx="5709">
                  <c:v>0.41750168788241104</c:v>
                </c:pt>
                <c:pt idx="5710">
                  <c:v>0.41748691891131595</c:v>
                </c:pt>
                <c:pt idx="5711">
                  <c:v>0.41799500668120121</c:v>
                </c:pt>
                <c:pt idx="5712">
                  <c:v>0.41750309445108646</c:v>
                </c:pt>
                <c:pt idx="5713">
                  <c:v>0.41749852310289076</c:v>
                </c:pt>
                <c:pt idx="5714">
                  <c:v>0.41800625923060708</c:v>
                </c:pt>
                <c:pt idx="5715">
                  <c:v>0.41800590758843814</c:v>
                </c:pt>
                <c:pt idx="5716">
                  <c:v>0.41800168788241104</c:v>
                </c:pt>
                <c:pt idx="5717">
                  <c:v>0.41800063295590417</c:v>
                </c:pt>
                <c:pt idx="5718">
                  <c:v>0.41801751178001284</c:v>
                </c:pt>
                <c:pt idx="5719">
                  <c:v>0.41801575356916815</c:v>
                </c:pt>
                <c:pt idx="5720">
                  <c:v>0.41802876432941866</c:v>
                </c:pt>
                <c:pt idx="5721">
                  <c:v>0.41801153386314088</c:v>
                </c:pt>
                <c:pt idx="5722">
                  <c:v>0.41800977565229641</c:v>
                </c:pt>
                <c:pt idx="5723">
                  <c:v>0.41802384133905363</c:v>
                </c:pt>
                <c:pt idx="5724">
                  <c:v>0.41840326323932786</c:v>
                </c:pt>
                <c:pt idx="5725">
                  <c:v>0.41910911456501865</c:v>
                </c:pt>
                <c:pt idx="5726">
                  <c:v>0.42405496167100382</c:v>
                </c:pt>
                <c:pt idx="5727">
                  <c:v>0.42710911456501865</c:v>
                </c:pt>
                <c:pt idx="5728">
                  <c:v>0.42862739995780319</c:v>
                </c:pt>
                <c:pt idx="5729">
                  <c:v>0.43149940220831284</c:v>
                </c:pt>
                <c:pt idx="5730">
                  <c:v>0.4334294254166961</c:v>
                </c:pt>
                <c:pt idx="5731">
                  <c:v>0.4353787889443706</c:v>
                </c:pt>
                <c:pt idx="5732">
                  <c:v>0.43681971305999046</c:v>
                </c:pt>
                <c:pt idx="5733">
                  <c:v>0.43985558056122098</c:v>
                </c:pt>
                <c:pt idx="5734">
                  <c:v>0.44182537449890991</c:v>
                </c:pt>
                <c:pt idx="5735">
                  <c:v>0.44201912933398985</c:v>
                </c:pt>
                <c:pt idx="5736">
                  <c:v>0.44215029186300031</c:v>
                </c:pt>
                <c:pt idx="5737">
                  <c:v>0.4422357409100498</c:v>
                </c:pt>
                <c:pt idx="5738">
                  <c:v>0.44230184963780866</c:v>
                </c:pt>
                <c:pt idx="5739">
                  <c:v>0.44236057388001987</c:v>
                </c:pt>
                <c:pt idx="5740">
                  <c:v>0.44241050706800766</c:v>
                </c:pt>
                <c:pt idx="5741">
                  <c:v>0.4424495393487588</c:v>
                </c:pt>
                <c:pt idx="5742">
                  <c:v>0.44248716506083424</c:v>
                </c:pt>
                <c:pt idx="5743">
                  <c:v>0.44252127435122018</c:v>
                </c:pt>
                <c:pt idx="5744">
                  <c:v>0.4425448343765383</c:v>
                </c:pt>
                <c:pt idx="5745">
                  <c:v>0.4425690976861944</c:v>
                </c:pt>
                <c:pt idx="5746">
                  <c:v>0.44259371263801944</c:v>
                </c:pt>
                <c:pt idx="5747">
                  <c:v>0.44261621773683102</c:v>
                </c:pt>
                <c:pt idx="5748">
                  <c:v>0.44263590969829103</c:v>
                </c:pt>
                <c:pt idx="5749">
                  <c:v>0.44264927210071026</c:v>
                </c:pt>
                <c:pt idx="5750">
                  <c:v>0.44267001898867708</c:v>
                </c:pt>
                <c:pt idx="5751">
                  <c:v>0.44268373303326536</c:v>
                </c:pt>
                <c:pt idx="5752">
                  <c:v>0.44270166678388068</c:v>
                </c:pt>
                <c:pt idx="5753">
                  <c:v>0.44272065546100275</c:v>
                </c:pt>
                <c:pt idx="5754">
                  <c:v>0.44273366622125321</c:v>
                </c:pt>
                <c:pt idx="5755">
                  <c:v>0.4427382375694493</c:v>
                </c:pt>
                <c:pt idx="5756">
                  <c:v>0.44275230325620646</c:v>
                </c:pt>
                <c:pt idx="5757">
                  <c:v>0.44276461073211887</c:v>
                </c:pt>
                <c:pt idx="5758">
                  <c:v>0.44278289612490346</c:v>
                </c:pt>
                <c:pt idx="5759">
                  <c:v>0.44278852239960637</c:v>
                </c:pt>
                <c:pt idx="5760">
                  <c:v>0.44280329137070135</c:v>
                </c:pt>
                <c:pt idx="5761">
                  <c:v>0.44281770869962733</c:v>
                </c:pt>
                <c:pt idx="5762">
                  <c:v>0.44282017019481001</c:v>
                </c:pt>
                <c:pt idx="5763">
                  <c:v>0.4428296645333708</c:v>
                </c:pt>
                <c:pt idx="5764">
                  <c:v>0.44283951051410075</c:v>
                </c:pt>
                <c:pt idx="5765">
                  <c:v>0.44284513678880372</c:v>
                </c:pt>
                <c:pt idx="5766">
                  <c:v>0.44286096068640562</c:v>
                </c:pt>
                <c:pt idx="5767">
                  <c:v>0.44286729024544641</c:v>
                </c:pt>
                <c:pt idx="5768">
                  <c:v>0.44287115830930446</c:v>
                </c:pt>
                <c:pt idx="5769">
                  <c:v>0.44288170757437245</c:v>
                </c:pt>
                <c:pt idx="5770">
                  <c:v>0.44288276250087932</c:v>
                </c:pt>
                <c:pt idx="5771">
                  <c:v>0.44289155355510229</c:v>
                </c:pt>
                <c:pt idx="5772">
                  <c:v>0.44289682818763632</c:v>
                </c:pt>
                <c:pt idx="5773">
                  <c:v>0.44290350938884604</c:v>
                </c:pt>
                <c:pt idx="5774">
                  <c:v>0.44291300372740711</c:v>
                </c:pt>
                <c:pt idx="5775">
                  <c:v>0.44292144313946141</c:v>
                </c:pt>
                <c:pt idx="5776">
                  <c:v>0.44292003657078555</c:v>
                </c:pt>
                <c:pt idx="5777">
                  <c:v>0.44293339897320483</c:v>
                </c:pt>
                <c:pt idx="5778">
                  <c:v>0.44293480554188058</c:v>
                </c:pt>
                <c:pt idx="5779">
                  <c:v>0.44293902524790785</c:v>
                </c:pt>
                <c:pt idx="5780">
                  <c:v>0.44294570644911729</c:v>
                </c:pt>
                <c:pt idx="5781">
                  <c:v>0.44295590407201635</c:v>
                </c:pt>
                <c:pt idx="5782">
                  <c:v>0.44295836556719881</c:v>
                </c:pt>
                <c:pt idx="5783">
                  <c:v>0.44296504676840831</c:v>
                </c:pt>
                <c:pt idx="5784">
                  <c:v>0.44297067304311138</c:v>
                </c:pt>
                <c:pt idx="5785">
                  <c:v>0.44347454110696971</c:v>
                </c:pt>
                <c:pt idx="5786">
                  <c:v>0.44298544201420631</c:v>
                </c:pt>
                <c:pt idx="5787">
                  <c:v>0.44298473872986871</c:v>
                </c:pt>
                <c:pt idx="5788">
                  <c:v>0.44298860679372681</c:v>
                </c:pt>
                <c:pt idx="5789">
                  <c:v>0.44299106828890922</c:v>
                </c:pt>
                <c:pt idx="5790">
                  <c:v>0.44299739784795</c:v>
                </c:pt>
                <c:pt idx="5791">
                  <c:v>0.44300407904915967</c:v>
                </c:pt>
                <c:pt idx="5792">
                  <c:v>0.44300583726000431</c:v>
                </c:pt>
                <c:pt idx="5793">
                  <c:v>0.44301497995639638</c:v>
                </c:pt>
                <c:pt idx="5794">
                  <c:v>0.44301357338772085</c:v>
                </c:pt>
                <c:pt idx="5795">
                  <c:v>0.44301955130459242</c:v>
                </c:pt>
                <c:pt idx="5796">
                  <c:v>0.4430272874323089</c:v>
                </c:pt>
                <c:pt idx="5797">
                  <c:v>0.44302799071664684</c:v>
                </c:pt>
                <c:pt idx="5798">
                  <c:v>0.44303853998171461</c:v>
                </c:pt>
                <c:pt idx="5799">
                  <c:v>0.44303326534918075</c:v>
                </c:pt>
                <c:pt idx="5800">
                  <c:v>0.44303783669737673</c:v>
                </c:pt>
                <c:pt idx="5801">
                  <c:v>0.44304100147689696</c:v>
                </c:pt>
                <c:pt idx="5802">
                  <c:v>0.44304803432027567</c:v>
                </c:pt>
                <c:pt idx="5803">
                  <c:v>0.44304768267810674</c:v>
                </c:pt>
                <c:pt idx="5804">
                  <c:v>0.4430557704479921</c:v>
                </c:pt>
                <c:pt idx="5805">
                  <c:v>0.44306526478655317</c:v>
                </c:pt>
                <c:pt idx="5806">
                  <c:v>0.44305612209016104</c:v>
                </c:pt>
                <c:pt idx="5807">
                  <c:v>0.44307194598776295</c:v>
                </c:pt>
                <c:pt idx="5808">
                  <c:v>0.44306245164920188</c:v>
                </c:pt>
                <c:pt idx="5809">
                  <c:v>0.4430715943455939</c:v>
                </c:pt>
                <c:pt idx="5810">
                  <c:v>0.44307018777691831</c:v>
                </c:pt>
                <c:pt idx="5811">
                  <c:v>0.44307933047331022</c:v>
                </c:pt>
                <c:pt idx="5812">
                  <c:v>0.44308355017933743</c:v>
                </c:pt>
                <c:pt idx="5813">
                  <c:v>0.44308390182150642</c:v>
                </c:pt>
                <c:pt idx="5814">
                  <c:v>0.44309128630705391</c:v>
                </c:pt>
                <c:pt idx="5815">
                  <c:v>0.44309796750826358</c:v>
                </c:pt>
                <c:pt idx="5816">
                  <c:v>0.44309269287572967</c:v>
                </c:pt>
                <c:pt idx="5817">
                  <c:v>0.44310324214079738</c:v>
                </c:pt>
                <c:pt idx="5818">
                  <c:v>0.44310922005766928</c:v>
                </c:pt>
                <c:pt idx="5819">
                  <c:v>0.44310078064561514</c:v>
                </c:pt>
                <c:pt idx="5820">
                  <c:v>0.44310781348899353</c:v>
                </c:pt>
                <c:pt idx="5821">
                  <c:v>0.44310957169983833</c:v>
                </c:pt>
                <c:pt idx="5822">
                  <c:v>0.4431148463323723</c:v>
                </c:pt>
                <c:pt idx="5823">
                  <c:v>0.44311801111189258</c:v>
                </c:pt>
                <c:pt idx="5824">
                  <c:v>0.44311660454321683</c:v>
                </c:pt>
                <c:pt idx="5825">
                  <c:v>0.44312117589141287</c:v>
                </c:pt>
                <c:pt idx="5826">
                  <c:v>0.44311906603839929</c:v>
                </c:pt>
                <c:pt idx="5827">
                  <c:v>0.44313172515648075</c:v>
                </c:pt>
                <c:pt idx="5828">
                  <c:v>0.44313383500949433</c:v>
                </c:pt>
                <c:pt idx="5829">
                  <c:v>0.44314086785287304</c:v>
                </c:pt>
                <c:pt idx="5830">
                  <c:v>0.44314368099022433</c:v>
                </c:pt>
                <c:pt idx="5831">
                  <c:v>0.44314157113721081</c:v>
                </c:pt>
                <c:pt idx="5832">
                  <c:v>0.44313946128419718</c:v>
                </c:pt>
                <c:pt idx="5833">
                  <c:v>0.44314684576974483</c:v>
                </c:pt>
                <c:pt idx="5834">
                  <c:v>0.4431471974119135</c:v>
                </c:pt>
                <c:pt idx="5835">
                  <c:v>0.44315528518179886</c:v>
                </c:pt>
                <c:pt idx="5836">
                  <c:v>0.4431556368239678</c:v>
                </c:pt>
                <c:pt idx="5837">
                  <c:v>0.44315071383360305</c:v>
                </c:pt>
                <c:pt idx="5838">
                  <c:v>0.44316196638300875</c:v>
                </c:pt>
                <c:pt idx="5839">
                  <c:v>0.44316091145650183</c:v>
                </c:pt>
                <c:pt idx="5840">
                  <c:v>0.44317040579506306</c:v>
                </c:pt>
                <c:pt idx="5841">
                  <c:v>0.44317427385892127</c:v>
                </c:pt>
                <c:pt idx="5842">
                  <c:v>0.44317568042759675</c:v>
                </c:pt>
                <c:pt idx="5843">
                  <c:v>0.44317497714325921</c:v>
                </c:pt>
                <c:pt idx="5844">
                  <c:v>0.44317673535410373</c:v>
                </c:pt>
                <c:pt idx="5845">
                  <c:v>0.4431721640059077</c:v>
                </c:pt>
                <c:pt idx="5846">
                  <c:v>0.44317849356494843</c:v>
                </c:pt>
                <c:pt idx="5847">
                  <c:v>0.44318411983965139</c:v>
                </c:pt>
                <c:pt idx="5848">
                  <c:v>0.44318025177579295</c:v>
                </c:pt>
                <c:pt idx="5849">
                  <c:v>0.44318341655531329</c:v>
                </c:pt>
                <c:pt idx="5850">
                  <c:v>0.44318130670229972</c:v>
                </c:pt>
                <c:pt idx="5851">
                  <c:v>0.4431904493986919</c:v>
                </c:pt>
                <c:pt idx="5852">
                  <c:v>0.44319466910471916</c:v>
                </c:pt>
                <c:pt idx="5853">
                  <c:v>0.44319466910471916</c:v>
                </c:pt>
                <c:pt idx="5854">
                  <c:v>0.44320099866375978</c:v>
                </c:pt>
                <c:pt idx="5855">
                  <c:v>0.44320557001195576</c:v>
                </c:pt>
                <c:pt idx="5856">
                  <c:v>0.44320767986496951</c:v>
                </c:pt>
                <c:pt idx="5857">
                  <c:v>0.44320662493846275</c:v>
                </c:pt>
                <c:pt idx="5858">
                  <c:v>0.44320557001195576</c:v>
                </c:pt>
                <c:pt idx="5859">
                  <c:v>0.44320240523243548</c:v>
                </c:pt>
                <c:pt idx="5860">
                  <c:v>0.44320627329629381</c:v>
                </c:pt>
                <c:pt idx="5861">
                  <c:v>0.44320627329629381</c:v>
                </c:pt>
                <c:pt idx="5862">
                  <c:v>0.44321260285533443</c:v>
                </c:pt>
                <c:pt idx="5863">
                  <c:v>0.44321295449750325</c:v>
                </c:pt>
                <c:pt idx="5864">
                  <c:v>0.44321611927702381</c:v>
                </c:pt>
                <c:pt idx="5865">
                  <c:v>0.44321541599268582</c:v>
                </c:pt>
                <c:pt idx="5866">
                  <c:v>0.44322174555172644</c:v>
                </c:pt>
                <c:pt idx="5867">
                  <c:v>0.44322104226738857</c:v>
                </c:pt>
                <c:pt idx="5868">
                  <c:v>0.44322420704690907</c:v>
                </c:pt>
                <c:pt idx="5869">
                  <c:v>0.44322772346859829</c:v>
                </c:pt>
                <c:pt idx="5870">
                  <c:v>0.44322139390955773</c:v>
                </c:pt>
                <c:pt idx="5871">
                  <c:v>0.4432235037625713</c:v>
                </c:pt>
                <c:pt idx="5872">
                  <c:v>0.44323299810113215</c:v>
                </c:pt>
                <c:pt idx="5873">
                  <c:v>0.44322983332161192</c:v>
                </c:pt>
                <c:pt idx="5874">
                  <c:v>0.44323229481679427</c:v>
                </c:pt>
                <c:pt idx="5875">
                  <c:v>0.44323616288065276</c:v>
                </c:pt>
                <c:pt idx="5876">
                  <c:v>0.44323475631197679</c:v>
                </c:pt>
                <c:pt idx="5877">
                  <c:v>0.44323616288065276</c:v>
                </c:pt>
                <c:pt idx="5878">
                  <c:v>0.44324003094451075</c:v>
                </c:pt>
                <c:pt idx="5879">
                  <c:v>0.4432407342288488</c:v>
                </c:pt>
                <c:pt idx="5880">
                  <c:v>0.44324354736620014</c:v>
                </c:pt>
                <c:pt idx="5881">
                  <c:v>0.44324354736620014</c:v>
                </c:pt>
                <c:pt idx="5882">
                  <c:v>0.44324882199873405</c:v>
                </c:pt>
                <c:pt idx="5883">
                  <c:v>0.44324952528307193</c:v>
                </c:pt>
                <c:pt idx="5884">
                  <c:v>0.4432516351360854</c:v>
                </c:pt>
                <c:pt idx="5885">
                  <c:v>0.44324776707222735</c:v>
                </c:pt>
                <c:pt idx="5886">
                  <c:v>0.44325374498909909</c:v>
                </c:pt>
                <c:pt idx="5887">
                  <c:v>0.44325444827343685</c:v>
                </c:pt>
                <c:pt idx="5888">
                  <c:v>0.44325515155777473</c:v>
                </c:pt>
                <c:pt idx="5889">
                  <c:v>0.44325690976861942</c:v>
                </c:pt>
                <c:pt idx="5890">
                  <c:v>0.44326640410718054</c:v>
                </c:pt>
                <c:pt idx="5891">
                  <c:v>0.4432660524650115</c:v>
                </c:pt>
                <c:pt idx="5892">
                  <c:v>0.4432635909698292</c:v>
                </c:pt>
                <c:pt idx="5893">
                  <c:v>0.44326394261199786</c:v>
                </c:pt>
                <c:pt idx="5894">
                  <c:v>0.44326640410718054</c:v>
                </c:pt>
                <c:pt idx="5895">
                  <c:v>0.44326816231802518</c:v>
                </c:pt>
                <c:pt idx="5896">
                  <c:v>0.44326851396019407</c:v>
                </c:pt>
                <c:pt idx="5897">
                  <c:v>0.4432748435192348</c:v>
                </c:pt>
                <c:pt idx="5898">
                  <c:v>0.44327625008791055</c:v>
                </c:pt>
                <c:pt idx="5899">
                  <c:v>0.44327871158309301</c:v>
                </c:pt>
                <c:pt idx="5900">
                  <c:v>0.44327660173007954</c:v>
                </c:pt>
                <c:pt idx="5901">
                  <c:v>0.44328187636261351</c:v>
                </c:pt>
                <c:pt idx="5902">
                  <c:v>0.44327765665658614</c:v>
                </c:pt>
                <c:pt idx="5903">
                  <c:v>0.44328433785779592</c:v>
                </c:pt>
                <c:pt idx="5904">
                  <c:v>0.44327765665658614</c:v>
                </c:pt>
                <c:pt idx="5905">
                  <c:v>0.44328679935297854</c:v>
                </c:pt>
                <c:pt idx="5906">
                  <c:v>0.44328890920599207</c:v>
                </c:pt>
                <c:pt idx="5907">
                  <c:v>0.44328750263731626</c:v>
                </c:pt>
                <c:pt idx="5908">
                  <c:v>0.44329066741683659</c:v>
                </c:pt>
                <c:pt idx="5909">
                  <c:v>0.44328293128912027</c:v>
                </c:pt>
                <c:pt idx="5910">
                  <c:v>0.44329277726985039</c:v>
                </c:pt>
                <c:pt idx="5911">
                  <c:v>0.44330016175539783</c:v>
                </c:pt>
                <c:pt idx="5912">
                  <c:v>0.44329453548069475</c:v>
                </c:pt>
                <c:pt idx="5913">
                  <c:v>0.44330121668190436</c:v>
                </c:pt>
                <c:pt idx="5914">
                  <c:v>0.44329910682889079</c:v>
                </c:pt>
                <c:pt idx="5915">
                  <c:v>0.44329277726985039</c:v>
                </c:pt>
                <c:pt idx="5916">
                  <c:v>0.44330895280962102</c:v>
                </c:pt>
                <c:pt idx="5917">
                  <c:v>0.44329840354455308</c:v>
                </c:pt>
                <c:pt idx="5918">
                  <c:v>0.44330402981925615</c:v>
                </c:pt>
                <c:pt idx="5919">
                  <c:v>0.44330824952528308</c:v>
                </c:pt>
                <c:pt idx="5920">
                  <c:v>0.44330473310359381</c:v>
                </c:pt>
                <c:pt idx="5921">
                  <c:v>0.44330578803010057</c:v>
                </c:pt>
                <c:pt idx="5922">
                  <c:v>0.44331352415781711</c:v>
                </c:pt>
                <c:pt idx="5923">
                  <c:v>0.44330789788311425</c:v>
                </c:pt>
                <c:pt idx="5924">
                  <c:v>0.44331317251564817</c:v>
                </c:pt>
                <c:pt idx="5925">
                  <c:v>0.44331000773612772</c:v>
                </c:pt>
                <c:pt idx="5926">
                  <c:v>0.44331704057950627</c:v>
                </c:pt>
                <c:pt idx="5927">
                  <c:v>0.4433180955060132</c:v>
                </c:pt>
                <c:pt idx="5928">
                  <c:v>0.44331739222167532</c:v>
                </c:pt>
                <c:pt idx="5929">
                  <c:v>0.44332231521204052</c:v>
                </c:pt>
                <c:pt idx="5930">
                  <c:v>0.44331528236866186</c:v>
                </c:pt>
                <c:pt idx="5931">
                  <c:v>0.44332055700119555</c:v>
                </c:pt>
                <c:pt idx="5932">
                  <c:v>0.44332161192770247</c:v>
                </c:pt>
                <c:pt idx="5933">
                  <c:v>0.44331563401083057</c:v>
                </c:pt>
                <c:pt idx="5934">
                  <c:v>0.44332442506505393</c:v>
                </c:pt>
                <c:pt idx="5935">
                  <c:v>0.44332688656023639</c:v>
                </c:pt>
                <c:pt idx="5936">
                  <c:v>0.44332688656023639</c:v>
                </c:pt>
                <c:pt idx="5937">
                  <c:v>0.44333391940361483</c:v>
                </c:pt>
                <c:pt idx="5938">
                  <c:v>0.44332899641324996</c:v>
                </c:pt>
                <c:pt idx="5939">
                  <c:v>0.44333180955060131</c:v>
                </c:pt>
                <c:pt idx="5940">
                  <c:v>0.44333391940361483</c:v>
                </c:pt>
                <c:pt idx="5941">
                  <c:v>0.44333180955060131</c:v>
                </c:pt>
                <c:pt idx="5942">
                  <c:v>0.44334024896265567</c:v>
                </c:pt>
                <c:pt idx="5943">
                  <c:v>0.44333110626626343</c:v>
                </c:pt>
                <c:pt idx="5944">
                  <c:v>0.44334024896265567</c:v>
                </c:pt>
                <c:pt idx="5945">
                  <c:v>0.44333497433012176</c:v>
                </c:pt>
                <c:pt idx="5946">
                  <c:v>0.44333919403614874</c:v>
                </c:pt>
                <c:pt idx="5947">
                  <c:v>0.44334200717350031</c:v>
                </c:pt>
                <c:pt idx="5948">
                  <c:v>0.44334411702651383</c:v>
                </c:pt>
                <c:pt idx="5949">
                  <c:v>0.44334306210000701</c:v>
                </c:pt>
                <c:pt idx="5950">
                  <c:v>0.4433451719530207</c:v>
                </c:pt>
                <c:pt idx="5951">
                  <c:v>0.44333989732048684</c:v>
                </c:pt>
                <c:pt idx="5952">
                  <c:v>0.44334657852169634</c:v>
                </c:pt>
                <c:pt idx="5953">
                  <c:v>0.4433451719530207</c:v>
                </c:pt>
                <c:pt idx="5954">
                  <c:v>0.44335501793375071</c:v>
                </c:pt>
                <c:pt idx="5955">
                  <c:v>0.44335114986989238</c:v>
                </c:pt>
                <c:pt idx="5956">
                  <c:v>0.4433504465855545</c:v>
                </c:pt>
                <c:pt idx="5957">
                  <c:v>0.44335536957591964</c:v>
                </c:pt>
                <c:pt idx="5958">
                  <c:v>0.44335642450242635</c:v>
                </c:pt>
                <c:pt idx="5959">
                  <c:v>0.44335431464941288</c:v>
                </c:pt>
                <c:pt idx="5960">
                  <c:v>0.44335325972290596</c:v>
                </c:pt>
                <c:pt idx="5961">
                  <c:v>0.44335712778676417</c:v>
                </c:pt>
                <c:pt idx="5962">
                  <c:v>0.44335572121808847</c:v>
                </c:pt>
                <c:pt idx="5963">
                  <c:v>0.44335642450242635</c:v>
                </c:pt>
                <c:pt idx="5964">
                  <c:v>0.44335783107110205</c:v>
                </c:pt>
                <c:pt idx="5965">
                  <c:v>0.44336345734580501</c:v>
                </c:pt>
                <c:pt idx="5966">
                  <c:v>0.4433581827132711</c:v>
                </c:pt>
                <c:pt idx="5967">
                  <c:v>0.44336345734580501</c:v>
                </c:pt>
                <c:pt idx="5968">
                  <c:v>0.44336556719881864</c:v>
                </c:pt>
                <c:pt idx="5969">
                  <c:v>0.44336240241929825</c:v>
                </c:pt>
                <c:pt idx="5970">
                  <c:v>0.44336697376749445</c:v>
                </c:pt>
                <c:pt idx="5971">
                  <c:v>0.44337435825304183</c:v>
                </c:pt>
                <c:pt idx="5972">
                  <c:v>0.44336556719881864</c:v>
                </c:pt>
                <c:pt idx="5973">
                  <c:v>0.44337506153737966</c:v>
                </c:pt>
                <c:pt idx="5974">
                  <c:v>0.44337611646388631</c:v>
                </c:pt>
                <c:pt idx="5975">
                  <c:v>0.44337295168436608</c:v>
                </c:pt>
                <c:pt idx="5976">
                  <c:v>0.44337260004219708</c:v>
                </c:pt>
                <c:pt idx="5977">
                  <c:v>0.44337892960123781</c:v>
                </c:pt>
                <c:pt idx="5978">
                  <c:v>0.44338103945425145</c:v>
                </c:pt>
                <c:pt idx="5979">
                  <c:v>0.44337576482171742</c:v>
                </c:pt>
                <c:pt idx="5980">
                  <c:v>0.44338807229763016</c:v>
                </c:pt>
                <c:pt idx="5981">
                  <c:v>0.44338068781208262</c:v>
                </c:pt>
                <c:pt idx="5982">
                  <c:v>0.44337928124340686</c:v>
                </c:pt>
                <c:pt idx="5983">
                  <c:v>0.44337998452774474</c:v>
                </c:pt>
                <c:pt idx="5984">
                  <c:v>0.4433785779590691</c:v>
                </c:pt>
                <c:pt idx="5985">
                  <c:v>0.44337787467473111</c:v>
                </c:pt>
                <c:pt idx="5986">
                  <c:v>0.44338385259160285</c:v>
                </c:pt>
                <c:pt idx="5987">
                  <c:v>0.44339158871931922</c:v>
                </c:pt>
                <c:pt idx="5988">
                  <c:v>0.44338596244461648</c:v>
                </c:pt>
                <c:pt idx="5989">
                  <c:v>0.44338209438075837</c:v>
                </c:pt>
                <c:pt idx="5990">
                  <c:v>0.44338701737112318</c:v>
                </c:pt>
                <c:pt idx="5991">
                  <c:v>0.44338983050847458</c:v>
                </c:pt>
                <c:pt idx="5992">
                  <c:v>0.44339088543498145</c:v>
                </c:pt>
                <c:pt idx="5993">
                  <c:v>0.44339088543498145</c:v>
                </c:pt>
                <c:pt idx="5994">
                  <c:v>0.44339158871931922</c:v>
                </c:pt>
                <c:pt idx="5995">
                  <c:v>0.44339194036148816</c:v>
                </c:pt>
                <c:pt idx="5996">
                  <c:v>0.44339299528799503</c:v>
                </c:pt>
                <c:pt idx="5997">
                  <c:v>0.44338947886630575</c:v>
                </c:pt>
                <c:pt idx="5998">
                  <c:v>0.44339616006751531</c:v>
                </c:pt>
                <c:pt idx="5999">
                  <c:v>0.44339510514100849</c:v>
                </c:pt>
                <c:pt idx="6000">
                  <c:v>0.44339616006751531</c:v>
                </c:pt>
                <c:pt idx="6001">
                  <c:v>0.4433996764892047</c:v>
                </c:pt>
                <c:pt idx="6002">
                  <c:v>0.44339545678317727</c:v>
                </c:pt>
                <c:pt idx="6003">
                  <c:v>0.44339580842534626</c:v>
                </c:pt>
                <c:pt idx="6004">
                  <c:v>0.44339932484703565</c:v>
                </c:pt>
                <c:pt idx="6005">
                  <c:v>0.44340635769041431</c:v>
                </c:pt>
                <c:pt idx="6006">
                  <c:v>0.44340881918559683</c:v>
                </c:pt>
                <c:pt idx="6007">
                  <c:v>0.4434137421759618</c:v>
                </c:pt>
                <c:pt idx="6008">
                  <c:v>0.4434074126169209</c:v>
                </c:pt>
                <c:pt idx="6009">
                  <c:v>0.4434074126169209</c:v>
                </c:pt>
                <c:pt idx="6010">
                  <c:v>0.44340952246993459</c:v>
                </c:pt>
                <c:pt idx="6011">
                  <c:v>0.44340424783740073</c:v>
                </c:pt>
                <c:pt idx="6012">
                  <c:v>0.44340037977354252</c:v>
                </c:pt>
                <c:pt idx="6013">
                  <c:v>0.44341198396511716</c:v>
                </c:pt>
                <c:pt idx="6014">
                  <c:v>0.44341690695548225</c:v>
                </c:pt>
                <c:pt idx="6015">
                  <c:v>0.44341444546029957</c:v>
                </c:pt>
                <c:pt idx="6016">
                  <c:v>0.44341092903861046</c:v>
                </c:pt>
                <c:pt idx="6017">
                  <c:v>0.44340987411210364</c:v>
                </c:pt>
                <c:pt idx="6018">
                  <c:v>0.44341655531331325</c:v>
                </c:pt>
                <c:pt idx="6019">
                  <c:v>0.44341866516632683</c:v>
                </c:pt>
                <c:pt idx="6020">
                  <c:v>0.44341936845066471</c:v>
                </c:pt>
                <c:pt idx="6021">
                  <c:v>0.44341514874463744</c:v>
                </c:pt>
                <c:pt idx="6022">
                  <c:v>0.44342112666150924</c:v>
                </c:pt>
                <c:pt idx="6023">
                  <c:v>0.44342077501934052</c:v>
                </c:pt>
                <c:pt idx="6024">
                  <c:v>0.44341866516632683</c:v>
                </c:pt>
                <c:pt idx="6025">
                  <c:v>0.44342007173500253</c:v>
                </c:pt>
                <c:pt idx="6026">
                  <c:v>0.44342288487235404</c:v>
                </c:pt>
                <c:pt idx="6027">
                  <c:v>0.44342464308319851</c:v>
                </c:pt>
                <c:pt idx="6028">
                  <c:v>0.4434267529362122</c:v>
                </c:pt>
                <c:pt idx="6029">
                  <c:v>0.44342323651452276</c:v>
                </c:pt>
                <c:pt idx="6030">
                  <c:v>0.44342710457838103</c:v>
                </c:pt>
                <c:pt idx="6031">
                  <c:v>0.44341936845066471</c:v>
                </c:pt>
                <c:pt idx="6032">
                  <c:v>0.44343026935790147</c:v>
                </c:pt>
                <c:pt idx="6033">
                  <c:v>0.44341866516632683</c:v>
                </c:pt>
                <c:pt idx="6034">
                  <c:v>0.44342780786271901</c:v>
                </c:pt>
                <c:pt idx="6035">
                  <c:v>0.44343237921091505</c:v>
                </c:pt>
                <c:pt idx="6036">
                  <c:v>0.44343589563260438</c:v>
                </c:pt>
                <c:pt idx="6037">
                  <c:v>0.44343835712778684</c:v>
                </c:pt>
                <c:pt idx="6038">
                  <c:v>0.44343589563260438</c:v>
                </c:pt>
                <c:pt idx="6039">
                  <c:v>0.44343167592657712</c:v>
                </c:pt>
                <c:pt idx="6040">
                  <c:v>0.44343202756874606</c:v>
                </c:pt>
                <c:pt idx="6041">
                  <c:v>0.4434306210000703</c:v>
                </c:pt>
                <c:pt idx="6042">
                  <c:v>0.44343695055911103</c:v>
                </c:pt>
                <c:pt idx="6043">
                  <c:v>0.44343343413742176</c:v>
                </c:pt>
                <c:pt idx="6044">
                  <c:v>0.44343765384344891</c:v>
                </c:pt>
                <c:pt idx="6045">
                  <c:v>0.44343800548561785</c:v>
                </c:pt>
                <c:pt idx="6046">
                  <c:v>0.44343835712778684</c:v>
                </c:pt>
                <c:pt idx="6047">
                  <c:v>0.44343589563260438</c:v>
                </c:pt>
                <c:pt idx="6048">
                  <c:v>0.44344187354947617</c:v>
                </c:pt>
                <c:pt idx="6049">
                  <c:v>0.44344117026513813</c:v>
                </c:pt>
                <c:pt idx="6050">
                  <c:v>0.4434436317603207</c:v>
                </c:pt>
                <c:pt idx="6051">
                  <c:v>0.44344187354947617</c:v>
                </c:pt>
                <c:pt idx="6052">
                  <c:v>0.44344152190730712</c:v>
                </c:pt>
                <c:pt idx="6053">
                  <c:v>0.44344468668682746</c:v>
                </c:pt>
                <c:pt idx="6054">
                  <c:v>0.44345382938321976</c:v>
                </c:pt>
                <c:pt idx="6055">
                  <c:v>0.44344749982417891</c:v>
                </c:pt>
                <c:pt idx="6056">
                  <c:v>0.44344820310851685</c:v>
                </c:pt>
                <c:pt idx="6057">
                  <c:v>0.44344925803502344</c:v>
                </c:pt>
                <c:pt idx="6058">
                  <c:v>0.44344503832899629</c:v>
                </c:pt>
                <c:pt idx="6059">
                  <c:v>0.44345347774105082</c:v>
                </c:pt>
                <c:pt idx="6060">
                  <c:v>0.44344960967719249</c:v>
                </c:pt>
                <c:pt idx="6061">
                  <c:v>0.44345136788803718</c:v>
                </c:pt>
                <c:pt idx="6062">
                  <c:v>0.44344538997116534</c:v>
                </c:pt>
                <c:pt idx="6063">
                  <c:v>0.44345347774105082</c:v>
                </c:pt>
                <c:pt idx="6064">
                  <c:v>0.44345066460369931</c:v>
                </c:pt>
                <c:pt idx="6065">
                  <c:v>0.44345277445671283</c:v>
                </c:pt>
                <c:pt idx="6066">
                  <c:v>0.44345523595189534</c:v>
                </c:pt>
                <c:pt idx="6067">
                  <c:v>0.44345066460369931</c:v>
                </c:pt>
                <c:pt idx="6068">
                  <c:v>0.44345418102538858</c:v>
                </c:pt>
                <c:pt idx="6069">
                  <c:v>0.44345629087840222</c:v>
                </c:pt>
                <c:pt idx="6070">
                  <c:v>0.44345840073141568</c:v>
                </c:pt>
                <c:pt idx="6071">
                  <c:v>0.44345593923623317</c:v>
                </c:pt>
                <c:pt idx="6072">
                  <c:v>0.44345593923623317</c:v>
                </c:pt>
                <c:pt idx="6073">
                  <c:v>0.44345382938321976</c:v>
                </c:pt>
                <c:pt idx="6074">
                  <c:v>0.44346332372178071</c:v>
                </c:pt>
                <c:pt idx="6075">
                  <c:v>0.44346578521696339</c:v>
                </c:pt>
                <c:pt idx="6076">
                  <c:v>0.44346473029045652</c:v>
                </c:pt>
                <c:pt idx="6077">
                  <c:v>0.44346437864828747</c:v>
                </c:pt>
                <c:pt idx="6078">
                  <c:v>0.44345875237358462</c:v>
                </c:pt>
                <c:pt idx="6079">
                  <c:v>0.44346754342780786</c:v>
                </c:pt>
                <c:pt idx="6080">
                  <c:v>0.44346789506997691</c:v>
                </c:pt>
                <c:pt idx="6081">
                  <c:v>0.44346473029045652</c:v>
                </c:pt>
                <c:pt idx="6082">
                  <c:v>0.44346473029045652</c:v>
                </c:pt>
                <c:pt idx="6083">
                  <c:v>0.44346473029045652</c:v>
                </c:pt>
                <c:pt idx="6084">
                  <c:v>0.44346719178563898</c:v>
                </c:pt>
                <c:pt idx="6085">
                  <c:v>0.4434721147760039</c:v>
                </c:pt>
                <c:pt idx="6086">
                  <c:v>0.44347176313383513</c:v>
                </c:pt>
                <c:pt idx="6087">
                  <c:v>0.44347070820732831</c:v>
                </c:pt>
                <c:pt idx="6088">
                  <c:v>0.44348477389408558</c:v>
                </c:pt>
                <c:pt idx="6089">
                  <c:v>0.44348793867360581</c:v>
                </c:pt>
                <c:pt idx="6090">
                  <c:v>0.44348653210493011</c:v>
                </c:pt>
                <c:pt idx="6091">
                  <c:v>0.44348793867360581</c:v>
                </c:pt>
                <c:pt idx="6092">
                  <c:v>0.44348618046276117</c:v>
                </c:pt>
                <c:pt idx="6093">
                  <c:v>0.44349040016878821</c:v>
                </c:pt>
                <c:pt idx="6094">
                  <c:v>0.44349180673746391</c:v>
                </c:pt>
                <c:pt idx="6095">
                  <c:v>0.44349356494830861</c:v>
                </c:pt>
                <c:pt idx="6096">
                  <c:v>0.44354525634714115</c:v>
                </c:pt>
                <c:pt idx="6097">
                  <c:v>0.44356740980378367</c:v>
                </c:pt>
                <c:pt idx="6098">
                  <c:v>0.44356600323510792</c:v>
                </c:pt>
                <c:pt idx="6099">
                  <c:v>0.44356248681341875</c:v>
                </c:pt>
                <c:pt idx="6100">
                  <c:v>0.44356108024474306</c:v>
                </c:pt>
                <c:pt idx="6101">
                  <c:v>0.44356494830860127</c:v>
                </c:pt>
                <c:pt idx="6102">
                  <c:v>0.44356248681341875</c:v>
                </c:pt>
                <c:pt idx="6103">
                  <c:v>0.44356881637245954</c:v>
                </c:pt>
                <c:pt idx="6104">
                  <c:v>0.44357057458330401</c:v>
                </c:pt>
                <c:pt idx="6105">
                  <c:v>0.44356494830860127</c:v>
                </c:pt>
                <c:pt idx="6106">
                  <c:v>0.44356916801462831</c:v>
                </c:pt>
                <c:pt idx="6107">
                  <c:v>0.44357162950981088</c:v>
                </c:pt>
                <c:pt idx="6108">
                  <c:v>0.44358112384837189</c:v>
                </c:pt>
                <c:pt idx="6109">
                  <c:v>0.44357162950981088</c:v>
                </c:pt>
                <c:pt idx="6110">
                  <c:v>0.44356494830860127</c:v>
                </c:pt>
                <c:pt idx="6111">
                  <c:v>0.44357901399535832</c:v>
                </c:pt>
                <c:pt idx="6112">
                  <c:v>0.44356248681341875</c:v>
                </c:pt>
                <c:pt idx="6113">
                  <c:v>0.44356951965679725</c:v>
                </c:pt>
                <c:pt idx="6114">
                  <c:v>0.4435681130881215</c:v>
                </c:pt>
                <c:pt idx="6115">
                  <c:v>0.44356600323510792</c:v>
                </c:pt>
                <c:pt idx="6116">
                  <c:v>0.4435751459315001</c:v>
                </c:pt>
                <c:pt idx="6117">
                  <c:v>0.44357725578451368</c:v>
                </c:pt>
                <c:pt idx="6118">
                  <c:v>0.44357584921583798</c:v>
                </c:pt>
                <c:pt idx="6119">
                  <c:v>0.44357479428933128</c:v>
                </c:pt>
                <c:pt idx="6120">
                  <c:v>0.44357233279414876</c:v>
                </c:pt>
                <c:pt idx="6121">
                  <c:v>0.44357620085800686</c:v>
                </c:pt>
                <c:pt idx="6122">
                  <c:v>0.44357620085800686</c:v>
                </c:pt>
                <c:pt idx="6123">
                  <c:v>0.44357725578451368</c:v>
                </c:pt>
                <c:pt idx="6124">
                  <c:v>0.44276253604332227</c:v>
                </c:pt>
                <c:pt idx="6125">
                  <c:v>0.44264536887263528</c:v>
                </c:pt>
                <c:pt idx="6126">
                  <c:v>0.44282463605035532</c:v>
                </c:pt>
                <c:pt idx="6127">
                  <c:v>0.44380912863070526</c:v>
                </c:pt>
                <c:pt idx="6128">
                  <c:v>0.44472789928968293</c:v>
                </c:pt>
                <c:pt idx="6129">
                  <c:v>0.44629576622828615</c:v>
                </c:pt>
                <c:pt idx="6130">
                  <c:v>0.44784077642590897</c:v>
                </c:pt>
                <c:pt idx="6131">
                  <c:v>0.44835800689218658</c:v>
                </c:pt>
                <c:pt idx="6132">
                  <c:v>0.44985413882832825</c:v>
                </c:pt>
                <c:pt idx="6133">
                  <c:v>0.45135976510303133</c:v>
                </c:pt>
                <c:pt idx="6134">
                  <c:v>0.45288508333919425</c:v>
                </c:pt>
                <c:pt idx="6135">
                  <c:v>0.45482885575638232</c:v>
                </c:pt>
                <c:pt idx="6136">
                  <c:v>0.45553562135171249</c:v>
                </c:pt>
                <c:pt idx="6137">
                  <c:v>0.45565623461565524</c:v>
                </c:pt>
                <c:pt idx="6138">
                  <c:v>0.45574309023138043</c:v>
                </c:pt>
                <c:pt idx="6139">
                  <c:v>0.45581060552781505</c:v>
                </c:pt>
                <c:pt idx="6140">
                  <c:v>0.45585983543146497</c:v>
                </c:pt>
                <c:pt idx="6141">
                  <c:v>0.45591609817849366</c:v>
                </c:pt>
                <c:pt idx="6142">
                  <c:v>0.45595794359659603</c:v>
                </c:pt>
                <c:pt idx="6143">
                  <c:v>0.45599170124481342</c:v>
                </c:pt>
                <c:pt idx="6144">
                  <c:v>0.45602088754483461</c:v>
                </c:pt>
                <c:pt idx="6145">
                  <c:v>0.45604796399184211</c:v>
                </c:pt>
                <c:pt idx="6146">
                  <c:v>0.45607679864969425</c:v>
                </c:pt>
                <c:pt idx="6147">
                  <c:v>0.45610246852802583</c:v>
                </c:pt>
                <c:pt idx="6148">
                  <c:v>0.45612638019551316</c:v>
                </c:pt>
                <c:pt idx="6149">
                  <c:v>0.45564220409311479</c:v>
                </c:pt>
                <c:pt idx="6150">
                  <c:v>0.45566576411843307</c:v>
                </c:pt>
                <c:pt idx="6151">
                  <c:v>0.45618404951121733</c:v>
                </c:pt>
                <c:pt idx="6152">
                  <c:v>0.45619459877628527</c:v>
                </c:pt>
                <c:pt idx="6153">
                  <c:v>0.45571288416906974</c:v>
                </c:pt>
                <c:pt idx="6154">
                  <c:v>0.45622273014979958</c:v>
                </c:pt>
                <c:pt idx="6155">
                  <c:v>0.45623960897390814</c:v>
                </c:pt>
                <c:pt idx="6156">
                  <c:v>0.4562536746606653</c:v>
                </c:pt>
                <c:pt idx="6157">
                  <c:v>0.45626914691609805</c:v>
                </c:pt>
                <c:pt idx="6158">
                  <c:v>0.4562737182642943</c:v>
                </c:pt>
                <c:pt idx="6159">
                  <c:v>0.45628497081370012</c:v>
                </c:pt>
                <c:pt idx="6160">
                  <c:v>0.45630431113299125</c:v>
                </c:pt>
                <c:pt idx="6161">
                  <c:v>0.45630712427034248</c:v>
                </c:pt>
                <c:pt idx="6162">
                  <c:v>0.45632118995709986</c:v>
                </c:pt>
                <c:pt idx="6163">
                  <c:v>0.45632576130529601</c:v>
                </c:pt>
                <c:pt idx="6164">
                  <c:v>0.45634264012940445</c:v>
                </c:pt>
                <c:pt idx="6165">
                  <c:v>0.45634615655109351</c:v>
                </c:pt>
                <c:pt idx="6166">
                  <c:v>0.4563595189535129</c:v>
                </c:pt>
                <c:pt idx="6167">
                  <c:v>0.45637674941979056</c:v>
                </c:pt>
                <c:pt idx="6168">
                  <c:v>0.45638096912581788</c:v>
                </c:pt>
                <c:pt idx="6169">
                  <c:v>0.45638026584148</c:v>
                </c:pt>
                <c:pt idx="6170">
                  <c:v>0.45638940853787197</c:v>
                </c:pt>
                <c:pt idx="6171">
                  <c:v>0.45639608973908163</c:v>
                </c:pt>
                <c:pt idx="6172">
                  <c:v>0.45640241929812231</c:v>
                </c:pt>
                <c:pt idx="6173">
                  <c:v>0.45641191363668332</c:v>
                </c:pt>
                <c:pt idx="6174">
                  <c:v>0.45642140797524461</c:v>
                </c:pt>
                <c:pt idx="6175">
                  <c:v>0.45641929812223081</c:v>
                </c:pt>
                <c:pt idx="6176">
                  <c:v>0.45643090231380556</c:v>
                </c:pt>
                <c:pt idx="6177">
                  <c:v>0.45643019902946785</c:v>
                </c:pt>
                <c:pt idx="6178">
                  <c:v>0.45643899008369082</c:v>
                </c:pt>
                <c:pt idx="6179">
                  <c:v>0.45645024263309653</c:v>
                </c:pt>
                <c:pt idx="6180">
                  <c:v>0.45645903368731977</c:v>
                </c:pt>
                <c:pt idx="6181">
                  <c:v>0.45645868204515094</c:v>
                </c:pt>
                <c:pt idx="6182">
                  <c:v>0.45646606653069838</c:v>
                </c:pt>
                <c:pt idx="6183">
                  <c:v>0.4564716928054014</c:v>
                </c:pt>
                <c:pt idx="6184">
                  <c:v>0.45647767072227313</c:v>
                </c:pt>
                <c:pt idx="6185">
                  <c:v>0.45648681341866537</c:v>
                </c:pt>
                <c:pt idx="6186">
                  <c:v>0.45649419790421286</c:v>
                </c:pt>
                <c:pt idx="6187">
                  <c:v>0.45649243969336806</c:v>
                </c:pt>
                <c:pt idx="6188">
                  <c:v>0.45650123074759125</c:v>
                </c:pt>
                <c:pt idx="6189">
                  <c:v>0.45650263731626706</c:v>
                </c:pt>
                <c:pt idx="6190">
                  <c:v>0.45650685702229421</c:v>
                </c:pt>
                <c:pt idx="6191">
                  <c:v>0.45651318658133472</c:v>
                </c:pt>
                <c:pt idx="6192">
                  <c:v>0.45651916449820662</c:v>
                </c:pt>
                <c:pt idx="6193">
                  <c:v>0.45652197763555824</c:v>
                </c:pt>
                <c:pt idx="6194">
                  <c:v>0.45652479077290964</c:v>
                </c:pt>
                <c:pt idx="6195">
                  <c:v>0.45652830719459891</c:v>
                </c:pt>
                <c:pt idx="6196">
                  <c:v>0.45654166959701808</c:v>
                </c:pt>
                <c:pt idx="6197">
                  <c:v>0.45653955974400451</c:v>
                </c:pt>
                <c:pt idx="6198">
                  <c:v>0.45653744989099093</c:v>
                </c:pt>
                <c:pt idx="6199">
                  <c:v>0.45654342780786283</c:v>
                </c:pt>
                <c:pt idx="6200">
                  <c:v>0.45655432871509949</c:v>
                </c:pt>
                <c:pt idx="6201">
                  <c:v>0.45654624094521412</c:v>
                </c:pt>
                <c:pt idx="6202">
                  <c:v>0.45655468035726865</c:v>
                </c:pt>
                <c:pt idx="6203">
                  <c:v>0.45656487798016754</c:v>
                </c:pt>
                <c:pt idx="6204">
                  <c:v>0.45656663619101201</c:v>
                </c:pt>
                <c:pt idx="6205">
                  <c:v>0.45656804275968782</c:v>
                </c:pt>
                <c:pt idx="6206">
                  <c:v>0.45657859202475581</c:v>
                </c:pt>
                <c:pt idx="6207">
                  <c:v>0.45658210844644487</c:v>
                </c:pt>
                <c:pt idx="6208">
                  <c:v>0.45658281173078291</c:v>
                </c:pt>
                <c:pt idx="6209">
                  <c:v>0.45658632815247213</c:v>
                </c:pt>
                <c:pt idx="6210">
                  <c:v>0.45659054785849917</c:v>
                </c:pt>
                <c:pt idx="6211">
                  <c:v>0.45659547084886432</c:v>
                </c:pt>
                <c:pt idx="6212">
                  <c:v>0.45659511920669527</c:v>
                </c:pt>
                <c:pt idx="6213">
                  <c:v>0.45659125114283705</c:v>
                </c:pt>
                <c:pt idx="6214">
                  <c:v>0.45659511920669527</c:v>
                </c:pt>
                <c:pt idx="6215">
                  <c:v>0.4566042619030875</c:v>
                </c:pt>
                <c:pt idx="6216">
                  <c:v>0.45659863562838454</c:v>
                </c:pt>
                <c:pt idx="6217">
                  <c:v>0.45661234967297282</c:v>
                </c:pt>
                <c:pt idx="6218">
                  <c:v>0.45661621773683114</c:v>
                </c:pt>
                <c:pt idx="6219">
                  <c:v>0.4566211407271959</c:v>
                </c:pt>
                <c:pt idx="6220">
                  <c:v>0.45661938251635126</c:v>
                </c:pt>
                <c:pt idx="6221">
                  <c:v>0.45662395386454757</c:v>
                </c:pt>
                <c:pt idx="6222">
                  <c:v>0.45663063506575707</c:v>
                </c:pt>
                <c:pt idx="6223">
                  <c:v>0.45663133835009484</c:v>
                </c:pt>
                <c:pt idx="6224">
                  <c:v>0.45663766790913568</c:v>
                </c:pt>
                <c:pt idx="6225">
                  <c:v>0.45663590969829104</c:v>
                </c:pt>
                <c:pt idx="6226">
                  <c:v>0.45664153597299389</c:v>
                </c:pt>
                <c:pt idx="6227">
                  <c:v>0.45664118433082496</c:v>
                </c:pt>
                <c:pt idx="6228">
                  <c:v>0.45664575567902105</c:v>
                </c:pt>
                <c:pt idx="6229">
                  <c:v>0.45664997538504837</c:v>
                </c:pt>
                <c:pt idx="6230">
                  <c:v>0.45665067866938602</c:v>
                </c:pt>
                <c:pt idx="6231">
                  <c:v>0.45665032702721708</c:v>
                </c:pt>
                <c:pt idx="6232">
                  <c:v>0.45665454673324435</c:v>
                </c:pt>
                <c:pt idx="6233">
                  <c:v>0.45665665658625776</c:v>
                </c:pt>
                <c:pt idx="6234">
                  <c:v>0.45666579928265016</c:v>
                </c:pt>
                <c:pt idx="6235">
                  <c:v>0.45666474435614318</c:v>
                </c:pt>
                <c:pt idx="6236">
                  <c:v>0.4566672058513257</c:v>
                </c:pt>
                <c:pt idx="6237">
                  <c:v>0.45666087629228508</c:v>
                </c:pt>
                <c:pt idx="6238">
                  <c:v>0.45666966734650832</c:v>
                </c:pt>
                <c:pt idx="6239">
                  <c:v>0.4567526548983753</c:v>
                </c:pt>
                <c:pt idx="6240">
                  <c:v>0.45687256487798039</c:v>
                </c:pt>
                <c:pt idx="6241">
                  <c:v>0.45687361980448715</c:v>
                </c:pt>
                <c:pt idx="6242">
                  <c:v>0.45686693860327732</c:v>
                </c:pt>
                <c:pt idx="6243">
                  <c:v>0.45687256487798039</c:v>
                </c:pt>
                <c:pt idx="6244">
                  <c:v>0.45687291652014922</c:v>
                </c:pt>
                <c:pt idx="6245">
                  <c:v>0.45688065264786576</c:v>
                </c:pt>
                <c:pt idx="6246">
                  <c:v>0.45687397144665598</c:v>
                </c:pt>
                <c:pt idx="6247">
                  <c:v>0.45687502637316268</c:v>
                </c:pt>
                <c:pt idx="6248">
                  <c:v>0.45687994936352777</c:v>
                </c:pt>
                <c:pt idx="6249">
                  <c:v>0.45687678458400743</c:v>
                </c:pt>
                <c:pt idx="6250">
                  <c:v>0.45688135593220347</c:v>
                </c:pt>
                <c:pt idx="6251">
                  <c:v>0.45688487235389297</c:v>
                </c:pt>
                <c:pt idx="6252">
                  <c:v>0.45688241085871034</c:v>
                </c:pt>
                <c:pt idx="6253">
                  <c:v>0.45688346578521721</c:v>
                </c:pt>
                <c:pt idx="6254">
                  <c:v>0.45688627892256861</c:v>
                </c:pt>
                <c:pt idx="6255">
                  <c:v>0.45688557563823062</c:v>
                </c:pt>
                <c:pt idx="6256">
                  <c:v>0.45688346578521721</c:v>
                </c:pt>
                <c:pt idx="6257">
                  <c:v>0.45688557563823062</c:v>
                </c:pt>
                <c:pt idx="6258">
                  <c:v>0.45688592728039956</c:v>
                </c:pt>
                <c:pt idx="6259">
                  <c:v>0.45689296012377817</c:v>
                </c:pt>
                <c:pt idx="6260">
                  <c:v>0.456889795344258</c:v>
                </c:pt>
                <c:pt idx="6261">
                  <c:v>0.45688803713341325</c:v>
                </c:pt>
                <c:pt idx="6262">
                  <c:v>0.45689085027076448</c:v>
                </c:pt>
                <c:pt idx="6263">
                  <c:v>0.45689823475631186</c:v>
                </c:pt>
                <c:pt idx="6264">
                  <c:v>0.45689155355510225</c:v>
                </c:pt>
                <c:pt idx="6265">
                  <c:v>0.45689928968281895</c:v>
                </c:pt>
                <c:pt idx="6266">
                  <c:v>0.45689999296715672</c:v>
                </c:pt>
                <c:pt idx="6267">
                  <c:v>0.45689682818763638</c:v>
                </c:pt>
                <c:pt idx="6268">
                  <c:v>0.45690280610450817</c:v>
                </c:pt>
                <c:pt idx="6269">
                  <c:v>0.45689858639848102</c:v>
                </c:pt>
                <c:pt idx="6270">
                  <c:v>0.4569017511780013</c:v>
                </c:pt>
                <c:pt idx="6271">
                  <c:v>0.45690491595752186</c:v>
                </c:pt>
                <c:pt idx="6272">
                  <c:v>0.45690245446233901</c:v>
                </c:pt>
                <c:pt idx="6273">
                  <c:v>0.45690597088402851</c:v>
                </c:pt>
                <c:pt idx="6274">
                  <c:v>0.45690386103101482</c:v>
                </c:pt>
                <c:pt idx="6275">
                  <c:v>0.45690491595752186</c:v>
                </c:pt>
                <c:pt idx="6276">
                  <c:v>0.45691265208523807</c:v>
                </c:pt>
                <c:pt idx="6277">
                  <c:v>0.45691019059005566</c:v>
                </c:pt>
                <c:pt idx="6278">
                  <c:v>0.45691089387439365</c:v>
                </c:pt>
                <c:pt idx="6279">
                  <c:v>0.45691019059005566</c:v>
                </c:pt>
                <c:pt idx="6280">
                  <c:v>0.45690491595752186</c:v>
                </c:pt>
                <c:pt idx="6281">
                  <c:v>0.45691546522258963</c:v>
                </c:pt>
                <c:pt idx="6282">
                  <c:v>0.45691652014909639</c:v>
                </c:pt>
                <c:pt idx="6283">
                  <c:v>0.45690913566354885</c:v>
                </c:pt>
                <c:pt idx="6284">
                  <c:v>0.45694711301779312</c:v>
                </c:pt>
                <c:pt idx="6285">
                  <c:v>0.45700970532386265</c:v>
                </c:pt>
                <c:pt idx="6286">
                  <c:v>0.45701181517687611</c:v>
                </c:pt>
                <c:pt idx="6287">
                  <c:v>0.45700935368169349</c:v>
                </c:pt>
                <c:pt idx="6288">
                  <c:v>0.45700583726000432</c:v>
                </c:pt>
                <c:pt idx="6289">
                  <c:v>0.45701849637808584</c:v>
                </c:pt>
                <c:pt idx="6290">
                  <c:v>0.45701427667205863</c:v>
                </c:pt>
                <c:pt idx="6291">
                  <c:v>0.45701427667205863</c:v>
                </c:pt>
                <c:pt idx="6292">
                  <c:v>0.45701673816724125</c:v>
                </c:pt>
                <c:pt idx="6293">
                  <c:v>0.45701533159856528</c:v>
                </c:pt>
                <c:pt idx="6294">
                  <c:v>0.45701708980941003</c:v>
                </c:pt>
                <c:pt idx="6295">
                  <c:v>0.45701392502988974</c:v>
                </c:pt>
                <c:pt idx="6296">
                  <c:v>0.45701251846121377</c:v>
                </c:pt>
                <c:pt idx="6297">
                  <c:v>0.45701568324073433</c:v>
                </c:pt>
                <c:pt idx="6298">
                  <c:v>0.45701603488290327</c:v>
                </c:pt>
                <c:pt idx="6299">
                  <c:v>0.45701849637808584</c:v>
                </c:pt>
                <c:pt idx="6300">
                  <c:v>0.45701357338772086</c:v>
                </c:pt>
                <c:pt idx="6301">
                  <c:v>0.45701744145157874</c:v>
                </c:pt>
                <c:pt idx="6302">
                  <c:v>0.45702623250580221</c:v>
                </c:pt>
                <c:pt idx="6303">
                  <c:v>0.4570206062310993</c:v>
                </c:pt>
                <c:pt idx="6304">
                  <c:v>0.45702377101061975</c:v>
                </c:pt>
                <c:pt idx="6305">
                  <c:v>0.4570206062310993</c:v>
                </c:pt>
                <c:pt idx="6306">
                  <c:v>0.45702166115760623</c:v>
                </c:pt>
                <c:pt idx="6307">
                  <c:v>0.45702166115760623</c:v>
                </c:pt>
                <c:pt idx="6308">
                  <c:v>0.45701814473591684</c:v>
                </c:pt>
                <c:pt idx="6309">
                  <c:v>0.45704100147689697</c:v>
                </c:pt>
                <c:pt idx="6310">
                  <c:v>0.45702306772628182</c:v>
                </c:pt>
                <c:pt idx="6311">
                  <c:v>0.45702623250580221</c:v>
                </c:pt>
                <c:pt idx="6312">
                  <c:v>0.45702693579013998</c:v>
                </c:pt>
                <c:pt idx="6313">
                  <c:v>0.45703010056966031</c:v>
                </c:pt>
                <c:pt idx="6314">
                  <c:v>0.45703396863351853</c:v>
                </c:pt>
                <c:pt idx="6315">
                  <c:v>0.4570315071383359</c:v>
                </c:pt>
                <c:pt idx="6316">
                  <c:v>0.45703326534918076</c:v>
                </c:pt>
                <c:pt idx="6317">
                  <c:v>0.45703643012870104</c:v>
                </c:pt>
                <c:pt idx="6318">
                  <c:v>0.45703010056966031</c:v>
                </c:pt>
                <c:pt idx="6319">
                  <c:v>0.4570315071383359</c:v>
                </c:pt>
                <c:pt idx="6320">
                  <c:v>0.45703396863351853</c:v>
                </c:pt>
                <c:pt idx="6321">
                  <c:v>0.45704662775159999</c:v>
                </c:pt>
                <c:pt idx="6322">
                  <c:v>0.45703396863351853</c:v>
                </c:pt>
                <c:pt idx="6323">
                  <c:v>0.45703607848653199</c:v>
                </c:pt>
                <c:pt idx="6324">
                  <c:v>0.45689049862859554</c:v>
                </c:pt>
                <c:pt idx="6325">
                  <c:v>0.45723528377523026</c:v>
                </c:pt>
                <c:pt idx="6326">
                  <c:v>0.45782210422673891</c:v>
                </c:pt>
                <c:pt idx="6327">
                  <c:v>0.45929467613756242</c:v>
                </c:pt>
                <c:pt idx="6328">
                  <c:v>0.46086183979182788</c:v>
                </c:pt>
                <c:pt idx="6329">
                  <c:v>0.46242548702440422</c:v>
                </c:pt>
                <c:pt idx="6330">
                  <c:v>0.46393533300513395</c:v>
                </c:pt>
                <c:pt idx="6331">
                  <c:v>0.4654314649412758</c:v>
                </c:pt>
                <c:pt idx="6332">
                  <c:v>0.46643005837260015</c:v>
                </c:pt>
                <c:pt idx="6333">
                  <c:v>0.46736852099303761</c:v>
                </c:pt>
                <c:pt idx="6334">
                  <c:v>0.46885093888459123</c:v>
                </c:pt>
                <c:pt idx="6335">
                  <c:v>0.44547542021239184</c:v>
                </c:pt>
                <c:pt idx="6336">
                  <c:v>0.47144134608622273</c:v>
                </c:pt>
                <c:pt idx="6337">
                  <c:v>0.4716045080526059</c:v>
                </c:pt>
                <c:pt idx="6338">
                  <c:v>0.47220894577677758</c:v>
                </c:pt>
                <c:pt idx="6339">
                  <c:v>0.47279087840213785</c:v>
                </c:pt>
                <c:pt idx="6340">
                  <c:v>0.4733513608551938</c:v>
                </c:pt>
                <c:pt idx="6341">
                  <c:v>0.47340551374920892</c:v>
                </c:pt>
                <c:pt idx="6342">
                  <c:v>0.47345685350587252</c:v>
                </c:pt>
                <c:pt idx="6343">
                  <c:v>0.47349623742879249</c:v>
                </c:pt>
                <c:pt idx="6344">
                  <c:v>0.47352436880230692</c:v>
                </c:pt>
                <c:pt idx="6345">
                  <c:v>0.47355812645052386</c:v>
                </c:pt>
                <c:pt idx="6346">
                  <c:v>0.47358203811801125</c:v>
                </c:pt>
                <c:pt idx="6347">
                  <c:v>0.47360770799634305</c:v>
                </c:pt>
                <c:pt idx="6348">
                  <c:v>0.47362950981081675</c:v>
                </c:pt>
                <c:pt idx="6349">
                  <c:v>0.47365166326745928</c:v>
                </c:pt>
                <c:pt idx="6350">
                  <c:v>0.47367170687108801</c:v>
                </c:pt>
                <c:pt idx="6351">
                  <c:v>0.47369069554821025</c:v>
                </c:pt>
                <c:pt idx="6352">
                  <c:v>0.47370440959279836</c:v>
                </c:pt>
                <c:pt idx="6353">
                  <c:v>0.47372585976510306</c:v>
                </c:pt>
                <c:pt idx="6354">
                  <c:v>0.47373851888318436</c:v>
                </c:pt>
                <c:pt idx="6355">
                  <c:v>0.47376067233982722</c:v>
                </c:pt>
                <c:pt idx="6356">
                  <c:v>0.47376735354103655</c:v>
                </c:pt>
                <c:pt idx="6357">
                  <c:v>0.47377966101694935</c:v>
                </c:pt>
                <c:pt idx="6358">
                  <c:v>0.4737958365567197</c:v>
                </c:pt>
                <c:pt idx="6359">
                  <c:v>0.47379935297840919</c:v>
                </c:pt>
                <c:pt idx="6360">
                  <c:v>0.47381412194950451</c:v>
                </c:pt>
                <c:pt idx="6361">
                  <c:v>0.4738186932977006</c:v>
                </c:pt>
                <c:pt idx="6362">
                  <c:v>0.47383557212180888</c:v>
                </c:pt>
                <c:pt idx="6363">
                  <c:v>0.47385456079893112</c:v>
                </c:pt>
                <c:pt idx="6364">
                  <c:v>0.47386053871580291</c:v>
                </c:pt>
                <c:pt idx="6365">
                  <c:v>0.4738644067796613</c:v>
                </c:pt>
                <c:pt idx="6366">
                  <c:v>0.47387425276039102</c:v>
                </c:pt>
                <c:pt idx="6367">
                  <c:v>0.47388163724593874</c:v>
                </c:pt>
                <c:pt idx="6368">
                  <c:v>0.47389570293269589</c:v>
                </c:pt>
                <c:pt idx="6369">
                  <c:v>0.47390132920739858</c:v>
                </c:pt>
                <c:pt idx="6370">
                  <c:v>0.47390625219776367</c:v>
                </c:pt>
                <c:pt idx="6371">
                  <c:v>0.47391926295801406</c:v>
                </c:pt>
                <c:pt idx="6372">
                  <c:v>0.47391820803150725</c:v>
                </c:pt>
                <c:pt idx="6373">
                  <c:v>0.47392629580139262</c:v>
                </c:pt>
                <c:pt idx="6374">
                  <c:v>0.47393719670862933</c:v>
                </c:pt>
                <c:pt idx="6375">
                  <c:v>0.47394422955200788</c:v>
                </c:pt>
                <c:pt idx="6376">
                  <c:v>0.47394844925803514</c:v>
                </c:pt>
                <c:pt idx="6377">
                  <c:v>0.47396005344960984</c:v>
                </c:pt>
                <c:pt idx="6378">
                  <c:v>0.47396497643997487</c:v>
                </c:pt>
                <c:pt idx="6379">
                  <c:v>0.47396989943033968</c:v>
                </c:pt>
                <c:pt idx="6380">
                  <c:v>0.47397587734721169</c:v>
                </c:pt>
                <c:pt idx="6381">
                  <c:v>0.47397658063154946</c:v>
                </c:pt>
                <c:pt idx="6382">
                  <c:v>0.47398537168577282</c:v>
                </c:pt>
                <c:pt idx="6383">
                  <c:v>0.47349170124481338</c:v>
                </c:pt>
                <c:pt idx="6384">
                  <c:v>0.47349697587734746</c:v>
                </c:pt>
                <c:pt idx="6385">
                  <c:v>0.47350400872072584</c:v>
                </c:pt>
                <c:pt idx="6386">
                  <c:v>0.47351139320627339</c:v>
                </c:pt>
                <c:pt idx="6387">
                  <c:v>0.47350858006892182</c:v>
                </c:pt>
                <c:pt idx="6388">
                  <c:v>0.47352018426049658</c:v>
                </c:pt>
                <c:pt idx="6389">
                  <c:v>0.47352405232435485</c:v>
                </c:pt>
                <c:pt idx="6390">
                  <c:v>0.47353038188339541</c:v>
                </c:pt>
                <c:pt idx="6391">
                  <c:v>0.473528623672551</c:v>
                </c:pt>
                <c:pt idx="6392">
                  <c:v>0.47353706308460525</c:v>
                </c:pt>
                <c:pt idx="6393">
                  <c:v>0.47354093114846341</c:v>
                </c:pt>
                <c:pt idx="6394">
                  <c:v>0.47354409592798385</c:v>
                </c:pt>
                <c:pt idx="6395">
                  <c:v>0.47354831563401095</c:v>
                </c:pt>
                <c:pt idx="6396">
                  <c:v>0.4735493705605176</c:v>
                </c:pt>
                <c:pt idx="6397">
                  <c:v>0.4735595681834166</c:v>
                </c:pt>
                <c:pt idx="6398">
                  <c:v>0.47356519445811929</c:v>
                </c:pt>
                <c:pt idx="6399">
                  <c:v>0.47356554610028828</c:v>
                </c:pt>
                <c:pt idx="6400">
                  <c:v>0.47357257894366711</c:v>
                </c:pt>
                <c:pt idx="6401">
                  <c:v>0.47357468879668058</c:v>
                </c:pt>
                <c:pt idx="6402">
                  <c:v>0.47357679864969426</c:v>
                </c:pt>
                <c:pt idx="6403">
                  <c:v>0.47357961178704566</c:v>
                </c:pt>
                <c:pt idx="6404">
                  <c:v>0.47358453477741064</c:v>
                </c:pt>
                <c:pt idx="6405">
                  <c:v>0.47358453477741064</c:v>
                </c:pt>
                <c:pt idx="6406">
                  <c:v>0.47358910612560667</c:v>
                </c:pt>
                <c:pt idx="6407">
                  <c:v>0.47359719389549204</c:v>
                </c:pt>
                <c:pt idx="6408">
                  <c:v>0.47359578732681634</c:v>
                </c:pt>
                <c:pt idx="6409">
                  <c:v>0.4736035234545326</c:v>
                </c:pt>
                <c:pt idx="6410">
                  <c:v>0.47360211688585702</c:v>
                </c:pt>
                <c:pt idx="6411">
                  <c:v>0.47361161122441814</c:v>
                </c:pt>
                <c:pt idx="6412">
                  <c:v>0.47361336943526278</c:v>
                </c:pt>
                <c:pt idx="6413">
                  <c:v>0.47361301779309378</c:v>
                </c:pt>
                <c:pt idx="6414">
                  <c:v>0.47361512764610725</c:v>
                </c:pt>
                <c:pt idx="6415">
                  <c:v>0.47362602855334407</c:v>
                </c:pt>
                <c:pt idx="6416">
                  <c:v>0.47362497362683742</c:v>
                </c:pt>
                <c:pt idx="6417">
                  <c:v>0.47363024825937122</c:v>
                </c:pt>
                <c:pt idx="6418">
                  <c:v>0.47362743512201982</c:v>
                </c:pt>
                <c:pt idx="6419">
                  <c:v>0.47363130318587798</c:v>
                </c:pt>
                <c:pt idx="6420">
                  <c:v>0.47363552289190514</c:v>
                </c:pt>
                <c:pt idx="6421">
                  <c:v>0.47364466558829732</c:v>
                </c:pt>
                <c:pt idx="6422">
                  <c:v>0.4736425557352838</c:v>
                </c:pt>
                <c:pt idx="6423">
                  <c:v>0.47364466558829732</c:v>
                </c:pt>
                <c:pt idx="6424">
                  <c:v>0.47365169843167576</c:v>
                </c:pt>
                <c:pt idx="6425">
                  <c:v>0.47365205007384481</c:v>
                </c:pt>
                <c:pt idx="6426">
                  <c:v>0.47366013784373018</c:v>
                </c:pt>
                <c:pt idx="6427">
                  <c:v>0.47365802799071671</c:v>
                </c:pt>
                <c:pt idx="6428">
                  <c:v>0.47366506083409532</c:v>
                </c:pt>
                <c:pt idx="6429">
                  <c:v>0.47366611576060208</c:v>
                </c:pt>
                <c:pt idx="6430">
                  <c:v>0.47366857725578465</c:v>
                </c:pt>
                <c:pt idx="6431">
                  <c:v>0.47366892889795353</c:v>
                </c:pt>
                <c:pt idx="6432">
                  <c:v>0.47367209367747393</c:v>
                </c:pt>
                <c:pt idx="6433">
                  <c:v>0.47367596174133197</c:v>
                </c:pt>
                <c:pt idx="6434">
                  <c:v>0.47367771995217672</c:v>
                </c:pt>
                <c:pt idx="6435">
                  <c:v>0.47367736831000784</c:v>
                </c:pt>
                <c:pt idx="6436">
                  <c:v>0.47368193965820382</c:v>
                </c:pt>
                <c:pt idx="6437">
                  <c:v>0.47368088473169712</c:v>
                </c:pt>
                <c:pt idx="6438">
                  <c:v>0.47368510443772416</c:v>
                </c:pt>
                <c:pt idx="6439">
                  <c:v>0.47369459877628528</c:v>
                </c:pt>
                <c:pt idx="6440">
                  <c:v>0.47369037907025824</c:v>
                </c:pt>
                <c:pt idx="6441">
                  <c:v>0.47369389549194735</c:v>
                </c:pt>
                <c:pt idx="6442">
                  <c:v>0.47369741191363662</c:v>
                </c:pt>
                <c:pt idx="6443">
                  <c:v>0.47369987340881925</c:v>
                </c:pt>
                <c:pt idx="6444">
                  <c:v>0.47369741191363662</c:v>
                </c:pt>
                <c:pt idx="6445">
                  <c:v>0.47369424713411634</c:v>
                </c:pt>
                <c:pt idx="6446">
                  <c:v>0.47371218088473177</c:v>
                </c:pt>
                <c:pt idx="6447">
                  <c:v>0.47370409311484657</c:v>
                </c:pt>
                <c:pt idx="6448">
                  <c:v>0.47370936774738032</c:v>
                </c:pt>
                <c:pt idx="6449">
                  <c:v>0.47371323581123831</c:v>
                </c:pt>
                <c:pt idx="6450">
                  <c:v>0.47371534566425211</c:v>
                </c:pt>
                <c:pt idx="6451">
                  <c:v>0.47371745551726557</c:v>
                </c:pt>
                <c:pt idx="6452">
                  <c:v>0.47372132358112379</c:v>
                </c:pt>
                <c:pt idx="6453">
                  <c:v>0.47371815880160345</c:v>
                </c:pt>
                <c:pt idx="6454">
                  <c:v>0.47372308179196848</c:v>
                </c:pt>
                <c:pt idx="6455">
                  <c:v>0.47372519164498211</c:v>
                </c:pt>
                <c:pt idx="6456">
                  <c:v>0.4737329277726986</c:v>
                </c:pt>
                <c:pt idx="6457">
                  <c:v>0.47373046627751597</c:v>
                </c:pt>
                <c:pt idx="6458">
                  <c:v>0.47373644419438776</c:v>
                </c:pt>
                <c:pt idx="6459">
                  <c:v>0.47373609255221877</c:v>
                </c:pt>
                <c:pt idx="6460">
                  <c:v>0.47373679583655681</c:v>
                </c:pt>
                <c:pt idx="6461">
                  <c:v>0.47373855404740134</c:v>
                </c:pt>
                <c:pt idx="6462">
                  <c:v>0.47374242211125955</c:v>
                </c:pt>
                <c:pt idx="6463">
                  <c:v>0.47390382586679791</c:v>
                </c:pt>
                <c:pt idx="6464">
                  <c:v>0.4739069906463183</c:v>
                </c:pt>
                <c:pt idx="6465">
                  <c:v>0.47390945214150076</c:v>
                </c:pt>
                <c:pt idx="6466">
                  <c:v>0.4739069906463183</c:v>
                </c:pt>
                <c:pt idx="6467">
                  <c:v>0.47390452915113584</c:v>
                </c:pt>
                <c:pt idx="6468">
                  <c:v>0.47391402348969697</c:v>
                </c:pt>
                <c:pt idx="6469">
                  <c:v>0.4739073422884873</c:v>
                </c:pt>
                <c:pt idx="6470">
                  <c:v>0.4740304170476124</c:v>
                </c:pt>
                <c:pt idx="6471">
                  <c:v>0.47400298895843596</c:v>
                </c:pt>
                <c:pt idx="6472">
                  <c:v>0.47397274773190806</c:v>
                </c:pt>
                <c:pt idx="6473">
                  <c:v>0.47398294535480723</c:v>
                </c:pt>
                <c:pt idx="6474">
                  <c:v>0.4739780223644422</c:v>
                </c:pt>
                <c:pt idx="6475">
                  <c:v>0.47398083550179332</c:v>
                </c:pt>
                <c:pt idx="6476">
                  <c:v>0.47403534003797726</c:v>
                </c:pt>
                <c:pt idx="6477">
                  <c:v>0.47403674660665301</c:v>
                </c:pt>
                <c:pt idx="6478">
                  <c:v>0.47403744989099089</c:v>
                </c:pt>
                <c:pt idx="6479">
                  <c:v>0.4740388564596667</c:v>
                </c:pt>
                <c:pt idx="6480">
                  <c:v>0.47404377945003162</c:v>
                </c:pt>
                <c:pt idx="6481">
                  <c:v>0.47402584569941641</c:v>
                </c:pt>
                <c:pt idx="6482">
                  <c:v>0.47402584569941641</c:v>
                </c:pt>
                <c:pt idx="6483">
                  <c:v>0.47402654898375424</c:v>
                </c:pt>
                <c:pt idx="6484">
                  <c:v>0.47403780153315983</c:v>
                </c:pt>
                <c:pt idx="6485">
                  <c:v>0.47402514241507826</c:v>
                </c:pt>
                <c:pt idx="6486">
                  <c:v>0.47401564807651725</c:v>
                </c:pt>
                <c:pt idx="6487">
                  <c:v>0.47403323018496385</c:v>
                </c:pt>
                <c:pt idx="6488">
                  <c:v>0.47402549405724742</c:v>
                </c:pt>
                <c:pt idx="6489">
                  <c:v>0.47402092270905144</c:v>
                </c:pt>
                <c:pt idx="6490">
                  <c:v>0.47402865883676776</c:v>
                </c:pt>
                <c:pt idx="6491">
                  <c:v>0.4740328785427948</c:v>
                </c:pt>
                <c:pt idx="6492">
                  <c:v>0.47403744989099089</c:v>
                </c:pt>
                <c:pt idx="6493">
                  <c:v>0.47402127435122027</c:v>
                </c:pt>
                <c:pt idx="6494">
                  <c:v>0.47402408748857172</c:v>
                </c:pt>
                <c:pt idx="6495">
                  <c:v>0.47403112033195016</c:v>
                </c:pt>
                <c:pt idx="6496">
                  <c:v>0.47402514241507826</c:v>
                </c:pt>
                <c:pt idx="6497">
                  <c:v>0.47403112033195016</c:v>
                </c:pt>
                <c:pt idx="6498">
                  <c:v>0.47403534003797726</c:v>
                </c:pt>
                <c:pt idx="6499">
                  <c:v>0.47403112033195016</c:v>
                </c:pt>
                <c:pt idx="6500">
                  <c:v>0.47403569168014631</c:v>
                </c:pt>
                <c:pt idx="6501">
                  <c:v>0.47403498839580854</c:v>
                </c:pt>
                <c:pt idx="6502">
                  <c:v>0.47402408748857172</c:v>
                </c:pt>
                <c:pt idx="6503">
                  <c:v>0.47402443913074072</c:v>
                </c:pt>
                <c:pt idx="6504">
                  <c:v>0.47402901047893659</c:v>
                </c:pt>
                <c:pt idx="6505">
                  <c:v>0.47403674660665301</c:v>
                </c:pt>
                <c:pt idx="6506">
                  <c:v>0.47403147197411921</c:v>
                </c:pt>
                <c:pt idx="6507">
                  <c:v>0.4740328785427948</c:v>
                </c:pt>
                <c:pt idx="6508">
                  <c:v>0.47403463675363944</c:v>
                </c:pt>
                <c:pt idx="6509">
                  <c:v>0.47403850481749776</c:v>
                </c:pt>
                <c:pt idx="6510">
                  <c:v>0.47403076868978133</c:v>
                </c:pt>
                <c:pt idx="6511">
                  <c:v>0.47461234967297289</c:v>
                </c:pt>
                <c:pt idx="6512">
                  <c:v>0.47460285533441188</c:v>
                </c:pt>
                <c:pt idx="6513">
                  <c:v>0.47410391026091847</c:v>
                </c:pt>
                <c:pt idx="6514">
                  <c:v>0.47411094310429713</c:v>
                </c:pt>
                <c:pt idx="6515">
                  <c:v>0.47460777832477691</c:v>
                </c:pt>
                <c:pt idx="6516">
                  <c:v>0.47461129474646602</c:v>
                </c:pt>
                <c:pt idx="6517">
                  <c:v>0.47410355861874953</c:v>
                </c:pt>
                <c:pt idx="6518">
                  <c:v>0.4741144595259863</c:v>
                </c:pt>
                <c:pt idx="6519">
                  <c:v>0.47461094310429724</c:v>
                </c:pt>
                <c:pt idx="6520">
                  <c:v>0.47460777832477691</c:v>
                </c:pt>
                <c:pt idx="6521">
                  <c:v>0.47460883325128361</c:v>
                </c:pt>
                <c:pt idx="6522">
                  <c:v>0.47460566847176316</c:v>
                </c:pt>
                <c:pt idx="6523">
                  <c:v>0.4741176243055068</c:v>
                </c:pt>
                <c:pt idx="6524">
                  <c:v>0.47461551445249317</c:v>
                </c:pt>
                <c:pt idx="6525">
                  <c:v>0.47461973415852027</c:v>
                </c:pt>
                <c:pt idx="6526">
                  <c:v>0.47461445952598635</c:v>
                </c:pt>
                <c:pt idx="6527">
                  <c:v>0.47461199803080401</c:v>
                </c:pt>
                <c:pt idx="6528">
                  <c:v>0.47461586609466233</c:v>
                </c:pt>
                <c:pt idx="6529">
                  <c:v>0.47411656937900004</c:v>
                </c:pt>
                <c:pt idx="6530">
                  <c:v>0.47461445952598635</c:v>
                </c:pt>
                <c:pt idx="6531">
                  <c:v>0.4746134045994797</c:v>
                </c:pt>
                <c:pt idx="6532">
                  <c:v>0.4741162177368311</c:v>
                </c:pt>
                <c:pt idx="6533">
                  <c:v>0.47461692102116887</c:v>
                </c:pt>
                <c:pt idx="6534">
                  <c:v>0.4746134045994797</c:v>
                </c:pt>
                <c:pt idx="6535">
                  <c:v>0.47461586609466233</c:v>
                </c:pt>
                <c:pt idx="6536">
                  <c:v>0.47461727266333775</c:v>
                </c:pt>
                <c:pt idx="6537">
                  <c:v>0.47462219565370289</c:v>
                </c:pt>
                <c:pt idx="6538">
                  <c:v>0.47461727266333775</c:v>
                </c:pt>
                <c:pt idx="6539">
                  <c:v>0.47462114072719591</c:v>
                </c:pt>
                <c:pt idx="6540">
                  <c:v>0.47461973415852027</c:v>
                </c:pt>
                <c:pt idx="6541">
                  <c:v>0.47462043744285837</c:v>
                </c:pt>
                <c:pt idx="6542">
                  <c:v>0.47462219565370289</c:v>
                </c:pt>
                <c:pt idx="6543">
                  <c:v>0.47462289893804088</c:v>
                </c:pt>
                <c:pt idx="6544">
                  <c:v>0.47462500879105435</c:v>
                </c:pt>
                <c:pt idx="6545">
                  <c:v>0.47462219565370289</c:v>
                </c:pt>
                <c:pt idx="6546">
                  <c:v>0.47412114072719586</c:v>
                </c:pt>
                <c:pt idx="6547">
                  <c:v>0.47462114072719591</c:v>
                </c:pt>
                <c:pt idx="6548">
                  <c:v>0.47462430550671636</c:v>
                </c:pt>
                <c:pt idx="6549">
                  <c:v>0.47412571207539206</c:v>
                </c:pt>
                <c:pt idx="6550">
                  <c:v>0.47462571207539211</c:v>
                </c:pt>
                <c:pt idx="6551">
                  <c:v>0.47463204163443284</c:v>
                </c:pt>
                <c:pt idx="6552">
                  <c:v>0.47462852521274373</c:v>
                </c:pt>
                <c:pt idx="6553">
                  <c:v>0.47463204163443284</c:v>
                </c:pt>
                <c:pt idx="6554">
                  <c:v>0.47349173640903019</c:v>
                </c:pt>
                <c:pt idx="6555">
                  <c:v>0.47282783599409267</c:v>
                </c:pt>
                <c:pt idx="6556">
                  <c:v>0.47314069203178855</c:v>
                </c:pt>
                <c:pt idx="6557">
                  <c:v>0.47388466136859153</c:v>
                </c:pt>
                <c:pt idx="6558">
                  <c:v>0.47473451016245882</c:v>
                </c:pt>
                <c:pt idx="6559">
                  <c:v>0.47629850903720394</c:v>
                </c:pt>
                <c:pt idx="6560">
                  <c:v>0.47786743090231382</c:v>
                </c:pt>
                <c:pt idx="6561">
                  <c:v>0.47889978198185557</c:v>
                </c:pt>
                <c:pt idx="6562">
                  <c:v>0.48089872705534875</c:v>
                </c:pt>
                <c:pt idx="6563">
                  <c:v>0.48239169421196998</c:v>
                </c:pt>
                <c:pt idx="6564">
                  <c:v>0.48346096771924918</c:v>
                </c:pt>
                <c:pt idx="6565">
                  <c:v>0.48492654195091106</c:v>
                </c:pt>
                <c:pt idx="6566">
                  <c:v>0.48512803291370721</c:v>
                </c:pt>
                <c:pt idx="6567">
                  <c:v>0.48524618468246733</c:v>
                </c:pt>
                <c:pt idx="6568">
                  <c:v>0.48534499613193632</c:v>
                </c:pt>
                <c:pt idx="6569">
                  <c:v>0.48541391799704653</c:v>
                </c:pt>
                <c:pt idx="6570">
                  <c:v>0.48546279625852751</c:v>
                </c:pt>
                <c:pt idx="6571">
                  <c:v>0.48551659751037363</c:v>
                </c:pt>
                <c:pt idx="6572">
                  <c:v>0.4855503551585908</c:v>
                </c:pt>
                <c:pt idx="6573">
                  <c:v>0.48559149729235551</c:v>
                </c:pt>
                <c:pt idx="6574">
                  <c:v>0.48562384837189682</c:v>
                </c:pt>
                <c:pt idx="6575">
                  <c:v>0.48565057317673554</c:v>
                </c:pt>
                <c:pt idx="6576">
                  <c:v>0.48617835290808081</c:v>
                </c:pt>
                <c:pt idx="6577">
                  <c:v>0.48619980308038541</c:v>
                </c:pt>
                <c:pt idx="6578">
                  <c:v>0.48622336310570385</c:v>
                </c:pt>
                <c:pt idx="6579">
                  <c:v>0.48675043955271124</c:v>
                </c:pt>
                <c:pt idx="6580">
                  <c:v>0.48676134045994796</c:v>
                </c:pt>
                <c:pt idx="6581">
                  <c:v>0.48678771362261775</c:v>
                </c:pt>
                <c:pt idx="6582">
                  <c:v>0.48730810886841563</c:v>
                </c:pt>
                <c:pt idx="6583">
                  <c:v>0.48731584499613195</c:v>
                </c:pt>
                <c:pt idx="6584">
                  <c:v>0.48733553695759196</c:v>
                </c:pt>
                <c:pt idx="6585">
                  <c:v>0.48734995428651806</c:v>
                </c:pt>
                <c:pt idx="6586">
                  <c:v>0.48736507489978215</c:v>
                </c:pt>
                <c:pt idx="6587">
                  <c:v>0.48737351431183645</c:v>
                </c:pt>
                <c:pt idx="6588">
                  <c:v>0.48738652507208691</c:v>
                </c:pt>
                <c:pt idx="6589">
                  <c:v>0.48739531612630976</c:v>
                </c:pt>
                <c:pt idx="6590">
                  <c:v>0.48740516210703988</c:v>
                </c:pt>
                <c:pt idx="6591">
                  <c:v>0.4874220409311486</c:v>
                </c:pt>
                <c:pt idx="6592">
                  <c:v>0.48743294183838531</c:v>
                </c:pt>
                <c:pt idx="6593">
                  <c:v>0.4874431394612842</c:v>
                </c:pt>
                <c:pt idx="6594">
                  <c:v>0.48744946902032504</c:v>
                </c:pt>
                <c:pt idx="6595">
                  <c:v>0.48745861171671723</c:v>
                </c:pt>
                <c:pt idx="6596">
                  <c:v>0.48747021590829193</c:v>
                </c:pt>
                <c:pt idx="6597">
                  <c:v>0.48747408397215025</c:v>
                </c:pt>
                <c:pt idx="6598">
                  <c:v>0.4874800618890221</c:v>
                </c:pt>
                <c:pt idx="6599">
                  <c:v>0.48748357831071126</c:v>
                </c:pt>
                <c:pt idx="6600">
                  <c:v>0.48749447921794808</c:v>
                </c:pt>
                <c:pt idx="6601">
                  <c:v>0.48750502848301569</c:v>
                </c:pt>
                <c:pt idx="6602">
                  <c:v>0.48751381953723905</c:v>
                </c:pt>
                <c:pt idx="6603">
                  <c:v>0.48752085238061771</c:v>
                </c:pt>
                <c:pt idx="6604">
                  <c:v>0.48752472044447592</c:v>
                </c:pt>
                <c:pt idx="6605">
                  <c:v>0.48752929179267207</c:v>
                </c:pt>
                <c:pt idx="6606">
                  <c:v>0.48753984105773968</c:v>
                </c:pt>
                <c:pt idx="6607">
                  <c:v>0.48754968703846985</c:v>
                </c:pt>
                <c:pt idx="6608">
                  <c:v>0.48755285181799013</c:v>
                </c:pt>
                <c:pt idx="6609">
                  <c:v>0.48756515929390265</c:v>
                </c:pt>
                <c:pt idx="6610">
                  <c:v>0.48756304944088896</c:v>
                </c:pt>
                <c:pt idx="6611">
                  <c:v>0.48757043392643662</c:v>
                </c:pt>
                <c:pt idx="6612">
                  <c:v>0.48757606020113936</c:v>
                </c:pt>
                <c:pt idx="6613">
                  <c:v>0.48757887333849109</c:v>
                </c:pt>
                <c:pt idx="6614">
                  <c:v>0.48758344468668685</c:v>
                </c:pt>
                <c:pt idx="6615">
                  <c:v>0.48758731275054518</c:v>
                </c:pt>
                <c:pt idx="6616">
                  <c:v>0.48759469723609272</c:v>
                </c:pt>
                <c:pt idx="6617">
                  <c:v>0.48759434559392367</c:v>
                </c:pt>
                <c:pt idx="6618">
                  <c:v>0.48760630142766742</c:v>
                </c:pt>
                <c:pt idx="6619">
                  <c:v>0.48761157606020128</c:v>
                </c:pt>
                <c:pt idx="6620">
                  <c:v>0.48760911456501865</c:v>
                </c:pt>
                <c:pt idx="6621">
                  <c:v>0.48761966383008676</c:v>
                </c:pt>
                <c:pt idx="6622">
                  <c:v>0.48762177368310022</c:v>
                </c:pt>
                <c:pt idx="6623">
                  <c:v>0.48763302623250576</c:v>
                </c:pt>
                <c:pt idx="6624">
                  <c:v>0.48763267459033677</c:v>
                </c:pt>
                <c:pt idx="6625">
                  <c:v>0.48763337787467492</c:v>
                </c:pt>
                <c:pt idx="6626">
                  <c:v>0.48763759758070191</c:v>
                </c:pt>
                <c:pt idx="6627">
                  <c:v>0.48763970743371549</c:v>
                </c:pt>
                <c:pt idx="6628">
                  <c:v>0.48765236655179689</c:v>
                </c:pt>
                <c:pt idx="6629">
                  <c:v>0.48765131162529018</c:v>
                </c:pt>
                <c:pt idx="6630">
                  <c:v>0.48765166326745929</c:v>
                </c:pt>
                <c:pt idx="6631">
                  <c:v>0.48766080596385147</c:v>
                </c:pt>
                <c:pt idx="6632">
                  <c:v>0.48766678388072321</c:v>
                </c:pt>
                <c:pt idx="6633">
                  <c:v>0.48766889373373667</c:v>
                </c:pt>
                <c:pt idx="6634">
                  <c:v>0.48767346508193277</c:v>
                </c:pt>
                <c:pt idx="6635">
                  <c:v>0.48768049792531137</c:v>
                </c:pt>
                <c:pt idx="6636">
                  <c:v>0.4876797946409735</c:v>
                </c:pt>
                <c:pt idx="6637">
                  <c:v>0.48768506927350741</c:v>
                </c:pt>
                <c:pt idx="6638">
                  <c:v>0.48768753076868981</c:v>
                </c:pt>
                <c:pt idx="6639">
                  <c:v>0.48769139883254808</c:v>
                </c:pt>
                <c:pt idx="6640">
                  <c:v>0.48769386032773065</c:v>
                </c:pt>
                <c:pt idx="6641">
                  <c:v>0.48769667346508205</c:v>
                </c:pt>
                <c:pt idx="6642">
                  <c:v>0.48770229973978496</c:v>
                </c:pt>
                <c:pt idx="6643">
                  <c:v>0.4877040579506296</c:v>
                </c:pt>
                <c:pt idx="6644">
                  <c:v>0.4877033546662915</c:v>
                </c:pt>
                <c:pt idx="6645">
                  <c:v>0.48770757437231882</c:v>
                </c:pt>
                <c:pt idx="6646">
                  <c:v>0.48770862929882564</c:v>
                </c:pt>
                <c:pt idx="6647">
                  <c:v>0.48770757437231882</c:v>
                </c:pt>
                <c:pt idx="6648">
                  <c:v>0.48772023349040028</c:v>
                </c:pt>
                <c:pt idx="6649">
                  <c:v>0.48772374991208961</c:v>
                </c:pt>
                <c:pt idx="6650">
                  <c:v>0.48772339826992067</c:v>
                </c:pt>
                <c:pt idx="6651">
                  <c:v>0.48773359589281962</c:v>
                </c:pt>
                <c:pt idx="6652">
                  <c:v>0.48773254096631269</c:v>
                </c:pt>
                <c:pt idx="6653">
                  <c:v>0.48773043111329911</c:v>
                </c:pt>
                <c:pt idx="6654">
                  <c:v>0.48772867290245475</c:v>
                </c:pt>
                <c:pt idx="6655">
                  <c:v>0.48774062873619795</c:v>
                </c:pt>
                <c:pt idx="6656">
                  <c:v>0.48774027709402923</c:v>
                </c:pt>
                <c:pt idx="6657">
                  <c:v>0.48774098037836711</c:v>
                </c:pt>
                <c:pt idx="6658">
                  <c:v>0.48775188128560393</c:v>
                </c:pt>
                <c:pt idx="6659">
                  <c:v>0.48774730993740784</c:v>
                </c:pt>
                <c:pt idx="6660">
                  <c:v>0.4877539911386175</c:v>
                </c:pt>
                <c:pt idx="6661">
                  <c:v>0.48775223292777281</c:v>
                </c:pt>
                <c:pt idx="6662">
                  <c:v>0.48775363949644845</c:v>
                </c:pt>
                <c:pt idx="6663">
                  <c:v>0.48775750756030667</c:v>
                </c:pt>
                <c:pt idx="6664">
                  <c:v>0.48776137562416488</c:v>
                </c:pt>
                <c:pt idx="6665">
                  <c:v>0.48776313383500952</c:v>
                </c:pt>
                <c:pt idx="6666">
                  <c:v>0.48776594697236098</c:v>
                </c:pt>
                <c:pt idx="6667">
                  <c:v>0.48777227653140176</c:v>
                </c:pt>
                <c:pt idx="6668">
                  <c:v>0.4877698150362193</c:v>
                </c:pt>
                <c:pt idx="6669">
                  <c:v>0.487771221604895</c:v>
                </c:pt>
                <c:pt idx="6670">
                  <c:v>0.48778001265911825</c:v>
                </c:pt>
                <c:pt idx="6671">
                  <c:v>0.48777614459525986</c:v>
                </c:pt>
                <c:pt idx="6672">
                  <c:v>0.48777930937478042</c:v>
                </c:pt>
                <c:pt idx="6673">
                  <c:v>0.48778106758562501</c:v>
                </c:pt>
                <c:pt idx="6674">
                  <c:v>0.48777966101694936</c:v>
                </c:pt>
                <c:pt idx="6675">
                  <c:v>0.48778669386032791</c:v>
                </c:pt>
                <c:pt idx="6676">
                  <c:v>0.48779021028201708</c:v>
                </c:pt>
                <c:pt idx="6677">
                  <c:v>0.4877870455024968</c:v>
                </c:pt>
                <c:pt idx="6678">
                  <c:v>0.48779442998804434</c:v>
                </c:pt>
                <c:pt idx="6679">
                  <c:v>0.4877954849145511</c:v>
                </c:pt>
                <c:pt idx="6680">
                  <c:v>0.48779970462057815</c:v>
                </c:pt>
                <c:pt idx="6681">
                  <c:v>0.48779829805190239</c:v>
                </c:pt>
                <c:pt idx="6682">
                  <c:v>0.48780919895913932</c:v>
                </c:pt>
                <c:pt idx="6683">
                  <c:v>0.48780919895913932</c:v>
                </c:pt>
                <c:pt idx="6684">
                  <c:v>0.48780708910612575</c:v>
                </c:pt>
                <c:pt idx="6685">
                  <c:v>0.48781166045432189</c:v>
                </c:pt>
                <c:pt idx="6686">
                  <c:v>0.48781763837119352</c:v>
                </c:pt>
                <c:pt idx="6687">
                  <c:v>0.48782080315071408</c:v>
                </c:pt>
                <c:pt idx="6688">
                  <c:v>0.48781306702299765</c:v>
                </c:pt>
                <c:pt idx="6689">
                  <c:v>0.48781869329770061</c:v>
                </c:pt>
                <c:pt idx="6690">
                  <c:v>0.48782080315071408</c:v>
                </c:pt>
                <c:pt idx="6691">
                  <c:v>0.48782537449891006</c:v>
                </c:pt>
                <c:pt idx="6692">
                  <c:v>0.48782642942541687</c:v>
                </c:pt>
                <c:pt idx="6693">
                  <c:v>0.48782537449891006</c:v>
                </c:pt>
                <c:pt idx="6694">
                  <c:v>0.48782994584710626</c:v>
                </c:pt>
                <c:pt idx="6695">
                  <c:v>0.48783311062662627</c:v>
                </c:pt>
                <c:pt idx="6696">
                  <c:v>0.48783346226879531</c:v>
                </c:pt>
                <c:pt idx="6697">
                  <c:v>0.48784084675434292</c:v>
                </c:pt>
                <c:pt idx="6698">
                  <c:v>0.48783662704831576</c:v>
                </c:pt>
                <c:pt idx="6699">
                  <c:v>0.45591673113439773</c:v>
                </c:pt>
                <c:pt idx="6700">
                  <c:v>0.49218735494760546</c:v>
                </c:pt>
                <c:pt idx="6701">
                  <c:v>0.49588110978268546</c:v>
                </c:pt>
                <c:pt idx="6702">
                  <c:v>0.49846374569238361</c:v>
                </c:pt>
                <c:pt idx="6703">
                  <c:v>0.4999496800056264</c:v>
                </c:pt>
                <c:pt idx="6704">
                  <c:v>0.50140220831282067</c:v>
                </c:pt>
                <c:pt idx="6705">
                  <c:v>0.50333574794289337</c:v>
                </c:pt>
                <c:pt idx="6706">
                  <c:v>0.50431359448625046</c:v>
                </c:pt>
                <c:pt idx="6707">
                  <c:v>0.50869860749701123</c:v>
                </c:pt>
                <c:pt idx="6708">
                  <c:v>0.51068137703073369</c:v>
                </c:pt>
                <c:pt idx="6709">
                  <c:v>0.51359279836838034</c:v>
                </c:pt>
                <c:pt idx="6710">
                  <c:v>0.51388466136859168</c:v>
                </c:pt>
                <c:pt idx="6711">
                  <c:v>0.51402953794219031</c:v>
                </c:pt>
                <c:pt idx="6712">
                  <c:v>0.51413432730853093</c:v>
                </c:pt>
                <c:pt idx="6713">
                  <c:v>0.51421204022786371</c:v>
                </c:pt>
                <c:pt idx="6714">
                  <c:v>0.51427217103875078</c:v>
                </c:pt>
                <c:pt idx="6715">
                  <c:v>0.51432597229059762</c:v>
                </c:pt>
                <c:pt idx="6716">
                  <c:v>0.51437309234123352</c:v>
                </c:pt>
                <c:pt idx="6717">
                  <c:v>0.51440755327378862</c:v>
                </c:pt>
                <c:pt idx="6718">
                  <c:v>0.51443673957380953</c:v>
                </c:pt>
                <c:pt idx="6719">
                  <c:v>0.51447084886419581</c:v>
                </c:pt>
                <c:pt idx="6720">
                  <c:v>0.51449651874252744</c:v>
                </c:pt>
                <c:pt idx="6721">
                  <c:v>0.51452289190519729</c:v>
                </c:pt>
                <c:pt idx="6722">
                  <c:v>0.51454082565581272</c:v>
                </c:pt>
                <c:pt idx="6723">
                  <c:v>0.51456473732329988</c:v>
                </c:pt>
                <c:pt idx="6724">
                  <c:v>0.51458970391729353</c:v>
                </c:pt>
                <c:pt idx="6725">
                  <c:v>0.51461009916309175</c:v>
                </c:pt>
                <c:pt idx="6726">
                  <c:v>0.51462768127153813</c:v>
                </c:pt>
                <c:pt idx="6727">
                  <c:v>0.51463928546311299</c:v>
                </c:pt>
                <c:pt idx="6728">
                  <c:v>0.51466917504747178</c:v>
                </c:pt>
                <c:pt idx="6729">
                  <c:v>0.51466776847879603</c:v>
                </c:pt>
                <c:pt idx="6730">
                  <c:v>0.5146871087980871</c:v>
                </c:pt>
                <c:pt idx="6731">
                  <c:v>0.51470047120050666</c:v>
                </c:pt>
                <c:pt idx="6732">
                  <c:v>0.51470609747520923</c:v>
                </c:pt>
                <c:pt idx="6733">
                  <c:v>0.51472332794148679</c:v>
                </c:pt>
                <c:pt idx="6734">
                  <c:v>0.51473387720655461</c:v>
                </c:pt>
                <c:pt idx="6735">
                  <c:v>0.51475392081018367</c:v>
                </c:pt>
                <c:pt idx="6736">
                  <c:v>0.5147588438005487</c:v>
                </c:pt>
                <c:pt idx="6737">
                  <c:v>0.51476587664392748</c:v>
                </c:pt>
                <c:pt idx="6738">
                  <c:v>0.51477326112947475</c:v>
                </c:pt>
                <c:pt idx="6739">
                  <c:v>0.51478556860538749</c:v>
                </c:pt>
                <c:pt idx="6740">
                  <c:v>0.51478943666924581</c:v>
                </c:pt>
                <c:pt idx="6741">
                  <c:v>0.51479682115479319</c:v>
                </c:pt>
                <c:pt idx="6742">
                  <c:v>0.51481123848371924</c:v>
                </c:pt>
                <c:pt idx="6743">
                  <c:v>0.51481616147408382</c:v>
                </c:pt>
                <c:pt idx="6744">
                  <c:v>0.51482741402349008</c:v>
                </c:pt>
                <c:pt idx="6745">
                  <c:v>0.51483198537168562</c:v>
                </c:pt>
                <c:pt idx="6746">
                  <c:v>0.51484253463675367</c:v>
                </c:pt>
                <c:pt idx="6747">
                  <c:v>0.51485027076447032</c:v>
                </c:pt>
                <c:pt idx="6748">
                  <c:v>0.5148509740488082</c:v>
                </c:pt>
                <c:pt idx="6749">
                  <c:v>0.51485273225965267</c:v>
                </c:pt>
                <c:pt idx="6750">
                  <c:v>0.51486996272592989</c:v>
                </c:pt>
                <c:pt idx="6751">
                  <c:v>0.51487383078978854</c:v>
                </c:pt>
                <c:pt idx="6752">
                  <c:v>0.51487312750545067</c:v>
                </c:pt>
                <c:pt idx="6753">
                  <c:v>0.51488613826570062</c:v>
                </c:pt>
                <c:pt idx="6754">
                  <c:v>0.51489422603558666</c:v>
                </c:pt>
                <c:pt idx="6755">
                  <c:v>0.51488789647654565</c:v>
                </c:pt>
                <c:pt idx="6756">
                  <c:v>0.5149026654476403</c:v>
                </c:pt>
                <c:pt idx="6757">
                  <c:v>0.5149111048596946</c:v>
                </c:pt>
                <c:pt idx="6758">
                  <c:v>0.5149118081440327</c:v>
                </c:pt>
                <c:pt idx="6759">
                  <c:v>0.51491215978620108</c:v>
                </c:pt>
                <c:pt idx="6760">
                  <c:v>0.5149181377030736</c:v>
                </c:pt>
                <c:pt idx="6761">
                  <c:v>0.51492798368380366</c:v>
                </c:pt>
                <c:pt idx="6762">
                  <c:v>0.51493501652718243</c:v>
                </c:pt>
                <c:pt idx="6763">
                  <c:v>0.5149360714536888</c:v>
                </c:pt>
                <c:pt idx="6764">
                  <c:v>0.51494662071875652</c:v>
                </c:pt>
                <c:pt idx="6765">
                  <c:v>0.51494591743441909</c:v>
                </c:pt>
                <c:pt idx="6766">
                  <c:v>0.51495295027779742</c:v>
                </c:pt>
                <c:pt idx="6767">
                  <c:v>0.51495716998382446</c:v>
                </c:pt>
                <c:pt idx="6768">
                  <c:v>0.51496314790069608</c:v>
                </c:pt>
                <c:pt idx="6769">
                  <c:v>0.51496560939587899</c:v>
                </c:pt>
                <c:pt idx="6770">
                  <c:v>0.51497018074407486</c:v>
                </c:pt>
                <c:pt idx="6771">
                  <c:v>0.51497651030311564</c:v>
                </c:pt>
                <c:pt idx="6772">
                  <c:v>0.51497967508263598</c:v>
                </c:pt>
                <c:pt idx="6773">
                  <c:v>0.51498916942119699</c:v>
                </c:pt>
                <c:pt idx="6774">
                  <c:v>0.51499022434770381</c:v>
                </c:pt>
                <c:pt idx="6775">
                  <c:v>0.51499092763204168</c:v>
                </c:pt>
                <c:pt idx="6776">
                  <c:v>0.51499514733806884</c:v>
                </c:pt>
                <c:pt idx="6777">
                  <c:v>0.51499549898023778</c:v>
                </c:pt>
                <c:pt idx="6778">
                  <c:v>0.51499901540192705</c:v>
                </c:pt>
                <c:pt idx="6779">
                  <c:v>0.51501167452000862</c:v>
                </c:pt>
                <c:pt idx="6780">
                  <c:v>0.51673313875799953</c:v>
                </c:pt>
                <c:pt idx="6781">
                  <c:v>0.5168255151557779</c:v>
                </c:pt>
                <c:pt idx="6782">
                  <c:v>0.51811452985441997</c:v>
                </c:pt>
                <c:pt idx="6783">
                  <c:v>0.51964371615444171</c:v>
                </c:pt>
                <c:pt idx="6784">
                  <c:v>0.52071158309304455</c:v>
                </c:pt>
                <c:pt idx="6785">
                  <c:v>0.52228191152683034</c:v>
                </c:pt>
                <c:pt idx="6786">
                  <c:v>0.52329597721358789</c:v>
                </c:pt>
                <c:pt idx="6787">
                  <c:v>0.52477276883043789</c:v>
                </c:pt>
                <c:pt idx="6788">
                  <c:v>0.52626538434489067</c:v>
                </c:pt>
                <c:pt idx="6789">
                  <c:v>0.52826151628103268</c:v>
                </c:pt>
                <c:pt idx="6790">
                  <c:v>0.53026292284970789</c:v>
                </c:pt>
                <c:pt idx="6791">
                  <c:v>0.53449957802939752</c:v>
                </c:pt>
                <c:pt idx="6792">
                  <c:v>0.53735262676700168</c:v>
                </c:pt>
                <c:pt idx="6793">
                  <c:v>0.53752000843941228</c:v>
                </c:pt>
                <c:pt idx="6794">
                  <c:v>0.53713640199732726</c:v>
                </c:pt>
                <c:pt idx="6795">
                  <c:v>0.5377190379070258</c:v>
                </c:pt>
                <c:pt idx="6796">
                  <c:v>0.53728514663478466</c:v>
                </c:pt>
                <c:pt idx="6797">
                  <c:v>0.5373414093818133</c:v>
                </c:pt>
                <c:pt idx="6798">
                  <c:v>0.53738466136859153</c:v>
                </c:pt>
                <c:pt idx="6799">
                  <c:v>0.53792088051199094</c:v>
                </c:pt>
                <c:pt idx="6800">
                  <c:v>0.53796448414093789</c:v>
                </c:pt>
                <c:pt idx="6801">
                  <c:v>0.53799367044095925</c:v>
                </c:pt>
                <c:pt idx="6802">
                  <c:v>0.53802250509881144</c:v>
                </c:pt>
                <c:pt idx="6803">
                  <c:v>0.53804958154581894</c:v>
                </c:pt>
                <c:pt idx="6804">
                  <c:v>0.53856646036992728</c:v>
                </c:pt>
                <c:pt idx="6805">
                  <c:v>0.53859705323862461</c:v>
                </c:pt>
                <c:pt idx="6806">
                  <c:v>0.5381209649061115</c:v>
                </c:pt>
                <c:pt idx="6807">
                  <c:v>0.53813362402419318</c:v>
                </c:pt>
                <c:pt idx="6808">
                  <c:v>0.53865226105914621</c:v>
                </c:pt>
                <c:pt idx="6809">
                  <c:v>0.53817089809409979</c:v>
                </c:pt>
                <c:pt idx="6810">
                  <c:v>0.53818285392784282</c:v>
                </c:pt>
                <c:pt idx="6811">
                  <c:v>0.5382011393206273</c:v>
                </c:pt>
                <c:pt idx="6812">
                  <c:v>0.5382127435122015</c:v>
                </c:pt>
                <c:pt idx="6813">
                  <c:v>0.53821942471341155</c:v>
                </c:pt>
                <c:pt idx="6814">
                  <c:v>0.5382387650327024</c:v>
                </c:pt>
                <c:pt idx="6815">
                  <c:v>0.53824544623391268</c:v>
                </c:pt>
                <c:pt idx="6816">
                  <c:v>0.5382675996905546</c:v>
                </c:pt>
                <c:pt idx="6817">
                  <c:v>0.53826935790139951</c:v>
                </c:pt>
                <c:pt idx="6818">
                  <c:v>0.53878307194598751</c:v>
                </c:pt>
                <c:pt idx="6819">
                  <c:v>0.5382886982206907</c:v>
                </c:pt>
                <c:pt idx="6820">
                  <c:v>0.53829643434840724</c:v>
                </c:pt>
                <c:pt idx="6821">
                  <c:v>0.53831577466769809</c:v>
                </c:pt>
                <c:pt idx="6822">
                  <c:v>0.53881893944721848</c:v>
                </c:pt>
                <c:pt idx="6823">
                  <c:v>0.53882245586890787</c:v>
                </c:pt>
                <c:pt idx="6824">
                  <c:v>0.53834003797735419</c:v>
                </c:pt>
                <c:pt idx="6825">
                  <c:v>0.5383428511147057</c:v>
                </c:pt>
                <c:pt idx="6826">
                  <c:v>0.53834742246290168</c:v>
                </c:pt>
                <c:pt idx="6827">
                  <c:v>0.53836183979182761</c:v>
                </c:pt>
                <c:pt idx="6828">
                  <c:v>0.5383699275617132</c:v>
                </c:pt>
                <c:pt idx="6829">
                  <c:v>0.538375553836416</c:v>
                </c:pt>
                <c:pt idx="6830">
                  <c:v>0.53838364160630137</c:v>
                </c:pt>
                <c:pt idx="6831">
                  <c:v>0.53838997116534193</c:v>
                </c:pt>
                <c:pt idx="6832">
                  <c:v>0.53839454251353835</c:v>
                </c:pt>
                <c:pt idx="6833">
                  <c:v>0.53840227864125456</c:v>
                </c:pt>
                <c:pt idx="6834">
                  <c:v>0.53840895984246406</c:v>
                </c:pt>
                <c:pt idx="6835">
                  <c:v>0.53841458611716686</c:v>
                </c:pt>
                <c:pt idx="6836">
                  <c:v>0.53841810253885669</c:v>
                </c:pt>
                <c:pt idx="6837">
                  <c:v>0.53842900344609346</c:v>
                </c:pt>
                <c:pt idx="6838">
                  <c:v>0.53843041001476899</c:v>
                </c:pt>
                <c:pt idx="6839">
                  <c:v>0.53843920106899212</c:v>
                </c:pt>
                <c:pt idx="6840">
                  <c:v>0.53844447570152609</c:v>
                </c:pt>
                <c:pt idx="6841">
                  <c:v>0.53845150854490453</c:v>
                </c:pt>
                <c:pt idx="6842">
                  <c:v>0.53845889303045213</c:v>
                </c:pt>
                <c:pt idx="6843">
                  <c:v>0.53846487094732376</c:v>
                </c:pt>
                <c:pt idx="6844">
                  <c:v>0.53846733244250644</c:v>
                </c:pt>
                <c:pt idx="6845">
                  <c:v>0.53846451930515482</c:v>
                </c:pt>
                <c:pt idx="6846">
                  <c:v>0.5384771784232365</c:v>
                </c:pt>
                <c:pt idx="6847">
                  <c:v>0.53848174977143237</c:v>
                </c:pt>
                <c:pt idx="6848">
                  <c:v>0.53848174977143237</c:v>
                </c:pt>
                <c:pt idx="6849">
                  <c:v>0.5384894858991488</c:v>
                </c:pt>
                <c:pt idx="6850">
                  <c:v>0.53849300232083852</c:v>
                </c:pt>
                <c:pt idx="6851">
                  <c:v>0.53799792531120338</c:v>
                </c:pt>
                <c:pt idx="6852">
                  <c:v>0.53850179337506154</c:v>
                </c:pt>
                <c:pt idx="6853">
                  <c:v>0.5385070680075954</c:v>
                </c:pt>
                <c:pt idx="6854">
                  <c:v>0.53862416484984876</c:v>
                </c:pt>
                <c:pt idx="6855">
                  <c:v>0.53928873338490768</c:v>
                </c:pt>
                <c:pt idx="6856">
                  <c:v>0.53929611787045506</c:v>
                </c:pt>
                <c:pt idx="6857">
                  <c:v>0.53928521696321852</c:v>
                </c:pt>
                <c:pt idx="6858">
                  <c:v>0.53929576622828634</c:v>
                </c:pt>
                <c:pt idx="6859">
                  <c:v>0.53929682115479294</c:v>
                </c:pt>
                <c:pt idx="6860">
                  <c:v>0.53929154652225897</c:v>
                </c:pt>
                <c:pt idx="6861">
                  <c:v>0.53929893100780668</c:v>
                </c:pt>
                <c:pt idx="6862">
                  <c:v>0.53930631549335373</c:v>
                </c:pt>
                <c:pt idx="6863">
                  <c:v>0.53930033757648244</c:v>
                </c:pt>
                <c:pt idx="6864">
                  <c:v>0.53929998593431328</c:v>
                </c:pt>
                <c:pt idx="6865">
                  <c:v>0.53930209578732646</c:v>
                </c:pt>
                <c:pt idx="6866">
                  <c:v>0.53930455728250959</c:v>
                </c:pt>
                <c:pt idx="6867">
                  <c:v>0.5393031507138335</c:v>
                </c:pt>
                <c:pt idx="6868">
                  <c:v>0.53930350235600255</c:v>
                </c:pt>
                <c:pt idx="6869">
                  <c:v>0.53929998593431328</c:v>
                </c:pt>
                <c:pt idx="6870">
                  <c:v>0.5393126450523944</c:v>
                </c:pt>
                <c:pt idx="6871">
                  <c:v>0.5393105351993811</c:v>
                </c:pt>
                <c:pt idx="6872">
                  <c:v>0.53931369997890122</c:v>
                </c:pt>
                <c:pt idx="6873">
                  <c:v>0.5393140516210706</c:v>
                </c:pt>
                <c:pt idx="6874">
                  <c:v>0.53931651311625251</c:v>
                </c:pt>
                <c:pt idx="6875">
                  <c:v>0.53931334833673228</c:v>
                </c:pt>
                <c:pt idx="6876">
                  <c:v>0.53931827132709753</c:v>
                </c:pt>
                <c:pt idx="6877">
                  <c:v>0.53931932625360435</c:v>
                </c:pt>
                <c:pt idx="6878">
                  <c:v>0.53932178774878681</c:v>
                </c:pt>
                <c:pt idx="6879">
                  <c:v>0.53932284267529362</c:v>
                </c:pt>
                <c:pt idx="6880">
                  <c:v>0.53932530417047642</c:v>
                </c:pt>
                <c:pt idx="6881">
                  <c:v>0.53932846894999653</c:v>
                </c:pt>
                <c:pt idx="6882">
                  <c:v>0.53932671073915162</c:v>
                </c:pt>
                <c:pt idx="6883">
                  <c:v>0.53932284267529362</c:v>
                </c:pt>
                <c:pt idx="6884">
                  <c:v>0.53933057880300983</c:v>
                </c:pt>
                <c:pt idx="6885">
                  <c:v>0.53932952387650324</c:v>
                </c:pt>
                <c:pt idx="6886">
                  <c:v>0.53932952387650324</c:v>
                </c:pt>
                <c:pt idx="6887">
                  <c:v>0.53939281946691053</c:v>
                </c:pt>
                <c:pt idx="6888">
                  <c:v>0.53943888459104017</c:v>
                </c:pt>
                <c:pt idx="6889">
                  <c:v>0.53944380758140542</c:v>
                </c:pt>
                <c:pt idx="6890">
                  <c:v>0.5394473240030947</c:v>
                </c:pt>
                <c:pt idx="6891">
                  <c:v>0.53945013714044587</c:v>
                </c:pt>
                <c:pt idx="6892">
                  <c:v>0.5394416977283919</c:v>
                </c:pt>
                <c:pt idx="6893">
                  <c:v>0.53944626907658766</c:v>
                </c:pt>
                <c:pt idx="6894">
                  <c:v>0.53944837892960129</c:v>
                </c:pt>
                <c:pt idx="6895">
                  <c:v>0.53945048878261448</c:v>
                </c:pt>
                <c:pt idx="6896">
                  <c:v>0.53944556579224945</c:v>
                </c:pt>
                <c:pt idx="6897">
                  <c:v>0.53945330191996588</c:v>
                </c:pt>
                <c:pt idx="6898">
                  <c:v>0.53944943385610822</c:v>
                </c:pt>
                <c:pt idx="6899">
                  <c:v>0.53945224699345951</c:v>
                </c:pt>
                <c:pt idx="6900">
                  <c:v>0.53944697236092554</c:v>
                </c:pt>
                <c:pt idx="6901">
                  <c:v>0.53944802728743235</c:v>
                </c:pt>
                <c:pt idx="6902">
                  <c:v>0.53947911245516589</c:v>
                </c:pt>
                <c:pt idx="6903">
                  <c:v>0.54770943807581451</c:v>
                </c:pt>
                <c:pt idx="6904">
                  <c:v>0.55175690976861946</c:v>
                </c:pt>
                <c:pt idx="6905">
                  <c:v>0.55430578803010055</c:v>
                </c:pt>
                <c:pt idx="6906">
                  <c:v>0.55633849075181097</c:v>
                </c:pt>
                <c:pt idx="6907">
                  <c:v>0.55779805190238441</c:v>
                </c:pt>
                <c:pt idx="6908">
                  <c:v>0.55926992052886981</c:v>
                </c:pt>
                <c:pt idx="6909">
                  <c:v>0.56074354736620013</c:v>
                </c:pt>
                <c:pt idx="6910">
                  <c:v>0.56221998734088185</c:v>
                </c:pt>
                <c:pt idx="6911">
                  <c:v>0.56371084464449006</c:v>
                </c:pt>
                <c:pt idx="6912">
                  <c:v>0.56520275687460442</c:v>
                </c:pt>
                <c:pt idx="6913">
                  <c:v>0.56665985652999584</c:v>
                </c:pt>
                <c:pt idx="6914">
                  <c:v>0.56830473310359408</c:v>
                </c:pt>
                <c:pt idx="6915">
                  <c:v>0.57026538434489071</c:v>
                </c:pt>
                <c:pt idx="6916">
                  <c:v>0.57044261199803081</c:v>
                </c:pt>
                <c:pt idx="6917">
                  <c:v>0.570570258105352</c:v>
                </c:pt>
                <c:pt idx="6918">
                  <c:v>0.57065570715240199</c:v>
                </c:pt>
                <c:pt idx="6919">
                  <c:v>0.5707277937970322</c:v>
                </c:pt>
                <c:pt idx="6920">
                  <c:v>0.57077983683803413</c:v>
                </c:pt>
                <c:pt idx="6921">
                  <c:v>0.57082660524650142</c:v>
                </c:pt>
                <c:pt idx="6922">
                  <c:v>0.57086528588508334</c:v>
                </c:pt>
                <c:pt idx="6923">
                  <c:v>0.57090185667065241</c:v>
                </c:pt>
                <c:pt idx="6924">
                  <c:v>0.57093666924537589</c:v>
                </c:pt>
                <c:pt idx="6925">
                  <c:v>0.57096691047190362</c:v>
                </c:pt>
                <c:pt idx="6926">
                  <c:v>0.57098906392854654</c:v>
                </c:pt>
                <c:pt idx="6927">
                  <c:v>0.57101543709121605</c:v>
                </c:pt>
                <c:pt idx="6928">
                  <c:v>0.57103512905267606</c:v>
                </c:pt>
                <c:pt idx="6929">
                  <c:v>0.57106150221534568</c:v>
                </c:pt>
                <c:pt idx="6930">
                  <c:v>0.57107802939728558</c:v>
                </c:pt>
                <c:pt idx="6931">
                  <c:v>0.57109701807440783</c:v>
                </c:pt>
                <c:pt idx="6932">
                  <c:v>0.57111530346719208</c:v>
                </c:pt>
                <c:pt idx="6933">
                  <c:v>0.57113112736479388</c:v>
                </c:pt>
                <c:pt idx="6934">
                  <c:v>0.57114027006118606</c:v>
                </c:pt>
                <c:pt idx="6935">
                  <c:v>0.57115996202264563</c:v>
                </c:pt>
                <c:pt idx="6936">
                  <c:v>0.57117648920458564</c:v>
                </c:pt>
                <c:pt idx="6937">
                  <c:v>0.57118246712145726</c:v>
                </c:pt>
                <c:pt idx="6938">
                  <c:v>0.5711919614600186</c:v>
                </c:pt>
                <c:pt idx="6939">
                  <c:v>0.57121130177930923</c:v>
                </c:pt>
                <c:pt idx="6940">
                  <c:v>0.5712207961178708</c:v>
                </c:pt>
                <c:pt idx="6941">
                  <c:v>0.57122958717209371</c:v>
                </c:pt>
                <c:pt idx="6942">
                  <c:v>0.57124083972149964</c:v>
                </c:pt>
                <c:pt idx="6943">
                  <c:v>0.57124752092270892</c:v>
                </c:pt>
                <c:pt idx="6944">
                  <c:v>0.57126264153597306</c:v>
                </c:pt>
                <c:pt idx="6945">
                  <c:v>0.57127108094802759</c:v>
                </c:pt>
                <c:pt idx="6946">
                  <c:v>0.57128233349743307</c:v>
                </c:pt>
                <c:pt idx="6947">
                  <c:v>0.57128409170827776</c:v>
                </c:pt>
                <c:pt idx="6948">
                  <c:v>0.57129745411069721</c:v>
                </c:pt>
                <c:pt idx="6949">
                  <c:v>0.5713030803853999</c:v>
                </c:pt>
                <c:pt idx="6950">
                  <c:v>0.57131116815528526</c:v>
                </c:pt>
                <c:pt idx="6951">
                  <c:v>0.5713143329348056</c:v>
                </c:pt>
                <c:pt idx="6952">
                  <c:v>0.57132804697939399</c:v>
                </c:pt>
                <c:pt idx="6953">
                  <c:v>0.57133261832759008</c:v>
                </c:pt>
                <c:pt idx="6954">
                  <c:v>0.57133718967578573</c:v>
                </c:pt>
                <c:pt idx="6955">
                  <c:v>0.57135231028904987</c:v>
                </c:pt>
                <c:pt idx="6956">
                  <c:v>0.5713540684998949</c:v>
                </c:pt>
                <c:pt idx="6957">
                  <c:v>0.57185477178423239</c:v>
                </c:pt>
                <c:pt idx="6958">
                  <c:v>0.5718607497011039</c:v>
                </c:pt>
                <c:pt idx="6959">
                  <c:v>0.57186707926014491</c:v>
                </c:pt>
                <c:pt idx="6960">
                  <c:v>0.57187446374569262</c:v>
                </c:pt>
                <c:pt idx="6961">
                  <c:v>0.57188184823123989</c:v>
                </c:pt>
                <c:pt idx="6962">
                  <c:v>0.57187973837822659</c:v>
                </c:pt>
                <c:pt idx="6963">
                  <c:v>0.57189099092763207</c:v>
                </c:pt>
                <c:pt idx="6964">
                  <c:v>0.57140013362402442</c:v>
                </c:pt>
                <c:pt idx="6965">
                  <c:v>0.57139767212884196</c:v>
                </c:pt>
                <c:pt idx="6966">
                  <c:v>0.57140716646740286</c:v>
                </c:pt>
                <c:pt idx="6967">
                  <c:v>0.57141244109993639</c:v>
                </c:pt>
                <c:pt idx="6968">
                  <c:v>0.57141630916379471</c:v>
                </c:pt>
                <c:pt idx="6969">
                  <c:v>0.57141771573247058</c:v>
                </c:pt>
                <c:pt idx="6970">
                  <c:v>0.57142404529151158</c:v>
                </c:pt>
                <c:pt idx="6971">
                  <c:v>0.57143002320838343</c:v>
                </c:pt>
                <c:pt idx="6972">
                  <c:v>0.57143635276742366</c:v>
                </c:pt>
                <c:pt idx="6973">
                  <c:v>0.57144408889514031</c:v>
                </c:pt>
                <c:pt idx="6974">
                  <c:v>0.57145147338068814</c:v>
                </c:pt>
                <c:pt idx="6975">
                  <c:v>0.57144795695899864</c:v>
                </c:pt>
                <c:pt idx="6976">
                  <c:v>0.57145463816020825</c:v>
                </c:pt>
                <c:pt idx="6977">
                  <c:v>0.57146061607708021</c:v>
                </c:pt>
                <c:pt idx="6978">
                  <c:v>0.57145920950840456</c:v>
                </c:pt>
                <c:pt idx="6979">
                  <c:v>0.57146940713130323</c:v>
                </c:pt>
                <c:pt idx="6980">
                  <c:v>0.57146905548913451</c:v>
                </c:pt>
                <c:pt idx="6981">
                  <c:v>0.57147397847949954</c:v>
                </c:pt>
                <c:pt idx="6982">
                  <c:v>0.57147608833251262</c:v>
                </c:pt>
                <c:pt idx="6983">
                  <c:v>0.57148417610239821</c:v>
                </c:pt>
                <c:pt idx="6984">
                  <c:v>0.57148909909276302</c:v>
                </c:pt>
                <c:pt idx="6985">
                  <c:v>0.57149331879879062</c:v>
                </c:pt>
                <c:pt idx="6986">
                  <c:v>0.57154290034460942</c:v>
                </c:pt>
                <c:pt idx="6987">
                  <c:v>0.57174790772909512</c:v>
                </c:pt>
                <c:pt idx="6988">
                  <c:v>0.57174685280258863</c:v>
                </c:pt>
                <c:pt idx="6989">
                  <c:v>0.57174825937126383</c:v>
                </c:pt>
                <c:pt idx="6990">
                  <c:v>0.57175247907729099</c:v>
                </c:pt>
                <c:pt idx="6991">
                  <c:v>0.57174790772909512</c:v>
                </c:pt>
                <c:pt idx="6992">
                  <c:v>0.57175247907729099</c:v>
                </c:pt>
                <c:pt idx="6993">
                  <c:v>0.57175283071945993</c:v>
                </c:pt>
                <c:pt idx="6994">
                  <c:v>0.5717496659399397</c:v>
                </c:pt>
                <c:pt idx="6995">
                  <c:v>0.57176056684717635</c:v>
                </c:pt>
                <c:pt idx="6996">
                  <c:v>0.57176021520500764</c:v>
                </c:pt>
                <c:pt idx="6997">
                  <c:v>0.57175247907729099</c:v>
                </c:pt>
                <c:pt idx="6998">
                  <c:v>0.57175951192066954</c:v>
                </c:pt>
                <c:pt idx="6999">
                  <c:v>0.57176056684717635</c:v>
                </c:pt>
                <c:pt idx="7000">
                  <c:v>0.57175599549898071</c:v>
                </c:pt>
                <c:pt idx="7001">
                  <c:v>0.57176478655320362</c:v>
                </c:pt>
                <c:pt idx="7002">
                  <c:v>0.57176127013151445</c:v>
                </c:pt>
                <c:pt idx="7003">
                  <c:v>0.57176689640621703</c:v>
                </c:pt>
                <c:pt idx="7004">
                  <c:v>0.5717700611857377</c:v>
                </c:pt>
                <c:pt idx="7005">
                  <c:v>0.57176408326886563</c:v>
                </c:pt>
                <c:pt idx="7006">
                  <c:v>0.5717700611857377</c:v>
                </c:pt>
                <c:pt idx="7007">
                  <c:v>0.57176830297489301</c:v>
                </c:pt>
                <c:pt idx="7008">
                  <c:v>0.57176478655320362</c:v>
                </c:pt>
                <c:pt idx="7009">
                  <c:v>0.57176267670019021</c:v>
                </c:pt>
                <c:pt idx="7010">
                  <c:v>0.57177357760742675</c:v>
                </c:pt>
                <c:pt idx="7011">
                  <c:v>0.57176724804838619</c:v>
                </c:pt>
                <c:pt idx="7012">
                  <c:v>0.57177814895562262</c:v>
                </c:pt>
                <c:pt idx="7013">
                  <c:v>0.57177498417610262</c:v>
                </c:pt>
                <c:pt idx="7014">
                  <c:v>0.57178236866164978</c:v>
                </c:pt>
                <c:pt idx="7015">
                  <c:v>0.57177392924959591</c:v>
                </c:pt>
                <c:pt idx="7016">
                  <c:v>0.57178377523032553</c:v>
                </c:pt>
                <c:pt idx="7017">
                  <c:v>0.57178236866164978</c:v>
                </c:pt>
                <c:pt idx="7018">
                  <c:v>0.57183476334482053</c:v>
                </c:pt>
                <c:pt idx="7019">
                  <c:v>0.5718903228075114</c:v>
                </c:pt>
                <c:pt idx="7020">
                  <c:v>0.5718903228075114</c:v>
                </c:pt>
                <c:pt idx="7021">
                  <c:v>0.57189172937618704</c:v>
                </c:pt>
                <c:pt idx="7022">
                  <c:v>0.57190052043041029</c:v>
                </c:pt>
                <c:pt idx="7023">
                  <c:v>0.57189735565088995</c:v>
                </c:pt>
                <c:pt idx="7024">
                  <c:v>0.57190403685209956</c:v>
                </c:pt>
                <c:pt idx="7025">
                  <c:v>0.57189946550390358</c:v>
                </c:pt>
                <c:pt idx="7026">
                  <c:v>0.57189770729305889</c:v>
                </c:pt>
                <c:pt idx="7027">
                  <c:v>0.57189594908221397</c:v>
                </c:pt>
                <c:pt idx="7028">
                  <c:v>0.57189172937618704</c:v>
                </c:pt>
                <c:pt idx="7029">
                  <c:v>0.57190087207257945</c:v>
                </c:pt>
                <c:pt idx="7030">
                  <c:v>0.57189841057739699</c:v>
                </c:pt>
                <c:pt idx="7031">
                  <c:v>0.57190790491595733</c:v>
                </c:pt>
                <c:pt idx="7032">
                  <c:v>0.57191036641114001</c:v>
                </c:pt>
                <c:pt idx="7033">
                  <c:v>0.57190333356776168</c:v>
                </c:pt>
                <c:pt idx="7034">
                  <c:v>0.57190403685209956</c:v>
                </c:pt>
                <c:pt idx="7035">
                  <c:v>0.57190790491595733</c:v>
                </c:pt>
                <c:pt idx="7036">
                  <c:v>0.57190614670511297</c:v>
                </c:pt>
                <c:pt idx="7037">
                  <c:v>0.5719036852099304</c:v>
                </c:pt>
                <c:pt idx="7038">
                  <c:v>0.57190438849426828</c:v>
                </c:pt>
                <c:pt idx="7039">
                  <c:v>0.57191317954849163</c:v>
                </c:pt>
                <c:pt idx="7040">
                  <c:v>0.57190755327378884</c:v>
                </c:pt>
                <c:pt idx="7041">
                  <c:v>0.57191106969547811</c:v>
                </c:pt>
                <c:pt idx="7042">
                  <c:v>0.57191599268584314</c:v>
                </c:pt>
                <c:pt idx="7043">
                  <c:v>0.57191634432801186</c:v>
                </c:pt>
                <c:pt idx="7044">
                  <c:v>0.57191423447499856</c:v>
                </c:pt>
                <c:pt idx="7045">
                  <c:v>0.57192091567620795</c:v>
                </c:pt>
                <c:pt idx="7046">
                  <c:v>0.5718600112525497</c:v>
                </c:pt>
                <c:pt idx="7047">
                  <c:v>0.5719323440466979</c:v>
                </c:pt>
                <c:pt idx="7048">
                  <c:v>0.57318935930796799</c:v>
                </c:pt>
                <c:pt idx="7049">
                  <c:v>0.57429977494901219</c:v>
                </c:pt>
                <c:pt idx="7050">
                  <c:v>0.57588874041775062</c:v>
                </c:pt>
                <c:pt idx="7051">
                  <c:v>0.5774260144876574</c:v>
                </c:pt>
                <c:pt idx="7052">
                  <c:v>0.57844183838525942</c:v>
                </c:pt>
                <c:pt idx="7053">
                  <c:v>0.58044359659610389</c:v>
                </c:pt>
                <c:pt idx="7054">
                  <c:v>0.58194922287080664</c:v>
                </c:pt>
                <c:pt idx="7055">
                  <c:v>0.58343234404669775</c:v>
                </c:pt>
                <c:pt idx="7056">
                  <c:v>0.58494922287080664</c:v>
                </c:pt>
                <c:pt idx="7057">
                  <c:v>0.5864362121105563</c:v>
                </c:pt>
                <c:pt idx="7058">
                  <c:v>0.58794113510092127</c:v>
                </c:pt>
                <c:pt idx="7059">
                  <c:v>0.58954557282509323</c:v>
                </c:pt>
                <c:pt idx="7060">
                  <c:v>0.59101923482664009</c:v>
                </c:pt>
                <c:pt idx="7061">
                  <c:v>0.59121650608340948</c:v>
                </c:pt>
                <c:pt idx="7062">
                  <c:v>0.59133219635698686</c:v>
                </c:pt>
                <c:pt idx="7063">
                  <c:v>0.59141377734017853</c:v>
                </c:pt>
                <c:pt idx="7064">
                  <c:v>0.59148199592095019</c:v>
                </c:pt>
                <c:pt idx="7065">
                  <c:v>0.59153861031014832</c:v>
                </c:pt>
                <c:pt idx="7066">
                  <c:v>0.5915853787186155</c:v>
                </c:pt>
                <c:pt idx="7067">
                  <c:v>0.59162476264153618</c:v>
                </c:pt>
                <c:pt idx="7068">
                  <c:v>0.59165922357409129</c:v>
                </c:pt>
                <c:pt idx="7069">
                  <c:v>0.59168735494760505</c:v>
                </c:pt>
                <c:pt idx="7070">
                  <c:v>0.5917179478163016</c:v>
                </c:pt>
                <c:pt idx="7071">
                  <c:v>0.59173623320908664</c:v>
                </c:pt>
                <c:pt idx="7072">
                  <c:v>0.5917643645826004</c:v>
                </c:pt>
                <c:pt idx="7073">
                  <c:v>0.5917875729657498</c:v>
                </c:pt>
                <c:pt idx="7074">
                  <c:v>0.59179917715732466</c:v>
                </c:pt>
                <c:pt idx="7075">
                  <c:v>0.59182625360433239</c:v>
                </c:pt>
                <c:pt idx="7076">
                  <c:v>0.59184911034531262</c:v>
                </c:pt>
                <c:pt idx="7077">
                  <c:v>0.5918536816935086</c:v>
                </c:pt>
                <c:pt idx="7078">
                  <c:v>0.59187759336099577</c:v>
                </c:pt>
                <c:pt idx="7079">
                  <c:v>0.59189236233209086</c:v>
                </c:pt>
                <c:pt idx="7080">
                  <c:v>0.59190150502848293</c:v>
                </c:pt>
                <c:pt idx="7081">
                  <c:v>0.59191416414656417</c:v>
                </c:pt>
                <c:pt idx="7082">
                  <c:v>0.59192787819115267</c:v>
                </c:pt>
                <c:pt idx="7083">
                  <c:v>0.59193913074055837</c:v>
                </c:pt>
                <c:pt idx="7084">
                  <c:v>0.59194897672128832</c:v>
                </c:pt>
                <c:pt idx="7085">
                  <c:v>0.59196515226105906</c:v>
                </c:pt>
                <c:pt idx="7086">
                  <c:v>0.5919676137562413</c:v>
                </c:pt>
                <c:pt idx="7087">
                  <c:v>0.59197745973697158</c:v>
                </c:pt>
                <c:pt idx="7088">
                  <c:v>0.59198836064420846</c:v>
                </c:pt>
                <c:pt idx="7089">
                  <c:v>0.5919999648357831</c:v>
                </c:pt>
                <c:pt idx="7090">
                  <c:v>0.59200770096349953</c:v>
                </c:pt>
                <c:pt idx="7091">
                  <c:v>0.59202000843941205</c:v>
                </c:pt>
                <c:pt idx="7092">
                  <c:v>0.59202036008158099</c:v>
                </c:pt>
                <c:pt idx="7093">
                  <c:v>0.59203512905267575</c:v>
                </c:pt>
                <c:pt idx="7094">
                  <c:v>0.5920428651803924</c:v>
                </c:pt>
                <c:pt idx="7095">
                  <c:v>0.59204497503340592</c:v>
                </c:pt>
                <c:pt idx="7096">
                  <c:v>0.59205200787678458</c:v>
                </c:pt>
                <c:pt idx="7097">
                  <c:v>0.5920629087840209</c:v>
                </c:pt>
                <c:pt idx="7098">
                  <c:v>0.59206537027920358</c:v>
                </c:pt>
                <c:pt idx="7099">
                  <c:v>0.59207662282860951</c:v>
                </c:pt>
                <c:pt idx="7100">
                  <c:v>0.59208541388283276</c:v>
                </c:pt>
                <c:pt idx="7101">
                  <c:v>0.59208295238765007</c:v>
                </c:pt>
                <c:pt idx="7102">
                  <c:v>0.59209596314790058</c:v>
                </c:pt>
                <c:pt idx="7103">
                  <c:v>0.5921029959912788</c:v>
                </c:pt>
                <c:pt idx="7104">
                  <c:v>0.59210405091778606</c:v>
                </c:pt>
                <c:pt idx="7105">
                  <c:v>0.59211530346719177</c:v>
                </c:pt>
                <c:pt idx="7106">
                  <c:v>0.59211635839369858</c:v>
                </c:pt>
                <c:pt idx="7107">
                  <c:v>0.59212690765876641</c:v>
                </c:pt>
                <c:pt idx="7108">
                  <c:v>0.59212585273225959</c:v>
                </c:pt>
                <c:pt idx="7109">
                  <c:v>0.59213007243828675</c:v>
                </c:pt>
                <c:pt idx="7110">
                  <c:v>0.59214097334552362</c:v>
                </c:pt>
                <c:pt idx="7111">
                  <c:v>0.59213991841901681</c:v>
                </c:pt>
                <c:pt idx="7112">
                  <c:v>0.59215187425276039</c:v>
                </c:pt>
                <c:pt idx="7113">
                  <c:v>0.59214906111540888</c:v>
                </c:pt>
                <c:pt idx="7114">
                  <c:v>0.59215820381180106</c:v>
                </c:pt>
                <c:pt idx="7115">
                  <c:v>0.59217121457205169</c:v>
                </c:pt>
                <c:pt idx="7116">
                  <c:v>0.59216453337084152</c:v>
                </c:pt>
                <c:pt idx="7117">
                  <c:v>0.59217648920458532</c:v>
                </c:pt>
                <c:pt idx="7118">
                  <c:v>0.59218176383711907</c:v>
                </c:pt>
                <c:pt idx="7119">
                  <c:v>0.59217086292988264</c:v>
                </c:pt>
                <c:pt idx="7120">
                  <c:v>0.59218457697447069</c:v>
                </c:pt>
                <c:pt idx="7121">
                  <c:v>0.59219055489134231</c:v>
                </c:pt>
                <c:pt idx="7122">
                  <c:v>0.59219090653351181</c:v>
                </c:pt>
                <c:pt idx="7123">
                  <c:v>0.59220145579857952</c:v>
                </c:pt>
                <c:pt idx="7124">
                  <c:v>0.59219934594556556</c:v>
                </c:pt>
                <c:pt idx="7125">
                  <c:v>0.5922025107250859</c:v>
                </c:pt>
                <c:pt idx="7126">
                  <c:v>0.59221235670581585</c:v>
                </c:pt>
                <c:pt idx="7127">
                  <c:v>0.59221692805401183</c:v>
                </c:pt>
                <c:pt idx="7128">
                  <c:v>0.59221833462268769</c:v>
                </c:pt>
                <c:pt idx="7129">
                  <c:v>0.59221587312750545</c:v>
                </c:pt>
                <c:pt idx="7130">
                  <c:v>0.59222396089739038</c:v>
                </c:pt>
                <c:pt idx="7131">
                  <c:v>0.59222185104437741</c:v>
                </c:pt>
                <c:pt idx="7132">
                  <c:v>0.59223134538293787</c:v>
                </c:pt>
                <c:pt idx="7133">
                  <c:v>0.59223064209860043</c:v>
                </c:pt>
                <c:pt idx="7134">
                  <c:v>0.59223626837330301</c:v>
                </c:pt>
                <c:pt idx="7135">
                  <c:v>0.59224189464800636</c:v>
                </c:pt>
                <c:pt idx="7136">
                  <c:v>0.59224927913355363</c:v>
                </c:pt>
                <c:pt idx="7137">
                  <c:v>0.5922475209227086</c:v>
                </c:pt>
                <c:pt idx="7138">
                  <c:v>0.59225279555524246</c:v>
                </c:pt>
                <c:pt idx="7139">
                  <c:v>0.59225631197693174</c:v>
                </c:pt>
                <c:pt idx="7140">
                  <c:v>0.59225701526127006</c:v>
                </c:pt>
                <c:pt idx="7141">
                  <c:v>0.59226580631549353</c:v>
                </c:pt>
                <c:pt idx="7142">
                  <c:v>0.59226053168295889</c:v>
                </c:pt>
                <c:pt idx="7143">
                  <c:v>0.59226018004079029</c:v>
                </c:pt>
                <c:pt idx="7144">
                  <c:v>0.59227494901188549</c:v>
                </c:pt>
                <c:pt idx="7145">
                  <c:v>0.59241947394331529</c:v>
                </c:pt>
                <c:pt idx="7146">
                  <c:v>0.59248874745059421</c:v>
                </c:pt>
                <c:pt idx="7147">
                  <c:v>0.59249050566143868</c:v>
                </c:pt>
                <c:pt idx="7148">
                  <c:v>0.59250035164216841</c:v>
                </c:pt>
                <c:pt idx="7149">
                  <c:v>0.59248663759758069</c:v>
                </c:pt>
                <c:pt idx="7150">
                  <c:v>0.59249367044095902</c:v>
                </c:pt>
                <c:pt idx="7151">
                  <c:v>0.592495077009635</c:v>
                </c:pt>
                <c:pt idx="7152">
                  <c:v>0.59249929671566193</c:v>
                </c:pt>
                <c:pt idx="7153">
                  <c:v>0.59249296715662103</c:v>
                </c:pt>
                <c:pt idx="7154">
                  <c:v>0.59249718686264807</c:v>
                </c:pt>
                <c:pt idx="7155">
                  <c:v>0.59249578029397276</c:v>
                </c:pt>
                <c:pt idx="7156">
                  <c:v>0.59249718686264807</c:v>
                </c:pt>
                <c:pt idx="7157">
                  <c:v>0.5925017582108445</c:v>
                </c:pt>
                <c:pt idx="7158">
                  <c:v>0.59249999999999969</c:v>
                </c:pt>
                <c:pt idx="7159">
                  <c:v>0.59249964835783098</c:v>
                </c:pt>
                <c:pt idx="7160">
                  <c:v>0.59249753850481768</c:v>
                </c:pt>
                <c:pt idx="7161">
                  <c:v>0.59250632955904037</c:v>
                </c:pt>
                <c:pt idx="7162">
                  <c:v>0.59250105492650651</c:v>
                </c:pt>
                <c:pt idx="7163">
                  <c:v>0.59251019762289869</c:v>
                </c:pt>
                <c:pt idx="7164">
                  <c:v>0.59250879105422283</c:v>
                </c:pt>
                <c:pt idx="7165">
                  <c:v>0.59250562627470282</c:v>
                </c:pt>
                <c:pt idx="7166">
                  <c:v>0.59250457134819601</c:v>
                </c:pt>
                <c:pt idx="7167">
                  <c:v>0.59251336240241881</c:v>
                </c:pt>
                <c:pt idx="7168">
                  <c:v>0.592508439412054</c:v>
                </c:pt>
                <c:pt idx="7169">
                  <c:v>0.59251476897109456</c:v>
                </c:pt>
                <c:pt idx="7170">
                  <c:v>0.59251019762289869</c:v>
                </c:pt>
                <c:pt idx="7171">
                  <c:v>0.59251828539278406</c:v>
                </c:pt>
                <c:pt idx="7172">
                  <c:v>0.59251125254940562</c:v>
                </c:pt>
                <c:pt idx="7173">
                  <c:v>0.5925249665939939</c:v>
                </c:pt>
                <c:pt idx="7174">
                  <c:v>0.59251547225543288</c:v>
                </c:pt>
                <c:pt idx="7175">
                  <c:v>0.59251898867712183</c:v>
                </c:pt>
                <c:pt idx="7176">
                  <c:v>0.59252215345664228</c:v>
                </c:pt>
                <c:pt idx="7177">
                  <c:v>0.59252461495182496</c:v>
                </c:pt>
                <c:pt idx="7178">
                  <c:v>0.5925263731626691</c:v>
                </c:pt>
                <c:pt idx="7179">
                  <c:v>0.59252918630002083</c:v>
                </c:pt>
                <c:pt idx="7180">
                  <c:v>0.59252672480483837</c:v>
                </c:pt>
                <c:pt idx="7181">
                  <c:v>0.59253305436387949</c:v>
                </c:pt>
                <c:pt idx="7182">
                  <c:v>0.59252707644700753</c:v>
                </c:pt>
                <c:pt idx="7183">
                  <c:v>0.59252918630002083</c:v>
                </c:pt>
                <c:pt idx="7184">
                  <c:v>0.59253164779520329</c:v>
                </c:pt>
                <c:pt idx="7185">
                  <c:v>0.59253692242773726</c:v>
                </c:pt>
                <c:pt idx="7186">
                  <c:v>0.59253129615303468</c:v>
                </c:pt>
                <c:pt idx="7187">
                  <c:v>0.59262237147478725</c:v>
                </c:pt>
                <c:pt idx="7188">
                  <c:v>0.59263045924467261</c:v>
                </c:pt>
                <c:pt idx="7189">
                  <c:v>0.59263432730853083</c:v>
                </c:pt>
                <c:pt idx="7190">
                  <c:v>0.59263221745551742</c:v>
                </c:pt>
                <c:pt idx="7191">
                  <c:v>0.59263151417117954</c:v>
                </c:pt>
                <c:pt idx="7192">
                  <c:v>0.59263784373021988</c:v>
                </c:pt>
                <c:pt idx="7193">
                  <c:v>0.59263925029889608</c:v>
                </c:pt>
                <c:pt idx="7194">
                  <c:v>0.59264241507841642</c:v>
                </c:pt>
                <c:pt idx="7195">
                  <c:v>0.59264557985793631</c:v>
                </c:pt>
                <c:pt idx="7196">
                  <c:v>0.59263960194106458</c:v>
                </c:pt>
                <c:pt idx="7197">
                  <c:v>0.59264030522540267</c:v>
                </c:pt>
                <c:pt idx="7198">
                  <c:v>0.59263960194106458</c:v>
                </c:pt>
                <c:pt idx="7199">
                  <c:v>0.59264311836275396</c:v>
                </c:pt>
                <c:pt idx="7200">
                  <c:v>0.59263960194106458</c:v>
                </c:pt>
                <c:pt idx="7201">
                  <c:v>0.59263925029889608</c:v>
                </c:pt>
                <c:pt idx="7202">
                  <c:v>0.59264276672058513</c:v>
                </c:pt>
                <c:pt idx="7203">
                  <c:v>0.59264065686757184</c:v>
                </c:pt>
                <c:pt idx="7204">
                  <c:v>0.59265120613263933</c:v>
                </c:pt>
                <c:pt idx="7205">
                  <c:v>0.59264944792179475</c:v>
                </c:pt>
                <c:pt idx="7206">
                  <c:v>0.59264839299528793</c:v>
                </c:pt>
                <c:pt idx="7207">
                  <c:v>0.59265085449047084</c:v>
                </c:pt>
                <c:pt idx="7208">
                  <c:v>0.59265612912300436</c:v>
                </c:pt>
                <c:pt idx="7209">
                  <c:v>0.59264839299528793</c:v>
                </c:pt>
                <c:pt idx="7210">
                  <c:v>0.5926459315001058</c:v>
                </c:pt>
                <c:pt idx="7211">
                  <c:v>0.59264839299528793</c:v>
                </c:pt>
                <c:pt idx="7212">
                  <c:v>0.59265155777480849</c:v>
                </c:pt>
                <c:pt idx="7213">
                  <c:v>0.59257876784583985</c:v>
                </c:pt>
                <c:pt idx="7214">
                  <c:v>0.59562360222237865</c:v>
                </c:pt>
                <c:pt idx="7215">
                  <c:v>0.6049063225261978</c:v>
                </c:pt>
                <c:pt idx="7216">
                  <c:v>0.6107417891553556</c:v>
                </c:pt>
                <c:pt idx="7217">
                  <c:v>0.61394046698080074</c:v>
                </c:pt>
                <c:pt idx="7218">
                  <c:v>0.61662050777129218</c:v>
                </c:pt>
                <c:pt idx="7219">
                  <c:v>0.61920455024966592</c:v>
                </c:pt>
                <c:pt idx="7220">
                  <c:v>0.62084696532808248</c:v>
                </c:pt>
                <c:pt idx="7221">
                  <c:v>0.62299781981855284</c:v>
                </c:pt>
                <c:pt idx="7222">
                  <c:v>0.6257207609536537</c:v>
                </c:pt>
                <c:pt idx="7223">
                  <c:v>0.62744651522610595</c:v>
                </c:pt>
                <c:pt idx="7224">
                  <c:v>0.62970637878894442</c:v>
                </c:pt>
                <c:pt idx="7225">
                  <c:v>0.63170922709051325</c:v>
                </c:pt>
                <c:pt idx="7226">
                  <c:v>0.63276517335958993</c:v>
                </c:pt>
                <c:pt idx="7227">
                  <c:v>0.63297440045010245</c:v>
                </c:pt>
                <c:pt idx="7228">
                  <c:v>0.6331009916309166</c:v>
                </c:pt>
                <c:pt idx="7229">
                  <c:v>0.63369277023700699</c:v>
                </c:pt>
                <c:pt idx="7230">
                  <c:v>0.63426274702862351</c:v>
                </c:pt>
                <c:pt idx="7231">
                  <c:v>0.63482393276601756</c:v>
                </c:pt>
                <c:pt idx="7232">
                  <c:v>0.6348805471552148</c:v>
                </c:pt>
                <c:pt idx="7233">
                  <c:v>0.634919579435966</c:v>
                </c:pt>
                <c:pt idx="7234">
                  <c:v>0.63496212813840658</c:v>
                </c:pt>
                <c:pt idx="7235">
                  <c:v>0.63498603980589363</c:v>
                </c:pt>
                <c:pt idx="7236">
                  <c:v>0.63502190730712471</c:v>
                </c:pt>
                <c:pt idx="7237">
                  <c:v>0.63505144524931456</c:v>
                </c:pt>
                <c:pt idx="7238">
                  <c:v>0.63507324706378832</c:v>
                </c:pt>
                <c:pt idx="7239">
                  <c:v>0.63509680708910654</c:v>
                </c:pt>
                <c:pt idx="7240">
                  <c:v>0.63511368591321449</c:v>
                </c:pt>
                <c:pt idx="7241">
                  <c:v>0.635136894296364</c:v>
                </c:pt>
                <c:pt idx="7242">
                  <c:v>0.63515588297348657</c:v>
                </c:pt>
                <c:pt idx="7243">
                  <c:v>0.63517276179759452</c:v>
                </c:pt>
                <c:pt idx="7244">
                  <c:v>0.6351896406217038</c:v>
                </c:pt>
                <c:pt idx="7245">
                  <c:v>0.63520300302412291</c:v>
                </c:pt>
                <c:pt idx="7246">
                  <c:v>0.63521425557352873</c:v>
                </c:pt>
                <c:pt idx="7247">
                  <c:v>0.6352311343976369</c:v>
                </c:pt>
                <c:pt idx="7248">
                  <c:v>0.6352437935157188</c:v>
                </c:pt>
                <c:pt idx="7249">
                  <c:v>0.63525645263380026</c:v>
                </c:pt>
                <c:pt idx="7250">
                  <c:v>0.6352691117518815</c:v>
                </c:pt>
                <c:pt idx="7251">
                  <c:v>0.63528106758562508</c:v>
                </c:pt>
                <c:pt idx="7252">
                  <c:v>0.63529232013503067</c:v>
                </c:pt>
                <c:pt idx="7253">
                  <c:v>0.63530075954708509</c:v>
                </c:pt>
                <c:pt idx="7254">
                  <c:v>0.63531130881215259</c:v>
                </c:pt>
                <c:pt idx="7255">
                  <c:v>0.63531623180251751</c:v>
                </c:pt>
                <c:pt idx="7256">
                  <c:v>0.63532783599409282</c:v>
                </c:pt>
                <c:pt idx="7257">
                  <c:v>0.63534401153386355</c:v>
                </c:pt>
                <c:pt idx="7258">
                  <c:v>0.63534928616639752</c:v>
                </c:pt>
                <c:pt idx="7259">
                  <c:v>0.63535596736760669</c:v>
                </c:pt>
                <c:pt idx="7260">
                  <c:v>0.63536053871580278</c:v>
                </c:pt>
                <c:pt idx="7261">
                  <c:v>0.63536827484351943</c:v>
                </c:pt>
                <c:pt idx="7262">
                  <c:v>0.63537741753991173</c:v>
                </c:pt>
                <c:pt idx="7263">
                  <c:v>0.63538163724593877</c:v>
                </c:pt>
                <c:pt idx="7264">
                  <c:v>0.63540027428089196</c:v>
                </c:pt>
                <c:pt idx="7265">
                  <c:v>0.63540273577607431</c:v>
                </c:pt>
                <c:pt idx="7266">
                  <c:v>0.63540062592306068</c:v>
                </c:pt>
                <c:pt idx="7267">
                  <c:v>0.63541363668331152</c:v>
                </c:pt>
                <c:pt idx="7268">
                  <c:v>0.63541504325198672</c:v>
                </c:pt>
                <c:pt idx="7269">
                  <c:v>0.63543227371826427</c:v>
                </c:pt>
                <c:pt idx="7270">
                  <c:v>0.63543403192910919</c:v>
                </c:pt>
                <c:pt idx="7271">
                  <c:v>0.63543438357127791</c:v>
                </c:pt>
                <c:pt idx="7272">
                  <c:v>0.63544282298333232</c:v>
                </c:pt>
                <c:pt idx="7273">
                  <c:v>0.6354463394050216</c:v>
                </c:pt>
                <c:pt idx="7274">
                  <c:v>0.63545794359659635</c:v>
                </c:pt>
                <c:pt idx="7275">
                  <c:v>0.6354604050917787</c:v>
                </c:pt>
                <c:pt idx="7276">
                  <c:v>0.6354667346508196</c:v>
                </c:pt>
                <c:pt idx="7277">
                  <c:v>0.63547658063154933</c:v>
                </c:pt>
                <c:pt idx="7278">
                  <c:v>0.63547130599901558</c:v>
                </c:pt>
                <c:pt idx="7279">
                  <c:v>0.63547869048456318</c:v>
                </c:pt>
                <c:pt idx="7280">
                  <c:v>0.63548502004360363</c:v>
                </c:pt>
                <c:pt idx="7281">
                  <c:v>0.63548888810746162</c:v>
                </c:pt>
                <c:pt idx="7282">
                  <c:v>0.63548748153878631</c:v>
                </c:pt>
                <c:pt idx="7283">
                  <c:v>0.63549627259300989</c:v>
                </c:pt>
                <c:pt idx="7284">
                  <c:v>0.63549908573036051</c:v>
                </c:pt>
                <c:pt idx="7285">
                  <c:v>0.63550400872072577</c:v>
                </c:pt>
                <c:pt idx="7286">
                  <c:v>0.63550084394120543</c:v>
                </c:pt>
                <c:pt idx="7287">
                  <c:v>0.6355145579857937</c:v>
                </c:pt>
                <c:pt idx="7288">
                  <c:v>0.63551561291230063</c:v>
                </c:pt>
                <c:pt idx="7289">
                  <c:v>0.63552756874604377</c:v>
                </c:pt>
                <c:pt idx="7290">
                  <c:v>0.63552862367255103</c:v>
                </c:pt>
                <c:pt idx="7291">
                  <c:v>0.63551983261832812</c:v>
                </c:pt>
                <c:pt idx="7292">
                  <c:v>0.63552862367255103</c:v>
                </c:pt>
                <c:pt idx="7293">
                  <c:v>0.63553319502074668</c:v>
                </c:pt>
                <c:pt idx="7294">
                  <c:v>0.63553917293761852</c:v>
                </c:pt>
                <c:pt idx="7295">
                  <c:v>0.63554128279063249</c:v>
                </c:pt>
                <c:pt idx="7296">
                  <c:v>0.6355486672761802</c:v>
                </c:pt>
                <c:pt idx="7297">
                  <c:v>0.63555570011955853</c:v>
                </c:pt>
                <c:pt idx="7298">
                  <c:v>0.6355546451930516</c:v>
                </c:pt>
                <c:pt idx="7299">
                  <c:v>0.63555640340389663</c:v>
                </c:pt>
                <c:pt idx="7300">
                  <c:v>0.63555956818341663</c:v>
                </c:pt>
                <c:pt idx="7301">
                  <c:v>0.63555851325690971</c:v>
                </c:pt>
                <c:pt idx="7302">
                  <c:v>0.63556378788944357</c:v>
                </c:pt>
                <c:pt idx="7303">
                  <c:v>0.63557082073282223</c:v>
                </c:pt>
                <c:pt idx="7304">
                  <c:v>0.63557117237499161</c:v>
                </c:pt>
                <c:pt idx="7305">
                  <c:v>0.6355789085027076</c:v>
                </c:pt>
                <c:pt idx="7306">
                  <c:v>0.63558242492439687</c:v>
                </c:pt>
                <c:pt idx="7307">
                  <c:v>0.6355760953653562</c:v>
                </c:pt>
                <c:pt idx="7308">
                  <c:v>0.63558242492439687</c:v>
                </c:pt>
                <c:pt idx="7309">
                  <c:v>0.63558699627259319</c:v>
                </c:pt>
                <c:pt idx="7310">
                  <c:v>0.63572835642450309</c:v>
                </c:pt>
                <c:pt idx="7311">
                  <c:v>0.63578989380406514</c:v>
                </c:pt>
                <c:pt idx="7312">
                  <c:v>0.63578672902454469</c:v>
                </c:pt>
                <c:pt idx="7313">
                  <c:v>0.63578637738237564</c:v>
                </c:pt>
                <c:pt idx="7314">
                  <c:v>0.63578708066671363</c:v>
                </c:pt>
                <c:pt idx="7315">
                  <c:v>0.63578356424502425</c:v>
                </c:pt>
                <c:pt idx="7316">
                  <c:v>0.63579094873057196</c:v>
                </c:pt>
                <c:pt idx="7317">
                  <c:v>0.63579376186792302</c:v>
                </c:pt>
                <c:pt idx="7318">
                  <c:v>0.63579727828961285</c:v>
                </c:pt>
                <c:pt idx="7319">
                  <c:v>0.63579552007876805</c:v>
                </c:pt>
                <c:pt idx="7320">
                  <c:v>0.63579727828961285</c:v>
                </c:pt>
                <c:pt idx="7321">
                  <c:v>0.63579762993178179</c:v>
                </c:pt>
                <c:pt idx="7322">
                  <c:v>0.63579833321611967</c:v>
                </c:pt>
                <c:pt idx="7323">
                  <c:v>0.63579833321611967</c:v>
                </c:pt>
                <c:pt idx="7324">
                  <c:v>0.63580114635347129</c:v>
                </c:pt>
                <c:pt idx="7325">
                  <c:v>0.6358025529221466</c:v>
                </c:pt>
                <c:pt idx="7326">
                  <c:v>0.63579516843659933</c:v>
                </c:pt>
                <c:pt idx="7327">
                  <c:v>0.63579657500527464</c:v>
                </c:pt>
                <c:pt idx="7328">
                  <c:v>0.63580747591251163</c:v>
                </c:pt>
                <c:pt idx="7329">
                  <c:v>0.6358067726281742</c:v>
                </c:pt>
                <c:pt idx="7330">
                  <c:v>0.63580290456431554</c:v>
                </c:pt>
                <c:pt idx="7331">
                  <c:v>0.63580853083901845</c:v>
                </c:pt>
                <c:pt idx="7332">
                  <c:v>0.63580923412335655</c:v>
                </c:pt>
                <c:pt idx="7333">
                  <c:v>0.6358078275546809</c:v>
                </c:pt>
                <c:pt idx="7334">
                  <c:v>0.63581486039805912</c:v>
                </c:pt>
                <c:pt idx="7335">
                  <c:v>0.63581732189324147</c:v>
                </c:pt>
                <c:pt idx="7336">
                  <c:v>0.63581661860890393</c:v>
                </c:pt>
                <c:pt idx="7337">
                  <c:v>0.63582154159926862</c:v>
                </c:pt>
                <c:pt idx="7338">
                  <c:v>0.63584474998241791</c:v>
                </c:pt>
                <c:pt idx="7339">
                  <c:v>0.63590101272944699</c:v>
                </c:pt>
                <c:pt idx="7340">
                  <c:v>0.63590663900414957</c:v>
                </c:pt>
                <c:pt idx="7341">
                  <c:v>0.63590206765595325</c:v>
                </c:pt>
                <c:pt idx="7342">
                  <c:v>0.63590488079330498</c:v>
                </c:pt>
                <c:pt idx="7343">
                  <c:v>0.63590488079330498</c:v>
                </c:pt>
                <c:pt idx="7344">
                  <c:v>0.6359069906463185</c:v>
                </c:pt>
                <c:pt idx="7345">
                  <c:v>0.63590839721499426</c:v>
                </c:pt>
                <c:pt idx="7346">
                  <c:v>0.63590769393065638</c:v>
                </c:pt>
                <c:pt idx="7347">
                  <c:v>0.63590874885716298</c:v>
                </c:pt>
                <c:pt idx="7348">
                  <c:v>0.63590312258246029</c:v>
                </c:pt>
                <c:pt idx="7349">
                  <c:v>0.63590910049933214</c:v>
                </c:pt>
                <c:pt idx="7350">
                  <c:v>0.63590769393065638</c:v>
                </c:pt>
                <c:pt idx="7351">
                  <c:v>0.63591261692102141</c:v>
                </c:pt>
                <c:pt idx="7352">
                  <c:v>0.63590769393065638</c:v>
                </c:pt>
                <c:pt idx="7353">
                  <c:v>0.63591261692102141</c:v>
                </c:pt>
                <c:pt idx="7354">
                  <c:v>0.6359069906463185</c:v>
                </c:pt>
                <c:pt idx="7355">
                  <c:v>0.63590839721499426</c:v>
                </c:pt>
                <c:pt idx="7356">
                  <c:v>0.63591085871017683</c:v>
                </c:pt>
                <c:pt idx="7357">
                  <c:v>0.63591402348969706</c:v>
                </c:pt>
                <c:pt idx="7358">
                  <c:v>0.63590663900414957</c:v>
                </c:pt>
                <c:pt idx="7359">
                  <c:v>0.63591015542583862</c:v>
                </c:pt>
                <c:pt idx="7360">
                  <c:v>0.63591296856319035</c:v>
                </c:pt>
                <c:pt idx="7361">
                  <c:v>0.63591402348969706</c:v>
                </c:pt>
                <c:pt idx="7362">
                  <c:v>0.63593793515718422</c:v>
                </c:pt>
                <c:pt idx="7363">
                  <c:v>0.63597169280540167</c:v>
                </c:pt>
                <c:pt idx="7364">
                  <c:v>0.63596501160419205</c:v>
                </c:pt>
                <c:pt idx="7365">
                  <c:v>0.6359695829523877</c:v>
                </c:pt>
                <c:pt idx="7366">
                  <c:v>0.6359702862367258</c:v>
                </c:pt>
                <c:pt idx="7367">
                  <c:v>0.63596817638371228</c:v>
                </c:pt>
                <c:pt idx="7368">
                  <c:v>0.63596923131021899</c:v>
                </c:pt>
                <c:pt idx="7369">
                  <c:v>0.63596571488852971</c:v>
                </c:pt>
                <c:pt idx="7370">
                  <c:v>0.63596430831985373</c:v>
                </c:pt>
                <c:pt idx="7371">
                  <c:v>0.63597274773190782</c:v>
                </c:pt>
                <c:pt idx="7372">
                  <c:v>0.63597169280540167</c:v>
                </c:pt>
                <c:pt idx="7373">
                  <c:v>0.63596923131021899</c:v>
                </c:pt>
                <c:pt idx="7374">
                  <c:v>0.63597063787889496</c:v>
                </c:pt>
                <c:pt idx="7375">
                  <c:v>0.63596817638371228</c:v>
                </c:pt>
                <c:pt idx="7376">
                  <c:v>0.63597239608973932</c:v>
                </c:pt>
                <c:pt idx="7377">
                  <c:v>0.63596993459455686</c:v>
                </c:pt>
                <c:pt idx="7378">
                  <c:v>0.63597204444757061</c:v>
                </c:pt>
                <c:pt idx="7379">
                  <c:v>0.63597169280540167</c:v>
                </c:pt>
                <c:pt idx="7380">
                  <c:v>0.63597837400661084</c:v>
                </c:pt>
                <c:pt idx="7381">
                  <c:v>0.63597450594275251</c:v>
                </c:pt>
                <c:pt idx="7382">
                  <c:v>0.63597731908010435</c:v>
                </c:pt>
                <c:pt idx="7383">
                  <c:v>0.63597556086925944</c:v>
                </c:pt>
                <c:pt idx="7384">
                  <c:v>0.63597274773190782</c:v>
                </c:pt>
                <c:pt idx="7385">
                  <c:v>0.63597239608973932</c:v>
                </c:pt>
                <c:pt idx="7386">
                  <c:v>0.63597626415359776</c:v>
                </c:pt>
                <c:pt idx="7387">
                  <c:v>0.63597767072227318</c:v>
                </c:pt>
                <c:pt idx="7388">
                  <c:v>0.63597626415359776</c:v>
                </c:pt>
                <c:pt idx="7389">
                  <c:v>0.63597626415359776</c:v>
                </c:pt>
                <c:pt idx="7390">
                  <c:v>0.63597696743793519</c:v>
                </c:pt>
                <c:pt idx="7391">
                  <c:v>0.63597942893311799</c:v>
                </c:pt>
                <c:pt idx="7392">
                  <c:v>0.63598189042830056</c:v>
                </c:pt>
                <c:pt idx="7393">
                  <c:v>0.63598083550179374</c:v>
                </c:pt>
                <c:pt idx="7394">
                  <c:v>0.63598364863914503</c:v>
                </c:pt>
                <c:pt idx="7395">
                  <c:v>0.63597731908010435</c:v>
                </c:pt>
                <c:pt idx="7396">
                  <c:v>0.63598189042830056</c:v>
                </c:pt>
                <c:pt idx="7397">
                  <c:v>0.63598575849215855</c:v>
                </c:pt>
                <c:pt idx="7398">
                  <c:v>0.63597942893311799</c:v>
                </c:pt>
                <c:pt idx="7399">
                  <c:v>0.63598189042830056</c:v>
                </c:pt>
                <c:pt idx="7400">
                  <c:v>0.63598505520782089</c:v>
                </c:pt>
                <c:pt idx="7401">
                  <c:v>0.63598364863914503</c:v>
                </c:pt>
                <c:pt idx="7402">
                  <c:v>0.6359882199873409</c:v>
                </c:pt>
                <c:pt idx="7403">
                  <c:v>0.63598118714396223</c:v>
                </c:pt>
                <c:pt idx="7404">
                  <c:v>0.63598681341866536</c:v>
                </c:pt>
                <c:pt idx="7405">
                  <c:v>0.63598189042830056</c:v>
                </c:pt>
                <c:pt idx="7406">
                  <c:v>0.63598751670300324</c:v>
                </c:pt>
                <c:pt idx="7407">
                  <c:v>0.63598751670300324</c:v>
                </c:pt>
                <c:pt idx="7408">
                  <c:v>0.63599103312469285</c:v>
                </c:pt>
                <c:pt idx="7409">
                  <c:v>0.63599173640903084</c:v>
                </c:pt>
                <c:pt idx="7410">
                  <c:v>0.63598716506083408</c:v>
                </c:pt>
                <c:pt idx="7411">
                  <c:v>0.63599314297770593</c:v>
                </c:pt>
                <c:pt idx="7412">
                  <c:v>0.63599138476686123</c:v>
                </c:pt>
                <c:pt idx="7413">
                  <c:v>0.6359906814825238</c:v>
                </c:pt>
                <c:pt idx="7414">
                  <c:v>0.63598857162951006</c:v>
                </c:pt>
                <c:pt idx="7415">
                  <c:v>0.63599173640903084</c:v>
                </c:pt>
                <c:pt idx="7416">
                  <c:v>0.63599173640903084</c:v>
                </c:pt>
                <c:pt idx="7417">
                  <c:v>0.63598927491384782</c:v>
                </c:pt>
                <c:pt idx="7418">
                  <c:v>0.63599314297770593</c:v>
                </c:pt>
                <c:pt idx="7419">
                  <c:v>0.63599138476686123</c:v>
                </c:pt>
                <c:pt idx="7420">
                  <c:v>0.63598962655601698</c:v>
                </c:pt>
                <c:pt idx="7421">
                  <c:v>0.63599384626204392</c:v>
                </c:pt>
                <c:pt idx="7422">
                  <c:v>0.63599771432590213</c:v>
                </c:pt>
                <c:pt idx="7423">
                  <c:v>0.63599138476686123</c:v>
                </c:pt>
                <c:pt idx="7424">
                  <c:v>0.63599419790421263</c:v>
                </c:pt>
                <c:pt idx="7425">
                  <c:v>0.63599736268373341</c:v>
                </c:pt>
                <c:pt idx="7426">
                  <c:v>0.635988923271679</c:v>
                </c:pt>
                <c:pt idx="7427">
                  <c:v>0.63599314297770593</c:v>
                </c:pt>
                <c:pt idx="7428">
                  <c:v>0.63599314297770593</c:v>
                </c:pt>
                <c:pt idx="7429">
                  <c:v>0.63599490118855084</c:v>
                </c:pt>
                <c:pt idx="7430">
                  <c:v>0.6359945495463819</c:v>
                </c:pt>
                <c:pt idx="7431">
                  <c:v>0.63599208805119933</c:v>
                </c:pt>
                <c:pt idx="7432">
                  <c:v>0.63599876925240872</c:v>
                </c:pt>
                <c:pt idx="7433">
                  <c:v>0.63599490118855084</c:v>
                </c:pt>
                <c:pt idx="7434">
                  <c:v>0.63599560447288894</c:v>
                </c:pt>
                <c:pt idx="7435">
                  <c:v>0.63599419790421263</c:v>
                </c:pt>
                <c:pt idx="7436">
                  <c:v>0.63600158238976034</c:v>
                </c:pt>
                <c:pt idx="7437">
                  <c:v>0.63599630775722626</c:v>
                </c:pt>
                <c:pt idx="7438">
                  <c:v>0.63599560447288894</c:v>
                </c:pt>
                <c:pt idx="7439">
                  <c:v>0.63599771432590213</c:v>
                </c:pt>
                <c:pt idx="7440">
                  <c:v>0.63598857162951006</c:v>
                </c:pt>
                <c:pt idx="7441">
                  <c:v>0.63599736268373341</c:v>
                </c:pt>
                <c:pt idx="7442">
                  <c:v>0.63599701104156436</c:v>
                </c:pt>
                <c:pt idx="7443">
                  <c:v>0.6360008791054228</c:v>
                </c:pt>
                <c:pt idx="7444">
                  <c:v>0.63599982417891598</c:v>
                </c:pt>
                <c:pt idx="7445">
                  <c:v>0.63600580209578783</c:v>
                </c:pt>
                <c:pt idx="7446">
                  <c:v>0.63600369224277409</c:v>
                </c:pt>
                <c:pt idx="7447">
                  <c:v>0.63599982417891598</c:v>
                </c:pt>
                <c:pt idx="7448">
                  <c:v>0.63600509881144962</c:v>
                </c:pt>
                <c:pt idx="7449">
                  <c:v>0.63600228567409822</c:v>
                </c:pt>
                <c:pt idx="7450">
                  <c:v>0.6360008791054228</c:v>
                </c:pt>
                <c:pt idx="7451">
                  <c:v>0.63600439552711163</c:v>
                </c:pt>
                <c:pt idx="7452">
                  <c:v>0.63600369224277409</c:v>
                </c:pt>
                <c:pt idx="7453">
                  <c:v>0.63600334060060482</c:v>
                </c:pt>
                <c:pt idx="7454">
                  <c:v>0.63599665939939565</c:v>
                </c:pt>
                <c:pt idx="7455">
                  <c:v>0.63600123074759174</c:v>
                </c:pt>
                <c:pt idx="7456">
                  <c:v>0.63599912089457811</c:v>
                </c:pt>
                <c:pt idx="7457">
                  <c:v>0.6360047471692809</c:v>
                </c:pt>
                <c:pt idx="7458">
                  <c:v>0.63600650538012515</c:v>
                </c:pt>
                <c:pt idx="7459">
                  <c:v>0.63599912089457811</c:v>
                </c:pt>
                <c:pt idx="7460">
                  <c:v>0.63600685702229431</c:v>
                </c:pt>
                <c:pt idx="7461">
                  <c:v>0.63601072508615231</c:v>
                </c:pt>
                <c:pt idx="7462">
                  <c:v>0.63600931851747711</c:v>
                </c:pt>
                <c:pt idx="7463">
                  <c:v>0.63601142837049063</c:v>
                </c:pt>
                <c:pt idx="7464">
                  <c:v>0.6360047471692809</c:v>
                </c:pt>
                <c:pt idx="7465">
                  <c:v>0.6360181095716998</c:v>
                </c:pt>
                <c:pt idx="7466">
                  <c:v>0.63600896687530772</c:v>
                </c:pt>
                <c:pt idx="7467">
                  <c:v>0.63601072508615231</c:v>
                </c:pt>
                <c:pt idx="7468">
                  <c:v>0.63601142837049063</c:v>
                </c:pt>
                <c:pt idx="7469">
                  <c:v>0.63600263731626694</c:v>
                </c:pt>
                <c:pt idx="7470">
                  <c:v>0.63599912089457811</c:v>
                </c:pt>
                <c:pt idx="7471">
                  <c:v>0.63600158238976034</c:v>
                </c:pt>
                <c:pt idx="7472">
                  <c:v>0.63600123074759174</c:v>
                </c:pt>
                <c:pt idx="7473">
                  <c:v>0.63600298895843588</c:v>
                </c:pt>
                <c:pt idx="7474">
                  <c:v>0.63600334060060482</c:v>
                </c:pt>
                <c:pt idx="7475">
                  <c:v>0.63600685702229431</c:v>
                </c:pt>
                <c:pt idx="7476">
                  <c:v>0.6360001758210847</c:v>
                </c:pt>
                <c:pt idx="7477">
                  <c:v>0.6360181095716998</c:v>
                </c:pt>
                <c:pt idx="7478">
                  <c:v>0.6360181095716998</c:v>
                </c:pt>
                <c:pt idx="7479">
                  <c:v>0.6360159997186865</c:v>
                </c:pt>
                <c:pt idx="7480">
                  <c:v>0.63600896687530772</c:v>
                </c:pt>
                <c:pt idx="7481">
                  <c:v>0.63601388986567253</c:v>
                </c:pt>
                <c:pt idx="7482">
                  <c:v>0.63601494479217968</c:v>
                </c:pt>
                <c:pt idx="7483">
                  <c:v>0.63601424150784169</c:v>
                </c:pt>
                <c:pt idx="7484">
                  <c:v>0.63601388986567253</c:v>
                </c:pt>
                <c:pt idx="7485">
                  <c:v>0.63601353822350393</c:v>
                </c:pt>
                <c:pt idx="7486">
                  <c:v>0.63601459315001063</c:v>
                </c:pt>
                <c:pt idx="7487">
                  <c:v>0.63602021942471376</c:v>
                </c:pt>
                <c:pt idx="7488">
                  <c:v>0.63601353822350393</c:v>
                </c:pt>
                <c:pt idx="7489">
                  <c:v>0.63601529643434873</c:v>
                </c:pt>
                <c:pt idx="7490">
                  <c:v>0.63601353822350393</c:v>
                </c:pt>
                <c:pt idx="7491">
                  <c:v>0.63601670300302415</c:v>
                </c:pt>
                <c:pt idx="7492">
                  <c:v>0.63601353822350393</c:v>
                </c:pt>
                <c:pt idx="7493">
                  <c:v>0.63601705464519354</c:v>
                </c:pt>
                <c:pt idx="7494">
                  <c:v>0.63601424150784169</c:v>
                </c:pt>
                <c:pt idx="7495">
                  <c:v>0.63602021942471376</c:v>
                </c:pt>
                <c:pt idx="7496">
                  <c:v>0.6360188128560379</c:v>
                </c:pt>
                <c:pt idx="7497">
                  <c:v>0.6360117800126589</c:v>
                </c:pt>
                <c:pt idx="7498">
                  <c:v>0.63602057106688281</c:v>
                </c:pt>
                <c:pt idx="7499">
                  <c:v>0.63602268091989611</c:v>
                </c:pt>
                <c:pt idx="7500">
                  <c:v>0.636012483296997</c:v>
                </c:pt>
                <c:pt idx="7501">
                  <c:v>0.63601775792953108</c:v>
                </c:pt>
                <c:pt idx="7502">
                  <c:v>0.6360181095716998</c:v>
                </c:pt>
                <c:pt idx="7503">
                  <c:v>0.63601916449820661</c:v>
                </c:pt>
                <c:pt idx="7504">
                  <c:v>0.63602092270905153</c:v>
                </c:pt>
                <c:pt idx="7505">
                  <c:v>0.63602268091989611</c:v>
                </c:pt>
                <c:pt idx="7506">
                  <c:v>0.63602092270905153</c:v>
                </c:pt>
                <c:pt idx="7507">
                  <c:v>0.6360240874885722</c:v>
                </c:pt>
                <c:pt idx="7508">
                  <c:v>0.63601705464519354</c:v>
                </c:pt>
                <c:pt idx="7509">
                  <c:v>0.63602057106688281</c:v>
                </c:pt>
                <c:pt idx="7510">
                  <c:v>0.63601459315001063</c:v>
                </c:pt>
                <c:pt idx="7511">
                  <c:v>0.63602127435122036</c:v>
                </c:pt>
                <c:pt idx="7512">
                  <c:v>0.63602479077290952</c:v>
                </c:pt>
                <c:pt idx="7513">
                  <c:v>0.6360240874885722</c:v>
                </c:pt>
                <c:pt idx="7514">
                  <c:v>0.63602268091989611</c:v>
                </c:pt>
                <c:pt idx="7515">
                  <c:v>0.63601775792953108</c:v>
                </c:pt>
                <c:pt idx="7516">
                  <c:v>0.63602021942471376</c:v>
                </c:pt>
                <c:pt idx="7517">
                  <c:v>0.63602092270905153</c:v>
                </c:pt>
                <c:pt idx="7518">
                  <c:v>0.6360188128560379</c:v>
                </c:pt>
                <c:pt idx="7519">
                  <c:v>0.63602268091989611</c:v>
                </c:pt>
                <c:pt idx="7520">
                  <c:v>0.63602338420423377</c:v>
                </c:pt>
                <c:pt idx="7521">
                  <c:v>0.63602584569941667</c:v>
                </c:pt>
                <c:pt idx="7522">
                  <c:v>0.63602057106688281</c:v>
                </c:pt>
                <c:pt idx="7523">
                  <c:v>0.63602514241507901</c:v>
                </c:pt>
                <c:pt idx="7524">
                  <c:v>0.63602549405724751</c:v>
                </c:pt>
                <c:pt idx="7525">
                  <c:v>0.63601916449820661</c:v>
                </c:pt>
                <c:pt idx="7526">
                  <c:v>0.63602268091989611</c:v>
                </c:pt>
                <c:pt idx="7527">
                  <c:v>0.63602514241507901</c:v>
                </c:pt>
                <c:pt idx="7528">
                  <c:v>0.63602268091989611</c:v>
                </c:pt>
                <c:pt idx="7529">
                  <c:v>0.63602479077290952</c:v>
                </c:pt>
                <c:pt idx="7530">
                  <c:v>0.63550896687530767</c:v>
                </c:pt>
                <c:pt idx="7531">
                  <c:v>0.63853491806737461</c:v>
                </c:pt>
              </c:numCache>
            </c:numRef>
          </c:xVal>
          <c:yVal>
            <c:numRef>
              <c:f>Sheet1!$D$3:$D$7534</c:f>
              <c:numCache>
                <c:formatCode>General</c:formatCode>
                <c:ptCount val="7532"/>
                <c:pt idx="0">
                  <c:v>1.0000000000000004E-2</c:v>
                </c:pt>
                <c:pt idx="1">
                  <c:v>0.33250000000000013</c:v>
                </c:pt>
                <c:pt idx="2">
                  <c:v>0.27750000000000002</c:v>
                </c:pt>
                <c:pt idx="3">
                  <c:v>0.95000000000000018</c:v>
                </c:pt>
                <c:pt idx="4">
                  <c:v>1.8025</c:v>
                </c:pt>
                <c:pt idx="5">
                  <c:v>1.9850000000000001</c:v>
                </c:pt>
                <c:pt idx="6">
                  <c:v>2.2374999999999998</c:v>
                </c:pt>
                <c:pt idx="7">
                  <c:v>2.15</c:v>
                </c:pt>
                <c:pt idx="8">
                  <c:v>2.2050000000000001</c:v>
                </c:pt>
                <c:pt idx="9">
                  <c:v>2.2200000000000002</c:v>
                </c:pt>
                <c:pt idx="10">
                  <c:v>2.27</c:v>
                </c:pt>
                <c:pt idx="11">
                  <c:v>2.402499999999999</c:v>
                </c:pt>
                <c:pt idx="12">
                  <c:v>2.6549999999999998</c:v>
                </c:pt>
                <c:pt idx="13">
                  <c:v>3.0524999999999993</c:v>
                </c:pt>
                <c:pt idx="14">
                  <c:v>3.732499999999999</c:v>
                </c:pt>
                <c:pt idx="15">
                  <c:v>4.6024999999999983</c:v>
                </c:pt>
                <c:pt idx="16">
                  <c:v>6.0574999999999983</c:v>
                </c:pt>
                <c:pt idx="17">
                  <c:v>7.7124999999999995</c:v>
                </c:pt>
                <c:pt idx="18">
                  <c:v>9.4475000000000016</c:v>
                </c:pt>
                <c:pt idx="19">
                  <c:v>11.18</c:v>
                </c:pt>
                <c:pt idx="20">
                  <c:v>11.475000000000003</c:v>
                </c:pt>
                <c:pt idx="21">
                  <c:v>11.425000000000002</c:v>
                </c:pt>
                <c:pt idx="22">
                  <c:v>11.370000000000003</c:v>
                </c:pt>
                <c:pt idx="23">
                  <c:v>11.335000000000004</c:v>
                </c:pt>
                <c:pt idx="24">
                  <c:v>11.33</c:v>
                </c:pt>
                <c:pt idx="25">
                  <c:v>11.317500000000004</c:v>
                </c:pt>
                <c:pt idx="26">
                  <c:v>11.275</c:v>
                </c:pt>
                <c:pt idx="27">
                  <c:v>11.2575</c:v>
                </c:pt>
                <c:pt idx="28">
                  <c:v>11.262500000000005</c:v>
                </c:pt>
                <c:pt idx="29">
                  <c:v>11.2425</c:v>
                </c:pt>
                <c:pt idx="30">
                  <c:v>11.2325</c:v>
                </c:pt>
                <c:pt idx="31">
                  <c:v>11.19</c:v>
                </c:pt>
                <c:pt idx="32">
                  <c:v>11.192500000000004</c:v>
                </c:pt>
                <c:pt idx="33">
                  <c:v>11.185</c:v>
                </c:pt>
                <c:pt idx="34">
                  <c:v>11.162500000000003</c:v>
                </c:pt>
                <c:pt idx="35">
                  <c:v>11.152500000000003</c:v>
                </c:pt>
                <c:pt idx="36">
                  <c:v>11.155000000000003</c:v>
                </c:pt>
                <c:pt idx="37">
                  <c:v>11.1225</c:v>
                </c:pt>
                <c:pt idx="38">
                  <c:v>11.13</c:v>
                </c:pt>
                <c:pt idx="39">
                  <c:v>11.12</c:v>
                </c:pt>
                <c:pt idx="40">
                  <c:v>11.105</c:v>
                </c:pt>
                <c:pt idx="41">
                  <c:v>11.0975</c:v>
                </c:pt>
                <c:pt idx="42">
                  <c:v>11.0875</c:v>
                </c:pt>
                <c:pt idx="43">
                  <c:v>11.072500000000003</c:v>
                </c:pt>
                <c:pt idx="44">
                  <c:v>11.075000000000003</c:v>
                </c:pt>
                <c:pt idx="45">
                  <c:v>11.077500000000002</c:v>
                </c:pt>
                <c:pt idx="46">
                  <c:v>11.05</c:v>
                </c:pt>
                <c:pt idx="47">
                  <c:v>11.05</c:v>
                </c:pt>
                <c:pt idx="48">
                  <c:v>11.052500000000004</c:v>
                </c:pt>
                <c:pt idx="49">
                  <c:v>11.012500000000005</c:v>
                </c:pt>
                <c:pt idx="50">
                  <c:v>11.047500000000001</c:v>
                </c:pt>
                <c:pt idx="51">
                  <c:v>11.06</c:v>
                </c:pt>
                <c:pt idx="52">
                  <c:v>11.045</c:v>
                </c:pt>
                <c:pt idx="53">
                  <c:v>11.0375</c:v>
                </c:pt>
                <c:pt idx="54">
                  <c:v>11.03</c:v>
                </c:pt>
                <c:pt idx="55">
                  <c:v>10.985000000000003</c:v>
                </c:pt>
                <c:pt idx="56">
                  <c:v>11.057500000000005</c:v>
                </c:pt>
                <c:pt idx="57">
                  <c:v>11.032500000000002</c:v>
                </c:pt>
                <c:pt idx="58">
                  <c:v>10.967500000000005</c:v>
                </c:pt>
                <c:pt idx="59">
                  <c:v>11.0175</c:v>
                </c:pt>
                <c:pt idx="60">
                  <c:v>11.005000000000004</c:v>
                </c:pt>
                <c:pt idx="61">
                  <c:v>10.975000000000003</c:v>
                </c:pt>
                <c:pt idx="62">
                  <c:v>10.987500000000002</c:v>
                </c:pt>
                <c:pt idx="63">
                  <c:v>10.975000000000003</c:v>
                </c:pt>
                <c:pt idx="64">
                  <c:v>10.96</c:v>
                </c:pt>
                <c:pt idx="65">
                  <c:v>11</c:v>
                </c:pt>
                <c:pt idx="66">
                  <c:v>10.995000000000003</c:v>
                </c:pt>
                <c:pt idx="67">
                  <c:v>10.975000000000003</c:v>
                </c:pt>
                <c:pt idx="68">
                  <c:v>10.96</c:v>
                </c:pt>
                <c:pt idx="69">
                  <c:v>10.962500000000004</c:v>
                </c:pt>
                <c:pt idx="70">
                  <c:v>10.9275</c:v>
                </c:pt>
                <c:pt idx="71">
                  <c:v>11.002500000000003</c:v>
                </c:pt>
                <c:pt idx="72">
                  <c:v>10.9275</c:v>
                </c:pt>
                <c:pt idx="73">
                  <c:v>10.962500000000004</c:v>
                </c:pt>
                <c:pt idx="74">
                  <c:v>10.9475</c:v>
                </c:pt>
                <c:pt idx="75">
                  <c:v>10.887500000000005</c:v>
                </c:pt>
                <c:pt idx="76">
                  <c:v>10.902500000000003</c:v>
                </c:pt>
                <c:pt idx="77">
                  <c:v>10.992500000000003</c:v>
                </c:pt>
                <c:pt idx="78">
                  <c:v>11</c:v>
                </c:pt>
                <c:pt idx="79">
                  <c:v>10.895000000000003</c:v>
                </c:pt>
                <c:pt idx="80">
                  <c:v>10.96</c:v>
                </c:pt>
                <c:pt idx="81">
                  <c:v>10.952500000000006</c:v>
                </c:pt>
                <c:pt idx="82">
                  <c:v>10.962500000000004</c:v>
                </c:pt>
                <c:pt idx="83">
                  <c:v>10.94</c:v>
                </c:pt>
                <c:pt idx="84">
                  <c:v>10.952500000000006</c:v>
                </c:pt>
                <c:pt idx="85">
                  <c:v>10.897500000000004</c:v>
                </c:pt>
                <c:pt idx="86">
                  <c:v>10.952500000000006</c:v>
                </c:pt>
                <c:pt idx="87">
                  <c:v>10.89</c:v>
                </c:pt>
                <c:pt idx="88">
                  <c:v>10.92</c:v>
                </c:pt>
                <c:pt idx="89">
                  <c:v>10.98</c:v>
                </c:pt>
                <c:pt idx="90">
                  <c:v>10.9175</c:v>
                </c:pt>
                <c:pt idx="91">
                  <c:v>10.9275</c:v>
                </c:pt>
                <c:pt idx="92">
                  <c:v>10.93</c:v>
                </c:pt>
                <c:pt idx="93">
                  <c:v>10.907500000000002</c:v>
                </c:pt>
                <c:pt idx="94">
                  <c:v>10.915000000000003</c:v>
                </c:pt>
                <c:pt idx="95">
                  <c:v>10.925000000000002</c:v>
                </c:pt>
                <c:pt idx="96">
                  <c:v>10.912500000000003</c:v>
                </c:pt>
                <c:pt idx="97">
                  <c:v>10.895000000000003</c:v>
                </c:pt>
                <c:pt idx="98">
                  <c:v>10.895000000000003</c:v>
                </c:pt>
                <c:pt idx="99">
                  <c:v>10.872500000000004</c:v>
                </c:pt>
                <c:pt idx="100">
                  <c:v>10.912500000000003</c:v>
                </c:pt>
                <c:pt idx="101">
                  <c:v>10.912500000000003</c:v>
                </c:pt>
                <c:pt idx="102">
                  <c:v>10.915000000000003</c:v>
                </c:pt>
                <c:pt idx="103">
                  <c:v>10.91</c:v>
                </c:pt>
                <c:pt idx="104">
                  <c:v>10.922500000000005</c:v>
                </c:pt>
                <c:pt idx="105">
                  <c:v>10.9275</c:v>
                </c:pt>
                <c:pt idx="106">
                  <c:v>10.902500000000003</c:v>
                </c:pt>
                <c:pt idx="107">
                  <c:v>10.905000000000003</c:v>
                </c:pt>
                <c:pt idx="108">
                  <c:v>10.870000000000003</c:v>
                </c:pt>
                <c:pt idx="109">
                  <c:v>10.885000000000003</c:v>
                </c:pt>
                <c:pt idx="110">
                  <c:v>10.905000000000003</c:v>
                </c:pt>
                <c:pt idx="111">
                  <c:v>10.902500000000003</c:v>
                </c:pt>
                <c:pt idx="112">
                  <c:v>10.895000000000003</c:v>
                </c:pt>
                <c:pt idx="113">
                  <c:v>10.870000000000003</c:v>
                </c:pt>
                <c:pt idx="114">
                  <c:v>10.877500000000003</c:v>
                </c:pt>
                <c:pt idx="115">
                  <c:v>10.872500000000004</c:v>
                </c:pt>
                <c:pt idx="116">
                  <c:v>10.870000000000003</c:v>
                </c:pt>
                <c:pt idx="117">
                  <c:v>10.885000000000003</c:v>
                </c:pt>
                <c:pt idx="118">
                  <c:v>10.892500000000004</c:v>
                </c:pt>
                <c:pt idx="119">
                  <c:v>10.842500000000005</c:v>
                </c:pt>
                <c:pt idx="120">
                  <c:v>10.867500000000003</c:v>
                </c:pt>
                <c:pt idx="121">
                  <c:v>10.855000000000004</c:v>
                </c:pt>
                <c:pt idx="122">
                  <c:v>10.862500000000006</c:v>
                </c:pt>
                <c:pt idx="123">
                  <c:v>10.855000000000004</c:v>
                </c:pt>
                <c:pt idx="124">
                  <c:v>10.82</c:v>
                </c:pt>
                <c:pt idx="125">
                  <c:v>10.832500000000003</c:v>
                </c:pt>
                <c:pt idx="126">
                  <c:v>10.855000000000004</c:v>
                </c:pt>
                <c:pt idx="127">
                  <c:v>10.842500000000005</c:v>
                </c:pt>
                <c:pt idx="128">
                  <c:v>10.8475</c:v>
                </c:pt>
                <c:pt idx="129">
                  <c:v>10.84</c:v>
                </c:pt>
                <c:pt idx="130">
                  <c:v>10.887500000000005</c:v>
                </c:pt>
                <c:pt idx="131">
                  <c:v>10.805000000000003</c:v>
                </c:pt>
                <c:pt idx="132">
                  <c:v>10.855000000000004</c:v>
                </c:pt>
                <c:pt idx="133">
                  <c:v>10.83</c:v>
                </c:pt>
                <c:pt idx="134">
                  <c:v>10.862500000000006</c:v>
                </c:pt>
                <c:pt idx="135">
                  <c:v>10.850000000000003</c:v>
                </c:pt>
                <c:pt idx="136">
                  <c:v>10.872500000000004</c:v>
                </c:pt>
                <c:pt idx="137">
                  <c:v>10.79</c:v>
                </c:pt>
                <c:pt idx="138">
                  <c:v>10.870000000000003</c:v>
                </c:pt>
                <c:pt idx="139">
                  <c:v>10.88</c:v>
                </c:pt>
                <c:pt idx="140">
                  <c:v>10.8375</c:v>
                </c:pt>
                <c:pt idx="141">
                  <c:v>10.845000000000002</c:v>
                </c:pt>
                <c:pt idx="142">
                  <c:v>10.805000000000003</c:v>
                </c:pt>
                <c:pt idx="143">
                  <c:v>10.815000000000003</c:v>
                </c:pt>
                <c:pt idx="144">
                  <c:v>10.812500000000004</c:v>
                </c:pt>
                <c:pt idx="145">
                  <c:v>10.807500000000005</c:v>
                </c:pt>
                <c:pt idx="146">
                  <c:v>10.822500000000003</c:v>
                </c:pt>
                <c:pt idx="147">
                  <c:v>10.827500000000002</c:v>
                </c:pt>
                <c:pt idx="148">
                  <c:v>10.852500000000006</c:v>
                </c:pt>
                <c:pt idx="149">
                  <c:v>10.84</c:v>
                </c:pt>
                <c:pt idx="150">
                  <c:v>10.82</c:v>
                </c:pt>
                <c:pt idx="151">
                  <c:v>10.8375</c:v>
                </c:pt>
                <c:pt idx="152">
                  <c:v>10.822500000000003</c:v>
                </c:pt>
                <c:pt idx="153">
                  <c:v>10.84</c:v>
                </c:pt>
                <c:pt idx="154">
                  <c:v>10.82</c:v>
                </c:pt>
                <c:pt idx="155">
                  <c:v>10.802500000000004</c:v>
                </c:pt>
                <c:pt idx="156">
                  <c:v>10.83</c:v>
                </c:pt>
                <c:pt idx="157">
                  <c:v>10.822500000000003</c:v>
                </c:pt>
                <c:pt idx="158">
                  <c:v>10.79</c:v>
                </c:pt>
                <c:pt idx="159">
                  <c:v>10.827500000000002</c:v>
                </c:pt>
                <c:pt idx="160">
                  <c:v>10.827500000000002</c:v>
                </c:pt>
                <c:pt idx="161">
                  <c:v>10.835000000000004</c:v>
                </c:pt>
                <c:pt idx="162">
                  <c:v>10.8</c:v>
                </c:pt>
                <c:pt idx="163">
                  <c:v>10.822500000000003</c:v>
                </c:pt>
                <c:pt idx="164">
                  <c:v>10.815000000000003</c:v>
                </c:pt>
                <c:pt idx="165">
                  <c:v>10.835000000000004</c:v>
                </c:pt>
                <c:pt idx="166">
                  <c:v>10.8</c:v>
                </c:pt>
                <c:pt idx="167">
                  <c:v>10.737500000000001</c:v>
                </c:pt>
                <c:pt idx="168">
                  <c:v>10.727500000000001</c:v>
                </c:pt>
                <c:pt idx="169">
                  <c:v>10.737500000000001</c:v>
                </c:pt>
                <c:pt idx="170">
                  <c:v>10.725</c:v>
                </c:pt>
                <c:pt idx="171">
                  <c:v>10.734999999999999</c:v>
                </c:pt>
                <c:pt idx="172">
                  <c:v>10.727500000000001</c:v>
                </c:pt>
                <c:pt idx="173">
                  <c:v>10.734999999999999</c:v>
                </c:pt>
                <c:pt idx="174">
                  <c:v>10.6975</c:v>
                </c:pt>
                <c:pt idx="175">
                  <c:v>10.72</c:v>
                </c:pt>
                <c:pt idx="176">
                  <c:v>10.695</c:v>
                </c:pt>
                <c:pt idx="177">
                  <c:v>10.662500000000003</c:v>
                </c:pt>
                <c:pt idx="178">
                  <c:v>10.675000000000002</c:v>
                </c:pt>
                <c:pt idx="179">
                  <c:v>10.655000000000003</c:v>
                </c:pt>
                <c:pt idx="180">
                  <c:v>10.675000000000002</c:v>
                </c:pt>
                <c:pt idx="181">
                  <c:v>10.662500000000003</c:v>
                </c:pt>
                <c:pt idx="182">
                  <c:v>10.62</c:v>
                </c:pt>
                <c:pt idx="183">
                  <c:v>10.635</c:v>
                </c:pt>
                <c:pt idx="184">
                  <c:v>10.6275</c:v>
                </c:pt>
                <c:pt idx="185">
                  <c:v>10.605</c:v>
                </c:pt>
                <c:pt idx="186">
                  <c:v>10.635</c:v>
                </c:pt>
                <c:pt idx="187">
                  <c:v>10.657500000000002</c:v>
                </c:pt>
                <c:pt idx="188">
                  <c:v>10.6275</c:v>
                </c:pt>
                <c:pt idx="189">
                  <c:v>10.615</c:v>
                </c:pt>
                <c:pt idx="190">
                  <c:v>10.62</c:v>
                </c:pt>
                <c:pt idx="191">
                  <c:v>10.592500000000005</c:v>
                </c:pt>
                <c:pt idx="192">
                  <c:v>10.582500000000003</c:v>
                </c:pt>
                <c:pt idx="193">
                  <c:v>10.557500000000005</c:v>
                </c:pt>
                <c:pt idx="194">
                  <c:v>10.567500000000004</c:v>
                </c:pt>
                <c:pt idx="195">
                  <c:v>10.545</c:v>
                </c:pt>
                <c:pt idx="196">
                  <c:v>10.602500000000004</c:v>
                </c:pt>
                <c:pt idx="197">
                  <c:v>10.555000000000003</c:v>
                </c:pt>
                <c:pt idx="198">
                  <c:v>10.557500000000005</c:v>
                </c:pt>
                <c:pt idx="199">
                  <c:v>10.557500000000005</c:v>
                </c:pt>
                <c:pt idx="200">
                  <c:v>10.57</c:v>
                </c:pt>
                <c:pt idx="201">
                  <c:v>10.57</c:v>
                </c:pt>
                <c:pt idx="202">
                  <c:v>10.535</c:v>
                </c:pt>
                <c:pt idx="203">
                  <c:v>10.55</c:v>
                </c:pt>
                <c:pt idx="204">
                  <c:v>10.55</c:v>
                </c:pt>
                <c:pt idx="205">
                  <c:v>10.525</c:v>
                </c:pt>
                <c:pt idx="206">
                  <c:v>10.5425</c:v>
                </c:pt>
                <c:pt idx="207">
                  <c:v>10.535</c:v>
                </c:pt>
                <c:pt idx="208">
                  <c:v>10.52</c:v>
                </c:pt>
                <c:pt idx="209">
                  <c:v>10.55</c:v>
                </c:pt>
                <c:pt idx="210">
                  <c:v>10.557500000000005</c:v>
                </c:pt>
                <c:pt idx="211">
                  <c:v>10.572500000000003</c:v>
                </c:pt>
                <c:pt idx="212">
                  <c:v>10.575000000000003</c:v>
                </c:pt>
                <c:pt idx="213">
                  <c:v>10.57</c:v>
                </c:pt>
                <c:pt idx="214">
                  <c:v>10.577500000000002</c:v>
                </c:pt>
                <c:pt idx="215">
                  <c:v>10.54</c:v>
                </c:pt>
                <c:pt idx="216">
                  <c:v>10.5275</c:v>
                </c:pt>
                <c:pt idx="217">
                  <c:v>10.55</c:v>
                </c:pt>
                <c:pt idx="218">
                  <c:v>10.552500000000004</c:v>
                </c:pt>
                <c:pt idx="219">
                  <c:v>10.5375</c:v>
                </c:pt>
                <c:pt idx="220">
                  <c:v>10.55</c:v>
                </c:pt>
                <c:pt idx="221">
                  <c:v>10.51</c:v>
                </c:pt>
                <c:pt idx="222">
                  <c:v>10.5175</c:v>
                </c:pt>
                <c:pt idx="223">
                  <c:v>10.5175</c:v>
                </c:pt>
                <c:pt idx="224">
                  <c:v>10.5275</c:v>
                </c:pt>
                <c:pt idx="225">
                  <c:v>10.525</c:v>
                </c:pt>
                <c:pt idx="226">
                  <c:v>10.512500000000005</c:v>
                </c:pt>
                <c:pt idx="227">
                  <c:v>10.532500000000002</c:v>
                </c:pt>
                <c:pt idx="228">
                  <c:v>10.487500000000002</c:v>
                </c:pt>
                <c:pt idx="229">
                  <c:v>10.532500000000002</c:v>
                </c:pt>
                <c:pt idx="230">
                  <c:v>10.515000000000002</c:v>
                </c:pt>
                <c:pt idx="231">
                  <c:v>10.5175</c:v>
                </c:pt>
                <c:pt idx="232">
                  <c:v>10.53</c:v>
                </c:pt>
                <c:pt idx="233">
                  <c:v>10.532500000000002</c:v>
                </c:pt>
                <c:pt idx="234">
                  <c:v>10.522500000000004</c:v>
                </c:pt>
                <c:pt idx="235">
                  <c:v>10.5275</c:v>
                </c:pt>
                <c:pt idx="236">
                  <c:v>10.525</c:v>
                </c:pt>
                <c:pt idx="237">
                  <c:v>10.54</c:v>
                </c:pt>
                <c:pt idx="238">
                  <c:v>10.502500000000003</c:v>
                </c:pt>
                <c:pt idx="239">
                  <c:v>10.54</c:v>
                </c:pt>
                <c:pt idx="240">
                  <c:v>10.487500000000002</c:v>
                </c:pt>
                <c:pt idx="241">
                  <c:v>10.525</c:v>
                </c:pt>
                <c:pt idx="242">
                  <c:v>10.487500000000002</c:v>
                </c:pt>
                <c:pt idx="243">
                  <c:v>10.525</c:v>
                </c:pt>
                <c:pt idx="244">
                  <c:v>10.54</c:v>
                </c:pt>
                <c:pt idx="245">
                  <c:v>10.512500000000005</c:v>
                </c:pt>
                <c:pt idx="246">
                  <c:v>10.52</c:v>
                </c:pt>
                <c:pt idx="247">
                  <c:v>10.515000000000002</c:v>
                </c:pt>
                <c:pt idx="248">
                  <c:v>10.5175</c:v>
                </c:pt>
                <c:pt idx="249">
                  <c:v>10.502500000000003</c:v>
                </c:pt>
                <c:pt idx="250">
                  <c:v>10.487500000000002</c:v>
                </c:pt>
                <c:pt idx="251">
                  <c:v>10.5275</c:v>
                </c:pt>
                <c:pt idx="252">
                  <c:v>10.515000000000002</c:v>
                </c:pt>
                <c:pt idx="253">
                  <c:v>10.54</c:v>
                </c:pt>
                <c:pt idx="254">
                  <c:v>10.54</c:v>
                </c:pt>
                <c:pt idx="255">
                  <c:v>10.485000000000003</c:v>
                </c:pt>
                <c:pt idx="256">
                  <c:v>10.492500000000003</c:v>
                </c:pt>
                <c:pt idx="257">
                  <c:v>10.53</c:v>
                </c:pt>
                <c:pt idx="258">
                  <c:v>10.5175</c:v>
                </c:pt>
                <c:pt idx="259">
                  <c:v>10.565000000000003</c:v>
                </c:pt>
                <c:pt idx="260">
                  <c:v>10.52</c:v>
                </c:pt>
                <c:pt idx="261">
                  <c:v>10.502500000000003</c:v>
                </c:pt>
                <c:pt idx="262">
                  <c:v>10.52</c:v>
                </c:pt>
                <c:pt idx="263">
                  <c:v>10.5175</c:v>
                </c:pt>
                <c:pt idx="264">
                  <c:v>10.5175</c:v>
                </c:pt>
                <c:pt idx="265">
                  <c:v>10.502500000000003</c:v>
                </c:pt>
                <c:pt idx="266">
                  <c:v>10.547500000000001</c:v>
                </c:pt>
                <c:pt idx="267">
                  <c:v>10.53</c:v>
                </c:pt>
                <c:pt idx="268">
                  <c:v>10.48</c:v>
                </c:pt>
                <c:pt idx="269">
                  <c:v>10.535</c:v>
                </c:pt>
                <c:pt idx="270">
                  <c:v>10.557500000000005</c:v>
                </c:pt>
                <c:pt idx="271">
                  <c:v>10.55</c:v>
                </c:pt>
                <c:pt idx="272">
                  <c:v>10.575000000000003</c:v>
                </c:pt>
                <c:pt idx="273">
                  <c:v>10.552500000000004</c:v>
                </c:pt>
                <c:pt idx="274">
                  <c:v>10.49</c:v>
                </c:pt>
                <c:pt idx="275">
                  <c:v>10.532500000000002</c:v>
                </c:pt>
                <c:pt idx="276">
                  <c:v>10.532500000000002</c:v>
                </c:pt>
                <c:pt idx="277">
                  <c:v>10.532500000000002</c:v>
                </c:pt>
                <c:pt idx="278">
                  <c:v>10.4975</c:v>
                </c:pt>
                <c:pt idx="279">
                  <c:v>10.5175</c:v>
                </c:pt>
                <c:pt idx="280">
                  <c:v>10.487500000000002</c:v>
                </c:pt>
                <c:pt idx="281">
                  <c:v>10.5275</c:v>
                </c:pt>
                <c:pt idx="282">
                  <c:v>10.51</c:v>
                </c:pt>
                <c:pt idx="283">
                  <c:v>10.525</c:v>
                </c:pt>
                <c:pt idx="284">
                  <c:v>10.53</c:v>
                </c:pt>
                <c:pt idx="285">
                  <c:v>10.567500000000004</c:v>
                </c:pt>
                <c:pt idx="286">
                  <c:v>10.557500000000005</c:v>
                </c:pt>
                <c:pt idx="287">
                  <c:v>10.5175</c:v>
                </c:pt>
                <c:pt idx="288">
                  <c:v>10.512500000000005</c:v>
                </c:pt>
                <c:pt idx="289">
                  <c:v>10.557500000000005</c:v>
                </c:pt>
                <c:pt idx="290">
                  <c:v>10.502500000000003</c:v>
                </c:pt>
                <c:pt idx="291">
                  <c:v>10.6325</c:v>
                </c:pt>
                <c:pt idx="292">
                  <c:v>10.557500000000005</c:v>
                </c:pt>
                <c:pt idx="293">
                  <c:v>10.562500000000004</c:v>
                </c:pt>
                <c:pt idx="294">
                  <c:v>10.502500000000003</c:v>
                </c:pt>
                <c:pt idx="295">
                  <c:v>10.565000000000003</c:v>
                </c:pt>
                <c:pt idx="296">
                  <c:v>10.357500000000003</c:v>
                </c:pt>
                <c:pt idx="297">
                  <c:v>10.315000000000003</c:v>
                </c:pt>
                <c:pt idx="298">
                  <c:v>10.255000000000004</c:v>
                </c:pt>
                <c:pt idx="299">
                  <c:v>10.234999999999999</c:v>
                </c:pt>
                <c:pt idx="300">
                  <c:v>10.285</c:v>
                </c:pt>
                <c:pt idx="301">
                  <c:v>10.5175</c:v>
                </c:pt>
                <c:pt idx="302">
                  <c:v>10.452500000000006</c:v>
                </c:pt>
                <c:pt idx="303">
                  <c:v>10.485000000000003</c:v>
                </c:pt>
                <c:pt idx="304">
                  <c:v>10.492500000000003</c:v>
                </c:pt>
                <c:pt idx="305">
                  <c:v>10.46</c:v>
                </c:pt>
                <c:pt idx="306">
                  <c:v>10.462500000000004</c:v>
                </c:pt>
                <c:pt idx="307">
                  <c:v>10.505000000000004</c:v>
                </c:pt>
                <c:pt idx="308">
                  <c:v>10.57</c:v>
                </c:pt>
                <c:pt idx="309">
                  <c:v>10.492500000000003</c:v>
                </c:pt>
                <c:pt idx="310">
                  <c:v>10.547500000000001</c:v>
                </c:pt>
                <c:pt idx="311">
                  <c:v>10.485000000000003</c:v>
                </c:pt>
                <c:pt idx="312">
                  <c:v>10.505000000000004</c:v>
                </c:pt>
                <c:pt idx="313">
                  <c:v>10.562500000000004</c:v>
                </c:pt>
                <c:pt idx="314">
                  <c:v>10.582500000000003</c:v>
                </c:pt>
                <c:pt idx="315">
                  <c:v>10.452500000000006</c:v>
                </c:pt>
                <c:pt idx="316">
                  <c:v>10.5</c:v>
                </c:pt>
                <c:pt idx="317">
                  <c:v>10.48</c:v>
                </c:pt>
                <c:pt idx="318">
                  <c:v>10.5</c:v>
                </c:pt>
                <c:pt idx="319">
                  <c:v>10.485000000000003</c:v>
                </c:pt>
                <c:pt idx="320">
                  <c:v>10.475000000000003</c:v>
                </c:pt>
                <c:pt idx="321">
                  <c:v>10.457500000000003</c:v>
                </c:pt>
                <c:pt idx="322">
                  <c:v>10.512500000000005</c:v>
                </c:pt>
                <c:pt idx="323">
                  <c:v>10.46</c:v>
                </c:pt>
                <c:pt idx="324">
                  <c:v>10.487500000000002</c:v>
                </c:pt>
                <c:pt idx="325">
                  <c:v>10.485000000000003</c:v>
                </c:pt>
                <c:pt idx="326">
                  <c:v>10.51</c:v>
                </c:pt>
                <c:pt idx="327">
                  <c:v>10.505000000000004</c:v>
                </c:pt>
                <c:pt idx="328">
                  <c:v>10.485000000000003</c:v>
                </c:pt>
                <c:pt idx="329">
                  <c:v>10.47</c:v>
                </c:pt>
                <c:pt idx="330">
                  <c:v>10.485000000000003</c:v>
                </c:pt>
                <c:pt idx="331">
                  <c:v>10.477500000000004</c:v>
                </c:pt>
                <c:pt idx="332">
                  <c:v>10.522500000000004</c:v>
                </c:pt>
                <c:pt idx="333">
                  <c:v>10.477500000000004</c:v>
                </c:pt>
                <c:pt idx="334">
                  <c:v>10.485000000000003</c:v>
                </c:pt>
                <c:pt idx="335">
                  <c:v>10.467500000000005</c:v>
                </c:pt>
                <c:pt idx="336">
                  <c:v>10.492500000000003</c:v>
                </c:pt>
                <c:pt idx="337">
                  <c:v>10.5</c:v>
                </c:pt>
                <c:pt idx="338">
                  <c:v>10.482500000000003</c:v>
                </c:pt>
                <c:pt idx="339">
                  <c:v>10.495000000000003</c:v>
                </c:pt>
                <c:pt idx="340">
                  <c:v>10.492500000000003</c:v>
                </c:pt>
                <c:pt idx="341">
                  <c:v>10.452500000000006</c:v>
                </c:pt>
                <c:pt idx="342">
                  <c:v>10.49</c:v>
                </c:pt>
                <c:pt idx="343">
                  <c:v>10.502500000000003</c:v>
                </c:pt>
                <c:pt idx="344">
                  <c:v>10.477500000000004</c:v>
                </c:pt>
                <c:pt idx="345">
                  <c:v>10.5</c:v>
                </c:pt>
                <c:pt idx="346">
                  <c:v>10.457500000000003</c:v>
                </c:pt>
                <c:pt idx="347">
                  <c:v>10.487500000000002</c:v>
                </c:pt>
                <c:pt idx="348">
                  <c:v>10.505000000000004</c:v>
                </c:pt>
                <c:pt idx="349">
                  <c:v>10.46</c:v>
                </c:pt>
                <c:pt idx="350">
                  <c:v>10.49</c:v>
                </c:pt>
                <c:pt idx="351">
                  <c:v>10.5</c:v>
                </c:pt>
                <c:pt idx="352">
                  <c:v>10.47</c:v>
                </c:pt>
                <c:pt idx="353">
                  <c:v>10.475000000000003</c:v>
                </c:pt>
                <c:pt idx="354">
                  <c:v>10.5275</c:v>
                </c:pt>
                <c:pt idx="355">
                  <c:v>10.5075</c:v>
                </c:pt>
                <c:pt idx="356">
                  <c:v>10.4975</c:v>
                </c:pt>
                <c:pt idx="357">
                  <c:v>10.525</c:v>
                </c:pt>
                <c:pt idx="358">
                  <c:v>10.505000000000004</c:v>
                </c:pt>
                <c:pt idx="359">
                  <c:v>10.5</c:v>
                </c:pt>
                <c:pt idx="360">
                  <c:v>10.525</c:v>
                </c:pt>
                <c:pt idx="361">
                  <c:v>10.485000000000003</c:v>
                </c:pt>
                <c:pt idx="362">
                  <c:v>10.452500000000006</c:v>
                </c:pt>
                <c:pt idx="363">
                  <c:v>10.492500000000003</c:v>
                </c:pt>
                <c:pt idx="364">
                  <c:v>10.487500000000002</c:v>
                </c:pt>
                <c:pt idx="365">
                  <c:v>10.452500000000006</c:v>
                </c:pt>
                <c:pt idx="366">
                  <c:v>10.5275</c:v>
                </c:pt>
                <c:pt idx="367">
                  <c:v>10.49</c:v>
                </c:pt>
                <c:pt idx="368">
                  <c:v>10.52</c:v>
                </c:pt>
                <c:pt idx="369">
                  <c:v>10.485000000000003</c:v>
                </c:pt>
                <c:pt idx="370">
                  <c:v>10.4475</c:v>
                </c:pt>
                <c:pt idx="371">
                  <c:v>10.482500000000003</c:v>
                </c:pt>
                <c:pt idx="372">
                  <c:v>10.445</c:v>
                </c:pt>
                <c:pt idx="373">
                  <c:v>10.47</c:v>
                </c:pt>
                <c:pt idx="374">
                  <c:v>10.455000000000004</c:v>
                </c:pt>
                <c:pt idx="375">
                  <c:v>10.445</c:v>
                </c:pt>
                <c:pt idx="376">
                  <c:v>10.477500000000004</c:v>
                </c:pt>
                <c:pt idx="377">
                  <c:v>10.46</c:v>
                </c:pt>
                <c:pt idx="378">
                  <c:v>10.5</c:v>
                </c:pt>
                <c:pt idx="379">
                  <c:v>10.4975</c:v>
                </c:pt>
                <c:pt idx="380">
                  <c:v>10.495000000000003</c:v>
                </c:pt>
                <c:pt idx="381">
                  <c:v>10.485000000000003</c:v>
                </c:pt>
                <c:pt idx="382">
                  <c:v>10.457500000000003</c:v>
                </c:pt>
                <c:pt idx="383">
                  <c:v>10.462500000000004</c:v>
                </c:pt>
                <c:pt idx="384">
                  <c:v>10.492500000000003</c:v>
                </c:pt>
                <c:pt idx="385">
                  <c:v>10.485000000000003</c:v>
                </c:pt>
                <c:pt idx="386">
                  <c:v>10.492500000000003</c:v>
                </c:pt>
                <c:pt idx="387">
                  <c:v>10.46</c:v>
                </c:pt>
                <c:pt idx="388">
                  <c:v>10.47</c:v>
                </c:pt>
                <c:pt idx="389">
                  <c:v>10.477500000000004</c:v>
                </c:pt>
                <c:pt idx="390">
                  <c:v>10.485000000000003</c:v>
                </c:pt>
                <c:pt idx="391">
                  <c:v>10.505000000000004</c:v>
                </c:pt>
                <c:pt idx="392">
                  <c:v>10.477500000000004</c:v>
                </c:pt>
                <c:pt idx="393">
                  <c:v>10.47</c:v>
                </c:pt>
                <c:pt idx="394">
                  <c:v>10.47</c:v>
                </c:pt>
                <c:pt idx="395">
                  <c:v>10.5175</c:v>
                </c:pt>
                <c:pt idx="396">
                  <c:v>10.457500000000003</c:v>
                </c:pt>
                <c:pt idx="397">
                  <c:v>10.47</c:v>
                </c:pt>
                <c:pt idx="398">
                  <c:v>10.492500000000003</c:v>
                </c:pt>
                <c:pt idx="399">
                  <c:v>10.445</c:v>
                </c:pt>
                <c:pt idx="400">
                  <c:v>10.482500000000003</c:v>
                </c:pt>
                <c:pt idx="401">
                  <c:v>10.452500000000006</c:v>
                </c:pt>
                <c:pt idx="402">
                  <c:v>10.485000000000003</c:v>
                </c:pt>
                <c:pt idx="403">
                  <c:v>10.487500000000002</c:v>
                </c:pt>
                <c:pt idx="404">
                  <c:v>10.487500000000002</c:v>
                </c:pt>
                <c:pt idx="405">
                  <c:v>10.4275</c:v>
                </c:pt>
                <c:pt idx="406">
                  <c:v>10.455000000000004</c:v>
                </c:pt>
                <c:pt idx="407">
                  <c:v>10.412500000000003</c:v>
                </c:pt>
                <c:pt idx="408">
                  <c:v>10.4475</c:v>
                </c:pt>
                <c:pt idx="409">
                  <c:v>10.4375</c:v>
                </c:pt>
                <c:pt idx="410">
                  <c:v>10.42</c:v>
                </c:pt>
                <c:pt idx="411">
                  <c:v>10.435</c:v>
                </c:pt>
                <c:pt idx="412">
                  <c:v>10.477500000000004</c:v>
                </c:pt>
                <c:pt idx="413">
                  <c:v>10.46</c:v>
                </c:pt>
                <c:pt idx="414">
                  <c:v>10.455000000000004</c:v>
                </c:pt>
                <c:pt idx="415">
                  <c:v>10.4375</c:v>
                </c:pt>
                <c:pt idx="416">
                  <c:v>10.412500000000003</c:v>
                </c:pt>
                <c:pt idx="417">
                  <c:v>10.445</c:v>
                </c:pt>
                <c:pt idx="418">
                  <c:v>10.425000000000002</c:v>
                </c:pt>
                <c:pt idx="419">
                  <c:v>10.467500000000005</c:v>
                </c:pt>
                <c:pt idx="420">
                  <c:v>10.4475</c:v>
                </c:pt>
                <c:pt idx="421">
                  <c:v>10.462500000000004</c:v>
                </c:pt>
                <c:pt idx="422">
                  <c:v>10.46</c:v>
                </c:pt>
                <c:pt idx="423">
                  <c:v>10.452500000000006</c:v>
                </c:pt>
                <c:pt idx="424">
                  <c:v>10.467500000000005</c:v>
                </c:pt>
                <c:pt idx="425">
                  <c:v>10.445</c:v>
                </c:pt>
                <c:pt idx="426">
                  <c:v>10.462500000000004</c:v>
                </c:pt>
                <c:pt idx="427">
                  <c:v>10.455000000000004</c:v>
                </c:pt>
                <c:pt idx="428">
                  <c:v>10.482500000000003</c:v>
                </c:pt>
                <c:pt idx="429">
                  <c:v>10.477500000000004</c:v>
                </c:pt>
                <c:pt idx="430">
                  <c:v>10.47</c:v>
                </c:pt>
                <c:pt idx="431">
                  <c:v>10.462500000000004</c:v>
                </c:pt>
                <c:pt idx="432">
                  <c:v>10.452500000000006</c:v>
                </c:pt>
                <c:pt idx="433">
                  <c:v>10.472500000000004</c:v>
                </c:pt>
                <c:pt idx="434">
                  <c:v>10.4475</c:v>
                </c:pt>
                <c:pt idx="435">
                  <c:v>10.450000000000003</c:v>
                </c:pt>
                <c:pt idx="436">
                  <c:v>10.4175</c:v>
                </c:pt>
                <c:pt idx="437">
                  <c:v>10.452500000000006</c:v>
                </c:pt>
                <c:pt idx="438">
                  <c:v>10.485000000000003</c:v>
                </c:pt>
                <c:pt idx="439">
                  <c:v>10.435</c:v>
                </c:pt>
                <c:pt idx="440">
                  <c:v>10.47</c:v>
                </c:pt>
                <c:pt idx="441">
                  <c:v>10.462500000000004</c:v>
                </c:pt>
                <c:pt idx="442">
                  <c:v>10.475000000000003</c:v>
                </c:pt>
                <c:pt idx="443">
                  <c:v>10.462500000000004</c:v>
                </c:pt>
                <c:pt idx="444">
                  <c:v>10.455000000000004</c:v>
                </c:pt>
                <c:pt idx="445">
                  <c:v>10.462500000000004</c:v>
                </c:pt>
                <c:pt idx="446">
                  <c:v>10.465000000000003</c:v>
                </c:pt>
                <c:pt idx="447">
                  <c:v>10.5</c:v>
                </c:pt>
                <c:pt idx="448">
                  <c:v>10.4475</c:v>
                </c:pt>
                <c:pt idx="449">
                  <c:v>10.49</c:v>
                </c:pt>
                <c:pt idx="450">
                  <c:v>10.4475</c:v>
                </c:pt>
                <c:pt idx="451">
                  <c:v>10.48</c:v>
                </c:pt>
                <c:pt idx="452">
                  <c:v>10.46</c:v>
                </c:pt>
                <c:pt idx="453">
                  <c:v>10.445</c:v>
                </c:pt>
                <c:pt idx="454">
                  <c:v>10.47</c:v>
                </c:pt>
                <c:pt idx="455">
                  <c:v>10.452500000000006</c:v>
                </c:pt>
                <c:pt idx="456">
                  <c:v>10.472500000000004</c:v>
                </c:pt>
                <c:pt idx="457">
                  <c:v>10.442500000000004</c:v>
                </c:pt>
                <c:pt idx="458">
                  <c:v>10.442500000000004</c:v>
                </c:pt>
                <c:pt idx="459">
                  <c:v>10.442500000000004</c:v>
                </c:pt>
                <c:pt idx="460">
                  <c:v>10.4275</c:v>
                </c:pt>
                <c:pt idx="461">
                  <c:v>10.47</c:v>
                </c:pt>
                <c:pt idx="462">
                  <c:v>10.44</c:v>
                </c:pt>
                <c:pt idx="463">
                  <c:v>10.475000000000003</c:v>
                </c:pt>
                <c:pt idx="464">
                  <c:v>10.475000000000003</c:v>
                </c:pt>
                <c:pt idx="465">
                  <c:v>10.4475</c:v>
                </c:pt>
                <c:pt idx="466">
                  <c:v>10.47</c:v>
                </c:pt>
                <c:pt idx="467">
                  <c:v>10.432500000000005</c:v>
                </c:pt>
                <c:pt idx="468">
                  <c:v>10.47</c:v>
                </c:pt>
                <c:pt idx="469">
                  <c:v>10.452500000000006</c:v>
                </c:pt>
                <c:pt idx="470">
                  <c:v>10.475000000000003</c:v>
                </c:pt>
                <c:pt idx="471">
                  <c:v>10.405000000000003</c:v>
                </c:pt>
                <c:pt idx="472">
                  <c:v>10.457500000000003</c:v>
                </c:pt>
                <c:pt idx="473">
                  <c:v>10.422500000000005</c:v>
                </c:pt>
                <c:pt idx="474">
                  <c:v>10.465000000000003</c:v>
                </c:pt>
                <c:pt idx="475">
                  <c:v>10.47</c:v>
                </c:pt>
                <c:pt idx="476">
                  <c:v>10.4275</c:v>
                </c:pt>
                <c:pt idx="477">
                  <c:v>10.44</c:v>
                </c:pt>
                <c:pt idx="478">
                  <c:v>10.422500000000005</c:v>
                </c:pt>
                <c:pt idx="479">
                  <c:v>10.445</c:v>
                </c:pt>
                <c:pt idx="480">
                  <c:v>10.432500000000005</c:v>
                </c:pt>
                <c:pt idx="481">
                  <c:v>10.445</c:v>
                </c:pt>
                <c:pt idx="482">
                  <c:v>10.487500000000002</c:v>
                </c:pt>
                <c:pt idx="483">
                  <c:v>10.4</c:v>
                </c:pt>
                <c:pt idx="484">
                  <c:v>10.475000000000003</c:v>
                </c:pt>
                <c:pt idx="485">
                  <c:v>10.47</c:v>
                </c:pt>
                <c:pt idx="486">
                  <c:v>10.450000000000003</c:v>
                </c:pt>
                <c:pt idx="487">
                  <c:v>10.450000000000003</c:v>
                </c:pt>
                <c:pt idx="488">
                  <c:v>10.42</c:v>
                </c:pt>
                <c:pt idx="489">
                  <c:v>10.452500000000006</c:v>
                </c:pt>
                <c:pt idx="490">
                  <c:v>10.485000000000003</c:v>
                </c:pt>
                <c:pt idx="491">
                  <c:v>10.482500000000003</c:v>
                </c:pt>
                <c:pt idx="492">
                  <c:v>10.462500000000004</c:v>
                </c:pt>
                <c:pt idx="493">
                  <c:v>10.4375</c:v>
                </c:pt>
                <c:pt idx="494">
                  <c:v>10.4275</c:v>
                </c:pt>
                <c:pt idx="495">
                  <c:v>10.46</c:v>
                </c:pt>
                <c:pt idx="496">
                  <c:v>10.4475</c:v>
                </c:pt>
                <c:pt idx="497">
                  <c:v>10.455000000000004</c:v>
                </c:pt>
                <c:pt idx="498">
                  <c:v>10.450000000000003</c:v>
                </c:pt>
                <c:pt idx="499">
                  <c:v>10.46</c:v>
                </c:pt>
                <c:pt idx="500">
                  <c:v>10.485000000000003</c:v>
                </c:pt>
                <c:pt idx="501">
                  <c:v>10.467500000000005</c:v>
                </c:pt>
                <c:pt idx="502">
                  <c:v>10.4375</c:v>
                </c:pt>
                <c:pt idx="503">
                  <c:v>10.4375</c:v>
                </c:pt>
                <c:pt idx="504">
                  <c:v>10.42</c:v>
                </c:pt>
                <c:pt idx="505">
                  <c:v>10.4275</c:v>
                </c:pt>
                <c:pt idx="506">
                  <c:v>10.4375</c:v>
                </c:pt>
                <c:pt idx="507">
                  <c:v>10.445</c:v>
                </c:pt>
                <c:pt idx="508">
                  <c:v>10.445</c:v>
                </c:pt>
                <c:pt idx="509">
                  <c:v>10.4275</c:v>
                </c:pt>
                <c:pt idx="510">
                  <c:v>10.452500000000006</c:v>
                </c:pt>
                <c:pt idx="511">
                  <c:v>10.4275</c:v>
                </c:pt>
                <c:pt idx="512">
                  <c:v>10.44</c:v>
                </c:pt>
                <c:pt idx="513">
                  <c:v>10.42</c:v>
                </c:pt>
                <c:pt idx="514">
                  <c:v>10.46</c:v>
                </c:pt>
                <c:pt idx="515">
                  <c:v>10.405000000000003</c:v>
                </c:pt>
                <c:pt idx="516">
                  <c:v>10.47</c:v>
                </c:pt>
                <c:pt idx="517">
                  <c:v>10.415000000000003</c:v>
                </c:pt>
                <c:pt idx="518">
                  <c:v>10.445</c:v>
                </c:pt>
                <c:pt idx="519">
                  <c:v>10.457500000000003</c:v>
                </c:pt>
                <c:pt idx="520">
                  <c:v>10.415000000000003</c:v>
                </c:pt>
                <c:pt idx="521">
                  <c:v>10.445</c:v>
                </c:pt>
                <c:pt idx="522">
                  <c:v>10.415000000000003</c:v>
                </c:pt>
                <c:pt idx="523">
                  <c:v>10.397500000000004</c:v>
                </c:pt>
                <c:pt idx="524">
                  <c:v>10.450000000000003</c:v>
                </c:pt>
                <c:pt idx="525">
                  <c:v>10.455000000000004</c:v>
                </c:pt>
                <c:pt idx="526">
                  <c:v>10.472500000000004</c:v>
                </c:pt>
                <c:pt idx="527">
                  <c:v>10.4275</c:v>
                </c:pt>
                <c:pt idx="528">
                  <c:v>10.42</c:v>
                </c:pt>
                <c:pt idx="529">
                  <c:v>10.442500000000004</c:v>
                </c:pt>
                <c:pt idx="530">
                  <c:v>10.425000000000002</c:v>
                </c:pt>
                <c:pt idx="531">
                  <c:v>10.42</c:v>
                </c:pt>
                <c:pt idx="532">
                  <c:v>10.42</c:v>
                </c:pt>
                <c:pt idx="533">
                  <c:v>10.405000000000003</c:v>
                </c:pt>
                <c:pt idx="534">
                  <c:v>10.407500000000002</c:v>
                </c:pt>
                <c:pt idx="535">
                  <c:v>10.397500000000004</c:v>
                </c:pt>
                <c:pt idx="536">
                  <c:v>10.405000000000003</c:v>
                </c:pt>
                <c:pt idx="537">
                  <c:v>10.425000000000002</c:v>
                </c:pt>
                <c:pt idx="538">
                  <c:v>10.405000000000003</c:v>
                </c:pt>
                <c:pt idx="539">
                  <c:v>10.377500000000003</c:v>
                </c:pt>
                <c:pt idx="540">
                  <c:v>10.43</c:v>
                </c:pt>
                <c:pt idx="541">
                  <c:v>10.39</c:v>
                </c:pt>
                <c:pt idx="542">
                  <c:v>10.4</c:v>
                </c:pt>
                <c:pt idx="543">
                  <c:v>10.442500000000004</c:v>
                </c:pt>
                <c:pt idx="544">
                  <c:v>10.39</c:v>
                </c:pt>
                <c:pt idx="545">
                  <c:v>10.397500000000004</c:v>
                </c:pt>
                <c:pt idx="546">
                  <c:v>10.375000000000004</c:v>
                </c:pt>
                <c:pt idx="547">
                  <c:v>10.382500000000004</c:v>
                </c:pt>
                <c:pt idx="548">
                  <c:v>10.442500000000004</c:v>
                </c:pt>
                <c:pt idx="549">
                  <c:v>10.385000000000003</c:v>
                </c:pt>
                <c:pt idx="550">
                  <c:v>10.372500000000004</c:v>
                </c:pt>
                <c:pt idx="551">
                  <c:v>10.365000000000004</c:v>
                </c:pt>
                <c:pt idx="552">
                  <c:v>10.432500000000005</c:v>
                </c:pt>
                <c:pt idx="553">
                  <c:v>10.442500000000004</c:v>
                </c:pt>
                <c:pt idx="554">
                  <c:v>10.407500000000002</c:v>
                </c:pt>
                <c:pt idx="555">
                  <c:v>10.367500000000003</c:v>
                </c:pt>
                <c:pt idx="556">
                  <c:v>10.42</c:v>
                </c:pt>
                <c:pt idx="557">
                  <c:v>10.38</c:v>
                </c:pt>
                <c:pt idx="558">
                  <c:v>10.397500000000004</c:v>
                </c:pt>
                <c:pt idx="559">
                  <c:v>10.392500000000004</c:v>
                </c:pt>
                <c:pt idx="560">
                  <c:v>10.412500000000003</c:v>
                </c:pt>
                <c:pt idx="561">
                  <c:v>10.4275</c:v>
                </c:pt>
                <c:pt idx="562">
                  <c:v>10.41</c:v>
                </c:pt>
                <c:pt idx="563">
                  <c:v>10.402500000000003</c:v>
                </c:pt>
                <c:pt idx="564">
                  <c:v>10.387500000000005</c:v>
                </c:pt>
                <c:pt idx="565">
                  <c:v>10.43</c:v>
                </c:pt>
                <c:pt idx="566">
                  <c:v>10.382500000000004</c:v>
                </c:pt>
                <c:pt idx="567">
                  <c:v>10.445</c:v>
                </c:pt>
                <c:pt idx="568">
                  <c:v>10.405000000000003</c:v>
                </c:pt>
                <c:pt idx="569">
                  <c:v>10.395000000000003</c:v>
                </c:pt>
                <c:pt idx="570">
                  <c:v>10.385000000000003</c:v>
                </c:pt>
                <c:pt idx="571">
                  <c:v>10.4175</c:v>
                </c:pt>
                <c:pt idx="572">
                  <c:v>10.397500000000004</c:v>
                </c:pt>
                <c:pt idx="573">
                  <c:v>10.4175</c:v>
                </c:pt>
                <c:pt idx="574">
                  <c:v>10.405000000000003</c:v>
                </c:pt>
                <c:pt idx="575">
                  <c:v>11.375000000000004</c:v>
                </c:pt>
                <c:pt idx="576">
                  <c:v>13.860000000000003</c:v>
                </c:pt>
                <c:pt idx="577">
                  <c:v>16.567499999999988</c:v>
                </c:pt>
                <c:pt idx="578">
                  <c:v>19.657499999999999</c:v>
                </c:pt>
                <c:pt idx="579">
                  <c:v>21.962499999999981</c:v>
                </c:pt>
                <c:pt idx="580">
                  <c:v>24.122499999999988</c:v>
                </c:pt>
                <c:pt idx="581">
                  <c:v>26.215</c:v>
                </c:pt>
                <c:pt idx="582">
                  <c:v>28.1325</c:v>
                </c:pt>
                <c:pt idx="583">
                  <c:v>29.802499999999984</c:v>
                </c:pt>
                <c:pt idx="584">
                  <c:v>31.582499999999989</c:v>
                </c:pt>
                <c:pt idx="585">
                  <c:v>33.85</c:v>
                </c:pt>
                <c:pt idx="586">
                  <c:v>35.942500000000003</c:v>
                </c:pt>
                <c:pt idx="587">
                  <c:v>35.805</c:v>
                </c:pt>
                <c:pt idx="588">
                  <c:v>35.475000000000001</c:v>
                </c:pt>
                <c:pt idx="589">
                  <c:v>35.300000000000004</c:v>
                </c:pt>
                <c:pt idx="590">
                  <c:v>35.142500000000013</c:v>
                </c:pt>
                <c:pt idx="591">
                  <c:v>34.97</c:v>
                </c:pt>
                <c:pt idx="592">
                  <c:v>34.854999999999997</c:v>
                </c:pt>
                <c:pt idx="593">
                  <c:v>34.790000000000013</c:v>
                </c:pt>
                <c:pt idx="594">
                  <c:v>34.705000000000013</c:v>
                </c:pt>
                <c:pt idx="595">
                  <c:v>34.615000000000002</c:v>
                </c:pt>
                <c:pt idx="596">
                  <c:v>34.542500000000011</c:v>
                </c:pt>
                <c:pt idx="597">
                  <c:v>34.454999999999998</c:v>
                </c:pt>
                <c:pt idx="598">
                  <c:v>34.39</c:v>
                </c:pt>
                <c:pt idx="599">
                  <c:v>34.372500000000002</c:v>
                </c:pt>
                <c:pt idx="600">
                  <c:v>34.305</c:v>
                </c:pt>
                <c:pt idx="601">
                  <c:v>34.300000000000004</c:v>
                </c:pt>
                <c:pt idx="602">
                  <c:v>34.217500000000001</c:v>
                </c:pt>
                <c:pt idx="603">
                  <c:v>34.122500000000016</c:v>
                </c:pt>
                <c:pt idx="604">
                  <c:v>34.132500000000014</c:v>
                </c:pt>
                <c:pt idx="605">
                  <c:v>34.067500000000003</c:v>
                </c:pt>
                <c:pt idx="606">
                  <c:v>34.020000000000003</c:v>
                </c:pt>
                <c:pt idx="607">
                  <c:v>34</c:v>
                </c:pt>
                <c:pt idx="608">
                  <c:v>33.97</c:v>
                </c:pt>
                <c:pt idx="609">
                  <c:v>33.950000000000003</c:v>
                </c:pt>
                <c:pt idx="610">
                  <c:v>33.93</c:v>
                </c:pt>
                <c:pt idx="611">
                  <c:v>33.914999999999999</c:v>
                </c:pt>
                <c:pt idx="612">
                  <c:v>33.814999999999998</c:v>
                </c:pt>
                <c:pt idx="613">
                  <c:v>33.797500000000014</c:v>
                </c:pt>
                <c:pt idx="614">
                  <c:v>33.81</c:v>
                </c:pt>
                <c:pt idx="615">
                  <c:v>33.802500000000002</c:v>
                </c:pt>
                <c:pt idx="616">
                  <c:v>33.762500000000017</c:v>
                </c:pt>
                <c:pt idx="617">
                  <c:v>33.715000000000003</c:v>
                </c:pt>
                <c:pt idx="618">
                  <c:v>33.745000000000012</c:v>
                </c:pt>
                <c:pt idx="619">
                  <c:v>33.682500000000012</c:v>
                </c:pt>
                <c:pt idx="620">
                  <c:v>33.695000000000014</c:v>
                </c:pt>
                <c:pt idx="621">
                  <c:v>33.655000000000001</c:v>
                </c:pt>
                <c:pt idx="622">
                  <c:v>33.605000000000011</c:v>
                </c:pt>
                <c:pt idx="623">
                  <c:v>33.597500000000011</c:v>
                </c:pt>
                <c:pt idx="624">
                  <c:v>33.56</c:v>
                </c:pt>
                <c:pt idx="625">
                  <c:v>33.592500000000015</c:v>
                </c:pt>
                <c:pt idx="626">
                  <c:v>33.517499999999998</c:v>
                </c:pt>
                <c:pt idx="627">
                  <c:v>33.5</c:v>
                </c:pt>
                <c:pt idx="628">
                  <c:v>33.527500000000003</c:v>
                </c:pt>
                <c:pt idx="629">
                  <c:v>33.527500000000003</c:v>
                </c:pt>
                <c:pt idx="630">
                  <c:v>33.445</c:v>
                </c:pt>
                <c:pt idx="631">
                  <c:v>33.49</c:v>
                </c:pt>
                <c:pt idx="632">
                  <c:v>33.435000000000002</c:v>
                </c:pt>
                <c:pt idx="633">
                  <c:v>33.425000000000011</c:v>
                </c:pt>
                <c:pt idx="634">
                  <c:v>33.410000000000004</c:v>
                </c:pt>
                <c:pt idx="635">
                  <c:v>33.377499999999998</c:v>
                </c:pt>
                <c:pt idx="636">
                  <c:v>33.36</c:v>
                </c:pt>
                <c:pt idx="637">
                  <c:v>33.375</c:v>
                </c:pt>
                <c:pt idx="638">
                  <c:v>33.347499999999997</c:v>
                </c:pt>
                <c:pt idx="639">
                  <c:v>33.357499999999995</c:v>
                </c:pt>
                <c:pt idx="640">
                  <c:v>33.32</c:v>
                </c:pt>
                <c:pt idx="641">
                  <c:v>33.327500000000001</c:v>
                </c:pt>
                <c:pt idx="642">
                  <c:v>33.31</c:v>
                </c:pt>
                <c:pt idx="643">
                  <c:v>33.265000000000015</c:v>
                </c:pt>
                <c:pt idx="644">
                  <c:v>33.275000000000013</c:v>
                </c:pt>
                <c:pt idx="645">
                  <c:v>33.247500000000002</c:v>
                </c:pt>
                <c:pt idx="646">
                  <c:v>33.267500000000013</c:v>
                </c:pt>
                <c:pt idx="647">
                  <c:v>33.230000000000011</c:v>
                </c:pt>
                <c:pt idx="648">
                  <c:v>33.215000000000003</c:v>
                </c:pt>
                <c:pt idx="649">
                  <c:v>33.220000000000013</c:v>
                </c:pt>
                <c:pt idx="650">
                  <c:v>33.202500000000015</c:v>
                </c:pt>
                <c:pt idx="651">
                  <c:v>33.1875</c:v>
                </c:pt>
                <c:pt idx="652">
                  <c:v>33.157499999999999</c:v>
                </c:pt>
                <c:pt idx="653">
                  <c:v>33.172500000000014</c:v>
                </c:pt>
                <c:pt idx="654">
                  <c:v>33.152500000000003</c:v>
                </c:pt>
                <c:pt idx="655">
                  <c:v>33.182500000000012</c:v>
                </c:pt>
                <c:pt idx="656">
                  <c:v>33.14</c:v>
                </c:pt>
                <c:pt idx="657">
                  <c:v>33.135000000000012</c:v>
                </c:pt>
                <c:pt idx="658">
                  <c:v>33.1</c:v>
                </c:pt>
                <c:pt idx="659">
                  <c:v>33.095000000000013</c:v>
                </c:pt>
                <c:pt idx="660">
                  <c:v>33.087499999999999</c:v>
                </c:pt>
                <c:pt idx="661">
                  <c:v>33.107500000000002</c:v>
                </c:pt>
                <c:pt idx="662">
                  <c:v>33.1175</c:v>
                </c:pt>
                <c:pt idx="663">
                  <c:v>33.06</c:v>
                </c:pt>
                <c:pt idx="664">
                  <c:v>33.045000000000002</c:v>
                </c:pt>
                <c:pt idx="665">
                  <c:v>33.082500000000003</c:v>
                </c:pt>
                <c:pt idx="666">
                  <c:v>33.037500000000001</c:v>
                </c:pt>
                <c:pt idx="667">
                  <c:v>33.012500000000003</c:v>
                </c:pt>
                <c:pt idx="668">
                  <c:v>33.005000000000003</c:v>
                </c:pt>
                <c:pt idx="669">
                  <c:v>33.032500000000013</c:v>
                </c:pt>
                <c:pt idx="670">
                  <c:v>33.0075</c:v>
                </c:pt>
                <c:pt idx="671">
                  <c:v>33.002500000000012</c:v>
                </c:pt>
                <c:pt idx="672">
                  <c:v>32.987499999999997</c:v>
                </c:pt>
                <c:pt idx="673">
                  <c:v>32.97</c:v>
                </c:pt>
                <c:pt idx="674">
                  <c:v>32.97</c:v>
                </c:pt>
                <c:pt idx="675">
                  <c:v>32.995000000000012</c:v>
                </c:pt>
                <c:pt idx="676">
                  <c:v>32.932500000000012</c:v>
                </c:pt>
                <c:pt idx="677">
                  <c:v>32.92</c:v>
                </c:pt>
                <c:pt idx="678">
                  <c:v>32.96</c:v>
                </c:pt>
                <c:pt idx="679">
                  <c:v>32.932500000000012</c:v>
                </c:pt>
                <c:pt idx="680">
                  <c:v>32.907499999999999</c:v>
                </c:pt>
                <c:pt idx="681">
                  <c:v>32.872500000000002</c:v>
                </c:pt>
                <c:pt idx="682">
                  <c:v>32.895000000000003</c:v>
                </c:pt>
                <c:pt idx="683">
                  <c:v>32.902500000000003</c:v>
                </c:pt>
                <c:pt idx="684">
                  <c:v>32.884999999999998</c:v>
                </c:pt>
                <c:pt idx="685">
                  <c:v>32.8675</c:v>
                </c:pt>
                <c:pt idx="686">
                  <c:v>32.854999999999997</c:v>
                </c:pt>
                <c:pt idx="687">
                  <c:v>32.854999999999997</c:v>
                </c:pt>
                <c:pt idx="688">
                  <c:v>32.840000000000003</c:v>
                </c:pt>
                <c:pt idx="689">
                  <c:v>32.8675</c:v>
                </c:pt>
                <c:pt idx="690">
                  <c:v>32.825000000000003</c:v>
                </c:pt>
                <c:pt idx="691">
                  <c:v>32.827500000000001</c:v>
                </c:pt>
                <c:pt idx="692">
                  <c:v>32.807499999999997</c:v>
                </c:pt>
                <c:pt idx="693">
                  <c:v>32.825000000000003</c:v>
                </c:pt>
                <c:pt idx="694">
                  <c:v>32.787500000000001</c:v>
                </c:pt>
                <c:pt idx="695">
                  <c:v>32.795000000000016</c:v>
                </c:pt>
                <c:pt idx="696">
                  <c:v>32.775000000000013</c:v>
                </c:pt>
                <c:pt idx="697">
                  <c:v>32.755000000000003</c:v>
                </c:pt>
                <c:pt idx="698">
                  <c:v>32.8125</c:v>
                </c:pt>
                <c:pt idx="699">
                  <c:v>32.782500000000013</c:v>
                </c:pt>
                <c:pt idx="700">
                  <c:v>32.715000000000003</c:v>
                </c:pt>
                <c:pt idx="701">
                  <c:v>32.705000000000013</c:v>
                </c:pt>
                <c:pt idx="702">
                  <c:v>32.720000000000013</c:v>
                </c:pt>
                <c:pt idx="703">
                  <c:v>32.6875</c:v>
                </c:pt>
                <c:pt idx="704">
                  <c:v>32.695000000000014</c:v>
                </c:pt>
                <c:pt idx="705">
                  <c:v>32.65</c:v>
                </c:pt>
                <c:pt idx="706">
                  <c:v>32.705000000000013</c:v>
                </c:pt>
                <c:pt idx="707">
                  <c:v>32.68</c:v>
                </c:pt>
                <c:pt idx="708">
                  <c:v>32.682500000000012</c:v>
                </c:pt>
                <c:pt idx="709">
                  <c:v>32.695000000000014</c:v>
                </c:pt>
                <c:pt idx="710">
                  <c:v>32.692500000000017</c:v>
                </c:pt>
                <c:pt idx="711">
                  <c:v>32.642500000000013</c:v>
                </c:pt>
                <c:pt idx="712">
                  <c:v>32.665000000000013</c:v>
                </c:pt>
                <c:pt idx="713">
                  <c:v>32.657499999999999</c:v>
                </c:pt>
                <c:pt idx="714">
                  <c:v>32.65</c:v>
                </c:pt>
                <c:pt idx="715">
                  <c:v>32.620000000000012</c:v>
                </c:pt>
                <c:pt idx="716">
                  <c:v>32.642500000000013</c:v>
                </c:pt>
                <c:pt idx="717">
                  <c:v>32.662500000000016</c:v>
                </c:pt>
                <c:pt idx="718">
                  <c:v>32.620000000000012</c:v>
                </c:pt>
                <c:pt idx="719">
                  <c:v>32.620000000000012</c:v>
                </c:pt>
                <c:pt idx="720">
                  <c:v>32.615000000000002</c:v>
                </c:pt>
                <c:pt idx="721">
                  <c:v>32.61</c:v>
                </c:pt>
                <c:pt idx="722">
                  <c:v>32.352499999999999</c:v>
                </c:pt>
                <c:pt idx="723">
                  <c:v>32.135000000000012</c:v>
                </c:pt>
                <c:pt idx="724">
                  <c:v>32.130000000000003</c:v>
                </c:pt>
                <c:pt idx="725">
                  <c:v>32.142500000000013</c:v>
                </c:pt>
                <c:pt idx="726">
                  <c:v>32.1</c:v>
                </c:pt>
                <c:pt idx="727">
                  <c:v>32.120000000000012</c:v>
                </c:pt>
                <c:pt idx="728">
                  <c:v>32.120000000000012</c:v>
                </c:pt>
                <c:pt idx="729">
                  <c:v>32.105000000000011</c:v>
                </c:pt>
                <c:pt idx="730">
                  <c:v>32.132500000000014</c:v>
                </c:pt>
                <c:pt idx="731">
                  <c:v>32.120000000000012</c:v>
                </c:pt>
                <c:pt idx="732">
                  <c:v>32.122500000000016</c:v>
                </c:pt>
                <c:pt idx="733">
                  <c:v>32.107500000000002</c:v>
                </c:pt>
                <c:pt idx="734">
                  <c:v>32.102500000000013</c:v>
                </c:pt>
                <c:pt idx="735">
                  <c:v>32.092500000000015</c:v>
                </c:pt>
                <c:pt idx="736">
                  <c:v>32.1</c:v>
                </c:pt>
                <c:pt idx="737">
                  <c:v>32.107500000000002</c:v>
                </c:pt>
                <c:pt idx="738">
                  <c:v>32.082500000000003</c:v>
                </c:pt>
                <c:pt idx="739">
                  <c:v>32.107500000000002</c:v>
                </c:pt>
                <c:pt idx="740">
                  <c:v>32.087499999999999</c:v>
                </c:pt>
                <c:pt idx="741">
                  <c:v>32.107500000000002</c:v>
                </c:pt>
                <c:pt idx="742">
                  <c:v>32.087499999999999</c:v>
                </c:pt>
                <c:pt idx="743">
                  <c:v>32.037500000000001</c:v>
                </c:pt>
                <c:pt idx="744">
                  <c:v>32.075000000000003</c:v>
                </c:pt>
                <c:pt idx="745">
                  <c:v>32.085000000000001</c:v>
                </c:pt>
                <c:pt idx="746">
                  <c:v>32.077500000000001</c:v>
                </c:pt>
                <c:pt idx="747">
                  <c:v>32.072500000000012</c:v>
                </c:pt>
                <c:pt idx="748">
                  <c:v>32.075000000000003</c:v>
                </c:pt>
                <c:pt idx="749">
                  <c:v>32.042500000000011</c:v>
                </c:pt>
                <c:pt idx="750">
                  <c:v>32.072500000000012</c:v>
                </c:pt>
                <c:pt idx="751">
                  <c:v>32.047499999999999</c:v>
                </c:pt>
                <c:pt idx="752">
                  <c:v>32.025000000000013</c:v>
                </c:pt>
                <c:pt idx="753">
                  <c:v>31.912499999999991</c:v>
                </c:pt>
                <c:pt idx="754">
                  <c:v>31.77249999999999</c:v>
                </c:pt>
                <c:pt idx="755">
                  <c:v>31.7575</c:v>
                </c:pt>
                <c:pt idx="756">
                  <c:v>31.75</c:v>
                </c:pt>
                <c:pt idx="757">
                  <c:v>31.715</c:v>
                </c:pt>
                <c:pt idx="758">
                  <c:v>31.747499999999988</c:v>
                </c:pt>
                <c:pt idx="759">
                  <c:v>31.72</c:v>
                </c:pt>
                <c:pt idx="760">
                  <c:v>31.754999999999999</c:v>
                </c:pt>
                <c:pt idx="761">
                  <c:v>31.74</c:v>
                </c:pt>
                <c:pt idx="762">
                  <c:v>31.73</c:v>
                </c:pt>
                <c:pt idx="763">
                  <c:v>31.717500000000001</c:v>
                </c:pt>
                <c:pt idx="764">
                  <c:v>31.704999999999991</c:v>
                </c:pt>
                <c:pt idx="765">
                  <c:v>31.732500000000002</c:v>
                </c:pt>
                <c:pt idx="766">
                  <c:v>31.73</c:v>
                </c:pt>
                <c:pt idx="767">
                  <c:v>31.692499999999988</c:v>
                </c:pt>
                <c:pt idx="768">
                  <c:v>31.75</c:v>
                </c:pt>
                <c:pt idx="769">
                  <c:v>31.754999999999999</c:v>
                </c:pt>
                <c:pt idx="770">
                  <c:v>31.734999999999999</c:v>
                </c:pt>
                <c:pt idx="771">
                  <c:v>31.724999999999994</c:v>
                </c:pt>
                <c:pt idx="772">
                  <c:v>31.724999999999994</c:v>
                </c:pt>
                <c:pt idx="773">
                  <c:v>31.692499999999988</c:v>
                </c:pt>
                <c:pt idx="774">
                  <c:v>31.759999999999994</c:v>
                </c:pt>
                <c:pt idx="775">
                  <c:v>31.70249999999999</c:v>
                </c:pt>
                <c:pt idx="776">
                  <c:v>31.697500000000005</c:v>
                </c:pt>
                <c:pt idx="777">
                  <c:v>31.697500000000005</c:v>
                </c:pt>
                <c:pt idx="778">
                  <c:v>31.734999999999999</c:v>
                </c:pt>
                <c:pt idx="779">
                  <c:v>31.672499999999992</c:v>
                </c:pt>
                <c:pt idx="780">
                  <c:v>31.774999999999999</c:v>
                </c:pt>
                <c:pt idx="781">
                  <c:v>31.732500000000002</c:v>
                </c:pt>
                <c:pt idx="782">
                  <c:v>31.6875</c:v>
                </c:pt>
                <c:pt idx="783">
                  <c:v>31.677499999999991</c:v>
                </c:pt>
                <c:pt idx="784">
                  <c:v>31.724999999999994</c:v>
                </c:pt>
                <c:pt idx="785">
                  <c:v>31.724999999999994</c:v>
                </c:pt>
                <c:pt idx="786">
                  <c:v>31.695</c:v>
                </c:pt>
                <c:pt idx="787">
                  <c:v>31.712499999999988</c:v>
                </c:pt>
                <c:pt idx="788">
                  <c:v>31.70249999999999</c:v>
                </c:pt>
                <c:pt idx="789">
                  <c:v>32.8675</c:v>
                </c:pt>
                <c:pt idx="790">
                  <c:v>44.957499999999996</c:v>
                </c:pt>
                <c:pt idx="791">
                  <c:v>51.677500000000002</c:v>
                </c:pt>
                <c:pt idx="792">
                  <c:v>54.95</c:v>
                </c:pt>
                <c:pt idx="793">
                  <c:v>56.977499999999999</c:v>
                </c:pt>
                <c:pt idx="794">
                  <c:v>58.472500000000011</c:v>
                </c:pt>
                <c:pt idx="795">
                  <c:v>60.072500000000012</c:v>
                </c:pt>
                <c:pt idx="796">
                  <c:v>61.672500000000014</c:v>
                </c:pt>
                <c:pt idx="797">
                  <c:v>63.354999999999997</c:v>
                </c:pt>
                <c:pt idx="798">
                  <c:v>64.982500000000002</c:v>
                </c:pt>
                <c:pt idx="799">
                  <c:v>66.965000000000003</c:v>
                </c:pt>
                <c:pt idx="800">
                  <c:v>68.754999999999995</c:v>
                </c:pt>
                <c:pt idx="801">
                  <c:v>67.232500000000002</c:v>
                </c:pt>
                <c:pt idx="802">
                  <c:v>66.357500000000002</c:v>
                </c:pt>
                <c:pt idx="803">
                  <c:v>65.644999999999996</c:v>
                </c:pt>
                <c:pt idx="804">
                  <c:v>65.197500000000005</c:v>
                </c:pt>
                <c:pt idx="805">
                  <c:v>64.81</c:v>
                </c:pt>
                <c:pt idx="806">
                  <c:v>64.452500000000001</c:v>
                </c:pt>
                <c:pt idx="807">
                  <c:v>64.207499999999996</c:v>
                </c:pt>
                <c:pt idx="808">
                  <c:v>63.99</c:v>
                </c:pt>
                <c:pt idx="809">
                  <c:v>63.792500000000018</c:v>
                </c:pt>
                <c:pt idx="810">
                  <c:v>63.642500000000013</c:v>
                </c:pt>
                <c:pt idx="811">
                  <c:v>63.354999999999997</c:v>
                </c:pt>
                <c:pt idx="812">
                  <c:v>63.2</c:v>
                </c:pt>
                <c:pt idx="813">
                  <c:v>63.065000000000012</c:v>
                </c:pt>
                <c:pt idx="814">
                  <c:v>62.935000000000002</c:v>
                </c:pt>
                <c:pt idx="815">
                  <c:v>62.765000000000015</c:v>
                </c:pt>
                <c:pt idx="816">
                  <c:v>62.657499999999999</c:v>
                </c:pt>
                <c:pt idx="817">
                  <c:v>62.484999999999999</c:v>
                </c:pt>
                <c:pt idx="818">
                  <c:v>62.442500000000003</c:v>
                </c:pt>
                <c:pt idx="819">
                  <c:v>62.314999999999998</c:v>
                </c:pt>
                <c:pt idx="820">
                  <c:v>62.220000000000013</c:v>
                </c:pt>
                <c:pt idx="821">
                  <c:v>62.160000000000011</c:v>
                </c:pt>
                <c:pt idx="822">
                  <c:v>62.057499999999997</c:v>
                </c:pt>
                <c:pt idx="823">
                  <c:v>61.962500000000013</c:v>
                </c:pt>
                <c:pt idx="824">
                  <c:v>61.865000000000002</c:v>
                </c:pt>
                <c:pt idx="825">
                  <c:v>61.82</c:v>
                </c:pt>
                <c:pt idx="826">
                  <c:v>61.707500000000003</c:v>
                </c:pt>
                <c:pt idx="827">
                  <c:v>61.660000000000011</c:v>
                </c:pt>
                <c:pt idx="828">
                  <c:v>61.555</c:v>
                </c:pt>
                <c:pt idx="829">
                  <c:v>61.477499999999999</c:v>
                </c:pt>
                <c:pt idx="830">
                  <c:v>61.41</c:v>
                </c:pt>
                <c:pt idx="831">
                  <c:v>61.377499999999998</c:v>
                </c:pt>
                <c:pt idx="832">
                  <c:v>61.285000000000011</c:v>
                </c:pt>
                <c:pt idx="833">
                  <c:v>61.230000000000011</c:v>
                </c:pt>
                <c:pt idx="834">
                  <c:v>61.167500000000011</c:v>
                </c:pt>
                <c:pt idx="835">
                  <c:v>61.137500000000003</c:v>
                </c:pt>
                <c:pt idx="836">
                  <c:v>61.077500000000001</c:v>
                </c:pt>
                <c:pt idx="837">
                  <c:v>61.022500000000015</c:v>
                </c:pt>
                <c:pt idx="838">
                  <c:v>60.96</c:v>
                </c:pt>
                <c:pt idx="839">
                  <c:v>60.887499999999996</c:v>
                </c:pt>
                <c:pt idx="840">
                  <c:v>60.842500000000001</c:v>
                </c:pt>
                <c:pt idx="841">
                  <c:v>60.787500000000001</c:v>
                </c:pt>
                <c:pt idx="842">
                  <c:v>60.720000000000013</c:v>
                </c:pt>
                <c:pt idx="843">
                  <c:v>60.697500000000012</c:v>
                </c:pt>
                <c:pt idx="844">
                  <c:v>60.65</c:v>
                </c:pt>
                <c:pt idx="845">
                  <c:v>60.6175</c:v>
                </c:pt>
                <c:pt idx="846">
                  <c:v>60.555</c:v>
                </c:pt>
                <c:pt idx="847">
                  <c:v>60.55</c:v>
                </c:pt>
                <c:pt idx="848">
                  <c:v>60.472500000000011</c:v>
                </c:pt>
                <c:pt idx="849">
                  <c:v>60.457499999999996</c:v>
                </c:pt>
                <c:pt idx="850">
                  <c:v>60.422500000000014</c:v>
                </c:pt>
                <c:pt idx="851">
                  <c:v>60.347499999999997</c:v>
                </c:pt>
                <c:pt idx="852">
                  <c:v>60.322500000000012</c:v>
                </c:pt>
                <c:pt idx="853">
                  <c:v>60.27</c:v>
                </c:pt>
                <c:pt idx="854">
                  <c:v>60.2575</c:v>
                </c:pt>
                <c:pt idx="855">
                  <c:v>60.205000000000013</c:v>
                </c:pt>
                <c:pt idx="856">
                  <c:v>60.175000000000011</c:v>
                </c:pt>
                <c:pt idx="857">
                  <c:v>60.127500000000012</c:v>
                </c:pt>
                <c:pt idx="858">
                  <c:v>60.1175</c:v>
                </c:pt>
                <c:pt idx="859">
                  <c:v>60.08</c:v>
                </c:pt>
                <c:pt idx="860">
                  <c:v>60.065000000000012</c:v>
                </c:pt>
                <c:pt idx="861">
                  <c:v>60.015000000000001</c:v>
                </c:pt>
                <c:pt idx="862">
                  <c:v>59.947499999999998</c:v>
                </c:pt>
                <c:pt idx="863">
                  <c:v>59.907499999999999</c:v>
                </c:pt>
                <c:pt idx="864">
                  <c:v>59.884999999999998</c:v>
                </c:pt>
                <c:pt idx="865">
                  <c:v>59.852499999999999</c:v>
                </c:pt>
                <c:pt idx="866">
                  <c:v>59.817499999999995</c:v>
                </c:pt>
                <c:pt idx="867">
                  <c:v>59.790000000000013</c:v>
                </c:pt>
                <c:pt idx="868">
                  <c:v>59.775000000000013</c:v>
                </c:pt>
                <c:pt idx="869">
                  <c:v>59.727500000000013</c:v>
                </c:pt>
                <c:pt idx="870">
                  <c:v>59.717500000000001</c:v>
                </c:pt>
                <c:pt idx="871">
                  <c:v>59.692500000000017</c:v>
                </c:pt>
                <c:pt idx="872">
                  <c:v>59.6875</c:v>
                </c:pt>
                <c:pt idx="873">
                  <c:v>59.627500000000012</c:v>
                </c:pt>
                <c:pt idx="874">
                  <c:v>59.597500000000011</c:v>
                </c:pt>
                <c:pt idx="875">
                  <c:v>59.565000000000012</c:v>
                </c:pt>
                <c:pt idx="876">
                  <c:v>59.525000000000013</c:v>
                </c:pt>
                <c:pt idx="877">
                  <c:v>59.51</c:v>
                </c:pt>
                <c:pt idx="878">
                  <c:v>59.5</c:v>
                </c:pt>
                <c:pt idx="879">
                  <c:v>59.452500000000001</c:v>
                </c:pt>
                <c:pt idx="880">
                  <c:v>59.435000000000002</c:v>
                </c:pt>
                <c:pt idx="881">
                  <c:v>59.405000000000001</c:v>
                </c:pt>
                <c:pt idx="882">
                  <c:v>59.36</c:v>
                </c:pt>
                <c:pt idx="883">
                  <c:v>59.352499999999999</c:v>
                </c:pt>
                <c:pt idx="884">
                  <c:v>59.335000000000001</c:v>
                </c:pt>
                <c:pt idx="885">
                  <c:v>59.3125</c:v>
                </c:pt>
                <c:pt idx="886">
                  <c:v>59.290000000000013</c:v>
                </c:pt>
                <c:pt idx="887">
                  <c:v>59.275000000000013</c:v>
                </c:pt>
                <c:pt idx="888">
                  <c:v>59.247500000000002</c:v>
                </c:pt>
                <c:pt idx="889">
                  <c:v>59.237500000000011</c:v>
                </c:pt>
                <c:pt idx="890">
                  <c:v>59.217500000000001</c:v>
                </c:pt>
                <c:pt idx="891">
                  <c:v>59.192500000000017</c:v>
                </c:pt>
                <c:pt idx="892">
                  <c:v>59.137500000000003</c:v>
                </c:pt>
                <c:pt idx="893">
                  <c:v>59.15</c:v>
                </c:pt>
                <c:pt idx="894">
                  <c:v>59.082500000000003</c:v>
                </c:pt>
                <c:pt idx="895">
                  <c:v>59.082500000000003</c:v>
                </c:pt>
                <c:pt idx="896">
                  <c:v>59.075000000000003</c:v>
                </c:pt>
                <c:pt idx="897">
                  <c:v>59.062500000000014</c:v>
                </c:pt>
                <c:pt idx="898">
                  <c:v>59.042500000000011</c:v>
                </c:pt>
                <c:pt idx="899">
                  <c:v>59.005000000000003</c:v>
                </c:pt>
                <c:pt idx="900">
                  <c:v>59</c:v>
                </c:pt>
                <c:pt idx="901">
                  <c:v>58.995000000000012</c:v>
                </c:pt>
                <c:pt idx="902">
                  <c:v>58.952500000000001</c:v>
                </c:pt>
                <c:pt idx="903">
                  <c:v>58.92</c:v>
                </c:pt>
                <c:pt idx="904">
                  <c:v>58.912500000000001</c:v>
                </c:pt>
                <c:pt idx="905">
                  <c:v>58.887499999999996</c:v>
                </c:pt>
                <c:pt idx="906">
                  <c:v>58.872500000000002</c:v>
                </c:pt>
                <c:pt idx="907">
                  <c:v>58.865000000000002</c:v>
                </c:pt>
                <c:pt idx="908">
                  <c:v>58.822500000000012</c:v>
                </c:pt>
                <c:pt idx="909">
                  <c:v>58.825000000000003</c:v>
                </c:pt>
                <c:pt idx="910">
                  <c:v>58.792500000000018</c:v>
                </c:pt>
                <c:pt idx="911">
                  <c:v>58.745000000000012</c:v>
                </c:pt>
                <c:pt idx="912">
                  <c:v>58.785000000000011</c:v>
                </c:pt>
                <c:pt idx="913">
                  <c:v>58.725000000000016</c:v>
                </c:pt>
                <c:pt idx="914">
                  <c:v>58.732500000000016</c:v>
                </c:pt>
                <c:pt idx="915">
                  <c:v>58.722500000000018</c:v>
                </c:pt>
                <c:pt idx="916">
                  <c:v>58.692500000000017</c:v>
                </c:pt>
                <c:pt idx="917">
                  <c:v>58.672500000000014</c:v>
                </c:pt>
                <c:pt idx="918">
                  <c:v>58.647500000000001</c:v>
                </c:pt>
                <c:pt idx="919">
                  <c:v>58.615000000000002</c:v>
                </c:pt>
                <c:pt idx="920">
                  <c:v>58.63</c:v>
                </c:pt>
                <c:pt idx="921">
                  <c:v>58.63</c:v>
                </c:pt>
                <c:pt idx="922">
                  <c:v>58.59</c:v>
                </c:pt>
                <c:pt idx="923">
                  <c:v>58.562500000000014</c:v>
                </c:pt>
                <c:pt idx="924">
                  <c:v>58.535000000000011</c:v>
                </c:pt>
                <c:pt idx="925">
                  <c:v>58.132500000000014</c:v>
                </c:pt>
                <c:pt idx="926">
                  <c:v>57.17</c:v>
                </c:pt>
                <c:pt idx="927">
                  <c:v>57.167500000000011</c:v>
                </c:pt>
                <c:pt idx="928">
                  <c:v>57.172500000000014</c:v>
                </c:pt>
                <c:pt idx="929">
                  <c:v>57.167500000000011</c:v>
                </c:pt>
                <c:pt idx="930">
                  <c:v>57.155000000000001</c:v>
                </c:pt>
                <c:pt idx="931">
                  <c:v>57.157499999999999</c:v>
                </c:pt>
                <c:pt idx="932">
                  <c:v>57.127500000000012</c:v>
                </c:pt>
                <c:pt idx="933">
                  <c:v>57.1175</c:v>
                </c:pt>
                <c:pt idx="934">
                  <c:v>57.097500000000011</c:v>
                </c:pt>
                <c:pt idx="935">
                  <c:v>57.087499999999999</c:v>
                </c:pt>
                <c:pt idx="936">
                  <c:v>57.125000000000014</c:v>
                </c:pt>
                <c:pt idx="937">
                  <c:v>57.120000000000012</c:v>
                </c:pt>
                <c:pt idx="938">
                  <c:v>57.095000000000013</c:v>
                </c:pt>
                <c:pt idx="939">
                  <c:v>57.09</c:v>
                </c:pt>
                <c:pt idx="940">
                  <c:v>57.085000000000001</c:v>
                </c:pt>
                <c:pt idx="941">
                  <c:v>57.102500000000013</c:v>
                </c:pt>
                <c:pt idx="942">
                  <c:v>57.077500000000001</c:v>
                </c:pt>
                <c:pt idx="943">
                  <c:v>57.085000000000001</c:v>
                </c:pt>
                <c:pt idx="944">
                  <c:v>57.037500000000001</c:v>
                </c:pt>
                <c:pt idx="945">
                  <c:v>57.015000000000001</c:v>
                </c:pt>
                <c:pt idx="946">
                  <c:v>57.012500000000003</c:v>
                </c:pt>
                <c:pt idx="947">
                  <c:v>56.337499999999999</c:v>
                </c:pt>
                <c:pt idx="948">
                  <c:v>56.277500000000003</c:v>
                </c:pt>
                <c:pt idx="949">
                  <c:v>56.292500000000018</c:v>
                </c:pt>
                <c:pt idx="950">
                  <c:v>56.255000000000003</c:v>
                </c:pt>
                <c:pt idx="951">
                  <c:v>56.282500000000013</c:v>
                </c:pt>
                <c:pt idx="952">
                  <c:v>56.265000000000015</c:v>
                </c:pt>
                <c:pt idx="953">
                  <c:v>56.237500000000011</c:v>
                </c:pt>
                <c:pt idx="954">
                  <c:v>56.197500000000012</c:v>
                </c:pt>
                <c:pt idx="955">
                  <c:v>56.267500000000013</c:v>
                </c:pt>
                <c:pt idx="956">
                  <c:v>56.235000000000014</c:v>
                </c:pt>
                <c:pt idx="957">
                  <c:v>56.260000000000012</c:v>
                </c:pt>
                <c:pt idx="958">
                  <c:v>56.2575</c:v>
                </c:pt>
                <c:pt idx="959">
                  <c:v>56.232500000000016</c:v>
                </c:pt>
                <c:pt idx="960">
                  <c:v>56.265000000000015</c:v>
                </c:pt>
                <c:pt idx="961">
                  <c:v>56.262500000000017</c:v>
                </c:pt>
                <c:pt idx="962">
                  <c:v>56.302500000000002</c:v>
                </c:pt>
                <c:pt idx="963">
                  <c:v>56.192500000000017</c:v>
                </c:pt>
                <c:pt idx="964">
                  <c:v>56.265000000000015</c:v>
                </c:pt>
                <c:pt idx="965">
                  <c:v>56.265000000000015</c:v>
                </c:pt>
                <c:pt idx="966">
                  <c:v>56.237500000000011</c:v>
                </c:pt>
                <c:pt idx="967">
                  <c:v>56.192500000000017</c:v>
                </c:pt>
                <c:pt idx="968">
                  <c:v>56.192500000000017</c:v>
                </c:pt>
                <c:pt idx="969">
                  <c:v>56.205000000000013</c:v>
                </c:pt>
                <c:pt idx="970">
                  <c:v>56.17</c:v>
                </c:pt>
                <c:pt idx="971">
                  <c:v>56.192500000000017</c:v>
                </c:pt>
                <c:pt idx="972">
                  <c:v>56.207500000000003</c:v>
                </c:pt>
                <c:pt idx="973">
                  <c:v>56.135000000000012</c:v>
                </c:pt>
                <c:pt idx="974">
                  <c:v>56.155000000000001</c:v>
                </c:pt>
                <c:pt idx="975">
                  <c:v>56.122500000000016</c:v>
                </c:pt>
                <c:pt idx="976">
                  <c:v>56.145000000000003</c:v>
                </c:pt>
                <c:pt idx="977">
                  <c:v>56.177500000000002</c:v>
                </c:pt>
                <c:pt idx="978">
                  <c:v>56.162500000000016</c:v>
                </c:pt>
                <c:pt idx="979">
                  <c:v>56.160000000000011</c:v>
                </c:pt>
                <c:pt idx="980">
                  <c:v>56.137500000000003</c:v>
                </c:pt>
                <c:pt idx="981">
                  <c:v>56.112500000000011</c:v>
                </c:pt>
                <c:pt idx="982">
                  <c:v>56.165000000000013</c:v>
                </c:pt>
                <c:pt idx="983">
                  <c:v>56.157499999999999</c:v>
                </c:pt>
                <c:pt idx="984">
                  <c:v>55.647500000000001</c:v>
                </c:pt>
                <c:pt idx="985">
                  <c:v>55.637500000000003</c:v>
                </c:pt>
                <c:pt idx="986">
                  <c:v>55.620000000000012</c:v>
                </c:pt>
                <c:pt idx="987">
                  <c:v>55.632500000000014</c:v>
                </c:pt>
                <c:pt idx="988">
                  <c:v>55.625000000000014</c:v>
                </c:pt>
                <c:pt idx="989">
                  <c:v>55.647500000000001</c:v>
                </c:pt>
                <c:pt idx="990">
                  <c:v>55.607500000000002</c:v>
                </c:pt>
                <c:pt idx="991">
                  <c:v>55.622500000000016</c:v>
                </c:pt>
                <c:pt idx="992">
                  <c:v>55.615000000000002</c:v>
                </c:pt>
                <c:pt idx="993">
                  <c:v>55.63</c:v>
                </c:pt>
                <c:pt idx="994">
                  <c:v>55.622500000000016</c:v>
                </c:pt>
                <c:pt idx="995">
                  <c:v>55.592500000000015</c:v>
                </c:pt>
                <c:pt idx="996">
                  <c:v>55.567500000000003</c:v>
                </c:pt>
                <c:pt idx="997">
                  <c:v>55.572500000000012</c:v>
                </c:pt>
                <c:pt idx="998">
                  <c:v>55.607500000000002</c:v>
                </c:pt>
                <c:pt idx="999">
                  <c:v>55.575000000000003</c:v>
                </c:pt>
                <c:pt idx="1000">
                  <c:v>55.587499999999999</c:v>
                </c:pt>
                <c:pt idx="1001">
                  <c:v>55.517499999999998</c:v>
                </c:pt>
                <c:pt idx="1002">
                  <c:v>55.525000000000013</c:v>
                </c:pt>
                <c:pt idx="1003">
                  <c:v>55.562500000000014</c:v>
                </c:pt>
                <c:pt idx="1004">
                  <c:v>55.567500000000003</c:v>
                </c:pt>
                <c:pt idx="1005">
                  <c:v>55.58</c:v>
                </c:pt>
                <c:pt idx="1006">
                  <c:v>55.525000000000013</c:v>
                </c:pt>
                <c:pt idx="1007">
                  <c:v>55.545000000000002</c:v>
                </c:pt>
                <c:pt idx="1008">
                  <c:v>55.555</c:v>
                </c:pt>
                <c:pt idx="1009">
                  <c:v>55.567500000000003</c:v>
                </c:pt>
                <c:pt idx="1010">
                  <c:v>55.557499999999997</c:v>
                </c:pt>
                <c:pt idx="1011">
                  <c:v>55.5</c:v>
                </c:pt>
                <c:pt idx="1012">
                  <c:v>55.852499999999999</c:v>
                </c:pt>
                <c:pt idx="1013">
                  <c:v>72.927499999999995</c:v>
                </c:pt>
                <c:pt idx="1014">
                  <c:v>81.322499999999977</c:v>
                </c:pt>
                <c:pt idx="1015">
                  <c:v>84.210000000000022</c:v>
                </c:pt>
                <c:pt idx="1016">
                  <c:v>86.724999999999994</c:v>
                </c:pt>
                <c:pt idx="1017">
                  <c:v>87.965000000000003</c:v>
                </c:pt>
                <c:pt idx="1018">
                  <c:v>88.952500000000001</c:v>
                </c:pt>
                <c:pt idx="1019">
                  <c:v>90.114999999999995</c:v>
                </c:pt>
                <c:pt idx="1020">
                  <c:v>91.46750000000003</c:v>
                </c:pt>
                <c:pt idx="1021">
                  <c:v>91.557500000000005</c:v>
                </c:pt>
                <c:pt idx="1022">
                  <c:v>89.072499999999977</c:v>
                </c:pt>
                <c:pt idx="1023">
                  <c:v>87.817499999999995</c:v>
                </c:pt>
                <c:pt idx="1024">
                  <c:v>86.98</c:v>
                </c:pt>
                <c:pt idx="1025">
                  <c:v>86.297500000000028</c:v>
                </c:pt>
                <c:pt idx="1026">
                  <c:v>85.747500000000031</c:v>
                </c:pt>
                <c:pt idx="1027">
                  <c:v>85.304999999999993</c:v>
                </c:pt>
                <c:pt idx="1028">
                  <c:v>84.92</c:v>
                </c:pt>
                <c:pt idx="1029">
                  <c:v>84.547500000000028</c:v>
                </c:pt>
                <c:pt idx="1030">
                  <c:v>84.254999999999995</c:v>
                </c:pt>
                <c:pt idx="1031">
                  <c:v>83.952500000000001</c:v>
                </c:pt>
                <c:pt idx="1032">
                  <c:v>83.692499999999981</c:v>
                </c:pt>
                <c:pt idx="1033">
                  <c:v>83.482500000000002</c:v>
                </c:pt>
                <c:pt idx="1034">
                  <c:v>83.27249999999998</c:v>
                </c:pt>
                <c:pt idx="1035">
                  <c:v>83.042500000000004</c:v>
                </c:pt>
                <c:pt idx="1036">
                  <c:v>82.902500000000003</c:v>
                </c:pt>
                <c:pt idx="1037">
                  <c:v>82.7</c:v>
                </c:pt>
                <c:pt idx="1038">
                  <c:v>82.54</c:v>
                </c:pt>
                <c:pt idx="1039">
                  <c:v>82.325000000000003</c:v>
                </c:pt>
                <c:pt idx="1040">
                  <c:v>82.222499999999982</c:v>
                </c:pt>
                <c:pt idx="1041">
                  <c:v>81.992500000000007</c:v>
                </c:pt>
                <c:pt idx="1042">
                  <c:v>81.932500000000005</c:v>
                </c:pt>
                <c:pt idx="1043">
                  <c:v>81.787499999999994</c:v>
                </c:pt>
                <c:pt idx="1044">
                  <c:v>81.672499999999971</c:v>
                </c:pt>
                <c:pt idx="1045">
                  <c:v>81.545000000000002</c:v>
                </c:pt>
                <c:pt idx="1046">
                  <c:v>81.427499999999995</c:v>
                </c:pt>
                <c:pt idx="1047">
                  <c:v>81.342500000000001</c:v>
                </c:pt>
                <c:pt idx="1048">
                  <c:v>81.215000000000003</c:v>
                </c:pt>
                <c:pt idx="1049">
                  <c:v>81.102499999999978</c:v>
                </c:pt>
                <c:pt idx="1050">
                  <c:v>81.002499999999998</c:v>
                </c:pt>
                <c:pt idx="1051">
                  <c:v>80.924999999999997</c:v>
                </c:pt>
                <c:pt idx="1052">
                  <c:v>80.83</c:v>
                </c:pt>
                <c:pt idx="1053">
                  <c:v>80.77249999999998</c:v>
                </c:pt>
                <c:pt idx="1054">
                  <c:v>80.624999999999986</c:v>
                </c:pt>
                <c:pt idx="1055">
                  <c:v>80.5625</c:v>
                </c:pt>
                <c:pt idx="1056">
                  <c:v>80.465000000000003</c:v>
                </c:pt>
                <c:pt idx="1057">
                  <c:v>80.405000000000001</c:v>
                </c:pt>
                <c:pt idx="1058">
                  <c:v>80.315000000000012</c:v>
                </c:pt>
                <c:pt idx="1059">
                  <c:v>80.25</c:v>
                </c:pt>
                <c:pt idx="1060">
                  <c:v>80.194999999999993</c:v>
                </c:pt>
                <c:pt idx="1061">
                  <c:v>80.114999999999995</c:v>
                </c:pt>
                <c:pt idx="1062">
                  <c:v>80.024999999999991</c:v>
                </c:pt>
                <c:pt idx="1063">
                  <c:v>79.962500000000006</c:v>
                </c:pt>
                <c:pt idx="1064">
                  <c:v>79.900000000000006</c:v>
                </c:pt>
                <c:pt idx="1065">
                  <c:v>79.84</c:v>
                </c:pt>
                <c:pt idx="1066">
                  <c:v>79.760000000000005</c:v>
                </c:pt>
                <c:pt idx="1067">
                  <c:v>79.7</c:v>
                </c:pt>
                <c:pt idx="1068">
                  <c:v>79.644999999999996</c:v>
                </c:pt>
                <c:pt idx="1069">
                  <c:v>79.577500000000001</c:v>
                </c:pt>
                <c:pt idx="1070">
                  <c:v>79.540000000000006</c:v>
                </c:pt>
                <c:pt idx="1071">
                  <c:v>79.462500000000006</c:v>
                </c:pt>
                <c:pt idx="1072">
                  <c:v>79.427499999999995</c:v>
                </c:pt>
                <c:pt idx="1073">
                  <c:v>79.349999999999994</c:v>
                </c:pt>
                <c:pt idx="1074">
                  <c:v>79.274999999999991</c:v>
                </c:pt>
                <c:pt idx="1075">
                  <c:v>79.260000000000005</c:v>
                </c:pt>
                <c:pt idx="1076">
                  <c:v>79.202500000000001</c:v>
                </c:pt>
                <c:pt idx="1077">
                  <c:v>79.169999999999987</c:v>
                </c:pt>
                <c:pt idx="1078">
                  <c:v>79.114999999999995</c:v>
                </c:pt>
                <c:pt idx="1079">
                  <c:v>79.027500000000003</c:v>
                </c:pt>
                <c:pt idx="1080">
                  <c:v>79.012500000000003</c:v>
                </c:pt>
                <c:pt idx="1081">
                  <c:v>78.982500000000002</c:v>
                </c:pt>
                <c:pt idx="1082">
                  <c:v>78.97</c:v>
                </c:pt>
                <c:pt idx="1083">
                  <c:v>78.849999999999994</c:v>
                </c:pt>
                <c:pt idx="1084">
                  <c:v>78.842500000000001</c:v>
                </c:pt>
                <c:pt idx="1085">
                  <c:v>78.777500000000003</c:v>
                </c:pt>
                <c:pt idx="1086">
                  <c:v>78.694999999999993</c:v>
                </c:pt>
                <c:pt idx="1087">
                  <c:v>78.649999999999991</c:v>
                </c:pt>
                <c:pt idx="1088">
                  <c:v>78.622499999999988</c:v>
                </c:pt>
                <c:pt idx="1089">
                  <c:v>78.599999999999994</c:v>
                </c:pt>
                <c:pt idx="1090">
                  <c:v>78.572499999999977</c:v>
                </c:pt>
                <c:pt idx="1091">
                  <c:v>78.532499999999999</c:v>
                </c:pt>
                <c:pt idx="1092">
                  <c:v>78.492500000000007</c:v>
                </c:pt>
                <c:pt idx="1093">
                  <c:v>78.422499999999999</c:v>
                </c:pt>
                <c:pt idx="1094">
                  <c:v>78.422499999999999</c:v>
                </c:pt>
                <c:pt idx="1095">
                  <c:v>78.352499999999978</c:v>
                </c:pt>
                <c:pt idx="1096">
                  <c:v>78.295000000000002</c:v>
                </c:pt>
                <c:pt idx="1097">
                  <c:v>78.247500000000031</c:v>
                </c:pt>
                <c:pt idx="1098">
                  <c:v>78.224999999999994</c:v>
                </c:pt>
                <c:pt idx="1099">
                  <c:v>78.174999999999983</c:v>
                </c:pt>
                <c:pt idx="1100">
                  <c:v>78.16</c:v>
                </c:pt>
                <c:pt idx="1101">
                  <c:v>78.13</c:v>
                </c:pt>
                <c:pt idx="1102">
                  <c:v>78.102499999999978</c:v>
                </c:pt>
                <c:pt idx="1103">
                  <c:v>78.077500000000001</c:v>
                </c:pt>
                <c:pt idx="1104">
                  <c:v>78.012500000000003</c:v>
                </c:pt>
                <c:pt idx="1105">
                  <c:v>77.985000000000014</c:v>
                </c:pt>
                <c:pt idx="1106">
                  <c:v>77.930000000000007</c:v>
                </c:pt>
                <c:pt idx="1107">
                  <c:v>77.917500000000047</c:v>
                </c:pt>
                <c:pt idx="1108">
                  <c:v>77.89</c:v>
                </c:pt>
                <c:pt idx="1109">
                  <c:v>77.86</c:v>
                </c:pt>
                <c:pt idx="1110">
                  <c:v>77.819999999999993</c:v>
                </c:pt>
                <c:pt idx="1111">
                  <c:v>77.795000000000002</c:v>
                </c:pt>
                <c:pt idx="1112">
                  <c:v>77.765000000000001</c:v>
                </c:pt>
                <c:pt idx="1113">
                  <c:v>77.747500000000031</c:v>
                </c:pt>
                <c:pt idx="1114">
                  <c:v>77.7</c:v>
                </c:pt>
                <c:pt idx="1115">
                  <c:v>77.667500000000004</c:v>
                </c:pt>
                <c:pt idx="1116">
                  <c:v>77.602499999999978</c:v>
                </c:pt>
                <c:pt idx="1117">
                  <c:v>77.59</c:v>
                </c:pt>
                <c:pt idx="1118">
                  <c:v>77.5625</c:v>
                </c:pt>
                <c:pt idx="1119">
                  <c:v>77.540000000000006</c:v>
                </c:pt>
                <c:pt idx="1120">
                  <c:v>77.472499999999982</c:v>
                </c:pt>
                <c:pt idx="1121">
                  <c:v>77.442499999999995</c:v>
                </c:pt>
                <c:pt idx="1122">
                  <c:v>77.415000000000006</c:v>
                </c:pt>
                <c:pt idx="1123">
                  <c:v>77.45</c:v>
                </c:pt>
                <c:pt idx="1124">
                  <c:v>77.394999999999996</c:v>
                </c:pt>
                <c:pt idx="1125">
                  <c:v>76.685000000000002</c:v>
                </c:pt>
                <c:pt idx="1126">
                  <c:v>75.122499999999988</c:v>
                </c:pt>
                <c:pt idx="1127">
                  <c:v>75.124999999999986</c:v>
                </c:pt>
                <c:pt idx="1128">
                  <c:v>75.117500000000007</c:v>
                </c:pt>
                <c:pt idx="1129">
                  <c:v>75.097499999999997</c:v>
                </c:pt>
                <c:pt idx="1130">
                  <c:v>75.057500000000005</c:v>
                </c:pt>
                <c:pt idx="1131">
                  <c:v>75.045000000000002</c:v>
                </c:pt>
                <c:pt idx="1132">
                  <c:v>75.0625</c:v>
                </c:pt>
                <c:pt idx="1133">
                  <c:v>75.02</c:v>
                </c:pt>
                <c:pt idx="1134">
                  <c:v>75.004999999999995</c:v>
                </c:pt>
                <c:pt idx="1135">
                  <c:v>75.010000000000005</c:v>
                </c:pt>
                <c:pt idx="1136">
                  <c:v>74.997500000000031</c:v>
                </c:pt>
                <c:pt idx="1137">
                  <c:v>74.992500000000007</c:v>
                </c:pt>
                <c:pt idx="1138">
                  <c:v>74.952500000000001</c:v>
                </c:pt>
                <c:pt idx="1139">
                  <c:v>74.98</c:v>
                </c:pt>
                <c:pt idx="1140">
                  <c:v>74.947500000000048</c:v>
                </c:pt>
                <c:pt idx="1141">
                  <c:v>74.930000000000007</c:v>
                </c:pt>
                <c:pt idx="1142">
                  <c:v>74.924999999999997</c:v>
                </c:pt>
                <c:pt idx="1143">
                  <c:v>74.907500000000027</c:v>
                </c:pt>
                <c:pt idx="1144">
                  <c:v>74.924999999999997</c:v>
                </c:pt>
                <c:pt idx="1145">
                  <c:v>72.55</c:v>
                </c:pt>
                <c:pt idx="1146">
                  <c:v>86.05</c:v>
                </c:pt>
                <c:pt idx="1147">
                  <c:v>101.715</c:v>
                </c:pt>
                <c:pt idx="1148">
                  <c:v>106.08750000000002</c:v>
                </c:pt>
                <c:pt idx="1149">
                  <c:v>108.15249999999997</c:v>
                </c:pt>
                <c:pt idx="1150">
                  <c:v>109.57250000000001</c:v>
                </c:pt>
                <c:pt idx="1151">
                  <c:v>110.7025</c:v>
                </c:pt>
                <c:pt idx="1152">
                  <c:v>112.08499999999999</c:v>
                </c:pt>
                <c:pt idx="1153">
                  <c:v>111.57250000000001</c:v>
                </c:pt>
                <c:pt idx="1154">
                  <c:v>109.5125</c:v>
                </c:pt>
                <c:pt idx="1155">
                  <c:v>108.46000000000002</c:v>
                </c:pt>
                <c:pt idx="1156">
                  <c:v>107.63</c:v>
                </c:pt>
                <c:pt idx="1157">
                  <c:v>107.01</c:v>
                </c:pt>
                <c:pt idx="1158">
                  <c:v>106.52500000000001</c:v>
                </c:pt>
                <c:pt idx="1159">
                  <c:v>106.06</c:v>
                </c:pt>
                <c:pt idx="1160">
                  <c:v>105.66999999999999</c:v>
                </c:pt>
                <c:pt idx="1161">
                  <c:v>105.3325</c:v>
                </c:pt>
                <c:pt idx="1162">
                  <c:v>104.99250000000002</c:v>
                </c:pt>
                <c:pt idx="1163">
                  <c:v>104.66500000000001</c:v>
                </c:pt>
                <c:pt idx="1164">
                  <c:v>104.44250000000002</c:v>
                </c:pt>
                <c:pt idx="1165">
                  <c:v>104.19499999999999</c:v>
                </c:pt>
                <c:pt idx="1166">
                  <c:v>103.93750000000003</c:v>
                </c:pt>
                <c:pt idx="1167">
                  <c:v>103.705</c:v>
                </c:pt>
                <c:pt idx="1168">
                  <c:v>103.57499999999999</c:v>
                </c:pt>
                <c:pt idx="1169">
                  <c:v>103.3275</c:v>
                </c:pt>
                <c:pt idx="1170">
                  <c:v>103.17499999999998</c:v>
                </c:pt>
                <c:pt idx="1171">
                  <c:v>103</c:v>
                </c:pt>
                <c:pt idx="1172">
                  <c:v>102.815</c:v>
                </c:pt>
                <c:pt idx="1173">
                  <c:v>102.64999999999999</c:v>
                </c:pt>
                <c:pt idx="1174">
                  <c:v>102.5125</c:v>
                </c:pt>
                <c:pt idx="1175">
                  <c:v>102.36</c:v>
                </c:pt>
                <c:pt idx="1176">
                  <c:v>102.2325</c:v>
                </c:pt>
                <c:pt idx="1177">
                  <c:v>102.09750000000003</c:v>
                </c:pt>
                <c:pt idx="1178">
                  <c:v>101.97499999999999</c:v>
                </c:pt>
                <c:pt idx="1179">
                  <c:v>101.8625</c:v>
                </c:pt>
                <c:pt idx="1180">
                  <c:v>101.72750000000002</c:v>
                </c:pt>
                <c:pt idx="1181">
                  <c:v>101.62249999999997</c:v>
                </c:pt>
                <c:pt idx="1182">
                  <c:v>101.46750000000003</c:v>
                </c:pt>
                <c:pt idx="1183">
                  <c:v>101.37499999999999</c:v>
                </c:pt>
                <c:pt idx="1184">
                  <c:v>101.245</c:v>
                </c:pt>
                <c:pt idx="1185">
                  <c:v>101.18499999999999</c:v>
                </c:pt>
                <c:pt idx="1186">
                  <c:v>101.09750000000003</c:v>
                </c:pt>
                <c:pt idx="1187">
                  <c:v>100.995</c:v>
                </c:pt>
                <c:pt idx="1188">
                  <c:v>100.8925</c:v>
                </c:pt>
                <c:pt idx="1189">
                  <c:v>100.86499999999999</c:v>
                </c:pt>
                <c:pt idx="1190">
                  <c:v>100.73750000000003</c:v>
                </c:pt>
                <c:pt idx="1191">
                  <c:v>100.6375</c:v>
                </c:pt>
                <c:pt idx="1192">
                  <c:v>100.57</c:v>
                </c:pt>
                <c:pt idx="1193">
                  <c:v>100.495</c:v>
                </c:pt>
                <c:pt idx="1194">
                  <c:v>100.4025</c:v>
                </c:pt>
                <c:pt idx="1195">
                  <c:v>100.34</c:v>
                </c:pt>
                <c:pt idx="1196">
                  <c:v>100.24250000000002</c:v>
                </c:pt>
                <c:pt idx="1197">
                  <c:v>100.1875</c:v>
                </c:pt>
                <c:pt idx="1198">
                  <c:v>100.07499999999999</c:v>
                </c:pt>
                <c:pt idx="1199">
                  <c:v>100.03749999999999</c:v>
                </c:pt>
                <c:pt idx="1200">
                  <c:v>99.947500000000048</c:v>
                </c:pt>
                <c:pt idx="1201">
                  <c:v>99.907500000000027</c:v>
                </c:pt>
                <c:pt idx="1202">
                  <c:v>99.834999999999994</c:v>
                </c:pt>
                <c:pt idx="1203">
                  <c:v>99.752499999999998</c:v>
                </c:pt>
                <c:pt idx="1204">
                  <c:v>99.642499999999998</c:v>
                </c:pt>
                <c:pt idx="1205">
                  <c:v>99.63</c:v>
                </c:pt>
                <c:pt idx="1206">
                  <c:v>99.565000000000012</c:v>
                </c:pt>
                <c:pt idx="1207">
                  <c:v>99.52</c:v>
                </c:pt>
                <c:pt idx="1208">
                  <c:v>99.427499999999995</c:v>
                </c:pt>
                <c:pt idx="1209">
                  <c:v>99.36999999999999</c:v>
                </c:pt>
                <c:pt idx="1210">
                  <c:v>99.34</c:v>
                </c:pt>
                <c:pt idx="1211">
                  <c:v>99.28</c:v>
                </c:pt>
                <c:pt idx="1212">
                  <c:v>99.192499999999981</c:v>
                </c:pt>
                <c:pt idx="1213">
                  <c:v>99.13</c:v>
                </c:pt>
                <c:pt idx="1214">
                  <c:v>99.097499999999997</c:v>
                </c:pt>
                <c:pt idx="1215">
                  <c:v>99.047500000000028</c:v>
                </c:pt>
                <c:pt idx="1216">
                  <c:v>98.98</c:v>
                </c:pt>
                <c:pt idx="1217">
                  <c:v>98.940000000000026</c:v>
                </c:pt>
                <c:pt idx="1218">
                  <c:v>98.88</c:v>
                </c:pt>
                <c:pt idx="1219">
                  <c:v>98.8125</c:v>
                </c:pt>
                <c:pt idx="1220">
                  <c:v>98.76</c:v>
                </c:pt>
                <c:pt idx="1221">
                  <c:v>98.72</c:v>
                </c:pt>
                <c:pt idx="1222">
                  <c:v>98.64</c:v>
                </c:pt>
                <c:pt idx="1223">
                  <c:v>98.634999999999991</c:v>
                </c:pt>
                <c:pt idx="1224">
                  <c:v>98.542500000000004</c:v>
                </c:pt>
                <c:pt idx="1225">
                  <c:v>98.517500000000027</c:v>
                </c:pt>
                <c:pt idx="1226">
                  <c:v>98.524999999999991</c:v>
                </c:pt>
                <c:pt idx="1227">
                  <c:v>98.495000000000005</c:v>
                </c:pt>
                <c:pt idx="1228">
                  <c:v>98.410000000000025</c:v>
                </c:pt>
                <c:pt idx="1229">
                  <c:v>98.352499999999978</c:v>
                </c:pt>
                <c:pt idx="1230">
                  <c:v>98.342500000000001</c:v>
                </c:pt>
                <c:pt idx="1231">
                  <c:v>98.194999999999993</c:v>
                </c:pt>
                <c:pt idx="1232">
                  <c:v>98.2</c:v>
                </c:pt>
                <c:pt idx="1233">
                  <c:v>98.107500000000002</c:v>
                </c:pt>
                <c:pt idx="1234">
                  <c:v>98.137500000000003</c:v>
                </c:pt>
                <c:pt idx="1235">
                  <c:v>98.114999999999995</c:v>
                </c:pt>
                <c:pt idx="1236">
                  <c:v>98.1</c:v>
                </c:pt>
                <c:pt idx="1237">
                  <c:v>98.017500000000027</c:v>
                </c:pt>
                <c:pt idx="1238">
                  <c:v>97.66249999999998</c:v>
                </c:pt>
                <c:pt idx="1239">
                  <c:v>97.617500000000007</c:v>
                </c:pt>
                <c:pt idx="1240">
                  <c:v>97.6</c:v>
                </c:pt>
                <c:pt idx="1241">
                  <c:v>97.517500000000027</c:v>
                </c:pt>
                <c:pt idx="1242">
                  <c:v>97.54</c:v>
                </c:pt>
                <c:pt idx="1243">
                  <c:v>97.52249999999998</c:v>
                </c:pt>
                <c:pt idx="1244">
                  <c:v>97.492500000000007</c:v>
                </c:pt>
                <c:pt idx="1245">
                  <c:v>97.442499999999995</c:v>
                </c:pt>
                <c:pt idx="1246">
                  <c:v>97.392499999999998</c:v>
                </c:pt>
                <c:pt idx="1247">
                  <c:v>97.387500000000003</c:v>
                </c:pt>
                <c:pt idx="1248">
                  <c:v>97.325000000000003</c:v>
                </c:pt>
                <c:pt idx="1249">
                  <c:v>97.31</c:v>
                </c:pt>
                <c:pt idx="1250">
                  <c:v>97.267500000000027</c:v>
                </c:pt>
                <c:pt idx="1251">
                  <c:v>97.202500000000001</c:v>
                </c:pt>
                <c:pt idx="1252">
                  <c:v>97.164999999999992</c:v>
                </c:pt>
                <c:pt idx="1253">
                  <c:v>97.16249999999998</c:v>
                </c:pt>
                <c:pt idx="1254">
                  <c:v>97.114999999999995</c:v>
                </c:pt>
                <c:pt idx="1255">
                  <c:v>97.045000000000002</c:v>
                </c:pt>
                <c:pt idx="1256">
                  <c:v>96.985000000000014</c:v>
                </c:pt>
                <c:pt idx="1257">
                  <c:v>96.965000000000003</c:v>
                </c:pt>
                <c:pt idx="1258">
                  <c:v>96.997500000000031</c:v>
                </c:pt>
                <c:pt idx="1259">
                  <c:v>96.97</c:v>
                </c:pt>
                <c:pt idx="1260">
                  <c:v>96.952500000000001</c:v>
                </c:pt>
                <c:pt idx="1261">
                  <c:v>96.89</c:v>
                </c:pt>
                <c:pt idx="1262">
                  <c:v>96.862499999999983</c:v>
                </c:pt>
                <c:pt idx="1263">
                  <c:v>96.86</c:v>
                </c:pt>
                <c:pt idx="1264">
                  <c:v>96.787499999999994</c:v>
                </c:pt>
                <c:pt idx="1265">
                  <c:v>96.774999999999991</c:v>
                </c:pt>
                <c:pt idx="1266">
                  <c:v>96.727500000000006</c:v>
                </c:pt>
                <c:pt idx="1267">
                  <c:v>96.705000000000013</c:v>
                </c:pt>
                <c:pt idx="1268">
                  <c:v>96.705000000000013</c:v>
                </c:pt>
                <c:pt idx="1269">
                  <c:v>96.6875</c:v>
                </c:pt>
                <c:pt idx="1270">
                  <c:v>96.679999999999978</c:v>
                </c:pt>
                <c:pt idx="1271">
                  <c:v>96.597499999999997</c:v>
                </c:pt>
                <c:pt idx="1272">
                  <c:v>96.292500000000004</c:v>
                </c:pt>
                <c:pt idx="1273">
                  <c:v>95.76</c:v>
                </c:pt>
                <c:pt idx="1274">
                  <c:v>95.697500000000005</c:v>
                </c:pt>
                <c:pt idx="1275">
                  <c:v>95.71750000000003</c:v>
                </c:pt>
                <c:pt idx="1276">
                  <c:v>95.667500000000004</c:v>
                </c:pt>
                <c:pt idx="1277">
                  <c:v>95.707499999999996</c:v>
                </c:pt>
                <c:pt idx="1278">
                  <c:v>95.642499999999998</c:v>
                </c:pt>
                <c:pt idx="1279">
                  <c:v>95.587500000000006</c:v>
                </c:pt>
                <c:pt idx="1280">
                  <c:v>95.575000000000003</c:v>
                </c:pt>
                <c:pt idx="1281">
                  <c:v>95.565000000000012</c:v>
                </c:pt>
                <c:pt idx="1282">
                  <c:v>95.552499999999981</c:v>
                </c:pt>
                <c:pt idx="1283">
                  <c:v>95.577500000000001</c:v>
                </c:pt>
                <c:pt idx="1284">
                  <c:v>95.512500000000003</c:v>
                </c:pt>
                <c:pt idx="1285">
                  <c:v>95.515000000000001</c:v>
                </c:pt>
                <c:pt idx="1286">
                  <c:v>95.552499999999981</c:v>
                </c:pt>
                <c:pt idx="1287">
                  <c:v>95.445000000000007</c:v>
                </c:pt>
                <c:pt idx="1288">
                  <c:v>95.497500000000031</c:v>
                </c:pt>
                <c:pt idx="1289">
                  <c:v>95.357500000000002</c:v>
                </c:pt>
                <c:pt idx="1290">
                  <c:v>95.42</c:v>
                </c:pt>
                <c:pt idx="1291">
                  <c:v>95.4</c:v>
                </c:pt>
                <c:pt idx="1292">
                  <c:v>95.1875</c:v>
                </c:pt>
                <c:pt idx="1293">
                  <c:v>95.26</c:v>
                </c:pt>
                <c:pt idx="1294">
                  <c:v>94.410000000000025</c:v>
                </c:pt>
                <c:pt idx="1295">
                  <c:v>93.545000000000002</c:v>
                </c:pt>
                <c:pt idx="1296">
                  <c:v>93.52</c:v>
                </c:pt>
                <c:pt idx="1297">
                  <c:v>93.582499999999982</c:v>
                </c:pt>
                <c:pt idx="1298">
                  <c:v>93.53</c:v>
                </c:pt>
                <c:pt idx="1299">
                  <c:v>93.517500000000027</c:v>
                </c:pt>
                <c:pt idx="1300">
                  <c:v>93.5</c:v>
                </c:pt>
                <c:pt idx="1301">
                  <c:v>93.542500000000004</c:v>
                </c:pt>
                <c:pt idx="1302">
                  <c:v>93.502499999999998</c:v>
                </c:pt>
                <c:pt idx="1303">
                  <c:v>93.507499999999993</c:v>
                </c:pt>
                <c:pt idx="1304">
                  <c:v>93.477500000000006</c:v>
                </c:pt>
                <c:pt idx="1305">
                  <c:v>93.457499999999996</c:v>
                </c:pt>
                <c:pt idx="1306">
                  <c:v>93.47</c:v>
                </c:pt>
                <c:pt idx="1307">
                  <c:v>93.455000000000013</c:v>
                </c:pt>
                <c:pt idx="1308">
                  <c:v>93.415000000000006</c:v>
                </c:pt>
                <c:pt idx="1309">
                  <c:v>93.4</c:v>
                </c:pt>
                <c:pt idx="1310">
                  <c:v>93.384999999999991</c:v>
                </c:pt>
                <c:pt idx="1311">
                  <c:v>93.35</c:v>
                </c:pt>
                <c:pt idx="1312">
                  <c:v>93.377499999999998</c:v>
                </c:pt>
                <c:pt idx="1313">
                  <c:v>93.377499999999998</c:v>
                </c:pt>
                <c:pt idx="1314">
                  <c:v>93.36999999999999</c:v>
                </c:pt>
                <c:pt idx="1315">
                  <c:v>93.342500000000001</c:v>
                </c:pt>
                <c:pt idx="1316">
                  <c:v>93.325000000000003</c:v>
                </c:pt>
                <c:pt idx="1317">
                  <c:v>93.322499999999977</c:v>
                </c:pt>
                <c:pt idx="1318">
                  <c:v>93.322499999999977</c:v>
                </c:pt>
                <c:pt idx="1319">
                  <c:v>93.284999999999997</c:v>
                </c:pt>
                <c:pt idx="1320">
                  <c:v>93.307500000000005</c:v>
                </c:pt>
                <c:pt idx="1321">
                  <c:v>93.257499999999993</c:v>
                </c:pt>
                <c:pt idx="1322">
                  <c:v>93.282499999999999</c:v>
                </c:pt>
                <c:pt idx="1323">
                  <c:v>93.252499999999998</c:v>
                </c:pt>
                <c:pt idx="1324">
                  <c:v>93.254999999999995</c:v>
                </c:pt>
                <c:pt idx="1325">
                  <c:v>93.22</c:v>
                </c:pt>
                <c:pt idx="1326">
                  <c:v>93.235000000000014</c:v>
                </c:pt>
                <c:pt idx="1327">
                  <c:v>93.224999999999994</c:v>
                </c:pt>
                <c:pt idx="1328">
                  <c:v>93.262500000000003</c:v>
                </c:pt>
                <c:pt idx="1329">
                  <c:v>92.167500000000004</c:v>
                </c:pt>
                <c:pt idx="1330">
                  <c:v>92.14</c:v>
                </c:pt>
                <c:pt idx="1331">
                  <c:v>92.134999999999991</c:v>
                </c:pt>
                <c:pt idx="1332">
                  <c:v>92.127499999999998</c:v>
                </c:pt>
                <c:pt idx="1333">
                  <c:v>92.144999999999996</c:v>
                </c:pt>
                <c:pt idx="1334">
                  <c:v>92.149999999999991</c:v>
                </c:pt>
                <c:pt idx="1335">
                  <c:v>92.114999999999995</c:v>
                </c:pt>
                <c:pt idx="1336">
                  <c:v>92.0625</c:v>
                </c:pt>
                <c:pt idx="1337">
                  <c:v>92.107500000000002</c:v>
                </c:pt>
                <c:pt idx="1338">
                  <c:v>92.10499999999999</c:v>
                </c:pt>
                <c:pt idx="1339">
                  <c:v>92.067499999999995</c:v>
                </c:pt>
                <c:pt idx="1340">
                  <c:v>92.057500000000005</c:v>
                </c:pt>
                <c:pt idx="1341">
                  <c:v>92.07</c:v>
                </c:pt>
                <c:pt idx="1342">
                  <c:v>92.054999999999993</c:v>
                </c:pt>
                <c:pt idx="1343">
                  <c:v>92.05</c:v>
                </c:pt>
                <c:pt idx="1344">
                  <c:v>92.0625</c:v>
                </c:pt>
                <c:pt idx="1345">
                  <c:v>92.037499999999994</c:v>
                </c:pt>
                <c:pt idx="1346">
                  <c:v>92.054999999999993</c:v>
                </c:pt>
                <c:pt idx="1347">
                  <c:v>92.02249999999998</c:v>
                </c:pt>
                <c:pt idx="1348">
                  <c:v>92.05</c:v>
                </c:pt>
                <c:pt idx="1349">
                  <c:v>91.98</c:v>
                </c:pt>
                <c:pt idx="1350">
                  <c:v>91.985000000000014</c:v>
                </c:pt>
                <c:pt idx="1351">
                  <c:v>91.972499999999982</c:v>
                </c:pt>
                <c:pt idx="1352">
                  <c:v>91.960000000000022</c:v>
                </c:pt>
                <c:pt idx="1353">
                  <c:v>91.952500000000001</c:v>
                </c:pt>
                <c:pt idx="1354">
                  <c:v>91.93</c:v>
                </c:pt>
                <c:pt idx="1355">
                  <c:v>91.942499999999995</c:v>
                </c:pt>
                <c:pt idx="1356">
                  <c:v>91.940000000000026</c:v>
                </c:pt>
                <c:pt idx="1357">
                  <c:v>91.924999999999997</c:v>
                </c:pt>
                <c:pt idx="1358">
                  <c:v>91.940000000000026</c:v>
                </c:pt>
                <c:pt idx="1359">
                  <c:v>91.924999999999997</c:v>
                </c:pt>
                <c:pt idx="1360">
                  <c:v>91.912499999999994</c:v>
                </c:pt>
                <c:pt idx="1361">
                  <c:v>92.6875</c:v>
                </c:pt>
                <c:pt idx="1362">
                  <c:v>110.82250000000001</c:v>
                </c:pt>
                <c:pt idx="1363">
                  <c:v>128.3475</c:v>
                </c:pt>
                <c:pt idx="1364">
                  <c:v>131.495</c:v>
                </c:pt>
                <c:pt idx="1365">
                  <c:v>133.80500000000001</c:v>
                </c:pt>
                <c:pt idx="1366">
                  <c:v>136.45750000000001</c:v>
                </c:pt>
                <c:pt idx="1367">
                  <c:v>138.8075</c:v>
                </c:pt>
                <c:pt idx="1368">
                  <c:v>140.3475</c:v>
                </c:pt>
                <c:pt idx="1369">
                  <c:v>138.63750000000002</c:v>
                </c:pt>
                <c:pt idx="1370">
                  <c:v>137.59</c:v>
                </c:pt>
                <c:pt idx="1371">
                  <c:v>136.88500000000005</c:v>
                </c:pt>
                <c:pt idx="1372">
                  <c:v>136.27250000000001</c:v>
                </c:pt>
                <c:pt idx="1373">
                  <c:v>135.85250000000008</c:v>
                </c:pt>
                <c:pt idx="1374">
                  <c:v>135.41250000000002</c:v>
                </c:pt>
                <c:pt idx="1375">
                  <c:v>135.0675</c:v>
                </c:pt>
                <c:pt idx="1376">
                  <c:v>134.74499999999998</c:v>
                </c:pt>
                <c:pt idx="1377">
                  <c:v>134.48250000000004</c:v>
                </c:pt>
                <c:pt idx="1378">
                  <c:v>134.17750000000001</c:v>
                </c:pt>
                <c:pt idx="1379">
                  <c:v>133.965</c:v>
                </c:pt>
                <c:pt idx="1380">
                  <c:v>133.7225</c:v>
                </c:pt>
                <c:pt idx="1381">
                  <c:v>133.52250000000001</c:v>
                </c:pt>
                <c:pt idx="1382">
                  <c:v>133.30500000000001</c:v>
                </c:pt>
                <c:pt idx="1383">
                  <c:v>133.13999999999999</c:v>
                </c:pt>
                <c:pt idx="1384">
                  <c:v>132.94499999999999</c:v>
                </c:pt>
                <c:pt idx="1385">
                  <c:v>132.80500000000001</c:v>
                </c:pt>
                <c:pt idx="1386">
                  <c:v>132.63</c:v>
                </c:pt>
                <c:pt idx="1387">
                  <c:v>132.505</c:v>
                </c:pt>
                <c:pt idx="1388">
                  <c:v>132.33000000000001</c:v>
                </c:pt>
                <c:pt idx="1389">
                  <c:v>132.1825</c:v>
                </c:pt>
                <c:pt idx="1390">
                  <c:v>132.08250000000001</c:v>
                </c:pt>
                <c:pt idx="1391">
                  <c:v>131.9325</c:v>
                </c:pt>
                <c:pt idx="1392">
                  <c:v>131.83750000000001</c:v>
                </c:pt>
                <c:pt idx="1393">
                  <c:v>131.69499999999999</c:v>
                </c:pt>
                <c:pt idx="1394">
                  <c:v>131.57499999999999</c:v>
                </c:pt>
                <c:pt idx="1395">
                  <c:v>131.45500000000001</c:v>
                </c:pt>
                <c:pt idx="1396">
                  <c:v>131.36500000000001</c:v>
                </c:pt>
                <c:pt idx="1397">
                  <c:v>131.23750000000001</c:v>
                </c:pt>
                <c:pt idx="1398">
                  <c:v>131.19750000000002</c:v>
                </c:pt>
                <c:pt idx="1399">
                  <c:v>131.04750000000001</c:v>
                </c:pt>
                <c:pt idx="1400">
                  <c:v>130.97999999999999</c:v>
                </c:pt>
                <c:pt idx="1401">
                  <c:v>130.86750000000001</c:v>
                </c:pt>
                <c:pt idx="1402">
                  <c:v>130.76</c:v>
                </c:pt>
                <c:pt idx="1403">
                  <c:v>130.70249999999999</c:v>
                </c:pt>
                <c:pt idx="1404">
                  <c:v>130.53750000000002</c:v>
                </c:pt>
                <c:pt idx="1405">
                  <c:v>130.4325</c:v>
                </c:pt>
                <c:pt idx="1406">
                  <c:v>130.4375</c:v>
                </c:pt>
                <c:pt idx="1407">
                  <c:v>130.33250000000001</c:v>
                </c:pt>
                <c:pt idx="1408">
                  <c:v>130.285</c:v>
                </c:pt>
                <c:pt idx="1409">
                  <c:v>130.17499999999998</c:v>
                </c:pt>
                <c:pt idx="1410">
                  <c:v>130.15</c:v>
                </c:pt>
                <c:pt idx="1411">
                  <c:v>130.07</c:v>
                </c:pt>
                <c:pt idx="1412">
                  <c:v>129.98750000000001</c:v>
                </c:pt>
                <c:pt idx="1413">
                  <c:v>129.86250000000001</c:v>
                </c:pt>
                <c:pt idx="1414">
                  <c:v>129.83500000000001</c:v>
                </c:pt>
                <c:pt idx="1415">
                  <c:v>129.77250000000001</c:v>
                </c:pt>
                <c:pt idx="1416">
                  <c:v>129.69</c:v>
                </c:pt>
                <c:pt idx="1417">
                  <c:v>129.58000000000001</c:v>
                </c:pt>
                <c:pt idx="1418">
                  <c:v>129.5275</c:v>
                </c:pt>
                <c:pt idx="1419">
                  <c:v>129.48750000000001</c:v>
                </c:pt>
                <c:pt idx="1420">
                  <c:v>129.42750000000001</c:v>
                </c:pt>
                <c:pt idx="1421">
                  <c:v>129.35750000000004</c:v>
                </c:pt>
                <c:pt idx="1422">
                  <c:v>129.25750000000002</c:v>
                </c:pt>
                <c:pt idx="1423">
                  <c:v>129.26</c:v>
                </c:pt>
                <c:pt idx="1424">
                  <c:v>129.16250000000002</c:v>
                </c:pt>
                <c:pt idx="1425">
                  <c:v>129.08000000000001</c:v>
                </c:pt>
                <c:pt idx="1426">
                  <c:v>129.05000000000001</c:v>
                </c:pt>
                <c:pt idx="1427">
                  <c:v>128.995</c:v>
                </c:pt>
                <c:pt idx="1428">
                  <c:v>128.94</c:v>
                </c:pt>
                <c:pt idx="1429">
                  <c:v>128.9075</c:v>
                </c:pt>
                <c:pt idx="1430">
                  <c:v>128.88500000000005</c:v>
                </c:pt>
                <c:pt idx="1431">
                  <c:v>128.785</c:v>
                </c:pt>
                <c:pt idx="1432">
                  <c:v>128.70249999999999</c:v>
                </c:pt>
                <c:pt idx="1433">
                  <c:v>128.6575</c:v>
                </c:pt>
                <c:pt idx="1434">
                  <c:v>128.59</c:v>
                </c:pt>
                <c:pt idx="1435">
                  <c:v>128.57749999999999</c:v>
                </c:pt>
                <c:pt idx="1436">
                  <c:v>128.52500000000001</c:v>
                </c:pt>
                <c:pt idx="1437">
                  <c:v>128.47</c:v>
                </c:pt>
                <c:pt idx="1438">
                  <c:v>128.47999999999999</c:v>
                </c:pt>
                <c:pt idx="1439">
                  <c:v>128.35500000000005</c:v>
                </c:pt>
                <c:pt idx="1440">
                  <c:v>128.33000000000001</c:v>
                </c:pt>
                <c:pt idx="1441">
                  <c:v>128.23750000000001</c:v>
                </c:pt>
                <c:pt idx="1442">
                  <c:v>128.22</c:v>
                </c:pt>
                <c:pt idx="1443">
                  <c:v>128.1875</c:v>
                </c:pt>
                <c:pt idx="1444">
                  <c:v>128.13499999999999</c:v>
                </c:pt>
                <c:pt idx="1445">
                  <c:v>128.13250000000002</c:v>
                </c:pt>
                <c:pt idx="1446">
                  <c:v>128.0575</c:v>
                </c:pt>
                <c:pt idx="1447">
                  <c:v>128.01750000000001</c:v>
                </c:pt>
                <c:pt idx="1448">
                  <c:v>127.96250000000002</c:v>
                </c:pt>
                <c:pt idx="1449">
                  <c:v>127.905</c:v>
                </c:pt>
                <c:pt idx="1450">
                  <c:v>127.8775</c:v>
                </c:pt>
                <c:pt idx="1451">
                  <c:v>127.85</c:v>
                </c:pt>
                <c:pt idx="1452">
                  <c:v>127.82499999999999</c:v>
                </c:pt>
                <c:pt idx="1453">
                  <c:v>127.74250000000002</c:v>
                </c:pt>
                <c:pt idx="1454">
                  <c:v>127.27</c:v>
                </c:pt>
                <c:pt idx="1455">
                  <c:v>127.1925</c:v>
                </c:pt>
                <c:pt idx="1456">
                  <c:v>127.16</c:v>
                </c:pt>
                <c:pt idx="1457">
                  <c:v>127.1125</c:v>
                </c:pt>
                <c:pt idx="1458">
                  <c:v>127.14</c:v>
                </c:pt>
                <c:pt idx="1459">
                  <c:v>127.12499999999999</c:v>
                </c:pt>
                <c:pt idx="1460">
                  <c:v>127.1</c:v>
                </c:pt>
                <c:pt idx="1461">
                  <c:v>126.44250000000002</c:v>
                </c:pt>
                <c:pt idx="1462">
                  <c:v>124.14749999999999</c:v>
                </c:pt>
                <c:pt idx="1463">
                  <c:v>124.14749999999999</c:v>
                </c:pt>
                <c:pt idx="1464">
                  <c:v>124.13</c:v>
                </c:pt>
                <c:pt idx="1465">
                  <c:v>124.11750000000002</c:v>
                </c:pt>
                <c:pt idx="1466">
                  <c:v>124.07499999999999</c:v>
                </c:pt>
                <c:pt idx="1467">
                  <c:v>124.045</c:v>
                </c:pt>
                <c:pt idx="1468">
                  <c:v>124.06</c:v>
                </c:pt>
                <c:pt idx="1469">
                  <c:v>124.02500000000001</c:v>
                </c:pt>
                <c:pt idx="1470">
                  <c:v>124.01750000000003</c:v>
                </c:pt>
                <c:pt idx="1471">
                  <c:v>124.0125</c:v>
                </c:pt>
                <c:pt idx="1472">
                  <c:v>123.9725</c:v>
                </c:pt>
                <c:pt idx="1473">
                  <c:v>123.935</c:v>
                </c:pt>
                <c:pt idx="1474">
                  <c:v>123.9725</c:v>
                </c:pt>
                <c:pt idx="1475">
                  <c:v>123.92749999999999</c:v>
                </c:pt>
                <c:pt idx="1476">
                  <c:v>123.9</c:v>
                </c:pt>
                <c:pt idx="1477">
                  <c:v>123.92749999999999</c:v>
                </c:pt>
                <c:pt idx="1478">
                  <c:v>123.86999999999999</c:v>
                </c:pt>
                <c:pt idx="1479">
                  <c:v>123.85499999999999</c:v>
                </c:pt>
                <c:pt idx="1480">
                  <c:v>123.87249999999997</c:v>
                </c:pt>
                <c:pt idx="1481">
                  <c:v>123.8575</c:v>
                </c:pt>
                <c:pt idx="1482">
                  <c:v>123.245</c:v>
                </c:pt>
                <c:pt idx="1483">
                  <c:v>122.35499999999999</c:v>
                </c:pt>
                <c:pt idx="1484">
                  <c:v>122.35250000000001</c:v>
                </c:pt>
                <c:pt idx="1485">
                  <c:v>122.30500000000001</c:v>
                </c:pt>
                <c:pt idx="1486">
                  <c:v>122.29750000000003</c:v>
                </c:pt>
                <c:pt idx="1487">
                  <c:v>122.29750000000003</c:v>
                </c:pt>
                <c:pt idx="1488">
                  <c:v>122.3</c:v>
                </c:pt>
                <c:pt idx="1489">
                  <c:v>122.27500000000001</c:v>
                </c:pt>
                <c:pt idx="1490">
                  <c:v>121.3</c:v>
                </c:pt>
                <c:pt idx="1491">
                  <c:v>121.21750000000003</c:v>
                </c:pt>
                <c:pt idx="1492">
                  <c:v>121.1575</c:v>
                </c:pt>
                <c:pt idx="1493">
                  <c:v>121.16500000000001</c:v>
                </c:pt>
                <c:pt idx="1494">
                  <c:v>121.17749999999998</c:v>
                </c:pt>
                <c:pt idx="1495">
                  <c:v>121.17749999999998</c:v>
                </c:pt>
                <c:pt idx="1496">
                  <c:v>121.14999999999999</c:v>
                </c:pt>
                <c:pt idx="1497">
                  <c:v>121.1275</c:v>
                </c:pt>
                <c:pt idx="1498">
                  <c:v>121.11750000000002</c:v>
                </c:pt>
                <c:pt idx="1499">
                  <c:v>121.095</c:v>
                </c:pt>
                <c:pt idx="1500">
                  <c:v>121.0925</c:v>
                </c:pt>
                <c:pt idx="1501">
                  <c:v>121.10250000000001</c:v>
                </c:pt>
                <c:pt idx="1502">
                  <c:v>121.0425</c:v>
                </c:pt>
                <c:pt idx="1503">
                  <c:v>121.12249999999997</c:v>
                </c:pt>
                <c:pt idx="1504">
                  <c:v>121.1075</c:v>
                </c:pt>
                <c:pt idx="1505">
                  <c:v>121.03</c:v>
                </c:pt>
                <c:pt idx="1506">
                  <c:v>121.08499999999999</c:v>
                </c:pt>
                <c:pt idx="1507">
                  <c:v>121.07250000000001</c:v>
                </c:pt>
                <c:pt idx="1508">
                  <c:v>121.06</c:v>
                </c:pt>
                <c:pt idx="1509">
                  <c:v>121.0325</c:v>
                </c:pt>
                <c:pt idx="1510">
                  <c:v>120.19</c:v>
                </c:pt>
                <c:pt idx="1511">
                  <c:v>120.17249999999997</c:v>
                </c:pt>
                <c:pt idx="1512">
                  <c:v>120.1675</c:v>
                </c:pt>
                <c:pt idx="1513">
                  <c:v>120.12499999999999</c:v>
                </c:pt>
                <c:pt idx="1514">
                  <c:v>120.11499999999999</c:v>
                </c:pt>
                <c:pt idx="1515">
                  <c:v>120.13249999999998</c:v>
                </c:pt>
                <c:pt idx="1516">
                  <c:v>120.12249999999997</c:v>
                </c:pt>
                <c:pt idx="1517">
                  <c:v>120.08499999999999</c:v>
                </c:pt>
                <c:pt idx="1518">
                  <c:v>120.09750000000003</c:v>
                </c:pt>
                <c:pt idx="1519">
                  <c:v>120.065</c:v>
                </c:pt>
                <c:pt idx="1520">
                  <c:v>120.08</c:v>
                </c:pt>
                <c:pt idx="1521">
                  <c:v>120.11750000000002</c:v>
                </c:pt>
                <c:pt idx="1522">
                  <c:v>120.0775</c:v>
                </c:pt>
                <c:pt idx="1523">
                  <c:v>120.08</c:v>
                </c:pt>
                <c:pt idx="1524">
                  <c:v>120.06</c:v>
                </c:pt>
                <c:pt idx="1525">
                  <c:v>120.05</c:v>
                </c:pt>
                <c:pt idx="1526">
                  <c:v>120.06750000000002</c:v>
                </c:pt>
                <c:pt idx="1527">
                  <c:v>120.0775</c:v>
                </c:pt>
                <c:pt idx="1528">
                  <c:v>120.07250000000001</c:v>
                </c:pt>
                <c:pt idx="1529">
                  <c:v>120.06750000000002</c:v>
                </c:pt>
                <c:pt idx="1530">
                  <c:v>120.045</c:v>
                </c:pt>
                <c:pt idx="1531">
                  <c:v>120.02249999999998</c:v>
                </c:pt>
                <c:pt idx="1532">
                  <c:v>120.03</c:v>
                </c:pt>
                <c:pt idx="1533">
                  <c:v>120.005</c:v>
                </c:pt>
                <c:pt idx="1534">
                  <c:v>120.05</c:v>
                </c:pt>
                <c:pt idx="1535">
                  <c:v>120.01750000000003</c:v>
                </c:pt>
                <c:pt idx="1536">
                  <c:v>120.03</c:v>
                </c:pt>
                <c:pt idx="1537">
                  <c:v>120.0325</c:v>
                </c:pt>
                <c:pt idx="1538">
                  <c:v>123.75</c:v>
                </c:pt>
                <c:pt idx="1539">
                  <c:v>130.38250000000008</c:v>
                </c:pt>
                <c:pt idx="1540">
                  <c:v>135.85250000000008</c:v>
                </c:pt>
                <c:pt idx="1541">
                  <c:v>140.91499999999999</c:v>
                </c:pt>
                <c:pt idx="1542">
                  <c:v>145.22499999999999</c:v>
                </c:pt>
                <c:pt idx="1543">
                  <c:v>148.63250000000002</c:v>
                </c:pt>
                <c:pt idx="1544">
                  <c:v>151.54499999999999</c:v>
                </c:pt>
                <c:pt idx="1545">
                  <c:v>153.73999999999998</c:v>
                </c:pt>
                <c:pt idx="1546">
                  <c:v>155.8775</c:v>
                </c:pt>
                <c:pt idx="1547">
                  <c:v>157.76250000000002</c:v>
                </c:pt>
                <c:pt idx="1548">
                  <c:v>159.6225</c:v>
                </c:pt>
                <c:pt idx="1549">
                  <c:v>160.39250000000001</c:v>
                </c:pt>
                <c:pt idx="1550">
                  <c:v>158.47499999999999</c:v>
                </c:pt>
                <c:pt idx="1551">
                  <c:v>157.45750000000001</c:v>
                </c:pt>
                <c:pt idx="1552">
                  <c:v>156.70499999999998</c:v>
                </c:pt>
                <c:pt idx="1553">
                  <c:v>156.125</c:v>
                </c:pt>
                <c:pt idx="1554">
                  <c:v>155.63499999999999</c:v>
                </c:pt>
                <c:pt idx="1555">
                  <c:v>155.20249999999999</c:v>
                </c:pt>
                <c:pt idx="1556">
                  <c:v>154.8475</c:v>
                </c:pt>
                <c:pt idx="1557">
                  <c:v>154.55000000000001</c:v>
                </c:pt>
                <c:pt idx="1558">
                  <c:v>154.26250000000002</c:v>
                </c:pt>
                <c:pt idx="1559">
                  <c:v>153.9425</c:v>
                </c:pt>
                <c:pt idx="1560">
                  <c:v>153.77250000000001</c:v>
                </c:pt>
                <c:pt idx="1561">
                  <c:v>153.54250000000002</c:v>
                </c:pt>
                <c:pt idx="1562">
                  <c:v>153.36250000000001</c:v>
                </c:pt>
                <c:pt idx="1563">
                  <c:v>153.155</c:v>
                </c:pt>
                <c:pt idx="1564">
                  <c:v>152.98750000000001</c:v>
                </c:pt>
                <c:pt idx="1565">
                  <c:v>152.82500000000005</c:v>
                </c:pt>
                <c:pt idx="1566">
                  <c:v>152.6525</c:v>
                </c:pt>
                <c:pt idx="1567">
                  <c:v>152.5275</c:v>
                </c:pt>
                <c:pt idx="1568">
                  <c:v>152.38000000000005</c:v>
                </c:pt>
                <c:pt idx="1569">
                  <c:v>152.26</c:v>
                </c:pt>
                <c:pt idx="1570">
                  <c:v>152.1525</c:v>
                </c:pt>
                <c:pt idx="1571">
                  <c:v>151.97999999999999</c:v>
                </c:pt>
                <c:pt idx="1572">
                  <c:v>151.86500000000001</c:v>
                </c:pt>
                <c:pt idx="1573">
                  <c:v>151.785</c:v>
                </c:pt>
                <c:pt idx="1574">
                  <c:v>151.66750000000002</c:v>
                </c:pt>
                <c:pt idx="1575">
                  <c:v>151.58250000000001</c:v>
                </c:pt>
                <c:pt idx="1576">
                  <c:v>151.47</c:v>
                </c:pt>
                <c:pt idx="1577">
                  <c:v>151.35750000000004</c:v>
                </c:pt>
                <c:pt idx="1578">
                  <c:v>151.25750000000002</c:v>
                </c:pt>
                <c:pt idx="1579">
                  <c:v>151.16999999999999</c:v>
                </c:pt>
                <c:pt idx="1580">
                  <c:v>151.07749999999999</c:v>
                </c:pt>
                <c:pt idx="1581">
                  <c:v>150.98250000000004</c:v>
                </c:pt>
                <c:pt idx="1582">
                  <c:v>150.91</c:v>
                </c:pt>
                <c:pt idx="1583">
                  <c:v>150.80500000000001</c:v>
                </c:pt>
                <c:pt idx="1584">
                  <c:v>150.76499999999999</c:v>
                </c:pt>
                <c:pt idx="1585">
                  <c:v>150.67499999999998</c:v>
                </c:pt>
                <c:pt idx="1586">
                  <c:v>150.6225</c:v>
                </c:pt>
                <c:pt idx="1587">
                  <c:v>150.5275</c:v>
                </c:pt>
                <c:pt idx="1588">
                  <c:v>150.47499999999999</c:v>
                </c:pt>
                <c:pt idx="1589">
                  <c:v>150.36750000000001</c:v>
                </c:pt>
                <c:pt idx="1590">
                  <c:v>150.30250000000001</c:v>
                </c:pt>
                <c:pt idx="1591">
                  <c:v>150.22499999999999</c:v>
                </c:pt>
                <c:pt idx="1592">
                  <c:v>150.16750000000002</c:v>
                </c:pt>
                <c:pt idx="1593">
                  <c:v>150.06</c:v>
                </c:pt>
                <c:pt idx="1594">
                  <c:v>150.02000000000001</c:v>
                </c:pt>
                <c:pt idx="1595">
                  <c:v>149.97750000000002</c:v>
                </c:pt>
                <c:pt idx="1596">
                  <c:v>149.91999999999999</c:v>
                </c:pt>
                <c:pt idx="1597">
                  <c:v>149.85500000000005</c:v>
                </c:pt>
                <c:pt idx="1598">
                  <c:v>149.80000000000001</c:v>
                </c:pt>
                <c:pt idx="1599">
                  <c:v>149.72499999999999</c:v>
                </c:pt>
                <c:pt idx="1600">
                  <c:v>149.6525</c:v>
                </c:pt>
                <c:pt idx="1601">
                  <c:v>149.64750000000001</c:v>
                </c:pt>
                <c:pt idx="1602">
                  <c:v>149.54</c:v>
                </c:pt>
                <c:pt idx="1603">
                  <c:v>149.51499999999999</c:v>
                </c:pt>
                <c:pt idx="1604">
                  <c:v>149.48500000000001</c:v>
                </c:pt>
                <c:pt idx="1605">
                  <c:v>149.38750000000007</c:v>
                </c:pt>
                <c:pt idx="1606">
                  <c:v>149.38750000000007</c:v>
                </c:pt>
                <c:pt idx="1607">
                  <c:v>149.3125</c:v>
                </c:pt>
                <c:pt idx="1608">
                  <c:v>149.24250000000001</c:v>
                </c:pt>
                <c:pt idx="1609">
                  <c:v>149.2225</c:v>
                </c:pt>
                <c:pt idx="1610">
                  <c:v>149.1275</c:v>
                </c:pt>
                <c:pt idx="1611">
                  <c:v>149.10750000000002</c:v>
                </c:pt>
                <c:pt idx="1612">
                  <c:v>149.04250000000002</c:v>
                </c:pt>
                <c:pt idx="1613">
                  <c:v>148.98500000000001</c:v>
                </c:pt>
                <c:pt idx="1614">
                  <c:v>148.9425</c:v>
                </c:pt>
                <c:pt idx="1615">
                  <c:v>148.94499999999999</c:v>
                </c:pt>
                <c:pt idx="1616">
                  <c:v>148.87</c:v>
                </c:pt>
                <c:pt idx="1617">
                  <c:v>148.845</c:v>
                </c:pt>
                <c:pt idx="1618">
                  <c:v>148.75750000000002</c:v>
                </c:pt>
                <c:pt idx="1619">
                  <c:v>148.75750000000002</c:v>
                </c:pt>
                <c:pt idx="1620">
                  <c:v>148.67499999999998</c:v>
                </c:pt>
                <c:pt idx="1621">
                  <c:v>148.63999999999999</c:v>
                </c:pt>
                <c:pt idx="1622">
                  <c:v>148.63499999999999</c:v>
                </c:pt>
                <c:pt idx="1623">
                  <c:v>148.57499999999999</c:v>
                </c:pt>
                <c:pt idx="1624">
                  <c:v>148.56</c:v>
                </c:pt>
                <c:pt idx="1625">
                  <c:v>148.46250000000001</c:v>
                </c:pt>
                <c:pt idx="1626">
                  <c:v>148.465</c:v>
                </c:pt>
                <c:pt idx="1627">
                  <c:v>148.42250000000001</c:v>
                </c:pt>
                <c:pt idx="1628">
                  <c:v>148.375</c:v>
                </c:pt>
                <c:pt idx="1629">
                  <c:v>148.3725</c:v>
                </c:pt>
                <c:pt idx="1630">
                  <c:v>148.285</c:v>
                </c:pt>
                <c:pt idx="1631">
                  <c:v>148.27749999999997</c:v>
                </c:pt>
                <c:pt idx="1632">
                  <c:v>148.2525</c:v>
                </c:pt>
                <c:pt idx="1633">
                  <c:v>148.22999999999999</c:v>
                </c:pt>
                <c:pt idx="1634">
                  <c:v>148.19</c:v>
                </c:pt>
                <c:pt idx="1635">
                  <c:v>147.76999999999998</c:v>
                </c:pt>
                <c:pt idx="1636">
                  <c:v>147.67499999999998</c:v>
                </c:pt>
                <c:pt idx="1637">
                  <c:v>147.65</c:v>
                </c:pt>
                <c:pt idx="1638">
                  <c:v>147.54499999999999</c:v>
                </c:pt>
                <c:pt idx="1639">
                  <c:v>147.53750000000002</c:v>
                </c:pt>
                <c:pt idx="1640">
                  <c:v>147.465</c:v>
                </c:pt>
                <c:pt idx="1641">
                  <c:v>147.4675</c:v>
                </c:pt>
                <c:pt idx="1642">
                  <c:v>147.43</c:v>
                </c:pt>
                <c:pt idx="1643">
                  <c:v>147.4075</c:v>
                </c:pt>
                <c:pt idx="1644">
                  <c:v>147.38250000000008</c:v>
                </c:pt>
                <c:pt idx="1645">
                  <c:v>147.35250000000008</c:v>
                </c:pt>
                <c:pt idx="1646">
                  <c:v>147.32750000000004</c:v>
                </c:pt>
                <c:pt idx="1647">
                  <c:v>147.3175</c:v>
                </c:pt>
                <c:pt idx="1648">
                  <c:v>147.26499999999999</c:v>
                </c:pt>
                <c:pt idx="1649">
                  <c:v>147.21499999999995</c:v>
                </c:pt>
                <c:pt idx="1650">
                  <c:v>145.97</c:v>
                </c:pt>
                <c:pt idx="1651">
                  <c:v>144.73750000000001</c:v>
                </c:pt>
                <c:pt idx="1652">
                  <c:v>144.73499999999999</c:v>
                </c:pt>
                <c:pt idx="1653">
                  <c:v>144.7525</c:v>
                </c:pt>
                <c:pt idx="1654">
                  <c:v>144.69750000000002</c:v>
                </c:pt>
                <c:pt idx="1655">
                  <c:v>144.67499999999998</c:v>
                </c:pt>
                <c:pt idx="1656">
                  <c:v>144.70499999999998</c:v>
                </c:pt>
                <c:pt idx="1657">
                  <c:v>144.66999999999999</c:v>
                </c:pt>
                <c:pt idx="1658">
                  <c:v>144.68</c:v>
                </c:pt>
                <c:pt idx="1659">
                  <c:v>144.63999999999999</c:v>
                </c:pt>
                <c:pt idx="1660">
                  <c:v>144.6875</c:v>
                </c:pt>
                <c:pt idx="1661">
                  <c:v>144.64250000000001</c:v>
                </c:pt>
                <c:pt idx="1662">
                  <c:v>144.62</c:v>
                </c:pt>
                <c:pt idx="1663">
                  <c:v>144.58750000000001</c:v>
                </c:pt>
                <c:pt idx="1664">
                  <c:v>144.565</c:v>
                </c:pt>
                <c:pt idx="1665">
                  <c:v>144.52250000000001</c:v>
                </c:pt>
                <c:pt idx="1666">
                  <c:v>144.6</c:v>
                </c:pt>
                <c:pt idx="1667">
                  <c:v>144.57749999999999</c:v>
                </c:pt>
                <c:pt idx="1668">
                  <c:v>144.55000000000001</c:v>
                </c:pt>
                <c:pt idx="1669">
                  <c:v>144.51499999999999</c:v>
                </c:pt>
                <c:pt idx="1670">
                  <c:v>144.55500000000001</c:v>
                </c:pt>
                <c:pt idx="1671">
                  <c:v>144.47</c:v>
                </c:pt>
                <c:pt idx="1672">
                  <c:v>144.4725</c:v>
                </c:pt>
                <c:pt idx="1673">
                  <c:v>144.44</c:v>
                </c:pt>
                <c:pt idx="1674">
                  <c:v>144.47499999999999</c:v>
                </c:pt>
                <c:pt idx="1675">
                  <c:v>144.42250000000001</c:v>
                </c:pt>
                <c:pt idx="1676">
                  <c:v>144.41250000000002</c:v>
                </c:pt>
                <c:pt idx="1677">
                  <c:v>144.42250000000001</c:v>
                </c:pt>
                <c:pt idx="1678">
                  <c:v>144.41750000000002</c:v>
                </c:pt>
                <c:pt idx="1679">
                  <c:v>144.36750000000001</c:v>
                </c:pt>
                <c:pt idx="1680">
                  <c:v>144.3425</c:v>
                </c:pt>
                <c:pt idx="1681">
                  <c:v>144.3425</c:v>
                </c:pt>
                <c:pt idx="1682">
                  <c:v>144.33500000000001</c:v>
                </c:pt>
                <c:pt idx="1683">
                  <c:v>144.3175</c:v>
                </c:pt>
                <c:pt idx="1684">
                  <c:v>144.29750000000001</c:v>
                </c:pt>
                <c:pt idx="1685">
                  <c:v>144.28</c:v>
                </c:pt>
                <c:pt idx="1686">
                  <c:v>144.26499999999999</c:v>
                </c:pt>
                <c:pt idx="1687">
                  <c:v>144.27749999999997</c:v>
                </c:pt>
                <c:pt idx="1688">
                  <c:v>144.26499999999999</c:v>
                </c:pt>
                <c:pt idx="1689">
                  <c:v>144.21499999999995</c:v>
                </c:pt>
                <c:pt idx="1690">
                  <c:v>144.21749999999997</c:v>
                </c:pt>
                <c:pt idx="1691">
                  <c:v>143.22750000000002</c:v>
                </c:pt>
                <c:pt idx="1692">
                  <c:v>142.98500000000001</c:v>
                </c:pt>
                <c:pt idx="1693">
                  <c:v>142.97499999999999</c:v>
                </c:pt>
                <c:pt idx="1694">
                  <c:v>142.95750000000001</c:v>
                </c:pt>
                <c:pt idx="1695">
                  <c:v>142.92750000000001</c:v>
                </c:pt>
                <c:pt idx="1696">
                  <c:v>142.92500000000001</c:v>
                </c:pt>
                <c:pt idx="1697">
                  <c:v>142.92750000000001</c:v>
                </c:pt>
                <c:pt idx="1698">
                  <c:v>142.91499999999999</c:v>
                </c:pt>
                <c:pt idx="1699">
                  <c:v>142.91999999999999</c:v>
                </c:pt>
                <c:pt idx="1700">
                  <c:v>142.8775</c:v>
                </c:pt>
                <c:pt idx="1701">
                  <c:v>142.36500000000001</c:v>
                </c:pt>
                <c:pt idx="1702">
                  <c:v>141.82750000000004</c:v>
                </c:pt>
                <c:pt idx="1703">
                  <c:v>141.87</c:v>
                </c:pt>
                <c:pt idx="1704">
                  <c:v>141.8475</c:v>
                </c:pt>
                <c:pt idx="1705">
                  <c:v>141.86500000000001</c:v>
                </c:pt>
                <c:pt idx="1706">
                  <c:v>141.79250000000002</c:v>
                </c:pt>
                <c:pt idx="1707">
                  <c:v>141.84</c:v>
                </c:pt>
                <c:pt idx="1708">
                  <c:v>141.84</c:v>
                </c:pt>
                <c:pt idx="1709">
                  <c:v>141.76750000000001</c:v>
                </c:pt>
                <c:pt idx="1710">
                  <c:v>141.79750000000001</c:v>
                </c:pt>
                <c:pt idx="1711">
                  <c:v>141.76999999999998</c:v>
                </c:pt>
                <c:pt idx="1712">
                  <c:v>141.76999999999998</c:v>
                </c:pt>
                <c:pt idx="1713">
                  <c:v>141.77250000000001</c:v>
                </c:pt>
                <c:pt idx="1714">
                  <c:v>141.7525</c:v>
                </c:pt>
                <c:pt idx="1715">
                  <c:v>141.7525</c:v>
                </c:pt>
                <c:pt idx="1716">
                  <c:v>141.72750000000002</c:v>
                </c:pt>
                <c:pt idx="1717">
                  <c:v>141.74749999999997</c:v>
                </c:pt>
                <c:pt idx="1718">
                  <c:v>141.74749999999997</c:v>
                </c:pt>
                <c:pt idx="1719">
                  <c:v>141.68</c:v>
                </c:pt>
                <c:pt idx="1720">
                  <c:v>141.72</c:v>
                </c:pt>
                <c:pt idx="1721">
                  <c:v>141.6925</c:v>
                </c:pt>
                <c:pt idx="1722">
                  <c:v>141.6825</c:v>
                </c:pt>
                <c:pt idx="1723">
                  <c:v>141.69</c:v>
                </c:pt>
                <c:pt idx="1724">
                  <c:v>141.66499999999999</c:v>
                </c:pt>
                <c:pt idx="1725">
                  <c:v>141.70499999999998</c:v>
                </c:pt>
                <c:pt idx="1726">
                  <c:v>141.64750000000001</c:v>
                </c:pt>
                <c:pt idx="1727">
                  <c:v>141.67750000000001</c:v>
                </c:pt>
                <c:pt idx="1728">
                  <c:v>141.63999999999999</c:v>
                </c:pt>
                <c:pt idx="1729">
                  <c:v>141.61499999999998</c:v>
                </c:pt>
                <c:pt idx="1730">
                  <c:v>141.63250000000002</c:v>
                </c:pt>
                <c:pt idx="1731">
                  <c:v>141.60250000000002</c:v>
                </c:pt>
                <c:pt idx="1732">
                  <c:v>141.61750000000001</c:v>
                </c:pt>
                <c:pt idx="1733">
                  <c:v>141.58250000000001</c:v>
                </c:pt>
                <c:pt idx="1734">
                  <c:v>141.6275</c:v>
                </c:pt>
                <c:pt idx="1735">
                  <c:v>141.59</c:v>
                </c:pt>
                <c:pt idx="1736">
                  <c:v>141.63</c:v>
                </c:pt>
                <c:pt idx="1737">
                  <c:v>141.60750000000002</c:v>
                </c:pt>
                <c:pt idx="1738">
                  <c:v>141.55500000000001</c:v>
                </c:pt>
                <c:pt idx="1739">
                  <c:v>141.58000000000001</c:v>
                </c:pt>
                <c:pt idx="1740">
                  <c:v>141.60499999999999</c:v>
                </c:pt>
                <c:pt idx="1741">
                  <c:v>141.54499999999999</c:v>
                </c:pt>
                <c:pt idx="1742">
                  <c:v>141.53750000000002</c:v>
                </c:pt>
                <c:pt idx="1743">
                  <c:v>141.55000000000001</c:v>
                </c:pt>
                <c:pt idx="1744">
                  <c:v>141.54250000000002</c:v>
                </c:pt>
                <c:pt idx="1745">
                  <c:v>141.52000000000001</c:v>
                </c:pt>
                <c:pt idx="1746">
                  <c:v>141.54750000000001</c:v>
                </c:pt>
                <c:pt idx="1747">
                  <c:v>141.57250000000002</c:v>
                </c:pt>
                <c:pt idx="1748">
                  <c:v>141.52250000000001</c:v>
                </c:pt>
                <c:pt idx="1749">
                  <c:v>141.48750000000001</c:v>
                </c:pt>
                <c:pt idx="1750">
                  <c:v>141.51250000000002</c:v>
                </c:pt>
                <c:pt idx="1751">
                  <c:v>141.50750000000002</c:v>
                </c:pt>
                <c:pt idx="1752">
                  <c:v>141.47999999999999</c:v>
                </c:pt>
                <c:pt idx="1753">
                  <c:v>141.48750000000001</c:v>
                </c:pt>
                <c:pt idx="1754">
                  <c:v>141.46250000000001</c:v>
                </c:pt>
                <c:pt idx="1755">
                  <c:v>141.44</c:v>
                </c:pt>
                <c:pt idx="1756">
                  <c:v>141.45250000000004</c:v>
                </c:pt>
                <c:pt idx="1757">
                  <c:v>141.4725</c:v>
                </c:pt>
                <c:pt idx="1758">
                  <c:v>141.45750000000001</c:v>
                </c:pt>
                <c:pt idx="1759">
                  <c:v>141.41750000000002</c:v>
                </c:pt>
                <c:pt idx="1760">
                  <c:v>141.41499999999999</c:v>
                </c:pt>
                <c:pt idx="1761">
                  <c:v>141.4325</c:v>
                </c:pt>
                <c:pt idx="1762">
                  <c:v>141.435</c:v>
                </c:pt>
                <c:pt idx="1763">
                  <c:v>141.42500000000001</c:v>
                </c:pt>
                <c:pt idx="1764">
                  <c:v>141.405</c:v>
                </c:pt>
                <c:pt idx="1765">
                  <c:v>141.42500000000001</c:v>
                </c:pt>
                <c:pt idx="1766">
                  <c:v>141.4</c:v>
                </c:pt>
                <c:pt idx="1767">
                  <c:v>141.41499999999999</c:v>
                </c:pt>
                <c:pt idx="1768">
                  <c:v>141.35500000000005</c:v>
                </c:pt>
                <c:pt idx="1769">
                  <c:v>141.39250000000001</c:v>
                </c:pt>
                <c:pt idx="1770">
                  <c:v>141.39000000000001</c:v>
                </c:pt>
                <c:pt idx="1771">
                  <c:v>141.37</c:v>
                </c:pt>
                <c:pt idx="1772">
                  <c:v>141.38000000000005</c:v>
                </c:pt>
                <c:pt idx="1773">
                  <c:v>141.36250000000001</c:v>
                </c:pt>
                <c:pt idx="1774">
                  <c:v>141.35000000000005</c:v>
                </c:pt>
                <c:pt idx="1775">
                  <c:v>141.36250000000001</c:v>
                </c:pt>
                <c:pt idx="1776">
                  <c:v>141.33750000000001</c:v>
                </c:pt>
                <c:pt idx="1777">
                  <c:v>141.32000000000005</c:v>
                </c:pt>
                <c:pt idx="1778">
                  <c:v>141.315</c:v>
                </c:pt>
                <c:pt idx="1779">
                  <c:v>141.33000000000001</c:v>
                </c:pt>
                <c:pt idx="1780">
                  <c:v>141.33750000000001</c:v>
                </c:pt>
                <c:pt idx="1781">
                  <c:v>141.32500000000005</c:v>
                </c:pt>
                <c:pt idx="1782">
                  <c:v>141.26999999999998</c:v>
                </c:pt>
                <c:pt idx="1783">
                  <c:v>141.28750000000002</c:v>
                </c:pt>
                <c:pt idx="1784">
                  <c:v>141.32000000000005</c:v>
                </c:pt>
                <c:pt idx="1785">
                  <c:v>141.31</c:v>
                </c:pt>
                <c:pt idx="1786">
                  <c:v>141.26999999999998</c:v>
                </c:pt>
                <c:pt idx="1787">
                  <c:v>141.255</c:v>
                </c:pt>
                <c:pt idx="1788">
                  <c:v>141.23750000000001</c:v>
                </c:pt>
                <c:pt idx="1789">
                  <c:v>141.24499999999998</c:v>
                </c:pt>
                <c:pt idx="1790">
                  <c:v>141.26250000000002</c:v>
                </c:pt>
                <c:pt idx="1791">
                  <c:v>141.285</c:v>
                </c:pt>
                <c:pt idx="1792">
                  <c:v>141.27250000000001</c:v>
                </c:pt>
                <c:pt idx="1793">
                  <c:v>141.2525</c:v>
                </c:pt>
                <c:pt idx="1794">
                  <c:v>141.22999999999999</c:v>
                </c:pt>
                <c:pt idx="1795">
                  <c:v>141.23750000000001</c:v>
                </c:pt>
                <c:pt idx="1796">
                  <c:v>141.21250000000001</c:v>
                </c:pt>
                <c:pt idx="1797">
                  <c:v>141.2225</c:v>
                </c:pt>
                <c:pt idx="1798">
                  <c:v>141.22</c:v>
                </c:pt>
                <c:pt idx="1799">
                  <c:v>141.21499999999995</c:v>
                </c:pt>
                <c:pt idx="1800">
                  <c:v>141.16999999999999</c:v>
                </c:pt>
                <c:pt idx="1801">
                  <c:v>141.15</c:v>
                </c:pt>
                <c:pt idx="1802">
                  <c:v>141.16499999999999</c:v>
                </c:pt>
                <c:pt idx="1803">
                  <c:v>141.1575</c:v>
                </c:pt>
                <c:pt idx="1804">
                  <c:v>141.13999999999999</c:v>
                </c:pt>
                <c:pt idx="1805">
                  <c:v>141.13499999999999</c:v>
                </c:pt>
                <c:pt idx="1806">
                  <c:v>141.13999999999999</c:v>
                </c:pt>
                <c:pt idx="1807">
                  <c:v>141.1225</c:v>
                </c:pt>
                <c:pt idx="1808">
                  <c:v>141.11750000000001</c:v>
                </c:pt>
                <c:pt idx="1809">
                  <c:v>141.10999999999999</c:v>
                </c:pt>
                <c:pt idx="1810">
                  <c:v>141.13250000000002</c:v>
                </c:pt>
                <c:pt idx="1811">
                  <c:v>141.13</c:v>
                </c:pt>
                <c:pt idx="1812">
                  <c:v>141.13</c:v>
                </c:pt>
                <c:pt idx="1813">
                  <c:v>141.06</c:v>
                </c:pt>
                <c:pt idx="1814">
                  <c:v>141.1</c:v>
                </c:pt>
                <c:pt idx="1815">
                  <c:v>141.06</c:v>
                </c:pt>
                <c:pt idx="1816">
                  <c:v>141.0675</c:v>
                </c:pt>
                <c:pt idx="1817">
                  <c:v>140.6275</c:v>
                </c:pt>
                <c:pt idx="1818">
                  <c:v>140.3125</c:v>
                </c:pt>
                <c:pt idx="1819">
                  <c:v>140.38500000000005</c:v>
                </c:pt>
                <c:pt idx="1820">
                  <c:v>140.3125</c:v>
                </c:pt>
                <c:pt idx="1821">
                  <c:v>140.3425</c:v>
                </c:pt>
                <c:pt idx="1822">
                  <c:v>140.3475</c:v>
                </c:pt>
                <c:pt idx="1823">
                  <c:v>140.33500000000001</c:v>
                </c:pt>
                <c:pt idx="1824">
                  <c:v>140.34</c:v>
                </c:pt>
                <c:pt idx="1825">
                  <c:v>140.27250000000001</c:v>
                </c:pt>
                <c:pt idx="1826">
                  <c:v>140.29499999999999</c:v>
                </c:pt>
                <c:pt idx="1827">
                  <c:v>140.29499999999999</c:v>
                </c:pt>
                <c:pt idx="1828">
                  <c:v>140.26250000000002</c:v>
                </c:pt>
                <c:pt idx="1829">
                  <c:v>140.27749999999997</c:v>
                </c:pt>
                <c:pt idx="1830">
                  <c:v>140.2525</c:v>
                </c:pt>
                <c:pt idx="1831">
                  <c:v>140.32500000000005</c:v>
                </c:pt>
                <c:pt idx="1832">
                  <c:v>140.255</c:v>
                </c:pt>
                <c:pt idx="1833">
                  <c:v>139.72499999999999</c:v>
                </c:pt>
                <c:pt idx="1834">
                  <c:v>139.64250000000001</c:v>
                </c:pt>
                <c:pt idx="1835">
                  <c:v>139.6275</c:v>
                </c:pt>
                <c:pt idx="1836">
                  <c:v>139.64499999999998</c:v>
                </c:pt>
                <c:pt idx="1837">
                  <c:v>139.63250000000002</c:v>
                </c:pt>
                <c:pt idx="1838">
                  <c:v>139.57749999999999</c:v>
                </c:pt>
                <c:pt idx="1839">
                  <c:v>139.5975</c:v>
                </c:pt>
                <c:pt idx="1840">
                  <c:v>139.66499999999999</c:v>
                </c:pt>
                <c:pt idx="1841">
                  <c:v>139.60250000000002</c:v>
                </c:pt>
                <c:pt idx="1842">
                  <c:v>139.625</c:v>
                </c:pt>
                <c:pt idx="1843">
                  <c:v>139.61750000000001</c:v>
                </c:pt>
                <c:pt idx="1844">
                  <c:v>139.63499999999999</c:v>
                </c:pt>
                <c:pt idx="1845">
                  <c:v>139.61499999999998</c:v>
                </c:pt>
                <c:pt idx="1846">
                  <c:v>139.595</c:v>
                </c:pt>
                <c:pt idx="1847">
                  <c:v>139.5975</c:v>
                </c:pt>
                <c:pt idx="1848">
                  <c:v>139.58000000000001</c:v>
                </c:pt>
                <c:pt idx="1849">
                  <c:v>139.57250000000002</c:v>
                </c:pt>
                <c:pt idx="1850">
                  <c:v>139.57250000000002</c:v>
                </c:pt>
                <c:pt idx="1851">
                  <c:v>139.57749999999999</c:v>
                </c:pt>
                <c:pt idx="1852">
                  <c:v>139.58750000000001</c:v>
                </c:pt>
                <c:pt idx="1853">
                  <c:v>139.595</c:v>
                </c:pt>
                <c:pt idx="1854">
                  <c:v>139.565</c:v>
                </c:pt>
                <c:pt idx="1855">
                  <c:v>139.565</c:v>
                </c:pt>
                <c:pt idx="1856">
                  <c:v>139.565</c:v>
                </c:pt>
                <c:pt idx="1857">
                  <c:v>139.55500000000001</c:v>
                </c:pt>
                <c:pt idx="1858">
                  <c:v>139.56</c:v>
                </c:pt>
                <c:pt idx="1859">
                  <c:v>139.54250000000002</c:v>
                </c:pt>
                <c:pt idx="1860">
                  <c:v>139.54</c:v>
                </c:pt>
                <c:pt idx="1861">
                  <c:v>139.535</c:v>
                </c:pt>
                <c:pt idx="1862">
                  <c:v>139.47499999999999</c:v>
                </c:pt>
                <c:pt idx="1863">
                  <c:v>142.49250000000001</c:v>
                </c:pt>
                <c:pt idx="1864">
                  <c:v>165.9425</c:v>
                </c:pt>
                <c:pt idx="1865">
                  <c:v>173.25</c:v>
                </c:pt>
                <c:pt idx="1866">
                  <c:v>174.125</c:v>
                </c:pt>
                <c:pt idx="1867">
                  <c:v>175.155</c:v>
                </c:pt>
                <c:pt idx="1868">
                  <c:v>176.285</c:v>
                </c:pt>
                <c:pt idx="1869">
                  <c:v>177.54250000000002</c:v>
                </c:pt>
                <c:pt idx="1870">
                  <c:v>178.965</c:v>
                </c:pt>
                <c:pt idx="1871">
                  <c:v>180.5325</c:v>
                </c:pt>
                <c:pt idx="1872">
                  <c:v>180.73750000000001</c:v>
                </c:pt>
                <c:pt idx="1873">
                  <c:v>178.5275</c:v>
                </c:pt>
                <c:pt idx="1874">
                  <c:v>177.41</c:v>
                </c:pt>
                <c:pt idx="1875">
                  <c:v>176.64750000000001</c:v>
                </c:pt>
                <c:pt idx="1876">
                  <c:v>176.08</c:v>
                </c:pt>
                <c:pt idx="1877">
                  <c:v>175.66250000000002</c:v>
                </c:pt>
                <c:pt idx="1878">
                  <c:v>175.27250000000001</c:v>
                </c:pt>
                <c:pt idx="1879">
                  <c:v>174.9025</c:v>
                </c:pt>
                <c:pt idx="1880">
                  <c:v>174.58</c:v>
                </c:pt>
                <c:pt idx="1881">
                  <c:v>174.35250000000008</c:v>
                </c:pt>
                <c:pt idx="1882">
                  <c:v>174.07250000000002</c:v>
                </c:pt>
                <c:pt idx="1883">
                  <c:v>173.9075</c:v>
                </c:pt>
                <c:pt idx="1884">
                  <c:v>173.69499999999999</c:v>
                </c:pt>
                <c:pt idx="1885">
                  <c:v>173.49250000000001</c:v>
                </c:pt>
                <c:pt idx="1886">
                  <c:v>173.35750000000004</c:v>
                </c:pt>
                <c:pt idx="1887">
                  <c:v>173.13499999999999</c:v>
                </c:pt>
                <c:pt idx="1888">
                  <c:v>172.97</c:v>
                </c:pt>
                <c:pt idx="1889">
                  <c:v>172.85000000000005</c:v>
                </c:pt>
                <c:pt idx="1890">
                  <c:v>172.7</c:v>
                </c:pt>
                <c:pt idx="1891">
                  <c:v>172.5675</c:v>
                </c:pt>
                <c:pt idx="1892">
                  <c:v>172.46250000000001</c:v>
                </c:pt>
                <c:pt idx="1893">
                  <c:v>172.32000000000005</c:v>
                </c:pt>
                <c:pt idx="1894">
                  <c:v>172.2525</c:v>
                </c:pt>
                <c:pt idx="1895">
                  <c:v>172.0925</c:v>
                </c:pt>
                <c:pt idx="1896">
                  <c:v>172.01</c:v>
                </c:pt>
                <c:pt idx="1897">
                  <c:v>171.905</c:v>
                </c:pt>
                <c:pt idx="1898">
                  <c:v>171.78750000000002</c:v>
                </c:pt>
                <c:pt idx="1899">
                  <c:v>171.74749999999997</c:v>
                </c:pt>
                <c:pt idx="1900">
                  <c:v>171.63499999999999</c:v>
                </c:pt>
                <c:pt idx="1901">
                  <c:v>171.55250000000001</c:v>
                </c:pt>
                <c:pt idx="1902">
                  <c:v>171.4975</c:v>
                </c:pt>
                <c:pt idx="1903">
                  <c:v>171.39000000000001</c:v>
                </c:pt>
                <c:pt idx="1904">
                  <c:v>171.30500000000001</c:v>
                </c:pt>
                <c:pt idx="1905">
                  <c:v>171.21749999999997</c:v>
                </c:pt>
                <c:pt idx="1906">
                  <c:v>171.13250000000002</c:v>
                </c:pt>
                <c:pt idx="1907">
                  <c:v>171.02250000000001</c:v>
                </c:pt>
                <c:pt idx="1908">
                  <c:v>170.9425</c:v>
                </c:pt>
                <c:pt idx="1909">
                  <c:v>170.935</c:v>
                </c:pt>
                <c:pt idx="1910">
                  <c:v>170.85500000000005</c:v>
                </c:pt>
                <c:pt idx="1911">
                  <c:v>170.75</c:v>
                </c:pt>
                <c:pt idx="1912">
                  <c:v>170.73499999999999</c:v>
                </c:pt>
                <c:pt idx="1913">
                  <c:v>170.66250000000002</c:v>
                </c:pt>
                <c:pt idx="1914">
                  <c:v>170.5625</c:v>
                </c:pt>
                <c:pt idx="1915">
                  <c:v>170.54</c:v>
                </c:pt>
                <c:pt idx="1916">
                  <c:v>170.51750000000001</c:v>
                </c:pt>
                <c:pt idx="1917">
                  <c:v>170.42750000000001</c:v>
                </c:pt>
                <c:pt idx="1918">
                  <c:v>170.3725</c:v>
                </c:pt>
                <c:pt idx="1919">
                  <c:v>170.315</c:v>
                </c:pt>
                <c:pt idx="1920">
                  <c:v>170.285</c:v>
                </c:pt>
                <c:pt idx="1921">
                  <c:v>170.21749999999997</c:v>
                </c:pt>
                <c:pt idx="1922">
                  <c:v>170.17</c:v>
                </c:pt>
                <c:pt idx="1923">
                  <c:v>170.0975</c:v>
                </c:pt>
                <c:pt idx="1924">
                  <c:v>170.01750000000001</c:v>
                </c:pt>
                <c:pt idx="1925">
                  <c:v>170.0325</c:v>
                </c:pt>
                <c:pt idx="1926">
                  <c:v>169.94750000000002</c:v>
                </c:pt>
                <c:pt idx="1927">
                  <c:v>169.935</c:v>
                </c:pt>
                <c:pt idx="1928">
                  <c:v>169.85750000000004</c:v>
                </c:pt>
                <c:pt idx="1929">
                  <c:v>169.79250000000002</c:v>
                </c:pt>
                <c:pt idx="1930">
                  <c:v>169.785</c:v>
                </c:pt>
                <c:pt idx="1931">
                  <c:v>169.7525</c:v>
                </c:pt>
                <c:pt idx="1932">
                  <c:v>169.6825</c:v>
                </c:pt>
                <c:pt idx="1933">
                  <c:v>169.63750000000002</c:v>
                </c:pt>
                <c:pt idx="1934">
                  <c:v>169.60750000000002</c:v>
                </c:pt>
                <c:pt idx="1935">
                  <c:v>169.59</c:v>
                </c:pt>
                <c:pt idx="1936">
                  <c:v>169.495</c:v>
                </c:pt>
                <c:pt idx="1937">
                  <c:v>169.49250000000001</c:v>
                </c:pt>
                <c:pt idx="1938">
                  <c:v>169.4675</c:v>
                </c:pt>
                <c:pt idx="1939">
                  <c:v>169.4</c:v>
                </c:pt>
                <c:pt idx="1940">
                  <c:v>169.33500000000001</c:v>
                </c:pt>
                <c:pt idx="1941">
                  <c:v>169.29250000000002</c:v>
                </c:pt>
                <c:pt idx="1942">
                  <c:v>169.28750000000002</c:v>
                </c:pt>
                <c:pt idx="1943">
                  <c:v>169.23</c:v>
                </c:pt>
                <c:pt idx="1944">
                  <c:v>169.22</c:v>
                </c:pt>
                <c:pt idx="1945">
                  <c:v>169.17250000000001</c:v>
                </c:pt>
                <c:pt idx="1946">
                  <c:v>169.16250000000002</c:v>
                </c:pt>
                <c:pt idx="1947">
                  <c:v>169.10750000000002</c:v>
                </c:pt>
                <c:pt idx="1948">
                  <c:v>169.04499999999999</c:v>
                </c:pt>
                <c:pt idx="1949">
                  <c:v>169.04250000000002</c:v>
                </c:pt>
                <c:pt idx="1950">
                  <c:v>168.98750000000001</c:v>
                </c:pt>
                <c:pt idx="1951">
                  <c:v>168.96250000000001</c:v>
                </c:pt>
                <c:pt idx="1952">
                  <c:v>168.9325</c:v>
                </c:pt>
                <c:pt idx="1953">
                  <c:v>168.85500000000005</c:v>
                </c:pt>
                <c:pt idx="1954">
                  <c:v>168.8775</c:v>
                </c:pt>
                <c:pt idx="1955">
                  <c:v>168.78750000000002</c:v>
                </c:pt>
                <c:pt idx="1956">
                  <c:v>168.79750000000001</c:v>
                </c:pt>
                <c:pt idx="1957">
                  <c:v>168.70499999999998</c:v>
                </c:pt>
                <c:pt idx="1958">
                  <c:v>168.71250000000001</c:v>
                </c:pt>
                <c:pt idx="1959">
                  <c:v>168.6825</c:v>
                </c:pt>
                <c:pt idx="1960">
                  <c:v>168.63750000000002</c:v>
                </c:pt>
                <c:pt idx="1961">
                  <c:v>168.64750000000001</c:v>
                </c:pt>
                <c:pt idx="1962">
                  <c:v>168.6</c:v>
                </c:pt>
                <c:pt idx="1963">
                  <c:v>168.51750000000001</c:v>
                </c:pt>
                <c:pt idx="1964">
                  <c:v>168.5</c:v>
                </c:pt>
                <c:pt idx="1965">
                  <c:v>168.535</c:v>
                </c:pt>
                <c:pt idx="1966">
                  <c:v>168.4725</c:v>
                </c:pt>
                <c:pt idx="1967">
                  <c:v>168.46250000000001</c:v>
                </c:pt>
                <c:pt idx="1968">
                  <c:v>168.39250000000001</c:v>
                </c:pt>
                <c:pt idx="1969">
                  <c:v>168.4325</c:v>
                </c:pt>
                <c:pt idx="1970">
                  <c:v>168.36750000000001</c:v>
                </c:pt>
                <c:pt idx="1971">
                  <c:v>168.28</c:v>
                </c:pt>
                <c:pt idx="1972">
                  <c:v>168.3125</c:v>
                </c:pt>
                <c:pt idx="1973">
                  <c:v>168.31</c:v>
                </c:pt>
                <c:pt idx="1974">
                  <c:v>168.28750000000002</c:v>
                </c:pt>
                <c:pt idx="1975">
                  <c:v>168.23</c:v>
                </c:pt>
                <c:pt idx="1976">
                  <c:v>168.1825</c:v>
                </c:pt>
                <c:pt idx="1977">
                  <c:v>168.17250000000001</c:v>
                </c:pt>
                <c:pt idx="1978">
                  <c:v>168.13250000000002</c:v>
                </c:pt>
                <c:pt idx="1979">
                  <c:v>168.12</c:v>
                </c:pt>
                <c:pt idx="1980">
                  <c:v>168.07</c:v>
                </c:pt>
                <c:pt idx="1981">
                  <c:v>168.05500000000001</c:v>
                </c:pt>
                <c:pt idx="1982">
                  <c:v>168.0675</c:v>
                </c:pt>
                <c:pt idx="1983">
                  <c:v>168.02250000000001</c:v>
                </c:pt>
                <c:pt idx="1984">
                  <c:v>167.9975</c:v>
                </c:pt>
                <c:pt idx="1985">
                  <c:v>167.98750000000001</c:v>
                </c:pt>
                <c:pt idx="1986">
                  <c:v>167.92250000000001</c:v>
                </c:pt>
                <c:pt idx="1987">
                  <c:v>167.91250000000002</c:v>
                </c:pt>
                <c:pt idx="1988">
                  <c:v>167.9075</c:v>
                </c:pt>
                <c:pt idx="1989">
                  <c:v>167.8775</c:v>
                </c:pt>
                <c:pt idx="1990">
                  <c:v>167.87</c:v>
                </c:pt>
                <c:pt idx="1991">
                  <c:v>167.815</c:v>
                </c:pt>
                <c:pt idx="1992">
                  <c:v>167.79499999999999</c:v>
                </c:pt>
                <c:pt idx="1993">
                  <c:v>167.76</c:v>
                </c:pt>
                <c:pt idx="1994">
                  <c:v>167.755</c:v>
                </c:pt>
                <c:pt idx="1995">
                  <c:v>167.73999999999998</c:v>
                </c:pt>
                <c:pt idx="1996">
                  <c:v>167.6875</c:v>
                </c:pt>
                <c:pt idx="1997">
                  <c:v>167.69750000000002</c:v>
                </c:pt>
                <c:pt idx="1998">
                  <c:v>167.6525</c:v>
                </c:pt>
                <c:pt idx="1999">
                  <c:v>167.66499999999999</c:v>
                </c:pt>
                <c:pt idx="2000">
                  <c:v>167.5625</c:v>
                </c:pt>
                <c:pt idx="2001">
                  <c:v>167.62</c:v>
                </c:pt>
                <c:pt idx="2002">
                  <c:v>167.58</c:v>
                </c:pt>
                <c:pt idx="2003">
                  <c:v>167.54</c:v>
                </c:pt>
                <c:pt idx="2004">
                  <c:v>167.55500000000001</c:v>
                </c:pt>
                <c:pt idx="2005">
                  <c:v>167.50750000000002</c:v>
                </c:pt>
                <c:pt idx="2006">
                  <c:v>167.49250000000001</c:v>
                </c:pt>
                <c:pt idx="2007">
                  <c:v>167.47499999999999</c:v>
                </c:pt>
                <c:pt idx="2008">
                  <c:v>167.39250000000001</c:v>
                </c:pt>
                <c:pt idx="2009">
                  <c:v>167.4025</c:v>
                </c:pt>
                <c:pt idx="2010">
                  <c:v>167.38750000000007</c:v>
                </c:pt>
                <c:pt idx="2011">
                  <c:v>167.38750000000007</c:v>
                </c:pt>
                <c:pt idx="2012">
                  <c:v>167.315</c:v>
                </c:pt>
                <c:pt idx="2013">
                  <c:v>167.33750000000001</c:v>
                </c:pt>
                <c:pt idx="2014">
                  <c:v>167.33</c:v>
                </c:pt>
                <c:pt idx="2015">
                  <c:v>167.3</c:v>
                </c:pt>
                <c:pt idx="2016">
                  <c:v>167.2825</c:v>
                </c:pt>
                <c:pt idx="2017">
                  <c:v>167.24749999999997</c:v>
                </c:pt>
                <c:pt idx="2018">
                  <c:v>167.27499999999998</c:v>
                </c:pt>
                <c:pt idx="2019">
                  <c:v>167.21499999999995</c:v>
                </c:pt>
                <c:pt idx="2020">
                  <c:v>167.1875</c:v>
                </c:pt>
                <c:pt idx="2021">
                  <c:v>167.20999999999998</c:v>
                </c:pt>
                <c:pt idx="2022">
                  <c:v>167.1525</c:v>
                </c:pt>
                <c:pt idx="2023">
                  <c:v>167.1525</c:v>
                </c:pt>
                <c:pt idx="2024">
                  <c:v>167.155</c:v>
                </c:pt>
                <c:pt idx="2025">
                  <c:v>167.09</c:v>
                </c:pt>
                <c:pt idx="2026">
                  <c:v>167.08500000000001</c:v>
                </c:pt>
                <c:pt idx="2027">
                  <c:v>167.06</c:v>
                </c:pt>
                <c:pt idx="2028">
                  <c:v>167.04</c:v>
                </c:pt>
                <c:pt idx="2029">
                  <c:v>165.3</c:v>
                </c:pt>
                <c:pt idx="2030">
                  <c:v>165.27749999999997</c:v>
                </c:pt>
                <c:pt idx="2031">
                  <c:v>165.3</c:v>
                </c:pt>
                <c:pt idx="2032">
                  <c:v>165.23750000000001</c:v>
                </c:pt>
                <c:pt idx="2033">
                  <c:v>165.26250000000002</c:v>
                </c:pt>
                <c:pt idx="2034">
                  <c:v>165.21250000000001</c:v>
                </c:pt>
                <c:pt idx="2035">
                  <c:v>165.25</c:v>
                </c:pt>
                <c:pt idx="2036">
                  <c:v>165.20999999999998</c:v>
                </c:pt>
                <c:pt idx="2037">
                  <c:v>165.24250000000001</c:v>
                </c:pt>
                <c:pt idx="2038">
                  <c:v>165.16</c:v>
                </c:pt>
                <c:pt idx="2039">
                  <c:v>165.10750000000002</c:v>
                </c:pt>
                <c:pt idx="2040">
                  <c:v>165.17</c:v>
                </c:pt>
                <c:pt idx="2041">
                  <c:v>165.07749999999999</c:v>
                </c:pt>
                <c:pt idx="2042">
                  <c:v>165.15</c:v>
                </c:pt>
                <c:pt idx="2043">
                  <c:v>164.655</c:v>
                </c:pt>
                <c:pt idx="2044">
                  <c:v>164.035</c:v>
                </c:pt>
                <c:pt idx="2045">
                  <c:v>164.035</c:v>
                </c:pt>
                <c:pt idx="2046">
                  <c:v>164</c:v>
                </c:pt>
                <c:pt idx="2047">
                  <c:v>164.02500000000001</c:v>
                </c:pt>
                <c:pt idx="2048">
                  <c:v>163.99</c:v>
                </c:pt>
                <c:pt idx="2049">
                  <c:v>163.9725</c:v>
                </c:pt>
                <c:pt idx="2050">
                  <c:v>163.99</c:v>
                </c:pt>
                <c:pt idx="2051">
                  <c:v>163.98750000000001</c:v>
                </c:pt>
                <c:pt idx="2052">
                  <c:v>163.99250000000001</c:v>
                </c:pt>
                <c:pt idx="2053">
                  <c:v>163.97</c:v>
                </c:pt>
                <c:pt idx="2054">
                  <c:v>163.95000000000005</c:v>
                </c:pt>
                <c:pt idx="2055">
                  <c:v>163.98500000000001</c:v>
                </c:pt>
                <c:pt idx="2056">
                  <c:v>163.96</c:v>
                </c:pt>
                <c:pt idx="2057">
                  <c:v>163.94750000000002</c:v>
                </c:pt>
                <c:pt idx="2058">
                  <c:v>163.96250000000001</c:v>
                </c:pt>
                <c:pt idx="2059">
                  <c:v>163.95250000000004</c:v>
                </c:pt>
                <c:pt idx="2060">
                  <c:v>163.87</c:v>
                </c:pt>
                <c:pt idx="2061">
                  <c:v>163.88750000000007</c:v>
                </c:pt>
                <c:pt idx="2062">
                  <c:v>163.8775</c:v>
                </c:pt>
                <c:pt idx="2063">
                  <c:v>163.88000000000005</c:v>
                </c:pt>
                <c:pt idx="2064">
                  <c:v>163.88750000000007</c:v>
                </c:pt>
                <c:pt idx="2065">
                  <c:v>163.8775</c:v>
                </c:pt>
                <c:pt idx="2066">
                  <c:v>163.82500000000005</c:v>
                </c:pt>
                <c:pt idx="2067">
                  <c:v>163.845</c:v>
                </c:pt>
                <c:pt idx="2068">
                  <c:v>163.8475</c:v>
                </c:pt>
                <c:pt idx="2069">
                  <c:v>163.83000000000001</c:v>
                </c:pt>
                <c:pt idx="2070">
                  <c:v>163.83500000000001</c:v>
                </c:pt>
                <c:pt idx="2071">
                  <c:v>163.83000000000001</c:v>
                </c:pt>
                <c:pt idx="2072">
                  <c:v>163.82250000000008</c:v>
                </c:pt>
                <c:pt idx="2073">
                  <c:v>163.82250000000008</c:v>
                </c:pt>
                <c:pt idx="2074">
                  <c:v>163.0575</c:v>
                </c:pt>
                <c:pt idx="2075">
                  <c:v>162.9725</c:v>
                </c:pt>
                <c:pt idx="2076">
                  <c:v>162.94</c:v>
                </c:pt>
                <c:pt idx="2077">
                  <c:v>162.95250000000004</c:v>
                </c:pt>
                <c:pt idx="2078">
                  <c:v>162.9075</c:v>
                </c:pt>
                <c:pt idx="2079">
                  <c:v>162.89500000000001</c:v>
                </c:pt>
                <c:pt idx="2080">
                  <c:v>162.96250000000001</c:v>
                </c:pt>
                <c:pt idx="2081">
                  <c:v>162.94750000000002</c:v>
                </c:pt>
                <c:pt idx="2082">
                  <c:v>162.88500000000005</c:v>
                </c:pt>
                <c:pt idx="2083">
                  <c:v>162.91999999999999</c:v>
                </c:pt>
                <c:pt idx="2084">
                  <c:v>162.91499999999999</c:v>
                </c:pt>
                <c:pt idx="2085">
                  <c:v>162.89750000000001</c:v>
                </c:pt>
                <c:pt idx="2086">
                  <c:v>162.87</c:v>
                </c:pt>
                <c:pt idx="2087">
                  <c:v>162.87</c:v>
                </c:pt>
                <c:pt idx="2088">
                  <c:v>162.875</c:v>
                </c:pt>
                <c:pt idx="2089">
                  <c:v>162.88000000000005</c:v>
                </c:pt>
                <c:pt idx="2090">
                  <c:v>162.86500000000001</c:v>
                </c:pt>
                <c:pt idx="2091">
                  <c:v>162.88250000000008</c:v>
                </c:pt>
                <c:pt idx="2092">
                  <c:v>162.85500000000005</c:v>
                </c:pt>
                <c:pt idx="2093">
                  <c:v>162.85250000000008</c:v>
                </c:pt>
                <c:pt idx="2094">
                  <c:v>162.82250000000008</c:v>
                </c:pt>
                <c:pt idx="2095">
                  <c:v>162.84</c:v>
                </c:pt>
                <c:pt idx="2096">
                  <c:v>162.8075</c:v>
                </c:pt>
                <c:pt idx="2097">
                  <c:v>162.80000000000001</c:v>
                </c:pt>
                <c:pt idx="2098">
                  <c:v>162.815</c:v>
                </c:pt>
                <c:pt idx="2099">
                  <c:v>162.80500000000001</c:v>
                </c:pt>
                <c:pt idx="2100">
                  <c:v>162.81</c:v>
                </c:pt>
                <c:pt idx="2101">
                  <c:v>162.77749999999997</c:v>
                </c:pt>
                <c:pt idx="2102">
                  <c:v>162.78</c:v>
                </c:pt>
                <c:pt idx="2103">
                  <c:v>162.80250000000001</c:v>
                </c:pt>
                <c:pt idx="2104">
                  <c:v>162.76</c:v>
                </c:pt>
                <c:pt idx="2105">
                  <c:v>162.76999999999998</c:v>
                </c:pt>
                <c:pt idx="2106">
                  <c:v>162.7525</c:v>
                </c:pt>
                <c:pt idx="2107">
                  <c:v>162.74250000000001</c:v>
                </c:pt>
                <c:pt idx="2108">
                  <c:v>162.74499999999998</c:v>
                </c:pt>
                <c:pt idx="2109">
                  <c:v>162.72750000000002</c:v>
                </c:pt>
                <c:pt idx="2110">
                  <c:v>162.73250000000002</c:v>
                </c:pt>
                <c:pt idx="2111">
                  <c:v>162.69</c:v>
                </c:pt>
                <c:pt idx="2112">
                  <c:v>162.71250000000001</c:v>
                </c:pt>
                <c:pt idx="2113">
                  <c:v>162.7525</c:v>
                </c:pt>
                <c:pt idx="2114">
                  <c:v>168.04750000000001</c:v>
                </c:pt>
                <c:pt idx="2115">
                  <c:v>188.89250000000001</c:v>
                </c:pt>
                <c:pt idx="2116">
                  <c:v>193.86750000000001</c:v>
                </c:pt>
                <c:pt idx="2117">
                  <c:v>195.465</c:v>
                </c:pt>
                <c:pt idx="2118">
                  <c:v>196.66499999999999</c:v>
                </c:pt>
                <c:pt idx="2119">
                  <c:v>198.11250000000001</c:v>
                </c:pt>
                <c:pt idx="2120">
                  <c:v>199.4325</c:v>
                </c:pt>
                <c:pt idx="2121">
                  <c:v>200.565</c:v>
                </c:pt>
                <c:pt idx="2122">
                  <c:v>201.89250000000001</c:v>
                </c:pt>
                <c:pt idx="2123">
                  <c:v>203.14250000000001</c:v>
                </c:pt>
                <c:pt idx="2124">
                  <c:v>202.965</c:v>
                </c:pt>
                <c:pt idx="2125">
                  <c:v>200.4325</c:v>
                </c:pt>
                <c:pt idx="2126">
                  <c:v>199.3125</c:v>
                </c:pt>
                <c:pt idx="2127">
                  <c:v>198.58750000000001</c:v>
                </c:pt>
                <c:pt idx="2128">
                  <c:v>197.98500000000001</c:v>
                </c:pt>
                <c:pt idx="2129">
                  <c:v>197.58250000000001</c:v>
                </c:pt>
                <c:pt idx="2130">
                  <c:v>197.17</c:v>
                </c:pt>
                <c:pt idx="2131">
                  <c:v>196.83</c:v>
                </c:pt>
                <c:pt idx="2132">
                  <c:v>196.55250000000001</c:v>
                </c:pt>
                <c:pt idx="2133">
                  <c:v>196.3475</c:v>
                </c:pt>
                <c:pt idx="2134">
                  <c:v>196.10250000000002</c:v>
                </c:pt>
                <c:pt idx="2135">
                  <c:v>195.89250000000001</c:v>
                </c:pt>
                <c:pt idx="2136">
                  <c:v>195.64750000000001</c:v>
                </c:pt>
                <c:pt idx="2137">
                  <c:v>195.48250000000004</c:v>
                </c:pt>
                <c:pt idx="2138">
                  <c:v>195.29</c:v>
                </c:pt>
                <c:pt idx="2139">
                  <c:v>195.17</c:v>
                </c:pt>
                <c:pt idx="2140">
                  <c:v>195.01250000000002</c:v>
                </c:pt>
                <c:pt idx="2141">
                  <c:v>194.87</c:v>
                </c:pt>
                <c:pt idx="2142">
                  <c:v>194.72750000000002</c:v>
                </c:pt>
                <c:pt idx="2143">
                  <c:v>194.65</c:v>
                </c:pt>
                <c:pt idx="2144">
                  <c:v>194.51750000000001</c:v>
                </c:pt>
                <c:pt idx="2145">
                  <c:v>194.34</c:v>
                </c:pt>
                <c:pt idx="2146">
                  <c:v>194.20999999999998</c:v>
                </c:pt>
                <c:pt idx="2147">
                  <c:v>194.0975</c:v>
                </c:pt>
                <c:pt idx="2148">
                  <c:v>194.05500000000001</c:v>
                </c:pt>
                <c:pt idx="2149">
                  <c:v>193.98250000000004</c:v>
                </c:pt>
                <c:pt idx="2150">
                  <c:v>193.84</c:v>
                </c:pt>
                <c:pt idx="2151">
                  <c:v>193.785</c:v>
                </c:pt>
                <c:pt idx="2152">
                  <c:v>193.70499999999998</c:v>
                </c:pt>
                <c:pt idx="2153">
                  <c:v>193.62</c:v>
                </c:pt>
                <c:pt idx="2154">
                  <c:v>193.47499999999999</c:v>
                </c:pt>
                <c:pt idx="2155">
                  <c:v>193.405</c:v>
                </c:pt>
                <c:pt idx="2156">
                  <c:v>193.3475</c:v>
                </c:pt>
                <c:pt idx="2157">
                  <c:v>193.26250000000002</c:v>
                </c:pt>
                <c:pt idx="2158">
                  <c:v>193.29750000000001</c:v>
                </c:pt>
                <c:pt idx="2159">
                  <c:v>193.17250000000001</c:v>
                </c:pt>
                <c:pt idx="2160">
                  <c:v>193.1</c:v>
                </c:pt>
                <c:pt idx="2161">
                  <c:v>192.9725</c:v>
                </c:pt>
                <c:pt idx="2162">
                  <c:v>192.94</c:v>
                </c:pt>
                <c:pt idx="2163">
                  <c:v>192.9675</c:v>
                </c:pt>
                <c:pt idx="2164">
                  <c:v>192.86750000000001</c:v>
                </c:pt>
                <c:pt idx="2165">
                  <c:v>192.7525</c:v>
                </c:pt>
                <c:pt idx="2166">
                  <c:v>192.755</c:v>
                </c:pt>
                <c:pt idx="2167">
                  <c:v>192.71499999999995</c:v>
                </c:pt>
                <c:pt idx="2168">
                  <c:v>192.595</c:v>
                </c:pt>
                <c:pt idx="2169">
                  <c:v>192.5</c:v>
                </c:pt>
                <c:pt idx="2170">
                  <c:v>192.49</c:v>
                </c:pt>
                <c:pt idx="2171">
                  <c:v>192.48250000000004</c:v>
                </c:pt>
                <c:pt idx="2172">
                  <c:v>192.4075</c:v>
                </c:pt>
                <c:pt idx="2173">
                  <c:v>192.35750000000004</c:v>
                </c:pt>
                <c:pt idx="2174">
                  <c:v>192.3075</c:v>
                </c:pt>
                <c:pt idx="2175">
                  <c:v>192.32750000000004</c:v>
                </c:pt>
                <c:pt idx="2176">
                  <c:v>192.27250000000001</c:v>
                </c:pt>
                <c:pt idx="2177">
                  <c:v>192.21499999999995</c:v>
                </c:pt>
                <c:pt idx="2178">
                  <c:v>192.08250000000001</c:v>
                </c:pt>
                <c:pt idx="2179">
                  <c:v>192.11750000000001</c:v>
                </c:pt>
                <c:pt idx="2180">
                  <c:v>191.97499999999999</c:v>
                </c:pt>
                <c:pt idx="2181">
                  <c:v>192.07250000000002</c:v>
                </c:pt>
                <c:pt idx="2182">
                  <c:v>191.905</c:v>
                </c:pt>
                <c:pt idx="2183">
                  <c:v>191.95750000000001</c:v>
                </c:pt>
                <c:pt idx="2184">
                  <c:v>191.83750000000001</c:v>
                </c:pt>
                <c:pt idx="2185">
                  <c:v>191.80500000000001</c:v>
                </c:pt>
                <c:pt idx="2186">
                  <c:v>191.79</c:v>
                </c:pt>
                <c:pt idx="2187">
                  <c:v>191.71499999999995</c:v>
                </c:pt>
                <c:pt idx="2188">
                  <c:v>191.67</c:v>
                </c:pt>
                <c:pt idx="2189">
                  <c:v>191.64499999999998</c:v>
                </c:pt>
                <c:pt idx="2190">
                  <c:v>191.6275</c:v>
                </c:pt>
                <c:pt idx="2191">
                  <c:v>191.61250000000001</c:v>
                </c:pt>
                <c:pt idx="2192">
                  <c:v>191.51750000000001</c:v>
                </c:pt>
                <c:pt idx="2193">
                  <c:v>191.48250000000004</c:v>
                </c:pt>
                <c:pt idx="2194">
                  <c:v>191.49250000000001</c:v>
                </c:pt>
                <c:pt idx="2195">
                  <c:v>191.41</c:v>
                </c:pt>
                <c:pt idx="2196">
                  <c:v>191.4</c:v>
                </c:pt>
                <c:pt idx="2197">
                  <c:v>191.33</c:v>
                </c:pt>
                <c:pt idx="2198">
                  <c:v>191.32250000000008</c:v>
                </c:pt>
                <c:pt idx="2199">
                  <c:v>191.27250000000001</c:v>
                </c:pt>
                <c:pt idx="2200">
                  <c:v>191.2825</c:v>
                </c:pt>
                <c:pt idx="2201">
                  <c:v>191.24749999999997</c:v>
                </c:pt>
                <c:pt idx="2202">
                  <c:v>191.20249999999999</c:v>
                </c:pt>
                <c:pt idx="2203">
                  <c:v>191.21250000000001</c:v>
                </c:pt>
                <c:pt idx="2204">
                  <c:v>191.12</c:v>
                </c:pt>
                <c:pt idx="2205">
                  <c:v>191.09</c:v>
                </c:pt>
                <c:pt idx="2206">
                  <c:v>191.07250000000002</c:v>
                </c:pt>
                <c:pt idx="2207">
                  <c:v>191</c:v>
                </c:pt>
                <c:pt idx="2208">
                  <c:v>190.99250000000001</c:v>
                </c:pt>
                <c:pt idx="2209">
                  <c:v>190.9325</c:v>
                </c:pt>
                <c:pt idx="2210">
                  <c:v>190.91</c:v>
                </c:pt>
                <c:pt idx="2211">
                  <c:v>190.89750000000001</c:v>
                </c:pt>
                <c:pt idx="2212">
                  <c:v>190.92250000000001</c:v>
                </c:pt>
                <c:pt idx="2213">
                  <c:v>190.82000000000005</c:v>
                </c:pt>
                <c:pt idx="2214">
                  <c:v>190.77499999999998</c:v>
                </c:pt>
                <c:pt idx="2215">
                  <c:v>190.79</c:v>
                </c:pt>
                <c:pt idx="2216">
                  <c:v>190.72750000000002</c:v>
                </c:pt>
                <c:pt idx="2217">
                  <c:v>190.71499999999995</c:v>
                </c:pt>
                <c:pt idx="2218">
                  <c:v>190.66250000000002</c:v>
                </c:pt>
                <c:pt idx="2219">
                  <c:v>190.66</c:v>
                </c:pt>
                <c:pt idx="2220">
                  <c:v>190.63</c:v>
                </c:pt>
                <c:pt idx="2221">
                  <c:v>190.60999999999999</c:v>
                </c:pt>
                <c:pt idx="2222">
                  <c:v>190.58250000000001</c:v>
                </c:pt>
                <c:pt idx="2223">
                  <c:v>190.5675</c:v>
                </c:pt>
                <c:pt idx="2224">
                  <c:v>190.535</c:v>
                </c:pt>
                <c:pt idx="2225">
                  <c:v>190.50750000000002</c:v>
                </c:pt>
                <c:pt idx="2226">
                  <c:v>190.4725</c:v>
                </c:pt>
                <c:pt idx="2227">
                  <c:v>190.48000000000005</c:v>
                </c:pt>
                <c:pt idx="2228">
                  <c:v>190.42000000000004</c:v>
                </c:pt>
                <c:pt idx="2229">
                  <c:v>190.43</c:v>
                </c:pt>
                <c:pt idx="2230">
                  <c:v>190.3725</c:v>
                </c:pt>
                <c:pt idx="2231">
                  <c:v>190.38750000000007</c:v>
                </c:pt>
                <c:pt idx="2232">
                  <c:v>190.3</c:v>
                </c:pt>
                <c:pt idx="2233">
                  <c:v>190.29</c:v>
                </c:pt>
                <c:pt idx="2234">
                  <c:v>190.29750000000001</c:v>
                </c:pt>
                <c:pt idx="2235">
                  <c:v>190.23999999999998</c:v>
                </c:pt>
                <c:pt idx="2236">
                  <c:v>190.20999999999998</c:v>
                </c:pt>
                <c:pt idx="2237">
                  <c:v>190.185</c:v>
                </c:pt>
                <c:pt idx="2238">
                  <c:v>190.19499999999999</c:v>
                </c:pt>
                <c:pt idx="2239">
                  <c:v>190.16499999999999</c:v>
                </c:pt>
                <c:pt idx="2240">
                  <c:v>190.1525</c:v>
                </c:pt>
                <c:pt idx="2241">
                  <c:v>190.13750000000002</c:v>
                </c:pt>
                <c:pt idx="2242">
                  <c:v>190.10750000000002</c:v>
                </c:pt>
                <c:pt idx="2243">
                  <c:v>190.07499999999999</c:v>
                </c:pt>
                <c:pt idx="2244">
                  <c:v>190.0275</c:v>
                </c:pt>
                <c:pt idx="2245">
                  <c:v>190.0025</c:v>
                </c:pt>
                <c:pt idx="2246">
                  <c:v>190.01250000000002</c:v>
                </c:pt>
                <c:pt idx="2247">
                  <c:v>189.98500000000001</c:v>
                </c:pt>
                <c:pt idx="2248">
                  <c:v>189.97</c:v>
                </c:pt>
                <c:pt idx="2249">
                  <c:v>189.89750000000001</c:v>
                </c:pt>
                <c:pt idx="2250">
                  <c:v>189.92000000000004</c:v>
                </c:pt>
                <c:pt idx="2251">
                  <c:v>189.875</c:v>
                </c:pt>
                <c:pt idx="2252">
                  <c:v>189.87</c:v>
                </c:pt>
                <c:pt idx="2253">
                  <c:v>189.875</c:v>
                </c:pt>
                <c:pt idx="2254">
                  <c:v>189.83750000000001</c:v>
                </c:pt>
                <c:pt idx="2255">
                  <c:v>189.82500000000005</c:v>
                </c:pt>
                <c:pt idx="2256">
                  <c:v>189.76</c:v>
                </c:pt>
                <c:pt idx="2257">
                  <c:v>189.7825</c:v>
                </c:pt>
                <c:pt idx="2258">
                  <c:v>188.50750000000002</c:v>
                </c:pt>
                <c:pt idx="2259">
                  <c:v>187.98250000000004</c:v>
                </c:pt>
                <c:pt idx="2260">
                  <c:v>187.98750000000001</c:v>
                </c:pt>
                <c:pt idx="2261">
                  <c:v>187.91499999999999</c:v>
                </c:pt>
                <c:pt idx="2262">
                  <c:v>187.94</c:v>
                </c:pt>
                <c:pt idx="2263">
                  <c:v>187.9375</c:v>
                </c:pt>
                <c:pt idx="2264">
                  <c:v>187.92250000000001</c:v>
                </c:pt>
                <c:pt idx="2265">
                  <c:v>187.9375</c:v>
                </c:pt>
                <c:pt idx="2266">
                  <c:v>187.875</c:v>
                </c:pt>
                <c:pt idx="2267">
                  <c:v>187.8475</c:v>
                </c:pt>
                <c:pt idx="2268">
                  <c:v>187.85500000000005</c:v>
                </c:pt>
                <c:pt idx="2269">
                  <c:v>187.8425</c:v>
                </c:pt>
                <c:pt idx="2270">
                  <c:v>187.86</c:v>
                </c:pt>
                <c:pt idx="2271">
                  <c:v>187.84</c:v>
                </c:pt>
                <c:pt idx="2272">
                  <c:v>187.82500000000005</c:v>
                </c:pt>
                <c:pt idx="2273">
                  <c:v>187.83750000000001</c:v>
                </c:pt>
                <c:pt idx="2274">
                  <c:v>187.77749999999997</c:v>
                </c:pt>
                <c:pt idx="2275">
                  <c:v>187.76</c:v>
                </c:pt>
                <c:pt idx="2276">
                  <c:v>187.755</c:v>
                </c:pt>
                <c:pt idx="2277">
                  <c:v>187.8</c:v>
                </c:pt>
                <c:pt idx="2278">
                  <c:v>187.76750000000001</c:v>
                </c:pt>
                <c:pt idx="2279">
                  <c:v>187.71250000000001</c:v>
                </c:pt>
                <c:pt idx="2280">
                  <c:v>187.7225</c:v>
                </c:pt>
                <c:pt idx="2281">
                  <c:v>187.72499999999999</c:v>
                </c:pt>
                <c:pt idx="2282">
                  <c:v>187.71749999999997</c:v>
                </c:pt>
                <c:pt idx="2283">
                  <c:v>187.70499999999998</c:v>
                </c:pt>
                <c:pt idx="2284">
                  <c:v>187.655</c:v>
                </c:pt>
                <c:pt idx="2285">
                  <c:v>187.66750000000002</c:v>
                </c:pt>
                <c:pt idx="2286">
                  <c:v>187.70249999999999</c:v>
                </c:pt>
                <c:pt idx="2287">
                  <c:v>187.655</c:v>
                </c:pt>
                <c:pt idx="2288">
                  <c:v>187.6275</c:v>
                </c:pt>
                <c:pt idx="2289">
                  <c:v>186.53</c:v>
                </c:pt>
                <c:pt idx="2290">
                  <c:v>186.51</c:v>
                </c:pt>
                <c:pt idx="2291">
                  <c:v>186.5025</c:v>
                </c:pt>
                <c:pt idx="2292">
                  <c:v>186.51</c:v>
                </c:pt>
                <c:pt idx="2293">
                  <c:v>186.48500000000001</c:v>
                </c:pt>
                <c:pt idx="2294">
                  <c:v>186.52</c:v>
                </c:pt>
                <c:pt idx="2295">
                  <c:v>186.48750000000001</c:v>
                </c:pt>
                <c:pt idx="2296">
                  <c:v>186.495</c:v>
                </c:pt>
                <c:pt idx="2297">
                  <c:v>186.5</c:v>
                </c:pt>
                <c:pt idx="2298">
                  <c:v>186.47750000000002</c:v>
                </c:pt>
                <c:pt idx="2299">
                  <c:v>186.435</c:v>
                </c:pt>
                <c:pt idx="2300">
                  <c:v>186.48000000000005</c:v>
                </c:pt>
                <c:pt idx="2301">
                  <c:v>186.47</c:v>
                </c:pt>
                <c:pt idx="2302">
                  <c:v>186.44750000000002</c:v>
                </c:pt>
                <c:pt idx="2303">
                  <c:v>186.4325</c:v>
                </c:pt>
                <c:pt idx="2304">
                  <c:v>186.41499999999999</c:v>
                </c:pt>
                <c:pt idx="2305">
                  <c:v>186.4</c:v>
                </c:pt>
                <c:pt idx="2306">
                  <c:v>186.405</c:v>
                </c:pt>
                <c:pt idx="2307">
                  <c:v>186.4025</c:v>
                </c:pt>
                <c:pt idx="2308">
                  <c:v>186.4</c:v>
                </c:pt>
                <c:pt idx="2309">
                  <c:v>186.35000000000005</c:v>
                </c:pt>
                <c:pt idx="2310">
                  <c:v>186.375</c:v>
                </c:pt>
                <c:pt idx="2311">
                  <c:v>186.35250000000008</c:v>
                </c:pt>
                <c:pt idx="2312">
                  <c:v>186.36500000000001</c:v>
                </c:pt>
                <c:pt idx="2313">
                  <c:v>186.3425</c:v>
                </c:pt>
                <c:pt idx="2314">
                  <c:v>186.4325</c:v>
                </c:pt>
                <c:pt idx="2315">
                  <c:v>203.4725</c:v>
                </c:pt>
                <c:pt idx="2316">
                  <c:v>214.61499999999998</c:v>
                </c:pt>
                <c:pt idx="2317">
                  <c:v>214.92250000000001</c:v>
                </c:pt>
                <c:pt idx="2318">
                  <c:v>215.1875</c:v>
                </c:pt>
                <c:pt idx="2319">
                  <c:v>215.55500000000001</c:v>
                </c:pt>
                <c:pt idx="2320">
                  <c:v>216.1925</c:v>
                </c:pt>
                <c:pt idx="2321">
                  <c:v>213.9325</c:v>
                </c:pt>
                <c:pt idx="2322">
                  <c:v>212.11250000000001</c:v>
                </c:pt>
                <c:pt idx="2323">
                  <c:v>211.19499999999999</c:v>
                </c:pt>
                <c:pt idx="2324">
                  <c:v>210.55250000000001</c:v>
                </c:pt>
                <c:pt idx="2325">
                  <c:v>209.995</c:v>
                </c:pt>
                <c:pt idx="2326">
                  <c:v>209.57</c:v>
                </c:pt>
                <c:pt idx="2327">
                  <c:v>209.1925</c:v>
                </c:pt>
                <c:pt idx="2328">
                  <c:v>208.88500000000005</c:v>
                </c:pt>
                <c:pt idx="2329">
                  <c:v>208.60499999999999</c:v>
                </c:pt>
                <c:pt idx="2330">
                  <c:v>208.36750000000001</c:v>
                </c:pt>
                <c:pt idx="2331">
                  <c:v>208.125</c:v>
                </c:pt>
                <c:pt idx="2332">
                  <c:v>207.94750000000002</c:v>
                </c:pt>
                <c:pt idx="2333">
                  <c:v>207.73499999999999</c:v>
                </c:pt>
                <c:pt idx="2334">
                  <c:v>207.61499999999998</c:v>
                </c:pt>
                <c:pt idx="2335">
                  <c:v>207.42750000000001</c:v>
                </c:pt>
                <c:pt idx="2336">
                  <c:v>207.20750000000001</c:v>
                </c:pt>
                <c:pt idx="2337">
                  <c:v>207.10999999999999</c:v>
                </c:pt>
                <c:pt idx="2338">
                  <c:v>206.98000000000005</c:v>
                </c:pt>
                <c:pt idx="2339">
                  <c:v>206.87</c:v>
                </c:pt>
                <c:pt idx="2340">
                  <c:v>206.66750000000002</c:v>
                </c:pt>
                <c:pt idx="2341">
                  <c:v>206.58500000000001</c:v>
                </c:pt>
                <c:pt idx="2342">
                  <c:v>206.45750000000001</c:v>
                </c:pt>
                <c:pt idx="2343">
                  <c:v>206.36500000000001</c:v>
                </c:pt>
                <c:pt idx="2344">
                  <c:v>206.24749999999997</c:v>
                </c:pt>
                <c:pt idx="2345">
                  <c:v>206.1925</c:v>
                </c:pt>
                <c:pt idx="2346">
                  <c:v>206.0925</c:v>
                </c:pt>
                <c:pt idx="2347">
                  <c:v>205.9675</c:v>
                </c:pt>
                <c:pt idx="2348">
                  <c:v>205.86750000000001</c:v>
                </c:pt>
                <c:pt idx="2349">
                  <c:v>205.80500000000001</c:v>
                </c:pt>
                <c:pt idx="2350">
                  <c:v>205.75</c:v>
                </c:pt>
                <c:pt idx="2351">
                  <c:v>205.60499999999999</c:v>
                </c:pt>
                <c:pt idx="2352">
                  <c:v>205.55500000000001</c:v>
                </c:pt>
                <c:pt idx="2353">
                  <c:v>205.5625</c:v>
                </c:pt>
                <c:pt idx="2354">
                  <c:v>205.435</c:v>
                </c:pt>
                <c:pt idx="2355">
                  <c:v>205.35250000000008</c:v>
                </c:pt>
                <c:pt idx="2356">
                  <c:v>205.27499999999998</c:v>
                </c:pt>
                <c:pt idx="2357">
                  <c:v>205.1525</c:v>
                </c:pt>
                <c:pt idx="2358">
                  <c:v>205.16499999999999</c:v>
                </c:pt>
                <c:pt idx="2359">
                  <c:v>205.14499999999998</c:v>
                </c:pt>
                <c:pt idx="2360">
                  <c:v>205.0025</c:v>
                </c:pt>
                <c:pt idx="2361">
                  <c:v>204.96</c:v>
                </c:pt>
                <c:pt idx="2362">
                  <c:v>204.9075</c:v>
                </c:pt>
                <c:pt idx="2363">
                  <c:v>204.85250000000008</c:v>
                </c:pt>
                <c:pt idx="2364">
                  <c:v>204.77499999999998</c:v>
                </c:pt>
                <c:pt idx="2365">
                  <c:v>204.6875</c:v>
                </c:pt>
                <c:pt idx="2366">
                  <c:v>204.6575</c:v>
                </c:pt>
                <c:pt idx="2367">
                  <c:v>204.63499999999999</c:v>
                </c:pt>
                <c:pt idx="2368">
                  <c:v>204.565</c:v>
                </c:pt>
                <c:pt idx="2369">
                  <c:v>204.51750000000001</c:v>
                </c:pt>
                <c:pt idx="2370">
                  <c:v>204.4325</c:v>
                </c:pt>
                <c:pt idx="2371">
                  <c:v>204.4425</c:v>
                </c:pt>
                <c:pt idx="2372">
                  <c:v>204.36250000000001</c:v>
                </c:pt>
                <c:pt idx="2373">
                  <c:v>204.31</c:v>
                </c:pt>
                <c:pt idx="2374">
                  <c:v>204.28750000000002</c:v>
                </c:pt>
                <c:pt idx="2375">
                  <c:v>204.29499999999999</c:v>
                </c:pt>
                <c:pt idx="2376">
                  <c:v>204.21250000000001</c:v>
                </c:pt>
                <c:pt idx="2377">
                  <c:v>204.125</c:v>
                </c:pt>
                <c:pt idx="2378">
                  <c:v>204.08500000000001</c:v>
                </c:pt>
                <c:pt idx="2379">
                  <c:v>204.06</c:v>
                </c:pt>
                <c:pt idx="2380">
                  <c:v>204.0575</c:v>
                </c:pt>
                <c:pt idx="2381">
                  <c:v>204.01</c:v>
                </c:pt>
                <c:pt idx="2382">
                  <c:v>203.95750000000001</c:v>
                </c:pt>
                <c:pt idx="2383">
                  <c:v>203.91499999999999</c:v>
                </c:pt>
                <c:pt idx="2384">
                  <c:v>203.905</c:v>
                </c:pt>
                <c:pt idx="2385">
                  <c:v>203.82750000000004</c:v>
                </c:pt>
                <c:pt idx="2386">
                  <c:v>203.85500000000005</c:v>
                </c:pt>
                <c:pt idx="2387">
                  <c:v>203.70499999999998</c:v>
                </c:pt>
                <c:pt idx="2388">
                  <c:v>203.73</c:v>
                </c:pt>
                <c:pt idx="2389">
                  <c:v>203.64250000000001</c:v>
                </c:pt>
                <c:pt idx="2390">
                  <c:v>203.65</c:v>
                </c:pt>
                <c:pt idx="2391">
                  <c:v>202.91750000000002</c:v>
                </c:pt>
                <c:pt idx="2392">
                  <c:v>202.58250000000001</c:v>
                </c:pt>
                <c:pt idx="2393">
                  <c:v>202.5925</c:v>
                </c:pt>
                <c:pt idx="2394">
                  <c:v>202.54750000000001</c:v>
                </c:pt>
                <c:pt idx="2395">
                  <c:v>202.55</c:v>
                </c:pt>
                <c:pt idx="2396">
                  <c:v>202.5575</c:v>
                </c:pt>
                <c:pt idx="2397">
                  <c:v>202.51499999999999</c:v>
                </c:pt>
                <c:pt idx="2398">
                  <c:v>202.4675</c:v>
                </c:pt>
                <c:pt idx="2399">
                  <c:v>202.45000000000005</c:v>
                </c:pt>
                <c:pt idx="2400">
                  <c:v>202.435</c:v>
                </c:pt>
                <c:pt idx="2401">
                  <c:v>202.42500000000001</c:v>
                </c:pt>
                <c:pt idx="2402">
                  <c:v>202.41499999999999</c:v>
                </c:pt>
                <c:pt idx="2403">
                  <c:v>202.36250000000001</c:v>
                </c:pt>
                <c:pt idx="2404">
                  <c:v>202.33</c:v>
                </c:pt>
                <c:pt idx="2405">
                  <c:v>202.3725</c:v>
                </c:pt>
                <c:pt idx="2406">
                  <c:v>202.3475</c:v>
                </c:pt>
                <c:pt idx="2407">
                  <c:v>202.28750000000002</c:v>
                </c:pt>
                <c:pt idx="2408">
                  <c:v>202.25</c:v>
                </c:pt>
                <c:pt idx="2409">
                  <c:v>202.30250000000001</c:v>
                </c:pt>
                <c:pt idx="2410">
                  <c:v>202.22499999999999</c:v>
                </c:pt>
                <c:pt idx="2411">
                  <c:v>202.21499999999995</c:v>
                </c:pt>
                <c:pt idx="2412">
                  <c:v>202.19499999999999</c:v>
                </c:pt>
                <c:pt idx="2413">
                  <c:v>202.14250000000001</c:v>
                </c:pt>
                <c:pt idx="2414">
                  <c:v>202.1575</c:v>
                </c:pt>
                <c:pt idx="2415">
                  <c:v>202.11250000000001</c:v>
                </c:pt>
                <c:pt idx="2416">
                  <c:v>202.12</c:v>
                </c:pt>
                <c:pt idx="2417">
                  <c:v>202.0925</c:v>
                </c:pt>
                <c:pt idx="2418">
                  <c:v>202.05500000000001</c:v>
                </c:pt>
                <c:pt idx="2419">
                  <c:v>202.04499999999999</c:v>
                </c:pt>
                <c:pt idx="2420">
                  <c:v>202.02500000000001</c:v>
                </c:pt>
                <c:pt idx="2421">
                  <c:v>201.9675</c:v>
                </c:pt>
                <c:pt idx="2422">
                  <c:v>201.95500000000001</c:v>
                </c:pt>
                <c:pt idx="2423">
                  <c:v>201.965</c:v>
                </c:pt>
                <c:pt idx="2424">
                  <c:v>201.9425</c:v>
                </c:pt>
                <c:pt idx="2425">
                  <c:v>201.88250000000008</c:v>
                </c:pt>
                <c:pt idx="2426">
                  <c:v>201.9</c:v>
                </c:pt>
                <c:pt idx="2427">
                  <c:v>201.85250000000008</c:v>
                </c:pt>
                <c:pt idx="2428">
                  <c:v>201.85250000000008</c:v>
                </c:pt>
                <c:pt idx="2429">
                  <c:v>201.79750000000001</c:v>
                </c:pt>
                <c:pt idx="2430">
                  <c:v>201.76750000000001</c:v>
                </c:pt>
                <c:pt idx="2431">
                  <c:v>201.79</c:v>
                </c:pt>
                <c:pt idx="2432">
                  <c:v>201.79750000000001</c:v>
                </c:pt>
                <c:pt idx="2433">
                  <c:v>201.74499999999998</c:v>
                </c:pt>
                <c:pt idx="2434">
                  <c:v>201.73</c:v>
                </c:pt>
                <c:pt idx="2435">
                  <c:v>201.74749999999997</c:v>
                </c:pt>
                <c:pt idx="2436">
                  <c:v>201.69750000000002</c:v>
                </c:pt>
                <c:pt idx="2437">
                  <c:v>201.685</c:v>
                </c:pt>
                <c:pt idx="2438">
                  <c:v>201.7</c:v>
                </c:pt>
                <c:pt idx="2439">
                  <c:v>201.64250000000001</c:v>
                </c:pt>
                <c:pt idx="2440">
                  <c:v>201.67</c:v>
                </c:pt>
                <c:pt idx="2441">
                  <c:v>201.61250000000001</c:v>
                </c:pt>
                <c:pt idx="2442">
                  <c:v>201.58</c:v>
                </c:pt>
                <c:pt idx="2443">
                  <c:v>201.5975</c:v>
                </c:pt>
                <c:pt idx="2444">
                  <c:v>201.51250000000002</c:v>
                </c:pt>
                <c:pt idx="2445">
                  <c:v>201.5675</c:v>
                </c:pt>
                <c:pt idx="2446">
                  <c:v>201.54</c:v>
                </c:pt>
                <c:pt idx="2447">
                  <c:v>201.505</c:v>
                </c:pt>
                <c:pt idx="2448">
                  <c:v>201.53</c:v>
                </c:pt>
                <c:pt idx="2449">
                  <c:v>201.53</c:v>
                </c:pt>
                <c:pt idx="2450">
                  <c:v>201.4375</c:v>
                </c:pt>
                <c:pt idx="2451">
                  <c:v>201.44499999999999</c:v>
                </c:pt>
                <c:pt idx="2452">
                  <c:v>201.38750000000007</c:v>
                </c:pt>
                <c:pt idx="2453">
                  <c:v>201.36500000000001</c:v>
                </c:pt>
                <c:pt idx="2454">
                  <c:v>201.42000000000004</c:v>
                </c:pt>
                <c:pt idx="2455">
                  <c:v>201.33750000000001</c:v>
                </c:pt>
                <c:pt idx="2456">
                  <c:v>201.36500000000001</c:v>
                </c:pt>
                <c:pt idx="2457">
                  <c:v>201.35750000000004</c:v>
                </c:pt>
                <c:pt idx="2458">
                  <c:v>201.34</c:v>
                </c:pt>
                <c:pt idx="2459">
                  <c:v>201.315</c:v>
                </c:pt>
                <c:pt idx="2460">
                  <c:v>201.27749999999997</c:v>
                </c:pt>
                <c:pt idx="2461">
                  <c:v>201.27499999999998</c:v>
                </c:pt>
                <c:pt idx="2462">
                  <c:v>201.27250000000001</c:v>
                </c:pt>
                <c:pt idx="2463">
                  <c:v>201.23</c:v>
                </c:pt>
                <c:pt idx="2464">
                  <c:v>201.23999999999998</c:v>
                </c:pt>
                <c:pt idx="2465">
                  <c:v>201.23</c:v>
                </c:pt>
                <c:pt idx="2466">
                  <c:v>201.20750000000001</c:v>
                </c:pt>
                <c:pt idx="2467">
                  <c:v>201.20999999999998</c:v>
                </c:pt>
                <c:pt idx="2468">
                  <c:v>201.16</c:v>
                </c:pt>
                <c:pt idx="2469">
                  <c:v>201.17</c:v>
                </c:pt>
                <c:pt idx="2470">
                  <c:v>201.14750000000001</c:v>
                </c:pt>
                <c:pt idx="2471">
                  <c:v>201.14</c:v>
                </c:pt>
                <c:pt idx="2472">
                  <c:v>201.11250000000001</c:v>
                </c:pt>
                <c:pt idx="2473">
                  <c:v>201.1</c:v>
                </c:pt>
                <c:pt idx="2474">
                  <c:v>201.12</c:v>
                </c:pt>
                <c:pt idx="2475">
                  <c:v>201.08250000000001</c:v>
                </c:pt>
                <c:pt idx="2476">
                  <c:v>201.04499999999999</c:v>
                </c:pt>
                <c:pt idx="2477">
                  <c:v>201.07250000000002</c:v>
                </c:pt>
                <c:pt idx="2478">
                  <c:v>201.0025</c:v>
                </c:pt>
                <c:pt idx="2479">
                  <c:v>201.02500000000001</c:v>
                </c:pt>
                <c:pt idx="2480">
                  <c:v>201.02500000000001</c:v>
                </c:pt>
                <c:pt idx="2481">
                  <c:v>200.99250000000001</c:v>
                </c:pt>
                <c:pt idx="2482">
                  <c:v>200.995</c:v>
                </c:pt>
                <c:pt idx="2483">
                  <c:v>200.97750000000002</c:v>
                </c:pt>
                <c:pt idx="2484">
                  <c:v>200.9425</c:v>
                </c:pt>
                <c:pt idx="2485">
                  <c:v>200.94750000000002</c:v>
                </c:pt>
                <c:pt idx="2486">
                  <c:v>200.16250000000002</c:v>
                </c:pt>
                <c:pt idx="2487">
                  <c:v>199.6575</c:v>
                </c:pt>
                <c:pt idx="2488">
                  <c:v>199.65</c:v>
                </c:pt>
                <c:pt idx="2489">
                  <c:v>199.66</c:v>
                </c:pt>
                <c:pt idx="2490">
                  <c:v>199.625</c:v>
                </c:pt>
                <c:pt idx="2491">
                  <c:v>199.60999999999999</c:v>
                </c:pt>
                <c:pt idx="2492">
                  <c:v>199.61499999999998</c:v>
                </c:pt>
                <c:pt idx="2493">
                  <c:v>199.3775</c:v>
                </c:pt>
                <c:pt idx="2494">
                  <c:v>198.67250000000001</c:v>
                </c:pt>
                <c:pt idx="2495">
                  <c:v>198.6275</c:v>
                </c:pt>
                <c:pt idx="2496">
                  <c:v>198.6525</c:v>
                </c:pt>
                <c:pt idx="2497">
                  <c:v>198.63250000000002</c:v>
                </c:pt>
                <c:pt idx="2498">
                  <c:v>198.61250000000001</c:v>
                </c:pt>
                <c:pt idx="2499">
                  <c:v>198.6275</c:v>
                </c:pt>
                <c:pt idx="2500">
                  <c:v>198.60999999999999</c:v>
                </c:pt>
                <c:pt idx="2501">
                  <c:v>198.60499999999999</c:v>
                </c:pt>
                <c:pt idx="2502">
                  <c:v>198.57250000000002</c:v>
                </c:pt>
                <c:pt idx="2503">
                  <c:v>198.56</c:v>
                </c:pt>
                <c:pt idx="2504">
                  <c:v>198.5975</c:v>
                </c:pt>
                <c:pt idx="2505">
                  <c:v>198.57250000000002</c:v>
                </c:pt>
                <c:pt idx="2506">
                  <c:v>198.5975</c:v>
                </c:pt>
                <c:pt idx="2507">
                  <c:v>198.565</c:v>
                </c:pt>
                <c:pt idx="2508">
                  <c:v>198.55500000000001</c:v>
                </c:pt>
                <c:pt idx="2509">
                  <c:v>198.4975</c:v>
                </c:pt>
                <c:pt idx="2510">
                  <c:v>198.54</c:v>
                </c:pt>
                <c:pt idx="2511">
                  <c:v>198.52500000000001</c:v>
                </c:pt>
                <c:pt idx="2512">
                  <c:v>198.5275</c:v>
                </c:pt>
                <c:pt idx="2513">
                  <c:v>198.51499999999999</c:v>
                </c:pt>
                <c:pt idx="2514">
                  <c:v>198.5025</c:v>
                </c:pt>
                <c:pt idx="2515">
                  <c:v>198.50750000000002</c:v>
                </c:pt>
                <c:pt idx="2516">
                  <c:v>198.5</c:v>
                </c:pt>
                <c:pt idx="2517">
                  <c:v>198.4975</c:v>
                </c:pt>
                <c:pt idx="2518">
                  <c:v>198.5025</c:v>
                </c:pt>
                <c:pt idx="2519">
                  <c:v>198.47</c:v>
                </c:pt>
                <c:pt idx="2520">
                  <c:v>198.46250000000001</c:v>
                </c:pt>
                <c:pt idx="2521">
                  <c:v>198.45500000000001</c:v>
                </c:pt>
                <c:pt idx="2522">
                  <c:v>198.47750000000002</c:v>
                </c:pt>
                <c:pt idx="2523">
                  <c:v>198.45250000000004</c:v>
                </c:pt>
                <c:pt idx="2524">
                  <c:v>198.45000000000005</c:v>
                </c:pt>
                <c:pt idx="2525">
                  <c:v>198.4375</c:v>
                </c:pt>
                <c:pt idx="2526">
                  <c:v>198.4325</c:v>
                </c:pt>
                <c:pt idx="2527">
                  <c:v>198.435</c:v>
                </c:pt>
                <c:pt idx="2528">
                  <c:v>198.41250000000002</c:v>
                </c:pt>
                <c:pt idx="2529">
                  <c:v>198.45250000000004</c:v>
                </c:pt>
                <c:pt idx="2530">
                  <c:v>198.39250000000001</c:v>
                </c:pt>
                <c:pt idx="2531">
                  <c:v>198.435</c:v>
                </c:pt>
                <c:pt idx="2532">
                  <c:v>198.405</c:v>
                </c:pt>
                <c:pt idx="2533">
                  <c:v>198.4</c:v>
                </c:pt>
                <c:pt idx="2534">
                  <c:v>198.38000000000005</c:v>
                </c:pt>
                <c:pt idx="2535">
                  <c:v>198.3775</c:v>
                </c:pt>
                <c:pt idx="2536">
                  <c:v>198.35500000000005</c:v>
                </c:pt>
                <c:pt idx="2537">
                  <c:v>198.38250000000008</c:v>
                </c:pt>
                <c:pt idx="2538">
                  <c:v>198.35750000000004</c:v>
                </c:pt>
                <c:pt idx="2539">
                  <c:v>198.36500000000001</c:v>
                </c:pt>
                <c:pt idx="2540">
                  <c:v>198.36250000000001</c:v>
                </c:pt>
                <c:pt idx="2541">
                  <c:v>198.32750000000004</c:v>
                </c:pt>
                <c:pt idx="2542">
                  <c:v>198.33</c:v>
                </c:pt>
                <c:pt idx="2543">
                  <c:v>198.32500000000005</c:v>
                </c:pt>
                <c:pt idx="2544">
                  <c:v>198.3075</c:v>
                </c:pt>
                <c:pt idx="2545">
                  <c:v>198.315</c:v>
                </c:pt>
                <c:pt idx="2546">
                  <c:v>198.3</c:v>
                </c:pt>
                <c:pt idx="2547">
                  <c:v>198.28</c:v>
                </c:pt>
                <c:pt idx="2548">
                  <c:v>198.28</c:v>
                </c:pt>
                <c:pt idx="2549">
                  <c:v>198.28750000000002</c:v>
                </c:pt>
                <c:pt idx="2550">
                  <c:v>198.27499999999998</c:v>
                </c:pt>
                <c:pt idx="2551">
                  <c:v>197.63499999999999</c:v>
                </c:pt>
                <c:pt idx="2552">
                  <c:v>197.59</c:v>
                </c:pt>
                <c:pt idx="2553">
                  <c:v>197.63499999999999</c:v>
                </c:pt>
                <c:pt idx="2554">
                  <c:v>197.61499999999998</c:v>
                </c:pt>
                <c:pt idx="2555">
                  <c:v>197.61499999999998</c:v>
                </c:pt>
                <c:pt idx="2556">
                  <c:v>197.68</c:v>
                </c:pt>
                <c:pt idx="2557">
                  <c:v>197.69499999999999</c:v>
                </c:pt>
                <c:pt idx="2558">
                  <c:v>197.70750000000001</c:v>
                </c:pt>
                <c:pt idx="2559">
                  <c:v>197.52500000000001</c:v>
                </c:pt>
                <c:pt idx="2560">
                  <c:v>197.36500000000001</c:v>
                </c:pt>
                <c:pt idx="2561">
                  <c:v>197.54750000000001</c:v>
                </c:pt>
                <c:pt idx="2562">
                  <c:v>197.48000000000005</c:v>
                </c:pt>
                <c:pt idx="2563">
                  <c:v>197.4375</c:v>
                </c:pt>
                <c:pt idx="2564">
                  <c:v>197.42250000000001</c:v>
                </c:pt>
                <c:pt idx="2565">
                  <c:v>197.47750000000002</c:v>
                </c:pt>
                <c:pt idx="2566">
                  <c:v>197.6</c:v>
                </c:pt>
                <c:pt idx="2567">
                  <c:v>197.59</c:v>
                </c:pt>
                <c:pt idx="2568">
                  <c:v>197.69</c:v>
                </c:pt>
                <c:pt idx="2569">
                  <c:v>197.60499999999999</c:v>
                </c:pt>
                <c:pt idx="2570">
                  <c:v>197.54499999999999</c:v>
                </c:pt>
                <c:pt idx="2571">
                  <c:v>197.465</c:v>
                </c:pt>
                <c:pt idx="2572">
                  <c:v>197.55</c:v>
                </c:pt>
                <c:pt idx="2573">
                  <c:v>197.48000000000005</c:v>
                </c:pt>
                <c:pt idx="2574">
                  <c:v>197.41499999999999</c:v>
                </c:pt>
                <c:pt idx="2575">
                  <c:v>197.45500000000001</c:v>
                </c:pt>
                <c:pt idx="2576">
                  <c:v>197.4675</c:v>
                </c:pt>
                <c:pt idx="2577">
                  <c:v>197.51</c:v>
                </c:pt>
                <c:pt idx="2578">
                  <c:v>197.41</c:v>
                </c:pt>
                <c:pt idx="2579">
                  <c:v>197.48250000000004</c:v>
                </c:pt>
                <c:pt idx="2580">
                  <c:v>197.44499999999999</c:v>
                </c:pt>
                <c:pt idx="2581">
                  <c:v>197.38750000000007</c:v>
                </c:pt>
                <c:pt idx="2582">
                  <c:v>197.46250000000001</c:v>
                </c:pt>
                <c:pt idx="2583">
                  <c:v>197.4075</c:v>
                </c:pt>
                <c:pt idx="2584">
                  <c:v>197.48000000000005</c:v>
                </c:pt>
                <c:pt idx="2585">
                  <c:v>197.47499999999999</c:v>
                </c:pt>
                <c:pt idx="2586">
                  <c:v>197.41499999999999</c:v>
                </c:pt>
                <c:pt idx="2587">
                  <c:v>197.41499999999999</c:v>
                </c:pt>
                <c:pt idx="2588">
                  <c:v>197.47750000000002</c:v>
                </c:pt>
                <c:pt idx="2589">
                  <c:v>207.98500000000001</c:v>
                </c:pt>
                <c:pt idx="2590">
                  <c:v>216.65</c:v>
                </c:pt>
                <c:pt idx="2591">
                  <c:v>218.75</c:v>
                </c:pt>
                <c:pt idx="2592">
                  <c:v>219.18</c:v>
                </c:pt>
                <c:pt idx="2593">
                  <c:v>219.72</c:v>
                </c:pt>
                <c:pt idx="2594">
                  <c:v>220.25750000000002</c:v>
                </c:pt>
                <c:pt idx="2595">
                  <c:v>220.65</c:v>
                </c:pt>
                <c:pt idx="2596">
                  <c:v>220.94750000000002</c:v>
                </c:pt>
                <c:pt idx="2597">
                  <c:v>221.5925</c:v>
                </c:pt>
                <c:pt idx="2598">
                  <c:v>221.9675</c:v>
                </c:pt>
                <c:pt idx="2599">
                  <c:v>221.47750000000002</c:v>
                </c:pt>
                <c:pt idx="2600">
                  <c:v>218.9</c:v>
                </c:pt>
                <c:pt idx="2601">
                  <c:v>217.79499999999999</c:v>
                </c:pt>
                <c:pt idx="2602">
                  <c:v>216.98000000000005</c:v>
                </c:pt>
                <c:pt idx="2603">
                  <c:v>216.41</c:v>
                </c:pt>
                <c:pt idx="2604">
                  <c:v>215.98000000000005</c:v>
                </c:pt>
                <c:pt idx="2605">
                  <c:v>215.66750000000002</c:v>
                </c:pt>
                <c:pt idx="2606">
                  <c:v>215.3</c:v>
                </c:pt>
                <c:pt idx="2607">
                  <c:v>215.06</c:v>
                </c:pt>
                <c:pt idx="2608">
                  <c:v>214.76750000000001</c:v>
                </c:pt>
                <c:pt idx="2609">
                  <c:v>214.60750000000002</c:v>
                </c:pt>
                <c:pt idx="2610">
                  <c:v>214.4075</c:v>
                </c:pt>
                <c:pt idx="2611">
                  <c:v>214.16499999999999</c:v>
                </c:pt>
                <c:pt idx="2612">
                  <c:v>214.04250000000002</c:v>
                </c:pt>
                <c:pt idx="2613">
                  <c:v>213.875</c:v>
                </c:pt>
                <c:pt idx="2614">
                  <c:v>213.73</c:v>
                </c:pt>
                <c:pt idx="2615">
                  <c:v>213.55500000000001</c:v>
                </c:pt>
                <c:pt idx="2616">
                  <c:v>213.45750000000001</c:v>
                </c:pt>
                <c:pt idx="2617">
                  <c:v>213.36250000000001</c:v>
                </c:pt>
                <c:pt idx="2618">
                  <c:v>213.16750000000002</c:v>
                </c:pt>
                <c:pt idx="2619">
                  <c:v>213.10750000000002</c:v>
                </c:pt>
                <c:pt idx="2620">
                  <c:v>212.97</c:v>
                </c:pt>
                <c:pt idx="2621">
                  <c:v>212.9025</c:v>
                </c:pt>
                <c:pt idx="2622">
                  <c:v>212.82250000000008</c:v>
                </c:pt>
                <c:pt idx="2623">
                  <c:v>212.73999999999998</c:v>
                </c:pt>
                <c:pt idx="2624">
                  <c:v>212.6225</c:v>
                </c:pt>
                <c:pt idx="2625">
                  <c:v>212.535</c:v>
                </c:pt>
                <c:pt idx="2626">
                  <c:v>212.495</c:v>
                </c:pt>
                <c:pt idx="2627">
                  <c:v>212.4375</c:v>
                </c:pt>
                <c:pt idx="2628">
                  <c:v>212.28</c:v>
                </c:pt>
                <c:pt idx="2629">
                  <c:v>212.26750000000001</c:v>
                </c:pt>
                <c:pt idx="2630">
                  <c:v>212.1525</c:v>
                </c:pt>
                <c:pt idx="2631">
                  <c:v>212.11499999999998</c:v>
                </c:pt>
                <c:pt idx="2632">
                  <c:v>212.02500000000001</c:v>
                </c:pt>
                <c:pt idx="2633">
                  <c:v>211.98500000000001</c:v>
                </c:pt>
                <c:pt idx="2634">
                  <c:v>211.95750000000001</c:v>
                </c:pt>
                <c:pt idx="2635">
                  <c:v>211.87</c:v>
                </c:pt>
                <c:pt idx="2636">
                  <c:v>211.85250000000008</c:v>
                </c:pt>
                <c:pt idx="2637">
                  <c:v>211.8125</c:v>
                </c:pt>
                <c:pt idx="2638">
                  <c:v>211.68</c:v>
                </c:pt>
                <c:pt idx="2639">
                  <c:v>211.60750000000002</c:v>
                </c:pt>
                <c:pt idx="2640">
                  <c:v>211.72</c:v>
                </c:pt>
                <c:pt idx="2641">
                  <c:v>211.61499999999998</c:v>
                </c:pt>
                <c:pt idx="2642">
                  <c:v>211.5925</c:v>
                </c:pt>
                <c:pt idx="2643">
                  <c:v>211.5275</c:v>
                </c:pt>
                <c:pt idx="2644">
                  <c:v>211.3175</c:v>
                </c:pt>
                <c:pt idx="2645">
                  <c:v>211.0675</c:v>
                </c:pt>
                <c:pt idx="2646">
                  <c:v>211.035</c:v>
                </c:pt>
                <c:pt idx="2647">
                  <c:v>210.9075</c:v>
                </c:pt>
                <c:pt idx="2648">
                  <c:v>210.81</c:v>
                </c:pt>
                <c:pt idx="2649">
                  <c:v>210.80250000000001</c:v>
                </c:pt>
                <c:pt idx="2650">
                  <c:v>210.69499999999999</c:v>
                </c:pt>
                <c:pt idx="2651">
                  <c:v>210.82500000000005</c:v>
                </c:pt>
                <c:pt idx="2652">
                  <c:v>210.83750000000001</c:v>
                </c:pt>
                <c:pt idx="2653">
                  <c:v>210.76250000000002</c:v>
                </c:pt>
                <c:pt idx="2654">
                  <c:v>210.8075</c:v>
                </c:pt>
                <c:pt idx="2655">
                  <c:v>210.73</c:v>
                </c:pt>
                <c:pt idx="2656">
                  <c:v>210.67499999999998</c:v>
                </c:pt>
                <c:pt idx="2657">
                  <c:v>210.7</c:v>
                </c:pt>
                <c:pt idx="2658">
                  <c:v>210.63499999999999</c:v>
                </c:pt>
                <c:pt idx="2659">
                  <c:v>210.625</c:v>
                </c:pt>
                <c:pt idx="2660">
                  <c:v>210.63499999999999</c:v>
                </c:pt>
                <c:pt idx="2661">
                  <c:v>210.60499999999999</c:v>
                </c:pt>
                <c:pt idx="2662">
                  <c:v>210.45250000000004</c:v>
                </c:pt>
                <c:pt idx="2663">
                  <c:v>210.41499999999999</c:v>
                </c:pt>
                <c:pt idx="2664">
                  <c:v>210.375</c:v>
                </c:pt>
                <c:pt idx="2665">
                  <c:v>210.4</c:v>
                </c:pt>
                <c:pt idx="2666">
                  <c:v>210.29499999999999</c:v>
                </c:pt>
                <c:pt idx="2667">
                  <c:v>210.2825</c:v>
                </c:pt>
                <c:pt idx="2668">
                  <c:v>210.26</c:v>
                </c:pt>
                <c:pt idx="2669">
                  <c:v>210.13250000000002</c:v>
                </c:pt>
                <c:pt idx="2670">
                  <c:v>210.21250000000001</c:v>
                </c:pt>
                <c:pt idx="2671">
                  <c:v>210.16250000000002</c:v>
                </c:pt>
                <c:pt idx="2672">
                  <c:v>210.125</c:v>
                </c:pt>
                <c:pt idx="2673">
                  <c:v>210.1</c:v>
                </c:pt>
                <c:pt idx="2674">
                  <c:v>210.00750000000002</c:v>
                </c:pt>
                <c:pt idx="2675">
                  <c:v>210.1575</c:v>
                </c:pt>
                <c:pt idx="2676">
                  <c:v>209.97</c:v>
                </c:pt>
                <c:pt idx="2677">
                  <c:v>209.9975</c:v>
                </c:pt>
                <c:pt idx="2678">
                  <c:v>209.94499999999999</c:v>
                </c:pt>
                <c:pt idx="2679">
                  <c:v>209.95000000000005</c:v>
                </c:pt>
                <c:pt idx="2680">
                  <c:v>210.00750000000002</c:v>
                </c:pt>
                <c:pt idx="2681">
                  <c:v>209.8475</c:v>
                </c:pt>
                <c:pt idx="2682">
                  <c:v>209.86750000000001</c:v>
                </c:pt>
                <c:pt idx="2683">
                  <c:v>209.85250000000008</c:v>
                </c:pt>
                <c:pt idx="2684">
                  <c:v>209.79499999999999</c:v>
                </c:pt>
                <c:pt idx="2685">
                  <c:v>209.76750000000001</c:v>
                </c:pt>
                <c:pt idx="2686">
                  <c:v>209.73999999999998</c:v>
                </c:pt>
                <c:pt idx="2687">
                  <c:v>209.78750000000002</c:v>
                </c:pt>
                <c:pt idx="2688">
                  <c:v>209.64250000000001</c:v>
                </c:pt>
                <c:pt idx="2689">
                  <c:v>209.73499999999999</c:v>
                </c:pt>
                <c:pt idx="2690">
                  <c:v>209.67499999999998</c:v>
                </c:pt>
                <c:pt idx="2691">
                  <c:v>209.61499999999998</c:v>
                </c:pt>
                <c:pt idx="2692">
                  <c:v>209.60999999999999</c:v>
                </c:pt>
                <c:pt idx="2693">
                  <c:v>209.54250000000002</c:v>
                </c:pt>
                <c:pt idx="2694">
                  <c:v>209.54750000000001</c:v>
                </c:pt>
                <c:pt idx="2695">
                  <c:v>209.53</c:v>
                </c:pt>
                <c:pt idx="2696">
                  <c:v>209.49250000000001</c:v>
                </c:pt>
                <c:pt idx="2697">
                  <c:v>209.46250000000001</c:v>
                </c:pt>
                <c:pt idx="2698">
                  <c:v>209.44750000000002</c:v>
                </c:pt>
                <c:pt idx="2699">
                  <c:v>209.52500000000001</c:v>
                </c:pt>
                <c:pt idx="2700">
                  <c:v>209.45250000000004</c:v>
                </c:pt>
                <c:pt idx="2701">
                  <c:v>209.51750000000001</c:v>
                </c:pt>
                <c:pt idx="2702">
                  <c:v>209.48500000000001</c:v>
                </c:pt>
                <c:pt idx="2703">
                  <c:v>209.48000000000005</c:v>
                </c:pt>
                <c:pt idx="2704">
                  <c:v>209.435</c:v>
                </c:pt>
                <c:pt idx="2705">
                  <c:v>209.42250000000001</c:v>
                </c:pt>
                <c:pt idx="2706">
                  <c:v>209.29750000000001</c:v>
                </c:pt>
                <c:pt idx="2707">
                  <c:v>209.23250000000002</c:v>
                </c:pt>
                <c:pt idx="2708">
                  <c:v>209.23999999999998</c:v>
                </c:pt>
                <c:pt idx="2709">
                  <c:v>209.1825</c:v>
                </c:pt>
                <c:pt idx="2710">
                  <c:v>209.3775</c:v>
                </c:pt>
                <c:pt idx="2711">
                  <c:v>209.33750000000001</c:v>
                </c:pt>
                <c:pt idx="2712">
                  <c:v>209.2</c:v>
                </c:pt>
                <c:pt idx="2713">
                  <c:v>209.10999999999999</c:v>
                </c:pt>
                <c:pt idx="2714">
                  <c:v>209.19499999999999</c:v>
                </c:pt>
                <c:pt idx="2715">
                  <c:v>209.13750000000002</c:v>
                </c:pt>
                <c:pt idx="2716">
                  <c:v>209.11250000000001</c:v>
                </c:pt>
                <c:pt idx="2717">
                  <c:v>207.91499999999999</c:v>
                </c:pt>
                <c:pt idx="2718">
                  <c:v>207.1925</c:v>
                </c:pt>
                <c:pt idx="2719">
                  <c:v>207.21250000000001</c:v>
                </c:pt>
                <c:pt idx="2720">
                  <c:v>207.16750000000002</c:v>
                </c:pt>
                <c:pt idx="2721">
                  <c:v>207.1225</c:v>
                </c:pt>
                <c:pt idx="2722">
                  <c:v>207.09</c:v>
                </c:pt>
                <c:pt idx="2723">
                  <c:v>207.13</c:v>
                </c:pt>
                <c:pt idx="2724">
                  <c:v>207.11750000000001</c:v>
                </c:pt>
                <c:pt idx="2725">
                  <c:v>207.08500000000001</c:v>
                </c:pt>
                <c:pt idx="2726">
                  <c:v>207.0925</c:v>
                </c:pt>
                <c:pt idx="2727">
                  <c:v>207.0325</c:v>
                </c:pt>
                <c:pt idx="2728">
                  <c:v>207.0675</c:v>
                </c:pt>
                <c:pt idx="2729">
                  <c:v>207.0675</c:v>
                </c:pt>
                <c:pt idx="2730">
                  <c:v>207.05</c:v>
                </c:pt>
                <c:pt idx="2731">
                  <c:v>207.02500000000001</c:v>
                </c:pt>
                <c:pt idx="2732">
                  <c:v>207.0325</c:v>
                </c:pt>
                <c:pt idx="2733">
                  <c:v>207.00750000000002</c:v>
                </c:pt>
                <c:pt idx="2734">
                  <c:v>207.03750000000002</c:v>
                </c:pt>
                <c:pt idx="2735">
                  <c:v>207.065</c:v>
                </c:pt>
                <c:pt idx="2736">
                  <c:v>207.0025</c:v>
                </c:pt>
                <c:pt idx="2737">
                  <c:v>206.965</c:v>
                </c:pt>
                <c:pt idx="2738">
                  <c:v>206.94750000000002</c:v>
                </c:pt>
                <c:pt idx="2739">
                  <c:v>206.94499999999999</c:v>
                </c:pt>
                <c:pt idx="2740">
                  <c:v>206.9025</c:v>
                </c:pt>
                <c:pt idx="2741">
                  <c:v>206.92500000000001</c:v>
                </c:pt>
                <c:pt idx="2742">
                  <c:v>206.92750000000001</c:v>
                </c:pt>
                <c:pt idx="2743">
                  <c:v>206.89250000000001</c:v>
                </c:pt>
                <c:pt idx="2744">
                  <c:v>206.9025</c:v>
                </c:pt>
                <c:pt idx="2745">
                  <c:v>206.8775</c:v>
                </c:pt>
                <c:pt idx="2746">
                  <c:v>206.87</c:v>
                </c:pt>
                <c:pt idx="2747">
                  <c:v>206.9025</c:v>
                </c:pt>
                <c:pt idx="2748">
                  <c:v>206.86750000000001</c:v>
                </c:pt>
                <c:pt idx="2749">
                  <c:v>206.89000000000001</c:v>
                </c:pt>
                <c:pt idx="2750">
                  <c:v>206.83500000000001</c:v>
                </c:pt>
                <c:pt idx="2751">
                  <c:v>206.83500000000001</c:v>
                </c:pt>
                <c:pt idx="2752">
                  <c:v>206.81</c:v>
                </c:pt>
                <c:pt idx="2753">
                  <c:v>206.8</c:v>
                </c:pt>
                <c:pt idx="2754">
                  <c:v>206.78</c:v>
                </c:pt>
                <c:pt idx="2755">
                  <c:v>206.80250000000001</c:v>
                </c:pt>
                <c:pt idx="2756">
                  <c:v>206.76999999999998</c:v>
                </c:pt>
                <c:pt idx="2757">
                  <c:v>206.76750000000001</c:v>
                </c:pt>
                <c:pt idx="2758">
                  <c:v>206.755</c:v>
                </c:pt>
                <c:pt idx="2759">
                  <c:v>206.78</c:v>
                </c:pt>
                <c:pt idx="2760">
                  <c:v>206.8125</c:v>
                </c:pt>
                <c:pt idx="2761">
                  <c:v>206.74749999999997</c:v>
                </c:pt>
                <c:pt idx="2762">
                  <c:v>206.755</c:v>
                </c:pt>
                <c:pt idx="2763">
                  <c:v>206.70999999999998</c:v>
                </c:pt>
                <c:pt idx="2764">
                  <c:v>206.72</c:v>
                </c:pt>
                <c:pt idx="2765">
                  <c:v>206.6925</c:v>
                </c:pt>
                <c:pt idx="2766">
                  <c:v>206.70249999999999</c:v>
                </c:pt>
                <c:pt idx="2767">
                  <c:v>206.69</c:v>
                </c:pt>
                <c:pt idx="2768">
                  <c:v>206.6875</c:v>
                </c:pt>
                <c:pt idx="2769">
                  <c:v>206.68</c:v>
                </c:pt>
                <c:pt idx="2770">
                  <c:v>206.65</c:v>
                </c:pt>
                <c:pt idx="2771">
                  <c:v>206.6525</c:v>
                </c:pt>
                <c:pt idx="2772">
                  <c:v>206.64499999999998</c:v>
                </c:pt>
                <c:pt idx="2773">
                  <c:v>206.61250000000001</c:v>
                </c:pt>
                <c:pt idx="2774">
                  <c:v>206.6275</c:v>
                </c:pt>
                <c:pt idx="2775">
                  <c:v>206.61750000000001</c:v>
                </c:pt>
                <c:pt idx="2776">
                  <c:v>206.5925</c:v>
                </c:pt>
                <c:pt idx="2777">
                  <c:v>206.60750000000002</c:v>
                </c:pt>
                <c:pt idx="2778">
                  <c:v>206.5975</c:v>
                </c:pt>
                <c:pt idx="2779">
                  <c:v>206.54750000000001</c:v>
                </c:pt>
                <c:pt idx="2780">
                  <c:v>206.55250000000001</c:v>
                </c:pt>
                <c:pt idx="2781">
                  <c:v>206.32750000000004</c:v>
                </c:pt>
                <c:pt idx="2782">
                  <c:v>205.61499999999998</c:v>
                </c:pt>
                <c:pt idx="2783">
                  <c:v>205.595</c:v>
                </c:pt>
                <c:pt idx="2784">
                  <c:v>205.58</c:v>
                </c:pt>
                <c:pt idx="2785">
                  <c:v>205.59</c:v>
                </c:pt>
                <c:pt idx="2786">
                  <c:v>205.60999999999999</c:v>
                </c:pt>
                <c:pt idx="2787">
                  <c:v>205.57749999999999</c:v>
                </c:pt>
                <c:pt idx="2788">
                  <c:v>205.57499999999999</c:v>
                </c:pt>
                <c:pt idx="2789">
                  <c:v>205.51</c:v>
                </c:pt>
                <c:pt idx="2790">
                  <c:v>205.56</c:v>
                </c:pt>
                <c:pt idx="2791">
                  <c:v>205.57250000000002</c:v>
                </c:pt>
                <c:pt idx="2792">
                  <c:v>205.53</c:v>
                </c:pt>
                <c:pt idx="2793">
                  <c:v>205.49250000000001</c:v>
                </c:pt>
                <c:pt idx="2794">
                  <c:v>205.51499999999999</c:v>
                </c:pt>
                <c:pt idx="2795">
                  <c:v>205.50750000000002</c:v>
                </c:pt>
                <c:pt idx="2796">
                  <c:v>205.5</c:v>
                </c:pt>
                <c:pt idx="2797">
                  <c:v>205.51</c:v>
                </c:pt>
                <c:pt idx="2798">
                  <c:v>205.48500000000001</c:v>
                </c:pt>
                <c:pt idx="2799">
                  <c:v>205.5025</c:v>
                </c:pt>
                <c:pt idx="2800">
                  <c:v>205.47</c:v>
                </c:pt>
                <c:pt idx="2801">
                  <c:v>205.47499999999999</c:v>
                </c:pt>
                <c:pt idx="2802">
                  <c:v>205.49250000000001</c:v>
                </c:pt>
                <c:pt idx="2803">
                  <c:v>205.4675</c:v>
                </c:pt>
                <c:pt idx="2804">
                  <c:v>205.495</c:v>
                </c:pt>
                <c:pt idx="2805">
                  <c:v>205.47</c:v>
                </c:pt>
                <c:pt idx="2806">
                  <c:v>205.42250000000001</c:v>
                </c:pt>
                <c:pt idx="2807">
                  <c:v>205.435</c:v>
                </c:pt>
                <c:pt idx="2808">
                  <c:v>205.44499999999999</c:v>
                </c:pt>
                <c:pt idx="2809">
                  <c:v>205.4</c:v>
                </c:pt>
                <c:pt idx="2810">
                  <c:v>205.41</c:v>
                </c:pt>
                <c:pt idx="2811">
                  <c:v>205.405</c:v>
                </c:pt>
                <c:pt idx="2812">
                  <c:v>205.41750000000002</c:v>
                </c:pt>
                <c:pt idx="2813">
                  <c:v>205.42500000000001</c:v>
                </c:pt>
                <c:pt idx="2814">
                  <c:v>218.63750000000002</c:v>
                </c:pt>
                <c:pt idx="2815">
                  <c:v>227.15</c:v>
                </c:pt>
                <c:pt idx="2816">
                  <c:v>227.3125</c:v>
                </c:pt>
                <c:pt idx="2817">
                  <c:v>227.58250000000001</c:v>
                </c:pt>
                <c:pt idx="2818">
                  <c:v>227.6225</c:v>
                </c:pt>
                <c:pt idx="2819">
                  <c:v>228.285</c:v>
                </c:pt>
                <c:pt idx="2820">
                  <c:v>228.785</c:v>
                </c:pt>
                <c:pt idx="2821">
                  <c:v>225.73499999999999</c:v>
                </c:pt>
                <c:pt idx="2822">
                  <c:v>224.47499999999999</c:v>
                </c:pt>
                <c:pt idx="2823">
                  <c:v>223.63499999999999</c:v>
                </c:pt>
                <c:pt idx="2824">
                  <c:v>223.07499999999999</c:v>
                </c:pt>
                <c:pt idx="2825">
                  <c:v>222.60499999999999</c:v>
                </c:pt>
                <c:pt idx="2826">
                  <c:v>222.23</c:v>
                </c:pt>
                <c:pt idx="2827">
                  <c:v>221.89250000000001</c:v>
                </c:pt>
                <c:pt idx="2828">
                  <c:v>221.625</c:v>
                </c:pt>
                <c:pt idx="2829">
                  <c:v>221.35750000000004</c:v>
                </c:pt>
                <c:pt idx="2830">
                  <c:v>221.13</c:v>
                </c:pt>
                <c:pt idx="2831">
                  <c:v>220.9325</c:v>
                </c:pt>
                <c:pt idx="2832">
                  <c:v>220.72499999999999</c:v>
                </c:pt>
                <c:pt idx="2833">
                  <c:v>220.54499999999999</c:v>
                </c:pt>
                <c:pt idx="2834">
                  <c:v>220.4075</c:v>
                </c:pt>
                <c:pt idx="2835">
                  <c:v>220.21749999999997</c:v>
                </c:pt>
                <c:pt idx="2836">
                  <c:v>220.08250000000001</c:v>
                </c:pt>
                <c:pt idx="2837">
                  <c:v>219.9675</c:v>
                </c:pt>
                <c:pt idx="2838">
                  <c:v>219.82750000000004</c:v>
                </c:pt>
                <c:pt idx="2839">
                  <c:v>219.72750000000002</c:v>
                </c:pt>
                <c:pt idx="2840">
                  <c:v>219.5925</c:v>
                </c:pt>
                <c:pt idx="2841">
                  <c:v>219.4975</c:v>
                </c:pt>
                <c:pt idx="2842">
                  <c:v>219.35750000000004</c:v>
                </c:pt>
                <c:pt idx="2843">
                  <c:v>219.32500000000005</c:v>
                </c:pt>
                <c:pt idx="2844">
                  <c:v>219.17250000000001</c:v>
                </c:pt>
                <c:pt idx="2845">
                  <c:v>219.10999999999999</c:v>
                </c:pt>
                <c:pt idx="2846">
                  <c:v>219.03750000000002</c:v>
                </c:pt>
                <c:pt idx="2847">
                  <c:v>218.91250000000002</c:v>
                </c:pt>
                <c:pt idx="2848">
                  <c:v>218.85000000000005</c:v>
                </c:pt>
                <c:pt idx="2849">
                  <c:v>218.76</c:v>
                </c:pt>
                <c:pt idx="2850">
                  <c:v>218.71250000000001</c:v>
                </c:pt>
                <c:pt idx="2851">
                  <c:v>218.58250000000001</c:v>
                </c:pt>
                <c:pt idx="2852">
                  <c:v>218.5625</c:v>
                </c:pt>
                <c:pt idx="2853">
                  <c:v>218.46250000000001</c:v>
                </c:pt>
                <c:pt idx="2854">
                  <c:v>218.35750000000004</c:v>
                </c:pt>
                <c:pt idx="2855">
                  <c:v>218.32000000000005</c:v>
                </c:pt>
                <c:pt idx="2856">
                  <c:v>218.29</c:v>
                </c:pt>
                <c:pt idx="2857">
                  <c:v>218.18</c:v>
                </c:pt>
                <c:pt idx="2858">
                  <c:v>218.20249999999999</c:v>
                </c:pt>
                <c:pt idx="2859">
                  <c:v>218.07499999999999</c:v>
                </c:pt>
                <c:pt idx="2860">
                  <c:v>218.01</c:v>
                </c:pt>
                <c:pt idx="2861">
                  <c:v>218</c:v>
                </c:pt>
                <c:pt idx="2862">
                  <c:v>217.9325</c:v>
                </c:pt>
                <c:pt idx="2863">
                  <c:v>217.83500000000001</c:v>
                </c:pt>
                <c:pt idx="2864">
                  <c:v>217.84</c:v>
                </c:pt>
                <c:pt idx="2865">
                  <c:v>217.76499999999999</c:v>
                </c:pt>
                <c:pt idx="2866">
                  <c:v>217.71749999999997</c:v>
                </c:pt>
                <c:pt idx="2867">
                  <c:v>217.67</c:v>
                </c:pt>
                <c:pt idx="2868">
                  <c:v>217.61750000000001</c:v>
                </c:pt>
                <c:pt idx="2869">
                  <c:v>217.58750000000001</c:v>
                </c:pt>
                <c:pt idx="2870">
                  <c:v>217.5675</c:v>
                </c:pt>
                <c:pt idx="2871">
                  <c:v>217.51250000000002</c:v>
                </c:pt>
                <c:pt idx="2872">
                  <c:v>217.48000000000005</c:v>
                </c:pt>
                <c:pt idx="2873">
                  <c:v>217.38250000000008</c:v>
                </c:pt>
                <c:pt idx="2874">
                  <c:v>217.36</c:v>
                </c:pt>
                <c:pt idx="2875">
                  <c:v>217.315</c:v>
                </c:pt>
                <c:pt idx="2876">
                  <c:v>217.29</c:v>
                </c:pt>
                <c:pt idx="2877">
                  <c:v>217.23250000000002</c:v>
                </c:pt>
                <c:pt idx="2878">
                  <c:v>217.20750000000001</c:v>
                </c:pt>
                <c:pt idx="2879">
                  <c:v>217.1575</c:v>
                </c:pt>
                <c:pt idx="2880">
                  <c:v>217.11250000000001</c:v>
                </c:pt>
                <c:pt idx="2881">
                  <c:v>217.035</c:v>
                </c:pt>
                <c:pt idx="2882">
                  <c:v>217.08750000000001</c:v>
                </c:pt>
                <c:pt idx="2883">
                  <c:v>217.005</c:v>
                </c:pt>
                <c:pt idx="2884">
                  <c:v>216.98000000000005</c:v>
                </c:pt>
                <c:pt idx="2885">
                  <c:v>216.92000000000004</c:v>
                </c:pt>
                <c:pt idx="2886">
                  <c:v>216.91250000000002</c:v>
                </c:pt>
                <c:pt idx="2887">
                  <c:v>216.92500000000001</c:v>
                </c:pt>
                <c:pt idx="2888">
                  <c:v>216.85000000000005</c:v>
                </c:pt>
                <c:pt idx="2889">
                  <c:v>216.79250000000002</c:v>
                </c:pt>
                <c:pt idx="2890">
                  <c:v>216.755</c:v>
                </c:pt>
                <c:pt idx="2891">
                  <c:v>216.71499999999995</c:v>
                </c:pt>
                <c:pt idx="2892">
                  <c:v>216.72750000000002</c:v>
                </c:pt>
                <c:pt idx="2893">
                  <c:v>216.66250000000002</c:v>
                </c:pt>
                <c:pt idx="2894">
                  <c:v>216.64250000000001</c:v>
                </c:pt>
                <c:pt idx="2895">
                  <c:v>216.60999999999999</c:v>
                </c:pt>
                <c:pt idx="2896">
                  <c:v>216.55</c:v>
                </c:pt>
                <c:pt idx="2897">
                  <c:v>216.55500000000001</c:v>
                </c:pt>
                <c:pt idx="2898">
                  <c:v>216.50750000000002</c:v>
                </c:pt>
                <c:pt idx="2899">
                  <c:v>216.48250000000004</c:v>
                </c:pt>
                <c:pt idx="2900">
                  <c:v>216.42500000000001</c:v>
                </c:pt>
                <c:pt idx="2901">
                  <c:v>216.4325</c:v>
                </c:pt>
                <c:pt idx="2902">
                  <c:v>216.37</c:v>
                </c:pt>
                <c:pt idx="2903">
                  <c:v>216.34</c:v>
                </c:pt>
                <c:pt idx="2904">
                  <c:v>216.33250000000001</c:v>
                </c:pt>
                <c:pt idx="2905">
                  <c:v>216.3075</c:v>
                </c:pt>
                <c:pt idx="2906">
                  <c:v>216.25</c:v>
                </c:pt>
                <c:pt idx="2907">
                  <c:v>216.2825</c:v>
                </c:pt>
                <c:pt idx="2908">
                  <c:v>216.23250000000002</c:v>
                </c:pt>
                <c:pt idx="2909">
                  <c:v>216.17750000000001</c:v>
                </c:pt>
                <c:pt idx="2910">
                  <c:v>216.19750000000002</c:v>
                </c:pt>
                <c:pt idx="2911">
                  <c:v>216.16</c:v>
                </c:pt>
                <c:pt idx="2912">
                  <c:v>216.10499999999999</c:v>
                </c:pt>
                <c:pt idx="2913">
                  <c:v>216.08750000000001</c:v>
                </c:pt>
                <c:pt idx="2914">
                  <c:v>216.12</c:v>
                </c:pt>
                <c:pt idx="2915">
                  <c:v>216.04750000000001</c:v>
                </c:pt>
                <c:pt idx="2916">
                  <c:v>216.07</c:v>
                </c:pt>
                <c:pt idx="2917">
                  <c:v>216.01250000000002</c:v>
                </c:pt>
                <c:pt idx="2918">
                  <c:v>216.02</c:v>
                </c:pt>
                <c:pt idx="2919">
                  <c:v>215.95000000000005</c:v>
                </c:pt>
                <c:pt idx="2920">
                  <c:v>215.88750000000007</c:v>
                </c:pt>
                <c:pt idx="2921">
                  <c:v>215.88750000000007</c:v>
                </c:pt>
                <c:pt idx="2922">
                  <c:v>215.9</c:v>
                </c:pt>
                <c:pt idx="2923">
                  <c:v>215.89750000000001</c:v>
                </c:pt>
                <c:pt idx="2924">
                  <c:v>215.86250000000001</c:v>
                </c:pt>
                <c:pt idx="2925">
                  <c:v>215.81</c:v>
                </c:pt>
                <c:pt idx="2926">
                  <c:v>215.79499999999999</c:v>
                </c:pt>
                <c:pt idx="2927">
                  <c:v>215.79</c:v>
                </c:pt>
                <c:pt idx="2928">
                  <c:v>215.7825</c:v>
                </c:pt>
                <c:pt idx="2929">
                  <c:v>215.67499999999998</c:v>
                </c:pt>
                <c:pt idx="2930">
                  <c:v>215.70999999999998</c:v>
                </c:pt>
                <c:pt idx="2931">
                  <c:v>215.70750000000001</c:v>
                </c:pt>
                <c:pt idx="2932">
                  <c:v>215.62</c:v>
                </c:pt>
                <c:pt idx="2933">
                  <c:v>215.64</c:v>
                </c:pt>
                <c:pt idx="2934">
                  <c:v>215.61499999999998</c:v>
                </c:pt>
                <c:pt idx="2935">
                  <c:v>215.61250000000001</c:v>
                </c:pt>
                <c:pt idx="2936">
                  <c:v>215.58</c:v>
                </c:pt>
                <c:pt idx="2937">
                  <c:v>215.5325</c:v>
                </c:pt>
                <c:pt idx="2938">
                  <c:v>215.53</c:v>
                </c:pt>
                <c:pt idx="2939">
                  <c:v>215.5</c:v>
                </c:pt>
                <c:pt idx="2940">
                  <c:v>215.50750000000002</c:v>
                </c:pt>
                <c:pt idx="2941">
                  <c:v>215.47</c:v>
                </c:pt>
                <c:pt idx="2942">
                  <c:v>215.495</c:v>
                </c:pt>
                <c:pt idx="2943">
                  <c:v>215.45250000000004</c:v>
                </c:pt>
                <c:pt idx="2944">
                  <c:v>215.3725</c:v>
                </c:pt>
                <c:pt idx="2945">
                  <c:v>215.39750000000001</c:v>
                </c:pt>
                <c:pt idx="2946">
                  <c:v>215.4</c:v>
                </c:pt>
                <c:pt idx="2947">
                  <c:v>215.35000000000005</c:v>
                </c:pt>
                <c:pt idx="2948">
                  <c:v>215.3</c:v>
                </c:pt>
                <c:pt idx="2949">
                  <c:v>215.3075</c:v>
                </c:pt>
                <c:pt idx="2950">
                  <c:v>215.3075</c:v>
                </c:pt>
                <c:pt idx="2951">
                  <c:v>215.23</c:v>
                </c:pt>
                <c:pt idx="2952">
                  <c:v>215.27250000000001</c:v>
                </c:pt>
                <c:pt idx="2953">
                  <c:v>215.25</c:v>
                </c:pt>
                <c:pt idx="2954">
                  <c:v>215.22</c:v>
                </c:pt>
                <c:pt idx="2955">
                  <c:v>215.17250000000001</c:v>
                </c:pt>
                <c:pt idx="2956">
                  <c:v>215.20249999999999</c:v>
                </c:pt>
                <c:pt idx="2957">
                  <c:v>215.20499999999998</c:v>
                </c:pt>
                <c:pt idx="2958">
                  <c:v>215.13750000000002</c:v>
                </c:pt>
                <c:pt idx="2959">
                  <c:v>214.84</c:v>
                </c:pt>
                <c:pt idx="2960">
                  <c:v>214.45250000000004</c:v>
                </c:pt>
                <c:pt idx="2961">
                  <c:v>214.41</c:v>
                </c:pt>
                <c:pt idx="2962">
                  <c:v>214.4025</c:v>
                </c:pt>
                <c:pt idx="2963">
                  <c:v>214.43</c:v>
                </c:pt>
                <c:pt idx="2964">
                  <c:v>214.38000000000005</c:v>
                </c:pt>
                <c:pt idx="2965">
                  <c:v>214.38500000000005</c:v>
                </c:pt>
                <c:pt idx="2966">
                  <c:v>214.3725</c:v>
                </c:pt>
                <c:pt idx="2967">
                  <c:v>214.35250000000008</c:v>
                </c:pt>
                <c:pt idx="2968">
                  <c:v>214.35500000000005</c:v>
                </c:pt>
                <c:pt idx="2969">
                  <c:v>214.3425</c:v>
                </c:pt>
                <c:pt idx="2970">
                  <c:v>214.30500000000001</c:v>
                </c:pt>
                <c:pt idx="2971">
                  <c:v>214.31</c:v>
                </c:pt>
                <c:pt idx="2972">
                  <c:v>214.31</c:v>
                </c:pt>
                <c:pt idx="2973">
                  <c:v>214.24499999999998</c:v>
                </c:pt>
                <c:pt idx="2974">
                  <c:v>214.23750000000001</c:v>
                </c:pt>
                <c:pt idx="2975">
                  <c:v>214.26250000000002</c:v>
                </c:pt>
                <c:pt idx="2976">
                  <c:v>214.24499999999998</c:v>
                </c:pt>
                <c:pt idx="2977">
                  <c:v>214.1825</c:v>
                </c:pt>
                <c:pt idx="2978">
                  <c:v>214.21250000000001</c:v>
                </c:pt>
                <c:pt idx="2979">
                  <c:v>214.185</c:v>
                </c:pt>
                <c:pt idx="2980">
                  <c:v>214.16499999999999</c:v>
                </c:pt>
                <c:pt idx="2981">
                  <c:v>214.15</c:v>
                </c:pt>
                <c:pt idx="2982">
                  <c:v>214.11250000000001</c:v>
                </c:pt>
                <c:pt idx="2983">
                  <c:v>214.15</c:v>
                </c:pt>
                <c:pt idx="2984">
                  <c:v>214.18</c:v>
                </c:pt>
                <c:pt idx="2985">
                  <c:v>214.10750000000002</c:v>
                </c:pt>
                <c:pt idx="2986">
                  <c:v>213.8725</c:v>
                </c:pt>
                <c:pt idx="2987">
                  <c:v>212.92500000000001</c:v>
                </c:pt>
                <c:pt idx="2988">
                  <c:v>212.95500000000001</c:v>
                </c:pt>
                <c:pt idx="2989">
                  <c:v>212.98250000000004</c:v>
                </c:pt>
                <c:pt idx="2990">
                  <c:v>212.9725</c:v>
                </c:pt>
                <c:pt idx="2991">
                  <c:v>212.96</c:v>
                </c:pt>
                <c:pt idx="2992">
                  <c:v>212.96</c:v>
                </c:pt>
                <c:pt idx="2993">
                  <c:v>212.91</c:v>
                </c:pt>
                <c:pt idx="2994">
                  <c:v>215.4</c:v>
                </c:pt>
                <c:pt idx="2995">
                  <c:v>234.98000000000005</c:v>
                </c:pt>
                <c:pt idx="2996">
                  <c:v>235.5275</c:v>
                </c:pt>
                <c:pt idx="2997">
                  <c:v>235.92750000000001</c:v>
                </c:pt>
                <c:pt idx="2998">
                  <c:v>236.23499999999999</c:v>
                </c:pt>
                <c:pt idx="2999">
                  <c:v>236.51250000000002</c:v>
                </c:pt>
                <c:pt idx="3000">
                  <c:v>237.04499999999999</c:v>
                </c:pt>
                <c:pt idx="3001">
                  <c:v>237.52500000000001</c:v>
                </c:pt>
                <c:pt idx="3002">
                  <c:v>237.995</c:v>
                </c:pt>
                <c:pt idx="3003">
                  <c:v>238.33750000000001</c:v>
                </c:pt>
                <c:pt idx="3004">
                  <c:v>235.41250000000002</c:v>
                </c:pt>
                <c:pt idx="3005">
                  <c:v>233.79750000000001</c:v>
                </c:pt>
                <c:pt idx="3006">
                  <c:v>232.87</c:v>
                </c:pt>
                <c:pt idx="3007">
                  <c:v>232.19499999999999</c:v>
                </c:pt>
                <c:pt idx="3008">
                  <c:v>231.69</c:v>
                </c:pt>
                <c:pt idx="3009">
                  <c:v>231.27250000000001</c:v>
                </c:pt>
                <c:pt idx="3010">
                  <c:v>230.9</c:v>
                </c:pt>
                <c:pt idx="3011">
                  <c:v>230.55500000000001</c:v>
                </c:pt>
                <c:pt idx="3012">
                  <c:v>230.27250000000001</c:v>
                </c:pt>
                <c:pt idx="3013">
                  <c:v>230.04499999999999</c:v>
                </c:pt>
                <c:pt idx="3014">
                  <c:v>229.83500000000001</c:v>
                </c:pt>
                <c:pt idx="3015">
                  <c:v>229.67750000000001</c:v>
                </c:pt>
                <c:pt idx="3016">
                  <c:v>229.48250000000004</c:v>
                </c:pt>
                <c:pt idx="3017">
                  <c:v>229.3</c:v>
                </c:pt>
                <c:pt idx="3018">
                  <c:v>229.11250000000001</c:v>
                </c:pt>
                <c:pt idx="3019">
                  <c:v>228.98500000000001</c:v>
                </c:pt>
                <c:pt idx="3020">
                  <c:v>228.80250000000001</c:v>
                </c:pt>
                <c:pt idx="3021">
                  <c:v>228.6225</c:v>
                </c:pt>
                <c:pt idx="3022">
                  <c:v>228.55500000000001</c:v>
                </c:pt>
                <c:pt idx="3023">
                  <c:v>228.39250000000001</c:v>
                </c:pt>
                <c:pt idx="3024">
                  <c:v>228.30250000000001</c:v>
                </c:pt>
                <c:pt idx="3025">
                  <c:v>228.21250000000001</c:v>
                </c:pt>
                <c:pt idx="3026">
                  <c:v>228.09</c:v>
                </c:pt>
                <c:pt idx="3027">
                  <c:v>227.9725</c:v>
                </c:pt>
                <c:pt idx="3028">
                  <c:v>227.89000000000001</c:v>
                </c:pt>
                <c:pt idx="3029">
                  <c:v>227.845</c:v>
                </c:pt>
                <c:pt idx="3030">
                  <c:v>227.71250000000001</c:v>
                </c:pt>
                <c:pt idx="3031">
                  <c:v>227.64499999999998</c:v>
                </c:pt>
                <c:pt idx="3032">
                  <c:v>227.52</c:v>
                </c:pt>
                <c:pt idx="3033">
                  <c:v>227.5575</c:v>
                </c:pt>
                <c:pt idx="3034">
                  <c:v>227.39000000000001</c:v>
                </c:pt>
                <c:pt idx="3035">
                  <c:v>227.33500000000001</c:v>
                </c:pt>
                <c:pt idx="3036">
                  <c:v>227.27499999999998</c:v>
                </c:pt>
                <c:pt idx="3037">
                  <c:v>227.20249999999999</c:v>
                </c:pt>
                <c:pt idx="3038">
                  <c:v>227.11499999999998</c:v>
                </c:pt>
                <c:pt idx="3039">
                  <c:v>227.11750000000001</c:v>
                </c:pt>
                <c:pt idx="3040">
                  <c:v>226.935</c:v>
                </c:pt>
                <c:pt idx="3041">
                  <c:v>226.98750000000001</c:v>
                </c:pt>
                <c:pt idx="3042">
                  <c:v>226.86250000000001</c:v>
                </c:pt>
                <c:pt idx="3043">
                  <c:v>226.755</c:v>
                </c:pt>
                <c:pt idx="3044">
                  <c:v>226.77250000000001</c:v>
                </c:pt>
                <c:pt idx="3045">
                  <c:v>226.69</c:v>
                </c:pt>
                <c:pt idx="3046">
                  <c:v>226.63499999999999</c:v>
                </c:pt>
                <c:pt idx="3047">
                  <c:v>226.625</c:v>
                </c:pt>
                <c:pt idx="3048">
                  <c:v>226.52250000000001</c:v>
                </c:pt>
                <c:pt idx="3049">
                  <c:v>226.54750000000001</c:v>
                </c:pt>
                <c:pt idx="3050">
                  <c:v>226.46250000000001</c:v>
                </c:pt>
                <c:pt idx="3051">
                  <c:v>226.3775</c:v>
                </c:pt>
                <c:pt idx="3052">
                  <c:v>226.33</c:v>
                </c:pt>
                <c:pt idx="3053">
                  <c:v>226.3475</c:v>
                </c:pt>
                <c:pt idx="3054">
                  <c:v>226.22750000000002</c:v>
                </c:pt>
                <c:pt idx="3055">
                  <c:v>226.1825</c:v>
                </c:pt>
                <c:pt idx="3056">
                  <c:v>226.1925</c:v>
                </c:pt>
                <c:pt idx="3057">
                  <c:v>226.0975</c:v>
                </c:pt>
                <c:pt idx="3058">
                  <c:v>225.99250000000001</c:v>
                </c:pt>
                <c:pt idx="3059">
                  <c:v>226.04250000000002</c:v>
                </c:pt>
                <c:pt idx="3060">
                  <c:v>225.965</c:v>
                </c:pt>
                <c:pt idx="3061">
                  <c:v>225.9325</c:v>
                </c:pt>
                <c:pt idx="3062">
                  <c:v>225.8775</c:v>
                </c:pt>
                <c:pt idx="3063">
                  <c:v>225.80500000000001</c:v>
                </c:pt>
                <c:pt idx="3064">
                  <c:v>225.83</c:v>
                </c:pt>
                <c:pt idx="3065">
                  <c:v>225.70750000000001</c:v>
                </c:pt>
                <c:pt idx="3066">
                  <c:v>225.62</c:v>
                </c:pt>
                <c:pt idx="3067">
                  <c:v>225.72</c:v>
                </c:pt>
                <c:pt idx="3068">
                  <c:v>225.61499999999998</c:v>
                </c:pt>
                <c:pt idx="3069">
                  <c:v>225.60499999999999</c:v>
                </c:pt>
                <c:pt idx="3070">
                  <c:v>225.56</c:v>
                </c:pt>
                <c:pt idx="3071">
                  <c:v>225.53</c:v>
                </c:pt>
                <c:pt idx="3072">
                  <c:v>225.52</c:v>
                </c:pt>
                <c:pt idx="3073">
                  <c:v>225.50750000000002</c:v>
                </c:pt>
                <c:pt idx="3074">
                  <c:v>225.42750000000001</c:v>
                </c:pt>
                <c:pt idx="3075">
                  <c:v>225.51</c:v>
                </c:pt>
                <c:pt idx="3076">
                  <c:v>225.41</c:v>
                </c:pt>
                <c:pt idx="3077">
                  <c:v>225.32250000000008</c:v>
                </c:pt>
                <c:pt idx="3078">
                  <c:v>225.24749999999997</c:v>
                </c:pt>
                <c:pt idx="3079">
                  <c:v>225.26250000000002</c:v>
                </c:pt>
                <c:pt idx="3080">
                  <c:v>225.24250000000001</c:v>
                </c:pt>
                <c:pt idx="3081">
                  <c:v>225.14499999999998</c:v>
                </c:pt>
                <c:pt idx="3082">
                  <c:v>225.13250000000002</c:v>
                </c:pt>
                <c:pt idx="3083">
                  <c:v>225.10499999999999</c:v>
                </c:pt>
                <c:pt idx="3084">
                  <c:v>225.0625</c:v>
                </c:pt>
                <c:pt idx="3085">
                  <c:v>225.13499999999999</c:v>
                </c:pt>
                <c:pt idx="3086">
                  <c:v>225.01</c:v>
                </c:pt>
                <c:pt idx="3087">
                  <c:v>225.07499999999999</c:v>
                </c:pt>
                <c:pt idx="3088">
                  <c:v>224.935</c:v>
                </c:pt>
                <c:pt idx="3089">
                  <c:v>225.00750000000002</c:v>
                </c:pt>
                <c:pt idx="3090">
                  <c:v>225.04250000000002</c:v>
                </c:pt>
                <c:pt idx="3091">
                  <c:v>224.82500000000005</c:v>
                </c:pt>
                <c:pt idx="3092">
                  <c:v>224.8175</c:v>
                </c:pt>
                <c:pt idx="3093">
                  <c:v>224.815</c:v>
                </c:pt>
                <c:pt idx="3094">
                  <c:v>224.905</c:v>
                </c:pt>
                <c:pt idx="3095">
                  <c:v>224.8425</c:v>
                </c:pt>
                <c:pt idx="3096">
                  <c:v>224.76499999999999</c:v>
                </c:pt>
                <c:pt idx="3097">
                  <c:v>224.67250000000001</c:v>
                </c:pt>
                <c:pt idx="3098">
                  <c:v>224.73499999999999</c:v>
                </c:pt>
                <c:pt idx="3099">
                  <c:v>224.75</c:v>
                </c:pt>
                <c:pt idx="3100">
                  <c:v>224.70999999999998</c:v>
                </c:pt>
                <c:pt idx="3101">
                  <c:v>224.6225</c:v>
                </c:pt>
                <c:pt idx="3102">
                  <c:v>224.58500000000001</c:v>
                </c:pt>
                <c:pt idx="3103">
                  <c:v>224.58</c:v>
                </c:pt>
                <c:pt idx="3104">
                  <c:v>224.5925</c:v>
                </c:pt>
                <c:pt idx="3105">
                  <c:v>224.6225</c:v>
                </c:pt>
                <c:pt idx="3106">
                  <c:v>224.52250000000001</c:v>
                </c:pt>
                <c:pt idx="3107">
                  <c:v>223.22750000000002</c:v>
                </c:pt>
                <c:pt idx="3108">
                  <c:v>222.6925</c:v>
                </c:pt>
                <c:pt idx="3109">
                  <c:v>222.69499999999999</c:v>
                </c:pt>
                <c:pt idx="3110">
                  <c:v>222.7225</c:v>
                </c:pt>
                <c:pt idx="3111">
                  <c:v>222.6925</c:v>
                </c:pt>
                <c:pt idx="3112">
                  <c:v>222.655</c:v>
                </c:pt>
                <c:pt idx="3113">
                  <c:v>222.6525</c:v>
                </c:pt>
                <c:pt idx="3114">
                  <c:v>222.64250000000001</c:v>
                </c:pt>
                <c:pt idx="3115">
                  <c:v>222.58750000000001</c:v>
                </c:pt>
                <c:pt idx="3116">
                  <c:v>222.5325</c:v>
                </c:pt>
                <c:pt idx="3117">
                  <c:v>222.52250000000001</c:v>
                </c:pt>
                <c:pt idx="3118">
                  <c:v>222.51750000000001</c:v>
                </c:pt>
                <c:pt idx="3119">
                  <c:v>222.49250000000001</c:v>
                </c:pt>
                <c:pt idx="3120">
                  <c:v>222.45250000000004</c:v>
                </c:pt>
                <c:pt idx="3121">
                  <c:v>222.5025</c:v>
                </c:pt>
                <c:pt idx="3122">
                  <c:v>222.48000000000005</c:v>
                </c:pt>
                <c:pt idx="3123">
                  <c:v>222.48500000000001</c:v>
                </c:pt>
                <c:pt idx="3124">
                  <c:v>222.46250000000001</c:v>
                </c:pt>
                <c:pt idx="3125">
                  <c:v>222.45250000000004</c:v>
                </c:pt>
                <c:pt idx="3126">
                  <c:v>222.42500000000001</c:v>
                </c:pt>
                <c:pt idx="3127">
                  <c:v>222.44</c:v>
                </c:pt>
                <c:pt idx="3128">
                  <c:v>222.45750000000001</c:v>
                </c:pt>
                <c:pt idx="3129">
                  <c:v>222.46</c:v>
                </c:pt>
                <c:pt idx="3130">
                  <c:v>222.38000000000005</c:v>
                </c:pt>
                <c:pt idx="3131">
                  <c:v>222.38750000000007</c:v>
                </c:pt>
                <c:pt idx="3132">
                  <c:v>222.37</c:v>
                </c:pt>
                <c:pt idx="3133">
                  <c:v>222.375</c:v>
                </c:pt>
                <c:pt idx="3134">
                  <c:v>222.32500000000005</c:v>
                </c:pt>
                <c:pt idx="3135">
                  <c:v>222.32250000000008</c:v>
                </c:pt>
                <c:pt idx="3136">
                  <c:v>222.34</c:v>
                </c:pt>
                <c:pt idx="3137">
                  <c:v>222.27749999999997</c:v>
                </c:pt>
                <c:pt idx="3138">
                  <c:v>222.3175</c:v>
                </c:pt>
                <c:pt idx="3139">
                  <c:v>222.315</c:v>
                </c:pt>
                <c:pt idx="3140">
                  <c:v>222.26750000000001</c:v>
                </c:pt>
                <c:pt idx="3141">
                  <c:v>222.27499999999998</c:v>
                </c:pt>
                <c:pt idx="3142">
                  <c:v>222.32000000000005</c:v>
                </c:pt>
                <c:pt idx="3143">
                  <c:v>222.27499999999998</c:v>
                </c:pt>
                <c:pt idx="3144">
                  <c:v>222.26750000000001</c:v>
                </c:pt>
                <c:pt idx="3145">
                  <c:v>222.26250000000002</c:v>
                </c:pt>
                <c:pt idx="3146">
                  <c:v>222.23999999999998</c:v>
                </c:pt>
                <c:pt idx="3147">
                  <c:v>222.21499999999995</c:v>
                </c:pt>
                <c:pt idx="3148">
                  <c:v>222.1925</c:v>
                </c:pt>
                <c:pt idx="3149">
                  <c:v>222.17250000000001</c:v>
                </c:pt>
                <c:pt idx="3150">
                  <c:v>222.17</c:v>
                </c:pt>
                <c:pt idx="3151">
                  <c:v>222.155</c:v>
                </c:pt>
                <c:pt idx="3152">
                  <c:v>222.16</c:v>
                </c:pt>
                <c:pt idx="3153">
                  <c:v>222.17499999999998</c:v>
                </c:pt>
                <c:pt idx="3154">
                  <c:v>222.13</c:v>
                </c:pt>
                <c:pt idx="3155">
                  <c:v>222.17750000000001</c:v>
                </c:pt>
                <c:pt idx="3156">
                  <c:v>222.0975</c:v>
                </c:pt>
                <c:pt idx="3157">
                  <c:v>222.14499999999998</c:v>
                </c:pt>
                <c:pt idx="3158">
                  <c:v>222.12</c:v>
                </c:pt>
                <c:pt idx="3159">
                  <c:v>222.09</c:v>
                </c:pt>
                <c:pt idx="3160">
                  <c:v>222.15</c:v>
                </c:pt>
                <c:pt idx="3161">
                  <c:v>222.10750000000002</c:v>
                </c:pt>
                <c:pt idx="3162">
                  <c:v>224.05250000000001</c:v>
                </c:pt>
                <c:pt idx="3163">
                  <c:v>231.8425</c:v>
                </c:pt>
                <c:pt idx="3164">
                  <c:v>237.23499999999999</c:v>
                </c:pt>
                <c:pt idx="3165">
                  <c:v>240.66750000000002</c:v>
                </c:pt>
                <c:pt idx="3166">
                  <c:v>241.27499999999998</c:v>
                </c:pt>
                <c:pt idx="3167">
                  <c:v>241.52</c:v>
                </c:pt>
                <c:pt idx="3168">
                  <c:v>241.59</c:v>
                </c:pt>
                <c:pt idx="3169">
                  <c:v>241.74749999999997</c:v>
                </c:pt>
                <c:pt idx="3170">
                  <c:v>242.1875</c:v>
                </c:pt>
                <c:pt idx="3171">
                  <c:v>241.60999999999999</c:v>
                </c:pt>
                <c:pt idx="3172">
                  <c:v>238.88250000000008</c:v>
                </c:pt>
                <c:pt idx="3173">
                  <c:v>237.7225</c:v>
                </c:pt>
                <c:pt idx="3174">
                  <c:v>236.935</c:v>
                </c:pt>
                <c:pt idx="3175">
                  <c:v>236.3125</c:v>
                </c:pt>
                <c:pt idx="3176">
                  <c:v>235.845</c:v>
                </c:pt>
                <c:pt idx="3177">
                  <c:v>235.43</c:v>
                </c:pt>
                <c:pt idx="3178">
                  <c:v>235.07</c:v>
                </c:pt>
                <c:pt idx="3179">
                  <c:v>234.785</c:v>
                </c:pt>
                <c:pt idx="3180">
                  <c:v>234.5</c:v>
                </c:pt>
                <c:pt idx="3181">
                  <c:v>234.32000000000005</c:v>
                </c:pt>
                <c:pt idx="3182">
                  <c:v>234.07749999999999</c:v>
                </c:pt>
                <c:pt idx="3183">
                  <c:v>233.9075</c:v>
                </c:pt>
                <c:pt idx="3184">
                  <c:v>233.70249999999999</c:v>
                </c:pt>
                <c:pt idx="3185">
                  <c:v>233.55</c:v>
                </c:pt>
                <c:pt idx="3186">
                  <c:v>233.39250000000001</c:v>
                </c:pt>
                <c:pt idx="3187">
                  <c:v>233.21749999999997</c:v>
                </c:pt>
                <c:pt idx="3188">
                  <c:v>233.0625</c:v>
                </c:pt>
                <c:pt idx="3189">
                  <c:v>232.95250000000004</c:v>
                </c:pt>
                <c:pt idx="3190">
                  <c:v>232.83250000000001</c:v>
                </c:pt>
                <c:pt idx="3191">
                  <c:v>232.6925</c:v>
                </c:pt>
                <c:pt idx="3192">
                  <c:v>232.58750000000001</c:v>
                </c:pt>
                <c:pt idx="3193">
                  <c:v>232.49</c:v>
                </c:pt>
                <c:pt idx="3194">
                  <c:v>232.35250000000008</c:v>
                </c:pt>
                <c:pt idx="3195">
                  <c:v>232.29</c:v>
                </c:pt>
                <c:pt idx="3196">
                  <c:v>232.19750000000002</c:v>
                </c:pt>
                <c:pt idx="3197">
                  <c:v>232.0675</c:v>
                </c:pt>
                <c:pt idx="3198">
                  <c:v>232.04750000000001</c:v>
                </c:pt>
                <c:pt idx="3199">
                  <c:v>231.91750000000002</c:v>
                </c:pt>
                <c:pt idx="3200">
                  <c:v>231.85750000000004</c:v>
                </c:pt>
                <c:pt idx="3201">
                  <c:v>231.76999999999998</c:v>
                </c:pt>
                <c:pt idx="3202">
                  <c:v>231.6825</c:v>
                </c:pt>
                <c:pt idx="3203">
                  <c:v>231.64750000000001</c:v>
                </c:pt>
                <c:pt idx="3204">
                  <c:v>231.54499999999999</c:v>
                </c:pt>
                <c:pt idx="3205">
                  <c:v>231.435</c:v>
                </c:pt>
                <c:pt idx="3206">
                  <c:v>231.4025</c:v>
                </c:pt>
                <c:pt idx="3207">
                  <c:v>231.3425</c:v>
                </c:pt>
                <c:pt idx="3208">
                  <c:v>231.29750000000001</c:v>
                </c:pt>
                <c:pt idx="3209">
                  <c:v>231.19750000000002</c:v>
                </c:pt>
                <c:pt idx="3210">
                  <c:v>231.17499999999998</c:v>
                </c:pt>
                <c:pt idx="3211">
                  <c:v>231.10999999999999</c:v>
                </c:pt>
                <c:pt idx="3212">
                  <c:v>231.03</c:v>
                </c:pt>
                <c:pt idx="3213">
                  <c:v>230.96250000000001</c:v>
                </c:pt>
                <c:pt idx="3214">
                  <c:v>230.89750000000001</c:v>
                </c:pt>
                <c:pt idx="3215">
                  <c:v>230.875</c:v>
                </c:pt>
                <c:pt idx="3216">
                  <c:v>230.79750000000001</c:v>
                </c:pt>
                <c:pt idx="3217">
                  <c:v>230.73999999999998</c:v>
                </c:pt>
                <c:pt idx="3218">
                  <c:v>230.685</c:v>
                </c:pt>
                <c:pt idx="3219">
                  <c:v>230.68</c:v>
                </c:pt>
                <c:pt idx="3220">
                  <c:v>230.63499999999999</c:v>
                </c:pt>
                <c:pt idx="3221">
                  <c:v>230.57</c:v>
                </c:pt>
                <c:pt idx="3222">
                  <c:v>230.4975</c:v>
                </c:pt>
                <c:pt idx="3223">
                  <c:v>230.47499999999999</c:v>
                </c:pt>
                <c:pt idx="3224">
                  <c:v>230.45750000000001</c:v>
                </c:pt>
                <c:pt idx="3225">
                  <c:v>230.3775</c:v>
                </c:pt>
                <c:pt idx="3226">
                  <c:v>230.33500000000001</c:v>
                </c:pt>
                <c:pt idx="3227">
                  <c:v>230.30250000000001</c:v>
                </c:pt>
                <c:pt idx="3228">
                  <c:v>230.24749999999997</c:v>
                </c:pt>
                <c:pt idx="3229">
                  <c:v>230.25</c:v>
                </c:pt>
                <c:pt idx="3230">
                  <c:v>230.16499999999999</c:v>
                </c:pt>
                <c:pt idx="3231">
                  <c:v>230.15</c:v>
                </c:pt>
                <c:pt idx="3232">
                  <c:v>230.08</c:v>
                </c:pt>
                <c:pt idx="3233">
                  <c:v>230.07</c:v>
                </c:pt>
                <c:pt idx="3234">
                  <c:v>229.995</c:v>
                </c:pt>
                <c:pt idx="3235">
                  <c:v>229.98250000000004</c:v>
                </c:pt>
                <c:pt idx="3236">
                  <c:v>229.9375</c:v>
                </c:pt>
                <c:pt idx="3237">
                  <c:v>229.95000000000005</c:v>
                </c:pt>
                <c:pt idx="3238">
                  <c:v>229.89250000000001</c:v>
                </c:pt>
                <c:pt idx="3239">
                  <c:v>229.89250000000001</c:v>
                </c:pt>
                <c:pt idx="3240">
                  <c:v>229.80500000000001</c:v>
                </c:pt>
                <c:pt idx="3241">
                  <c:v>229.76750000000001</c:v>
                </c:pt>
                <c:pt idx="3242">
                  <c:v>229.8</c:v>
                </c:pt>
                <c:pt idx="3243">
                  <c:v>229.70249999999999</c:v>
                </c:pt>
                <c:pt idx="3244">
                  <c:v>229.64250000000001</c:v>
                </c:pt>
                <c:pt idx="3245">
                  <c:v>229.67</c:v>
                </c:pt>
                <c:pt idx="3246">
                  <c:v>229.66250000000002</c:v>
                </c:pt>
                <c:pt idx="3247">
                  <c:v>229.5975</c:v>
                </c:pt>
                <c:pt idx="3248">
                  <c:v>229.57250000000002</c:v>
                </c:pt>
                <c:pt idx="3249">
                  <c:v>229.565</c:v>
                </c:pt>
                <c:pt idx="3250">
                  <c:v>229.53750000000002</c:v>
                </c:pt>
                <c:pt idx="3251">
                  <c:v>229.47750000000002</c:v>
                </c:pt>
                <c:pt idx="3252">
                  <c:v>229.4325</c:v>
                </c:pt>
                <c:pt idx="3253">
                  <c:v>229.41</c:v>
                </c:pt>
                <c:pt idx="3254">
                  <c:v>229.405</c:v>
                </c:pt>
                <c:pt idx="3255">
                  <c:v>229.3725</c:v>
                </c:pt>
                <c:pt idx="3256">
                  <c:v>229.3125</c:v>
                </c:pt>
                <c:pt idx="3257">
                  <c:v>229.35250000000008</c:v>
                </c:pt>
                <c:pt idx="3258">
                  <c:v>229.27499999999998</c:v>
                </c:pt>
                <c:pt idx="3259">
                  <c:v>229.26</c:v>
                </c:pt>
                <c:pt idx="3260">
                  <c:v>229.22750000000002</c:v>
                </c:pt>
                <c:pt idx="3261">
                  <c:v>229.19499999999999</c:v>
                </c:pt>
                <c:pt idx="3262">
                  <c:v>229.16499999999999</c:v>
                </c:pt>
                <c:pt idx="3263">
                  <c:v>229.16250000000002</c:v>
                </c:pt>
                <c:pt idx="3264">
                  <c:v>229.10999999999999</c:v>
                </c:pt>
                <c:pt idx="3265">
                  <c:v>229.04499999999999</c:v>
                </c:pt>
                <c:pt idx="3266">
                  <c:v>229.02</c:v>
                </c:pt>
                <c:pt idx="3267">
                  <c:v>229.0575</c:v>
                </c:pt>
                <c:pt idx="3268">
                  <c:v>229.005</c:v>
                </c:pt>
                <c:pt idx="3269">
                  <c:v>228.99250000000001</c:v>
                </c:pt>
                <c:pt idx="3270">
                  <c:v>228.94499999999999</c:v>
                </c:pt>
                <c:pt idx="3271">
                  <c:v>228.9375</c:v>
                </c:pt>
                <c:pt idx="3272">
                  <c:v>228.92750000000001</c:v>
                </c:pt>
                <c:pt idx="3273">
                  <c:v>228.8725</c:v>
                </c:pt>
                <c:pt idx="3274">
                  <c:v>228.83250000000001</c:v>
                </c:pt>
                <c:pt idx="3275">
                  <c:v>228.8775</c:v>
                </c:pt>
                <c:pt idx="3276">
                  <c:v>228.83250000000001</c:v>
                </c:pt>
                <c:pt idx="3277">
                  <c:v>228.8075</c:v>
                </c:pt>
                <c:pt idx="3278">
                  <c:v>228.76499999999999</c:v>
                </c:pt>
                <c:pt idx="3279">
                  <c:v>228.76</c:v>
                </c:pt>
                <c:pt idx="3280">
                  <c:v>228.76</c:v>
                </c:pt>
                <c:pt idx="3281">
                  <c:v>228.7225</c:v>
                </c:pt>
                <c:pt idx="3282">
                  <c:v>228.6875</c:v>
                </c:pt>
                <c:pt idx="3283">
                  <c:v>228.66250000000002</c:v>
                </c:pt>
                <c:pt idx="3284">
                  <c:v>228.64750000000001</c:v>
                </c:pt>
                <c:pt idx="3285">
                  <c:v>228.60250000000002</c:v>
                </c:pt>
                <c:pt idx="3286">
                  <c:v>228.57499999999999</c:v>
                </c:pt>
                <c:pt idx="3287">
                  <c:v>228.55250000000001</c:v>
                </c:pt>
                <c:pt idx="3288">
                  <c:v>228.55250000000001</c:v>
                </c:pt>
                <c:pt idx="3289">
                  <c:v>227.15</c:v>
                </c:pt>
                <c:pt idx="3290">
                  <c:v>226.82000000000005</c:v>
                </c:pt>
                <c:pt idx="3291">
                  <c:v>226.81</c:v>
                </c:pt>
                <c:pt idx="3292">
                  <c:v>226.76499999999999</c:v>
                </c:pt>
                <c:pt idx="3293">
                  <c:v>226.76499999999999</c:v>
                </c:pt>
                <c:pt idx="3294">
                  <c:v>226.80250000000001</c:v>
                </c:pt>
                <c:pt idx="3295">
                  <c:v>226.73499999999999</c:v>
                </c:pt>
                <c:pt idx="3296">
                  <c:v>226.76999999999998</c:v>
                </c:pt>
                <c:pt idx="3297">
                  <c:v>226.70499999999998</c:v>
                </c:pt>
                <c:pt idx="3298">
                  <c:v>226.74749999999997</c:v>
                </c:pt>
                <c:pt idx="3299">
                  <c:v>226.72499999999999</c:v>
                </c:pt>
                <c:pt idx="3300">
                  <c:v>226.7225</c:v>
                </c:pt>
                <c:pt idx="3301">
                  <c:v>226.7</c:v>
                </c:pt>
                <c:pt idx="3302">
                  <c:v>226.69</c:v>
                </c:pt>
                <c:pt idx="3303">
                  <c:v>226.685</c:v>
                </c:pt>
                <c:pt idx="3304">
                  <c:v>226.66</c:v>
                </c:pt>
                <c:pt idx="3305">
                  <c:v>226.625</c:v>
                </c:pt>
                <c:pt idx="3306">
                  <c:v>226.6525</c:v>
                </c:pt>
                <c:pt idx="3307">
                  <c:v>226.63250000000002</c:v>
                </c:pt>
                <c:pt idx="3308">
                  <c:v>226.58750000000001</c:v>
                </c:pt>
                <c:pt idx="3309">
                  <c:v>226.5925</c:v>
                </c:pt>
                <c:pt idx="3310">
                  <c:v>226.66499999999999</c:v>
                </c:pt>
                <c:pt idx="3311">
                  <c:v>226.60499999999999</c:v>
                </c:pt>
                <c:pt idx="3312">
                  <c:v>226.57250000000002</c:v>
                </c:pt>
                <c:pt idx="3313">
                  <c:v>226.5625</c:v>
                </c:pt>
                <c:pt idx="3314">
                  <c:v>226.50750000000002</c:v>
                </c:pt>
                <c:pt idx="3315">
                  <c:v>226.55500000000001</c:v>
                </c:pt>
                <c:pt idx="3316">
                  <c:v>226.56</c:v>
                </c:pt>
                <c:pt idx="3317">
                  <c:v>226.50750000000002</c:v>
                </c:pt>
                <c:pt idx="3318">
                  <c:v>226.5325</c:v>
                </c:pt>
                <c:pt idx="3319">
                  <c:v>226.50750000000002</c:v>
                </c:pt>
                <c:pt idx="3320">
                  <c:v>226.52250000000001</c:v>
                </c:pt>
                <c:pt idx="3321">
                  <c:v>226.49</c:v>
                </c:pt>
                <c:pt idx="3322">
                  <c:v>226.495</c:v>
                </c:pt>
                <c:pt idx="3323">
                  <c:v>226.5</c:v>
                </c:pt>
                <c:pt idx="3324">
                  <c:v>226.47750000000002</c:v>
                </c:pt>
                <c:pt idx="3325">
                  <c:v>226.45250000000004</c:v>
                </c:pt>
                <c:pt idx="3326">
                  <c:v>226.45500000000001</c:v>
                </c:pt>
                <c:pt idx="3327">
                  <c:v>226.43</c:v>
                </c:pt>
                <c:pt idx="3328">
                  <c:v>226.45000000000005</c:v>
                </c:pt>
                <c:pt idx="3329">
                  <c:v>226.39000000000001</c:v>
                </c:pt>
                <c:pt idx="3330">
                  <c:v>226.45750000000001</c:v>
                </c:pt>
                <c:pt idx="3331">
                  <c:v>226.43</c:v>
                </c:pt>
                <c:pt idx="3332">
                  <c:v>226.4075</c:v>
                </c:pt>
                <c:pt idx="3333">
                  <c:v>226.38500000000005</c:v>
                </c:pt>
                <c:pt idx="3334">
                  <c:v>226.38500000000005</c:v>
                </c:pt>
                <c:pt idx="3335">
                  <c:v>226.33250000000001</c:v>
                </c:pt>
                <c:pt idx="3336">
                  <c:v>226.30250000000001</c:v>
                </c:pt>
                <c:pt idx="3337">
                  <c:v>226.345</c:v>
                </c:pt>
                <c:pt idx="3338">
                  <c:v>226.32250000000008</c:v>
                </c:pt>
                <c:pt idx="3339">
                  <c:v>226.3475</c:v>
                </c:pt>
                <c:pt idx="3340">
                  <c:v>226.3125</c:v>
                </c:pt>
                <c:pt idx="3341">
                  <c:v>226.29750000000001</c:v>
                </c:pt>
                <c:pt idx="3342">
                  <c:v>226.27250000000001</c:v>
                </c:pt>
                <c:pt idx="3343">
                  <c:v>226.2825</c:v>
                </c:pt>
                <c:pt idx="3344">
                  <c:v>226.315</c:v>
                </c:pt>
                <c:pt idx="3345">
                  <c:v>226.26250000000002</c:v>
                </c:pt>
                <c:pt idx="3346">
                  <c:v>226.29</c:v>
                </c:pt>
                <c:pt idx="3347">
                  <c:v>226.16750000000002</c:v>
                </c:pt>
                <c:pt idx="3348">
                  <c:v>226.16250000000002</c:v>
                </c:pt>
                <c:pt idx="3349">
                  <c:v>226.31</c:v>
                </c:pt>
                <c:pt idx="3350">
                  <c:v>226.1925</c:v>
                </c:pt>
                <c:pt idx="3351">
                  <c:v>226.26</c:v>
                </c:pt>
                <c:pt idx="3352">
                  <c:v>226.17750000000001</c:v>
                </c:pt>
                <c:pt idx="3353">
                  <c:v>226.21499999999995</c:v>
                </c:pt>
                <c:pt idx="3354">
                  <c:v>225.3</c:v>
                </c:pt>
                <c:pt idx="3355">
                  <c:v>225.27250000000001</c:v>
                </c:pt>
                <c:pt idx="3356">
                  <c:v>225.29750000000001</c:v>
                </c:pt>
                <c:pt idx="3357">
                  <c:v>225.39000000000001</c:v>
                </c:pt>
                <c:pt idx="3358">
                  <c:v>225.28</c:v>
                </c:pt>
                <c:pt idx="3359">
                  <c:v>225.26</c:v>
                </c:pt>
                <c:pt idx="3360">
                  <c:v>225.29</c:v>
                </c:pt>
                <c:pt idx="3361">
                  <c:v>225.38000000000005</c:v>
                </c:pt>
                <c:pt idx="3362">
                  <c:v>225.19499999999999</c:v>
                </c:pt>
                <c:pt idx="3363">
                  <c:v>225.23750000000001</c:v>
                </c:pt>
                <c:pt idx="3364">
                  <c:v>225.24499999999998</c:v>
                </c:pt>
                <c:pt idx="3365">
                  <c:v>225.23</c:v>
                </c:pt>
                <c:pt idx="3366">
                  <c:v>225.23750000000001</c:v>
                </c:pt>
                <c:pt idx="3367">
                  <c:v>225.20999999999998</c:v>
                </c:pt>
                <c:pt idx="3368">
                  <c:v>225.27250000000001</c:v>
                </c:pt>
                <c:pt idx="3369">
                  <c:v>225.1875</c:v>
                </c:pt>
                <c:pt idx="3370">
                  <c:v>225.19499999999999</c:v>
                </c:pt>
                <c:pt idx="3371">
                  <c:v>225.20999999999998</c:v>
                </c:pt>
                <c:pt idx="3372">
                  <c:v>225.17499999999998</c:v>
                </c:pt>
                <c:pt idx="3373">
                  <c:v>225.20499999999998</c:v>
                </c:pt>
                <c:pt idx="3374">
                  <c:v>225.18</c:v>
                </c:pt>
                <c:pt idx="3375">
                  <c:v>225.1875</c:v>
                </c:pt>
                <c:pt idx="3376">
                  <c:v>225.13499999999999</c:v>
                </c:pt>
                <c:pt idx="3377">
                  <c:v>225.17250000000001</c:v>
                </c:pt>
                <c:pt idx="3378">
                  <c:v>241.08750000000001</c:v>
                </c:pt>
                <c:pt idx="3379">
                  <c:v>249.30250000000001</c:v>
                </c:pt>
                <c:pt idx="3380">
                  <c:v>250.54</c:v>
                </c:pt>
                <c:pt idx="3381">
                  <c:v>251.23499999999999</c:v>
                </c:pt>
                <c:pt idx="3382">
                  <c:v>251.74749999999997</c:v>
                </c:pt>
                <c:pt idx="3383">
                  <c:v>252.24499999999998</c:v>
                </c:pt>
                <c:pt idx="3384">
                  <c:v>252.845</c:v>
                </c:pt>
                <c:pt idx="3385">
                  <c:v>253.5625</c:v>
                </c:pt>
                <c:pt idx="3386">
                  <c:v>254.20249999999999</c:v>
                </c:pt>
                <c:pt idx="3387">
                  <c:v>251.58500000000001</c:v>
                </c:pt>
                <c:pt idx="3388">
                  <c:v>250.01</c:v>
                </c:pt>
                <c:pt idx="3389">
                  <c:v>249.13</c:v>
                </c:pt>
                <c:pt idx="3390">
                  <c:v>248.53</c:v>
                </c:pt>
                <c:pt idx="3391">
                  <c:v>248.05250000000001</c:v>
                </c:pt>
                <c:pt idx="3392">
                  <c:v>247.7</c:v>
                </c:pt>
                <c:pt idx="3393">
                  <c:v>247.33250000000001</c:v>
                </c:pt>
                <c:pt idx="3394">
                  <c:v>247.07250000000002</c:v>
                </c:pt>
                <c:pt idx="3395">
                  <c:v>246.86750000000001</c:v>
                </c:pt>
                <c:pt idx="3396">
                  <c:v>246.5975</c:v>
                </c:pt>
                <c:pt idx="3397">
                  <c:v>246.38750000000007</c:v>
                </c:pt>
                <c:pt idx="3398">
                  <c:v>246.21250000000001</c:v>
                </c:pt>
                <c:pt idx="3399">
                  <c:v>246.05250000000001</c:v>
                </c:pt>
                <c:pt idx="3400">
                  <c:v>245.91750000000002</c:v>
                </c:pt>
                <c:pt idx="3401">
                  <c:v>245.74749999999997</c:v>
                </c:pt>
                <c:pt idx="3402">
                  <c:v>245.63499999999999</c:v>
                </c:pt>
                <c:pt idx="3403">
                  <c:v>245.4725</c:v>
                </c:pt>
                <c:pt idx="3404">
                  <c:v>245.39750000000001</c:v>
                </c:pt>
                <c:pt idx="3405">
                  <c:v>245.29</c:v>
                </c:pt>
                <c:pt idx="3406">
                  <c:v>245.14250000000001</c:v>
                </c:pt>
                <c:pt idx="3407">
                  <c:v>245.02250000000001</c:v>
                </c:pt>
                <c:pt idx="3408">
                  <c:v>244.96</c:v>
                </c:pt>
                <c:pt idx="3409">
                  <c:v>244.87</c:v>
                </c:pt>
                <c:pt idx="3410">
                  <c:v>244.85500000000005</c:v>
                </c:pt>
                <c:pt idx="3411">
                  <c:v>244.71749999999997</c:v>
                </c:pt>
                <c:pt idx="3412">
                  <c:v>244.61750000000001</c:v>
                </c:pt>
                <c:pt idx="3413">
                  <c:v>244.5625</c:v>
                </c:pt>
                <c:pt idx="3414">
                  <c:v>244.49</c:v>
                </c:pt>
                <c:pt idx="3415">
                  <c:v>244.41750000000002</c:v>
                </c:pt>
                <c:pt idx="3416">
                  <c:v>244.38250000000008</c:v>
                </c:pt>
                <c:pt idx="3417">
                  <c:v>244.29250000000002</c:v>
                </c:pt>
                <c:pt idx="3418">
                  <c:v>244.23999999999998</c:v>
                </c:pt>
                <c:pt idx="3419">
                  <c:v>244.19</c:v>
                </c:pt>
                <c:pt idx="3420">
                  <c:v>244.11499999999998</c:v>
                </c:pt>
                <c:pt idx="3421">
                  <c:v>244.0675</c:v>
                </c:pt>
                <c:pt idx="3422">
                  <c:v>244.02250000000001</c:v>
                </c:pt>
                <c:pt idx="3423">
                  <c:v>243.91750000000002</c:v>
                </c:pt>
                <c:pt idx="3424">
                  <c:v>243.89500000000001</c:v>
                </c:pt>
                <c:pt idx="3425">
                  <c:v>243.75750000000002</c:v>
                </c:pt>
                <c:pt idx="3426">
                  <c:v>243.78750000000002</c:v>
                </c:pt>
                <c:pt idx="3427">
                  <c:v>243.7225</c:v>
                </c:pt>
                <c:pt idx="3428">
                  <c:v>243.70499999999998</c:v>
                </c:pt>
                <c:pt idx="3429">
                  <c:v>243.64750000000001</c:v>
                </c:pt>
                <c:pt idx="3430">
                  <c:v>243.5925</c:v>
                </c:pt>
                <c:pt idx="3431">
                  <c:v>243.55500000000001</c:v>
                </c:pt>
                <c:pt idx="3432">
                  <c:v>243.51499999999999</c:v>
                </c:pt>
                <c:pt idx="3433">
                  <c:v>243.45000000000005</c:v>
                </c:pt>
                <c:pt idx="3434">
                  <c:v>243.46</c:v>
                </c:pt>
                <c:pt idx="3435">
                  <c:v>243.42000000000004</c:v>
                </c:pt>
                <c:pt idx="3436">
                  <c:v>243.36500000000001</c:v>
                </c:pt>
                <c:pt idx="3437">
                  <c:v>243.3</c:v>
                </c:pt>
                <c:pt idx="3438">
                  <c:v>243.26750000000001</c:v>
                </c:pt>
                <c:pt idx="3439">
                  <c:v>243.22750000000002</c:v>
                </c:pt>
                <c:pt idx="3440">
                  <c:v>243.20750000000001</c:v>
                </c:pt>
                <c:pt idx="3441">
                  <c:v>243.19</c:v>
                </c:pt>
                <c:pt idx="3442">
                  <c:v>243.16250000000002</c:v>
                </c:pt>
                <c:pt idx="3443">
                  <c:v>243.155</c:v>
                </c:pt>
                <c:pt idx="3444">
                  <c:v>243.04499999999999</c:v>
                </c:pt>
                <c:pt idx="3445">
                  <c:v>243.035</c:v>
                </c:pt>
                <c:pt idx="3446">
                  <c:v>243.01</c:v>
                </c:pt>
                <c:pt idx="3447">
                  <c:v>242.96250000000001</c:v>
                </c:pt>
                <c:pt idx="3448">
                  <c:v>242.935</c:v>
                </c:pt>
                <c:pt idx="3449">
                  <c:v>242.89250000000001</c:v>
                </c:pt>
                <c:pt idx="3450">
                  <c:v>242.9075</c:v>
                </c:pt>
                <c:pt idx="3451">
                  <c:v>242.85750000000004</c:v>
                </c:pt>
                <c:pt idx="3452">
                  <c:v>242.78750000000002</c:v>
                </c:pt>
                <c:pt idx="3453">
                  <c:v>242.785</c:v>
                </c:pt>
                <c:pt idx="3454">
                  <c:v>242.73499999999999</c:v>
                </c:pt>
                <c:pt idx="3455">
                  <c:v>242.73250000000002</c:v>
                </c:pt>
                <c:pt idx="3456">
                  <c:v>242.69499999999999</c:v>
                </c:pt>
                <c:pt idx="3457">
                  <c:v>242.63250000000002</c:v>
                </c:pt>
                <c:pt idx="3458">
                  <c:v>242.655</c:v>
                </c:pt>
                <c:pt idx="3459">
                  <c:v>242.65</c:v>
                </c:pt>
                <c:pt idx="3460">
                  <c:v>242.5575</c:v>
                </c:pt>
                <c:pt idx="3461">
                  <c:v>242.5575</c:v>
                </c:pt>
                <c:pt idx="3462">
                  <c:v>242.5025</c:v>
                </c:pt>
                <c:pt idx="3463">
                  <c:v>242.5575</c:v>
                </c:pt>
                <c:pt idx="3464">
                  <c:v>242.51750000000001</c:v>
                </c:pt>
                <c:pt idx="3465">
                  <c:v>242.45500000000001</c:v>
                </c:pt>
                <c:pt idx="3466">
                  <c:v>242.45500000000001</c:v>
                </c:pt>
                <c:pt idx="3467">
                  <c:v>242.4</c:v>
                </c:pt>
                <c:pt idx="3468">
                  <c:v>242.43</c:v>
                </c:pt>
                <c:pt idx="3469">
                  <c:v>242.39000000000001</c:v>
                </c:pt>
                <c:pt idx="3470">
                  <c:v>242.35000000000005</c:v>
                </c:pt>
                <c:pt idx="3471">
                  <c:v>242.35750000000004</c:v>
                </c:pt>
                <c:pt idx="3472">
                  <c:v>242.3175</c:v>
                </c:pt>
                <c:pt idx="3473">
                  <c:v>242.29250000000002</c:v>
                </c:pt>
                <c:pt idx="3474">
                  <c:v>242.26999999999998</c:v>
                </c:pt>
                <c:pt idx="3475">
                  <c:v>242.1825</c:v>
                </c:pt>
                <c:pt idx="3476">
                  <c:v>242.22499999999999</c:v>
                </c:pt>
                <c:pt idx="3477">
                  <c:v>242.22499999999999</c:v>
                </c:pt>
                <c:pt idx="3478">
                  <c:v>242.17750000000001</c:v>
                </c:pt>
                <c:pt idx="3479">
                  <c:v>242.13750000000002</c:v>
                </c:pt>
                <c:pt idx="3480">
                  <c:v>241.345</c:v>
                </c:pt>
                <c:pt idx="3481">
                  <c:v>240.51750000000001</c:v>
                </c:pt>
                <c:pt idx="3482">
                  <c:v>240.51499999999999</c:v>
                </c:pt>
                <c:pt idx="3483">
                  <c:v>240.47499999999999</c:v>
                </c:pt>
                <c:pt idx="3484">
                  <c:v>240.46</c:v>
                </c:pt>
                <c:pt idx="3485">
                  <c:v>240.48500000000001</c:v>
                </c:pt>
                <c:pt idx="3486">
                  <c:v>240.41</c:v>
                </c:pt>
                <c:pt idx="3487">
                  <c:v>240.47499999999999</c:v>
                </c:pt>
                <c:pt idx="3488">
                  <c:v>240.41250000000002</c:v>
                </c:pt>
                <c:pt idx="3489">
                  <c:v>240.4425</c:v>
                </c:pt>
                <c:pt idx="3490">
                  <c:v>240.4025</c:v>
                </c:pt>
                <c:pt idx="3491">
                  <c:v>240.41499999999999</c:v>
                </c:pt>
                <c:pt idx="3492">
                  <c:v>240.41750000000002</c:v>
                </c:pt>
                <c:pt idx="3493">
                  <c:v>240.39500000000001</c:v>
                </c:pt>
                <c:pt idx="3494">
                  <c:v>240.405</c:v>
                </c:pt>
                <c:pt idx="3495">
                  <c:v>240.37</c:v>
                </c:pt>
                <c:pt idx="3496">
                  <c:v>240.3725</c:v>
                </c:pt>
                <c:pt idx="3497">
                  <c:v>240.405</c:v>
                </c:pt>
                <c:pt idx="3498">
                  <c:v>240.39000000000001</c:v>
                </c:pt>
                <c:pt idx="3499">
                  <c:v>240.34</c:v>
                </c:pt>
                <c:pt idx="3500">
                  <c:v>240.33250000000001</c:v>
                </c:pt>
                <c:pt idx="3501">
                  <c:v>240.36250000000001</c:v>
                </c:pt>
                <c:pt idx="3502">
                  <c:v>240.3175</c:v>
                </c:pt>
                <c:pt idx="3503">
                  <c:v>240.31</c:v>
                </c:pt>
                <c:pt idx="3504">
                  <c:v>240.33250000000001</c:v>
                </c:pt>
                <c:pt idx="3505">
                  <c:v>240.30500000000001</c:v>
                </c:pt>
                <c:pt idx="3506">
                  <c:v>240.26499999999999</c:v>
                </c:pt>
                <c:pt idx="3507">
                  <c:v>240.285</c:v>
                </c:pt>
                <c:pt idx="3508">
                  <c:v>240.29499999999999</c:v>
                </c:pt>
                <c:pt idx="3509">
                  <c:v>240.28</c:v>
                </c:pt>
                <c:pt idx="3510">
                  <c:v>240.24749999999997</c:v>
                </c:pt>
                <c:pt idx="3511">
                  <c:v>240.23250000000002</c:v>
                </c:pt>
                <c:pt idx="3512">
                  <c:v>240.22750000000002</c:v>
                </c:pt>
                <c:pt idx="3513">
                  <c:v>240.21499999999995</c:v>
                </c:pt>
                <c:pt idx="3514">
                  <c:v>240.23250000000002</c:v>
                </c:pt>
                <c:pt idx="3515">
                  <c:v>240.2</c:v>
                </c:pt>
                <c:pt idx="3516">
                  <c:v>240.20999999999998</c:v>
                </c:pt>
                <c:pt idx="3517">
                  <c:v>240.19750000000002</c:v>
                </c:pt>
                <c:pt idx="3518">
                  <c:v>240.16499999999999</c:v>
                </c:pt>
                <c:pt idx="3519">
                  <c:v>240.19499999999999</c:v>
                </c:pt>
                <c:pt idx="3520">
                  <c:v>240.21250000000001</c:v>
                </c:pt>
                <c:pt idx="3521">
                  <c:v>240.1225</c:v>
                </c:pt>
                <c:pt idx="3522">
                  <c:v>240.16250000000002</c:v>
                </c:pt>
                <c:pt idx="3523">
                  <c:v>240.14499999999998</c:v>
                </c:pt>
                <c:pt idx="3524">
                  <c:v>240.13750000000002</c:v>
                </c:pt>
                <c:pt idx="3525">
                  <c:v>240.17499999999998</c:v>
                </c:pt>
                <c:pt idx="3526">
                  <c:v>240.17</c:v>
                </c:pt>
                <c:pt idx="3527">
                  <c:v>240.11250000000001</c:v>
                </c:pt>
                <c:pt idx="3528">
                  <c:v>240.11750000000001</c:v>
                </c:pt>
                <c:pt idx="3529">
                  <c:v>240.1</c:v>
                </c:pt>
                <c:pt idx="3530">
                  <c:v>240.08500000000001</c:v>
                </c:pt>
                <c:pt idx="3531">
                  <c:v>240.07499999999999</c:v>
                </c:pt>
                <c:pt idx="3532">
                  <c:v>240.0925</c:v>
                </c:pt>
                <c:pt idx="3533">
                  <c:v>240.065</c:v>
                </c:pt>
                <c:pt idx="3534">
                  <c:v>240.04250000000002</c:v>
                </c:pt>
                <c:pt idx="3535">
                  <c:v>240.08250000000001</c:v>
                </c:pt>
                <c:pt idx="3536">
                  <c:v>240.07250000000002</c:v>
                </c:pt>
                <c:pt idx="3537">
                  <c:v>240.01750000000001</c:v>
                </c:pt>
                <c:pt idx="3538">
                  <c:v>240.04250000000002</c:v>
                </c:pt>
                <c:pt idx="3539">
                  <c:v>240.04</c:v>
                </c:pt>
                <c:pt idx="3540">
                  <c:v>239.9675</c:v>
                </c:pt>
                <c:pt idx="3541">
                  <c:v>240.01750000000001</c:v>
                </c:pt>
                <c:pt idx="3542">
                  <c:v>239.995</c:v>
                </c:pt>
                <c:pt idx="3543">
                  <c:v>239.9975</c:v>
                </c:pt>
                <c:pt idx="3544">
                  <c:v>239.97499999999999</c:v>
                </c:pt>
                <c:pt idx="3545">
                  <c:v>239.95500000000001</c:v>
                </c:pt>
                <c:pt idx="3546">
                  <c:v>239.95250000000004</c:v>
                </c:pt>
                <c:pt idx="3547">
                  <c:v>239.95250000000004</c:v>
                </c:pt>
                <c:pt idx="3548">
                  <c:v>239.92500000000001</c:v>
                </c:pt>
                <c:pt idx="3549">
                  <c:v>239.91750000000002</c:v>
                </c:pt>
                <c:pt idx="3550">
                  <c:v>239.96</c:v>
                </c:pt>
                <c:pt idx="3551">
                  <c:v>239.935</c:v>
                </c:pt>
                <c:pt idx="3552">
                  <c:v>239.91499999999999</c:v>
                </c:pt>
                <c:pt idx="3553">
                  <c:v>239.92750000000001</c:v>
                </c:pt>
                <c:pt idx="3554">
                  <c:v>239.91250000000002</c:v>
                </c:pt>
                <c:pt idx="3555">
                  <c:v>239.92750000000001</c:v>
                </c:pt>
                <c:pt idx="3556">
                  <c:v>239.88750000000007</c:v>
                </c:pt>
                <c:pt idx="3557">
                  <c:v>239.86250000000001</c:v>
                </c:pt>
                <c:pt idx="3558">
                  <c:v>239.87</c:v>
                </c:pt>
                <c:pt idx="3559">
                  <c:v>239.86750000000001</c:v>
                </c:pt>
                <c:pt idx="3560">
                  <c:v>239.8725</c:v>
                </c:pt>
                <c:pt idx="3561">
                  <c:v>239.87</c:v>
                </c:pt>
                <c:pt idx="3562">
                  <c:v>239.785</c:v>
                </c:pt>
                <c:pt idx="3563">
                  <c:v>239.0975</c:v>
                </c:pt>
                <c:pt idx="3564">
                  <c:v>239.10999999999999</c:v>
                </c:pt>
                <c:pt idx="3565">
                  <c:v>239.09</c:v>
                </c:pt>
                <c:pt idx="3566">
                  <c:v>239.08500000000001</c:v>
                </c:pt>
                <c:pt idx="3567">
                  <c:v>239.125</c:v>
                </c:pt>
                <c:pt idx="3568">
                  <c:v>239.0925</c:v>
                </c:pt>
                <c:pt idx="3569">
                  <c:v>239.0675</c:v>
                </c:pt>
                <c:pt idx="3570">
                  <c:v>239.1575</c:v>
                </c:pt>
                <c:pt idx="3571">
                  <c:v>239.07749999999999</c:v>
                </c:pt>
                <c:pt idx="3572">
                  <c:v>239.03750000000002</c:v>
                </c:pt>
                <c:pt idx="3573">
                  <c:v>239.04250000000002</c:v>
                </c:pt>
                <c:pt idx="3574">
                  <c:v>239.06</c:v>
                </c:pt>
                <c:pt idx="3575">
                  <c:v>239.01</c:v>
                </c:pt>
                <c:pt idx="3576">
                  <c:v>239.04</c:v>
                </c:pt>
                <c:pt idx="3577">
                  <c:v>238.99</c:v>
                </c:pt>
                <c:pt idx="3578">
                  <c:v>239.04</c:v>
                </c:pt>
                <c:pt idx="3579">
                  <c:v>239.0275</c:v>
                </c:pt>
                <c:pt idx="3580">
                  <c:v>239.06</c:v>
                </c:pt>
                <c:pt idx="3581">
                  <c:v>239.02500000000001</c:v>
                </c:pt>
                <c:pt idx="3582">
                  <c:v>238.97750000000002</c:v>
                </c:pt>
                <c:pt idx="3583">
                  <c:v>238.9675</c:v>
                </c:pt>
                <c:pt idx="3584">
                  <c:v>238.95500000000001</c:v>
                </c:pt>
                <c:pt idx="3585">
                  <c:v>239.0275</c:v>
                </c:pt>
                <c:pt idx="3586">
                  <c:v>239.01750000000001</c:v>
                </c:pt>
                <c:pt idx="3587">
                  <c:v>238.97499999999999</c:v>
                </c:pt>
                <c:pt idx="3588">
                  <c:v>239.00750000000002</c:v>
                </c:pt>
                <c:pt idx="3589">
                  <c:v>238.97750000000002</c:v>
                </c:pt>
                <c:pt idx="3590">
                  <c:v>238.94750000000002</c:v>
                </c:pt>
                <c:pt idx="3591">
                  <c:v>238.935</c:v>
                </c:pt>
                <c:pt idx="3592">
                  <c:v>239.535</c:v>
                </c:pt>
                <c:pt idx="3593">
                  <c:v>255.24749999999997</c:v>
                </c:pt>
                <c:pt idx="3594">
                  <c:v>259.37</c:v>
                </c:pt>
                <c:pt idx="3595">
                  <c:v>259.6225</c:v>
                </c:pt>
                <c:pt idx="3596">
                  <c:v>260.27499999999986</c:v>
                </c:pt>
                <c:pt idx="3597">
                  <c:v>260.47250000000003</c:v>
                </c:pt>
                <c:pt idx="3598">
                  <c:v>261.03749999999991</c:v>
                </c:pt>
                <c:pt idx="3599">
                  <c:v>261.67</c:v>
                </c:pt>
                <c:pt idx="3600">
                  <c:v>262.2475</c:v>
                </c:pt>
                <c:pt idx="3601">
                  <c:v>259.55250000000001</c:v>
                </c:pt>
                <c:pt idx="3602">
                  <c:v>258.13749999999999</c:v>
                </c:pt>
                <c:pt idx="3603">
                  <c:v>257.40750000000003</c:v>
                </c:pt>
                <c:pt idx="3604">
                  <c:v>256.8075</c:v>
                </c:pt>
                <c:pt idx="3605">
                  <c:v>256.38249999999999</c:v>
                </c:pt>
                <c:pt idx="3606">
                  <c:v>255.86750000000001</c:v>
                </c:pt>
                <c:pt idx="3607">
                  <c:v>255.63499999999999</c:v>
                </c:pt>
                <c:pt idx="3608">
                  <c:v>255.47</c:v>
                </c:pt>
                <c:pt idx="3609">
                  <c:v>255.15</c:v>
                </c:pt>
                <c:pt idx="3610">
                  <c:v>254.99</c:v>
                </c:pt>
                <c:pt idx="3611">
                  <c:v>254.76250000000002</c:v>
                </c:pt>
                <c:pt idx="3612">
                  <c:v>254.67750000000001</c:v>
                </c:pt>
                <c:pt idx="3613">
                  <c:v>254.53750000000002</c:v>
                </c:pt>
                <c:pt idx="3614">
                  <c:v>254.375</c:v>
                </c:pt>
                <c:pt idx="3615">
                  <c:v>254.16</c:v>
                </c:pt>
                <c:pt idx="3616">
                  <c:v>254.13750000000002</c:v>
                </c:pt>
                <c:pt idx="3617">
                  <c:v>253.9325</c:v>
                </c:pt>
                <c:pt idx="3618">
                  <c:v>253.91250000000002</c:v>
                </c:pt>
                <c:pt idx="3619">
                  <c:v>253.785</c:v>
                </c:pt>
                <c:pt idx="3620">
                  <c:v>253.61750000000001</c:v>
                </c:pt>
                <c:pt idx="3621">
                  <c:v>253.625</c:v>
                </c:pt>
                <c:pt idx="3622">
                  <c:v>253.52500000000001</c:v>
                </c:pt>
                <c:pt idx="3623">
                  <c:v>253.4425</c:v>
                </c:pt>
                <c:pt idx="3624">
                  <c:v>253.29</c:v>
                </c:pt>
                <c:pt idx="3625">
                  <c:v>253.23999999999998</c:v>
                </c:pt>
                <c:pt idx="3626">
                  <c:v>253.255</c:v>
                </c:pt>
                <c:pt idx="3627">
                  <c:v>253.10750000000002</c:v>
                </c:pt>
                <c:pt idx="3628">
                  <c:v>253.0975</c:v>
                </c:pt>
                <c:pt idx="3629">
                  <c:v>253.03</c:v>
                </c:pt>
                <c:pt idx="3630">
                  <c:v>252.98250000000004</c:v>
                </c:pt>
                <c:pt idx="3631">
                  <c:v>252.89750000000001</c:v>
                </c:pt>
                <c:pt idx="3632">
                  <c:v>252.83250000000001</c:v>
                </c:pt>
                <c:pt idx="3633">
                  <c:v>252.76750000000001</c:v>
                </c:pt>
                <c:pt idx="3634">
                  <c:v>252.72750000000002</c:v>
                </c:pt>
                <c:pt idx="3635">
                  <c:v>252.69</c:v>
                </c:pt>
                <c:pt idx="3636">
                  <c:v>252.64750000000001</c:v>
                </c:pt>
                <c:pt idx="3637">
                  <c:v>252.56</c:v>
                </c:pt>
                <c:pt idx="3638">
                  <c:v>252.54250000000002</c:v>
                </c:pt>
                <c:pt idx="3639">
                  <c:v>252.52</c:v>
                </c:pt>
                <c:pt idx="3640">
                  <c:v>252.4</c:v>
                </c:pt>
                <c:pt idx="3641">
                  <c:v>252.38250000000008</c:v>
                </c:pt>
                <c:pt idx="3642">
                  <c:v>252.3175</c:v>
                </c:pt>
                <c:pt idx="3643">
                  <c:v>252.2825</c:v>
                </c:pt>
                <c:pt idx="3644">
                  <c:v>252.24499999999998</c:v>
                </c:pt>
                <c:pt idx="3645">
                  <c:v>252.24250000000001</c:v>
                </c:pt>
                <c:pt idx="3646">
                  <c:v>252.13499999999999</c:v>
                </c:pt>
                <c:pt idx="3647">
                  <c:v>252.14250000000001</c:v>
                </c:pt>
                <c:pt idx="3648">
                  <c:v>252.14250000000001</c:v>
                </c:pt>
                <c:pt idx="3649">
                  <c:v>252.07</c:v>
                </c:pt>
                <c:pt idx="3650">
                  <c:v>252.01499999999999</c:v>
                </c:pt>
                <c:pt idx="3651">
                  <c:v>251.97499999999999</c:v>
                </c:pt>
                <c:pt idx="3652">
                  <c:v>251.9425</c:v>
                </c:pt>
                <c:pt idx="3653">
                  <c:v>251.965</c:v>
                </c:pt>
                <c:pt idx="3654">
                  <c:v>251.905</c:v>
                </c:pt>
                <c:pt idx="3655">
                  <c:v>251.9025</c:v>
                </c:pt>
                <c:pt idx="3656">
                  <c:v>251.75750000000002</c:v>
                </c:pt>
                <c:pt idx="3657">
                  <c:v>251.79499999999999</c:v>
                </c:pt>
                <c:pt idx="3658">
                  <c:v>251.79499999999999</c:v>
                </c:pt>
                <c:pt idx="3659">
                  <c:v>251.785</c:v>
                </c:pt>
                <c:pt idx="3660">
                  <c:v>251.71749999999997</c:v>
                </c:pt>
                <c:pt idx="3661">
                  <c:v>251.58250000000001</c:v>
                </c:pt>
                <c:pt idx="3662">
                  <c:v>251.625</c:v>
                </c:pt>
                <c:pt idx="3663">
                  <c:v>251.60250000000002</c:v>
                </c:pt>
                <c:pt idx="3664">
                  <c:v>251.57749999999999</c:v>
                </c:pt>
                <c:pt idx="3665">
                  <c:v>251.54499999999999</c:v>
                </c:pt>
                <c:pt idx="3666">
                  <c:v>251.51750000000001</c:v>
                </c:pt>
                <c:pt idx="3667">
                  <c:v>251.48000000000005</c:v>
                </c:pt>
                <c:pt idx="3668">
                  <c:v>251.48500000000001</c:v>
                </c:pt>
                <c:pt idx="3669">
                  <c:v>251.42500000000001</c:v>
                </c:pt>
                <c:pt idx="3670">
                  <c:v>251.42000000000004</c:v>
                </c:pt>
                <c:pt idx="3671">
                  <c:v>251.4</c:v>
                </c:pt>
                <c:pt idx="3672">
                  <c:v>251.4025</c:v>
                </c:pt>
                <c:pt idx="3673">
                  <c:v>251.37</c:v>
                </c:pt>
                <c:pt idx="3674">
                  <c:v>251.3075</c:v>
                </c:pt>
                <c:pt idx="3675">
                  <c:v>251.3125</c:v>
                </c:pt>
                <c:pt idx="3676">
                  <c:v>251.255</c:v>
                </c:pt>
                <c:pt idx="3677">
                  <c:v>251.23499999999999</c:v>
                </c:pt>
                <c:pt idx="3678">
                  <c:v>251.1925</c:v>
                </c:pt>
                <c:pt idx="3679">
                  <c:v>251.2</c:v>
                </c:pt>
                <c:pt idx="3680">
                  <c:v>251.1925</c:v>
                </c:pt>
                <c:pt idx="3681">
                  <c:v>251.1275</c:v>
                </c:pt>
                <c:pt idx="3682">
                  <c:v>251.14</c:v>
                </c:pt>
                <c:pt idx="3683">
                  <c:v>251.13499999999999</c:v>
                </c:pt>
                <c:pt idx="3684">
                  <c:v>251.0675</c:v>
                </c:pt>
                <c:pt idx="3685">
                  <c:v>251.03</c:v>
                </c:pt>
                <c:pt idx="3686">
                  <c:v>251.02500000000001</c:v>
                </c:pt>
                <c:pt idx="3687">
                  <c:v>250.9975</c:v>
                </c:pt>
                <c:pt idx="3688">
                  <c:v>250.99</c:v>
                </c:pt>
                <c:pt idx="3689">
                  <c:v>250.99</c:v>
                </c:pt>
                <c:pt idx="3690">
                  <c:v>250.98500000000001</c:v>
                </c:pt>
                <c:pt idx="3691">
                  <c:v>250.95000000000005</c:v>
                </c:pt>
                <c:pt idx="3692">
                  <c:v>250.875</c:v>
                </c:pt>
                <c:pt idx="3693">
                  <c:v>250.85750000000004</c:v>
                </c:pt>
                <c:pt idx="3694">
                  <c:v>250.86750000000001</c:v>
                </c:pt>
                <c:pt idx="3695">
                  <c:v>250.85500000000005</c:v>
                </c:pt>
                <c:pt idx="3696">
                  <c:v>250.82750000000004</c:v>
                </c:pt>
                <c:pt idx="3697">
                  <c:v>250.83</c:v>
                </c:pt>
                <c:pt idx="3698">
                  <c:v>250.6225</c:v>
                </c:pt>
                <c:pt idx="3699">
                  <c:v>249.27499999999998</c:v>
                </c:pt>
                <c:pt idx="3700">
                  <c:v>249.2525</c:v>
                </c:pt>
                <c:pt idx="3701">
                  <c:v>249.26</c:v>
                </c:pt>
                <c:pt idx="3702">
                  <c:v>249.22499999999999</c:v>
                </c:pt>
                <c:pt idx="3703">
                  <c:v>249.20499999999998</c:v>
                </c:pt>
                <c:pt idx="3704">
                  <c:v>249.19750000000002</c:v>
                </c:pt>
                <c:pt idx="3705">
                  <c:v>249.185</c:v>
                </c:pt>
                <c:pt idx="3706">
                  <c:v>249.20499999999998</c:v>
                </c:pt>
                <c:pt idx="3707">
                  <c:v>249.16250000000002</c:v>
                </c:pt>
                <c:pt idx="3708">
                  <c:v>249.1875</c:v>
                </c:pt>
                <c:pt idx="3709">
                  <c:v>249.22</c:v>
                </c:pt>
                <c:pt idx="3710">
                  <c:v>249.13250000000002</c:v>
                </c:pt>
                <c:pt idx="3711">
                  <c:v>249.16</c:v>
                </c:pt>
                <c:pt idx="3712">
                  <c:v>249.1275</c:v>
                </c:pt>
                <c:pt idx="3713">
                  <c:v>249.10250000000002</c:v>
                </c:pt>
                <c:pt idx="3714">
                  <c:v>249.11250000000001</c:v>
                </c:pt>
                <c:pt idx="3715">
                  <c:v>249.1275</c:v>
                </c:pt>
                <c:pt idx="3716">
                  <c:v>249.11499999999998</c:v>
                </c:pt>
                <c:pt idx="3717">
                  <c:v>249.0925</c:v>
                </c:pt>
                <c:pt idx="3718">
                  <c:v>249.04250000000002</c:v>
                </c:pt>
                <c:pt idx="3719">
                  <c:v>249.05500000000001</c:v>
                </c:pt>
                <c:pt idx="3720">
                  <c:v>249.09</c:v>
                </c:pt>
                <c:pt idx="3721">
                  <c:v>249.06</c:v>
                </c:pt>
                <c:pt idx="3722">
                  <c:v>249.08</c:v>
                </c:pt>
                <c:pt idx="3723">
                  <c:v>249.0675</c:v>
                </c:pt>
                <c:pt idx="3724">
                  <c:v>249.06</c:v>
                </c:pt>
                <c:pt idx="3725">
                  <c:v>249.03</c:v>
                </c:pt>
                <c:pt idx="3726">
                  <c:v>249.01250000000002</c:v>
                </c:pt>
                <c:pt idx="3727">
                  <c:v>249.04250000000002</c:v>
                </c:pt>
                <c:pt idx="3728">
                  <c:v>249</c:v>
                </c:pt>
                <c:pt idx="3729">
                  <c:v>248.93</c:v>
                </c:pt>
                <c:pt idx="3730">
                  <c:v>248.9975</c:v>
                </c:pt>
                <c:pt idx="3731">
                  <c:v>249.01250000000002</c:v>
                </c:pt>
                <c:pt idx="3732">
                  <c:v>249.03</c:v>
                </c:pt>
                <c:pt idx="3733">
                  <c:v>248.95000000000005</c:v>
                </c:pt>
                <c:pt idx="3734">
                  <c:v>248.97750000000002</c:v>
                </c:pt>
                <c:pt idx="3735">
                  <c:v>248.92250000000001</c:v>
                </c:pt>
                <c:pt idx="3736">
                  <c:v>248.91499999999999</c:v>
                </c:pt>
                <c:pt idx="3737">
                  <c:v>248.89500000000001</c:v>
                </c:pt>
                <c:pt idx="3738">
                  <c:v>248.9425</c:v>
                </c:pt>
                <c:pt idx="3739">
                  <c:v>248.82500000000005</c:v>
                </c:pt>
                <c:pt idx="3740">
                  <c:v>248.91250000000002</c:v>
                </c:pt>
                <c:pt idx="3741">
                  <c:v>248.87</c:v>
                </c:pt>
                <c:pt idx="3742">
                  <c:v>248.85750000000004</c:v>
                </c:pt>
                <c:pt idx="3743">
                  <c:v>248.8425</c:v>
                </c:pt>
                <c:pt idx="3744">
                  <c:v>248.82750000000004</c:v>
                </c:pt>
                <c:pt idx="3745">
                  <c:v>248.875</c:v>
                </c:pt>
                <c:pt idx="3746">
                  <c:v>248.86250000000001</c:v>
                </c:pt>
                <c:pt idx="3747">
                  <c:v>248.9075</c:v>
                </c:pt>
                <c:pt idx="3748">
                  <c:v>248.86250000000001</c:v>
                </c:pt>
                <c:pt idx="3749">
                  <c:v>248.82500000000005</c:v>
                </c:pt>
                <c:pt idx="3750">
                  <c:v>248.83</c:v>
                </c:pt>
                <c:pt idx="3751">
                  <c:v>248.79250000000002</c:v>
                </c:pt>
                <c:pt idx="3752">
                  <c:v>248.08</c:v>
                </c:pt>
                <c:pt idx="3753">
                  <c:v>248.02250000000001</c:v>
                </c:pt>
                <c:pt idx="3754">
                  <c:v>247.99250000000001</c:v>
                </c:pt>
                <c:pt idx="3755">
                  <c:v>248.02250000000001</c:v>
                </c:pt>
                <c:pt idx="3756">
                  <c:v>248.03750000000002</c:v>
                </c:pt>
                <c:pt idx="3757">
                  <c:v>248.02</c:v>
                </c:pt>
                <c:pt idx="3758">
                  <c:v>248.05500000000001</c:v>
                </c:pt>
                <c:pt idx="3759">
                  <c:v>248.005</c:v>
                </c:pt>
                <c:pt idx="3760">
                  <c:v>248.035</c:v>
                </c:pt>
                <c:pt idx="3761">
                  <c:v>248.02250000000001</c:v>
                </c:pt>
                <c:pt idx="3762">
                  <c:v>247.95500000000001</c:v>
                </c:pt>
                <c:pt idx="3763">
                  <c:v>248.005</c:v>
                </c:pt>
                <c:pt idx="3764">
                  <c:v>248.01250000000002</c:v>
                </c:pt>
                <c:pt idx="3765">
                  <c:v>247.98250000000004</c:v>
                </c:pt>
                <c:pt idx="3766">
                  <c:v>247.935</c:v>
                </c:pt>
                <c:pt idx="3767">
                  <c:v>247.965</c:v>
                </c:pt>
                <c:pt idx="3768">
                  <c:v>247.97</c:v>
                </c:pt>
                <c:pt idx="3769">
                  <c:v>247.96250000000001</c:v>
                </c:pt>
                <c:pt idx="3770">
                  <c:v>247.92750000000001</c:v>
                </c:pt>
                <c:pt idx="3771">
                  <c:v>247.96</c:v>
                </c:pt>
                <c:pt idx="3772">
                  <c:v>247.9425</c:v>
                </c:pt>
                <c:pt idx="3773">
                  <c:v>247.9325</c:v>
                </c:pt>
                <c:pt idx="3774">
                  <c:v>247.91750000000002</c:v>
                </c:pt>
                <c:pt idx="3775">
                  <c:v>247.9075</c:v>
                </c:pt>
                <c:pt idx="3776">
                  <c:v>247.89250000000001</c:v>
                </c:pt>
                <c:pt idx="3777">
                  <c:v>247.89500000000001</c:v>
                </c:pt>
                <c:pt idx="3778">
                  <c:v>247.87</c:v>
                </c:pt>
                <c:pt idx="3779">
                  <c:v>247.9025</c:v>
                </c:pt>
                <c:pt idx="3780">
                  <c:v>247.88500000000005</c:v>
                </c:pt>
                <c:pt idx="3781">
                  <c:v>248.0675</c:v>
                </c:pt>
                <c:pt idx="3782">
                  <c:v>255.64499999999998</c:v>
                </c:pt>
                <c:pt idx="3783">
                  <c:v>265.57249999999999</c:v>
                </c:pt>
                <c:pt idx="3784">
                  <c:v>265.80500000000001</c:v>
                </c:pt>
                <c:pt idx="3785">
                  <c:v>265.59249999999986</c:v>
                </c:pt>
                <c:pt idx="3786">
                  <c:v>265.6875</c:v>
                </c:pt>
                <c:pt idx="3787">
                  <c:v>266.08</c:v>
                </c:pt>
                <c:pt idx="3788">
                  <c:v>266.4824999999999</c:v>
                </c:pt>
                <c:pt idx="3789">
                  <c:v>266.9849999999999</c:v>
                </c:pt>
                <c:pt idx="3790">
                  <c:v>267.36500000000001</c:v>
                </c:pt>
                <c:pt idx="3791">
                  <c:v>268.03749999999991</c:v>
                </c:pt>
                <c:pt idx="3792">
                  <c:v>268.28749999999991</c:v>
                </c:pt>
                <c:pt idx="3793">
                  <c:v>268.13749999999999</c:v>
                </c:pt>
                <c:pt idx="3794">
                  <c:v>265.33749999999986</c:v>
                </c:pt>
                <c:pt idx="3795">
                  <c:v>264.20999999999987</c:v>
                </c:pt>
                <c:pt idx="3796">
                  <c:v>263.49249999999989</c:v>
                </c:pt>
                <c:pt idx="3797">
                  <c:v>262.95499999999993</c:v>
                </c:pt>
                <c:pt idx="3798">
                  <c:v>262.59750000000003</c:v>
                </c:pt>
                <c:pt idx="3799">
                  <c:v>262.27249999999987</c:v>
                </c:pt>
                <c:pt idx="3800">
                  <c:v>262.005</c:v>
                </c:pt>
                <c:pt idx="3801">
                  <c:v>261.71749999999986</c:v>
                </c:pt>
                <c:pt idx="3802">
                  <c:v>261.51249999999999</c:v>
                </c:pt>
                <c:pt idx="3803">
                  <c:v>261.33499999999987</c:v>
                </c:pt>
                <c:pt idx="3804">
                  <c:v>261.16000000000008</c:v>
                </c:pt>
                <c:pt idx="3805">
                  <c:v>260.99249999999989</c:v>
                </c:pt>
                <c:pt idx="3806">
                  <c:v>260.85000000000002</c:v>
                </c:pt>
                <c:pt idx="3807">
                  <c:v>260.74250000000001</c:v>
                </c:pt>
                <c:pt idx="3808">
                  <c:v>260.625</c:v>
                </c:pt>
                <c:pt idx="3809">
                  <c:v>260.49249999999989</c:v>
                </c:pt>
                <c:pt idx="3810">
                  <c:v>260.3725</c:v>
                </c:pt>
                <c:pt idx="3811">
                  <c:v>260.2475</c:v>
                </c:pt>
                <c:pt idx="3812">
                  <c:v>260.20249999999999</c:v>
                </c:pt>
                <c:pt idx="3813">
                  <c:v>260.10000000000002</c:v>
                </c:pt>
                <c:pt idx="3814">
                  <c:v>260.03250000000003</c:v>
                </c:pt>
                <c:pt idx="3815">
                  <c:v>259.95</c:v>
                </c:pt>
                <c:pt idx="3816">
                  <c:v>259.85500000000002</c:v>
                </c:pt>
                <c:pt idx="3817">
                  <c:v>259.78250000000003</c:v>
                </c:pt>
                <c:pt idx="3818">
                  <c:v>259.71749999999986</c:v>
                </c:pt>
                <c:pt idx="3819">
                  <c:v>259.61</c:v>
                </c:pt>
                <c:pt idx="3820">
                  <c:v>259.59750000000003</c:v>
                </c:pt>
                <c:pt idx="3821">
                  <c:v>259.52249999999987</c:v>
                </c:pt>
                <c:pt idx="3822">
                  <c:v>259.47499999999991</c:v>
                </c:pt>
                <c:pt idx="3823">
                  <c:v>259.375</c:v>
                </c:pt>
                <c:pt idx="3824">
                  <c:v>259.28250000000003</c:v>
                </c:pt>
                <c:pt idx="3825">
                  <c:v>259.28749999999991</c:v>
                </c:pt>
                <c:pt idx="3826">
                  <c:v>259.16250000000002</c:v>
                </c:pt>
                <c:pt idx="3827">
                  <c:v>259.21499999999986</c:v>
                </c:pt>
                <c:pt idx="3828">
                  <c:v>259.11</c:v>
                </c:pt>
                <c:pt idx="3829">
                  <c:v>259.02499999999986</c:v>
                </c:pt>
                <c:pt idx="3830">
                  <c:v>258.9899999999999</c:v>
                </c:pt>
                <c:pt idx="3831">
                  <c:v>258.97499999999991</c:v>
                </c:pt>
                <c:pt idx="3832">
                  <c:v>258.93249999999989</c:v>
                </c:pt>
                <c:pt idx="3833">
                  <c:v>258.87</c:v>
                </c:pt>
                <c:pt idx="3834">
                  <c:v>258.84249999999997</c:v>
                </c:pt>
                <c:pt idx="3835">
                  <c:v>258.8075</c:v>
                </c:pt>
                <c:pt idx="3836">
                  <c:v>258.71499999999986</c:v>
                </c:pt>
                <c:pt idx="3837">
                  <c:v>258.74</c:v>
                </c:pt>
                <c:pt idx="3838">
                  <c:v>258.6925</c:v>
                </c:pt>
                <c:pt idx="3839">
                  <c:v>258.66250000000002</c:v>
                </c:pt>
                <c:pt idx="3840">
                  <c:v>258.64499999999998</c:v>
                </c:pt>
                <c:pt idx="3841">
                  <c:v>258.5675</c:v>
                </c:pt>
                <c:pt idx="3842">
                  <c:v>258.54000000000002</c:v>
                </c:pt>
                <c:pt idx="3843">
                  <c:v>258.4824999999999</c:v>
                </c:pt>
                <c:pt idx="3844">
                  <c:v>258.44749999999999</c:v>
                </c:pt>
                <c:pt idx="3845">
                  <c:v>258.4199999999999</c:v>
                </c:pt>
                <c:pt idx="3846">
                  <c:v>258.4274999999999</c:v>
                </c:pt>
                <c:pt idx="3847">
                  <c:v>258.3775</c:v>
                </c:pt>
                <c:pt idx="3848">
                  <c:v>258.35000000000002</c:v>
                </c:pt>
                <c:pt idx="3849">
                  <c:v>258.32749999999999</c:v>
                </c:pt>
                <c:pt idx="3850">
                  <c:v>258.255</c:v>
                </c:pt>
                <c:pt idx="3851">
                  <c:v>258.25</c:v>
                </c:pt>
                <c:pt idx="3852">
                  <c:v>258.22749999999991</c:v>
                </c:pt>
                <c:pt idx="3853">
                  <c:v>258.17500000000001</c:v>
                </c:pt>
                <c:pt idx="3854">
                  <c:v>258.11500000000001</c:v>
                </c:pt>
                <c:pt idx="3855">
                  <c:v>258.16750000000002</c:v>
                </c:pt>
                <c:pt idx="3856">
                  <c:v>258.08</c:v>
                </c:pt>
                <c:pt idx="3857">
                  <c:v>258.04750000000001</c:v>
                </c:pt>
                <c:pt idx="3858">
                  <c:v>258.00749999999999</c:v>
                </c:pt>
                <c:pt idx="3859">
                  <c:v>258.00749999999999</c:v>
                </c:pt>
                <c:pt idx="3860">
                  <c:v>257.94499999999999</c:v>
                </c:pt>
                <c:pt idx="3861">
                  <c:v>257.91000000000003</c:v>
                </c:pt>
                <c:pt idx="3862">
                  <c:v>257.9274999999999</c:v>
                </c:pt>
                <c:pt idx="3863">
                  <c:v>257.9174999999999</c:v>
                </c:pt>
                <c:pt idx="3864">
                  <c:v>257.85250000000002</c:v>
                </c:pt>
                <c:pt idx="3865">
                  <c:v>257.82</c:v>
                </c:pt>
                <c:pt idx="3866">
                  <c:v>257.81</c:v>
                </c:pt>
                <c:pt idx="3867">
                  <c:v>257.78250000000003</c:v>
                </c:pt>
                <c:pt idx="3868">
                  <c:v>257.7974999999999</c:v>
                </c:pt>
                <c:pt idx="3869">
                  <c:v>257.74</c:v>
                </c:pt>
                <c:pt idx="3870">
                  <c:v>257.7299999999999</c:v>
                </c:pt>
                <c:pt idx="3871">
                  <c:v>257.72749999999991</c:v>
                </c:pt>
                <c:pt idx="3872">
                  <c:v>257.67250000000001</c:v>
                </c:pt>
                <c:pt idx="3873">
                  <c:v>257.6825</c:v>
                </c:pt>
                <c:pt idx="3874">
                  <c:v>257.67250000000001</c:v>
                </c:pt>
                <c:pt idx="3875">
                  <c:v>257.625</c:v>
                </c:pt>
                <c:pt idx="3876">
                  <c:v>257.5575</c:v>
                </c:pt>
                <c:pt idx="3877">
                  <c:v>257.565</c:v>
                </c:pt>
                <c:pt idx="3878">
                  <c:v>257.5675</c:v>
                </c:pt>
                <c:pt idx="3879">
                  <c:v>257.57499999999999</c:v>
                </c:pt>
                <c:pt idx="3880">
                  <c:v>257.47000000000003</c:v>
                </c:pt>
                <c:pt idx="3881">
                  <c:v>257.47499999999991</c:v>
                </c:pt>
                <c:pt idx="3882">
                  <c:v>257.45999999999987</c:v>
                </c:pt>
                <c:pt idx="3883">
                  <c:v>257.4174999999999</c:v>
                </c:pt>
                <c:pt idx="3884">
                  <c:v>257.36750000000001</c:v>
                </c:pt>
                <c:pt idx="3885">
                  <c:v>257.47499999999991</c:v>
                </c:pt>
                <c:pt idx="3886">
                  <c:v>257.4199999999999</c:v>
                </c:pt>
                <c:pt idx="3887">
                  <c:v>257.4174999999999</c:v>
                </c:pt>
                <c:pt idx="3888">
                  <c:v>257.3125</c:v>
                </c:pt>
                <c:pt idx="3889">
                  <c:v>257.37</c:v>
                </c:pt>
                <c:pt idx="3890">
                  <c:v>257.28999999999991</c:v>
                </c:pt>
                <c:pt idx="3891">
                  <c:v>257.3175</c:v>
                </c:pt>
                <c:pt idx="3892">
                  <c:v>257.30500000000001</c:v>
                </c:pt>
                <c:pt idx="3893">
                  <c:v>257.28500000000003</c:v>
                </c:pt>
                <c:pt idx="3894">
                  <c:v>257.28500000000003</c:v>
                </c:pt>
                <c:pt idx="3895">
                  <c:v>257.25</c:v>
                </c:pt>
                <c:pt idx="3896">
                  <c:v>256.19499999999999</c:v>
                </c:pt>
                <c:pt idx="3897">
                  <c:v>255.70499999999998</c:v>
                </c:pt>
                <c:pt idx="3898">
                  <c:v>255.77250000000001</c:v>
                </c:pt>
                <c:pt idx="3899">
                  <c:v>255.80250000000001</c:v>
                </c:pt>
                <c:pt idx="3900">
                  <c:v>255.73499999999999</c:v>
                </c:pt>
                <c:pt idx="3901">
                  <c:v>255.77749999999997</c:v>
                </c:pt>
                <c:pt idx="3902">
                  <c:v>255.6875</c:v>
                </c:pt>
                <c:pt idx="3903">
                  <c:v>255.72499999999999</c:v>
                </c:pt>
                <c:pt idx="3904">
                  <c:v>255.71749999999997</c:v>
                </c:pt>
                <c:pt idx="3905">
                  <c:v>255.7</c:v>
                </c:pt>
                <c:pt idx="3906">
                  <c:v>255.64499999999998</c:v>
                </c:pt>
                <c:pt idx="3907">
                  <c:v>255.71499999999995</c:v>
                </c:pt>
                <c:pt idx="3908">
                  <c:v>255.6575</c:v>
                </c:pt>
                <c:pt idx="3909">
                  <c:v>255.69750000000002</c:v>
                </c:pt>
                <c:pt idx="3910">
                  <c:v>255.6575</c:v>
                </c:pt>
                <c:pt idx="3911">
                  <c:v>255.64</c:v>
                </c:pt>
                <c:pt idx="3912">
                  <c:v>255.6225</c:v>
                </c:pt>
                <c:pt idx="3913">
                  <c:v>255.60750000000002</c:v>
                </c:pt>
                <c:pt idx="3914">
                  <c:v>255.56</c:v>
                </c:pt>
                <c:pt idx="3915">
                  <c:v>255.5925</c:v>
                </c:pt>
                <c:pt idx="3916">
                  <c:v>255.55500000000001</c:v>
                </c:pt>
                <c:pt idx="3917">
                  <c:v>255.63250000000002</c:v>
                </c:pt>
                <c:pt idx="3918">
                  <c:v>255.63250000000002</c:v>
                </c:pt>
                <c:pt idx="3919">
                  <c:v>255.6</c:v>
                </c:pt>
                <c:pt idx="3920">
                  <c:v>255.55500000000001</c:v>
                </c:pt>
                <c:pt idx="3921">
                  <c:v>255.51499999999999</c:v>
                </c:pt>
                <c:pt idx="3922">
                  <c:v>255.57499999999999</c:v>
                </c:pt>
                <c:pt idx="3923">
                  <c:v>255.54499999999999</c:v>
                </c:pt>
                <c:pt idx="3924">
                  <c:v>255.52</c:v>
                </c:pt>
                <c:pt idx="3925">
                  <c:v>255.57</c:v>
                </c:pt>
                <c:pt idx="3926">
                  <c:v>255.55250000000001</c:v>
                </c:pt>
                <c:pt idx="3927">
                  <c:v>255.55250000000001</c:v>
                </c:pt>
                <c:pt idx="3928">
                  <c:v>255.53</c:v>
                </c:pt>
                <c:pt idx="3929">
                  <c:v>255.4975</c:v>
                </c:pt>
                <c:pt idx="3930">
                  <c:v>255.5</c:v>
                </c:pt>
                <c:pt idx="3931">
                  <c:v>255.4725</c:v>
                </c:pt>
                <c:pt idx="3932">
                  <c:v>255.4725</c:v>
                </c:pt>
                <c:pt idx="3933">
                  <c:v>255.5025</c:v>
                </c:pt>
                <c:pt idx="3934">
                  <c:v>255.46250000000001</c:v>
                </c:pt>
                <c:pt idx="3935">
                  <c:v>255.41750000000002</c:v>
                </c:pt>
                <c:pt idx="3936">
                  <c:v>255.44750000000002</c:v>
                </c:pt>
                <c:pt idx="3937">
                  <c:v>255.44750000000002</c:v>
                </c:pt>
                <c:pt idx="3938">
                  <c:v>255.405</c:v>
                </c:pt>
                <c:pt idx="3939">
                  <c:v>255.43</c:v>
                </c:pt>
                <c:pt idx="3940">
                  <c:v>255.44</c:v>
                </c:pt>
                <c:pt idx="3941">
                  <c:v>255.39250000000001</c:v>
                </c:pt>
                <c:pt idx="3942">
                  <c:v>255.4325</c:v>
                </c:pt>
                <c:pt idx="3943">
                  <c:v>255.44</c:v>
                </c:pt>
                <c:pt idx="3944">
                  <c:v>255.41</c:v>
                </c:pt>
                <c:pt idx="3945">
                  <c:v>255.33500000000001</c:v>
                </c:pt>
                <c:pt idx="3946">
                  <c:v>255.375</c:v>
                </c:pt>
                <c:pt idx="3947">
                  <c:v>255.35250000000008</c:v>
                </c:pt>
                <c:pt idx="3948">
                  <c:v>255.36</c:v>
                </c:pt>
                <c:pt idx="3949">
                  <c:v>255.33750000000001</c:v>
                </c:pt>
                <c:pt idx="3950">
                  <c:v>255.35750000000004</c:v>
                </c:pt>
                <c:pt idx="3951">
                  <c:v>255.30500000000001</c:v>
                </c:pt>
                <c:pt idx="3952">
                  <c:v>255.29250000000002</c:v>
                </c:pt>
                <c:pt idx="3953">
                  <c:v>255.33500000000001</c:v>
                </c:pt>
                <c:pt idx="3954">
                  <c:v>255.33500000000001</c:v>
                </c:pt>
                <c:pt idx="3955">
                  <c:v>255.3125</c:v>
                </c:pt>
                <c:pt idx="3956">
                  <c:v>255.27499999999998</c:v>
                </c:pt>
                <c:pt idx="3957">
                  <c:v>255.26999999999998</c:v>
                </c:pt>
                <c:pt idx="3958">
                  <c:v>255.31</c:v>
                </c:pt>
                <c:pt idx="3959">
                  <c:v>255.30500000000001</c:v>
                </c:pt>
                <c:pt idx="3960">
                  <c:v>255.285</c:v>
                </c:pt>
                <c:pt idx="3961">
                  <c:v>255.28</c:v>
                </c:pt>
                <c:pt idx="3962">
                  <c:v>255.25</c:v>
                </c:pt>
                <c:pt idx="3963">
                  <c:v>255.23</c:v>
                </c:pt>
                <c:pt idx="3964">
                  <c:v>255.20499999999998</c:v>
                </c:pt>
                <c:pt idx="3965">
                  <c:v>255.19750000000002</c:v>
                </c:pt>
                <c:pt idx="3966">
                  <c:v>255.23999999999998</c:v>
                </c:pt>
                <c:pt idx="3967">
                  <c:v>255.21499999999995</c:v>
                </c:pt>
                <c:pt idx="3968">
                  <c:v>255.23250000000002</c:v>
                </c:pt>
                <c:pt idx="3969">
                  <c:v>255.1875</c:v>
                </c:pt>
                <c:pt idx="3970">
                  <c:v>255.2225</c:v>
                </c:pt>
                <c:pt idx="3971">
                  <c:v>255.185</c:v>
                </c:pt>
                <c:pt idx="3972">
                  <c:v>255.19750000000002</c:v>
                </c:pt>
                <c:pt idx="3973">
                  <c:v>255.20499999999998</c:v>
                </c:pt>
                <c:pt idx="3974">
                  <c:v>255.17499999999998</c:v>
                </c:pt>
                <c:pt idx="3975">
                  <c:v>255.19499999999999</c:v>
                </c:pt>
                <c:pt idx="3976">
                  <c:v>255.17250000000001</c:v>
                </c:pt>
                <c:pt idx="3977">
                  <c:v>255.15</c:v>
                </c:pt>
                <c:pt idx="3978">
                  <c:v>255.14750000000001</c:v>
                </c:pt>
                <c:pt idx="3979">
                  <c:v>255.155</c:v>
                </c:pt>
                <c:pt idx="3980">
                  <c:v>255.11499999999998</c:v>
                </c:pt>
                <c:pt idx="3981">
                  <c:v>255.0975</c:v>
                </c:pt>
                <c:pt idx="3982">
                  <c:v>255.1225</c:v>
                </c:pt>
                <c:pt idx="3983">
                  <c:v>255.10999999999999</c:v>
                </c:pt>
                <c:pt idx="3984">
                  <c:v>255.1275</c:v>
                </c:pt>
                <c:pt idx="3985">
                  <c:v>255.10499999999999</c:v>
                </c:pt>
                <c:pt idx="3986">
                  <c:v>255.08</c:v>
                </c:pt>
                <c:pt idx="3987">
                  <c:v>255.095</c:v>
                </c:pt>
                <c:pt idx="3988">
                  <c:v>255.095</c:v>
                </c:pt>
                <c:pt idx="3989">
                  <c:v>255.08250000000001</c:v>
                </c:pt>
                <c:pt idx="3990">
                  <c:v>255.08500000000001</c:v>
                </c:pt>
                <c:pt idx="3991">
                  <c:v>255.08500000000001</c:v>
                </c:pt>
                <c:pt idx="3992">
                  <c:v>255.07749999999999</c:v>
                </c:pt>
                <c:pt idx="3993">
                  <c:v>255.07250000000002</c:v>
                </c:pt>
                <c:pt idx="3994">
                  <c:v>255.05500000000001</c:v>
                </c:pt>
                <c:pt idx="3995">
                  <c:v>255.04</c:v>
                </c:pt>
                <c:pt idx="3996">
                  <c:v>255.0625</c:v>
                </c:pt>
                <c:pt idx="3997">
                  <c:v>255.04750000000001</c:v>
                </c:pt>
                <c:pt idx="3998">
                  <c:v>255.02250000000001</c:v>
                </c:pt>
                <c:pt idx="3999">
                  <c:v>254.995</c:v>
                </c:pt>
                <c:pt idx="4000">
                  <c:v>254.98750000000001</c:v>
                </c:pt>
                <c:pt idx="4001">
                  <c:v>254.995</c:v>
                </c:pt>
                <c:pt idx="4002">
                  <c:v>254.98750000000001</c:v>
                </c:pt>
                <c:pt idx="4003">
                  <c:v>254.98250000000004</c:v>
                </c:pt>
                <c:pt idx="4004">
                  <c:v>255.0325</c:v>
                </c:pt>
                <c:pt idx="4005">
                  <c:v>254.66750000000002</c:v>
                </c:pt>
                <c:pt idx="4006">
                  <c:v>254.32750000000004</c:v>
                </c:pt>
                <c:pt idx="4007">
                  <c:v>254.32250000000008</c:v>
                </c:pt>
                <c:pt idx="4008">
                  <c:v>254.32000000000005</c:v>
                </c:pt>
                <c:pt idx="4009">
                  <c:v>254.33</c:v>
                </c:pt>
                <c:pt idx="4010">
                  <c:v>254.32500000000005</c:v>
                </c:pt>
                <c:pt idx="4011">
                  <c:v>254.27250000000001</c:v>
                </c:pt>
                <c:pt idx="4012">
                  <c:v>254.24499999999998</c:v>
                </c:pt>
                <c:pt idx="4013">
                  <c:v>254.26</c:v>
                </c:pt>
                <c:pt idx="4014">
                  <c:v>254.29750000000001</c:v>
                </c:pt>
                <c:pt idx="4015">
                  <c:v>254.3</c:v>
                </c:pt>
                <c:pt idx="4016">
                  <c:v>254.285</c:v>
                </c:pt>
                <c:pt idx="4017">
                  <c:v>254.23750000000001</c:v>
                </c:pt>
                <c:pt idx="4018">
                  <c:v>254.26499999999999</c:v>
                </c:pt>
                <c:pt idx="4019">
                  <c:v>254.26</c:v>
                </c:pt>
                <c:pt idx="4020">
                  <c:v>254.2525</c:v>
                </c:pt>
                <c:pt idx="4021">
                  <c:v>254.22</c:v>
                </c:pt>
                <c:pt idx="4022">
                  <c:v>254.26499999999999</c:v>
                </c:pt>
                <c:pt idx="4023">
                  <c:v>254.23499999999999</c:v>
                </c:pt>
                <c:pt idx="4024">
                  <c:v>254.25</c:v>
                </c:pt>
                <c:pt idx="4025">
                  <c:v>254.19499999999999</c:v>
                </c:pt>
                <c:pt idx="4026">
                  <c:v>254.22499999999999</c:v>
                </c:pt>
                <c:pt idx="4027">
                  <c:v>254.24749999999997</c:v>
                </c:pt>
                <c:pt idx="4028">
                  <c:v>254.20750000000001</c:v>
                </c:pt>
                <c:pt idx="4029">
                  <c:v>254.1875</c:v>
                </c:pt>
                <c:pt idx="4030">
                  <c:v>254.17750000000001</c:v>
                </c:pt>
                <c:pt idx="4031">
                  <c:v>254.21250000000001</c:v>
                </c:pt>
                <c:pt idx="4032">
                  <c:v>254.23750000000001</c:v>
                </c:pt>
                <c:pt idx="4033">
                  <c:v>254.22499999999999</c:v>
                </c:pt>
                <c:pt idx="4034">
                  <c:v>254.20750000000001</c:v>
                </c:pt>
                <c:pt idx="4035">
                  <c:v>254.21250000000001</c:v>
                </c:pt>
                <c:pt idx="4036">
                  <c:v>254.16</c:v>
                </c:pt>
                <c:pt idx="4037">
                  <c:v>254.22499999999999</c:v>
                </c:pt>
                <c:pt idx="4038">
                  <c:v>253.8775</c:v>
                </c:pt>
                <c:pt idx="4039">
                  <c:v>253.655</c:v>
                </c:pt>
                <c:pt idx="4040">
                  <c:v>253.655</c:v>
                </c:pt>
                <c:pt idx="4041">
                  <c:v>253.6525</c:v>
                </c:pt>
                <c:pt idx="4042">
                  <c:v>253.64750000000001</c:v>
                </c:pt>
                <c:pt idx="4043">
                  <c:v>253.655</c:v>
                </c:pt>
                <c:pt idx="4044">
                  <c:v>253.66</c:v>
                </c:pt>
                <c:pt idx="4045">
                  <c:v>253.63750000000002</c:v>
                </c:pt>
                <c:pt idx="4046">
                  <c:v>253.63</c:v>
                </c:pt>
                <c:pt idx="4047">
                  <c:v>253.58500000000001</c:v>
                </c:pt>
                <c:pt idx="4048">
                  <c:v>253.63750000000002</c:v>
                </c:pt>
                <c:pt idx="4049">
                  <c:v>253.60750000000002</c:v>
                </c:pt>
                <c:pt idx="4050">
                  <c:v>253.565</c:v>
                </c:pt>
                <c:pt idx="4051">
                  <c:v>253.59</c:v>
                </c:pt>
                <c:pt idx="4052">
                  <c:v>253.595</c:v>
                </c:pt>
                <c:pt idx="4053">
                  <c:v>253.6225</c:v>
                </c:pt>
                <c:pt idx="4054">
                  <c:v>253.63750000000002</c:v>
                </c:pt>
                <c:pt idx="4055">
                  <c:v>253.5975</c:v>
                </c:pt>
                <c:pt idx="4056">
                  <c:v>253.58750000000001</c:v>
                </c:pt>
                <c:pt idx="4057">
                  <c:v>253.5975</c:v>
                </c:pt>
                <c:pt idx="4058">
                  <c:v>253.60250000000002</c:v>
                </c:pt>
                <c:pt idx="4059">
                  <c:v>253.565</c:v>
                </c:pt>
                <c:pt idx="4060">
                  <c:v>253.59</c:v>
                </c:pt>
                <c:pt idx="4061">
                  <c:v>253.61250000000001</c:v>
                </c:pt>
                <c:pt idx="4062">
                  <c:v>253.565</c:v>
                </c:pt>
                <c:pt idx="4063">
                  <c:v>253.5675</c:v>
                </c:pt>
                <c:pt idx="4064">
                  <c:v>253.58250000000001</c:v>
                </c:pt>
                <c:pt idx="4065">
                  <c:v>253.58500000000001</c:v>
                </c:pt>
                <c:pt idx="4066">
                  <c:v>253.60499999999999</c:v>
                </c:pt>
                <c:pt idx="4067">
                  <c:v>253.61250000000001</c:v>
                </c:pt>
                <c:pt idx="4068">
                  <c:v>253.58750000000001</c:v>
                </c:pt>
                <c:pt idx="4069">
                  <c:v>258.11250000000001</c:v>
                </c:pt>
                <c:pt idx="4070">
                  <c:v>265.64749999999998</c:v>
                </c:pt>
                <c:pt idx="4071">
                  <c:v>270.61750000000001</c:v>
                </c:pt>
                <c:pt idx="4072">
                  <c:v>272.61750000000001</c:v>
                </c:pt>
                <c:pt idx="4073">
                  <c:v>272.37</c:v>
                </c:pt>
                <c:pt idx="4074">
                  <c:v>272.1825</c:v>
                </c:pt>
                <c:pt idx="4075">
                  <c:v>272.27</c:v>
                </c:pt>
                <c:pt idx="4076">
                  <c:v>272.4799999999999</c:v>
                </c:pt>
                <c:pt idx="4077">
                  <c:v>272.95749999999987</c:v>
                </c:pt>
                <c:pt idx="4078">
                  <c:v>273.315</c:v>
                </c:pt>
                <c:pt idx="4079">
                  <c:v>273.7324999999999</c:v>
                </c:pt>
                <c:pt idx="4080">
                  <c:v>274.3</c:v>
                </c:pt>
                <c:pt idx="4081">
                  <c:v>274.76749999999993</c:v>
                </c:pt>
                <c:pt idx="4082">
                  <c:v>272.70999999999987</c:v>
                </c:pt>
                <c:pt idx="4083">
                  <c:v>270.65249999999997</c:v>
                </c:pt>
                <c:pt idx="4084">
                  <c:v>269.745</c:v>
                </c:pt>
                <c:pt idx="4085">
                  <c:v>269.15750000000008</c:v>
                </c:pt>
                <c:pt idx="4086">
                  <c:v>268.65750000000008</c:v>
                </c:pt>
                <c:pt idx="4087">
                  <c:v>268.27499999999986</c:v>
                </c:pt>
                <c:pt idx="4088">
                  <c:v>268.00749999999999</c:v>
                </c:pt>
                <c:pt idx="4089">
                  <c:v>267.70749999999987</c:v>
                </c:pt>
                <c:pt idx="4090">
                  <c:v>267.51499999999999</c:v>
                </c:pt>
                <c:pt idx="4091">
                  <c:v>267.33249999999987</c:v>
                </c:pt>
                <c:pt idx="4092">
                  <c:v>267.1225</c:v>
                </c:pt>
                <c:pt idx="4093">
                  <c:v>266.95999999999987</c:v>
                </c:pt>
                <c:pt idx="4094">
                  <c:v>266.83249999999987</c:v>
                </c:pt>
                <c:pt idx="4095">
                  <c:v>266.69499999999999</c:v>
                </c:pt>
                <c:pt idx="4096">
                  <c:v>266.58249999999987</c:v>
                </c:pt>
                <c:pt idx="4097">
                  <c:v>266.41499999999991</c:v>
                </c:pt>
                <c:pt idx="4098">
                  <c:v>266.3075</c:v>
                </c:pt>
                <c:pt idx="4099">
                  <c:v>266.20499999999993</c:v>
                </c:pt>
                <c:pt idx="4100">
                  <c:v>266.13499999999999</c:v>
                </c:pt>
                <c:pt idx="4101">
                  <c:v>266.02999999999986</c:v>
                </c:pt>
                <c:pt idx="4102">
                  <c:v>265.94</c:v>
                </c:pt>
                <c:pt idx="4103">
                  <c:v>265.85250000000002</c:v>
                </c:pt>
                <c:pt idx="4104">
                  <c:v>265.78250000000003</c:v>
                </c:pt>
                <c:pt idx="4105">
                  <c:v>265.70499999999993</c:v>
                </c:pt>
                <c:pt idx="4106">
                  <c:v>265.65750000000008</c:v>
                </c:pt>
                <c:pt idx="4107">
                  <c:v>265.565</c:v>
                </c:pt>
                <c:pt idx="4108">
                  <c:v>265.47749999999991</c:v>
                </c:pt>
                <c:pt idx="4109">
                  <c:v>265.41000000000003</c:v>
                </c:pt>
                <c:pt idx="4110">
                  <c:v>265.34500000000008</c:v>
                </c:pt>
                <c:pt idx="4111">
                  <c:v>265.33</c:v>
                </c:pt>
                <c:pt idx="4112">
                  <c:v>265.2374999999999</c:v>
                </c:pt>
                <c:pt idx="4113">
                  <c:v>265.16750000000002</c:v>
                </c:pt>
                <c:pt idx="4114">
                  <c:v>265.10250000000002</c:v>
                </c:pt>
                <c:pt idx="4115">
                  <c:v>265.08999999999986</c:v>
                </c:pt>
                <c:pt idx="4116">
                  <c:v>265.03500000000003</c:v>
                </c:pt>
                <c:pt idx="4117">
                  <c:v>264.95999999999987</c:v>
                </c:pt>
                <c:pt idx="4118">
                  <c:v>264.9824999999999</c:v>
                </c:pt>
                <c:pt idx="4119">
                  <c:v>264.91499999999991</c:v>
                </c:pt>
                <c:pt idx="4120">
                  <c:v>264.80500000000001</c:v>
                </c:pt>
                <c:pt idx="4121">
                  <c:v>264.80500000000001</c:v>
                </c:pt>
                <c:pt idx="4122">
                  <c:v>264.8075</c:v>
                </c:pt>
                <c:pt idx="4123">
                  <c:v>264.69499999999999</c:v>
                </c:pt>
                <c:pt idx="4124">
                  <c:v>264.7349999999999</c:v>
                </c:pt>
                <c:pt idx="4125">
                  <c:v>264.66250000000002</c:v>
                </c:pt>
                <c:pt idx="4126">
                  <c:v>264.625</c:v>
                </c:pt>
                <c:pt idx="4127">
                  <c:v>264.56</c:v>
                </c:pt>
                <c:pt idx="4128">
                  <c:v>264.51</c:v>
                </c:pt>
                <c:pt idx="4129">
                  <c:v>264.52999999999986</c:v>
                </c:pt>
                <c:pt idx="4130">
                  <c:v>264.47000000000003</c:v>
                </c:pt>
                <c:pt idx="4131">
                  <c:v>264.47749999999991</c:v>
                </c:pt>
                <c:pt idx="4132">
                  <c:v>264.38249999999999</c:v>
                </c:pt>
                <c:pt idx="4133">
                  <c:v>264.3125</c:v>
                </c:pt>
                <c:pt idx="4134">
                  <c:v>264.33</c:v>
                </c:pt>
                <c:pt idx="4135">
                  <c:v>264.2974999999999</c:v>
                </c:pt>
                <c:pt idx="4136">
                  <c:v>264.28250000000003</c:v>
                </c:pt>
                <c:pt idx="4137">
                  <c:v>264.2349999999999</c:v>
                </c:pt>
                <c:pt idx="4138">
                  <c:v>264.22000000000003</c:v>
                </c:pt>
                <c:pt idx="4139">
                  <c:v>264.16000000000008</c:v>
                </c:pt>
                <c:pt idx="4140">
                  <c:v>264.17750000000001</c:v>
                </c:pt>
                <c:pt idx="4141">
                  <c:v>264.08999999999986</c:v>
                </c:pt>
                <c:pt idx="4142">
                  <c:v>264.11250000000001</c:v>
                </c:pt>
                <c:pt idx="4143">
                  <c:v>264.08249999999987</c:v>
                </c:pt>
                <c:pt idx="4144">
                  <c:v>264.05</c:v>
                </c:pt>
                <c:pt idx="4145">
                  <c:v>264.01</c:v>
                </c:pt>
                <c:pt idx="4146">
                  <c:v>264.01249999999999</c:v>
                </c:pt>
                <c:pt idx="4147">
                  <c:v>263.93749999999989</c:v>
                </c:pt>
                <c:pt idx="4148">
                  <c:v>263.93249999999989</c:v>
                </c:pt>
                <c:pt idx="4149">
                  <c:v>263.91000000000003</c:v>
                </c:pt>
                <c:pt idx="4150">
                  <c:v>263.90249999999986</c:v>
                </c:pt>
                <c:pt idx="4151">
                  <c:v>263.84500000000008</c:v>
                </c:pt>
                <c:pt idx="4152">
                  <c:v>263.86</c:v>
                </c:pt>
                <c:pt idx="4153">
                  <c:v>263.8</c:v>
                </c:pt>
                <c:pt idx="4154">
                  <c:v>263.76</c:v>
                </c:pt>
                <c:pt idx="4155">
                  <c:v>263.7374999999999</c:v>
                </c:pt>
                <c:pt idx="4156">
                  <c:v>263.7349999999999</c:v>
                </c:pt>
                <c:pt idx="4157">
                  <c:v>263.6875</c:v>
                </c:pt>
                <c:pt idx="4158">
                  <c:v>263.70249999999999</c:v>
                </c:pt>
                <c:pt idx="4159">
                  <c:v>263.66000000000008</c:v>
                </c:pt>
                <c:pt idx="4160">
                  <c:v>263.6275</c:v>
                </c:pt>
                <c:pt idx="4161">
                  <c:v>263.60500000000002</c:v>
                </c:pt>
                <c:pt idx="4162">
                  <c:v>263.58249999999987</c:v>
                </c:pt>
                <c:pt idx="4163">
                  <c:v>263.63</c:v>
                </c:pt>
                <c:pt idx="4164">
                  <c:v>263.54250000000002</c:v>
                </c:pt>
                <c:pt idx="4165">
                  <c:v>263.54250000000002</c:v>
                </c:pt>
                <c:pt idx="4166">
                  <c:v>263.52749999999986</c:v>
                </c:pt>
                <c:pt idx="4167">
                  <c:v>263.52249999999987</c:v>
                </c:pt>
                <c:pt idx="4168">
                  <c:v>263.4874999999999</c:v>
                </c:pt>
                <c:pt idx="4169">
                  <c:v>263.44</c:v>
                </c:pt>
                <c:pt idx="4170">
                  <c:v>263.45499999999993</c:v>
                </c:pt>
                <c:pt idx="4171">
                  <c:v>263.45</c:v>
                </c:pt>
                <c:pt idx="4172">
                  <c:v>263.35750000000002</c:v>
                </c:pt>
                <c:pt idx="4173">
                  <c:v>263.38749999999999</c:v>
                </c:pt>
                <c:pt idx="4174">
                  <c:v>263.33999999999986</c:v>
                </c:pt>
                <c:pt idx="4175">
                  <c:v>263.35250000000002</c:v>
                </c:pt>
                <c:pt idx="4176">
                  <c:v>263.33999999999986</c:v>
                </c:pt>
                <c:pt idx="4177">
                  <c:v>263.31</c:v>
                </c:pt>
                <c:pt idx="4178">
                  <c:v>263.2949999999999</c:v>
                </c:pt>
                <c:pt idx="4179">
                  <c:v>263.27249999999987</c:v>
                </c:pt>
                <c:pt idx="4180">
                  <c:v>263.2924999999999</c:v>
                </c:pt>
                <c:pt idx="4181">
                  <c:v>263.2349999999999</c:v>
                </c:pt>
                <c:pt idx="4182">
                  <c:v>263.21499999999986</c:v>
                </c:pt>
                <c:pt idx="4183">
                  <c:v>263.21749999999986</c:v>
                </c:pt>
                <c:pt idx="4184">
                  <c:v>263.20749999999987</c:v>
                </c:pt>
                <c:pt idx="4185">
                  <c:v>263.16500000000002</c:v>
                </c:pt>
                <c:pt idx="4186">
                  <c:v>263.18</c:v>
                </c:pt>
                <c:pt idx="4187">
                  <c:v>263.13249999999999</c:v>
                </c:pt>
                <c:pt idx="4188">
                  <c:v>263.10000000000002</c:v>
                </c:pt>
                <c:pt idx="4189">
                  <c:v>263.11250000000001</c:v>
                </c:pt>
                <c:pt idx="4190">
                  <c:v>263.08</c:v>
                </c:pt>
                <c:pt idx="4191">
                  <c:v>262.95499999999993</c:v>
                </c:pt>
                <c:pt idx="4192">
                  <c:v>261.7974999999999</c:v>
                </c:pt>
                <c:pt idx="4193">
                  <c:v>261.7299999999999</c:v>
                </c:pt>
                <c:pt idx="4194">
                  <c:v>261.74</c:v>
                </c:pt>
                <c:pt idx="4195">
                  <c:v>261.70249999999999</c:v>
                </c:pt>
                <c:pt idx="4196">
                  <c:v>261.7475</c:v>
                </c:pt>
                <c:pt idx="4197">
                  <c:v>261.71749999999986</c:v>
                </c:pt>
                <c:pt idx="4198">
                  <c:v>261.6925</c:v>
                </c:pt>
                <c:pt idx="4199">
                  <c:v>261.72000000000003</c:v>
                </c:pt>
                <c:pt idx="4200">
                  <c:v>261.6825</c:v>
                </c:pt>
                <c:pt idx="4201">
                  <c:v>261.66250000000002</c:v>
                </c:pt>
                <c:pt idx="4202">
                  <c:v>261.6925</c:v>
                </c:pt>
                <c:pt idx="4203">
                  <c:v>261.6825</c:v>
                </c:pt>
                <c:pt idx="4204">
                  <c:v>261.66250000000002</c:v>
                </c:pt>
                <c:pt idx="4205">
                  <c:v>261.65750000000008</c:v>
                </c:pt>
                <c:pt idx="4206">
                  <c:v>261.65750000000008</c:v>
                </c:pt>
                <c:pt idx="4207">
                  <c:v>261.65249999999997</c:v>
                </c:pt>
                <c:pt idx="4208">
                  <c:v>261.6225</c:v>
                </c:pt>
                <c:pt idx="4209">
                  <c:v>261.60750000000002</c:v>
                </c:pt>
                <c:pt idx="4210">
                  <c:v>261.60250000000002</c:v>
                </c:pt>
                <c:pt idx="4211">
                  <c:v>261.58249999999987</c:v>
                </c:pt>
                <c:pt idx="4212">
                  <c:v>261.62</c:v>
                </c:pt>
                <c:pt idx="4213">
                  <c:v>261.58</c:v>
                </c:pt>
                <c:pt idx="4214">
                  <c:v>261.54250000000002</c:v>
                </c:pt>
                <c:pt idx="4215">
                  <c:v>261.54000000000002</c:v>
                </c:pt>
                <c:pt idx="4216">
                  <c:v>261.52249999999987</c:v>
                </c:pt>
                <c:pt idx="4217">
                  <c:v>261.55</c:v>
                </c:pt>
                <c:pt idx="4218">
                  <c:v>261.53500000000003</c:v>
                </c:pt>
                <c:pt idx="4219">
                  <c:v>261.4899999999999</c:v>
                </c:pt>
                <c:pt idx="4220">
                  <c:v>261.51499999999999</c:v>
                </c:pt>
                <c:pt idx="4221">
                  <c:v>260.7974999999999</c:v>
                </c:pt>
                <c:pt idx="4222">
                  <c:v>260.83749999999986</c:v>
                </c:pt>
                <c:pt idx="4223">
                  <c:v>260.84750000000008</c:v>
                </c:pt>
                <c:pt idx="4224">
                  <c:v>260.8075</c:v>
                </c:pt>
                <c:pt idx="4225">
                  <c:v>260.83</c:v>
                </c:pt>
                <c:pt idx="4226">
                  <c:v>260.82249999999999</c:v>
                </c:pt>
                <c:pt idx="4227">
                  <c:v>260.83</c:v>
                </c:pt>
                <c:pt idx="4228">
                  <c:v>260.8075</c:v>
                </c:pt>
                <c:pt idx="4229">
                  <c:v>260.21249999999986</c:v>
                </c:pt>
                <c:pt idx="4230">
                  <c:v>260.22250000000003</c:v>
                </c:pt>
                <c:pt idx="4231">
                  <c:v>260.20749999999987</c:v>
                </c:pt>
                <c:pt idx="4232">
                  <c:v>260.22749999999991</c:v>
                </c:pt>
                <c:pt idx="4233">
                  <c:v>260.2374999999999</c:v>
                </c:pt>
                <c:pt idx="4234">
                  <c:v>260.1875</c:v>
                </c:pt>
                <c:pt idx="4235">
                  <c:v>260.19</c:v>
                </c:pt>
                <c:pt idx="4236">
                  <c:v>260.1875</c:v>
                </c:pt>
                <c:pt idx="4237">
                  <c:v>260.20999999999987</c:v>
                </c:pt>
                <c:pt idx="4238">
                  <c:v>260.17500000000001</c:v>
                </c:pt>
                <c:pt idx="4239">
                  <c:v>260.1875</c:v>
                </c:pt>
                <c:pt idx="4240">
                  <c:v>260.17250000000001</c:v>
                </c:pt>
                <c:pt idx="4241">
                  <c:v>260.1875</c:v>
                </c:pt>
                <c:pt idx="4242">
                  <c:v>260.20249999999999</c:v>
                </c:pt>
                <c:pt idx="4243">
                  <c:v>260.19</c:v>
                </c:pt>
                <c:pt idx="4244">
                  <c:v>260.17</c:v>
                </c:pt>
                <c:pt idx="4245">
                  <c:v>260.15499999999997</c:v>
                </c:pt>
                <c:pt idx="4246">
                  <c:v>260.17</c:v>
                </c:pt>
                <c:pt idx="4247">
                  <c:v>260.14249999999998</c:v>
                </c:pt>
                <c:pt idx="4248">
                  <c:v>260.14749999999998</c:v>
                </c:pt>
                <c:pt idx="4249">
                  <c:v>260.16000000000008</c:v>
                </c:pt>
                <c:pt idx="4250">
                  <c:v>260.19749999999999</c:v>
                </c:pt>
                <c:pt idx="4251">
                  <c:v>260.10000000000002</c:v>
                </c:pt>
                <c:pt idx="4252">
                  <c:v>260.1225</c:v>
                </c:pt>
                <c:pt idx="4253">
                  <c:v>260.1400000000001</c:v>
                </c:pt>
                <c:pt idx="4254">
                  <c:v>261.24250000000001</c:v>
                </c:pt>
                <c:pt idx="4255">
                  <c:v>268.93249999999989</c:v>
                </c:pt>
                <c:pt idx="4256">
                  <c:v>275.16750000000002</c:v>
                </c:pt>
                <c:pt idx="4257">
                  <c:v>278.40249999999986</c:v>
                </c:pt>
                <c:pt idx="4258">
                  <c:v>278.6225</c:v>
                </c:pt>
                <c:pt idx="4259">
                  <c:v>278.45499999999993</c:v>
                </c:pt>
                <c:pt idx="4260">
                  <c:v>278.315</c:v>
                </c:pt>
                <c:pt idx="4261">
                  <c:v>278.40249999999986</c:v>
                </c:pt>
                <c:pt idx="4262">
                  <c:v>278.75</c:v>
                </c:pt>
                <c:pt idx="4263">
                  <c:v>279.15750000000008</c:v>
                </c:pt>
                <c:pt idx="4264">
                  <c:v>277.4849999999999</c:v>
                </c:pt>
                <c:pt idx="4265">
                  <c:v>275.16750000000002</c:v>
                </c:pt>
                <c:pt idx="4266">
                  <c:v>274.24250000000001</c:v>
                </c:pt>
                <c:pt idx="4267">
                  <c:v>273.58999999999986</c:v>
                </c:pt>
                <c:pt idx="4268">
                  <c:v>273.15750000000008</c:v>
                </c:pt>
                <c:pt idx="4269">
                  <c:v>272.70999999999987</c:v>
                </c:pt>
                <c:pt idx="4270">
                  <c:v>272.3775</c:v>
                </c:pt>
                <c:pt idx="4271">
                  <c:v>272.1225</c:v>
                </c:pt>
                <c:pt idx="4272">
                  <c:v>271.8725</c:v>
                </c:pt>
                <c:pt idx="4273">
                  <c:v>271.64499999999998</c:v>
                </c:pt>
                <c:pt idx="4274">
                  <c:v>271.47749999999991</c:v>
                </c:pt>
                <c:pt idx="4275">
                  <c:v>271.33999999999986</c:v>
                </c:pt>
                <c:pt idx="4276">
                  <c:v>271.13499999999999</c:v>
                </c:pt>
                <c:pt idx="4277">
                  <c:v>271.005</c:v>
                </c:pt>
                <c:pt idx="4278">
                  <c:v>270.90499999999986</c:v>
                </c:pt>
                <c:pt idx="4279">
                  <c:v>270.77749999999986</c:v>
                </c:pt>
                <c:pt idx="4280">
                  <c:v>270.6875</c:v>
                </c:pt>
                <c:pt idx="4281">
                  <c:v>270.57499999999999</c:v>
                </c:pt>
                <c:pt idx="4282">
                  <c:v>270.4174999999999</c:v>
                </c:pt>
                <c:pt idx="4283">
                  <c:v>270.33249999999987</c:v>
                </c:pt>
                <c:pt idx="4284">
                  <c:v>270.26749999999993</c:v>
                </c:pt>
                <c:pt idx="4285">
                  <c:v>270.16500000000002</c:v>
                </c:pt>
                <c:pt idx="4286">
                  <c:v>270.06</c:v>
                </c:pt>
                <c:pt idx="4287">
                  <c:v>269.9874999999999</c:v>
                </c:pt>
                <c:pt idx="4288">
                  <c:v>269.94499999999999</c:v>
                </c:pt>
                <c:pt idx="4289">
                  <c:v>269.88249999999999</c:v>
                </c:pt>
                <c:pt idx="4290">
                  <c:v>269.7949999999999</c:v>
                </c:pt>
                <c:pt idx="4291">
                  <c:v>269.76</c:v>
                </c:pt>
                <c:pt idx="4292">
                  <c:v>269.6825</c:v>
                </c:pt>
                <c:pt idx="4293">
                  <c:v>269.64499999999998</c:v>
                </c:pt>
                <c:pt idx="4294">
                  <c:v>269.58499999999987</c:v>
                </c:pt>
                <c:pt idx="4295">
                  <c:v>269.54000000000002</c:v>
                </c:pt>
                <c:pt idx="4296">
                  <c:v>269.46499999999986</c:v>
                </c:pt>
                <c:pt idx="4297">
                  <c:v>269.44</c:v>
                </c:pt>
                <c:pt idx="4298">
                  <c:v>269.35000000000002</c:v>
                </c:pt>
                <c:pt idx="4299">
                  <c:v>269.35500000000002</c:v>
                </c:pt>
                <c:pt idx="4300">
                  <c:v>269.32499999999999</c:v>
                </c:pt>
                <c:pt idx="4301">
                  <c:v>269.1925</c:v>
                </c:pt>
                <c:pt idx="4302">
                  <c:v>269.185</c:v>
                </c:pt>
                <c:pt idx="4303">
                  <c:v>269.16000000000008</c:v>
                </c:pt>
                <c:pt idx="4304">
                  <c:v>269.07749999999999</c:v>
                </c:pt>
                <c:pt idx="4305">
                  <c:v>269.04500000000002</c:v>
                </c:pt>
                <c:pt idx="4306">
                  <c:v>268.9799999999999</c:v>
                </c:pt>
                <c:pt idx="4307">
                  <c:v>268.95</c:v>
                </c:pt>
                <c:pt idx="4308">
                  <c:v>268.91499999999991</c:v>
                </c:pt>
                <c:pt idx="4309">
                  <c:v>268.89</c:v>
                </c:pt>
                <c:pt idx="4310">
                  <c:v>268.83749999999986</c:v>
                </c:pt>
                <c:pt idx="4311">
                  <c:v>268.80500000000001</c:v>
                </c:pt>
                <c:pt idx="4312">
                  <c:v>268.77249999999987</c:v>
                </c:pt>
                <c:pt idx="4313">
                  <c:v>268.7374999999999</c:v>
                </c:pt>
                <c:pt idx="4314">
                  <c:v>268.685</c:v>
                </c:pt>
                <c:pt idx="4315">
                  <c:v>268.67</c:v>
                </c:pt>
                <c:pt idx="4316">
                  <c:v>268.64999999999998</c:v>
                </c:pt>
                <c:pt idx="4317">
                  <c:v>268.60000000000002</c:v>
                </c:pt>
                <c:pt idx="4318">
                  <c:v>268.59750000000003</c:v>
                </c:pt>
                <c:pt idx="4319">
                  <c:v>268.52499999999986</c:v>
                </c:pt>
                <c:pt idx="4320">
                  <c:v>268.51499999999999</c:v>
                </c:pt>
                <c:pt idx="4321">
                  <c:v>268.505</c:v>
                </c:pt>
                <c:pt idx="4322">
                  <c:v>268.44</c:v>
                </c:pt>
                <c:pt idx="4323">
                  <c:v>268.42999999999989</c:v>
                </c:pt>
                <c:pt idx="4324">
                  <c:v>268.40499999999986</c:v>
                </c:pt>
                <c:pt idx="4325">
                  <c:v>268.4199999999999</c:v>
                </c:pt>
                <c:pt idx="4326">
                  <c:v>268.31</c:v>
                </c:pt>
                <c:pt idx="4327">
                  <c:v>268.3075</c:v>
                </c:pt>
                <c:pt idx="4328">
                  <c:v>268.27249999999987</c:v>
                </c:pt>
                <c:pt idx="4329">
                  <c:v>268.26499999999999</c:v>
                </c:pt>
                <c:pt idx="4330">
                  <c:v>268.22499999999991</c:v>
                </c:pt>
                <c:pt idx="4331">
                  <c:v>268.2324999999999</c:v>
                </c:pt>
                <c:pt idx="4332">
                  <c:v>268.17500000000001</c:v>
                </c:pt>
                <c:pt idx="4333">
                  <c:v>268.17750000000001</c:v>
                </c:pt>
                <c:pt idx="4334">
                  <c:v>268.16250000000002</c:v>
                </c:pt>
                <c:pt idx="4335">
                  <c:v>268.1400000000001</c:v>
                </c:pt>
                <c:pt idx="4336">
                  <c:v>268.1275</c:v>
                </c:pt>
                <c:pt idx="4337">
                  <c:v>268.09500000000003</c:v>
                </c:pt>
                <c:pt idx="4338">
                  <c:v>268.04750000000001</c:v>
                </c:pt>
                <c:pt idx="4339">
                  <c:v>268.05250000000001</c:v>
                </c:pt>
                <c:pt idx="4340">
                  <c:v>267.9799999999999</c:v>
                </c:pt>
                <c:pt idx="4341">
                  <c:v>267.9824999999999</c:v>
                </c:pt>
                <c:pt idx="4342">
                  <c:v>267.99499999999989</c:v>
                </c:pt>
                <c:pt idx="4343">
                  <c:v>267.96499999999986</c:v>
                </c:pt>
                <c:pt idx="4344">
                  <c:v>267.9199999999999</c:v>
                </c:pt>
                <c:pt idx="4345">
                  <c:v>267.90249999999986</c:v>
                </c:pt>
                <c:pt idx="4346">
                  <c:v>267.90249999999986</c:v>
                </c:pt>
                <c:pt idx="4347">
                  <c:v>267.86250000000001</c:v>
                </c:pt>
                <c:pt idx="4348">
                  <c:v>267.83249999999987</c:v>
                </c:pt>
                <c:pt idx="4349">
                  <c:v>267.81</c:v>
                </c:pt>
                <c:pt idx="4350">
                  <c:v>267.8125</c:v>
                </c:pt>
                <c:pt idx="4351">
                  <c:v>267.75</c:v>
                </c:pt>
                <c:pt idx="4352">
                  <c:v>267.7299999999999</c:v>
                </c:pt>
                <c:pt idx="4353">
                  <c:v>267.71749999999986</c:v>
                </c:pt>
                <c:pt idx="4354">
                  <c:v>267.72499999999991</c:v>
                </c:pt>
                <c:pt idx="4355">
                  <c:v>267.72250000000003</c:v>
                </c:pt>
                <c:pt idx="4356">
                  <c:v>267.66500000000002</c:v>
                </c:pt>
                <c:pt idx="4357">
                  <c:v>267.63249999999999</c:v>
                </c:pt>
                <c:pt idx="4358">
                  <c:v>267.61250000000001</c:v>
                </c:pt>
                <c:pt idx="4359">
                  <c:v>267.6275</c:v>
                </c:pt>
                <c:pt idx="4360">
                  <c:v>267.59750000000003</c:v>
                </c:pt>
                <c:pt idx="4361">
                  <c:v>267.61250000000001</c:v>
                </c:pt>
                <c:pt idx="4362">
                  <c:v>267.55</c:v>
                </c:pt>
                <c:pt idx="4363">
                  <c:v>267.55</c:v>
                </c:pt>
                <c:pt idx="4364">
                  <c:v>267.5575</c:v>
                </c:pt>
                <c:pt idx="4365">
                  <c:v>267.55</c:v>
                </c:pt>
                <c:pt idx="4366">
                  <c:v>267.51499999999999</c:v>
                </c:pt>
                <c:pt idx="4367">
                  <c:v>267.5</c:v>
                </c:pt>
                <c:pt idx="4368">
                  <c:v>267.4874999999999</c:v>
                </c:pt>
                <c:pt idx="4369">
                  <c:v>267.4249999999999</c:v>
                </c:pt>
                <c:pt idx="4370">
                  <c:v>267.4249999999999</c:v>
                </c:pt>
                <c:pt idx="4371">
                  <c:v>267.39499999999987</c:v>
                </c:pt>
                <c:pt idx="4372">
                  <c:v>267.38749999999999</c:v>
                </c:pt>
                <c:pt idx="4373">
                  <c:v>267.40249999999986</c:v>
                </c:pt>
                <c:pt idx="4374">
                  <c:v>267.34500000000008</c:v>
                </c:pt>
                <c:pt idx="4375">
                  <c:v>267.33749999999986</c:v>
                </c:pt>
                <c:pt idx="4376">
                  <c:v>267.315</c:v>
                </c:pt>
                <c:pt idx="4377">
                  <c:v>267.33999999999986</c:v>
                </c:pt>
                <c:pt idx="4378">
                  <c:v>267.28250000000003</c:v>
                </c:pt>
                <c:pt idx="4379">
                  <c:v>267.26249999999999</c:v>
                </c:pt>
                <c:pt idx="4380">
                  <c:v>267.27499999999986</c:v>
                </c:pt>
                <c:pt idx="4381">
                  <c:v>267.3175</c:v>
                </c:pt>
                <c:pt idx="4382">
                  <c:v>267.20249999999999</c:v>
                </c:pt>
                <c:pt idx="4383">
                  <c:v>267.25</c:v>
                </c:pt>
                <c:pt idx="4384">
                  <c:v>267.24250000000001</c:v>
                </c:pt>
                <c:pt idx="4385">
                  <c:v>267.1925</c:v>
                </c:pt>
                <c:pt idx="4386">
                  <c:v>267.22000000000003</c:v>
                </c:pt>
                <c:pt idx="4387">
                  <c:v>267.19749999999999</c:v>
                </c:pt>
                <c:pt idx="4388">
                  <c:v>267.16250000000002</c:v>
                </c:pt>
                <c:pt idx="4389">
                  <c:v>270.9274999999999</c:v>
                </c:pt>
                <c:pt idx="4390">
                  <c:v>285.13499999999999</c:v>
                </c:pt>
                <c:pt idx="4391">
                  <c:v>285.08499999999987</c:v>
                </c:pt>
                <c:pt idx="4392">
                  <c:v>285.67750000000001</c:v>
                </c:pt>
                <c:pt idx="4393">
                  <c:v>285.89999999999986</c:v>
                </c:pt>
                <c:pt idx="4394">
                  <c:v>286.08499999999987</c:v>
                </c:pt>
                <c:pt idx="4395">
                  <c:v>286.5</c:v>
                </c:pt>
                <c:pt idx="4396">
                  <c:v>287.07</c:v>
                </c:pt>
                <c:pt idx="4397">
                  <c:v>287.54000000000002</c:v>
                </c:pt>
                <c:pt idx="4398">
                  <c:v>288.01749999999993</c:v>
                </c:pt>
                <c:pt idx="4399">
                  <c:v>287.5025</c:v>
                </c:pt>
                <c:pt idx="4400">
                  <c:v>284.54250000000002</c:v>
                </c:pt>
                <c:pt idx="4401">
                  <c:v>283.35250000000002</c:v>
                </c:pt>
                <c:pt idx="4402">
                  <c:v>282.58499999999987</c:v>
                </c:pt>
                <c:pt idx="4403">
                  <c:v>282.005</c:v>
                </c:pt>
                <c:pt idx="4404">
                  <c:v>281.55500000000001</c:v>
                </c:pt>
                <c:pt idx="4405">
                  <c:v>281.255</c:v>
                </c:pt>
                <c:pt idx="4406">
                  <c:v>280.9199999999999</c:v>
                </c:pt>
                <c:pt idx="4407">
                  <c:v>280.63</c:v>
                </c:pt>
                <c:pt idx="4408">
                  <c:v>280.44</c:v>
                </c:pt>
                <c:pt idx="4409">
                  <c:v>280.16750000000002</c:v>
                </c:pt>
                <c:pt idx="4410">
                  <c:v>280.02749999999986</c:v>
                </c:pt>
                <c:pt idx="4411">
                  <c:v>279.83999999999986</c:v>
                </c:pt>
                <c:pt idx="4412">
                  <c:v>279.70749999999987</c:v>
                </c:pt>
                <c:pt idx="4413">
                  <c:v>279.5575</c:v>
                </c:pt>
                <c:pt idx="4414">
                  <c:v>279.40750000000003</c:v>
                </c:pt>
                <c:pt idx="4415">
                  <c:v>279.30500000000001</c:v>
                </c:pt>
                <c:pt idx="4416">
                  <c:v>279.19499999999999</c:v>
                </c:pt>
                <c:pt idx="4417">
                  <c:v>279.03500000000003</c:v>
                </c:pt>
                <c:pt idx="4418">
                  <c:v>278.97499999999991</c:v>
                </c:pt>
                <c:pt idx="4419">
                  <c:v>278.8725</c:v>
                </c:pt>
                <c:pt idx="4420">
                  <c:v>278.78999999999991</c:v>
                </c:pt>
                <c:pt idx="4421">
                  <c:v>278.67750000000001</c:v>
                </c:pt>
                <c:pt idx="4422">
                  <c:v>278.565</c:v>
                </c:pt>
                <c:pt idx="4423">
                  <c:v>278.51749999999993</c:v>
                </c:pt>
                <c:pt idx="4424">
                  <c:v>278.45999999999987</c:v>
                </c:pt>
                <c:pt idx="4425">
                  <c:v>278.33749999999986</c:v>
                </c:pt>
                <c:pt idx="4426">
                  <c:v>278.27249999999987</c:v>
                </c:pt>
                <c:pt idx="4427">
                  <c:v>278.22250000000003</c:v>
                </c:pt>
                <c:pt idx="4428">
                  <c:v>278.14499999999998</c:v>
                </c:pt>
                <c:pt idx="4429">
                  <c:v>278.09249999999986</c:v>
                </c:pt>
                <c:pt idx="4430">
                  <c:v>278.04250000000002</c:v>
                </c:pt>
                <c:pt idx="4431">
                  <c:v>277.94749999999999</c:v>
                </c:pt>
                <c:pt idx="4432">
                  <c:v>277.90249999999986</c:v>
                </c:pt>
                <c:pt idx="4433">
                  <c:v>277.88499999999999</c:v>
                </c:pt>
                <c:pt idx="4434">
                  <c:v>277.83999999999986</c:v>
                </c:pt>
                <c:pt idx="4435">
                  <c:v>277.77749999999986</c:v>
                </c:pt>
                <c:pt idx="4436">
                  <c:v>277.7349999999999</c:v>
                </c:pt>
                <c:pt idx="4437">
                  <c:v>277.66000000000008</c:v>
                </c:pt>
                <c:pt idx="4438">
                  <c:v>277.6225</c:v>
                </c:pt>
                <c:pt idx="4439">
                  <c:v>277.5575</c:v>
                </c:pt>
                <c:pt idx="4440">
                  <c:v>277.4899999999999</c:v>
                </c:pt>
                <c:pt idx="4441">
                  <c:v>277.45</c:v>
                </c:pt>
                <c:pt idx="4442">
                  <c:v>277.4224999999999</c:v>
                </c:pt>
                <c:pt idx="4443">
                  <c:v>277.39499999999987</c:v>
                </c:pt>
                <c:pt idx="4444">
                  <c:v>277.36500000000001</c:v>
                </c:pt>
                <c:pt idx="4445">
                  <c:v>277.33999999999986</c:v>
                </c:pt>
                <c:pt idx="4446">
                  <c:v>277.2525</c:v>
                </c:pt>
                <c:pt idx="4447">
                  <c:v>277.21749999999986</c:v>
                </c:pt>
                <c:pt idx="4448">
                  <c:v>277.21749999999986</c:v>
                </c:pt>
                <c:pt idx="4449">
                  <c:v>277.10250000000002</c:v>
                </c:pt>
                <c:pt idx="4450">
                  <c:v>277.10750000000002</c:v>
                </c:pt>
                <c:pt idx="4451">
                  <c:v>277.07</c:v>
                </c:pt>
                <c:pt idx="4452">
                  <c:v>277.05</c:v>
                </c:pt>
                <c:pt idx="4453">
                  <c:v>277.02249999999987</c:v>
                </c:pt>
                <c:pt idx="4454">
                  <c:v>276.97000000000003</c:v>
                </c:pt>
                <c:pt idx="4455">
                  <c:v>276.94</c:v>
                </c:pt>
                <c:pt idx="4456">
                  <c:v>276.9249999999999</c:v>
                </c:pt>
                <c:pt idx="4457">
                  <c:v>276.89749999999987</c:v>
                </c:pt>
                <c:pt idx="4458">
                  <c:v>276.89</c:v>
                </c:pt>
                <c:pt idx="4459">
                  <c:v>276.83999999999986</c:v>
                </c:pt>
                <c:pt idx="4460">
                  <c:v>276.76249999999999</c:v>
                </c:pt>
                <c:pt idx="4461">
                  <c:v>276.76249999999999</c:v>
                </c:pt>
                <c:pt idx="4462">
                  <c:v>276.72749999999991</c:v>
                </c:pt>
                <c:pt idx="4463">
                  <c:v>276.7349999999999</c:v>
                </c:pt>
                <c:pt idx="4464">
                  <c:v>276.6875</c:v>
                </c:pt>
                <c:pt idx="4465">
                  <c:v>276.685</c:v>
                </c:pt>
                <c:pt idx="4466">
                  <c:v>276.6925</c:v>
                </c:pt>
                <c:pt idx="4467">
                  <c:v>276.59249999999986</c:v>
                </c:pt>
                <c:pt idx="4468">
                  <c:v>276.56</c:v>
                </c:pt>
                <c:pt idx="4469">
                  <c:v>276.52249999999987</c:v>
                </c:pt>
                <c:pt idx="4470">
                  <c:v>276.53500000000003</c:v>
                </c:pt>
                <c:pt idx="4471">
                  <c:v>276.49249999999989</c:v>
                </c:pt>
                <c:pt idx="4472">
                  <c:v>276.4199999999999</c:v>
                </c:pt>
                <c:pt idx="4473">
                  <c:v>276.44499999999999</c:v>
                </c:pt>
                <c:pt idx="4474">
                  <c:v>276.4249999999999</c:v>
                </c:pt>
                <c:pt idx="4475">
                  <c:v>276.39249999999993</c:v>
                </c:pt>
                <c:pt idx="4476">
                  <c:v>276.38749999999999</c:v>
                </c:pt>
                <c:pt idx="4477">
                  <c:v>276.315</c:v>
                </c:pt>
                <c:pt idx="4478">
                  <c:v>276.32749999999999</c:v>
                </c:pt>
                <c:pt idx="4479">
                  <c:v>276.2924999999999</c:v>
                </c:pt>
                <c:pt idx="4480">
                  <c:v>276.26249999999999</c:v>
                </c:pt>
                <c:pt idx="4481">
                  <c:v>276.2475</c:v>
                </c:pt>
                <c:pt idx="4482">
                  <c:v>276.2525</c:v>
                </c:pt>
                <c:pt idx="4483">
                  <c:v>276.2</c:v>
                </c:pt>
                <c:pt idx="4484">
                  <c:v>276.22000000000003</c:v>
                </c:pt>
                <c:pt idx="4485">
                  <c:v>276.17500000000001</c:v>
                </c:pt>
                <c:pt idx="4486">
                  <c:v>276.17250000000001</c:v>
                </c:pt>
                <c:pt idx="4487">
                  <c:v>276.08499999999987</c:v>
                </c:pt>
                <c:pt idx="4488">
                  <c:v>276.12</c:v>
                </c:pt>
                <c:pt idx="4489">
                  <c:v>276.07</c:v>
                </c:pt>
                <c:pt idx="4490">
                  <c:v>276.02999999999986</c:v>
                </c:pt>
                <c:pt idx="4491">
                  <c:v>276.02999999999986</c:v>
                </c:pt>
                <c:pt idx="4492">
                  <c:v>276.065</c:v>
                </c:pt>
                <c:pt idx="4493">
                  <c:v>276.05250000000001</c:v>
                </c:pt>
                <c:pt idx="4494">
                  <c:v>276.05</c:v>
                </c:pt>
                <c:pt idx="4495">
                  <c:v>275.97250000000003</c:v>
                </c:pt>
                <c:pt idx="4496">
                  <c:v>275.9874999999999</c:v>
                </c:pt>
                <c:pt idx="4497">
                  <c:v>276.01249999999999</c:v>
                </c:pt>
                <c:pt idx="4498">
                  <c:v>275.9224999999999</c:v>
                </c:pt>
                <c:pt idx="4499">
                  <c:v>275.9174999999999</c:v>
                </c:pt>
                <c:pt idx="4500">
                  <c:v>275.89249999999993</c:v>
                </c:pt>
                <c:pt idx="4501">
                  <c:v>275.8775</c:v>
                </c:pt>
                <c:pt idx="4502">
                  <c:v>275.85000000000002</c:v>
                </c:pt>
                <c:pt idx="4503">
                  <c:v>275.83249999999987</c:v>
                </c:pt>
                <c:pt idx="4504">
                  <c:v>275.82249999999999</c:v>
                </c:pt>
                <c:pt idx="4505">
                  <c:v>275.78500000000003</c:v>
                </c:pt>
                <c:pt idx="4506">
                  <c:v>275.80500000000001</c:v>
                </c:pt>
                <c:pt idx="4507">
                  <c:v>275.7949999999999</c:v>
                </c:pt>
                <c:pt idx="4508">
                  <c:v>275.7324999999999</c:v>
                </c:pt>
                <c:pt idx="4509">
                  <c:v>275.74</c:v>
                </c:pt>
                <c:pt idx="4510">
                  <c:v>275.7324999999999</c:v>
                </c:pt>
                <c:pt idx="4511">
                  <c:v>275.6825</c:v>
                </c:pt>
                <c:pt idx="4512">
                  <c:v>275.69</c:v>
                </c:pt>
                <c:pt idx="4513">
                  <c:v>275.67750000000001</c:v>
                </c:pt>
                <c:pt idx="4514">
                  <c:v>275.65249999999997</c:v>
                </c:pt>
                <c:pt idx="4515">
                  <c:v>275.66000000000008</c:v>
                </c:pt>
                <c:pt idx="4516">
                  <c:v>275.64749999999998</c:v>
                </c:pt>
                <c:pt idx="4517">
                  <c:v>275.60000000000002</c:v>
                </c:pt>
                <c:pt idx="4518">
                  <c:v>275.6275</c:v>
                </c:pt>
                <c:pt idx="4519">
                  <c:v>275.57749999999999</c:v>
                </c:pt>
                <c:pt idx="4520">
                  <c:v>275.58</c:v>
                </c:pt>
                <c:pt idx="4521">
                  <c:v>275.51749999999993</c:v>
                </c:pt>
                <c:pt idx="4522">
                  <c:v>275.51</c:v>
                </c:pt>
                <c:pt idx="4523">
                  <c:v>275.53250000000003</c:v>
                </c:pt>
                <c:pt idx="4524">
                  <c:v>275.49749999999989</c:v>
                </c:pt>
                <c:pt idx="4525">
                  <c:v>275.49749999999989</c:v>
                </c:pt>
                <c:pt idx="4526">
                  <c:v>275.45249999999999</c:v>
                </c:pt>
                <c:pt idx="4527">
                  <c:v>275.45</c:v>
                </c:pt>
                <c:pt idx="4528">
                  <c:v>275.45</c:v>
                </c:pt>
                <c:pt idx="4529">
                  <c:v>275.43499999999989</c:v>
                </c:pt>
                <c:pt idx="4530">
                  <c:v>275.43499999999989</c:v>
                </c:pt>
                <c:pt idx="4531">
                  <c:v>275.39249999999993</c:v>
                </c:pt>
                <c:pt idx="4532">
                  <c:v>275.39</c:v>
                </c:pt>
                <c:pt idx="4533">
                  <c:v>275.38</c:v>
                </c:pt>
                <c:pt idx="4534">
                  <c:v>275.37</c:v>
                </c:pt>
                <c:pt idx="4535">
                  <c:v>275.32499999999999</c:v>
                </c:pt>
                <c:pt idx="4536">
                  <c:v>274.7299999999999</c:v>
                </c:pt>
                <c:pt idx="4537">
                  <c:v>274.74</c:v>
                </c:pt>
                <c:pt idx="4538">
                  <c:v>274.75</c:v>
                </c:pt>
                <c:pt idx="4539">
                  <c:v>274.75</c:v>
                </c:pt>
                <c:pt idx="4540">
                  <c:v>274.64999999999998</c:v>
                </c:pt>
                <c:pt idx="4541">
                  <c:v>274.69499999999999</c:v>
                </c:pt>
                <c:pt idx="4542">
                  <c:v>274.66250000000002</c:v>
                </c:pt>
                <c:pt idx="4543">
                  <c:v>274.67750000000001</c:v>
                </c:pt>
                <c:pt idx="4544">
                  <c:v>274.63749999999999</c:v>
                </c:pt>
                <c:pt idx="4545">
                  <c:v>274.6400000000001</c:v>
                </c:pt>
                <c:pt idx="4546">
                  <c:v>274.63749999999999</c:v>
                </c:pt>
                <c:pt idx="4547">
                  <c:v>274.61250000000001</c:v>
                </c:pt>
                <c:pt idx="4548">
                  <c:v>274.61750000000001</c:v>
                </c:pt>
                <c:pt idx="4549">
                  <c:v>274.63</c:v>
                </c:pt>
                <c:pt idx="4550">
                  <c:v>274.61</c:v>
                </c:pt>
                <c:pt idx="4551">
                  <c:v>274.58499999999987</c:v>
                </c:pt>
                <c:pt idx="4552">
                  <c:v>274.5575</c:v>
                </c:pt>
                <c:pt idx="4553">
                  <c:v>274.565</c:v>
                </c:pt>
                <c:pt idx="4554">
                  <c:v>274.51749999999993</c:v>
                </c:pt>
                <c:pt idx="4555">
                  <c:v>274.53500000000003</c:v>
                </c:pt>
                <c:pt idx="4556">
                  <c:v>274.51</c:v>
                </c:pt>
                <c:pt idx="4557">
                  <c:v>274.53250000000003</c:v>
                </c:pt>
                <c:pt idx="4558">
                  <c:v>274.51749999999993</c:v>
                </c:pt>
                <c:pt idx="4559">
                  <c:v>274.49749999999989</c:v>
                </c:pt>
                <c:pt idx="4560">
                  <c:v>274.51749999999993</c:v>
                </c:pt>
                <c:pt idx="4561">
                  <c:v>274.45999999999987</c:v>
                </c:pt>
                <c:pt idx="4562">
                  <c:v>274.49249999999989</c:v>
                </c:pt>
                <c:pt idx="4563">
                  <c:v>274.4824999999999</c:v>
                </c:pt>
                <c:pt idx="4564">
                  <c:v>274.43749999999989</c:v>
                </c:pt>
                <c:pt idx="4565">
                  <c:v>274.45749999999987</c:v>
                </c:pt>
                <c:pt idx="4566">
                  <c:v>274.41499999999991</c:v>
                </c:pt>
                <c:pt idx="4567">
                  <c:v>274.43749999999989</c:v>
                </c:pt>
                <c:pt idx="4568">
                  <c:v>274.4274999999999</c:v>
                </c:pt>
                <c:pt idx="4569">
                  <c:v>274.4199999999999</c:v>
                </c:pt>
                <c:pt idx="4570">
                  <c:v>274.45249999999999</c:v>
                </c:pt>
                <c:pt idx="4571">
                  <c:v>274.38749999999999</c:v>
                </c:pt>
                <c:pt idx="4572">
                  <c:v>274.4224999999999</c:v>
                </c:pt>
                <c:pt idx="4573">
                  <c:v>274.39749999999987</c:v>
                </c:pt>
                <c:pt idx="4574">
                  <c:v>274.40249999999986</c:v>
                </c:pt>
                <c:pt idx="4575">
                  <c:v>274.35500000000002</c:v>
                </c:pt>
                <c:pt idx="4576">
                  <c:v>274.35250000000002</c:v>
                </c:pt>
                <c:pt idx="4577">
                  <c:v>274.33499999999987</c:v>
                </c:pt>
                <c:pt idx="4578">
                  <c:v>274.35750000000002</c:v>
                </c:pt>
                <c:pt idx="4579">
                  <c:v>274.32749999999999</c:v>
                </c:pt>
                <c:pt idx="4580">
                  <c:v>274.33999999999986</c:v>
                </c:pt>
                <c:pt idx="4581">
                  <c:v>274.33</c:v>
                </c:pt>
                <c:pt idx="4582">
                  <c:v>274.28749999999991</c:v>
                </c:pt>
                <c:pt idx="4583">
                  <c:v>274.2974999999999</c:v>
                </c:pt>
                <c:pt idx="4584">
                  <c:v>274.32</c:v>
                </c:pt>
                <c:pt idx="4585">
                  <c:v>274.31</c:v>
                </c:pt>
                <c:pt idx="4586">
                  <c:v>274.3</c:v>
                </c:pt>
                <c:pt idx="4587">
                  <c:v>274.3</c:v>
                </c:pt>
                <c:pt idx="4588">
                  <c:v>274.30500000000001</c:v>
                </c:pt>
                <c:pt idx="4589">
                  <c:v>274.26249999999999</c:v>
                </c:pt>
                <c:pt idx="4590">
                  <c:v>274.2299999999999</c:v>
                </c:pt>
                <c:pt idx="4591">
                  <c:v>274.21249999999986</c:v>
                </c:pt>
                <c:pt idx="4592">
                  <c:v>274.27499999999986</c:v>
                </c:pt>
                <c:pt idx="4593">
                  <c:v>274.24250000000001</c:v>
                </c:pt>
                <c:pt idx="4594">
                  <c:v>274.24250000000001</c:v>
                </c:pt>
                <c:pt idx="4595">
                  <c:v>274.2374999999999</c:v>
                </c:pt>
                <c:pt idx="4596">
                  <c:v>274.21249999999986</c:v>
                </c:pt>
                <c:pt idx="4597">
                  <c:v>274.1875</c:v>
                </c:pt>
                <c:pt idx="4598">
                  <c:v>274.15499999999997</c:v>
                </c:pt>
                <c:pt idx="4599">
                  <c:v>274.15750000000008</c:v>
                </c:pt>
                <c:pt idx="4600">
                  <c:v>274.17</c:v>
                </c:pt>
                <c:pt idx="4601">
                  <c:v>274.1875</c:v>
                </c:pt>
                <c:pt idx="4602">
                  <c:v>274.16250000000002</c:v>
                </c:pt>
                <c:pt idx="4603">
                  <c:v>274.13749999999999</c:v>
                </c:pt>
                <c:pt idx="4604">
                  <c:v>274.20499999999993</c:v>
                </c:pt>
                <c:pt idx="4605">
                  <c:v>274.08749999999986</c:v>
                </c:pt>
                <c:pt idx="4606">
                  <c:v>274.14249999999998</c:v>
                </c:pt>
                <c:pt idx="4607">
                  <c:v>274.13249999999999</c:v>
                </c:pt>
                <c:pt idx="4608">
                  <c:v>274.14749999999998</c:v>
                </c:pt>
                <c:pt idx="4609">
                  <c:v>274.11500000000001</c:v>
                </c:pt>
                <c:pt idx="4610">
                  <c:v>274.11500000000001</c:v>
                </c:pt>
                <c:pt idx="4611">
                  <c:v>274.125</c:v>
                </c:pt>
                <c:pt idx="4612">
                  <c:v>274.10000000000002</c:v>
                </c:pt>
                <c:pt idx="4613">
                  <c:v>274.11750000000001</c:v>
                </c:pt>
                <c:pt idx="4614">
                  <c:v>274.07499999999999</c:v>
                </c:pt>
                <c:pt idx="4615">
                  <c:v>274.0575</c:v>
                </c:pt>
                <c:pt idx="4616">
                  <c:v>274.04500000000002</c:v>
                </c:pt>
                <c:pt idx="4617">
                  <c:v>274.0625</c:v>
                </c:pt>
                <c:pt idx="4618">
                  <c:v>274.08249999999987</c:v>
                </c:pt>
                <c:pt idx="4619">
                  <c:v>274.02749999999986</c:v>
                </c:pt>
                <c:pt idx="4620">
                  <c:v>274.005</c:v>
                </c:pt>
                <c:pt idx="4621">
                  <c:v>274.01749999999993</c:v>
                </c:pt>
                <c:pt idx="4622">
                  <c:v>274.01249999999999</c:v>
                </c:pt>
                <c:pt idx="4623">
                  <c:v>274.01249999999999</c:v>
                </c:pt>
                <c:pt idx="4624">
                  <c:v>273.99749999999989</c:v>
                </c:pt>
                <c:pt idx="4625">
                  <c:v>274.05500000000001</c:v>
                </c:pt>
                <c:pt idx="4626">
                  <c:v>273.96499999999986</c:v>
                </c:pt>
                <c:pt idx="4627">
                  <c:v>273.96249999999986</c:v>
                </c:pt>
                <c:pt idx="4628">
                  <c:v>273.97749999999991</c:v>
                </c:pt>
                <c:pt idx="4629">
                  <c:v>273.94</c:v>
                </c:pt>
                <c:pt idx="4630">
                  <c:v>273.94</c:v>
                </c:pt>
                <c:pt idx="4631">
                  <c:v>273.9874999999999</c:v>
                </c:pt>
                <c:pt idx="4632">
                  <c:v>273.93749999999989</c:v>
                </c:pt>
                <c:pt idx="4633">
                  <c:v>273.93249999999989</c:v>
                </c:pt>
                <c:pt idx="4634">
                  <c:v>273.93249999999989</c:v>
                </c:pt>
                <c:pt idx="4635">
                  <c:v>273.92999999999989</c:v>
                </c:pt>
                <c:pt idx="4636">
                  <c:v>273.90499999999986</c:v>
                </c:pt>
                <c:pt idx="4637">
                  <c:v>273.9274999999999</c:v>
                </c:pt>
                <c:pt idx="4638">
                  <c:v>273.9274999999999</c:v>
                </c:pt>
                <c:pt idx="4639">
                  <c:v>273.88</c:v>
                </c:pt>
                <c:pt idx="4640">
                  <c:v>273.89749999999987</c:v>
                </c:pt>
                <c:pt idx="4641">
                  <c:v>273.89749999999987</c:v>
                </c:pt>
                <c:pt idx="4642">
                  <c:v>273.88749999999999</c:v>
                </c:pt>
                <c:pt idx="4643">
                  <c:v>273.85750000000002</c:v>
                </c:pt>
                <c:pt idx="4644">
                  <c:v>273.89249999999993</c:v>
                </c:pt>
                <c:pt idx="4645">
                  <c:v>273.875</c:v>
                </c:pt>
                <c:pt idx="4646">
                  <c:v>273.8175</c:v>
                </c:pt>
                <c:pt idx="4647">
                  <c:v>273.88499999999999</c:v>
                </c:pt>
                <c:pt idx="4648">
                  <c:v>273.7974999999999</c:v>
                </c:pt>
                <c:pt idx="4649">
                  <c:v>273.8</c:v>
                </c:pt>
                <c:pt idx="4650">
                  <c:v>273.84249999999997</c:v>
                </c:pt>
                <c:pt idx="4651">
                  <c:v>273.83749999999986</c:v>
                </c:pt>
                <c:pt idx="4652">
                  <c:v>273.82249999999999</c:v>
                </c:pt>
                <c:pt idx="4653">
                  <c:v>273.83249999999987</c:v>
                </c:pt>
                <c:pt idx="4654">
                  <c:v>273.83999999999986</c:v>
                </c:pt>
                <c:pt idx="4655">
                  <c:v>273.8</c:v>
                </c:pt>
                <c:pt idx="4656">
                  <c:v>273.8075</c:v>
                </c:pt>
                <c:pt idx="4657">
                  <c:v>273.19</c:v>
                </c:pt>
                <c:pt idx="4658">
                  <c:v>273.16000000000008</c:v>
                </c:pt>
                <c:pt idx="4659">
                  <c:v>273.18</c:v>
                </c:pt>
                <c:pt idx="4660">
                  <c:v>273.185</c:v>
                </c:pt>
                <c:pt idx="4661">
                  <c:v>273.15750000000008</c:v>
                </c:pt>
                <c:pt idx="4662">
                  <c:v>273.17750000000001</c:v>
                </c:pt>
                <c:pt idx="4663">
                  <c:v>273.17500000000001</c:v>
                </c:pt>
                <c:pt idx="4664">
                  <c:v>273.125</c:v>
                </c:pt>
                <c:pt idx="4665">
                  <c:v>273.14499999999998</c:v>
                </c:pt>
                <c:pt idx="4666">
                  <c:v>273.19499999999999</c:v>
                </c:pt>
                <c:pt idx="4667">
                  <c:v>273.04500000000002</c:v>
                </c:pt>
                <c:pt idx="4668">
                  <c:v>273.04500000000002</c:v>
                </c:pt>
                <c:pt idx="4669">
                  <c:v>273.07499999999999</c:v>
                </c:pt>
                <c:pt idx="4670">
                  <c:v>273.10500000000002</c:v>
                </c:pt>
                <c:pt idx="4671">
                  <c:v>273.10750000000002</c:v>
                </c:pt>
                <c:pt idx="4672">
                  <c:v>273.07249999999999</c:v>
                </c:pt>
                <c:pt idx="4673">
                  <c:v>273.07749999999999</c:v>
                </c:pt>
                <c:pt idx="4674">
                  <c:v>273.10750000000002</c:v>
                </c:pt>
                <c:pt idx="4675">
                  <c:v>273.07</c:v>
                </c:pt>
                <c:pt idx="4676">
                  <c:v>273.06</c:v>
                </c:pt>
                <c:pt idx="4677">
                  <c:v>273.08249999999987</c:v>
                </c:pt>
                <c:pt idx="4678">
                  <c:v>273.03500000000003</c:v>
                </c:pt>
                <c:pt idx="4679">
                  <c:v>273.07</c:v>
                </c:pt>
                <c:pt idx="4680">
                  <c:v>273.02999999999986</c:v>
                </c:pt>
                <c:pt idx="4681">
                  <c:v>273.03749999999991</c:v>
                </c:pt>
                <c:pt idx="4682">
                  <c:v>273.0675</c:v>
                </c:pt>
                <c:pt idx="4683">
                  <c:v>273.01749999999993</c:v>
                </c:pt>
                <c:pt idx="4684">
                  <c:v>273.04000000000002</c:v>
                </c:pt>
                <c:pt idx="4685">
                  <c:v>273.03749999999991</c:v>
                </c:pt>
                <c:pt idx="4686">
                  <c:v>273.02</c:v>
                </c:pt>
                <c:pt idx="4687">
                  <c:v>273.03749999999991</c:v>
                </c:pt>
                <c:pt idx="4688">
                  <c:v>273.02749999999986</c:v>
                </c:pt>
                <c:pt idx="4689">
                  <c:v>272.9899999999999</c:v>
                </c:pt>
                <c:pt idx="4690">
                  <c:v>272.99249999999989</c:v>
                </c:pt>
                <c:pt idx="4691">
                  <c:v>272.68</c:v>
                </c:pt>
                <c:pt idx="4692">
                  <c:v>272.54000000000002</c:v>
                </c:pt>
                <c:pt idx="4693">
                  <c:v>272.57749999999999</c:v>
                </c:pt>
                <c:pt idx="4694">
                  <c:v>272.53749999999991</c:v>
                </c:pt>
                <c:pt idx="4695">
                  <c:v>272.53250000000003</c:v>
                </c:pt>
                <c:pt idx="4696">
                  <c:v>272.53500000000003</c:v>
                </c:pt>
                <c:pt idx="4697">
                  <c:v>272.54000000000002</c:v>
                </c:pt>
                <c:pt idx="4698">
                  <c:v>272.52249999999987</c:v>
                </c:pt>
                <c:pt idx="4699">
                  <c:v>272.53500000000003</c:v>
                </c:pt>
                <c:pt idx="4700">
                  <c:v>272.57</c:v>
                </c:pt>
                <c:pt idx="4701">
                  <c:v>272.47250000000003</c:v>
                </c:pt>
                <c:pt idx="4702">
                  <c:v>272.57</c:v>
                </c:pt>
                <c:pt idx="4703">
                  <c:v>272.53500000000003</c:v>
                </c:pt>
                <c:pt idx="4704">
                  <c:v>272.47000000000003</c:v>
                </c:pt>
                <c:pt idx="4705">
                  <c:v>272.4899999999999</c:v>
                </c:pt>
                <c:pt idx="4706">
                  <c:v>272.51249999999999</c:v>
                </c:pt>
                <c:pt idx="4707">
                  <c:v>272.49749999999989</c:v>
                </c:pt>
                <c:pt idx="4708">
                  <c:v>272.45999999999987</c:v>
                </c:pt>
                <c:pt idx="4709">
                  <c:v>272.47000000000003</c:v>
                </c:pt>
                <c:pt idx="4710">
                  <c:v>272.52999999999986</c:v>
                </c:pt>
                <c:pt idx="4711">
                  <c:v>272.51499999999999</c:v>
                </c:pt>
                <c:pt idx="4712">
                  <c:v>272.45</c:v>
                </c:pt>
                <c:pt idx="4713">
                  <c:v>272.45999999999987</c:v>
                </c:pt>
                <c:pt idx="4714">
                  <c:v>272.45</c:v>
                </c:pt>
                <c:pt idx="4715">
                  <c:v>272.46499999999986</c:v>
                </c:pt>
                <c:pt idx="4716">
                  <c:v>272.4799999999999</c:v>
                </c:pt>
                <c:pt idx="4717">
                  <c:v>272.47250000000003</c:v>
                </c:pt>
                <c:pt idx="4718">
                  <c:v>272.46749999999986</c:v>
                </c:pt>
                <c:pt idx="4719">
                  <c:v>272.46499999999986</c:v>
                </c:pt>
                <c:pt idx="4720">
                  <c:v>272.46499999999986</c:v>
                </c:pt>
                <c:pt idx="4721">
                  <c:v>272.4425</c:v>
                </c:pt>
                <c:pt idx="4722">
                  <c:v>272.43249999999989</c:v>
                </c:pt>
                <c:pt idx="4723">
                  <c:v>272.4199999999999</c:v>
                </c:pt>
                <c:pt idx="4724">
                  <c:v>272.4249999999999</c:v>
                </c:pt>
                <c:pt idx="4725">
                  <c:v>272.47250000000003</c:v>
                </c:pt>
                <c:pt idx="4726">
                  <c:v>272.4199999999999</c:v>
                </c:pt>
                <c:pt idx="4727">
                  <c:v>272.41000000000003</c:v>
                </c:pt>
                <c:pt idx="4728">
                  <c:v>272.47000000000003</c:v>
                </c:pt>
                <c:pt idx="4729">
                  <c:v>272.44</c:v>
                </c:pt>
                <c:pt idx="4730">
                  <c:v>272.38249999999999</c:v>
                </c:pt>
                <c:pt idx="4731">
                  <c:v>272.39</c:v>
                </c:pt>
                <c:pt idx="4732">
                  <c:v>272.36500000000001</c:v>
                </c:pt>
                <c:pt idx="4733">
                  <c:v>272.45</c:v>
                </c:pt>
                <c:pt idx="4734">
                  <c:v>272.39999999999986</c:v>
                </c:pt>
                <c:pt idx="4735">
                  <c:v>272.39249999999993</c:v>
                </c:pt>
                <c:pt idx="4736">
                  <c:v>272.41499999999991</c:v>
                </c:pt>
                <c:pt idx="4737">
                  <c:v>272.39999999999986</c:v>
                </c:pt>
                <c:pt idx="4738">
                  <c:v>272.4174999999999</c:v>
                </c:pt>
                <c:pt idx="4739">
                  <c:v>272.2475</c:v>
                </c:pt>
                <c:pt idx="4740">
                  <c:v>271.9899999999999</c:v>
                </c:pt>
                <c:pt idx="4741">
                  <c:v>272.01499999999999</c:v>
                </c:pt>
                <c:pt idx="4742">
                  <c:v>272.02</c:v>
                </c:pt>
                <c:pt idx="4743">
                  <c:v>271.99249999999989</c:v>
                </c:pt>
                <c:pt idx="4744">
                  <c:v>272.01499999999999</c:v>
                </c:pt>
                <c:pt idx="4745">
                  <c:v>272.005</c:v>
                </c:pt>
                <c:pt idx="4746">
                  <c:v>271.9849999999999</c:v>
                </c:pt>
                <c:pt idx="4747">
                  <c:v>271.78250000000003</c:v>
                </c:pt>
                <c:pt idx="4748">
                  <c:v>271.6275</c:v>
                </c:pt>
                <c:pt idx="4749">
                  <c:v>271.64499999999998</c:v>
                </c:pt>
                <c:pt idx="4750">
                  <c:v>271.66500000000002</c:v>
                </c:pt>
                <c:pt idx="4751">
                  <c:v>271.67500000000001</c:v>
                </c:pt>
                <c:pt idx="4752">
                  <c:v>271.62</c:v>
                </c:pt>
                <c:pt idx="4753">
                  <c:v>271.66750000000002</c:v>
                </c:pt>
                <c:pt idx="4754">
                  <c:v>271.64499999999998</c:v>
                </c:pt>
                <c:pt idx="4755">
                  <c:v>271.63249999999999</c:v>
                </c:pt>
                <c:pt idx="4756">
                  <c:v>271.60500000000002</c:v>
                </c:pt>
                <c:pt idx="4757">
                  <c:v>271.61750000000001</c:v>
                </c:pt>
                <c:pt idx="4758">
                  <c:v>271.60500000000002</c:v>
                </c:pt>
                <c:pt idx="4759">
                  <c:v>271.59750000000003</c:v>
                </c:pt>
                <c:pt idx="4760">
                  <c:v>271.60250000000002</c:v>
                </c:pt>
                <c:pt idx="4761">
                  <c:v>271.6275</c:v>
                </c:pt>
                <c:pt idx="4762">
                  <c:v>271.61250000000001</c:v>
                </c:pt>
                <c:pt idx="4763">
                  <c:v>271.64499999999998</c:v>
                </c:pt>
                <c:pt idx="4764">
                  <c:v>271.59750000000003</c:v>
                </c:pt>
                <c:pt idx="4765">
                  <c:v>271.59750000000003</c:v>
                </c:pt>
                <c:pt idx="4766">
                  <c:v>271.565</c:v>
                </c:pt>
                <c:pt idx="4767">
                  <c:v>271.58749999999986</c:v>
                </c:pt>
                <c:pt idx="4768">
                  <c:v>271.59500000000003</c:v>
                </c:pt>
                <c:pt idx="4769">
                  <c:v>271.61500000000001</c:v>
                </c:pt>
                <c:pt idx="4770">
                  <c:v>271.565</c:v>
                </c:pt>
                <c:pt idx="4771">
                  <c:v>271.52749999999986</c:v>
                </c:pt>
                <c:pt idx="4772">
                  <c:v>271.565</c:v>
                </c:pt>
                <c:pt idx="4773">
                  <c:v>271.5625</c:v>
                </c:pt>
                <c:pt idx="4774">
                  <c:v>271.56</c:v>
                </c:pt>
                <c:pt idx="4775">
                  <c:v>271.55500000000001</c:v>
                </c:pt>
                <c:pt idx="4776">
                  <c:v>271.56</c:v>
                </c:pt>
                <c:pt idx="4777">
                  <c:v>271.52249999999987</c:v>
                </c:pt>
                <c:pt idx="4778">
                  <c:v>271.58499999999987</c:v>
                </c:pt>
                <c:pt idx="4779">
                  <c:v>271.54750000000001</c:v>
                </c:pt>
                <c:pt idx="4780">
                  <c:v>271.52999999999986</c:v>
                </c:pt>
                <c:pt idx="4781">
                  <c:v>271.5575</c:v>
                </c:pt>
                <c:pt idx="4782">
                  <c:v>271.5025</c:v>
                </c:pt>
                <c:pt idx="4783">
                  <c:v>271.55250000000001</c:v>
                </c:pt>
                <c:pt idx="4784">
                  <c:v>271.52499999999986</c:v>
                </c:pt>
                <c:pt idx="4785">
                  <c:v>271.5625</c:v>
                </c:pt>
                <c:pt idx="4786">
                  <c:v>271.55250000000001</c:v>
                </c:pt>
                <c:pt idx="4787">
                  <c:v>271.565</c:v>
                </c:pt>
                <c:pt idx="4788">
                  <c:v>271.56</c:v>
                </c:pt>
                <c:pt idx="4789">
                  <c:v>271.53749999999991</c:v>
                </c:pt>
                <c:pt idx="4790">
                  <c:v>271.5675</c:v>
                </c:pt>
                <c:pt idx="4791">
                  <c:v>271.53250000000003</c:v>
                </c:pt>
                <c:pt idx="4792">
                  <c:v>271.5</c:v>
                </c:pt>
                <c:pt idx="4793">
                  <c:v>271.51249999999999</c:v>
                </c:pt>
                <c:pt idx="4794">
                  <c:v>271.52499999999986</c:v>
                </c:pt>
                <c:pt idx="4795">
                  <c:v>271.47749999999991</c:v>
                </c:pt>
                <c:pt idx="4796">
                  <c:v>271.52499999999986</c:v>
                </c:pt>
                <c:pt idx="4797">
                  <c:v>271.49749999999989</c:v>
                </c:pt>
                <c:pt idx="4798">
                  <c:v>271.4824999999999</c:v>
                </c:pt>
                <c:pt idx="4799">
                  <c:v>271.50749999999999</c:v>
                </c:pt>
                <c:pt idx="4800">
                  <c:v>271.4799999999999</c:v>
                </c:pt>
                <c:pt idx="4801">
                  <c:v>271.5</c:v>
                </c:pt>
                <c:pt idx="4802">
                  <c:v>271.45999999999987</c:v>
                </c:pt>
                <c:pt idx="4803">
                  <c:v>271.5025</c:v>
                </c:pt>
                <c:pt idx="4804">
                  <c:v>271.49499999999989</c:v>
                </c:pt>
                <c:pt idx="4805">
                  <c:v>271.4849999999999</c:v>
                </c:pt>
                <c:pt idx="4806">
                  <c:v>271.5</c:v>
                </c:pt>
                <c:pt idx="4807">
                  <c:v>271.47000000000003</c:v>
                </c:pt>
                <c:pt idx="4808">
                  <c:v>271.45249999999999</c:v>
                </c:pt>
                <c:pt idx="4809">
                  <c:v>271.45499999999993</c:v>
                </c:pt>
                <c:pt idx="4810">
                  <c:v>271.49249999999989</c:v>
                </c:pt>
                <c:pt idx="4811">
                  <c:v>271.47749999999991</c:v>
                </c:pt>
                <c:pt idx="4812">
                  <c:v>271.45249999999999</c:v>
                </c:pt>
                <c:pt idx="4813">
                  <c:v>271.45749999999987</c:v>
                </c:pt>
                <c:pt idx="4814">
                  <c:v>271.5025</c:v>
                </c:pt>
                <c:pt idx="4815">
                  <c:v>271.46249999999986</c:v>
                </c:pt>
                <c:pt idx="4816">
                  <c:v>271.4425</c:v>
                </c:pt>
                <c:pt idx="4817">
                  <c:v>271.46749999999986</c:v>
                </c:pt>
                <c:pt idx="4818">
                  <c:v>271.44</c:v>
                </c:pt>
                <c:pt idx="4819">
                  <c:v>271.4274999999999</c:v>
                </c:pt>
                <c:pt idx="4820">
                  <c:v>271.42999999999989</c:v>
                </c:pt>
                <c:pt idx="4821">
                  <c:v>271.45249999999999</c:v>
                </c:pt>
                <c:pt idx="4822">
                  <c:v>271.43749999999989</c:v>
                </c:pt>
                <c:pt idx="4823">
                  <c:v>271.38499999999999</c:v>
                </c:pt>
                <c:pt idx="4824">
                  <c:v>271.4274999999999</c:v>
                </c:pt>
                <c:pt idx="4825">
                  <c:v>271.375</c:v>
                </c:pt>
                <c:pt idx="4826">
                  <c:v>271.4274999999999</c:v>
                </c:pt>
                <c:pt idx="4827">
                  <c:v>271.44</c:v>
                </c:pt>
                <c:pt idx="4828">
                  <c:v>271.4199999999999</c:v>
                </c:pt>
                <c:pt idx="4829">
                  <c:v>271.44749999999999</c:v>
                </c:pt>
                <c:pt idx="4830">
                  <c:v>271.40249999999986</c:v>
                </c:pt>
                <c:pt idx="4831">
                  <c:v>271.39499999999987</c:v>
                </c:pt>
                <c:pt idx="4832">
                  <c:v>271.36500000000001</c:v>
                </c:pt>
                <c:pt idx="4833">
                  <c:v>271.39499999999987</c:v>
                </c:pt>
                <c:pt idx="4834">
                  <c:v>271.39249999999993</c:v>
                </c:pt>
                <c:pt idx="4835">
                  <c:v>271.40249999999986</c:v>
                </c:pt>
                <c:pt idx="4836">
                  <c:v>271.39249999999993</c:v>
                </c:pt>
                <c:pt idx="4837">
                  <c:v>271.38</c:v>
                </c:pt>
                <c:pt idx="4838">
                  <c:v>271.36750000000001</c:v>
                </c:pt>
                <c:pt idx="4839">
                  <c:v>271.375</c:v>
                </c:pt>
                <c:pt idx="4840">
                  <c:v>271.38749999999999</c:v>
                </c:pt>
                <c:pt idx="4841">
                  <c:v>271.36250000000001</c:v>
                </c:pt>
                <c:pt idx="4842">
                  <c:v>271.38</c:v>
                </c:pt>
                <c:pt idx="4843">
                  <c:v>271.3725</c:v>
                </c:pt>
                <c:pt idx="4844">
                  <c:v>271.40750000000003</c:v>
                </c:pt>
                <c:pt idx="4845">
                  <c:v>271.39749999999987</c:v>
                </c:pt>
                <c:pt idx="4846">
                  <c:v>271.37</c:v>
                </c:pt>
                <c:pt idx="4847">
                  <c:v>271.35500000000002</c:v>
                </c:pt>
                <c:pt idx="4848">
                  <c:v>271.38499999999999</c:v>
                </c:pt>
                <c:pt idx="4849">
                  <c:v>271.3725</c:v>
                </c:pt>
                <c:pt idx="4850">
                  <c:v>271.36750000000001</c:v>
                </c:pt>
                <c:pt idx="4851">
                  <c:v>271.36750000000001</c:v>
                </c:pt>
                <c:pt idx="4852">
                  <c:v>271.3725</c:v>
                </c:pt>
                <c:pt idx="4853">
                  <c:v>271.33499999999987</c:v>
                </c:pt>
                <c:pt idx="4854">
                  <c:v>271.36</c:v>
                </c:pt>
                <c:pt idx="4855">
                  <c:v>271.36500000000001</c:v>
                </c:pt>
                <c:pt idx="4856">
                  <c:v>271.315</c:v>
                </c:pt>
                <c:pt idx="4857">
                  <c:v>271.33499999999987</c:v>
                </c:pt>
                <c:pt idx="4858">
                  <c:v>271.3775</c:v>
                </c:pt>
                <c:pt idx="4859">
                  <c:v>271.38249999999999</c:v>
                </c:pt>
                <c:pt idx="4860">
                  <c:v>271.33749999999986</c:v>
                </c:pt>
                <c:pt idx="4861">
                  <c:v>271.37</c:v>
                </c:pt>
                <c:pt idx="4862">
                  <c:v>271.30250000000001</c:v>
                </c:pt>
                <c:pt idx="4863">
                  <c:v>271.32249999999999</c:v>
                </c:pt>
                <c:pt idx="4864">
                  <c:v>271.35250000000002</c:v>
                </c:pt>
                <c:pt idx="4865">
                  <c:v>271.32249999999999</c:v>
                </c:pt>
                <c:pt idx="4866">
                  <c:v>271.3</c:v>
                </c:pt>
                <c:pt idx="4867">
                  <c:v>271.34750000000008</c:v>
                </c:pt>
                <c:pt idx="4868">
                  <c:v>271.2949999999999</c:v>
                </c:pt>
                <c:pt idx="4869">
                  <c:v>271.32249999999999</c:v>
                </c:pt>
                <c:pt idx="4870">
                  <c:v>271.33749999999986</c:v>
                </c:pt>
                <c:pt idx="4871">
                  <c:v>271.2974999999999</c:v>
                </c:pt>
                <c:pt idx="4872">
                  <c:v>271.3075</c:v>
                </c:pt>
                <c:pt idx="4873">
                  <c:v>271.315</c:v>
                </c:pt>
                <c:pt idx="4874">
                  <c:v>271.33999999999986</c:v>
                </c:pt>
                <c:pt idx="4875">
                  <c:v>271.26749999999993</c:v>
                </c:pt>
                <c:pt idx="4876">
                  <c:v>271.26499999999999</c:v>
                </c:pt>
                <c:pt idx="4877">
                  <c:v>271.32249999999999</c:v>
                </c:pt>
                <c:pt idx="4878">
                  <c:v>271.28999999999991</c:v>
                </c:pt>
                <c:pt idx="4879">
                  <c:v>271.2974999999999</c:v>
                </c:pt>
                <c:pt idx="4880">
                  <c:v>271.26249999999999</c:v>
                </c:pt>
                <c:pt idx="4881">
                  <c:v>271.27249999999987</c:v>
                </c:pt>
                <c:pt idx="4882">
                  <c:v>271.27499999999986</c:v>
                </c:pt>
                <c:pt idx="4883">
                  <c:v>271.28250000000003</c:v>
                </c:pt>
                <c:pt idx="4884">
                  <c:v>271.31</c:v>
                </c:pt>
                <c:pt idx="4885">
                  <c:v>271.25</c:v>
                </c:pt>
                <c:pt idx="4886">
                  <c:v>271.315</c:v>
                </c:pt>
                <c:pt idx="4887">
                  <c:v>271.27499999999986</c:v>
                </c:pt>
                <c:pt idx="4888">
                  <c:v>271.27</c:v>
                </c:pt>
                <c:pt idx="4889">
                  <c:v>271.245</c:v>
                </c:pt>
                <c:pt idx="4890">
                  <c:v>271.2475</c:v>
                </c:pt>
                <c:pt idx="4891">
                  <c:v>271.27749999999986</c:v>
                </c:pt>
                <c:pt idx="4892">
                  <c:v>271.24250000000001</c:v>
                </c:pt>
                <c:pt idx="4893">
                  <c:v>271.2475</c:v>
                </c:pt>
                <c:pt idx="4894">
                  <c:v>271.26749999999993</c:v>
                </c:pt>
                <c:pt idx="4895">
                  <c:v>271.2349999999999</c:v>
                </c:pt>
                <c:pt idx="4896">
                  <c:v>271.27749999999986</c:v>
                </c:pt>
                <c:pt idx="4897">
                  <c:v>271.2374999999999</c:v>
                </c:pt>
                <c:pt idx="4898">
                  <c:v>271.2374999999999</c:v>
                </c:pt>
                <c:pt idx="4899">
                  <c:v>271.22000000000003</c:v>
                </c:pt>
                <c:pt idx="4900">
                  <c:v>271.22000000000003</c:v>
                </c:pt>
                <c:pt idx="4901">
                  <c:v>271.19499999999999</c:v>
                </c:pt>
                <c:pt idx="4902">
                  <c:v>271.20499999999993</c:v>
                </c:pt>
                <c:pt idx="4903">
                  <c:v>271.20999999999987</c:v>
                </c:pt>
                <c:pt idx="4904">
                  <c:v>271.20999999999987</c:v>
                </c:pt>
                <c:pt idx="4905">
                  <c:v>271.20749999999987</c:v>
                </c:pt>
                <c:pt idx="4906">
                  <c:v>271.2299999999999</c:v>
                </c:pt>
                <c:pt idx="4907">
                  <c:v>271.24250000000001</c:v>
                </c:pt>
                <c:pt idx="4908">
                  <c:v>271.19499999999999</c:v>
                </c:pt>
                <c:pt idx="4909">
                  <c:v>271.1925</c:v>
                </c:pt>
                <c:pt idx="4910">
                  <c:v>271.2374999999999</c:v>
                </c:pt>
                <c:pt idx="4911">
                  <c:v>271.2349999999999</c:v>
                </c:pt>
                <c:pt idx="4912">
                  <c:v>271.24250000000001</c:v>
                </c:pt>
                <c:pt idx="4913">
                  <c:v>271.15249999999997</c:v>
                </c:pt>
                <c:pt idx="4914">
                  <c:v>271.20499999999993</c:v>
                </c:pt>
                <c:pt idx="4915">
                  <c:v>271.15249999999997</c:v>
                </c:pt>
                <c:pt idx="4916">
                  <c:v>271.17750000000001</c:v>
                </c:pt>
                <c:pt idx="4917">
                  <c:v>271.25</c:v>
                </c:pt>
                <c:pt idx="4918">
                  <c:v>271.16250000000002</c:v>
                </c:pt>
                <c:pt idx="4919">
                  <c:v>271.17750000000001</c:v>
                </c:pt>
                <c:pt idx="4920">
                  <c:v>271.16750000000002</c:v>
                </c:pt>
                <c:pt idx="4921">
                  <c:v>271.1875</c:v>
                </c:pt>
                <c:pt idx="4922">
                  <c:v>271.16500000000002</c:v>
                </c:pt>
                <c:pt idx="4923">
                  <c:v>271.15249999999997</c:v>
                </c:pt>
                <c:pt idx="4924">
                  <c:v>271.16750000000002</c:v>
                </c:pt>
                <c:pt idx="4925">
                  <c:v>271.16000000000008</c:v>
                </c:pt>
                <c:pt idx="4926">
                  <c:v>271.17750000000001</c:v>
                </c:pt>
                <c:pt idx="4927">
                  <c:v>271.16500000000002</c:v>
                </c:pt>
                <c:pt idx="4928">
                  <c:v>271.17250000000001</c:v>
                </c:pt>
                <c:pt idx="4929">
                  <c:v>271.20999999999987</c:v>
                </c:pt>
                <c:pt idx="4930">
                  <c:v>271.13</c:v>
                </c:pt>
                <c:pt idx="4931">
                  <c:v>271.15499999999997</c:v>
                </c:pt>
                <c:pt idx="4932">
                  <c:v>271.15249999999997</c:v>
                </c:pt>
                <c:pt idx="4933">
                  <c:v>271.14999999999998</c:v>
                </c:pt>
                <c:pt idx="4934">
                  <c:v>271.13749999999999</c:v>
                </c:pt>
                <c:pt idx="4935">
                  <c:v>271.15750000000008</c:v>
                </c:pt>
                <c:pt idx="4936">
                  <c:v>271.15249999999997</c:v>
                </c:pt>
                <c:pt idx="4937">
                  <c:v>271.13499999999999</c:v>
                </c:pt>
                <c:pt idx="4938">
                  <c:v>271.14749999999998</c:v>
                </c:pt>
                <c:pt idx="4939">
                  <c:v>271.14999999999998</c:v>
                </c:pt>
                <c:pt idx="4940">
                  <c:v>271.14499999999998</c:v>
                </c:pt>
                <c:pt idx="4941">
                  <c:v>271.15750000000008</c:v>
                </c:pt>
                <c:pt idx="4942">
                  <c:v>271.13499999999999</c:v>
                </c:pt>
                <c:pt idx="4943">
                  <c:v>271.16000000000008</c:v>
                </c:pt>
                <c:pt idx="4944">
                  <c:v>271.125</c:v>
                </c:pt>
                <c:pt idx="4945">
                  <c:v>271.15750000000008</c:v>
                </c:pt>
                <c:pt idx="4946">
                  <c:v>271.07749999999999</c:v>
                </c:pt>
                <c:pt idx="4947">
                  <c:v>271.16250000000002</c:v>
                </c:pt>
                <c:pt idx="4948">
                  <c:v>271.125</c:v>
                </c:pt>
                <c:pt idx="4949">
                  <c:v>271.13</c:v>
                </c:pt>
                <c:pt idx="4950">
                  <c:v>271.09750000000003</c:v>
                </c:pt>
                <c:pt idx="4951">
                  <c:v>271.10000000000002</c:v>
                </c:pt>
                <c:pt idx="4952">
                  <c:v>271.13249999999999</c:v>
                </c:pt>
                <c:pt idx="4953">
                  <c:v>271.14749999999998</c:v>
                </c:pt>
                <c:pt idx="4954">
                  <c:v>271.11750000000001</c:v>
                </c:pt>
                <c:pt idx="4955">
                  <c:v>271.07</c:v>
                </c:pt>
                <c:pt idx="4956">
                  <c:v>271.1225</c:v>
                </c:pt>
                <c:pt idx="4957">
                  <c:v>271.11500000000001</c:v>
                </c:pt>
                <c:pt idx="4958">
                  <c:v>271.10000000000002</c:v>
                </c:pt>
                <c:pt idx="4959">
                  <c:v>271.08749999999986</c:v>
                </c:pt>
                <c:pt idx="4960">
                  <c:v>271.1225</c:v>
                </c:pt>
                <c:pt idx="4961">
                  <c:v>271.0675</c:v>
                </c:pt>
                <c:pt idx="4962">
                  <c:v>271.09249999999986</c:v>
                </c:pt>
                <c:pt idx="4963">
                  <c:v>271.10750000000002</c:v>
                </c:pt>
                <c:pt idx="4964">
                  <c:v>271.07749999999999</c:v>
                </c:pt>
                <c:pt idx="4965">
                  <c:v>271.09500000000003</c:v>
                </c:pt>
                <c:pt idx="4966">
                  <c:v>271.08</c:v>
                </c:pt>
                <c:pt idx="4967">
                  <c:v>271.08</c:v>
                </c:pt>
                <c:pt idx="4968">
                  <c:v>271.125</c:v>
                </c:pt>
                <c:pt idx="4969">
                  <c:v>271.07749999999999</c:v>
                </c:pt>
                <c:pt idx="4970">
                  <c:v>271.07</c:v>
                </c:pt>
                <c:pt idx="4971">
                  <c:v>271.10500000000002</c:v>
                </c:pt>
                <c:pt idx="4972">
                  <c:v>271.0575</c:v>
                </c:pt>
                <c:pt idx="4973">
                  <c:v>271.0575</c:v>
                </c:pt>
                <c:pt idx="4974">
                  <c:v>271.08</c:v>
                </c:pt>
                <c:pt idx="4975">
                  <c:v>271.0575</c:v>
                </c:pt>
                <c:pt idx="4976">
                  <c:v>271.03250000000003</c:v>
                </c:pt>
                <c:pt idx="4977">
                  <c:v>271.065</c:v>
                </c:pt>
                <c:pt idx="4978">
                  <c:v>271.04500000000002</c:v>
                </c:pt>
                <c:pt idx="4979">
                  <c:v>271.05</c:v>
                </c:pt>
                <c:pt idx="4980">
                  <c:v>271.04250000000002</c:v>
                </c:pt>
                <c:pt idx="4981">
                  <c:v>271.03749999999991</c:v>
                </c:pt>
                <c:pt idx="4982">
                  <c:v>271.04250000000002</c:v>
                </c:pt>
                <c:pt idx="4983">
                  <c:v>271.07499999999999</c:v>
                </c:pt>
                <c:pt idx="4984">
                  <c:v>271.03250000000003</c:v>
                </c:pt>
                <c:pt idx="4985">
                  <c:v>267.11750000000001</c:v>
                </c:pt>
                <c:pt idx="4986">
                  <c:v>270.72749999999991</c:v>
                </c:pt>
                <c:pt idx="4987">
                  <c:v>279.2949999999999</c:v>
                </c:pt>
                <c:pt idx="4988">
                  <c:v>286.16500000000002</c:v>
                </c:pt>
                <c:pt idx="4989">
                  <c:v>289.38499999999999</c:v>
                </c:pt>
                <c:pt idx="4990">
                  <c:v>291.82249999999999</c:v>
                </c:pt>
                <c:pt idx="4991">
                  <c:v>293.1825</c:v>
                </c:pt>
                <c:pt idx="4992">
                  <c:v>293.61500000000001</c:v>
                </c:pt>
                <c:pt idx="4993">
                  <c:v>293.44</c:v>
                </c:pt>
                <c:pt idx="4994">
                  <c:v>293.24</c:v>
                </c:pt>
                <c:pt idx="4995">
                  <c:v>292.81</c:v>
                </c:pt>
                <c:pt idx="4996">
                  <c:v>292.62</c:v>
                </c:pt>
                <c:pt idx="4997">
                  <c:v>292.44749999999999</c:v>
                </c:pt>
                <c:pt idx="4998">
                  <c:v>292.38749999999999</c:v>
                </c:pt>
                <c:pt idx="4999">
                  <c:v>292.52249999999987</c:v>
                </c:pt>
                <c:pt idx="5000">
                  <c:v>292.67500000000001</c:v>
                </c:pt>
                <c:pt idx="5001">
                  <c:v>292.70249999999999</c:v>
                </c:pt>
                <c:pt idx="5002">
                  <c:v>292.88249999999999</c:v>
                </c:pt>
                <c:pt idx="5003">
                  <c:v>292.90249999999986</c:v>
                </c:pt>
                <c:pt idx="5004">
                  <c:v>293.19</c:v>
                </c:pt>
                <c:pt idx="5005">
                  <c:v>293.40499999999986</c:v>
                </c:pt>
                <c:pt idx="5006">
                  <c:v>292.4174999999999</c:v>
                </c:pt>
                <c:pt idx="5007">
                  <c:v>289.9899999999999</c:v>
                </c:pt>
                <c:pt idx="5008">
                  <c:v>289.08999999999986</c:v>
                </c:pt>
                <c:pt idx="5009">
                  <c:v>288.47749999999991</c:v>
                </c:pt>
                <c:pt idx="5010">
                  <c:v>287.90499999999986</c:v>
                </c:pt>
                <c:pt idx="5011">
                  <c:v>287.45499999999993</c:v>
                </c:pt>
                <c:pt idx="5012">
                  <c:v>287.16500000000002</c:v>
                </c:pt>
                <c:pt idx="5013">
                  <c:v>286.87</c:v>
                </c:pt>
                <c:pt idx="5014">
                  <c:v>286.67250000000001</c:v>
                </c:pt>
                <c:pt idx="5015">
                  <c:v>286.38249999999999</c:v>
                </c:pt>
                <c:pt idx="5016">
                  <c:v>286.16000000000008</c:v>
                </c:pt>
                <c:pt idx="5017">
                  <c:v>286.10250000000002</c:v>
                </c:pt>
                <c:pt idx="5018">
                  <c:v>285.86</c:v>
                </c:pt>
                <c:pt idx="5019">
                  <c:v>285.77999999999986</c:v>
                </c:pt>
                <c:pt idx="5020">
                  <c:v>285.51249999999999</c:v>
                </c:pt>
                <c:pt idx="5021">
                  <c:v>285.4174999999999</c:v>
                </c:pt>
                <c:pt idx="5022">
                  <c:v>285.39749999999987</c:v>
                </c:pt>
                <c:pt idx="5023">
                  <c:v>285.1225</c:v>
                </c:pt>
                <c:pt idx="5024">
                  <c:v>285.08999999999986</c:v>
                </c:pt>
                <c:pt idx="5025">
                  <c:v>284.9849999999999</c:v>
                </c:pt>
                <c:pt idx="5026">
                  <c:v>284.82499999999999</c:v>
                </c:pt>
                <c:pt idx="5027">
                  <c:v>284.77999999999986</c:v>
                </c:pt>
                <c:pt idx="5028">
                  <c:v>284.7299999999999</c:v>
                </c:pt>
                <c:pt idx="5029">
                  <c:v>284.62</c:v>
                </c:pt>
                <c:pt idx="5030">
                  <c:v>284.57749999999999</c:v>
                </c:pt>
                <c:pt idx="5031">
                  <c:v>284.53500000000003</c:v>
                </c:pt>
                <c:pt idx="5032">
                  <c:v>284.46749999999986</c:v>
                </c:pt>
                <c:pt idx="5033">
                  <c:v>284.30250000000001</c:v>
                </c:pt>
                <c:pt idx="5034">
                  <c:v>284.28749999999991</c:v>
                </c:pt>
                <c:pt idx="5035">
                  <c:v>284.1925</c:v>
                </c:pt>
                <c:pt idx="5036">
                  <c:v>284.02499999999986</c:v>
                </c:pt>
                <c:pt idx="5037">
                  <c:v>284.05</c:v>
                </c:pt>
                <c:pt idx="5038">
                  <c:v>284.01749999999993</c:v>
                </c:pt>
                <c:pt idx="5039">
                  <c:v>284.03250000000003</c:v>
                </c:pt>
                <c:pt idx="5040">
                  <c:v>283.86</c:v>
                </c:pt>
                <c:pt idx="5041">
                  <c:v>283.745</c:v>
                </c:pt>
                <c:pt idx="5042">
                  <c:v>283.85000000000002</c:v>
                </c:pt>
                <c:pt idx="5043">
                  <c:v>283.75749999999999</c:v>
                </c:pt>
                <c:pt idx="5044">
                  <c:v>283.77749999999986</c:v>
                </c:pt>
                <c:pt idx="5045">
                  <c:v>283.7299999999999</c:v>
                </c:pt>
                <c:pt idx="5046">
                  <c:v>283.58999999999986</c:v>
                </c:pt>
                <c:pt idx="5047">
                  <c:v>283.54000000000002</c:v>
                </c:pt>
                <c:pt idx="5048">
                  <c:v>283.45999999999987</c:v>
                </c:pt>
                <c:pt idx="5049">
                  <c:v>283.52499999999986</c:v>
                </c:pt>
                <c:pt idx="5050">
                  <c:v>283.46249999999986</c:v>
                </c:pt>
                <c:pt idx="5051">
                  <c:v>283.41000000000003</c:v>
                </c:pt>
                <c:pt idx="5052">
                  <c:v>283.39499999999987</c:v>
                </c:pt>
                <c:pt idx="5053">
                  <c:v>283.32249999999999</c:v>
                </c:pt>
                <c:pt idx="5054">
                  <c:v>283.2475</c:v>
                </c:pt>
                <c:pt idx="5055">
                  <c:v>283.4249999999999</c:v>
                </c:pt>
                <c:pt idx="5056">
                  <c:v>283.35000000000002</c:v>
                </c:pt>
                <c:pt idx="5057">
                  <c:v>283.15499999999997</c:v>
                </c:pt>
                <c:pt idx="5058">
                  <c:v>283.14249999999998</c:v>
                </c:pt>
                <c:pt idx="5059">
                  <c:v>283.1400000000001</c:v>
                </c:pt>
                <c:pt idx="5060">
                  <c:v>283.11750000000001</c:v>
                </c:pt>
                <c:pt idx="5061">
                  <c:v>283.04750000000001</c:v>
                </c:pt>
                <c:pt idx="5062">
                  <c:v>283.07</c:v>
                </c:pt>
                <c:pt idx="5063">
                  <c:v>283.01</c:v>
                </c:pt>
                <c:pt idx="5064">
                  <c:v>282.95</c:v>
                </c:pt>
                <c:pt idx="5065">
                  <c:v>282.84500000000008</c:v>
                </c:pt>
                <c:pt idx="5066">
                  <c:v>282.82749999999999</c:v>
                </c:pt>
                <c:pt idx="5067">
                  <c:v>282.86500000000001</c:v>
                </c:pt>
                <c:pt idx="5068">
                  <c:v>282.83499999999987</c:v>
                </c:pt>
                <c:pt idx="5069">
                  <c:v>282.77999999999986</c:v>
                </c:pt>
                <c:pt idx="5070">
                  <c:v>282.80500000000001</c:v>
                </c:pt>
                <c:pt idx="5071">
                  <c:v>282.71249999999986</c:v>
                </c:pt>
                <c:pt idx="5072">
                  <c:v>282.72749999999991</c:v>
                </c:pt>
                <c:pt idx="5073">
                  <c:v>282.7349999999999</c:v>
                </c:pt>
                <c:pt idx="5074">
                  <c:v>282.72749999999991</c:v>
                </c:pt>
                <c:pt idx="5075">
                  <c:v>282.72000000000003</c:v>
                </c:pt>
                <c:pt idx="5076">
                  <c:v>282.70749999999987</c:v>
                </c:pt>
                <c:pt idx="5077">
                  <c:v>282.64749999999998</c:v>
                </c:pt>
                <c:pt idx="5078">
                  <c:v>282.58249999999987</c:v>
                </c:pt>
                <c:pt idx="5079">
                  <c:v>282.6400000000001</c:v>
                </c:pt>
                <c:pt idx="5080">
                  <c:v>282.49499999999989</c:v>
                </c:pt>
                <c:pt idx="5081">
                  <c:v>282.50749999999999</c:v>
                </c:pt>
                <c:pt idx="5082">
                  <c:v>282.50749999999999</c:v>
                </c:pt>
                <c:pt idx="5083">
                  <c:v>282.45</c:v>
                </c:pt>
                <c:pt idx="5084">
                  <c:v>282.41499999999991</c:v>
                </c:pt>
                <c:pt idx="5085">
                  <c:v>282.3725</c:v>
                </c:pt>
                <c:pt idx="5086">
                  <c:v>282.38499999999999</c:v>
                </c:pt>
                <c:pt idx="5087">
                  <c:v>282.35750000000002</c:v>
                </c:pt>
                <c:pt idx="5088">
                  <c:v>282.47250000000003</c:v>
                </c:pt>
                <c:pt idx="5089">
                  <c:v>282.315</c:v>
                </c:pt>
                <c:pt idx="5090">
                  <c:v>282.25</c:v>
                </c:pt>
                <c:pt idx="5091">
                  <c:v>282.315</c:v>
                </c:pt>
                <c:pt idx="5092">
                  <c:v>282.28500000000003</c:v>
                </c:pt>
                <c:pt idx="5093">
                  <c:v>282.21249999999986</c:v>
                </c:pt>
                <c:pt idx="5094">
                  <c:v>282.27749999999986</c:v>
                </c:pt>
                <c:pt idx="5095">
                  <c:v>282.16750000000002</c:v>
                </c:pt>
                <c:pt idx="5096">
                  <c:v>282.185</c:v>
                </c:pt>
                <c:pt idx="5097">
                  <c:v>282.14749999999998</c:v>
                </c:pt>
                <c:pt idx="5098">
                  <c:v>282.11750000000001</c:v>
                </c:pt>
                <c:pt idx="5099">
                  <c:v>282.16250000000002</c:v>
                </c:pt>
                <c:pt idx="5100">
                  <c:v>282.16250000000002</c:v>
                </c:pt>
                <c:pt idx="5101">
                  <c:v>281.95</c:v>
                </c:pt>
                <c:pt idx="5102">
                  <c:v>282.15499999999997</c:v>
                </c:pt>
                <c:pt idx="5103">
                  <c:v>282.1275</c:v>
                </c:pt>
                <c:pt idx="5104">
                  <c:v>282.04000000000002</c:v>
                </c:pt>
                <c:pt idx="5105">
                  <c:v>282.03250000000003</c:v>
                </c:pt>
                <c:pt idx="5106">
                  <c:v>282.065</c:v>
                </c:pt>
                <c:pt idx="5107">
                  <c:v>282.02499999999986</c:v>
                </c:pt>
                <c:pt idx="5108">
                  <c:v>281.97250000000003</c:v>
                </c:pt>
                <c:pt idx="5109">
                  <c:v>281.9824999999999</c:v>
                </c:pt>
                <c:pt idx="5110">
                  <c:v>281.95</c:v>
                </c:pt>
                <c:pt idx="5111">
                  <c:v>281.9799999999999</c:v>
                </c:pt>
                <c:pt idx="5112">
                  <c:v>281.82249999999999</c:v>
                </c:pt>
                <c:pt idx="5113">
                  <c:v>281.9274999999999</c:v>
                </c:pt>
                <c:pt idx="5114">
                  <c:v>281.8775</c:v>
                </c:pt>
                <c:pt idx="5115">
                  <c:v>281.85500000000002</c:v>
                </c:pt>
                <c:pt idx="5116">
                  <c:v>281.89249999999993</c:v>
                </c:pt>
                <c:pt idx="5117">
                  <c:v>281.7974999999999</c:v>
                </c:pt>
                <c:pt idx="5118">
                  <c:v>281.89499999999987</c:v>
                </c:pt>
                <c:pt idx="5119">
                  <c:v>281.85000000000002</c:v>
                </c:pt>
                <c:pt idx="5120">
                  <c:v>281.7324999999999</c:v>
                </c:pt>
                <c:pt idx="5121">
                  <c:v>281.8125</c:v>
                </c:pt>
                <c:pt idx="5122">
                  <c:v>281.7924999999999</c:v>
                </c:pt>
                <c:pt idx="5123">
                  <c:v>281.76499999999999</c:v>
                </c:pt>
                <c:pt idx="5124">
                  <c:v>281.7475</c:v>
                </c:pt>
                <c:pt idx="5125">
                  <c:v>281.7349999999999</c:v>
                </c:pt>
                <c:pt idx="5126">
                  <c:v>281.65249999999997</c:v>
                </c:pt>
                <c:pt idx="5127">
                  <c:v>281.6825</c:v>
                </c:pt>
                <c:pt idx="5128">
                  <c:v>281.66000000000008</c:v>
                </c:pt>
                <c:pt idx="5129">
                  <c:v>281.62</c:v>
                </c:pt>
                <c:pt idx="5130">
                  <c:v>281.685</c:v>
                </c:pt>
                <c:pt idx="5131">
                  <c:v>281.625</c:v>
                </c:pt>
                <c:pt idx="5132">
                  <c:v>281.58</c:v>
                </c:pt>
                <c:pt idx="5133">
                  <c:v>281.61</c:v>
                </c:pt>
                <c:pt idx="5134">
                  <c:v>281.63249999999999</c:v>
                </c:pt>
                <c:pt idx="5135">
                  <c:v>281.60250000000002</c:v>
                </c:pt>
                <c:pt idx="5136">
                  <c:v>281.52499999999986</c:v>
                </c:pt>
                <c:pt idx="5137">
                  <c:v>281.5575</c:v>
                </c:pt>
                <c:pt idx="5138">
                  <c:v>281.55</c:v>
                </c:pt>
                <c:pt idx="5139">
                  <c:v>281.5025</c:v>
                </c:pt>
                <c:pt idx="5140">
                  <c:v>281.47749999999991</c:v>
                </c:pt>
                <c:pt idx="5141">
                  <c:v>281.52999999999986</c:v>
                </c:pt>
                <c:pt idx="5142">
                  <c:v>281.4425</c:v>
                </c:pt>
                <c:pt idx="5143">
                  <c:v>281.4849999999999</c:v>
                </c:pt>
                <c:pt idx="5144">
                  <c:v>281.54000000000002</c:v>
                </c:pt>
                <c:pt idx="5145">
                  <c:v>281.4849999999999</c:v>
                </c:pt>
                <c:pt idx="5146">
                  <c:v>281.44499999999999</c:v>
                </c:pt>
                <c:pt idx="5147">
                  <c:v>281.42999999999989</c:v>
                </c:pt>
                <c:pt idx="5148">
                  <c:v>281.3775</c:v>
                </c:pt>
                <c:pt idx="5149">
                  <c:v>281.42999999999989</c:v>
                </c:pt>
                <c:pt idx="5150">
                  <c:v>281.42999999999989</c:v>
                </c:pt>
                <c:pt idx="5151">
                  <c:v>281.3775</c:v>
                </c:pt>
                <c:pt idx="5152">
                  <c:v>281.41249999999991</c:v>
                </c:pt>
                <c:pt idx="5153">
                  <c:v>281.35750000000002</c:v>
                </c:pt>
                <c:pt idx="5154">
                  <c:v>281.34249999999997</c:v>
                </c:pt>
                <c:pt idx="5155">
                  <c:v>281.315</c:v>
                </c:pt>
                <c:pt idx="5156">
                  <c:v>281.2974999999999</c:v>
                </c:pt>
                <c:pt idx="5157">
                  <c:v>281.30500000000001</c:v>
                </c:pt>
                <c:pt idx="5158">
                  <c:v>281.27499999999986</c:v>
                </c:pt>
                <c:pt idx="5159">
                  <c:v>281.255</c:v>
                </c:pt>
                <c:pt idx="5160">
                  <c:v>281.2349999999999</c:v>
                </c:pt>
                <c:pt idx="5161">
                  <c:v>281.33999999999986</c:v>
                </c:pt>
                <c:pt idx="5162">
                  <c:v>281.22749999999991</c:v>
                </c:pt>
                <c:pt idx="5163">
                  <c:v>281.2349999999999</c:v>
                </c:pt>
                <c:pt idx="5164">
                  <c:v>281.26</c:v>
                </c:pt>
                <c:pt idx="5165">
                  <c:v>281.26749999999993</c:v>
                </c:pt>
                <c:pt idx="5166">
                  <c:v>281.22749999999991</c:v>
                </c:pt>
                <c:pt idx="5167">
                  <c:v>281.20499999999993</c:v>
                </c:pt>
                <c:pt idx="5168">
                  <c:v>281.17750000000001</c:v>
                </c:pt>
                <c:pt idx="5169">
                  <c:v>281.16000000000008</c:v>
                </c:pt>
                <c:pt idx="5170">
                  <c:v>281.1825</c:v>
                </c:pt>
                <c:pt idx="5171">
                  <c:v>281.19749999999999</c:v>
                </c:pt>
                <c:pt idx="5172">
                  <c:v>281.125</c:v>
                </c:pt>
                <c:pt idx="5173">
                  <c:v>281.13749999999999</c:v>
                </c:pt>
                <c:pt idx="5174">
                  <c:v>281.09750000000003</c:v>
                </c:pt>
                <c:pt idx="5175">
                  <c:v>281.125</c:v>
                </c:pt>
                <c:pt idx="5176">
                  <c:v>281.11</c:v>
                </c:pt>
                <c:pt idx="5177">
                  <c:v>281.10750000000002</c:v>
                </c:pt>
                <c:pt idx="5178">
                  <c:v>281.11</c:v>
                </c:pt>
                <c:pt idx="5179">
                  <c:v>281.09750000000003</c:v>
                </c:pt>
                <c:pt idx="5180">
                  <c:v>281.09500000000003</c:v>
                </c:pt>
                <c:pt idx="5181">
                  <c:v>281.065</c:v>
                </c:pt>
                <c:pt idx="5182">
                  <c:v>281.02999999999986</c:v>
                </c:pt>
                <c:pt idx="5183">
                  <c:v>281.02249999999987</c:v>
                </c:pt>
                <c:pt idx="5184">
                  <c:v>280.97000000000003</c:v>
                </c:pt>
                <c:pt idx="5185">
                  <c:v>281.00749999999999</c:v>
                </c:pt>
                <c:pt idx="5186">
                  <c:v>281.04500000000002</c:v>
                </c:pt>
                <c:pt idx="5187">
                  <c:v>281.02499999999986</c:v>
                </c:pt>
                <c:pt idx="5188">
                  <c:v>280.99499999999989</c:v>
                </c:pt>
                <c:pt idx="5189">
                  <c:v>280.92999999999989</c:v>
                </c:pt>
                <c:pt idx="5190">
                  <c:v>280.92999999999989</c:v>
                </c:pt>
                <c:pt idx="5191">
                  <c:v>281.03500000000003</c:v>
                </c:pt>
                <c:pt idx="5192">
                  <c:v>280.91499999999991</c:v>
                </c:pt>
                <c:pt idx="5193">
                  <c:v>281.00749999999999</c:v>
                </c:pt>
                <c:pt idx="5194">
                  <c:v>280.89999999999986</c:v>
                </c:pt>
                <c:pt idx="5195">
                  <c:v>280.89249999999993</c:v>
                </c:pt>
                <c:pt idx="5196">
                  <c:v>280.93499999999989</c:v>
                </c:pt>
                <c:pt idx="5197">
                  <c:v>280.92999999999989</c:v>
                </c:pt>
                <c:pt idx="5198">
                  <c:v>280.91249999999991</c:v>
                </c:pt>
                <c:pt idx="5199">
                  <c:v>280.86250000000001</c:v>
                </c:pt>
                <c:pt idx="5200">
                  <c:v>280.85750000000002</c:v>
                </c:pt>
                <c:pt idx="5201">
                  <c:v>280.89</c:v>
                </c:pt>
                <c:pt idx="5202">
                  <c:v>280.89</c:v>
                </c:pt>
                <c:pt idx="5203">
                  <c:v>280.89749999999987</c:v>
                </c:pt>
                <c:pt idx="5204">
                  <c:v>280.86250000000001</c:v>
                </c:pt>
                <c:pt idx="5205">
                  <c:v>280.85500000000002</c:v>
                </c:pt>
                <c:pt idx="5206">
                  <c:v>280.76749999999993</c:v>
                </c:pt>
                <c:pt idx="5207">
                  <c:v>280.51</c:v>
                </c:pt>
                <c:pt idx="5208">
                  <c:v>280.44749999999999</c:v>
                </c:pt>
                <c:pt idx="5209">
                  <c:v>280.5</c:v>
                </c:pt>
                <c:pt idx="5210">
                  <c:v>280.46249999999986</c:v>
                </c:pt>
                <c:pt idx="5211">
                  <c:v>280.51499999999999</c:v>
                </c:pt>
                <c:pt idx="5212">
                  <c:v>280.4874999999999</c:v>
                </c:pt>
                <c:pt idx="5213">
                  <c:v>280.42999999999989</c:v>
                </c:pt>
                <c:pt idx="5214">
                  <c:v>280.44749999999999</c:v>
                </c:pt>
                <c:pt idx="5215">
                  <c:v>280.4224999999999</c:v>
                </c:pt>
                <c:pt idx="5216">
                  <c:v>280.40750000000003</c:v>
                </c:pt>
                <c:pt idx="5217">
                  <c:v>280.39</c:v>
                </c:pt>
                <c:pt idx="5218">
                  <c:v>280.36500000000001</c:v>
                </c:pt>
                <c:pt idx="5219">
                  <c:v>280.4224999999999</c:v>
                </c:pt>
                <c:pt idx="5220">
                  <c:v>280.39249999999993</c:v>
                </c:pt>
                <c:pt idx="5221">
                  <c:v>280.39</c:v>
                </c:pt>
                <c:pt idx="5222">
                  <c:v>280.32749999999999</c:v>
                </c:pt>
                <c:pt idx="5223">
                  <c:v>280.39</c:v>
                </c:pt>
                <c:pt idx="5224">
                  <c:v>280.33249999999987</c:v>
                </c:pt>
                <c:pt idx="5225">
                  <c:v>280.375</c:v>
                </c:pt>
                <c:pt idx="5226">
                  <c:v>280.39249999999993</c:v>
                </c:pt>
                <c:pt idx="5227">
                  <c:v>280.35500000000002</c:v>
                </c:pt>
                <c:pt idx="5228">
                  <c:v>280.34750000000008</c:v>
                </c:pt>
                <c:pt idx="5229">
                  <c:v>280.38499999999999</c:v>
                </c:pt>
                <c:pt idx="5230">
                  <c:v>280.32</c:v>
                </c:pt>
                <c:pt idx="5231">
                  <c:v>280.36250000000001</c:v>
                </c:pt>
                <c:pt idx="5232">
                  <c:v>280.32749999999999</c:v>
                </c:pt>
                <c:pt idx="5233">
                  <c:v>280.31</c:v>
                </c:pt>
                <c:pt idx="5234">
                  <c:v>280.33499999999987</c:v>
                </c:pt>
                <c:pt idx="5235">
                  <c:v>280.2974999999999</c:v>
                </c:pt>
                <c:pt idx="5236">
                  <c:v>280.2974999999999</c:v>
                </c:pt>
                <c:pt idx="5237">
                  <c:v>280.28500000000003</c:v>
                </c:pt>
                <c:pt idx="5238">
                  <c:v>280.28250000000003</c:v>
                </c:pt>
                <c:pt idx="5239">
                  <c:v>280.27</c:v>
                </c:pt>
                <c:pt idx="5240">
                  <c:v>280.28999999999991</c:v>
                </c:pt>
                <c:pt idx="5241">
                  <c:v>280.22499999999991</c:v>
                </c:pt>
                <c:pt idx="5242">
                  <c:v>280.255</c:v>
                </c:pt>
                <c:pt idx="5243">
                  <c:v>280.26749999999993</c:v>
                </c:pt>
                <c:pt idx="5244">
                  <c:v>280.27749999999986</c:v>
                </c:pt>
                <c:pt idx="5245">
                  <c:v>280.20999999999987</c:v>
                </c:pt>
                <c:pt idx="5246">
                  <c:v>280.27</c:v>
                </c:pt>
                <c:pt idx="5247">
                  <c:v>280.21249999999986</c:v>
                </c:pt>
                <c:pt idx="5248">
                  <c:v>280.2374999999999</c:v>
                </c:pt>
                <c:pt idx="5249">
                  <c:v>280.16750000000002</c:v>
                </c:pt>
                <c:pt idx="5250">
                  <c:v>280.2475</c:v>
                </c:pt>
                <c:pt idx="5251">
                  <c:v>280.1875</c:v>
                </c:pt>
                <c:pt idx="5252">
                  <c:v>280.19749999999999</c:v>
                </c:pt>
                <c:pt idx="5253">
                  <c:v>280.14999999999998</c:v>
                </c:pt>
                <c:pt idx="5254">
                  <c:v>280.20999999999987</c:v>
                </c:pt>
                <c:pt idx="5255">
                  <c:v>280.13249999999999</c:v>
                </c:pt>
                <c:pt idx="5256">
                  <c:v>280.15249999999997</c:v>
                </c:pt>
                <c:pt idx="5257">
                  <c:v>280.19749999999999</c:v>
                </c:pt>
                <c:pt idx="5258">
                  <c:v>280.1400000000001</c:v>
                </c:pt>
                <c:pt idx="5259">
                  <c:v>280.19499999999999</c:v>
                </c:pt>
                <c:pt idx="5260">
                  <c:v>280.14499999999998</c:v>
                </c:pt>
                <c:pt idx="5261">
                  <c:v>280.1875</c:v>
                </c:pt>
                <c:pt idx="5262">
                  <c:v>280.13749999999999</c:v>
                </c:pt>
                <c:pt idx="5263">
                  <c:v>280.10750000000002</c:v>
                </c:pt>
                <c:pt idx="5264">
                  <c:v>280.08749999999986</c:v>
                </c:pt>
                <c:pt idx="5265">
                  <c:v>280.125</c:v>
                </c:pt>
                <c:pt idx="5266">
                  <c:v>280.08</c:v>
                </c:pt>
                <c:pt idx="5267">
                  <c:v>280.11750000000001</c:v>
                </c:pt>
                <c:pt idx="5268">
                  <c:v>280.11</c:v>
                </c:pt>
                <c:pt idx="5269">
                  <c:v>280.08749999999986</c:v>
                </c:pt>
                <c:pt idx="5270">
                  <c:v>280.11750000000001</c:v>
                </c:pt>
                <c:pt idx="5271">
                  <c:v>280.06</c:v>
                </c:pt>
                <c:pt idx="5272">
                  <c:v>280.14499999999998</c:v>
                </c:pt>
                <c:pt idx="5273">
                  <c:v>280.15249999999997</c:v>
                </c:pt>
                <c:pt idx="5274">
                  <c:v>280.0675</c:v>
                </c:pt>
                <c:pt idx="5275">
                  <c:v>280.08499999999987</c:v>
                </c:pt>
                <c:pt idx="5276">
                  <c:v>280.08749999999986</c:v>
                </c:pt>
                <c:pt idx="5277">
                  <c:v>280.065</c:v>
                </c:pt>
                <c:pt idx="5278">
                  <c:v>279.87</c:v>
                </c:pt>
                <c:pt idx="5279">
                  <c:v>279.11500000000001</c:v>
                </c:pt>
                <c:pt idx="5280">
                  <c:v>279.16750000000002</c:v>
                </c:pt>
                <c:pt idx="5281">
                  <c:v>279.13499999999999</c:v>
                </c:pt>
                <c:pt idx="5282">
                  <c:v>279.11</c:v>
                </c:pt>
                <c:pt idx="5283">
                  <c:v>279.12</c:v>
                </c:pt>
                <c:pt idx="5284">
                  <c:v>279.1275</c:v>
                </c:pt>
                <c:pt idx="5285">
                  <c:v>279.1275</c:v>
                </c:pt>
                <c:pt idx="5286">
                  <c:v>279.13499999999999</c:v>
                </c:pt>
                <c:pt idx="5287">
                  <c:v>279.13</c:v>
                </c:pt>
                <c:pt idx="5288">
                  <c:v>279.14999999999998</c:v>
                </c:pt>
                <c:pt idx="5289">
                  <c:v>279.20249999999999</c:v>
                </c:pt>
                <c:pt idx="5290">
                  <c:v>279.13499999999999</c:v>
                </c:pt>
                <c:pt idx="5291">
                  <c:v>279.03749999999991</c:v>
                </c:pt>
                <c:pt idx="5292">
                  <c:v>279.11</c:v>
                </c:pt>
                <c:pt idx="5293">
                  <c:v>279.1825</c:v>
                </c:pt>
                <c:pt idx="5294">
                  <c:v>279.13</c:v>
                </c:pt>
                <c:pt idx="5295">
                  <c:v>279.10750000000002</c:v>
                </c:pt>
                <c:pt idx="5296">
                  <c:v>279.1275</c:v>
                </c:pt>
                <c:pt idx="5297">
                  <c:v>279.02749999999986</c:v>
                </c:pt>
                <c:pt idx="5298">
                  <c:v>279.12</c:v>
                </c:pt>
                <c:pt idx="5299">
                  <c:v>279.07749999999999</c:v>
                </c:pt>
                <c:pt idx="5300">
                  <c:v>279.10750000000002</c:v>
                </c:pt>
                <c:pt idx="5301">
                  <c:v>279.1225</c:v>
                </c:pt>
                <c:pt idx="5302">
                  <c:v>279.07749999999999</c:v>
                </c:pt>
                <c:pt idx="5303">
                  <c:v>279.065</c:v>
                </c:pt>
                <c:pt idx="5304">
                  <c:v>279.07749999999999</c:v>
                </c:pt>
                <c:pt idx="5305">
                  <c:v>279.07749999999999</c:v>
                </c:pt>
                <c:pt idx="5306">
                  <c:v>279.13499999999999</c:v>
                </c:pt>
                <c:pt idx="5307">
                  <c:v>279.10750000000002</c:v>
                </c:pt>
                <c:pt idx="5308">
                  <c:v>279.04750000000001</c:v>
                </c:pt>
                <c:pt idx="5309">
                  <c:v>279.1225</c:v>
                </c:pt>
                <c:pt idx="5310">
                  <c:v>279.02</c:v>
                </c:pt>
                <c:pt idx="5311">
                  <c:v>279.09500000000003</c:v>
                </c:pt>
                <c:pt idx="5312">
                  <c:v>279.01499999999999</c:v>
                </c:pt>
                <c:pt idx="5313">
                  <c:v>279</c:v>
                </c:pt>
                <c:pt idx="5314">
                  <c:v>279.04250000000002</c:v>
                </c:pt>
                <c:pt idx="5315">
                  <c:v>279.10250000000002</c:v>
                </c:pt>
                <c:pt idx="5316">
                  <c:v>279.05500000000001</c:v>
                </c:pt>
                <c:pt idx="5317">
                  <c:v>279.07</c:v>
                </c:pt>
                <c:pt idx="5318">
                  <c:v>279.02249999999987</c:v>
                </c:pt>
                <c:pt idx="5319">
                  <c:v>279.07249999999999</c:v>
                </c:pt>
                <c:pt idx="5320">
                  <c:v>279.01249999999999</c:v>
                </c:pt>
                <c:pt idx="5321">
                  <c:v>279.08499999999987</c:v>
                </c:pt>
                <c:pt idx="5322">
                  <c:v>279.08</c:v>
                </c:pt>
                <c:pt idx="5323">
                  <c:v>279.07749999999999</c:v>
                </c:pt>
                <c:pt idx="5324">
                  <c:v>279.05</c:v>
                </c:pt>
                <c:pt idx="5325">
                  <c:v>279.05</c:v>
                </c:pt>
                <c:pt idx="5326">
                  <c:v>279.02749999999986</c:v>
                </c:pt>
                <c:pt idx="5327">
                  <c:v>278.9849999999999</c:v>
                </c:pt>
                <c:pt idx="5328">
                  <c:v>279.02749999999986</c:v>
                </c:pt>
                <c:pt idx="5329">
                  <c:v>278.95749999999987</c:v>
                </c:pt>
                <c:pt idx="5330">
                  <c:v>278.96249999999986</c:v>
                </c:pt>
                <c:pt idx="5331">
                  <c:v>278.95499999999993</c:v>
                </c:pt>
                <c:pt idx="5332">
                  <c:v>279.00749999999999</c:v>
                </c:pt>
                <c:pt idx="5333">
                  <c:v>278.9824999999999</c:v>
                </c:pt>
                <c:pt idx="5334">
                  <c:v>278.96249999999986</c:v>
                </c:pt>
                <c:pt idx="5335">
                  <c:v>278.99749999999989</c:v>
                </c:pt>
                <c:pt idx="5336">
                  <c:v>279.01249999999999</c:v>
                </c:pt>
                <c:pt idx="5337">
                  <c:v>278.97749999999991</c:v>
                </c:pt>
                <c:pt idx="5338">
                  <c:v>279.03749999999991</c:v>
                </c:pt>
                <c:pt idx="5339">
                  <c:v>278.9824999999999</c:v>
                </c:pt>
                <c:pt idx="5340">
                  <c:v>278.94749999999999</c:v>
                </c:pt>
                <c:pt idx="5341">
                  <c:v>278.99749999999989</c:v>
                </c:pt>
                <c:pt idx="5342">
                  <c:v>279.01249999999999</c:v>
                </c:pt>
                <c:pt idx="5343">
                  <c:v>279.01499999999999</c:v>
                </c:pt>
                <c:pt idx="5344">
                  <c:v>278.95749999999987</c:v>
                </c:pt>
                <c:pt idx="5345">
                  <c:v>279.005</c:v>
                </c:pt>
                <c:pt idx="5346">
                  <c:v>278.9849999999999</c:v>
                </c:pt>
                <c:pt idx="5347">
                  <c:v>278.9425</c:v>
                </c:pt>
                <c:pt idx="5348">
                  <c:v>278.97000000000003</c:v>
                </c:pt>
                <c:pt idx="5349">
                  <c:v>278.97000000000003</c:v>
                </c:pt>
                <c:pt idx="5350">
                  <c:v>278.91249999999991</c:v>
                </c:pt>
                <c:pt idx="5351">
                  <c:v>279.05</c:v>
                </c:pt>
                <c:pt idx="5352">
                  <c:v>278.9849999999999</c:v>
                </c:pt>
                <c:pt idx="5353">
                  <c:v>278.9425</c:v>
                </c:pt>
                <c:pt idx="5354">
                  <c:v>278.95</c:v>
                </c:pt>
                <c:pt idx="5355">
                  <c:v>278.94749999999999</c:v>
                </c:pt>
                <c:pt idx="5356">
                  <c:v>278.97000000000003</c:v>
                </c:pt>
                <c:pt idx="5357">
                  <c:v>278.93499999999989</c:v>
                </c:pt>
                <c:pt idx="5358">
                  <c:v>278.60500000000002</c:v>
                </c:pt>
                <c:pt idx="5359">
                  <c:v>278.44749999999999</c:v>
                </c:pt>
                <c:pt idx="5360">
                  <c:v>278.40249999999986</c:v>
                </c:pt>
                <c:pt idx="5361">
                  <c:v>278.40499999999986</c:v>
                </c:pt>
                <c:pt idx="5362">
                  <c:v>278.38</c:v>
                </c:pt>
                <c:pt idx="5363">
                  <c:v>278.49249999999989</c:v>
                </c:pt>
                <c:pt idx="5364">
                  <c:v>278.4274999999999</c:v>
                </c:pt>
                <c:pt idx="5365">
                  <c:v>278.43249999999989</c:v>
                </c:pt>
                <c:pt idx="5366">
                  <c:v>278.35500000000002</c:v>
                </c:pt>
                <c:pt idx="5367">
                  <c:v>278.44749999999999</c:v>
                </c:pt>
                <c:pt idx="5368">
                  <c:v>278.52249999999987</c:v>
                </c:pt>
                <c:pt idx="5369">
                  <c:v>278.45</c:v>
                </c:pt>
                <c:pt idx="5370">
                  <c:v>278.39</c:v>
                </c:pt>
                <c:pt idx="5371">
                  <c:v>278.4899999999999</c:v>
                </c:pt>
                <c:pt idx="5372">
                  <c:v>278.5</c:v>
                </c:pt>
                <c:pt idx="5373">
                  <c:v>278.41000000000003</c:v>
                </c:pt>
                <c:pt idx="5374">
                  <c:v>278.43499999999989</c:v>
                </c:pt>
                <c:pt idx="5375">
                  <c:v>278.40499999999986</c:v>
                </c:pt>
                <c:pt idx="5376">
                  <c:v>278.40499999999986</c:v>
                </c:pt>
                <c:pt idx="5377">
                  <c:v>278.45499999999993</c:v>
                </c:pt>
                <c:pt idx="5378">
                  <c:v>278.35250000000002</c:v>
                </c:pt>
                <c:pt idx="5379">
                  <c:v>278.45</c:v>
                </c:pt>
                <c:pt idx="5380">
                  <c:v>278.35500000000002</c:v>
                </c:pt>
                <c:pt idx="5381">
                  <c:v>278.4824999999999</c:v>
                </c:pt>
                <c:pt idx="5382">
                  <c:v>278.34500000000008</c:v>
                </c:pt>
                <c:pt idx="5383">
                  <c:v>278.5</c:v>
                </c:pt>
                <c:pt idx="5384">
                  <c:v>278.35250000000002</c:v>
                </c:pt>
                <c:pt idx="5385">
                  <c:v>278.36750000000001</c:v>
                </c:pt>
                <c:pt idx="5386">
                  <c:v>278.39</c:v>
                </c:pt>
                <c:pt idx="5387">
                  <c:v>278.4899999999999</c:v>
                </c:pt>
                <c:pt idx="5388">
                  <c:v>278.51249999999999</c:v>
                </c:pt>
                <c:pt idx="5389">
                  <c:v>278.47499999999991</c:v>
                </c:pt>
                <c:pt idx="5390">
                  <c:v>278.2525</c:v>
                </c:pt>
                <c:pt idx="5391">
                  <c:v>278.39749999999987</c:v>
                </c:pt>
                <c:pt idx="5392">
                  <c:v>278.3075</c:v>
                </c:pt>
                <c:pt idx="5393">
                  <c:v>278.46249999999986</c:v>
                </c:pt>
                <c:pt idx="5394">
                  <c:v>278.38</c:v>
                </c:pt>
                <c:pt idx="5395">
                  <c:v>278.38249999999999</c:v>
                </c:pt>
                <c:pt idx="5396">
                  <c:v>278.45999999999987</c:v>
                </c:pt>
                <c:pt idx="5397">
                  <c:v>278.28749999999991</c:v>
                </c:pt>
                <c:pt idx="5398">
                  <c:v>278.33249999999987</c:v>
                </c:pt>
                <c:pt idx="5399">
                  <c:v>278.36250000000001</c:v>
                </c:pt>
                <c:pt idx="5400">
                  <c:v>278.37</c:v>
                </c:pt>
                <c:pt idx="5401">
                  <c:v>278.33</c:v>
                </c:pt>
                <c:pt idx="5402">
                  <c:v>278.35250000000002</c:v>
                </c:pt>
                <c:pt idx="5403">
                  <c:v>278.38749999999999</c:v>
                </c:pt>
                <c:pt idx="5404">
                  <c:v>278.37</c:v>
                </c:pt>
                <c:pt idx="5405">
                  <c:v>278.35500000000002</c:v>
                </c:pt>
                <c:pt idx="5406">
                  <c:v>278.34750000000008</c:v>
                </c:pt>
                <c:pt idx="5407">
                  <c:v>278.39499999999987</c:v>
                </c:pt>
                <c:pt idx="5408">
                  <c:v>278.36</c:v>
                </c:pt>
                <c:pt idx="5409">
                  <c:v>278.2924999999999</c:v>
                </c:pt>
                <c:pt idx="5410">
                  <c:v>278.33499999999987</c:v>
                </c:pt>
                <c:pt idx="5411">
                  <c:v>278.35000000000002</c:v>
                </c:pt>
                <c:pt idx="5412">
                  <c:v>278.27999999999986</c:v>
                </c:pt>
                <c:pt idx="5413">
                  <c:v>278.38</c:v>
                </c:pt>
                <c:pt idx="5414">
                  <c:v>278.35250000000002</c:v>
                </c:pt>
                <c:pt idx="5415">
                  <c:v>278.3075</c:v>
                </c:pt>
                <c:pt idx="5416">
                  <c:v>278.34249999999997</c:v>
                </c:pt>
                <c:pt idx="5417">
                  <c:v>285.61</c:v>
                </c:pt>
                <c:pt idx="5418">
                  <c:v>298.35000000000002</c:v>
                </c:pt>
                <c:pt idx="5419">
                  <c:v>297.45499999999993</c:v>
                </c:pt>
                <c:pt idx="5420">
                  <c:v>297.51249999999999</c:v>
                </c:pt>
                <c:pt idx="5421">
                  <c:v>297.5</c:v>
                </c:pt>
                <c:pt idx="5422">
                  <c:v>298.06</c:v>
                </c:pt>
                <c:pt idx="5423">
                  <c:v>298.33</c:v>
                </c:pt>
                <c:pt idx="5424">
                  <c:v>298.7349999999999</c:v>
                </c:pt>
                <c:pt idx="5425">
                  <c:v>299.72749999999991</c:v>
                </c:pt>
                <c:pt idx="5426">
                  <c:v>299.24250000000001</c:v>
                </c:pt>
                <c:pt idx="5427">
                  <c:v>296.2374999999999</c:v>
                </c:pt>
                <c:pt idx="5428">
                  <c:v>294.93749999999989</c:v>
                </c:pt>
                <c:pt idx="5429">
                  <c:v>294.14749999999998</c:v>
                </c:pt>
                <c:pt idx="5430">
                  <c:v>293.57</c:v>
                </c:pt>
                <c:pt idx="5431">
                  <c:v>293.05</c:v>
                </c:pt>
                <c:pt idx="5432">
                  <c:v>292.74</c:v>
                </c:pt>
                <c:pt idx="5433">
                  <c:v>292.41499999999991</c:v>
                </c:pt>
                <c:pt idx="5434">
                  <c:v>292.11750000000001</c:v>
                </c:pt>
                <c:pt idx="5435">
                  <c:v>291.89999999999986</c:v>
                </c:pt>
                <c:pt idx="5436">
                  <c:v>291.68</c:v>
                </c:pt>
                <c:pt idx="5437">
                  <c:v>291.46499999999986</c:v>
                </c:pt>
                <c:pt idx="5438">
                  <c:v>291.3175</c:v>
                </c:pt>
                <c:pt idx="5439">
                  <c:v>291.10500000000002</c:v>
                </c:pt>
                <c:pt idx="5440">
                  <c:v>290.97749999999991</c:v>
                </c:pt>
                <c:pt idx="5441">
                  <c:v>290.83999999999986</c:v>
                </c:pt>
                <c:pt idx="5442">
                  <c:v>290.69749999999999</c:v>
                </c:pt>
                <c:pt idx="5443">
                  <c:v>290.60000000000002</c:v>
                </c:pt>
                <c:pt idx="5444">
                  <c:v>290.52249999999987</c:v>
                </c:pt>
                <c:pt idx="5445">
                  <c:v>290.43249999999989</c:v>
                </c:pt>
                <c:pt idx="5446">
                  <c:v>290.3175</c:v>
                </c:pt>
                <c:pt idx="5447">
                  <c:v>290.21749999999986</c:v>
                </c:pt>
                <c:pt idx="5448">
                  <c:v>290.10250000000002</c:v>
                </c:pt>
                <c:pt idx="5449">
                  <c:v>290.02749999999986</c:v>
                </c:pt>
                <c:pt idx="5450">
                  <c:v>289.95749999999987</c:v>
                </c:pt>
                <c:pt idx="5451">
                  <c:v>289.84500000000008</c:v>
                </c:pt>
                <c:pt idx="5452">
                  <c:v>289.77</c:v>
                </c:pt>
                <c:pt idx="5453">
                  <c:v>289.75749999999999</c:v>
                </c:pt>
                <c:pt idx="5454">
                  <c:v>289.66000000000008</c:v>
                </c:pt>
                <c:pt idx="5455">
                  <c:v>289.60500000000002</c:v>
                </c:pt>
                <c:pt idx="5456">
                  <c:v>289.54250000000002</c:v>
                </c:pt>
                <c:pt idx="5457">
                  <c:v>289.4899999999999</c:v>
                </c:pt>
                <c:pt idx="5458">
                  <c:v>289.43499999999989</c:v>
                </c:pt>
                <c:pt idx="5459">
                  <c:v>289.38749999999999</c:v>
                </c:pt>
                <c:pt idx="5460">
                  <c:v>289.3</c:v>
                </c:pt>
                <c:pt idx="5461">
                  <c:v>289.24</c:v>
                </c:pt>
                <c:pt idx="5462">
                  <c:v>289.18</c:v>
                </c:pt>
                <c:pt idx="5463">
                  <c:v>289.12</c:v>
                </c:pt>
                <c:pt idx="5464">
                  <c:v>289.07</c:v>
                </c:pt>
                <c:pt idx="5465">
                  <c:v>289.06</c:v>
                </c:pt>
                <c:pt idx="5466">
                  <c:v>289</c:v>
                </c:pt>
                <c:pt idx="5467">
                  <c:v>288.9425</c:v>
                </c:pt>
                <c:pt idx="5468">
                  <c:v>288.90750000000003</c:v>
                </c:pt>
                <c:pt idx="5469">
                  <c:v>288.87</c:v>
                </c:pt>
                <c:pt idx="5470">
                  <c:v>288.83249999999987</c:v>
                </c:pt>
                <c:pt idx="5471">
                  <c:v>288.7525</c:v>
                </c:pt>
                <c:pt idx="5472">
                  <c:v>288.70499999999993</c:v>
                </c:pt>
                <c:pt idx="5473">
                  <c:v>288.6925</c:v>
                </c:pt>
                <c:pt idx="5474">
                  <c:v>288.685</c:v>
                </c:pt>
                <c:pt idx="5475">
                  <c:v>288.60250000000002</c:v>
                </c:pt>
                <c:pt idx="5476">
                  <c:v>288.57</c:v>
                </c:pt>
                <c:pt idx="5477">
                  <c:v>288.58249999999987</c:v>
                </c:pt>
                <c:pt idx="5478">
                  <c:v>288.53500000000003</c:v>
                </c:pt>
                <c:pt idx="5479">
                  <c:v>288.5</c:v>
                </c:pt>
                <c:pt idx="5480">
                  <c:v>288.46249999999986</c:v>
                </c:pt>
                <c:pt idx="5481">
                  <c:v>288.44749999999999</c:v>
                </c:pt>
                <c:pt idx="5482">
                  <c:v>288.315</c:v>
                </c:pt>
                <c:pt idx="5483">
                  <c:v>288.36</c:v>
                </c:pt>
                <c:pt idx="5484">
                  <c:v>288.35500000000002</c:v>
                </c:pt>
                <c:pt idx="5485">
                  <c:v>288.28250000000003</c:v>
                </c:pt>
                <c:pt idx="5486">
                  <c:v>288.30250000000001</c:v>
                </c:pt>
                <c:pt idx="5487">
                  <c:v>288.21749999999986</c:v>
                </c:pt>
                <c:pt idx="5488">
                  <c:v>288.2349999999999</c:v>
                </c:pt>
                <c:pt idx="5489">
                  <c:v>288.22000000000003</c:v>
                </c:pt>
                <c:pt idx="5490">
                  <c:v>288.14749999999998</c:v>
                </c:pt>
                <c:pt idx="5491">
                  <c:v>288.15249999999997</c:v>
                </c:pt>
                <c:pt idx="5492">
                  <c:v>288.07499999999999</c:v>
                </c:pt>
                <c:pt idx="5493">
                  <c:v>288.09750000000003</c:v>
                </c:pt>
                <c:pt idx="5494">
                  <c:v>288.08999999999986</c:v>
                </c:pt>
                <c:pt idx="5495">
                  <c:v>287.9849999999999</c:v>
                </c:pt>
                <c:pt idx="5496">
                  <c:v>288.0025</c:v>
                </c:pt>
                <c:pt idx="5497">
                  <c:v>287.9425</c:v>
                </c:pt>
                <c:pt idx="5498">
                  <c:v>287.9274999999999</c:v>
                </c:pt>
                <c:pt idx="5499">
                  <c:v>287.89</c:v>
                </c:pt>
                <c:pt idx="5500">
                  <c:v>287.87</c:v>
                </c:pt>
                <c:pt idx="5501">
                  <c:v>287.83249999999987</c:v>
                </c:pt>
                <c:pt idx="5502">
                  <c:v>287.88</c:v>
                </c:pt>
                <c:pt idx="5503">
                  <c:v>287.83999999999986</c:v>
                </c:pt>
                <c:pt idx="5504">
                  <c:v>287.8075</c:v>
                </c:pt>
                <c:pt idx="5505">
                  <c:v>287.80250000000001</c:v>
                </c:pt>
                <c:pt idx="5506">
                  <c:v>287.7924999999999</c:v>
                </c:pt>
                <c:pt idx="5507">
                  <c:v>287.7525</c:v>
                </c:pt>
                <c:pt idx="5508">
                  <c:v>287.72000000000003</c:v>
                </c:pt>
                <c:pt idx="5509">
                  <c:v>287.6875</c:v>
                </c:pt>
                <c:pt idx="5510">
                  <c:v>287.68</c:v>
                </c:pt>
                <c:pt idx="5511">
                  <c:v>287.6875</c:v>
                </c:pt>
                <c:pt idx="5512">
                  <c:v>287.61750000000001</c:v>
                </c:pt>
                <c:pt idx="5513">
                  <c:v>287.6275</c:v>
                </c:pt>
                <c:pt idx="5514">
                  <c:v>287.6225</c:v>
                </c:pt>
                <c:pt idx="5515">
                  <c:v>287.54000000000002</c:v>
                </c:pt>
                <c:pt idx="5516">
                  <c:v>287.56</c:v>
                </c:pt>
                <c:pt idx="5517">
                  <c:v>287.53500000000003</c:v>
                </c:pt>
                <c:pt idx="5518">
                  <c:v>287.51499999999999</c:v>
                </c:pt>
                <c:pt idx="5519">
                  <c:v>287.46499999999986</c:v>
                </c:pt>
                <c:pt idx="5520">
                  <c:v>287.4799999999999</c:v>
                </c:pt>
                <c:pt idx="5521">
                  <c:v>287.49249999999989</c:v>
                </c:pt>
                <c:pt idx="5522">
                  <c:v>287.4224999999999</c:v>
                </c:pt>
                <c:pt idx="5523">
                  <c:v>287.4274999999999</c:v>
                </c:pt>
                <c:pt idx="5524">
                  <c:v>287.39499999999987</c:v>
                </c:pt>
                <c:pt idx="5525">
                  <c:v>287.3775</c:v>
                </c:pt>
                <c:pt idx="5526">
                  <c:v>287.39749999999987</c:v>
                </c:pt>
                <c:pt idx="5527">
                  <c:v>287.35500000000002</c:v>
                </c:pt>
                <c:pt idx="5528">
                  <c:v>287.33499999999987</c:v>
                </c:pt>
                <c:pt idx="5529">
                  <c:v>286.02499999999986</c:v>
                </c:pt>
                <c:pt idx="5530">
                  <c:v>285.9874999999999</c:v>
                </c:pt>
                <c:pt idx="5531">
                  <c:v>285.96749999999986</c:v>
                </c:pt>
                <c:pt idx="5532">
                  <c:v>285.9824999999999</c:v>
                </c:pt>
                <c:pt idx="5533">
                  <c:v>285.94499999999999</c:v>
                </c:pt>
                <c:pt idx="5534">
                  <c:v>285.97749999999991</c:v>
                </c:pt>
                <c:pt idx="5535">
                  <c:v>285.9425</c:v>
                </c:pt>
                <c:pt idx="5536">
                  <c:v>285.93749999999989</c:v>
                </c:pt>
                <c:pt idx="5537">
                  <c:v>285.91000000000003</c:v>
                </c:pt>
                <c:pt idx="5538">
                  <c:v>285.93249999999989</c:v>
                </c:pt>
                <c:pt idx="5539">
                  <c:v>285.88499999999999</c:v>
                </c:pt>
                <c:pt idx="5540">
                  <c:v>285.91000000000003</c:v>
                </c:pt>
                <c:pt idx="5541">
                  <c:v>285.88</c:v>
                </c:pt>
                <c:pt idx="5542">
                  <c:v>285.85750000000002</c:v>
                </c:pt>
                <c:pt idx="5543">
                  <c:v>285.86500000000001</c:v>
                </c:pt>
                <c:pt idx="5544">
                  <c:v>285.875</c:v>
                </c:pt>
                <c:pt idx="5545">
                  <c:v>285.86250000000001</c:v>
                </c:pt>
                <c:pt idx="5546">
                  <c:v>285.8125</c:v>
                </c:pt>
                <c:pt idx="5547">
                  <c:v>285.84500000000008</c:v>
                </c:pt>
                <c:pt idx="5548">
                  <c:v>285.83999999999986</c:v>
                </c:pt>
                <c:pt idx="5549">
                  <c:v>285.84500000000008</c:v>
                </c:pt>
                <c:pt idx="5550">
                  <c:v>285.83</c:v>
                </c:pt>
                <c:pt idx="5551">
                  <c:v>285.82249999999999</c:v>
                </c:pt>
                <c:pt idx="5552">
                  <c:v>285.84500000000008</c:v>
                </c:pt>
                <c:pt idx="5553">
                  <c:v>285.80500000000001</c:v>
                </c:pt>
                <c:pt idx="5554">
                  <c:v>285.80500000000001</c:v>
                </c:pt>
                <c:pt idx="5555">
                  <c:v>285.7974999999999</c:v>
                </c:pt>
                <c:pt idx="5556">
                  <c:v>285.77999999999986</c:v>
                </c:pt>
                <c:pt idx="5557">
                  <c:v>285.8</c:v>
                </c:pt>
                <c:pt idx="5558">
                  <c:v>285.76499999999999</c:v>
                </c:pt>
                <c:pt idx="5559">
                  <c:v>285.76749999999993</c:v>
                </c:pt>
                <c:pt idx="5560">
                  <c:v>285.75</c:v>
                </c:pt>
                <c:pt idx="5561">
                  <c:v>285.75749999999999</c:v>
                </c:pt>
                <c:pt idx="5562">
                  <c:v>285.72250000000003</c:v>
                </c:pt>
                <c:pt idx="5563">
                  <c:v>285.7349999999999</c:v>
                </c:pt>
                <c:pt idx="5564">
                  <c:v>285.69</c:v>
                </c:pt>
                <c:pt idx="5565">
                  <c:v>285.745</c:v>
                </c:pt>
                <c:pt idx="5566">
                  <c:v>285.72250000000003</c:v>
                </c:pt>
                <c:pt idx="5567">
                  <c:v>285.72499999999991</c:v>
                </c:pt>
                <c:pt idx="5568">
                  <c:v>285.69499999999999</c:v>
                </c:pt>
                <c:pt idx="5569">
                  <c:v>285.03250000000003</c:v>
                </c:pt>
                <c:pt idx="5570">
                  <c:v>284.9849999999999</c:v>
                </c:pt>
                <c:pt idx="5571">
                  <c:v>285.02</c:v>
                </c:pt>
                <c:pt idx="5572">
                  <c:v>285.04000000000002</c:v>
                </c:pt>
                <c:pt idx="5573">
                  <c:v>285.00749999999999</c:v>
                </c:pt>
                <c:pt idx="5574">
                  <c:v>284.97499999999991</c:v>
                </c:pt>
                <c:pt idx="5575">
                  <c:v>285.00749999999999</c:v>
                </c:pt>
                <c:pt idx="5576">
                  <c:v>284.97000000000003</c:v>
                </c:pt>
                <c:pt idx="5577">
                  <c:v>284.96249999999986</c:v>
                </c:pt>
                <c:pt idx="5578">
                  <c:v>284.9799999999999</c:v>
                </c:pt>
                <c:pt idx="5579">
                  <c:v>284.9899999999999</c:v>
                </c:pt>
                <c:pt idx="5580">
                  <c:v>284.93249999999989</c:v>
                </c:pt>
                <c:pt idx="5581">
                  <c:v>284.97499999999991</c:v>
                </c:pt>
                <c:pt idx="5582">
                  <c:v>284.95499999999993</c:v>
                </c:pt>
                <c:pt idx="5583">
                  <c:v>284.95249999999999</c:v>
                </c:pt>
                <c:pt idx="5584">
                  <c:v>284.95999999999987</c:v>
                </c:pt>
                <c:pt idx="5585">
                  <c:v>284.96249999999986</c:v>
                </c:pt>
                <c:pt idx="5586">
                  <c:v>284.92999999999989</c:v>
                </c:pt>
                <c:pt idx="5587">
                  <c:v>284.91249999999991</c:v>
                </c:pt>
                <c:pt idx="5588">
                  <c:v>284.97499999999991</c:v>
                </c:pt>
                <c:pt idx="5589">
                  <c:v>284.9425</c:v>
                </c:pt>
                <c:pt idx="5590">
                  <c:v>284.92999999999989</c:v>
                </c:pt>
                <c:pt idx="5591">
                  <c:v>284.93499999999989</c:v>
                </c:pt>
                <c:pt idx="5592">
                  <c:v>284.89249999999993</c:v>
                </c:pt>
                <c:pt idx="5593">
                  <c:v>284.94</c:v>
                </c:pt>
                <c:pt idx="5594">
                  <c:v>284.90249999999986</c:v>
                </c:pt>
                <c:pt idx="5595">
                  <c:v>284.88749999999999</c:v>
                </c:pt>
                <c:pt idx="5596">
                  <c:v>284.88749999999999</c:v>
                </c:pt>
                <c:pt idx="5597">
                  <c:v>284.92999999999989</c:v>
                </c:pt>
                <c:pt idx="5598">
                  <c:v>284.84500000000008</c:v>
                </c:pt>
                <c:pt idx="5599">
                  <c:v>292.17250000000001</c:v>
                </c:pt>
                <c:pt idx="5600">
                  <c:v>302.70999999999987</c:v>
                </c:pt>
                <c:pt idx="5601">
                  <c:v>304.00749999999999</c:v>
                </c:pt>
                <c:pt idx="5602">
                  <c:v>303.58999999999986</c:v>
                </c:pt>
                <c:pt idx="5603">
                  <c:v>303.33749999999986</c:v>
                </c:pt>
                <c:pt idx="5604">
                  <c:v>303.0675</c:v>
                </c:pt>
                <c:pt idx="5605">
                  <c:v>303.39</c:v>
                </c:pt>
                <c:pt idx="5606">
                  <c:v>303.38499999999999</c:v>
                </c:pt>
                <c:pt idx="5607">
                  <c:v>303.77999999999986</c:v>
                </c:pt>
                <c:pt idx="5608">
                  <c:v>304.02249999999987</c:v>
                </c:pt>
                <c:pt idx="5609">
                  <c:v>304.3175</c:v>
                </c:pt>
                <c:pt idx="5610">
                  <c:v>302.4249999999999</c:v>
                </c:pt>
                <c:pt idx="5611">
                  <c:v>300.00749999999999</c:v>
                </c:pt>
                <c:pt idx="5612">
                  <c:v>298.9199999999999</c:v>
                </c:pt>
                <c:pt idx="5613">
                  <c:v>298.22749999999991</c:v>
                </c:pt>
                <c:pt idx="5614">
                  <c:v>297.77</c:v>
                </c:pt>
                <c:pt idx="5615">
                  <c:v>297.2974999999999</c:v>
                </c:pt>
                <c:pt idx="5616">
                  <c:v>296.92999999999989</c:v>
                </c:pt>
                <c:pt idx="5617">
                  <c:v>296.63749999999999</c:v>
                </c:pt>
                <c:pt idx="5618">
                  <c:v>296.41499999999991</c:v>
                </c:pt>
                <c:pt idx="5619">
                  <c:v>296.13</c:v>
                </c:pt>
                <c:pt idx="5620">
                  <c:v>295.91249999999991</c:v>
                </c:pt>
                <c:pt idx="5621">
                  <c:v>295.76</c:v>
                </c:pt>
                <c:pt idx="5622">
                  <c:v>295.51749999999993</c:v>
                </c:pt>
                <c:pt idx="5623">
                  <c:v>295.4224999999999</c:v>
                </c:pt>
                <c:pt idx="5624">
                  <c:v>295.21749999999986</c:v>
                </c:pt>
                <c:pt idx="5625">
                  <c:v>295.08999999999986</c:v>
                </c:pt>
                <c:pt idx="5626">
                  <c:v>294.99749999999989</c:v>
                </c:pt>
                <c:pt idx="5627">
                  <c:v>294.86250000000001</c:v>
                </c:pt>
                <c:pt idx="5628">
                  <c:v>294.77749999999986</c:v>
                </c:pt>
                <c:pt idx="5629">
                  <c:v>294.6875</c:v>
                </c:pt>
                <c:pt idx="5630">
                  <c:v>294.5575</c:v>
                </c:pt>
                <c:pt idx="5631">
                  <c:v>294.5025</c:v>
                </c:pt>
                <c:pt idx="5632">
                  <c:v>294.39749999999987</c:v>
                </c:pt>
                <c:pt idx="5633">
                  <c:v>294.28250000000003</c:v>
                </c:pt>
                <c:pt idx="5634">
                  <c:v>294.21749999999986</c:v>
                </c:pt>
                <c:pt idx="5635">
                  <c:v>294.14499999999998</c:v>
                </c:pt>
                <c:pt idx="5636">
                  <c:v>294.08999999999986</c:v>
                </c:pt>
                <c:pt idx="5637">
                  <c:v>293.99499999999989</c:v>
                </c:pt>
                <c:pt idx="5638">
                  <c:v>293.91499999999991</c:v>
                </c:pt>
                <c:pt idx="5639">
                  <c:v>293.91249999999991</c:v>
                </c:pt>
                <c:pt idx="5640">
                  <c:v>293.755</c:v>
                </c:pt>
                <c:pt idx="5641">
                  <c:v>293.74250000000001</c:v>
                </c:pt>
                <c:pt idx="5642">
                  <c:v>293.67500000000001</c:v>
                </c:pt>
                <c:pt idx="5643">
                  <c:v>293.61750000000001</c:v>
                </c:pt>
                <c:pt idx="5644">
                  <c:v>293.51249999999999</c:v>
                </c:pt>
                <c:pt idx="5645">
                  <c:v>293.54750000000001</c:v>
                </c:pt>
                <c:pt idx="5646">
                  <c:v>293.39999999999986</c:v>
                </c:pt>
                <c:pt idx="5647">
                  <c:v>293.39999999999986</c:v>
                </c:pt>
                <c:pt idx="5648">
                  <c:v>293.39249999999993</c:v>
                </c:pt>
                <c:pt idx="5649">
                  <c:v>293.3175</c:v>
                </c:pt>
                <c:pt idx="5650">
                  <c:v>293.25749999999999</c:v>
                </c:pt>
                <c:pt idx="5651">
                  <c:v>293.22499999999991</c:v>
                </c:pt>
                <c:pt idx="5652">
                  <c:v>293.13749999999999</c:v>
                </c:pt>
                <c:pt idx="5653">
                  <c:v>293.16000000000008</c:v>
                </c:pt>
                <c:pt idx="5654">
                  <c:v>293.2475</c:v>
                </c:pt>
                <c:pt idx="5655">
                  <c:v>293.11250000000001</c:v>
                </c:pt>
                <c:pt idx="5656">
                  <c:v>293.07499999999999</c:v>
                </c:pt>
                <c:pt idx="5657">
                  <c:v>292.9824999999999</c:v>
                </c:pt>
                <c:pt idx="5658">
                  <c:v>292.95</c:v>
                </c:pt>
                <c:pt idx="5659">
                  <c:v>292.90249999999986</c:v>
                </c:pt>
                <c:pt idx="5660">
                  <c:v>292.85000000000002</c:v>
                </c:pt>
                <c:pt idx="5661">
                  <c:v>292.83</c:v>
                </c:pt>
                <c:pt idx="5662">
                  <c:v>292.8125</c:v>
                </c:pt>
                <c:pt idx="5663">
                  <c:v>292.82</c:v>
                </c:pt>
                <c:pt idx="5664">
                  <c:v>292.64749999999998</c:v>
                </c:pt>
                <c:pt idx="5665">
                  <c:v>292.70499999999993</c:v>
                </c:pt>
                <c:pt idx="5666">
                  <c:v>292.6925</c:v>
                </c:pt>
                <c:pt idx="5667">
                  <c:v>292.685</c:v>
                </c:pt>
                <c:pt idx="5668">
                  <c:v>292.65499999999997</c:v>
                </c:pt>
                <c:pt idx="5669">
                  <c:v>292.58749999999986</c:v>
                </c:pt>
                <c:pt idx="5670">
                  <c:v>292.54500000000002</c:v>
                </c:pt>
                <c:pt idx="5671">
                  <c:v>292.47749999999991</c:v>
                </c:pt>
                <c:pt idx="5672">
                  <c:v>292.40499999999986</c:v>
                </c:pt>
                <c:pt idx="5673">
                  <c:v>292.47749999999991</c:v>
                </c:pt>
                <c:pt idx="5674">
                  <c:v>292.4425</c:v>
                </c:pt>
                <c:pt idx="5675">
                  <c:v>292.39249999999993</c:v>
                </c:pt>
                <c:pt idx="5676">
                  <c:v>292.33749999999986</c:v>
                </c:pt>
                <c:pt idx="5677">
                  <c:v>292.30500000000001</c:v>
                </c:pt>
                <c:pt idx="5678">
                  <c:v>292.35250000000002</c:v>
                </c:pt>
                <c:pt idx="5679">
                  <c:v>292.33</c:v>
                </c:pt>
                <c:pt idx="5680">
                  <c:v>292.24</c:v>
                </c:pt>
                <c:pt idx="5681">
                  <c:v>292.26</c:v>
                </c:pt>
                <c:pt idx="5682">
                  <c:v>292.19499999999999</c:v>
                </c:pt>
                <c:pt idx="5683">
                  <c:v>292.20749999999987</c:v>
                </c:pt>
                <c:pt idx="5684">
                  <c:v>292.17250000000001</c:v>
                </c:pt>
                <c:pt idx="5685">
                  <c:v>292.15750000000008</c:v>
                </c:pt>
                <c:pt idx="5686">
                  <c:v>292.09500000000003</c:v>
                </c:pt>
                <c:pt idx="5687">
                  <c:v>292.0575</c:v>
                </c:pt>
                <c:pt idx="5688">
                  <c:v>292.08999999999986</c:v>
                </c:pt>
                <c:pt idx="5689">
                  <c:v>292.03250000000003</c:v>
                </c:pt>
                <c:pt idx="5690">
                  <c:v>291.9849999999999</c:v>
                </c:pt>
                <c:pt idx="5691">
                  <c:v>291.97749999999991</c:v>
                </c:pt>
                <c:pt idx="5692">
                  <c:v>292.02999999999986</c:v>
                </c:pt>
                <c:pt idx="5693">
                  <c:v>291.97250000000003</c:v>
                </c:pt>
                <c:pt idx="5694">
                  <c:v>291.95</c:v>
                </c:pt>
                <c:pt idx="5695">
                  <c:v>291.84249999999997</c:v>
                </c:pt>
                <c:pt idx="5696">
                  <c:v>291.7974999999999</c:v>
                </c:pt>
                <c:pt idx="5697">
                  <c:v>291.7475</c:v>
                </c:pt>
                <c:pt idx="5698">
                  <c:v>291.76749999999993</c:v>
                </c:pt>
                <c:pt idx="5699">
                  <c:v>291.78250000000003</c:v>
                </c:pt>
                <c:pt idx="5700">
                  <c:v>291.76749999999993</c:v>
                </c:pt>
                <c:pt idx="5701">
                  <c:v>291.7324999999999</c:v>
                </c:pt>
                <c:pt idx="5702">
                  <c:v>291.72000000000003</c:v>
                </c:pt>
                <c:pt idx="5703">
                  <c:v>291.62</c:v>
                </c:pt>
                <c:pt idx="5704">
                  <c:v>291.63</c:v>
                </c:pt>
                <c:pt idx="5705">
                  <c:v>291.63499999999999</c:v>
                </c:pt>
                <c:pt idx="5706">
                  <c:v>291.6225</c:v>
                </c:pt>
                <c:pt idx="5707">
                  <c:v>291.66000000000008</c:v>
                </c:pt>
                <c:pt idx="5708">
                  <c:v>291.51</c:v>
                </c:pt>
                <c:pt idx="5709">
                  <c:v>291.47749999999991</c:v>
                </c:pt>
                <c:pt idx="5710">
                  <c:v>291.58249999999987</c:v>
                </c:pt>
                <c:pt idx="5711">
                  <c:v>291.52499999999986</c:v>
                </c:pt>
                <c:pt idx="5712">
                  <c:v>291.46749999999986</c:v>
                </c:pt>
                <c:pt idx="5713">
                  <c:v>291.5</c:v>
                </c:pt>
                <c:pt idx="5714">
                  <c:v>291.44499999999999</c:v>
                </c:pt>
                <c:pt idx="5715">
                  <c:v>291.44749999999999</c:v>
                </c:pt>
                <c:pt idx="5716">
                  <c:v>291.47749999999991</c:v>
                </c:pt>
                <c:pt idx="5717">
                  <c:v>291.4849999999999</c:v>
                </c:pt>
                <c:pt idx="5718">
                  <c:v>291.36500000000001</c:v>
                </c:pt>
                <c:pt idx="5719">
                  <c:v>291.3775</c:v>
                </c:pt>
                <c:pt idx="5720">
                  <c:v>291.28500000000003</c:v>
                </c:pt>
                <c:pt idx="5721">
                  <c:v>291.40750000000003</c:v>
                </c:pt>
                <c:pt idx="5722">
                  <c:v>291.4199999999999</c:v>
                </c:pt>
                <c:pt idx="5723">
                  <c:v>291.32</c:v>
                </c:pt>
                <c:pt idx="5724">
                  <c:v>288.6225</c:v>
                </c:pt>
                <c:pt idx="5725">
                  <c:v>308.4874999999999</c:v>
                </c:pt>
                <c:pt idx="5726">
                  <c:v>308.8725</c:v>
                </c:pt>
                <c:pt idx="5727">
                  <c:v>308.4874999999999</c:v>
                </c:pt>
                <c:pt idx="5728">
                  <c:v>308.35750000000002</c:v>
                </c:pt>
                <c:pt idx="5729">
                  <c:v>309.26749999999993</c:v>
                </c:pt>
                <c:pt idx="5730">
                  <c:v>309.76499999999999</c:v>
                </c:pt>
                <c:pt idx="5731">
                  <c:v>310.125</c:v>
                </c:pt>
                <c:pt idx="5732">
                  <c:v>310.54500000000002</c:v>
                </c:pt>
                <c:pt idx="5733">
                  <c:v>310.28999999999991</c:v>
                </c:pt>
                <c:pt idx="5734">
                  <c:v>306.95</c:v>
                </c:pt>
                <c:pt idx="5735">
                  <c:v>305.57249999999999</c:v>
                </c:pt>
                <c:pt idx="5736">
                  <c:v>304.6400000000001</c:v>
                </c:pt>
                <c:pt idx="5737">
                  <c:v>304.03250000000003</c:v>
                </c:pt>
                <c:pt idx="5738">
                  <c:v>303.5625</c:v>
                </c:pt>
                <c:pt idx="5739">
                  <c:v>303.14499999999998</c:v>
                </c:pt>
                <c:pt idx="5740">
                  <c:v>302.78999999999991</c:v>
                </c:pt>
                <c:pt idx="5741">
                  <c:v>302.51249999999999</c:v>
                </c:pt>
                <c:pt idx="5742">
                  <c:v>302.245</c:v>
                </c:pt>
                <c:pt idx="5743">
                  <c:v>302.0025</c:v>
                </c:pt>
                <c:pt idx="5744">
                  <c:v>301.83499999999987</c:v>
                </c:pt>
                <c:pt idx="5745">
                  <c:v>301.66250000000002</c:v>
                </c:pt>
                <c:pt idx="5746">
                  <c:v>301.4874999999999</c:v>
                </c:pt>
                <c:pt idx="5747">
                  <c:v>301.32749999999999</c:v>
                </c:pt>
                <c:pt idx="5748">
                  <c:v>301.1875</c:v>
                </c:pt>
                <c:pt idx="5749">
                  <c:v>301.09249999999986</c:v>
                </c:pt>
                <c:pt idx="5750">
                  <c:v>300.94499999999999</c:v>
                </c:pt>
                <c:pt idx="5751">
                  <c:v>300.84750000000008</c:v>
                </c:pt>
                <c:pt idx="5752">
                  <c:v>300.72000000000003</c:v>
                </c:pt>
                <c:pt idx="5753">
                  <c:v>300.58499999999987</c:v>
                </c:pt>
                <c:pt idx="5754">
                  <c:v>300.49249999999989</c:v>
                </c:pt>
                <c:pt idx="5755">
                  <c:v>300.45999999999987</c:v>
                </c:pt>
                <c:pt idx="5756">
                  <c:v>300.36</c:v>
                </c:pt>
                <c:pt idx="5757">
                  <c:v>300.27249999999987</c:v>
                </c:pt>
                <c:pt idx="5758">
                  <c:v>300.14249999999998</c:v>
                </c:pt>
                <c:pt idx="5759">
                  <c:v>300.10250000000002</c:v>
                </c:pt>
                <c:pt idx="5760">
                  <c:v>299.99749999999989</c:v>
                </c:pt>
                <c:pt idx="5761">
                  <c:v>299.89499999999987</c:v>
                </c:pt>
                <c:pt idx="5762">
                  <c:v>299.8775</c:v>
                </c:pt>
                <c:pt idx="5763">
                  <c:v>299.81</c:v>
                </c:pt>
                <c:pt idx="5764">
                  <c:v>299.74</c:v>
                </c:pt>
                <c:pt idx="5765">
                  <c:v>299.7</c:v>
                </c:pt>
                <c:pt idx="5766">
                  <c:v>299.58749999999986</c:v>
                </c:pt>
                <c:pt idx="5767">
                  <c:v>299.54250000000002</c:v>
                </c:pt>
                <c:pt idx="5768">
                  <c:v>299.51499999999999</c:v>
                </c:pt>
                <c:pt idx="5769">
                  <c:v>299.44</c:v>
                </c:pt>
                <c:pt idx="5770">
                  <c:v>299.43249999999989</c:v>
                </c:pt>
                <c:pt idx="5771">
                  <c:v>299.37</c:v>
                </c:pt>
                <c:pt idx="5772">
                  <c:v>299.33249999999987</c:v>
                </c:pt>
                <c:pt idx="5773">
                  <c:v>299.28500000000003</c:v>
                </c:pt>
                <c:pt idx="5774">
                  <c:v>299.21749999999986</c:v>
                </c:pt>
                <c:pt idx="5775">
                  <c:v>299.15750000000008</c:v>
                </c:pt>
                <c:pt idx="5776">
                  <c:v>299.16750000000002</c:v>
                </c:pt>
                <c:pt idx="5777">
                  <c:v>299.07249999999999</c:v>
                </c:pt>
                <c:pt idx="5778">
                  <c:v>299.0625</c:v>
                </c:pt>
                <c:pt idx="5779">
                  <c:v>299.03250000000003</c:v>
                </c:pt>
                <c:pt idx="5780">
                  <c:v>298.9849999999999</c:v>
                </c:pt>
                <c:pt idx="5781">
                  <c:v>298.91249999999991</c:v>
                </c:pt>
                <c:pt idx="5782">
                  <c:v>298.89499999999987</c:v>
                </c:pt>
                <c:pt idx="5783">
                  <c:v>298.84750000000008</c:v>
                </c:pt>
                <c:pt idx="5784">
                  <c:v>298.8075</c:v>
                </c:pt>
                <c:pt idx="5785">
                  <c:v>298.77999999999986</c:v>
                </c:pt>
                <c:pt idx="5786">
                  <c:v>298.70249999999999</c:v>
                </c:pt>
                <c:pt idx="5787">
                  <c:v>298.70749999999987</c:v>
                </c:pt>
                <c:pt idx="5788">
                  <c:v>298.68</c:v>
                </c:pt>
                <c:pt idx="5789">
                  <c:v>298.66250000000002</c:v>
                </c:pt>
                <c:pt idx="5790">
                  <c:v>298.61750000000001</c:v>
                </c:pt>
                <c:pt idx="5791">
                  <c:v>298.57</c:v>
                </c:pt>
                <c:pt idx="5792">
                  <c:v>298.5575</c:v>
                </c:pt>
                <c:pt idx="5793">
                  <c:v>298.49249999999989</c:v>
                </c:pt>
                <c:pt idx="5794">
                  <c:v>298.5025</c:v>
                </c:pt>
                <c:pt idx="5795">
                  <c:v>298.45999999999987</c:v>
                </c:pt>
                <c:pt idx="5796">
                  <c:v>298.40499999999986</c:v>
                </c:pt>
                <c:pt idx="5797">
                  <c:v>298.39999999999986</c:v>
                </c:pt>
                <c:pt idx="5798">
                  <c:v>298.32499999999999</c:v>
                </c:pt>
                <c:pt idx="5799">
                  <c:v>298.36250000000001</c:v>
                </c:pt>
                <c:pt idx="5800">
                  <c:v>298.33</c:v>
                </c:pt>
                <c:pt idx="5801">
                  <c:v>298.3075</c:v>
                </c:pt>
                <c:pt idx="5802">
                  <c:v>298.25749999999999</c:v>
                </c:pt>
                <c:pt idx="5803">
                  <c:v>298.26</c:v>
                </c:pt>
                <c:pt idx="5804">
                  <c:v>298.20249999999999</c:v>
                </c:pt>
                <c:pt idx="5805">
                  <c:v>298.13499999999999</c:v>
                </c:pt>
                <c:pt idx="5806">
                  <c:v>298.2</c:v>
                </c:pt>
                <c:pt idx="5807">
                  <c:v>298.08749999999986</c:v>
                </c:pt>
                <c:pt idx="5808">
                  <c:v>298.15499999999997</c:v>
                </c:pt>
                <c:pt idx="5809">
                  <c:v>298.08999999999986</c:v>
                </c:pt>
                <c:pt idx="5810">
                  <c:v>298.10000000000002</c:v>
                </c:pt>
                <c:pt idx="5811">
                  <c:v>298.03500000000003</c:v>
                </c:pt>
                <c:pt idx="5812">
                  <c:v>298.005</c:v>
                </c:pt>
                <c:pt idx="5813">
                  <c:v>298.0025</c:v>
                </c:pt>
                <c:pt idx="5814">
                  <c:v>297.95</c:v>
                </c:pt>
                <c:pt idx="5815">
                  <c:v>297.90249999999986</c:v>
                </c:pt>
                <c:pt idx="5816">
                  <c:v>297.94</c:v>
                </c:pt>
                <c:pt idx="5817">
                  <c:v>297.86500000000001</c:v>
                </c:pt>
                <c:pt idx="5818">
                  <c:v>297.82249999999999</c:v>
                </c:pt>
                <c:pt idx="5819">
                  <c:v>297.88249999999999</c:v>
                </c:pt>
                <c:pt idx="5820">
                  <c:v>297.83249999999987</c:v>
                </c:pt>
                <c:pt idx="5821">
                  <c:v>297.82</c:v>
                </c:pt>
                <c:pt idx="5822">
                  <c:v>297.78250000000003</c:v>
                </c:pt>
                <c:pt idx="5823">
                  <c:v>297.76</c:v>
                </c:pt>
                <c:pt idx="5824">
                  <c:v>297.77</c:v>
                </c:pt>
                <c:pt idx="5825">
                  <c:v>297.7374999999999</c:v>
                </c:pt>
                <c:pt idx="5826">
                  <c:v>297.7525</c:v>
                </c:pt>
                <c:pt idx="5827">
                  <c:v>297.66250000000002</c:v>
                </c:pt>
                <c:pt idx="5828">
                  <c:v>297.64749999999998</c:v>
                </c:pt>
                <c:pt idx="5829">
                  <c:v>297.59750000000003</c:v>
                </c:pt>
                <c:pt idx="5830">
                  <c:v>297.57749999999999</c:v>
                </c:pt>
                <c:pt idx="5831">
                  <c:v>297.59249999999986</c:v>
                </c:pt>
                <c:pt idx="5832">
                  <c:v>297.60750000000002</c:v>
                </c:pt>
                <c:pt idx="5833">
                  <c:v>297.55500000000001</c:v>
                </c:pt>
                <c:pt idx="5834">
                  <c:v>297.55250000000001</c:v>
                </c:pt>
                <c:pt idx="5835">
                  <c:v>297.49499999999989</c:v>
                </c:pt>
                <c:pt idx="5836">
                  <c:v>297.49249999999989</c:v>
                </c:pt>
                <c:pt idx="5837">
                  <c:v>297.52749999999986</c:v>
                </c:pt>
                <c:pt idx="5838">
                  <c:v>297.44749999999999</c:v>
                </c:pt>
                <c:pt idx="5839">
                  <c:v>297.45499999999993</c:v>
                </c:pt>
                <c:pt idx="5840">
                  <c:v>297.38749999999999</c:v>
                </c:pt>
                <c:pt idx="5841">
                  <c:v>297.36</c:v>
                </c:pt>
                <c:pt idx="5842">
                  <c:v>297.35000000000002</c:v>
                </c:pt>
                <c:pt idx="5843">
                  <c:v>297.35500000000002</c:v>
                </c:pt>
                <c:pt idx="5844">
                  <c:v>297.34249999999997</c:v>
                </c:pt>
                <c:pt idx="5845">
                  <c:v>297.375</c:v>
                </c:pt>
                <c:pt idx="5846">
                  <c:v>297.33</c:v>
                </c:pt>
                <c:pt idx="5847">
                  <c:v>297.28999999999991</c:v>
                </c:pt>
                <c:pt idx="5848">
                  <c:v>297.3175</c:v>
                </c:pt>
                <c:pt idx="5849">
                  <c:v>297.2949999999999</c:v>
                </c:pt>
                <c:pt idx="5850">
                  <c:v>297.31</c:v>
                </c:pt>
                <c:pt idx="5851">
                  <c:v>297.245</c:v>
                </c:pt>
                <c:pt idx="5852">
                  <c:v>297.21499999999986</c:v>
                </c:pt>
                <c:pt idx="5853">
                  <c:v>297.21499999999986</c:v>
                </c:pt>
                <c:pt idx="5854">
                  <c:v>297.17</c:v>
                </c:pt>
                <c:pt idx="5855">
                  <c:v>297.13749999999999</c:v>
                </c:pt>
                <c:pt idx="5856">
                  <c:v>297.1225</c:v>
                </c:pt>
                <c:pt idx="5857">
                  <c:v>297.13</c:v>
                </c:pt>
                <c:pt idx="5858">
                  <c:v>297.13749999999999</c:v>
                </c:pt>
                <c:pt idx="5859">
                  <c:v>297.16000000000008</c:v>
                </c:pt>
                <c:pt idx="5860">
                  <c:v>297.13249999999999</c:v>
                </c:pt>
                <c:pt idx="5861">
                  <c:v>297.13249999999999</c:v>
                </c:pt>
                <c:pt idx="5862">
                  <c:v>297.08749999999986</c:v>
                </c:pt>
                <c:pt idx="5863">
                  <c:v>297.08499999999987</c:v>
                </c:pt>
                <c:pt idx="5864">
                  <c:v>297.0625</c:v>
                </c:pt>
                <c:pt idx="5865">
                  <c:v>297.0675</c:v>
                </c:pt>
                <c:pt idx="5866">
                  <c:v>297.02249999999987</c:v>
                </c:pt>
                <c:pt idx="5867">
                  <c:v>297.02749999999986</c:v>
                </c:pt>
                <c:pt idx="5868">
                  <c:v>297.005</c:v>
                </c:pt>
                <c:pt idx="5869">
                  <c:v>296.9799999999999</c:v>
                </c:pt>
                <c:pt idx="5870">
                  <c:v>297.02499999999986</c:v>
                </c:pt>
                <c:pt idx="5871">
                  <c:v>297.01</c:v>
                </c:pt>
                <c:pt idx="5872">
                  <c:v>296.9425</c:v>
                </c:pt>
                <c:pt idx="5873">
                  <c:v>296.96499999999986</c:v>
                </c:pt>
                <c:pt idx="5874">
                  <c:v>296.94749999999999</c:v>
                </c:pt>
                <c:pt idx="5875">
                  <c:v>296.9199999999999</c:v>
                </c:pt>
                <c:pt idx="5876">
                  <c:v>296.92999999999989</c:v>
                </c:pt>
                <c:pt idx="5877">
                  <c:v>296.9199999999999</c:v>
                </c:pt>
                <c:pt idx="5878">
                  <c:v>296.89249999999993</c:v>
                </c:pt>
                <c:pt idx="5879">
                  <c:v>296.88749999999999</c:v>
                </c:pt>
                <c:pt idx="5880">
                  <c:v>296.86750000000001</c:v>
                </c:pt>
                <c:pt idx="5881">
                  <c:v>296.86750000000001</c:v>
                </c:pt>
                <c:pt idx="5882">
                  <c:v>296.83</c:v>
                </c:pt>
                <c:pt idx="5883">
                  <c:v>296.82499999999999</c:v>
                </c:pt>
                <c:pt idx="5884">
                  <c:v>296.81</c:v>
                </c:pt>
                <c:pt idx="5885">
                  <c:v>296.83749999999986</c:v>
                </c:pt>
                <c:pt idx="5886">
                  <c:v>296.7949999999999</c:v>
                </c:pt>
                <c:pt idx="5887">
                  <c:v>296.78999999999991</c:v>
                </c:pt>
                <c:pt idx="5888">
                  <c:v>296.78500000000003</c:v>
                </c:pt>
                <c:pt idx="5889">
                  <c:v>296.77249999999987</c:v>
                </c:pt>
                <c:pt idx="5890">
                  <c:v>296.70499999999993</c:v>
                </c:pt>
                <c:pt idx="5891">
                  <c:v>296.70749999999987</c:v>
                </c:pt>
                <c:pt idx="5892">
                  <c:v>296.72499999999991</c:v>
                </c:pt>
                <c:pt idx="5893">
                  <c:v>296.72250000000003</c:v>
                </c:pt>
                <c:pt idx="5894">
                  <c:v>296.70499999999993</c:v>
                </c:pt>
                <c:pt idx="5895">
                  <c:v>296.6925</c:v>
                </c:pt>
                <c:pt idx="5896">
                  <c:v>296.69</c:v>
                </c:pt>
                <c:pt idx="5897">
                  <c:v>296.64499999999998</c:v>
                </c:pt>
                <c:pt idx="5898">
                  <c:v>296.63499999999999</c:v>
                </c:pt>
                <c:pt idx="5899">
                  <c:v>296.61750000000001</c:v>
                </c:pt>
                <c:pt idx="5900">
                  <c:v>296.63249999999999</c:v>
                </c:pt>
                <c:pt idx="5901">
                  <c:v>296.59500000000003</c:v>
                </c:pt>
                <c:pt idx="5902">
                  <c:v>296.625</c:v>
                </c:pt>
                <c:pt idx="5903">
                  <c:v>296.57749999999999</c:v>
                </c:pt>
                <c:pt idx="5904">
                  <c:v>296.625</c:v>
                </c:pt>
                <c:pt idx="5905">
                  <c:v>296.56</c:v>
                </c:pt>
                <c:pt idx="5906">
                  <c:v>296.54500000000002</c:v>
                </c:pt>
                <c:pt idx="5907">
                  <c:v>296.55500000000001</c:v>
                </c:pt>
                <c:pt idx="5908">
                  <c:v>296.53250000000003</c:v>
                </c:pt>
                <c:pt idx="5909">
                  <c:v>296.58749999999986</c:v>
                </c:pt>
                <c:pt idx="5910">
                  <c:v>296.51749999999993</c:v>
                </c:pt>
                <c:pt idx="5911">
                  <c:v>296.46499999999986</c:v>
                </c:pt>
                <c:pt idx="5912">
                  <c:v>296.505</c:v>
                </c:pt>
                <c:pt idx="5913">
                  <c:v>296.45749999999987</c:v>
                </c:pt>
                <c:pt idx="5914">
                  <c:v>296.47250000000003</c:v>
                </c:pt>
                <c:pt idx="5915">
                  <c:v>296.51749999999993</c:v>
                </c:pt>
                <c:pt idx="5916">
                  <c:v>296.40249999999986</c:v>
                </c:pt>
                <c:pt idx="5917">
                  <c:v>296.47749999999991</c:v>
                </c:pt>
                <c:pt idx="5918">
                  <c:v>296.43749999999989</c:v>
                </c:pt>
                <c:pt idx="5919">
                  <c:v>296.40750000000003</c:v>
                </c:pt>
                <c:pt idx="5920">
                  <c:v>296.43249999999989</c:v>
                </c:pt>
                <c:pt idx="5921">
                  <c:v>296.4249999999999</c:v>
                </c:pt>
                <c:pt idx="5922">
                  <c:v>296.37</c:v>
                </c:pt>
                <c:pt idx="5923">
                  <c:v>296.41000000000003</c:v>
                </c:pt>
                <c:pt idx="5924">
                  <c:v>296.3725</c:v>
                </c:pt>
                <c:pt idx="5925">
                  <c:v>296.39499999999987</c:v>
                </c:pt>
                <c:pt idx="5926">
                  <c:v>296.34500000000008</c:v>
                </c:pt>
                <c:pt idx="5927">
                  <c:v>296.33749999999986</c:v>
                </c:pt>
                <c:pt idx="5928">
                  <c:v>296.34249999999997</c:v>
                </c:pt>
                <c:pt idx="5929">
                  <c:v>296.3075</c:v>
                </c:pt>
                <c:pt idx="5930">
                  <c:v>296.35750000000002</c:v>
                </c:pt>
                <c:pt idx="5931">
                  <c:v>296.32</c:v>
                </c:pt>
                <c:pt idx="5932">
                  <c:v>296.3125</c:v>
                </c:pt>
                <c:pt idx="5933">
                  <c:v>296.35500000000002</c:v>
                </c:pt>
                <c:pt idx="5934">
                  <c:v>296.2924999999999</c:v>
                </c:pt>
                <c:pt idx="5935">
                  <c:v>296.27499999999986</c:v>
                </c:pt>
                <c:pt idx="5936">
                  <c:v>296.27499999999986</c:v>
                </c:pt>
                <c:pt idx="5937">
                  <c:v>296.22499999999991</c:v>
                </c:pt>
                <c:pt idx="5938">
                  <c:v>296.26</c:v>
                </c:pt>
                <c:pt idx="5939">
                  <c:v>296.24</c:v>
                </c:pt>
                <c:pt idx="5940">
                  <c:v>296.22499999999991</c:v>
                </c:pt>
                <c:pt idx="5941">
                  <c:v>296.24</c:v>
                </c:pt>
                <c:pt idx="5942">
                  <c:v>296.18</c:v>
                </c:pt>
                <c:pt idx="5943">
                  <c:v>296.245</c:v>
                </c:pt>
                <c:pt idx="5944">
                  <c:v>296.18</c:v>
                </c:pt>
                <c:pt idx="5945">
                  <c:v>296.21749999999986</c:v>
                </c:pt>
                <c:pt idx="5946">
                  <c:v>296.1875</c:v>
                </c:pt>
                <c:pt idx="5947">
                  <c:v>296.16750000000002</c:v>
                </c:pt>
                <c:pt idx="5948">
                  <c:v>296.15249999999997</c:v>
                </c:pt>
                <c:pt idx="5949">
                  <c:v>296.16000000000008</c:v>
                </c:pt>
                <c:pt idx="5950">
                  <c:v>296.14499999999998</c:v>
                </c:pt>
                <c:pt idx="5951">
                  <c:v>296.1825</c:v>
                </c:pt>
                <c:pt idx="5952">
                  <c:v>296.13499999999999</c:v>
                </c:pt>
                <c:pt idx="5953">
                  <c:v>296.14499999999998</c:v>
                </c:pt>
                <c:pt idx="5954">
                  <c:v>296.07499999999999</c:v>
                </c:pt>
                <c:pt idx="5955">
                  <c:v>296.10250000000002</c:v>
                </c:pt>
                <c:pt idx="5956">
                  <c:v>296.10750000000002</c:v>
                </c:pt>
                <c:pt idx="5957">
                  <c:v>296.07249999999999</c:v>
                </c:pt>
                <c:pt idx="5958">
                  <c:v>296.065</c:v>
                </c:pt>
                <c:pt idx="5959">
                  <c:v>296.08</c:v>
                </c:pt>
                <c:pt idx="5960">
                  <c:v>296.08749999999986</c:v>
                </c:pt>
                <c:pt idx="5961">
                  <c:v>296.06</c:v>
                </c:pt>
                <c:pt idx="5962">
                  <c:v>296.07</c:v>
                </c:pt>
                <c:pt idx="5963">
                  <c:v>296.065</c:v>
                </c:pt>
                <c:pt idx="5964">
                  <c:v>296.05500000000001</c:v>
                </c:pt>
                <c:pt idx="5965">
                  <c:v>296.01499999999999</c:v>
                </c:pt>
                <c:pt idx="5966">
                  <c:v>296.05250000000001</c:v>
                </c:pt>
                <c:pt idx="5967">
                  <c:v>296.01499999999999</c:v>
                </c:pt>
                <c:pt idx="5968">
                  <c:v>296</c:v>
                </c:pt>
                <c:pt idx="5969">
                  <c:v>296.02249999999987</c:v>
                </c:pt>
                <c:pt idx="5970">
                  <c:v>295.9899999999999</c:v>
                </c:pt>
                <c:pt idx="5971">
                  <c:v>295.93749999999989</c:v>
                </c:pt>
                <c:pt idx="5972">
                  <c:v>296</c:v>
                </c:pt>
                <c:pt idx="5973">
                  <c:v>295.93249999999989</c:v>
                </c:pt>
                <c:pt idx="5974">
                  <c:v>295.9249999999999</c:v>
                </c:pt>
                <c:pt idx="5975">
                  <c:v>295.94749999999999</c:v>
                </c:pt>
                <c:pt idx="5976">
                  <c:v>295.95</c:v>
                </c:pt>
                <c:pt idx="5977">
                  <c:v>295.90499999999986</c:v>
                </c:pt>
                <c:pt idx="5978">
                  <c:v>295.89</c:v>
                </c:pt>
                <c:pt idx="5979">
                  <c:v>295.9274999999999</c:v>
                </c:pt>
                <c:pt idx="5980">
                  <c:v>295.83999999999986</c:v>
                </c:pt>
                <c:pt idx="5981">
                  <c:v>295.89249999999993</c:v>
                </c:pt>
                <c:pt idx="5982">
                  <c:v>295.90249999999986</c:v>
                </c:pt>
                <c:pt idx="5983">
                  <c:v>295.89749999999987</c:v>
                </c:pt>
                <c:pt idx="5984">
                  <c:v>295.90750000000003</c:v>
                </c:pt>
                <c:pt idx="5985">
                  <c:v>295.91249999999991</c:v>
                </c:pt>
                <c:pt idx="5986">
                  <c:v>295.87</c:v>
                </c:pt>
                <c:pt idx="5987">
                  <c:v>295.815</c:v>
                </c:pt>
                <c:pt idx="5988">
                  <c:v>295.85500000000002</c:v>
                </c:pt>
                <c:pt idx="5989">
                  <c:v>295.88249999999999</c:v>
                </c:pt>
                <c:pt idx="5990">
                  <c:v>295.84750000000008</c:v>
                </c:pt>
                <c:pt idx="5991">
                  <c:v>295.82749999999999</c:v>
                </c:pt>
                <c:pt idx="5992">
                  <c:v>295.82</c:v>
                </c:pt>
                <c:pt idx="5993">
                  <c:v>295.82</c:v>
                </c:pt>
                <c:pt idx="5994">
                  <c:v>295.815</c:v>
                </c:pt>
                <c:pt idx="5995">
                  <c:v>295.8125</c:v>
                </c:pt>
                <c:pt idx="5996">
                  <c:v>295.80500000000001</c:v>
                </c:pt>
                <c:pt idx="5997">
                  <c:v>295.83</c:v>
                </c:pt>
                <c:pt idx="5998">
                  <c:v>295.78250000000003</c:v>
                </c:pt>
                <c:pt idx="5999">
                  <c:v>295.78999999999991</c:v>
                </c:pt>
                <c:pt idx="6000">
                  <c:v>295.78250000000003</c:v>
                </c:pt>
                <c:pt idx="6001">
                  <c:v>295.75749999999999</c:v>
                </c:pt>
                <c:pt idx="6002">
                  <c:v>295.78749999999991</c:v>
                </c:pt>
                <c:pt idx="6003">
                  <c:v>295.78500000000003</c:v>
                </c:pt>
                <c:pt idx="6004">
                  <c:v>295.76</c:v>
                </c:pt>
                <c:pt idx="6005">
                  <c:v>295.70999999999987</c:v>
                </c:pt>
                <c:pt idx="6006">
                  <c:v>295.6925</c:v>
                </c:pt>
                <c:pt idx="6007">
                  <c:v>295.65750000000008</c:v>
                </c:pt>
                <c:pt idx="6008">
                  <c:v>295.70249999999999</c:v>
                </c:pt>
                <c:pt idx="6009">
                  <c:v>295.70249999999999</c:v>
                </c:pt>
                <c:pt idx="6010">
                  <c:v>295.6875</c:v>
                </c:pt>
                <c:pt idx="6011">
                  <c:v>295.72499999999991</c:v>
                </c:pt>
                <c:pt idx="6012">
                  <c:v>295.7525</c:v>
                </c:pt>
                <c:pt idx="6013">
                  <c:v>295.67</c:v>
                </c:pt>
                <c:pt idx="6014">
                  <c:v>295.63499999999999</c:v>
                </c:pt>
                <c:pt idx="6015">
                  <c:v>295.65249999999997</c:v>
                </c:pt>
                <c:pt idx="6016">
                  <c:v>295.67750000000001</c:v>
                </c:pt>
                <c:pt idx="6017">
                  <c:v>295.685</c:v>
                </c:pt>
                <c:pt idx="6018">
                  <c:v>295.63749999999999</c:v>
                </c:pt>
                <c:pt idx="6019">
                  <c:v>295.6225</c:v>
                </c:pt>
                <c:pt idx="6020">
                  <c:v>295.61750000000001</c:v>
                </c:pt>
                <c:pt idx="6021">
                  <c:v>295.64749999999998</c:v>
                </c:pt>
                <c:pt idx="6022">
                  <c:v>295.60500000000002</c:v>
                </c:pt>
                <c:pt idx="6023">
                  <c:v>295.60750000000002</c:v>
                </c:pt>
                <c:pt idx="6024">
                  <c:v>295.6225</c:v>
                </c:pt>
                <c:pt idx="6025">
                  <c:v>295.61250000000001</c:v>
                </c:pt>
                <c:pt idx="6026">
                  <c:v>295.59249999999986</c:v>
                </c:pt>
                <c:pt idx="6027">
                  <c:v>295.58</c:v>
                </c:pt>
                <c:pt idx="6028">
                  <c:v>295.565</c:v>
                </c:pt>
                <c:pt idx="6029">
                  <c:v>295.58999999999986</c:v>
                </c:pt>
                <c:pt idx="6030">
                  <c:v>295.5625</c:v>
                </c:pt>
                <c:pt idx="6031">
                  <c:v>295.61750000000001</c:v>
                </c:pt>
                <c:pt idx="6032">
                  <c:v>295.54000000000002</c:v>
                </c:pt>
                <c:pt idx="6033">
                  <c:v>295.6225</c:v>
                </c:pt>
                <c:pt idx="6034">
                  <c:v>295.5575</c:v>
                </c:pt>
                <c:pt idx="6035">
                  <c:v>295.52499999999986</c:v>
                </c:pt>
                <c:pt idx="6036">
                  <c:v>295.5</c:v>
                </c:pt>
                <c:pt idx="6037">
                  <c:v>295.4824999999999</c:v>
                </c:pt>
                <c:pt idx="6038">
                  <c:v>295.5</c:v>
                </c:pt>
                <c:pt idx="6039">
                  <c:v>295.52999999999986</c:v>
                </c:pt>
                <c:pt idx="6040">
                  <c:v>295.52749999999986</c:v>
                </c:pt>
                <c:pt idx="6041">
                  <c:v>295.53749999999991</c:v>
                </c:pt>
                <c:pt idx="6042">
                  <c:v>295.49249999999989</c:v>
                </c:pt>
                <c:pt idx="6043">
                  <c:v>295.51749999999993</c:v>
                </c:pt>
                <c:pt idx="6044">
                  <c:v>295.4874999999999</c:v>
                </c:pt>
                <c:pt idx="6045">
                  <c:v>295.4849999999999</c:v>
                </c:pt>
                <c:pt idx="6046">
                  <c:v>295.4824999999999</c:v>
                </c:pt>
                <c:pt idx="6047">
                  <c:v>295.5</c:v>
                </c:pt>
                <c:pt idx="6048">
                  <c:v>295.45749999999987</c:v>
                </c:pt>
                <c:pt idx="6049">
                  <c:v>295.46249999999986</c:v>
                </c:pt>
                <c:pt idx="6050">
                  <c:v>295.44499999999999</c:v>
                </c:pt>
                <c:pt idx="6051">
                  <c:v>295.45749999999987</c:v>
                </c:pt>
                <c:pt idx="6052">
                  <c:v>295.45999999999987</c:v>
                </c:pt>
                <c:pt idx="6053">
                  <c:v>295.43749999999989</c:v>
                </c:pt>
                <c:pt idx="6054">
                  <c:v>295.3725</c:v>
                </c:pt>
                <c:pt idx="6055">
                  <c:v>295.4174999999999</c:v>
                </c:pt>
                <c:pt idx="6056">
                  <c:v>295.41249999999991</c:v>
                </c:pt>
                <c:pt idx="6057">
                  <c:v>295.40499999999986</c:v>
                </c:pt>
                <c:pt idx="6058">
                  <c:v>295.43499999999989</c:v>
                </c:pt>
                <c:pt idx="6059">
                  <c:v>295.375</c:v>
                </c:pt>
                <c:pt idx="6060">
                  <c:v>295.40249999999986</c:v>
                </c:pt>
                <c:pt idx="6061">
                  <c:v>295.39</c:v>
                </c:pt>
                <c:pt idx="6062">
                  <c:v>295.43249999999989</c:v>
                </c:pt>
                <c:pt idx="6063">
                  <c:v>295.375</c:v>
                </c:pt>
                <c:pt idx="6064">
                  <c:v>295.39499999999987</c:v>
                </c:pt>
                <c:pt idx="6065">
                  <c:v>295.38</c:v>
                </c:pt>
                <c:pt idx="6066">
                  <c:v>295.36250000000001</c:v>
                </c:pt>
                <c:pt idx="6067">
                  <c:v>295.39499999999987</c:v>
                </c:pt>
                <c:pt idx="6068">
                  <c:v>295.37</c:v>
                </c:pt>
                <c:pt idx="6069">
                  <c:v>295.35500000000002</c:v>
                </c:pt>
                <c:pt idx="6070">
                  <c:v>295.33999999999986</c:v>
                </c:pt>
                <c:pt idx="6071">
                  <c:v>295.35750000000002</c:v>
                </c:pt>
                <c:pt idx="6072">
                  <c:v>295.35750000000002</c:v>
                </c:pt>
                <c:pt idx="6073">
                  <c:v>295.3725</c:v>
                </c:pt>
                <c:pt idx="6074">
                  <c:v>295.30500000000001</c:v>
                </c:pt>
                <c:pt idx="6075">
                  <c:v>295.28749999999991</c:v>
                </c:pt>
                <c:pt idx="6076">
                  <c:v>295.2949999999999</c:v>
                </c:pt>
                <c:pt idx="6077">
                  <c:v>295.2974999999999</c:v>
                </c:pt>
                <c:pt idx="6078">
                  <c:v>295.33749999999986</c:v>
                </c:pt>
                <c:pt idx="6079">
                  <c:v>295.27499999999986</c:v>
                </c:pt>
                <c:pt idx="6080">
                  <c:v>295.27249999999987</c:v>
                </c:pt>
                <c:pt idx="6081">
                  <c:v>295.2949999999999</c:v>
                </c:pt>
                <c:pt idx="6082">
                  <c:v>295.2949999999999</c:v>
                </c:pt>
                <c:pt idx="6083">
                  <c:v>295.2949999999999</c:v>
                </c:pt>
                <c:pt idx="6084">
                  <c:v>295.27749999999986</c:v>
                </c:pt>
                <c:pt idx="6085">
                  <c:v>295.24250000000001</c:v>
                </c:pt>
                <c:pt idx="6086">
                  <c:v>295.245</c:v>
                </c:pt>
                <c:pt idx="6087">
                  <c:v>295.2525</c:v>
                </c:pt>
                <c:pt idx="6088">
                  <c:v>295.15249999999997</c:v>
                </c:pt>
                <c:pt idx="6089">
                  <c:v>295.13</c:v>
                </c:pt>
                <c:pt idx="6090">
                  <c:v>295.1400000000001</c:v>
                </c:pt>
                <c:pt idx="6091">
                  <c:v>295.13</c:v>
                </c:pt>
                <c:pt idx="6092">
                  <c:v>295.14249999999998</c:v>
                </c:pt>
                <c:pt idx="6093">
                  <c:v>295.11250000000001</c:v>
                </c:pt>
                <c:pt idx="6094">
                  <c:v>295.10250000000002</c:v>
                </c:pt>
                <c:pt idx="6095">
                  <c:v>295.08999999999986</c:v>
                </c:pt>
                <c:pt idx="6096">
                  <c:v>294.72250000000003</c:v>
                </c:pt>
                <c:pt idx="6097">
                  <c:v>294.565</c:v>
                </c:pt>
                <c:pt idx="6098">
                  <c:v>294.57499999999999</c:v>
                </c:pt>
                <c:pt idx="6099">
                  <c:v>294.60000000000002</c:v>
                </c:pt>
                <c:pt idx="6100">
                  <c:v>294.61</c:v>
                </c:pt>
                <c:pt idx="6101">
                  <c:v>294.58249999999987</c:v>
                </c:pt>
                <c:pt idx="6102">
                  <c:v>294.60000000000002</c:v>
                </c:pt>
                <c:pt idx="6103">
                  <c:v>294.55500000000001</c:v>
                </c:pt>
                <c:pt idx="6104">
                  <c:v>294.54250000000002</c:v>
                </c:pt>
                <c:pt idx="6105">
                  <c:v>294.58249999999987</c:v>
                </c:pt>
                <c:pt idx="6106">
                  <c:v>294.55250000000001</c:v>
                </c:pt>
                <c:pt idx="6107">
                  <c:v>294.53500000000003</c:v>
                </c:pt>
                <c:pt idx="6108">
                  <c:v>294.46749999999986</c:v>
                </c:pt>
                <c:pt idx="6109">
                  <c:v>294.53500000000003</c:v>
                </c:pt>
                <c:pt idx="6110">
                  <c:v>294.58249999999987</c:v>
                </c:pt>
                <c:pt idx="6111">
                  <c:v>294.4824999999999</c:v>
                </c:pt>
                <c:pt idx="6112">
                  <c:v>294.60000000000002</c:v>
                </c:pt>
                <c:pt idx="6113">
                  <c:v>294.55</c:v>
                </c:pt>
                <c:pt idx="6114">
                  <c:v>294.56</c:v>
                </c:pt>
                <c:pt idx="6115">
                  <c:v>294.57499999999999</c:v>
                </c:pt>
                <c:pt idx="6116">
                  <c:v>294.51</c:v>
                </c:pt>
                <c:pt idx="6117">
                  <c:v>294.49499999999989</c:v>
                </c:pt>
                <c:pt idx="6118">
                  <c:v>294.505</c:v>
                </c:pt>
                <c:pt idx="6119">
                  <c:v>294.51249999999999</c:v>
                </c:pt>
                <c:pt idx="6120">
                  <c:v>294.52999999999986</c:v>
                </c:pt>
                <c:pt idx="6121">
                  <c:v>294.5025</c:v>
                </c:pt>
                <c:pt idx="6122">
                  <c:v>294.5025</c:v>
                </c:pt>
                <c:pt idx="6123">
                  <c:v>294.49499999999989</c:v>
                </c:pt>
                <c:pt idx="6124">
                  <c:v>296.7324999999999</c:v>
                </c:pt>
                <c:pt idx="6125">
                  <c:v>304.67500000000001</c:v>
                </c:pt>
                <c:pt idx="6126">
                  <c:v>310.51</c:v>
                </c:pt>
                <c:pt idx="6127">
                  <c:v>314.17500000000001</c:v>
                </c:pt>
                <c:pt idx="6128">
                  <c:v>314.7525</c:v>
                </c:pt>
                <c:pt idx="6129">
                  <c:v>314.27</c:v>
                </c:pt>
                <c:pt idx="6130">
                  <c:v>313.95</c:v>
                </c:pt>
                <c:pt idx="6131">
                  <c:v>313.82749999999999</c:v>
                </c:pt>
                <c:pt idx="6132">
                  <c:v>313.85500000000002</c:v>
                </c:pt>
                <c:pt idx="6133">
                  <c:v>313.815</c:v>
                </c:pt>
                <c:pt idx="6134">
                  <c:v>313.63499999999999</c:v>
                </c:pt>
                <c:pt idx="6135">
                  <c:v>310.4799999999999</c:v>
                </c:pt>
                <c:pt idx="6136">
                  <c:v>309.01</c:v>
                </c:pt>
                <c:pt idx="6137">
                  <c:v>308.15249999999997</c:v>
                </c:pt>
                <c:pt idx="6138">
                  <c:v>307.53500000000003</c:v>
                </c:pt>
                <c:pt idx="6139">
                  <c:v>307.05500000000001</c:v>
                </c:pt>
                <c:pt idx="6140">
                  <c:v>306.70499999999993</c:v>
                </c:pt>
                <c:pt idx="6141">
                  <c:v>306.30500000000001</c:v>
                </c:pt>
                <c:pt idx="6142">
                  <c:v>306.00749999999999</c:v>
                </c:pt>
                <c:pt idx="6143">
                  <c:v>305.76749999999993</c:v>
                </c:pt>
                <c:pt idx="6144">
                  <c:v>305.56</c:v>
                </c:pt>
                <c:pt idx="6145">
                  <c:v>305.36750000000001</c:v>
                </c:pt>
                <c:pt idx="6146">
                  <c:v>305.16250000000002</c:v>
                </c:pt>
                <c:pt idx="6147">
                  <c:v>304.9799999999999</c:v>
                </c:pt>
                <c:pt idx="6148">
                  <c:v>304.81</c:v>
                </c:pt>
                <c:pt idx="6149">
                  <c:v>304.69749999999999</c:v>
                </c:pt>
                <c:pt idx="6150">
                  <c:v>304.52999999999986</c:v>
                </c:pt>
                <c:pt idx="6151">
                  <c:v>304.39999999999986</c:v>
                </c:pt>
                <c:pt idx="6152">
                  <c:v>304.32499999999999</c:v>
                </c:pt>
                <c:pt idx="6153">
                  <c:v>304.19499999999999</c:v>
                </c:pt>
                <c:pt idx="6154">
                  <c:v>304.125</c:v>
                </c:pt>
                <c:pt idx="6155">
                  <c:v>304.005</c:v>
                </c:pt>
                <c:pt idx="6156">
                  <c:v>303.90499999999986</c:v>
                </c:pt>
                <c:pt idx="6157">
                  <c:v>303.7949999999999</c:v>
                </c:pt>
                <c:pt idx="6158">
                  <c:v>303.76249999999999</c:v>
                </c:pt>
                <c:pt idx="6159">
                  <c:v>303.6825</c:v>
                </c:pt>
                <c:pt idx="6160">
                  <c:v>303.54500000000002</c:v>
                </c:pt>
                <c:pt idx="6161">
                  <c:v>303.52499999999986</c:v>
                </c:pt>
                <c:pt idx="6162">
                  <c:v>303.4249999999999</c:v>
                </c:pt>
                <c:pt idx="6163">
                  <c:v>303.39249999999993</c:v>
                </c:pt>
                <c:pt idx="6164">
                  <c:v>303.27249999999987</c:v>
                </c:pt>
                <c:pt idx="6165">
                  <c:v>303.2475</c:v>
                </c:pt>
                <c:pt idx="6166">
                  <c:v>303.15249999999997</c:v>
                </c:pt>
                <c:pt idx="6167">
                  <c:v>303.02999999999986</c:v>
                </c:pt>
                <c:pt idx="6168">
                  <c:v>303</c:v>
                </c:pt>
                <c:pt idx="6169">
                  <c:v>303.005</c:v>
                </c:pt>
                <c:pt idx="6170">
                  <c:v>302.94</c:v>
                </c:pt>
                <c:pt idx="6171">
                  <c:v>302.89249999999993</c:v>
                </c:pt>
                <c:pt idx="6172">
                  <c:v>302.84750000000008</c:v>
                </c:pt>
                <c:pt idx="6173">
                  <c:v>302.77999999999986</c:v>
                </c:pt>
                <c:pt idx="6174">
                  <c:v>302.71249999999986</c:v>
                </c:pt>
                <c:pt idx="6175">
                  <c:v>302.72749999999991</c:v>
                </c:pt>
                <c:pt idx="6176">
                  <c:v>302.64499999999998</c:v>
                </c:pt>
                <c:pt idx="6177">
                  <c:v>302.64999999999998</c:v>
                </c:pt>
                <c:pt idx="6178">
                  <c:v>302.58749999999986</c:v>
                </c:pt>
                <c:pt idx="6179">
                  <c:v>302.50749999999999</c:v>
                </c:pt>
                <c:pt idx="6180">
                  <c:v>302.44499999999999</c:v>
                </c:pt>
                <c:pt idx="6181">
                  <c:v>302.44749999999999</c:v>
                </c:pt>
                <c:pt idx="6182">
                  <c:v>302.39499999999987</c:v>
                </c:pt>
                <c:pt idx="6183">
                  <c:v>302.35500000000002</c:v>
                </c:pt>
                <c:pt idx="6184">
                  <c:v>302.3125</c:v>
                </c:pt>
                <c:pt idx="6185">
                  <c:v>302.2475</c:v>
                </c:pt>
                <c:pt idx="6186">
                  <c:v>302.19499999999999</c:v>
                </c:pt>
                <c:pt idx="6187">
                  <c:v>302.20749999999987</c:v>
                </c:pt>
                <c:pt idx="6188">
                  <c:v>302.14499999999998</c:v>
                </c:pt>
                <c:pt idx="6189">
                  <c:v>302.13499999999999</c:v>
                </c:pt>
                <c:pt idx="6190">
                  <c:v>302.10500000000002</c:v>
                </c:pt>
                <c:pt idx="6191">
                  <c:v>302.06</c:v>
                </c:pt>
                <c:pt idx="6192">
                  <c:v>302.01749999999993</c:v>
                </c:pt>
                <c:pt idx="6193">
                  <c:v>301.99749999999989</c:v>
                </c:pt>
                <c:pt idx="6194">
                  <c:v>301.97749999999991</c:v>
                </c:pt>
                <c:pt idx="6195">
                  <c:v>301.95249999999999</c:v>
                </c:pt>
                <c:pt idx="6196">
                  <c:v>301.85750000000002</c:v>
                </c:pt>
                <c:pt idx="6197">
                  <c:v>301.8725</c:v>
                </c:pt>
                <c:pt idx="6198">
                  <c:v>301.88749999999999</c:v>
                </c:pt>
                <c:pt idx="6199">
                  <c:v>301.84500000000008</c:v>
                </c:pt>
                <c:pt idx="6200">
                  <c:v>301.76749999999993</c:v>
                </c:pt>
                <c:pt idx="6201">
                  <c:v>301.82499999999999</c:v>
                </c:pt>
                <c:pt idx="6202">
                  <c:v>301.76499999999999</c:v>
                </c:pt>
                <c:pt idx="6203">
                  <c:v>301.6925</c:v>
                </c:pt>
                <c:pt idx="6204">
                  <c:v>301.68</c:v>
                </c:pt>
                <c:pt idx="6205">
                  <c:v>301.67</c:v>
                </c:pt>
                <c:pt idx="6206">
                  <c:v>301.59500000000003</c:v>
                </c:pt>
                <c:pt idx="6207">
                  <c:v>301.57</c:v>
                </c:pt>
                <c:pt idx="6208">
                  <c:v>301.565</c:v>
                </c:pt>
                <c:pt idx="6209">
                  <c:v>301.54000000000002</c:v>
                </c:pt>
                <c:pt idx="6210">
                  <c:v>301.51</c:v>
                </c:pt>
                <c:pt idx="6211">
                  <c:v>301.47499999999991</c:v>
                </c:pt>
                <c:pt idx="6212">
                  <c:v>301.47749999999991</c:v>
                </c:pt>
                <c:pt idx="6213">
                  <c:v>301.505</c:v>
                </c:pt>
                <c:pt idx="6214">
                  <c:v>301.47749999999991</c:v>
                </c:pt>
                <c:pt idx="6215">
                  <c:v>301.41249999999991</c:v>
                </c:pt>
                <c:pt idx="6216">
                  <c:v>301.45249999999999</c:v>
                </c:pt>
                <c:pt idx="6217">
                  <c:v>301.35500000000002</c:v>
                </c:pt>
                <c:pt idx="6218">
                  <c:v>301.32749999999999</c:v>
                </c:pt>
                <c:pt idx="6219">
                  <c:v>301.2924999999999</c:v>
                </c:pt>
                <c:pt idx="6220">
                  <c:v>301.30500000000001</c:v>
                </c:pt>
                <c:pt idx="6221">
                  <c:v>301.27249999999987</c:v>
                </c:pt>
                <c:pt idx="6222">
                  <c:v>301.22499999999991</c:v>
                </c:pt>
                <c:pt idx="6223">
                  <c:v>301.22000000000003</c:v>
                </c:pt>
                <c:pt idx="6224">
                  <c:v>301.17500000000001</c:v>
                </c:pt>
                <c:pt idx="6225">
                  <c:v>301.1875</c:v>
                </c:pt>
                <c:pt idx="6226">
                  <c:v>301.14749999999998</c:v>
                </c:pt>
                <c:pt idx="6227">
                  <c:v>301.14999999999998</c:v>
                </c:pt>
                <c:pt idx="6228">
                  <c:v>301.11750000000001</c:v>
                </c:pt>
                <c:pt idx="6229">
                  <c:v>301.08749999999986</c:v>
                </c:pt>
                <c:pt idx="6230">
                  <c:v>301.08249999999987</c:v>
                </c:pt>
                <c:pt idx="6231">
                  <c:v>301.08499999999987</c:v>
                </c:pt>
                <c:pt idx="6232">
                  <c:v>301.05500000000001</c:v>
                </c:pt>
                <c:pt idx="6233">
                  <c:v>301.04000000000002</c:v>
                </c:pt>
                <c:pt idx="6234">
                  <c:v>300.97499999999991</c:v>
                </c:pt>
                <c:pt idx="6235">
                  <c:v>300.9824999999999</c:v>
                </c:pt>
                <c:pt idx="6236">
                  <c:v>300.96499999999986</c:v>
                </c:pt>
                <c:pt idx="6237">
                  <c:v>301.01</c:v>
                </c:pt>
                <c:pt idx="6238">
                  <c:v>300.94749999999999</c:v>
                </c:pt>
                <c:pt idx="6239">
                  <c:v>300.35750000000002</c:v>
                </c:pt>
                <c:pt idx="6240">
                  <c:v>299.505</c:v>
                </c:pt>
                <c:pt idx="6241">
                  <c:v>299.49749999999989</c:v>
                </c:pt>
                <c:pt idx="6242">
                  <c:v>299.54500000000002</c:v>
                </c:pt>
                <c:pt idx="6243">
                  <c:v>299.505</c:v>
                </c:pt>
                <c:pt idx="6244">
                  <c:v>299.5025</c:v>
                </c:pt>
                <c:pt idx="6245">
                  <c:v>299.44749999999999</c:v>
                </c:pt>
                <c:pt idx="6246">
                  <c:v>299.49499999999989</c:v>
                </c:pt>
                <c:pt idx="6247">
                  <c:v>299.4874999999999</c:v>
                </c:pt>
                <c:pt idx="6248">
                  <c:v>299.45249999999999</c:v>
                </c:pt>
                <c:pt idx="6249">
                  <c:v>299.47499999999991</c:v>
                </c:pt>
                <c:pt idx="6250">
                  <c:v>299.4425</c:v>
                </c:pt>
                <c:pt idx="6251">
                  <c:v>299.4174999999999</c:v>
                </c:pt>
                <c:pt idx="6252">
                  <c:v>299.43499999999989</c:v>
                </c:pt>
                <c:pt idx="6253">
                  <c:v>299.4274999999999</c:v>
                </c:pt>
                <c:pt idx="6254">
                  <c:v>299.40750000000003</c:v>
                </c:pt>
                <c:pt idx="6255">
                  <c:v>299.41249999999991</c:v>
                </c:pt>
                <c:pt idx="6256">
                  <c:v>299.4274999999999</c:v>
                </c:pt>
                <c:pt idx="6257">
                  <c:v>299.41249999999991</c:v>
                </c:pt>
                <c:pt idx="6258">
                  <c:v>299.41000000000003</c:v>
                </c:pt>
                <c:pt idx="6259">
                  <c:v>299.36</c:v>
                </c:pt>
                <c:pt idx="6260">
                  <c:v>299.38249999999999</c:v>
                </c:pt>
                <c:pt idx="6261">
                  <c:v>299.39499999999987</c:v>
                </c:pt>
                <c:pt idx="6262">
                  <c:v>299.375</c:v>
                </c:pt>
                <c:pt idx="6263">
                  <c:v>299.32249999999999</c:v>
                </c:pt>
                <c:pt idx="6264">
                  <c:v>299.37</c:v>
                </c:pt>
                <c:pt idx="6265">
                  <c:v>299.315</c:v>
                </c:pt>
                <c:pt idx="6266">
                  <c:v>299.31</c:v>
                </c:pt>
                <c:pt idx="6267">
                  <c:v>299.33249999999987</c:v>
                </c:pt>
                <c:pt idx="6268">
                  <c:v>299.28999999999991</c:v>
                </c:pt>
                <c:pt idx="6269">
                  <c:v>299.32</c:v>
                </c:pt>
                <c:pt idx="6270">
                  <c:v>299.2974999999999</c:v>
                </c:pt>
                <c:pt idx="6271">
                  <c:v>299.27499999999986</c:v>
                </c:pt>
                <c:pt idx="6272">
                  <c:v>299.2924999999999</c:v>
                </c:pt>
                <c:pt idx="6273">
                  <c:v>299.26749999999993</c:v>
                </c:pt>
                <c:pt idx="6274">
                  <c:v>299.28250000000003</c:v>
                </c:pt>
                <c:pt idx="6275">
                  <c:v>299.27499999999986</c:v>
                </c:pt>
                <c:pt idx="6276">
                  <c:v>299.22000000000003</c:v>
                </c:pt>
                <c:pt idx="6277">
                  <c:v>299.2374999999999</c:v>
                </c:pt>
                <c:pt idx="6278">
                  <c:v>299.2324999999999</c:v>
                </c:pt>
                <c:pt idx="6279">
                  <c:v>299.2374999999999</c:v>
                </c:pt>
                <c:pt idx="6280">
                  <c:v>299.27499999999986</c:v>
                </c:pt>
                <c:pt idx="6281">
                  <c:v>299.2</c:v>
                </c:pt>
                <c:pt idx="6282">
                  <c:v>299.1925</c:v>
                </c:pt>
                <c:pt idx="6283">
                  <c:v>299.245</c:v>
                </c:pt>
                <c:pt idx="6284">
                  <c:v>298.97499999999991</c:v>
                </c:pt>
                <c:pt idx="6285">
                  <c:v>298.52999999999986</c:v>
                </c:pt>
                <c:pt idx="6286">
                  <c:v>298.51499999999999</c:v>
                </c:pt>
                <c:pt idx="6287">
                  <c:v>298.53250000000003</c:v>
                </c:pt>
                <c:pt idx="6288">
                  <c:v>298.5575</c:v>
                </c:pt>
                <c:pt idx="6289">
                  <c:v>298.46749999999986</c:v>
                </c:pt>
                <c:pt idx="6290">
                  <c:v>298.49749999999989</c:v>
                </c:pt>
                <c:pt idx="6291">
                  <c:v>298.49749999999989</c:v>
                </c:pt>
                <c:pt idx="6292">
                  <c:v>298.4799999999999</c:v>
                </c:pt>
                <c:pt idx="6293">
                  <c:v>298.4899999999999</c:v>
                </c:pt>
                <c:pt idx="6294">
                  <c:v>298.47749999999991</c:v>
                </c:pt>
                <c:pt idx="6295">
                  <c:v>298.5</c:v>
                </c:pt>
                <c:pt idx="6296">
                  <c:v>298.51</c:v>
                </c:pt>
                <c:pt idx="6297">
                  <c:v>298.4874999999999</c:v>
                </c:pt>
                <c:pt idx="6298">
                  <c:v>298.4849999999999</c:v>
                </c:pt>
                <c:pt idx="6299">
                  <c:v>298.46749999999986</c:v>
                </c:pt>
                <c:pt idx="6300">
                  <c:v>298.5025</c:v>
                </c:pt>
                <c:pt idx="6301">
                  <c:v>298.47499999999991</c:v>
                </c:pt>
                <c:pt idx="6302">
                  <c:v>298.41249999999991</c:v>
                </c:pt>
                <c:pt idx="6303">
                  <c:v>298.45249999999999</c:v>
                </c:pt>
                <c:pt idx="6304">
                  <c:v>298.42999999999989</c:v>
                </c:pt>
                <c:pt idx="6305">
                  <c:v>298.45249999999999</c:v>
                </c:pt>
                <c:pt idx="6306">
                  <c:v>298.44499999999999</c:v>
                </c:pt>
                <c:pt idx="6307">
                  <c:v>298.44499999999999</c:v>
                </c:pt>
                <c:pt idx="6308">
                  <c:v>298.47000000000003</c:v>
                </c:pt>
                <c:pt idx="6309">
                  <c:v>298.3075</c:v>
                </c:pt>
                <c:pt idx="6310">
                  <c:v>298.43499999999989</c:v>
                </c:pt>
                <c:pt idx="6311">
                  <c:v>298.41249999999991</c:v>
                </c:pt>
                <c:pt idx="6312">
                  <c:v>298.40750000000003</c:v>
                </c:pt>
                <c:pt idx="6313">
                  <c:v>298.38499999999999</c:v>
                </c:pt>
                <c:pt idx="6314">
                  <c:v>298.35750000000002</c:v>
                </c:pt>
                <c:pt idx="6315">
                  <c:v>298.375</c:v>
                </c:pt>
                <c:pt idx="6316">
                  <c:v>298.36250000000001</c:v>
                </c:pt>
                <c:pt idx="6317">
                  <c:v>298.33999999999986</c:v>
                </c:pt>
                <c:pt idx="6318">
                  <c:v>298.38499999999999</c:v>
                </c:pt>
                <c:pt idx="6319">
                  <c:v>298.375</c:v>
                </c:pt>
                <c:pt idx="6320">
                  <c:v>298.35750000000002</c:v>
                </c:pt>
                <c:pt idx="6321">
                  <c:v>298.26749999999993</c:v>
                </c:pt>
                <c:pt idx="6322">
                  <c:v>298.35750000000002</c:v>
                </c:pt>
                <c:pt idx="6323">
                  <c:v>298.34249999999997</c:v>
                </c:pt>
                <c:pt idx="6324">
                  <c:v>299.3775</c:v>
                </c:pt>
                <c:pt idx="6325">
                  <c:v>314.7</c:v>
                </c:pt>
                <c:pt idx="6326">
                  <c:v>317.63749999999999</c:v>
                </c:pt>
                <c:pt idx="6327">
                  <c:v>317.83249999999987</c:v>
                </c:pt>
                <c:pt idx="6328">
                  <c:v>317.35500000000002</c:v>
                </c:pt>
                <c:pt idx="6329">
                  <c:v>316.90249999999986</c:v>
                </c:pt>
                <c:pt idx="6330">
                  <c:v>316.83249999999987</c:v>
                </c:pt>
                <c:pt idx="6331">
                  <c:v>316.86</c:v>
                </c:pt>
                <c:pt idx="6332">
                  <c:v>316.87</c:v>
                </c:pt>
                <c:pt idx="6333">
                  <c:v>317.3075</c:v>
                </c:pt>
                <c:pt idx="6334">
                  <c:v>317.43249999999989</c:v>
                </c:pt>
                <c:pt idx="6335">
                  <c:v>316.54750000000001</c:v>
                </c:pt>
                <c:pt idx="6336">
                  <c:v>313.2349999999999</c:v>
                </c:pt>
                <c:pt idx="6337">
                  <c:v>312.07499999999999</c:v>
                </c:pt>
                <c:pt idx="6338">
                  <c:v>311.33249999999987</c:v>
                </c:pt>
                <c:pt idx="6339">
                  <c:v>310.75</c:v>
                </c:pt>
                <c:pt idx="6340">
                  <c:v>310.32</c:v>
                </c:pt>
                <c:pt idx="6341">
                  <c:v>309.93499999999989</c:v>
                </c:pt>
                <c:pt idx="6342">
                  <c:v>309.57</c:v>
                </c:pt>
                <c:pt idx="6343">
                  <c:v>309.28999999999991</c:v>
                </c:pt>
                <c:pt idx="6344">
                  <c:v>309.08999999999986</c:v>
                </c:pt>
                <c:pt idx="6345">
                  <c:v>308.85000000000002</c:v>
                </c:pt>
                <c:pt idx="6346">
                  <c:v>308.68</c:v>
                </c:pt>
                <c:pt idx="6347">
                  <c:v>308.49749999999989</c:v>
                </c:pt>
                <c:pt idx="6348">
                  <c:v>308.34249999999997</c:v>
                </c:pt>
                <c:pt idx="6349">
                  <c:v>308.185</c:v>
                </c:pt>
                <c:pt idx="6350">
                  <c:v>308.04250000000002</c:v>
                </c:pt>
                <c:pt idx="6351">
                  <c:v>307.90750000000003</c:v>
                </c:pt>
                <c:pt idx="6352">
                  <c:v>307.81</c:v>
                </c:pt>
                <c:pt idx="6353">
                  <c:v>307.65750000000008</c:v>
                </c:pt>
                <c:pt idx="6354">
                  <c:v>307.5675</c:v>
                </c:pt>
                <c:pt idx="6355">
                  <c:v>307.41000000000003</c:v>
                </c:pt>
                <c:pt idx="6356">
                  <c:v>307.36250000000001</c:v>
                </c:pt>
                <c:pt idx="6357">
                  <c:v>307.27499999999986</c:v>
                </c:pt>
                <c:pt idx="6358">
                  <c:v>307.16000000000008</c:v>
                </c:pt>
                <c:pt idx="6359">
                  <c:v>307.13499999999999</c:v>
                </c:pt>
                <c:pt idx="6360">
                  <c:v>307.02999999999986</c:v>
                </c:pt>
                <c:pt idx="6361">
                  <c:v>306.99749999999989</c:v>
                </c:pt>
                <c:pt idx="6362">
                  <c:v>306.8775</c:v>
                </c:pt>
                <c:pt idx="6363">
                  <c:v>306.74250000000001</c:v>
                </c:pt>
                <c:pt idx="6364">
                  <c:v>306.7</c:v>
                </c:pt>
                <c:pt idx="6365">
                  <c:v>306.67250000000001</c:v>
                </c:pt>
                <c:pt idx="6366">
                  <c:v>306.60250000000002</c:v>
                </c:pt>
                <c:pt idx="6367">
                  <c:v>306.55</c:v>
                </c:pt>
                <c:pt idx="6368">
                  <c:v>306.45</c:v>
                </c:pt>
                <c:pt idx="6369">
                  <c:v>306.41000000000003</c:v>
                </c:pt>
                <c:pt idx="6370">
                  <c:v>306.375</c:v>
                </c:pt>
                <c:pt idx="6371">
                  <c:v>306.28250000000003</c:v>
                </c:pt>
                <c:pt idx="6372">
                  <c:v>306.28999999999991</c:v>
                </c:pt>
                <c:pt idx="6373">
                  <c:v>306.2324999999999</c:v>
                </c:pt>
                <c:pt idx="6374">
                  <c:v>306.15499999999997</c:v>
                </c:pt>
                <c:pt idx="6375">
                  <c:v>306.10500000000002</c:v>
                </c:pt>
                <c:pt idx="6376">
                  <c:v>306.07499999999999</c:v>
                </c:pt>
                <c:pt idx="6377">
                  <c:v>305.99249999999989</c:v>
                </c:pt>
                <c:pt idx="6378">
                  <c:v>305.95749999999987</c:v>
                </c:pt>
                <c:pt idx="6379">
                  <c:v>305.9224999999999</c:v>
                </c:pt>
                <c:pt idx="6380">
                  <c:v>305.88</c:v>
                </c:pt>
                <c:pt idx="6381">
                  <c:v>305.875</c:v>
                </c:pt>
                <c:pt idx="6382">
                  <c:v>305.8125</c:v>
                </c:pt>
                <c:pt idx="6383">
                  <c:v>305.76749999999993</c:v>
                </c:pt>
                <c:pt idx="6384">
                  <c:v>305.7299999999999</c:v>
                </c:pt>
                <c:pt idx="6385">
                  <c:v>305.68</c:v>
                </c:pt>
                <c:pt idx="6386">
                  <c:v>305.6275</c:v>
                </c:pt>
                <c:pt idx="6387">
                  <c:v>305.64749999999998</c:v>
                </c:pt>
                <c:pt idx="6388">
                  <c:v>305.565</c:v>
                </c:pt>
                <c:pt idx="6389">
                  <c:v>305.53749999999991</c:v>
                </c:pt>
                <c:pt idx="6390">
                  <c:v>305.49249999999989</c:v>
                </c:pt>
                <c:pt idx="6391">
                  <c:v>305.505</c:v>
                </c:pt>
                <c:pt idx="6392">
                  <c:v>305.44499999999999</c:v>
                </c:pt>
                <c:pt idx="6393">
                  <c:v>305.4174999999999</c:v>
                </c:pt>
                <c:pt idx="6394">
                  <c:v>305.39499999999987</c:v>
                </c:pt>
                <c:pt idx="6395">
                  <c:v>305.36500000000001</c:v>
                </c:pt>
                <c:pt idx="6396">
                  <c:v>305.35750000000002</c:v>
                </c:pt>
                <c:pt idx="6397">
                  <c:v>305.28500000000003</c:v>
                </c:pt>
                <c:pt idx="6398">
                  <c:v>305.245</c:v>
                </c:pt>
                <c:pt idx="6399">
                  <c:v>305.24250000000001</c:v>
                </c:pt>
                <c:pt idx="6400">
                  <c:v>305.1925</c:v>
                </c:pt>
                <c:pt idx="6401">
                  <c:v>305.17750000000001</c:v>
                </c:pt>
                <c:pt idx="6402">
                  <c:v>305.16250000000002</c:v>
                </c:pt>
                <c:pt idx="6403">
                  <c:v>305.14249999999998</c:v>
                </c:pt>
                <c:pt idx="6404">
                  <c:v>305.10750000000002</c:v>
                </c:pt>
                <c:pt idx="6405">
                  <c:v>305.10750000000002</c:v>
                </c:pt>
                <c:pt idx="6406">
                  <c:v>305.07499999999999</c:v>
                </c:pt>
                <c:pt idx="6407">
                  <c:v>305.01749999999993</c:v>
                </c:pt>
                <c:pt idx="6408">
                  <c:v>305.02749999999986</c:v>
                </c:pt>
                <c:pt idx="6409">
                  <c:v>304.97250000000003</c:v>
                </c:pt>
                <c:pt idx="6410">
                  <c:v>304.9824999999999</c:v>
                </c:pt>
                <c:pt idx="6411">
                  <c:v>304.91499999999991</c:v>
                </c:pt>
                <c:pt idx="6412">
                  <c:v>304.90249999999986</c:v>
                </c:pt>
                <c:pt idx="6413">
                  <c:v>304.90499999999986</c:v>
                </c:pt>
                <c:pt idx="6414">
                  <c:v>304.89</c:v>
                </c:pt>
                <c:pt idx="6415">
                  <c:v>304.8125</c:v>
                </c:pt>
                <c:pt idx="6416">
                  <c:v>304.82</c:v>
                </c:pt>
                <c:pt idx="6417">
                  <c:v>304.78250000000003</c:v>
                </c:pt>
                <c:pt idx="6418">
                  <c:v>304.80250000000001</c:v>
                </c:pt>
                <c:pt idx="6419">
                  <c:v>304.77499999999986</c:v>
                </c:pt>
                <c:pt idx="6420">
                  <c:v>304.745</c:v>
                </c:pt>
                <c:pt idx="6421">
                  <c:v>304.68</c:v>
                </c:pt>
                <c:pt idx="6422">
                  <c:v>304.69499999999999</c:v>
                </c:pt>
                <c:pt idx="6423">
                  <c:v>304.68</c:v>
                </c:pt>
                <c:pt idx="6424">
                  <c:v>304.63</c:v>
                </c:pt>
                <c:pt idx="6425">
                  <c:v>304.6275</c:v>
                </c:pt>
                <c:pt idx="6426">
                  <c:v>304.57</c:v>
                </c:pt>
                <c:pt idx="6427">
                  <c:v>304.58499999999987</c:v>
                </c:pt>
                <c:pt idx="6428">
                  <c:v>304.53500000000003</c:v>
                </c:pt>
                <c:pt idx="6429">
                  <c:v>304.52749999999986</c:v>
                </c:pt>
                <c:pt idx="6430">
                  <c:v>304.51</c:v>
                </c:pt>
                <c:pt idx="6431">
                  <c:v>304.50749999999999</c:v>
                </c:pt>
                <c:pt idx="6432">
                  <c:v>304.4849999999999</c:v>
                </c:pt>
                <c:pt idx="6433">
                  <c:v>304.45749999999987</c:v>
                </c:pt>
                <c:pt idx="6434">
                  <c:v>304.44499999999999</c:v>
                </c:pt>
                <c:pt idx="6435">
                  <c:v>304.44749999999999</c:v>
                </c:pt>
                <c:pt idx="6436">
                  <c:v>304.41499999999991</c:v>
                </c:pt>
                <c:pt idx="6437">
                  <c:v>304.4224999999999</c:v>
                </c:pt>
                <c:pt idx="6438">
                  <c:v>304.39249999999993</c:v>
                </c:pt>
                <c:pt idx="6439">
                  <c:v>304.32499999999999</c:v>
                </c:pt>
                <c:pt idx="6440">
                  <c:v>304.35500000000002</c:v>
                </c:pt>
                <c:pt idx="6441">
                  <c:v>304.33</c:v>
                </c:pt>
                <c:pt idx="6442">
                  <c:v>304.30500000000001</c:v>
                </c:pt>
                <c:pt idx="6443">
                  <c:v>304.28749999999991</c:v>
                </c:pt>
                <c:pt idx="6444">
                  <c:v>304.30500000000001</c:v>
                </c:pt>
                <c:pt idx="6445">
                  <c:v>304.32749999999999</c:v>
                </c:pt>
                <c:pt idx="6446">
                  <c:v>304.2</c:v>
                </c:pt>
                <c:pt idx="6447">
                  <c:v>304.25749999999999</c:v>
                </c:pt>
                <c:pt idx="6448">
                  <c:v>304.22000000000003</c:v>
                </c:pt>
                <c:pt idx="6449">
                  <c:v>304.1925</c:v>
                </c:pt>
                <c:pt idx="6450">
                  <c:v>304.17750000000001</c:v>
                </c:pt>
                <c:pt idx="6451">
                  <c:v>304.16250000000002</c:v>
                </c:pt>
                <c:pt idx="6452">
                  <c:v>304.13499999999999</c:v>
                </c:pt>
                <c:pt idx="6453">
                  <c:v>304.15750000000008</c:v>
                </c:pt>
                <c:pt idx="6454">
                  <c:v>304.1225</c:v>
                </c:pt>
                <c:pt idx="6455">
                  <c:v>304.10750000000002</c:v>
                </c:pt>
                <c:pt idx="6456">
                  <c:v>304.05250000000001</c:v>
                </c:pt>
                <c:pt idx="6457">
                  <c:v>304.07</c:v>
                </c:pt>
                <c:pt idx="6458">
                  <c:v>304.02749999999986</c:v>
                </c:pt>
                <c:pt idx="6459">
                  <c:v>304.02999999999986</c:v>
                </c:pt>
                <c:pt idx="6460">
                  <c:v>304.02499999999986</c:v>
                </c:pt>
                <c:pt idx="6461">
                  <c:v>304.01249999999999</c:v>
                </c:pt>
                <c:pt idx="6462">
                  <c:v>303.9849999999999</c:v>
                </c:pt>
                <c:pt idx="6463">
                  <c:v>302.83749999999986</c:v>
                </c:pt>
                <c:pt idx="6464">
                  <c:v>302.815</c:v>
                </c:pt>
                <c:pt idx="6465">
                  <c:v>302.7974999999999</c:v>
                </c:pt>
                <c:pt idx="6466">
                  <c:v>302.815</c:v>
                </c:pt>
                <c:pt idx="6467">
                  <c:v>302.83249999999987</c:v>
                </c:pt>
                <c:pt idx="6468">
                  <c:v>302.76499999999999</c:v>
                </c:pt>
                <c:pt idx="6469">
                  <c:v>302.8125</c:v>
                </c:pt>
                <c:pt idx="6470">
                  <c:v>301.93749999999989</c:v>
                </c:pt>
                <c:pt idx="6471">
                  <c:v>302.13249999999999</c:v>
                </c:pt>
                <c:pt idx="6472">
                  <c:v>302.34750000000008</c:v>
                </c:pt>
                <c:pt idx="6473">
                  <c:v>302.27499999999986</c:v>
                </c:pt>
                <c:pt idx="6474">
                  <c:v>302.31</c:v>
                </c:pt>
                <c:pt idx="6475">
                  <c:v>302.28999999999991</c:v>
                </c:pt>
                <c:pt idx="6476">
                  <c:v>301.90249999999986</c:v>
                </c:pt>
                <c:pt idx="6477">
                  <c:v>301.89249999999993</c:v>
                </c:pt>
                <c:pt idx="6478">
                  <c:v>301.88749999999999</c:v>
                </c:pt>
                <c:pt idx="6479">
                  <c:v>301.8775</c:v>
                </c:pt>
                <c:pt idx="6480">
                  <c:v>301.84249999999997</c:v>
                </c:pt>
                <c:pt idx="6481">
                  <c:v>301.97000000000003</c:v>
                </c:pt>
                <c:pt idx="6482">
                  <c:v>301.97000000000003</c:v>
                </c:pt>
                <c:pt idx="6483">
                  <c:v>301.96499999999986</c:v>
                </c:pt>
                <c:pt idx="6484">
                  <c:v>301.88499999999999</c:v>
                </c:pt>
                <c:pt idx="6485">
                  <c:v>301.97499999999991</c:v>
                </c:pt>
                <c:pt idx="6486">
                  <c:v>302.04250000000002</c:v>
                </c:pt>
                <c:pt idx="6487">
                  <c:v>301.9174999999999</c:v>
                </c:pt>
                <c:pt idx="6488">
                  <c:v>301.97250000000003</c:v>
                </c:pt>
                <c:pt idx="6489">
                  <c:v>302.005</c:v>
                </c:pt>
                <c:pt idx="6490">
                  <c:v>301.95</c:v>
                </c:pt>
                <c:pt idx="6491">
                  <c:v>301.9199999999999</c:v>
                </c:pt>
                <c:pt idx="6492">
                  <c:v>301.88749999999999</c:v>
                </c:pt>
                <c:pt idx="6493">
                  <c:v>302.0025</c:v>
                </c:pt>
                <c:pt idx="6494">
                  <c:v>301.9824999999999</c:v>
                </c:pt>
                <c:pt idx="6495">
                  <c:v>301.93249999999989</c:v>
                </c:pt>
                <c:pt idx="6496">
                  <c:v>301.97499999999991</c:v>
                </c:pt>
                <c:pt idx="6497">
                  <c:v>301.93249999999989</c:v>
                </c:pt>
                <c:pt idx="6498">
                  <c:v>301.90249999999986</c:v>
                </c:pt>
                <c:pt idx="6499">
                  <c:v>301.93249999999989</c:v>
                </c:pt>
                <c:pt idx="6500">
                  <c:v>301.89999999999986</c:v>
                </c:pt>
                <c:pt idx="6501">
                  <c:v>301.90499999999986</c:v>
                </c:pt>
                <c:pt idx="6502">
                  <c:v>301.9824999999999</c:v>
                </c:pt>
                <c:pt idx="6503">
                  <c:v>301.9799999999999</c:v>
                </c:pt>
                <c:pt idx="6504">
                  <c:v>301.94749999999999</c:v>
                </c:pt>
                <c:pt idx="6505">
                  <c:v>301.89249999999993</c:v>
                </c:pt>
                <c:pt idx="6506">
                  <c:v>301.92999999999989</c:v>
                </c:pt>
                <c:pt idx="6507">
                  <c:v>301.9199999999999</c:v>
                </c:pt>
                <c:pt idx="6508">
                  <c:v>301.90750000000003</c:v>
                </c:pt>
                <c:pt idx="6509">
                  <c:v>301.88</c:v>
                </c:pt>
                <c:pt idx="6510">
                  <c:v>301.93499999999989</c:v>
                </c:pt>
                <c:pt idx="6511">
                  <c:v>301.35500000000002</c:v>
                </c:pt>
                <c:pt idx="6512">
                  <c:v>301.4224999999999</c:v>
                </c:pt>
                <c:pt idx="6513">
                  <c:v>301.41499999999991</c:v>
                </c:pt>
                <c:pt idx="6514">
                  <c:v>301.36500000000001</c:v>
                </c:pt>
                <c:pt idx="6515">
                  <c:v>301.38749999999999</c:v>
                </c:pt>
                <c:pt idx="6516">
                  <c:v>301.36250000000001</c:v>
                </c:pt>
                <c:pt idx="6517">
                  <c:v>301.4174999999999</c:v>
                </c:pt>
                <c:pt idx="6518">
                  <c:v>301.33999999999986</c:v>
                </c:pt>
                <c:pt idx="6519">
                  <c:v>301.36500000000001</c:v>
                </c:pt>
                <c:pt idx="6520">
                  <c:v>301.38749999999999</c:v>
                </c:pt>
                <c:pt idx="6521">
                  <c:v>301.38</c:v>
                </c:pt>
                <c:pt idx="6522">
                  <c:v>301.40249999999986</c:v>
                </c:pt>
                <c:pt idx="6523">
                  <c:v>301.3175</c:v>
                </c:pt>
                <c:pt idx="6524">
                  <c:v>301.33249999999987</c:v>
                </c:pt>
                <c:pt idx="6525">
                  <c:v>301.30250000000001</c:v>
                </c:pt>
                <c:pt idx="6526">
                  <c:v>301.33999999999986</c:v>
                </c:pt>
                <c:pt idx="6527">
                  <c:v>301.35750000000002</c:v>
                </c:pt>
                <c:pt idx="6528">
                  <c:v>301.33</c:v>
                </c:pt>
                <c:pt idx="6529">
                  <c:v>301.32499999999999</c:v>
                </c:pt>
                <c:pt idx="6530">
                  <c:v>301.33999999999986</c:v>
                </c:pt>
                <c:pt idx="6531">
                  <c:v>301.34750000000008</c:v>
                </c:pt>
                <c:pt idx="6532">
                  <c:v>301.32749999999999</c:v>
                </c:pt>
                <c:pt idx="6533">
                  <c:v>301.32249999999999</c:v>
                </c:pt>
                <c:pt idx="6534">
                  <c:v>301.34750000000008</c:v>
                </c:pt>
                <c:pt idx="6535">
                  <c:v>301.33</c:v>
                </c:pt>
                <c:pt idx="6536">
                  <c:v>301.32</c:v>
                </c:pt>
                <c:pt idx="6537">
                  <c:v>301.28500000000003</c:v>
                </c:pt>
                <c:pt idx="6538">
                  <c:v>301.32</c:v>
                </c:pt>
                <c:pt idx="6539">
                  <c:v>301.2924999999999</c:v>
                </c:pt>
                <c:pt idx="6540">
                  <c:v>301.30250000000001</c:v>
                </c:pt>
                <c:pt idx="6541">
                  <c:v>301.2974999999999</c:v>
                </c:pt>
                <c:pt idx="6542">
                  <c:v>301.28500000000003</c:v>
                </c:pt>
                <c:pt idx="6543">
                  <c:v>301.27999999999986</c:v>
                </c:pt>
                <c:pt idx="6544">
                  <c:v>301.26499999999999</c:v>
                </c:pt>
                <c:pt idx="6545">
                  <c:v>301.28500000000003</c:v>
                </c:pt>
                <c:pt idx="6546">
                  <c:v>301.2924999999999</c:v>
                </c:pt>
                <c:pt idx="6547">
                  <c:v>301.2924999999999</c:v>
                </c:pt>
                <c:pt idx="6548">
                  <c:v>301.27</c:v>
                </c:pt>
                <c:pt idx="6549">
                  <c:v>301.26</c:v>
                </c:pt>
                <c:pt idx="6550">
                  <c:v>301.26</c:v>
                </c:pt>
                <c:pt idx="6551">
                  <c:v>301.21499999999986</c:v>
                </c:pt>
                <c:pt idx="6552">
                  <c:v>301.24</c:v>
                </c:pt>
                <c:pt idx="6553">
                  <c:v>301.21499999999986</c:v>
                </c:pt>
                <c:pt idx="6554">
                  <c:v>302.21249999999986</c:v>
                </c:pt>
                <c:pt idx="6555">
                  <c:v>306.93249999999989</c:v>
                </c:pt>
                <c:pt idx="6556">
                  <c:v>315.3725</c:v>
                </c:pt>
                <c:pt idx="6557">
                  <c:v>320.7475</c:v>
                </c:pt>
                <c:pt idx="6558">
                  <c:v>321.815</c:v>
                </c:pt>
                <c:pt idx="6559">
                  <c:v>321.36</c:v>
                </c:pt>
                <c:pt idx="6560">
                  <c:v>320.87</c:v>
                </c:pt>
                <c:pt idx="6561">
                  <c:v>320.6400000000001</c:v>
                </c:pt>
                <c:pt idx="6562">
                  <c:v>320.64749999999998</c:v>
                </c:pt>
                <c:pt idx="6563">
                  <c:v>320.69749999999999</c:v>
                </c:pt>
                <c:pt idx="6564">
                  <c:v>320.20499999999993</c:v>
                </c:pt>
                <c:pt idx="6565">
                  <c:v>316.89499999999987</c:v>
                </c:pt>
                <c:pt idx="6566">
                  <c:v>315.46249999999986</c:v>
                </c:pt>
                <c:pt idx="6567">
                  <c:v>314.6225</c:v>
                </c:pt>
                <c:pt idx="6568">
                  <c:v>313.9199999999999</c:v>
                </c:pt>
                <c:pt idx="6569">
                  <c:v>313.42999999999989</c:v>
                </c:pt>
                <c:pt idx="6570">
                  <c:v>313.08249999999987</c:v>
                </c:pt>
                <c:pt idx="6571">
                  <c:v>312.7</c:v>
                </c:pt>
                <c:pt idx="6572">
                  <c:v>312.45999999999987</c:v>
                </c:pt>
                <c:pt idx="6573">
                  <c:v>312.16750000000002</c:v>
                </c:pt>
                <c:pt idx="6574">
                  <c:v>311.93749999999989</c:v>
                </c:pt>
                <c:pt idx="6575">
                  <c:v>311.7475</c:v>
                </c:pt>
                <c:pt idx="6576">
                  <c:v>311.55</c:v>
                </c:pt>
                <c:pt idx="6577">
                  <c:v>311.39749999999987</c:v>
                </c:pt>
                <c:pt idx="6578">
                  <c:v>311.2299999999999</c:v>
                </c:pt>
                <c:pt idx="6579">
                  <c:v>311.03749999999991</c:v>
                </c:pt>
                <c:pt idx="6580">
                  <c:v>310.95999999999987</c:v>
                </c:pt>
                <c:pt idx="6581">
                  <c:v>310.77249999999987</c:v>
                </c:pt>
                <c:pt idx="6582">
                  <c:v>310.6275</c:v>
                </c:pt>
                <c:pt idx="6583">
                  <c:v>310.57249999999999</c:v>
                </c:pt>
                <c:pt idx="6584">
                  <c:v>310.43249999999989</c:v>
                </c:pt>
                <c:pt idx="6585">
                  <c:v>310.33</c:v>
                </c:pt>
                <c:pt idx="6586">
                  <c:v>310.22250000000003</c:v>
                </c:pt>
                <c:pt idx="6587">
                  <c:v>310.16250000000002</c:v>
                </c:pt>
                <c:pt idx="6588">
                  <c:v>310.07</c:v>
                </c:pt>
                <c:pt idx="6589">
                  <c:v>310.00749999999999</c:v>
                </c:pt>
                <c:pt idx="6590">
                  <c:v>309.93749999999989</c:v>
                </c:pt>
                <c:pt idx="6591">
                  <c:v>309.8175</c:v>
                </c:pt>
                <c:pt idx="6592">
                  <c:v>309.74</c:v>
                </c:pt>
                <c:pt idx="6593">
                  <c:v>309.66750000000002</c:v>
                </c:pt>
                <c:pt idx="6594">
                  <c:v>309.6225</c:v>
                </c:pt>
                <c:pt idx="6595">
                  <c:v>309.5575</c:v>
                </c:pt>
                <c:pt idx="6596">
                  <c:v>309.47499999999991</c:v>
                </c:pt>
                <c:pt idx="6597">
                  <c:v>309.44749999999999</c:v>
                </c:pt>
                <c:pt idx="6598">
                  <c:v>309.40499999999986</c:v>
                </c:pt>
                <c:pt idx="6599">
                  <c:v>309.38</c:v>
                </c:pt>
                <c:pt idx="6600">
                  <c:v>309.30250000000001</c:v>
                </c:pt>
                <c:pt idx="6601">
                  <c:v>309.22749999999991</c:v>
                </c:pt>
                <c:pt idx="6602">
                  <c:v>309.16500000000002</c:v>
                </c:pt>
                <c:pt idx="6603">
                  <c:v>309.11500000000001</c:v>
                </c:pt>
                <c:pt idx="6604">
                  <c:v>309.08749999999986</c:v>
                </c:pt>
                <c:pt idx="6605">
                  <c:v>309.05500000000001</c:v>
                </c:pt>
                <c:pt idx="6606">
                  <c:v>308.9799999999999</c:v>
                </c:pt>
                <c:pt idx="6607">
                  <c:v>308.91000000000003</c:v>
                </c:pt>
                <c:pt idx="6608">
                  <c:v>308.88749999999999</c:v>
                </c:pt>
                <c:pt idx="6609">
                  <c:v>308.8</c:v>
                </c:pt>
                <c:pt idx="6610">
                  <c:v>308.815</c:v>
                </c:pt>
                <c:pt idx="6611">
                  <c:v>308.76249999999999</c:v>
                </c:pt>
                <c:pt idx="6612">
                  <c:v>308.72250000000003</c:v>
                </c:pt>
                <c:pt idx="6613">
                  <c:v>308.70249999999999</c:v>
                </c:pt>
                <c:pt idx="6614">
                  <c:v>308.67</c:v>
                </c:pt>
                <c:pt idx="6615">
                  <c:v>308.64249999999998</c:v>
                </c:pt>
                <c:pt idx="6616">
                  <c:v>308.58999999999986</c:v>
                </c:pt>
                <c:pt idx="6617">
                  <c:v>308.59249999999986</c:v>
                </c:pt>
                <c:pt idx="6618">
                  <c:v>308.50749999999999</c:v>
                </c:pt>
                <c:pt idx="6619">
                  <c:v>308.47000000000003</c:v>
                </c:pt>
                <c:pt idx="6620">
                  <c:v>308.4874999999999</c:v>
                </c:pt>
                <c:pt idx="6621">
                  <c:v>308.41249999999991</c:v>
                </c:pt>
                <c:pt idx="6622">
                  <c:v>308.39749999999987</c:v>
                </c:pt>
                <c:pt idx="6623">
                  <c:v>308.3175</c:v>
                </c:pt>
                <c:pt idx="6624">
                  <c:v>308.32</c:v>
                </c:pt>
                <c:pt idx="6625">
                  <c:v>308.315</c:v>
                </c:pt>
                <c:pt idx="6626">
                  <c:v>308.28500000000003</c:v>
                </c:pt>
                <c:pt idx="6627">
                  <c:v>308.27</c:v>
                </c:pt>
                <c:pt idx="6628">
                  <c:v>308.18</c:v>
                </c:pt>
                <c:pt idx="6629">
                  <c:v>308.1875</c:v>
                </c:pt>
                <c:pt idx="6630">
                  <c:v>308.185</c:v>
                </c:pt>
                <c:pt idx="6631">
                  <c:v>308.12</c:v>
                </c:pt>
                <c:pt idx="6632">
                  <c:v>308.07749999999999</c:v>
                </c:pt>
                <c:pt idx="6633">
                  <c:v>308.0625</c:v>
                </c:pt>
                <c:pt idx="6634">
                  <c:v>308.02999999999986</c:v>
                </c:pt>
                <c:pt idx="6635">
                  <c:v>307.9799999999999</c:v>
                </c:pt>
                <c:pt idx="6636">
                  <c:v>307.9849999999999</c:v>
                </c:pt>
                <c:pt idx="6637">
                  <c:v>307.94749999999999</c:v>
                </c:pt>
                <c:pt idx="6638">
                  <c:v>307.92999999999989</c:v>
                </c:pt>
                <c:pt idx="6639">
                  <c:v>307.90249999999986</c:v>
                </c:pt>
                <c:pt idx="6640">
                  <c:v>307.88499999999999</c:v>
                </c:pt>
                <c:pt idx="6641">
                  <c:v>307.86500000000001</c:v>
                </c:pt>
                <c:pt idx="6642">
                  <c:v>307.82499999999999</c:v>
                </c:pt>
                <c:pt idx="6643">
                  <c:v>307.8125</c:v>
                </c:pt>
                <c:pt idx="6644">
                  <c:v>307.8175</c:v>
                </c:pt>
                <c:pt idx="6645">
                  <c:v>307.78749999999991</c:v>
                </c:pt>
                <c:pt idx="6646">
                  <c:v>307.77999999999986</c:v>
                </c:pt>
                <c:pt idx="6647">
                  <c:v>307.78749999999991</c:v>
                </c:pt>
                <c:pt idx="6648">
                  <c:v>307.69749999999999</c:v>
                </c:pt>
                <c:pt idx="6649">
                  <c:v>307.67250000000001</c:v>
                </c:pt>
                <c:pt idx="6650">
                  <c:v>307.67500000000001</c:v>
                </c:pt>
                <c:pt idx="6651">
                  <c:v>307.60250000000002</c:v>
                </c:pt>
                <c:pt idx="6652">
                  <c:v>307.61</c:v>
                </c:pt>
                <c:pt idx="6653">
                  <c:v>307.625</c:v>
                </c:pt>
                <c:pt idx="6654">
                  <c:v>307.63749999999999</c:v>
                </c:pt>
                <c:pt idx="6655">
                  <c:v>307.55250000000001</c:v>
                </c:pt>
                <c:pt idx="6656">
                  <c:v>307.55500000000001</c:v>
                </c:pt>
                <c:pt idx="6657">
                  <c:v>307.55</c:v>
                </c:pt>
                <c:pt idx="6658">
                  <c:v>307.47250000000003</c:v>
                </c:pt>
                <c:pt idx="6659">
                  <c:v>307.505</c:v>
                </c:pt>
                <c:pt idx="6660">
                  <c:v>307.45749999999987</c:v>
                </c:pt>
                <c:pt idx="6661">
                  <c:v>307.47000000000003</c:v>
                </c:pt>
                <c:pt idx="6662">
                  <c:v>307.45999999999987</c:v>
                </c:pt>
                <c:pt idx="6663">
                  <c:v>307.43249999999989</c:v>
                </c:pt>
                <c:pt idx="6664">
                  <c:v>307.40499999999986</c:v>
                </c:pt>
                <c:pt idx="6665">
                  <c:v>307.39249999999993</c:v>
                </c:pt>
                <c:pt idx="6666">
                  <c:v>307.3725</c:v>
                </c:pt>
                <c:pt idx="6667">
                  <c:v>307.32749999999999</c:v>
                </c:pt>
                <c:pt idx="6668">
                  <c:v>307.34500000000008</c:v>
                </c:pt>
                <c:pt idx="6669">
                  <c:v>307.33499999999987</c:v>
                </c:pt>
                <c:pt idx="6670">
                  <c:v>307.27249999999987</c:v>
                </c:pt>
                <c:pt idx="6671">
                  <c:v>307.3</c:v>
                </c:pt>
                <c:pt idx="6672">
                  <c:v>307.27749999999986</c:v>
                </c:pt>
                <c:pt idx="6673">
                  <c:v>307.26499999999999</c:v>
                </c:pt>
                <c:pt idx="6674">
                  <c:v>307.27499999999986</c:v>
                </c:pt>
                <c:pt idx="6675">
                  <c:v>307.22499999999991</c:v>
                </c:pt>
                <c:pt idx="6676">
                  <c:v>307.2</c:v>
                </c:pt>
                <c:pt idx="6677">
                  <c:v>307.22250000000003</c:v>
                </c:pt>
                <c:pt idx="6678">
                  <c:v>307.17</c:v>
                </c:pt>
                <c:pt idx="6679">
                  <c:v>307.16250000000002</c:v>
                </c:pt>
                <c:pt idx="6680">
                  <c:v>307.13249999999999</c:v>
                </c:pt>
                <c:pt idx="6681">
                  <c:v>307.14249999999998</c:v>
                </c:pt>
                <c:pt idx="6682">
                  <c:v>307.065</c:v>
                </c:pt>
                <c:pt idx="6683">
                  <c:v>307.065</c:v>
                </c:pt>
                <c:pt idx="6684">
                  <c:v>307.08</c:v>
                </c:pt>
                <c:pt idx="6685">
                  <c:v>307.04750000000001</c:v>
                </c:pt>
                <c:pt idx="6686">
                  <c:v>307.005</c:v>
                </c:pt>
                <c:pt idx="6687">
                  <c:v>306.9824999999999</c:v>
                </c:pt>
                <c:pt idx="6688">
                  <c:v>307.03749999999991</c:v>
                </c:pt>
                <c:pt idx="6689">
                  <c:v>306.99749999999989</c:v>
                </c:pt>
                <c:pt idx="6690">
                  <c:v>306.9824999999999</c:v>
                </c:pt>
                <c:pt idx="6691">
                  <c:v>306.95</c:v>
                </c:pt>
                <c:pt idx="6692">
                  <c:v>306.9425</c:v>
                </c:pt>
                <c:pt idx="6693">
                  <c:v>306.95</c:v>
                </c:pt>
                <c:pt idx="6694">
                  <c:v>306.9174999999999</c:v>
                </c:pt>
                <c:pt idx="6695">
                  <c:v>306.89499999999987</c:v>
                </c:pt>
                <c:pt idx="6696">
                  <c:v>306.89249999999993</c:v>
                </c:pt>
                <c:pt idx="6697">
                  <c:v>306.83999999999986</c:v>
                </c:pt>
                <c:pt idx="6698">
                  <c:v>306.87</c:v>
                </c:pt>
                <c:pt idx="6699">
                  <c:v>313.41000000000003</c:v>
                </c:pt>
                <c:pt idx="6700">
                  <c:v>325.70499999999993</c:v>
                </c:pt>
                <c:pt idx="6701">
                  <c:v>324.32749999999999</c:v>
                </c:pt>
                <c:pt idx="6702">
                  <c:v>323.74</c:v>
                </c:pt>
                <c:pt idx="6703">
                  <c:v>323.83999999999986</c:v>
                </c:pt>
                <c:pt idx="6704">
                  <c:v>324.17750000000001</c:v>
                </c:pt>
                <c:pt idx="6705">
                  <c:v>324.64999999999998</c:v>
                </c:pt>
                <c:pt idx="6706">
                  <c:v>324.8075</c:v>
                </c:pt>
                <c:pt idx="6707">
                  <c:v>325.625</c:v>
                </c:pt>
                <c:pt idx="6708">
                  <c:v>325.7475</c:v>
                </c:pt>
                <c:pt idx="6709">
                  <c:v>322.82249999999999</c:v>
                </c:pt>
                <c:pt idx="6710">
                  <c:v>320.7475</c:v>
                </c:pt>
                <c:pt idx="6711">
                  <c:v>319.71749999999986</c:v>
                </c:pt>
                <c:pt idx="6712">
                  <c:v>318.97250000000003</c:v>
                </c:pt>
                <c:pt idx="6713">
                  <c:v>318.4199999999999</c:v>
                </c:pt>
                <c:pt idx="6714">
                  <c:v>317.99249999999989</c:v>
                </c:pt>
                <c:pt idx="6715">
                  <c:v>317.61</c:v>
                </c:pt>
                <c:pt idx="6716">
                  <c:v>317.27499999999986</c:v>
                </c:pt>
                <c:pt idx="6717">
                  <c:v>317.02999999999986</c:v>
                </c:pt>
                <c:pt idx="6718">
                  <c:v>316.82249999999999</c:v>
                </c:pt>
                <c:pt idx="6719">
                  <c:v>316.58</c:v>
                </c:pt>
                <c:pt idx="6720">
                  <c:v>316.39749999999987</c:v>
                </c:pt>
                <c:pt idx="6721">
                  <c:v>316.20999999999987</c:v>
                </c:pt>
                <c:pt idx="6722">
                  <c:v>316.08249999999987</c:v>
                </c:pt>
                <c:pt idx="6723">
                  <c:v>315.91249999999991</c:v>
                </c:pt>
                <c:pt idx="6724">
                  <c:v>315.7349999999999</c:v>
                </c:pt>
                <c:pt idx="6725">
                  <c:v>315.58999999999986</c:v>
                </c:pt>
                <c:pt idx="6726">
                  <c:v>315.46499999999986</c:v>
                </c:pt>
                <c:pt idx="6727">
                  <c:v>315.38249999999999</c:v>
                </c:pt>
                <c:pt idx="6728">
                  <c:v>315.17</c:v>
                </c:pt>
                <c:pt idx="6729">
                  <c:v>315.18</c:v>
                </c:pt>
                <c:pt idx="6730">
                  <c:v>315.04250000000002</c:v>
                </c:pt>
                <c:pt idx="6731">
                  <c:v>314.94749999999999</c:v>
                </c:pt>
                <c:pt idx="6732">
                  <c:v>314.90750000000003</c:v>
                </c:pt>
                <c:pt idx="6733">
                  <c:v>314.78500000000003</c:v>
                </c:pt>
                <c:pt idx="6734">
                  <c:v>314.70999999999987</c:v>
                </c:pt>
                <c:pt idx="6735">
                  <c:v>314.5675</c:v>
                </c:pt>
                <c:pt idx="6736">
                  <c:v>314.53250000000003</c:v>
                </c:pt>
                <c:pt idx="6737">
                  <c:v>314.4824999999999</c:v>
                </c:pt>
                <c:pt idx="6738">
                  <c:v>314.42999999999989</c:v>
                </c:pt>
                <c:pt idx="6739">
                  <c:v>314.34249999999997</c:v>
                </c:pt>
                <c:pt idx="6740">
                  <c:v>314.315</c:v>
                </c:pt>
                <c:pt idx="6741">
                  <c:v>314.26249999999999</c:v>
                </c:pt>
                <c:pt idx="6742">
                  <c:v>314.16000000000008</c:v>
                </c:pt>
                <c:pt idx="6743">
                  <c:v>314.125</c:v>
                </c:pt>
                <c:pt idx="6744">
                  <c:v>314.04500000000002</c:v>
                </c:pt>
                <c:pt idx="6745">
                  <c:v>314.01249999999999</c:v>
                </c:pt>
                <c:pt idx="6746">
                  <c:v>313.93749999999989</c:v>
                </c:pt>
                <c:pt idx="6747">
                  <c:v>313.88249999999999</c:v>
                </c:pt>
                <c:pt idx="6748">
                  <c:v>313.8775</c:v>
                </c:pt>
                <c:pt idx="6749">
                  <c:v>313.86500000000001</c:v>
                </c:pt>
                <c:pt idx="6750">
                  <c:v>313.74250000000001</c:v>
                </c:pt>
                <c:pt idx="6751">
                  <c:v>313.71499999999986</c:v>
                </c:pt>
                <c:pt idx="6752">
                  <c:v>313.72000000000003</c:v>
                </c:pt>
                <c:pt idx="6753">
                  <c:v>313.6275</c:v>
                </c:pt>
                <c:pt idx="6754">
                  <c:v>313.57</c:v>
                </c:pt>
                <c:pt idx="6755">
                  <c:v>313.61500000000001</c:v>
                </c:pt>
                <c:pt idx="6756">
                  <c:v>313.51</c:v>
                </c:pt>
                <c:pt idx="6757">
                  <c:v>313.45</c:v>
                </c:pt>
                <c:pt idx="6758">
                  <c:v>313.44499999999999</c:v>
                </c:pt>
                <c:pt idx="6759">
                  <c:v>313.4425</c:v>
                </c:pt>
                <c:pt idx="6760">
                  <c:v>313.39999999999986</c:v>
                </c:pt>
                <c:pt idx="6761">
                  <c:v>313.33</c:v>
                </c:pt>
                <c:pt idx="6762">
                  <c:v>313.27999999999986</c:v>
                </c:pt>
                <c:pt idx="6763">
                  <c:v>313.27249999999987</c:v>
                </c:pt>
                <c:pt idx="6764">
                  <c:v>313.19749999999999</c:v>
                </c:pt>
                <c:pt idx="6765">
                  <c:v>313.20249999999999</c:v>
                </c:pt>
                <c:pt idx="6766">
                  <c:v>313.15249999999997</c:v>
                </c:pt>
                <c:pt idx="6767">
                  <c:v>313.1225</c:v>
                </c:pt>
                <c:pt idx="6768">
                  <c:v>313.08</c:v>
                </c:pt>
                <c:pt idx="6769">
                  <c:v>313.0625</c:v>
                </c:pt>
                <c:pt idx="6770">
                  <c:v>313.02999999999986</c:v>
                </c:pt>
                <c:pt idx="6771">
                  <c:v>312.9849999999999</c:v>
                </c:pt>
                <c:pt idx="6772">
                  <c:v>312.96249999999986</c:v>
                </c:pt>
                <c:pt idx="6773">
                  <c:v>312.89499999999987</c:v>
                </c:pt>
                <c:pt idx="6774">
                  <c:v>312.88749999999999</c:v>
                </c:pt>
                <c:pt idx="6775">
                  <c:v>312.88249999999999</c:v>
                </c:pt>
                <c:pt idx="6776">
                  <c:v>312.85250000000002</c:v>
                </c:pt>
                <c:pt idx="6777">
                  <c:v>312.85000000000002</c:v>
                </c:pt>
                <c:pt idx="6778">
                  <c:v>312.82499999999999</c:v>
                </c:pt>
                <c:pt idx="6779">
                  <c:v>312.7349999999999</c:v>
                </c:pt>
                <c:pt idx="6780">
                  <c:v>318.27</c:v>
                </c:pt>
                <c:pt idx="6781">
                  <c:v>328.27749999999986</c:v>
                </c:pt>
                <c:pt idx="6782">
                  <c:v>329.77749999999986</c:v>
                </c:pt>
                <c:pt idx="6783">
                  <c:v>329.57</c:v>
                </c:pt>
                <c:pt idx="6784">
                  <c:v>329.08749999999986</c:v>
                </c:pt>
                <c:pt idx="6785">
                  <c:v>328.58749999999986</c:v>
                </c:pt>
                <c:pt idx="6786">
                  <c:v>328.4874999999999</c:v>
                </c:pt>
                <c:pt idx="6787">
                  <c:v>328.65249999999997</c:v>
                </c:pt>
                <c:pt idx="6788">
                  <c:v>328.70499999999993</c:v>
                </c:pt>
                <c:pt idx="6789">
                  <c:v>328.7324999999999</c:v>
                </c:pt>
                <c:pt idx="6790">
                  <c:v>328.72250000000003</c:v>
                </c:pt>
                <c:pt idx="6791">
                  <c:v>327.04000000000002</c:v>
                </c:pt>
                <c:pt idx="6792">
                  <c:v>324.52999999999986</c:v>
                </c:pt>
                <c:pt idx="6793">
                  <c:v>323.33999999999986</c:v>
                </c:pt>
                <c:pt idx="6794">
                  <c:v>322.51249999999999</c:v>
                </c:pt>
                <c:pt idx="6795">
                  <c:v>321.9249999999999</c:v>
                </c:pt>
                <c:pt idx="6796">
                  <c:v>321.45499999999993</c:v>
                </c:pt>
                <c:pt idx="6797">
                  <c:v>321.05500000000001</c:v>
                </c:pt>
                <c:pt idx="6798">
                  <c:v>320.7475</c:v>
                </c:pt>
                <c:pt idx="6799">
                  <c:v>320.4899999999999</c:v>
                </c:pt>
                <c:pt idx="6800">
                  <c:v>320.18</c:v>
                </c:pt>
                <c:pt idx="6801">
                  <c:v>319.97250000000003</c:v>
                </c:pt>
                <c:pt idx="6802">
                  <c:v>319.76749999999993</c:v>
                </c:pt>
                <c:pt idx="6803">
                  <c:v>319.57499999999999</c:v>
                </c:pt>
                <c:pt idx="6804">
                  <c:v>319.45499999999993</c:v>
                </c:pt>
                <c:pt idx="6805">
                  <c:v>319.2374999999999</c:v>
                </c:pt>
                <c:pt idx="6806">
                  <c:v>319.0675</c:v>
                </c:pt>
                <c:pt idx="6807">
                  <c:v>318.97749999999991</c:v>
                </c:pt>
                <c:pt idx="6808">
                  <c:v>318.84500000000008</c:v>
                </c:pt>
                <c:pt idx="6809">
                  <c:v>318.71249999999986</c:v>
                </c:pt>
                <c:pt idx="6810">
                  <c:v>318.6275</c:v>
                </c:pt>
                <c:pt idx="6811">
                  <c:v>318.49749999999989</c:v>
                </c:pt>
                <c:pt idx="6812">
                  <c:v>318.41499999999991</c:v>
                </c:pt>
                <c:pt idx="6813">
                  <c:v>318.36750000000001</c:v>
                </c:pt>
                <c:pt idx="6814">
                  <c:v>318.2299999999999</c:v>
                </c:pt>
                <c:pt idx="6815">
                  <c:v>318.1825</c:v>
                </c:pt>
                <c:pt idx="6816">
                  <c:v>318.02499999999986</c:v>
                </c:pt>
                <c:pt idx="6817">
                  <c:v>318.01249999999999</c:v>
                </c:pt>
                <c:pt idx="6818">
                  <c:v>317.91499999999991</c:v>
                </c:pt>
                <c:pt idx="6819">
                  <c:v>317.875</c:v>
                </c:pt>
                <c:pt idx="6820">
                  <c:v>317.82</c:v>
                </c:pt>
                <c:pt idx="6821">
                  <c:v>317.6825</c:v>
                </c:pt>
                <c:pt idx="6822">
                  <c:v>317.66000000000008</c:v>
                </c:pt>
                <c:pt idx="6823">
                  <c:v>317.63499999999999</c:v>
                </c:pt>
                <c:pt idx="6824">
                  <c:v>317.51</c:v>
                </c:pt>
                <c:pt idx="6825">
                  <c:v>317.4899999999999</c:v>
                </c:pt>
                <c:pt idx="6826">
                  <c:v>317.45749999999987</c:v>
                </c:pt>
                <c:pt idx="6827">
                  <c:v>317.35500000000002</c:v>
                </c:pt>
                <c:pt idx="6828">
                  <c:v>317.2974999999999</c:v>
                </c:pt>
                <c:pt idx="6829">
                  <c:v>317.25749999999999</c:v>
                </c:pt>
                <c:pt idx="6830">
                  <c:v>317.2</c:v>
                </c:pt>
                <c:pt idx="6831">
                  <c:v>317.15499999999997</c:v>
                </c:pt>
                <c:pt idx="6832">
                  <c:v>317.1225</c:v>
                </c:pt>
                <c:pt idx="6833">
                  <c:v>317.0675</c:v>
                </c:pt>
                <c:pt idx="6834">
                  <c:v>317.02</c:v>
                </c:pt>
                <c:pt idx="6835">
                  <c:v>316.9799999999999</c:v>
                </c:pt>
                <c:pt idx="6836">
                  <c:v>316.95499999999993</c:v>
                </c:pt>
                <c:pt idx="6837">
                  <c:v>316.8775</c:v>
                </c:pt>
                <c:pt idx="6838">
                  <c:v>316.86750000000001</c:v>
                </c:pt>
                <c:pt idx="6839">
                  <c:v>316.80500000000001</c:v>
                </c:pt>
                <c:pt idx="6840">
                  <c:v>316.76749999999993</c:v>
                </c:pt>
                <c:pt idx="6841">
                  <c:v>316.71749999999986</c:v>
                </c:pt>
                <c:pt idx="6842">
                  <c:v>316.66500000000002</c:v>
                </c:pt>
                <c:pt idx="6843">
                  <c:v>316.6225</c:v>
                </c:pt>
                <c:pt idx="6844">
                  <c:v>316.60500000000002</c:v>
                </c:pt>
                <c:pt idx="6845">
                  <c:v>316.625</c:v>
                </c:pt>
                <c:pt idx="6846">
                  <c:v>316.53500000000003</c:v>
                </c:pt>
                <c:pt idx="6847">
                  <c:v>316.5025</c:v>
                </c:pt>
                <c:pt idx="6848">
                  <c:v>316.5025</c:v>
                </c:pt>
                <c:pt idx="6849">
                  <c:v>316.44749999999999</c:v>
                </c:pt>
                <c:pt idx="6850">
                  <c:v>316.4224999999999</c:v>
                </c:pt>
                <c:pt idx="6851">
                  <c:v>316.38749999999999</c:v>
                </c:pt>
                <c:pt idx="6852">
                  <c:v>316.36</c:v>
                </c:pt>
                <c:pt idx="6853">
                  <c:v>316.32249999999999</c:v>
                </c:pt>
                <c:pt idx="6854">
                  <c:v>315.4899999999999</c:v>
                </c:pt>
                <c:pt idx="6855">
                  <c:v>314.32</c:v>
                </c:pt>
                <c:pt idx="6856">
                  <c:v>314.26749999999993</c:v>
                </c:pt>
                <c:pt idx="6857">
                  <c:v>314.34500000000008</c:v>
                </c:pt>
                <c:pt idx="6858">
                  <c:v>314.27</c:v>
                </c:pt>
                <c:pt idx="6859">
                  <c:v>314.26249999999999</c:v>
                </c:pt>
                <c:pt idx="6860">
                  <c:v>314.3</c:v>
                </c:pt>
                <c:pt idx="6861">
                  <c:v>314.2475</c:v>
                </c:pt>
                <c:pt idx="6862">
                  <c:v>314.19499999999999</c:v>
                </c:pt>
                <c:pt idx="6863">
                  <c:v>314.2374999999999</c:v>
                </c:pt>
                <c:pt idx="6864">
                  <c:v>314.24</c:v>
                </c:pt>
                <c:pt idx="6865">
                  <c:v>314.22499999999991</c:v>
                </c:pt>
                <c:pt idx="6866">
                  <c:v>314.20749999999987</c:v>
                </c:pt>
                <c:pt idx="6867">
                  <c:v>314.21749999999986</c:v>
                </c:pt>
                <c:pt idx="6868">
                  <c:v>314.21499999999986</c:v>
                </c:pt>
                <c:pt idx="6869">
                  <c:v>314.24</c:v>
                </c:pt>
                <c:pt idx="6870">
                  <c:v>314.14999999999998</c:v>
                </c:pt>
                <c:pt idx="6871">
                  <c:v>314.16500000000002</c:v>
                </c:pt>
                <c:pt idx="6872">
                  <c:v>314.14249999999998</c:v>
                </c:pt>
                <c:pt idx="6873">
                  <c:v>314.1400000000001</c:v>
                </c:pt>
                <c:pt idx="6874">
                  <c:v>314.1225</c:v>
                </c:pt>
                <c:pt idx="6875">
                  <c:v>314.14499999999998</c:v>
                </c:pt>
                <c:pt idx="6876">
                  <c:v>314.11</c:v>
                </c:pt>
                <c:pt idx="6877">
                  <c:v>314.10250000000002</c:v>
                </c:pt>
                <c:pt idx="6878">
                  <c:v>314.08499999999987</c:v>
                </c:pt>
                <c:pt idx="6879">
                  <c:v>314.07749999999999</c:v>
                </c:pt>
                <c:pt idx="6880">
                  <c:v>314.06</c:v>
                </c:pt>
                <c:pt idx="6881">
                  <c:v>314.03749999999991</c:v>
                </c:pt>
                <c:pt idx="6882">
                  <c:v>314.05</c:v>
                </c:pt>
                <c:pt idx="6883">
                  <c:v>314.07749999999999</c:v>
                </c:pt>
                <c:pt idx="6884">
                  <c:v>314.02249999999987</c:v>
                </c:pt>
                <c:pt idx="6885">
                  <c:v>314.02999999999986</c:v>
                </c:pt>
                <c:pt idx="6886">
                  <c:v>314.02999999999986</c:v>
                </c:pt>
                <c:pt idx="6887">
                  <c:v>313.58</c:v>
                </c:pt>
                <c:pt idx="6888">
                  <c:v>313.2525</c:v>
                </c:pt>
                <c:pt idx="6889">
                  <c:v>313.21749999999986</c:v>
                </c:pt>
                <c:pt idx="6890">
                  <c:v>313.1925</c:v>
                </c:pt>
                <c:pt idx="6891">
                  <c:v>313.17250000000001</c:v>
                </c:pt>
                <c:pt idx="6892">
                  <c:v>313.2324999999999</c:v>
                </c:pt>
                <c:pt idx="6893">
                  <c:v>313.2</c:v>
                </c:pt>
                <c:pt idx="6894">
                  <c:v>313.185</c:v>
                </c:pt>
                <c:pt idx="6895">
                  <c:v>313.17</c:v>
                </c:pt>
                <c:pt idx="6896">
                  <c:v>313.20499999999993</c:v>
                </c:pt>
                <c:pt idx="6897">
                  <c:v>313.14999999999998</c:v>
                </c:pt>
                <c:pt idx="6898">
                  <c:v>313.17750000000001</c:v>
                </c:pt>
                <c:pt idx="6899">
                  <c:v>313.15750000000008</c:v>
                </c:pt>
                <c:pt idx="6900">
                  <c:v>313.19499999999999</c:v>
                </c:pt>
                <c:pt idx="6901">
                  <c:v>313.1875</c:v>
                </c:pt>
                <c:pt idx="6902">
                  <c:v>334.2949999999999</c:v>
                </c:pt>
                <c:pt idx="6903">
                  <c:v>332.65750000000008</c:v>
                </c:pt>
                <c:pt idx="6904">
                  <c:v>332.32</c:v>
                </c:pt>
                <c:pt idx="6905">
                  <c:v>331.97250000000003</c:v>
                </c:pt>
                <c:pt idx="6906">
                  <c:v>331.74</c:v>
                </c:pt>
                <c:pt idx="6907">
                  <c:v>332.02749999999986</c:v>
                </c:pt>
                <c:pt idx="6908">
                  <c:v>332.22749999999991</c:v>
                </c:pt>
                <c:pt idx="6909">
                  <c:v>332.41499999999991</c:v>
                </c:pt>
                <c:pt idx="6910">
                  <c:v>332.58249999999987</c:v>
                </c:pt>
                <c:pt idx="6911">
                  <c:v>332.64749999999998</c:v>
                </c:pt>
                <c:pt idx="6912">
                  <c:v>332.70499999999993</c:v>
                </c:pt>
                <c:pt idx="6913">
                  <c:v>333.01</c:v>
                </c:pt>
                <c:pt idx="6914">
                  <c:v>331.9799999999999</c:v>
                </c:pt>
                <c:pt idx="6915">
                  <c:v>328.70499999999993</c:v>
                </c:pt>
                <c:pt idx="6916">
                  <c:v>327.44499999999999</c:v>
                </c:pt>
                <c:pt idx="6917">
                  <c:v>326.53749999999991</c:v>
                </c:pt>
                <c:pt idx="6918">
                  <c:v>325.92999999999989</c:v>
                </c:pt>
                <c:pt idx="6919">
                  <c:v>325.4174999999999</c:v>
                </c:pt>
                <c:pt idx="6920">
                  <c:v>325.04750000000001</c:v>
                </c:pt>
                <c:pt idx="6921">
                  <c:v>324.71499999999986</c:v>
                </c:pt>
                <c:pt idx="6922">
                  <c:v>324.44</c:v>
                </c:pt>
                <c:pt idx="6923">
                  <c:v>324.18</c:v>
                </c:pt>
                <c:pt idx="6924">
                  <c:v>323.93249999999989</c:v>
                </c:pt>
                <c:pt idx="6925">
                  <c:v>323.71749999999986</c:v>
                </c:pt>
                <c:pt idx="6926">
                  <c:v>323.56</c:v>
                </c:pt>
                <c:pt idx="6927">
                  <c:v>323.3725</c:v>
                </c:pt>
                <c:pt idx="6928">
                  <c:v>323.2324999999999</c:v>
                </c:pt>
                <c:pt idx="6929">
                  <c:v>323.04500000000002</c:v>
                </c:pt>
                <c:pt idx="6930">
                  <c:v>322.9274999999999</c:v>
                </c:pt>
                <c:pt idx="6931">
                  <c:v>322.7924999999999</c:v>
                </c:pt>
                <c:pt idx="6932">
                  <c:v>322.66250000000002</c:v>
                </c:pt>
                <c:pt idx="6933">
                  <c:v>322.55</c:v>
                </c:pt>
                <c:pt idx="6934">
                  <c:v>322.4849999999999</c:v>
                </c:pt>
                <c:pt idx="6935">
                  <c:v>322.34500000000008</c:v>
                </c:pt>
                <c:pt idx="6936">
                  <c:v>322.22749999999991</c:v>
                </c:pt>
                <c:pt idx="6937">
                  <c:v>322.185</c:v>
                </c:pt>
                <c:pt idx="6938">
                  <c:v>322.11750000000001</c:v>
                </c:pt>
                <c:pt idx="6939">
                  <c:v>321.9799999999999</c:v>
                </c:pt>
                <c:pt idx="6940">
                  <c:v>321.91249999999991</c:v>
                </c:pt>
                <c:pt idx="6941">
                  <c:v>321.85000000000002</c:v>
                </c:pt>
                <c:pt idx="6942">
                  <c:v>321.77</c:v>
                </c:pt>
                <c:pt idx="6943">
                  <c:v>321.72250000000003</c:v>
                </c:pt>
                <c:pt idx="6944">
                  <c:v>321.61500000000001</c:v>
                </c:pt>
                <c:pt idx="6945">
                  <c:v>321.55500000000001</c:v>
                </c:pt>
                <c:pt idx="6946">
                  <c:v>321.47499999999991</c:v>
                </c:pt>
                <c:pt idx="6947">
                  <c:v>321.46249999999986</c:v>
                </c:pt>
                <c:pt idx="6948">
                  <c:v>321.36750000000001</c:v>
                </c:pt>
                <c:pt idx="6949">
                  <c:v>321.32749999999999</c:v>
                </c:pt>
                <c:pt idx="6950">
                  <c:v>321.27</c:v>
                </c:pt>
                <c:pt idx="6951">
                  <c:v>321.2475</c:v>
                </c:pt>
                <c:pt idx="6952">
                  <c:v>321.14999999999998</c:v>
                </c:pt>
                <c:pt idx="6953">
                  <c:v>321.11750000000001</c:v>
                </c:pt>
                <c:pt idx="6954">
                  <c:v>321.08499999999987</c:v>
                </c:pt>
                <c:pt idx="6955">
                  <c:v>320.97749999999991</c:v>
                </c:pt>
                <c:pt idx="6956">
                  <c:v>320.96499999999986</c:v>
                </c:pt>
                <c:pt idx="6957">
                  <c:v>320.95999999999987</c:v>
                </c:pt>
                <c:pt idx="6958">
                  <c:v>320.9174999999999</c:v>
                </c:pt>
                <c:pt idx="6959">
                  <c:v>320.8725</c:v>
                </c:pt>
                <c:pt idx="6960">
                  <c:v>320.82</c:v>
                </c:pt>
                <c:pt idx="6961">
                  <c:v>320.76749999999993</c:v>
                </c:pt>
                <c:pt idx="6962">
                  <c:v>320.78250000000003</c:v>
                </c:pt>
                <c:pt idx="6963">
                  <c:v>320.70249999999999</c:v>
                </c:pt>
                <c:pt idx="6964">
                  <c:v>320.63749999999999</c:v>
                </c:pt>
                <c:pt idx="6965">
                  <c:v>320.65499999999997</c:v>
                </c:pt>
                <c:pt idx="6966">
                  <c:v>320.58749999999986</c:v>
                </c:pt>
                <c:pt idx="6967">
                  <c:v>320.55</c:v>
                </c:pt>
                <c:pt idx="6968">
                  <c:v>320.52249999999987</c:v>
                </c:pt>
                <c:pt idx="6969">
                  <c:v>320.51249999999999</c:v>
                </c:pt>
                <c:pt idx="6970">
                  <c:v>320.46749999999986</c:v>
                </c:pt>
                <c:pt idx="6971">
                  <c:v>320.4249999999999</c:v>
                </c:pt>
                <c:pt idx="6972">
                  <c:v>320.38</c:v>
                </c:pt>
                <c:pt idx="6973">
                  <c:v>320.32499999999999</c:v>
                </c:pt>
                <c:pt idx="6974">
                  <c:v>320.27249999999987</c:v>
                </c:pt>
                <c:pt idx="6975">
                  <c:v>320.2974999999999</c:v>
                </c:pt>
                <c:pt idx="6976">
                  <c:v>320.25</c:v>
                </c:pt>
                <c:pt idx="6977">
                  <c:v>320.20749999999987</c:v>
                </c:pt>
                <c:pt idx="6978">
                  <c:v>320.21749999999986</c:v>
                </c:pt>
                <c:pt idx="6979">
                  <c:v>320.14499999999998</c:v>
                </c:pt>
                <c:pt idx="6980">
                  <c:v>320.14749999999998</c:v>
                </c:pt>
                <c:pt idx="6981">
                  <c:v>320.11250000000001</c:v>
                </c:pt>
                <c:pt idx="6982">
                  <c:v>320.09750000000003</c:v>
                </c:pt>
                <c:pt idx="6983">
                  <c:v>320.04000000000002</c:v>
                </c:pt>
                <c:pt idx="6984">
                  <c:v>320.005</c:v>
                </c:pt>
                <c:pt idx="6985">
                  <c:v>319.97499999999991</c:v>
                </c:pt>
                <c:pt idx="6986">
                  <c:v>319.6225</c:v>
                </c:pt>
                <c:pt idx="6987">
                  <c:v>318.16500000000002</c:v>
                </c:pt>
                <c:pt idx="6988">
                  <c:v>318.17250000000001</c:v>
                </c:pt>
                <c:pt idx="6989">
                  <c:v>318.16250000000002</c:v>
                </c:pt>
                <c:pt idx="6990">
                  <c:v>318.13249999999999</c:v>
                </c:pt>
                <c:pt idx="6991">
                  <c:v>318.16500000000002</c:v>
                </c:pt>
                <c:pt idx="6992">
                  <c:v>318.13249999999999</c:v>
                </c:pt>
                <c:pt idx="6993">
                  <c:v>318.13</c:v>
                </c:pt>
                <c:pt idx="6994">
                  <c:v>318.15249999999997</c:v>
                </c:pt>
                <c:pt idx="6995">
                  <c:v>318.07499999999999</c:v>
                </c:pt>
                <c:pt idx="6996">
                  <c:v>318.07749999999999</c:v>
                </c:pt>
                <c:pt idx="6997">
                  <c:v>318.13249999999999</c:v>
                </c:pt>
                <c:pt idx="6998">
                  <c:v>318.08249999999987</c:v>
                </c:pt>
                <c:pt idx="6999">
                  <c:v>318.07499999999999</c:v>
                </c:pt>
                <c:pt idx="7000">
                  <c:v>318.10750000000002</c:v>
                </c:pt>
                <c:pt idx="7001">
                  <c:v>318.04500000000002</c:v>
                </c:pt>
                <c:pt idx="7002">
                  <c:v>318.07</c:v>
                </c:pt>
                <c:pt idx="7003">
                  <c:v>318.02999999999986</c:v>
                </c:pt>
                <c:pt idx="7004">
                  <c:v>318.00749999999999</c:v>
                </c:pt>
                <c:pt idx="7005">
                  <c:v>318.05</c:v>
                </c:pt>
                <c:pt idx="7006">
                  <c:v>318.00749999999999</c:v>
                </c:pt>
                <c:pt idx="7007">
                  <c:v>318.02</c:v>
                </c:pt>
                <c:pt idx="7008">
                  <c:v>318.04500000000002</c:v>
                </c:pt>
                <c:pt idx="7009">
                  <c:v>318.06</c:v>
                </c:pt>
                <c:pt idx="7010">
                  <c:v>317.9824999999999</c:v>
                </c:pt>
                <c:pt idx="7011">
                  <c:v>318.02749999999986</c:v>
                </c:pt>
                <c:pt idx="7012">
                  <c:v>317.95</c:v>
                </c:pt>
                <c:pt idx="7013">
                  <c:v>317.97250000000003</c:v>
                </c:pt>
                <c:pt idx="7014">
                  <c:v>317.9199999999999</c:v>
                </c:pt>
                <c:pt idx="7015">
                  <c:v>317.9799999999999</c:v>
                </c:pt>
                <c:pt idx="7016">
                  <c:v>317.91000000000003</c:v>
                </c:pt>
                <c:pt idx="7017">
                  <c:v>317.9199999999999</c:v>
                </c:pt>
                <c:pt idx="7018">
                  <c:v>317.54750000000001</c:v>
                </c:pt>
                <c:pt idx="7019">
                  <c:v>317.15249999999997</c:v>
                </c:pt>
                <c:pt idx="7020">
                  <c:v>317.15249999999997</c:v>
                </c:pt>
                <c:pt idx="7021">
                  <c:v>317.14249999999998</c:v>
                </c:pt>
                <c:pt idx="7022">
                  <c:v>317.08</c:v>
                </c:pt>
                <c:pt idx="7023">
                  <c:v>317.10250000000002</c:v>
                </c:pt>
                <c:pt idx="7024">
                  <c:v>317.05500000000001</c:v>
                </c:pt>
                <c:pt idx="7025">
                  <c:v>317.08749999999986</c:v>
                </c:pt>
                <c:pt idx="7026">
                  <c:v>317.10000000000002</c:v>
                </c:pt>
                <c:pt idx="7027">
                  <c:v>317.11250000000001</c:v>
                </c:pt>
                <c:pt idx="7028">
                  <c:v>317.14249999999998</c:v>
                </c:pt>
                <c:pt idx="7029">
                  <c:v>317.07749999999999</c:v>
                </c:pt>
                <c:pt idx="7030">
                  <c:v>317.09500000000003</c:v>
                </c:pt>
                <c:pt idx="7031">
                  <c:v>317.02749999999986</c:v>
                </c:pt>
                <c:pt idx="7032">
                  <c:v>317.01</c:v>
                </c:pt>
                <c:pt idx="7033">
                  <c:v>317.06</c:v>
                </c:pt>
                <c:pt idx="7034">
                  <c:v>317.05500000000001</c:v>
                </c:pt>
                <c:pt idx="7035">
                  <c:v>317.02749999999986</c:v>
                </c:pt>
                <c:pt idx="7036">
                  <c:v>317.04000000000002</c:v>
                </c:pt>
                <c:pt idx="7037">
                  <c:v>317.0575</c:v>
                </c:pt>
                <c:pt idx="7038">
                  <c:v>317.05250000000001</c:v>
                </c:pt>
                <c:pt idx="7039">
                  <c:v>316.9899999999999</c:v>
                </c:pt>
                <c:pt idx="7040">
                  <c:v>317.02999999999986</c:v>
                </c:pt>
                <c:pt idx="7041">
                  <c:v>317.005</c:v>
                </c:pt>
                <c:pt idx="7042">
                  <c:v>316.97000000000003</c:v>
                </c:pt>
                <c:pt idx="7043">
                  <c:v>316.96749999999986</c:v>
                </c:pt>
                <c:pt idx="7044">
                  <c:v>316.9824999999999</c:v>
                </c:pt>
                <c:pt idx="7045">
                  <c:v>316.93499999999989</c:v>
                </c:pt>
                <c:pt idx="7046">
                  <c:v>324.47749999999991</c:v>
                </c:pt>
                <c:pt idx="7047">
                  <c:v>334.6275</c:v>
                </c:pt>
                <c:pt idx="7048">
                  <c:v>336.35500000000002</c:v>
                </c:pt>
                <c:pt idx="7049">
                  <c:v>335.57</c:v>
                </c:pt>
                <c:pt idx="7050">
                  <c:v>334.93749999999989</c:v>
                </c:pt>
                <c:pt idx="7051">
                  <c:v>334.67250000000001</c:v>
                </c:pt>
                <c:pt idx="7052">
                  <c:v>334.56</c:v>
                </c:pt>
                <c:pt idx="7053">
                  <c:v>334.54750000000001</c:v>
                </c:pt>
                <c:pt idx="7054">
                  <c:v>334.50749999999999</c:v>
                </c:pt>
                <c:pt idx="7055">
                  <c:v>334.6275</c:v>
                </c:pt>
                <c:pt idx="7056">
                  <c:v>334.50749999999999</c:v>
                </c:pt>
                <c:pt idx="7057">
                  <c:v>334.6</c:v>
                </c:pt>
                <c:pt idx="7058">
                  <c:v>334.565</c:v>
                </c:pt>
                <c:pt idx="7059">
                  <c:v>333.82249999999999</c:v>
                </c:pt>
                <c:pt idx="7060">
                  <c:v>330.45499999999993</c:v>
                </c:pt>
                <c:pt idx="7061">
                  <c:v>329.05250000000001</c:v>
                </c:pt>
                <c:pt idx="7062">
                  <c:v>328.2299999999999</c:v>
                </c:pt>
                <c:pt idx="7063">
                  <c:v>327.64999999999998</c:v>
                </c:pt>
                <c:pt idx="7064">
                  <c:v>327.16500000000002</c:v>
                </c:pt>
                <c:pt idx="7065">
                  <c:v>326.76249999999999</c:v>
                </c:pt>
                <c:pt idx="7066">
                  <c:v>326.42999999999989</c:v>
                </c:pt>
                <c:pt idx="7067">
                  <c:v>326.14999999999998</c:v>
                </c:pt>
                <c:pt idx="7068">
                  <c:v>325.90499999999986</c:v>
                </c:pt>
                <c:pt idx="7069">
                  <c:v>325.70499999999993</c:v>
                </c:pt>
                <c:pt idx="7070">
                  <c:v>325.4874999999999</c:v>
                </c:pt>
                <c:pt idx="7071">
                  <c:v>325.35750000000002</c:v>
                </c:pt>
                <c:pt idx="7072">
                  <c:v>325.15750000000008</c:v>
                </c:pt>
                <c:pt idx="7073">
                  <c:v>324.99249999999989</c:v>
                </c:pt>
                <c:pt idx="7074">
                  <c:v>324.91000000000003</c:v>
                </c:pt>
                <c:pt idx="7075">
                  <c:v>324.71749999999986</c:v>
                </c:pt>
                <c:pt idx="7076">
                  <c:v>324.55500000000001</c:v>
                </c:pt>
                <c:pt idx="7077">
                  <c:v>324.52249999999987</c:v>
                </c:pt>
                <c:pt idx="7078">
                  <c:v>324.35250000000002</c:v>
                </c:pt>
                <c:pt idx="7079">
                  <c:v>324.2475</c:v>
                </c:pt>
                <c:pt idx="7080">
                  <c:v>324.1825</c:v>
                </c:pt>
                <c:pt idx="7081">
                  <c:v>324.09249999999986</c:v>
                </c:pt>
                <c:pt idx="7082">
                  <c:v>323.99499999999989</c:v>
                </c:pt>
                <c:pt idx="7083">
                  <c:v>323.91499999999991</c:v>
                </c:pt>
                <c:pt idx="7084">
                  <c:v>323.84500000000008</c:v>
                </c:pt>
                <c:pt idx="7085">
                  <c:v>323.7299999999999</c:v>
                </c:pt>
                <c:pt idx="7086">
                  <c:v>323.71249999999986</c:v>
                </c:pt>
                <c:pt idx="7087">
                  <c:v>323.64249999999998</c:v>
                </c:pt>
                <c:pt idx="7088">
                  <c:v>323.565</c:v>
                </c:pt>
                <c:pt idx="7089">
                  <c:v>323.4824999999999</c:v>
                </c:pt>
                <c:pt idx="7090">
                  <c:v>323.4274999999999</c:v>
                </c:pt>
                <c:pt idx="7091">
                  <c:v>323.33999999999986</c:v>
                </c:pt>
                <c:pt idx="7092">
                  <c:v>323.33749999999986</c:v>
                </c:pt>
                <c:pt idx="7093">
                  <c:v>323.2324999999999</c:v>
                </c:pt>
                <c:pt idx="7094">
                  <c:v>323.17750000000001</c:v>
                </c:pt>
                <c:pt idx="7095">
                  <c:v>323.16250000000002</c:v>
                </c:pt>
                <c:pt idx="7096">
                  <c:v>323.11250000000001</c:v>
                </c:pt>
                <c:pt idx="7097">
                  <c:v>323.03500000000003</c:v>
                </c:pt>
                <c:pt idx="7098">
                  <c:v>323.01749999999993</c:v>
                </c:pt>
                <c:pt idx="7099">
                  <c:v>322.93749999999989</c:v>
                </c:pt>
                <c:pt idx="7100">
                  <c:v>322.875</c:v>
                </c:pt>
                <c:pt idx="7101">
                  <c:v>322.89249999999993</c:v>
                </c:pt>
                <c:pt idx="7102">
                  <c:v>322.8</c:v>
                </c:pt>
                <c:pt idx="7103">
                  <c:v>322.75</c:v>
                </c:pt>
                <c:pt idx="7104">
                  <c:v>322.74250000000001</c:v>
                </c:pt>
                <c:pt idx="7105">
                  <c:v>322.66250000000002</c:v>
                </c:pt>
                <c:pt idx="7106">
                  <c:v>322.65499999999997</c:v>
                </c:pt>
                <c:pt idx="7107">
                  <c:v>322.58</c:v>
                </c:pt>
                <c:pt idx="7108">
                  <c:v>322.58749999999986</c:v>
                </c:pt>
                <c:pt idx="7109">
                  <c:v>322.5575</c:v>
                </c:pt>
                <c:pt idx="7110">
                  <c:v>322.4799999999999</c:v>
                </c:pt>
                <c:pt idx="7111">
                  <c:v>322.4874999999999</c:v>
                </c:pt>
                <c:pt idx="7112">
                  <c:v>322.40249999999986</c:v>
                </c:pt>
                <c:pt idx="7113">
                  <c:v>322.4224999999999</c:v>
                </c:pt>
                <c:pt idx="7114">
                  <c:v>322.35750000000002</c:v>
                </c:pt>
                <c:pt idx="7115">
                  <c:v>322.26499999999999</c:v>
                </c:pt>
                <c:pt idx="7116">
                  <c:v>322.3125</c:v>
                </c:pt>
                <c:pt idx="7117">
                  <c:v>322.22749999999991</c:v>
                </c:pt>
                <c:pt idx="7118">
                  <c:v>322.19</c:v>
                </c:pt>
                <c:pt idx="7119">
                  <c:v>322.26749999999993</c:v>
                </c:pt>
                <c:pt idx="7120">
                  <c:v>322.17</c:v>
                </c:pt>
                <c:pt idx="7121">
                  <c:v>322.1275</c:v>
                </c:pt>
                <c:pt idx="7122">
                  <c:v>322.125</c:v>
                </c:pt>
                <c:pt idx="7123">
                  <c:v>322.05</c:v>
                </c:pt>
                <c:pt idx="7124">
                  <c:v>322.065</c:v>
                </c:pt>
                <c:pt idx="7125">
                  <c:v>322.04250000000002</c:v>
                </c:pt>
                <c:pt idx="7126">
                  <c:v>321.97250000000003</c:v>
                </c:pt>
                <c:pt idx="7127">
                  <c:v>321.94</c:v>
                </c:pt>
                <c:pt idx="7128">
                  <c:v>321.92999999999989</c:v>
                </c:pt>
                <c:pt idx="7129">
                  <c:v>321.94749999999999</c:v>
                </c:pt>
                <c:pt idx="7130">
                  <c:v>321.89</c:v>
                </c:pt>
                <c:pt idx="7131">
                  <c:v>321.90499999999986</c:v>
                </c:pt>
                <c:pt idx="7132">
                  <c:v>321.83749999999986</c:v>
                </c:pt>
                <c:pt idx="7133">
                  <c:v>321.84249999999997</c:v>
                </c:pt>
                <c:pt idx="7134">
                  <c:v>321.80250000000001</c:v>
                </c:pt>
                <c:pt idx="7135">
                  <c:v>321.76249999999999</c:v>
                </c:pt>
                <c:pt idx="7136">
                  <c:v>321.70999999999987</c:v>
                </c:pt>
                <c:pt idx="7137">
                  <c:v>321.72250000000003</c:v>
                </c:pt>
                <c:pt idx="7138">
                  <c:v>321.685</c:v>
                </c:pt>
                <c:pt idx="7139">
                  <c:v>321.66000000000008</c:v>
                </c:pt>
                <c:pt idx="7140">
                  <c:v>321.65499999999997</c:v>
                </c:pt>
                <c:pt idx="7141">
                  <c:v>321.59249999999986</c:v>
                </c:pt>
                <c:pt idx="7142">
                  <c:v>321.63</c:v>
                </c:pt>
                <c:pt idx="7143">
                  <c:v>321.63249999999999</c:v>
                </c:pt>
                <c:pt idx="7144">
                  <c:v>321.52749999999986</c:v>
                </c:pt>
                <c:pt idx="7145">
                  <c:v>320.5</c:v>
                </c:pt>
                <c:pt idx="7146">
                  <c:v>320.00749999999999</c:v>
                </c:pt>
                <c:pt idx="7147">
                  <c:v>319.99499999999989</c:v>
                </c:pt>
                <c:pt idx="7148">
                  <c:v>319.9249999999999</c:v>
                </c:pt>
                <c:pt idx="7149">
                  <c:v>320.02249999999987</c:v>
                </c:pt>
                <c:pt idx="7150">
                  <c:v>319.97250000000003</c:v>
                </c:pt>
                <c:pt idx="7151">
                  <c:v>319.96249999999986</c:v>
                </c:pt>
                <c:pt idx="7152">
                  <c:v>319.93249999999989</c:v>
                </c:pt>
                <c:pt idx="7153">
                  <c:v>319.97749999999991</c:v>
                </c:pt>
                <c:pt idx="7154">
                  <c:v>319.94749999999999</c:v>
                </c:pt>
                <c:pt idx="7155">
                  <c:v>319.95749999999987</c:v>
                </c:pt>
                <c:pt idx="7156">
                  <c:v>319.94749999999999</c:v>
                </c:pt>
                <c:pt idx="7157">
                  <c:v>319.91499999999991</c:v>
                </c:pt>
                <c:pt idx="7158">
                  <c:v>319.9274999999999</c:v>
                </c:pt>
                <c:pt idx="7159">
                  <c:v>319.92999999999989</c:v>
                </c:pt>
                <c:pt idx="7160">
                  <c:v>319.94499999999999</c:v>
                </c:pt>
                <c:pt idx="7161">
                  <c:v>319.88249999999999</c:v>
                </c:pt>
                <c:pt idx="7162">
                  <c:v>319.9199999999999</c:v>
                </c:pt>
                <c:pt idx="7163">
                  <c:v>319.85500000000002</c:v>
                </c:pt>
                <c:pt idx="7164">
                  <c:v>319.86500000000001</c:v>
                </c:pt>
                <c:pt idx="7165">
                  <c:v>319.88749999999999</c:v>
                </c:pt>
                <c:pt idx="7166">
                  <c:v>319.89499999999987</c:v>
                </c:pt>
                <c:pt idx="7167">
                  <c:v>319.83249999999987</c:v>
                </c:pt>
                <c:pt idx="7168">
                  <c:v>319.86750000000001</c:v>
                </c:pt>
                <c:pt idx="7169">
                  <c:v>319.82249999999999</c:v>
                </c:pt>
                <c:pt idx="7170">
                  <c:v>319.85500000000002</c:v>
                </c:pt>
                <c:pt idx="7171">
                  <c:v>319.7974999999999</c:v>
                </c:pt>
                <c:pt idx="7172">
                  <c:v>319.84750000000008</c:v>
                </c:pt>
                <c:pt idx="7173">
                  <c:v>319.75</c:v>
                </c:pt>
                <c:pt idx="7174">
                  <c:v>319.8175</c:v>
                </c:pt>
                <c:pt idx="7175">
                  <c:v>319.7924999999999</c:v>
                </c:pt>
                <c:pt idx="7176">
                  <c:v>319.77</c:v>
                </c:pt>
                <c:pt idx="7177">
                  <c:v>319.7525</c:v>
                </c:pt>
                <c:pt idx="7178">
                  <c:v>319.74</c:v>
                </c:pt>
                <c:pt idx="7179">
                  <c:v>319.72000000000003</c:v>
                </c:pt>
                <c:pt idx="7180">
                  <c:v>319.7374999999999</c:v>
                </c:pt>
                <c:pt idx="7181">
                  <c:v>319.6925</c:v>
                </c:pt>
                <c:pt idx="7182">
                  <c:v>319.7349999999999</c:v>
                </c:pt>
                <c:pt idx="7183">
                  <c:v>319.72000000000003</c:v>
                </c:pt>
                <c:pt idx="7184">
                  <c:v>319.70249999999999</c:v>
                </c:pt>
                <c:pt idx="7185">
                  <c:v>319.66500000000002</c:v>
                </c:pt>
                <c:pt idx="7186">
                  <c:v>319.70499999999993</c:v>
                </c:pt>
                <c:pt idx="7187">
                  <c:v>319.0575</c:v>
                </c:pt>
                <c:pt idx="7188">
                  <c:v>319</c:v>
                </c:pt>
                <c:pt idx="7189">
                  <c:v>318.97250000000003</c:v>
                </c:pt>
                <c:pt idx="7190">
                  <c:v>318.9874999999999</c:v>
                </c:pt>
                <c:pt idx="7191">
                  <c:v>318.99249999999989</c:v>
                </c:pt>
                <c:pt idx="7192">
                  <c:v>318.94749999999999</c:v>
                </c:pt>
                <c:pt idx="7193">
                  <c:v>318.93749999999989</c:v>
                </c:pt>
                <c:pt idx="7194">
                  <c:v>318.91499999999991</c:v>
                </c:pt>
                <c:pt idx="7195">
                  <c:v>318.89249999999993</c:v>
                </c:pt>
                <c:pt idx="7196">
                  <c:v>318.93499999999989</c:v>
                </c:pt>
                <c:pt idx="7197">
                  <c:v>318.92999999999989</c:v>
                </c:pt>
                <c:pt idx="7198">
                  <c:v>318.93499999999989</c:v>
                </c:pt>
                <c:pt idx="7199">
                  <c:v>318.91000000000003</c:v>
                </c:pt>
                <c:pt idx="7200">
                  <c:v>318.93499999999989</c:v>
                </c:pt>
                <c:pt idx="7201">
                  <c:v>318.93749999999989</c:v>
                </c:pt>
                <c:pt idx="7202">
                  <c:v>318.91249999999991</c:v>
                </c:pt>
                <c:pt idx="7203">
                  <c:v>318.9274999999999</c:v>
                </c:pt>
                <c:pt idx="7204">
                  <c:v>318.85250000000002</c:v>
                </c:pt>
                <c:pt idx="7205">
                  <c:v>318.86500000000001</c:v>
                </c:pt>
                <c:pt idx="7206">
                  <c:v>318.8725</c:v>
                </c:pt>
                <c:pt idx="7207">
                  <c:v>318.85500000000002</c:v>
                </c:pt>
                <c:pt idx="7208">
                  <c:v>318.8175</c:v>
                </c:pt>
                <c:pt idx="7209">
                  <c:v>318.8725</c:v>
                </c:pt>
                <c:pt idx="7210">
                  <c:v>318.89</c:v>
                </c:pt>
                <c:pt idx="7211">
                  <c:v>318.8725</c:v>
                </c:pt>
                <c:pt idx="7212">
                  <c:v>318.85000000000002</c:v>
                </c:pt>
                <c:pt idx="7213">
                  <c:v>319.36750000000001</c:v>
                </c:pt>
                <c:pt idx="7214">
                  <c:v>336.82249999999999</c:v>
                </c:pt>
                <c:pt idx="7215">
                  <c:v>334.8125</c:v>
                </c:pt>
                <c:pt idx="7216">
                  <c:v>332.4274999999999</c:v>
                </c:pt>
                <c:pt idx="7217">
                  <c:v>331.01499999999999</c:v>
                </c:pt>
                <c:pt idx="7218">
                  <c:v>329.7349999999999</c:v>
                </c:pt>
                <c:pt idx="7219">
                  <c:v>329.13749999999999</c:v>
                </c:pt>
                <c:pt idx="7220">
                  <c:v>328.125</c:v>
                </c:pt>
                <c:pt idx="7221">
                  <c:v>327.05250000000001</c:v>
                </c:pt>
                <c:pt idx="7222">
                  <c:v>325.46749999999986</c:v>
                </c:pt>
                <c:pt idx="7223">
                  <c:v>323.86250000000001</c:v>
                </c:pt>
                <c:pt idx="7224">
                  <c:v>322.01499999999999</c:v>
                </c:pt>
                <c:pt idx="7225">
                  <c:v>318.44</c:v>
                </c:pt>
                <c:pt idx="7226">
                  <c:v>314.4874999999999</c:v>
                </c:pt>
                <c:pt idx="7227">
                  <c:v>313</c:v>
                </c:pt>
                <c:pt idx="7228">
                  <c:v>312.10000000000002</c:v>
                </c:pt>
                <c:pt idx="7229">
                  <c:v>311.44749999999999</c:v>
                </c:pt>
                <c:pt idx="7230">
                  <c:v>310.95</c:v>
                </c:pt>
                <c:pt idx="7231">
                  <c:v>310.51499999999999</c:v>
                </c:pt>
                <c:pt idx="7232">
                  <c:v>310.11250000000001</c:v>
                </c:pt>
                <c:pt idx="7233">
                  <c:v>309.83499999999987</c:v>
                </c:pt>
                <c:pt idx="7234">
                  <c:v>309.53250000000003</c:v>
                </c:pt>
                <c:pt idx="7235">
                  <c:v>309.36250000000001</c:v>
                </c:pt>
                <c:pt idx="7236">
                  <c:v>309.10750000000002</c:v>
                </c:pt>
                <c:pt idx="7237">
                  <c:v>308.89749999999987</c:v>
                </c:pt>
                <c:pt idx="7238">
                  <c:v>308.74250000000001</c:v>
                </c:pt>
                <c:pt idx="7239">
                  <c:v>308.57499999999999</c:v>
                </c:pt>
                <c:pt idx="7240">
                  <c:v>308.45499999999993</c:v>
                </c:pt>
                <c:pt idx="7241">
                  <c:v>308.28999999999991</c:v>
                </c:pt>
                <c:pt idx="7242">
                  <c:v>308.15499999999997</c:v>
                </c:pt>
                <c:pt idx="7243">
                  <c:v>308.03500000000003</c:v>
                </c:pt>
                <c:pt idx="7244">
                  <c:v>307.91499999999991</c:v>
                </c:pt>
                <c:pt idx="7245">
                  <c:v>307.82</c:v>
                </c:pt>
                <c:pt idx="7246">
                  <c:v>307.74</c:v>
                </c:pt>
                <c:pt idx="7247">
                  <c:v>307.62</c:v>
                </c:pt>
                <c:pt idx="7248">
                  <c:v>307.52999999999986</c:v>
                </c:pt>
                <c:pt idx="7249">
                  <c:v>307.44</c:v>
                </c:pt>
                <c:pt idx="7250">
                  <c:v>307.35000000000002</c:v>
                </c:pt>
                <c:pt idx="7251">
                  <c:v>307.26499999999999</c:v>
                </c:pt>
                <c:pt idx="7252">
                  <c:v>307.185</c:v>
                </c:pt>
                <c:pt idx="7253">
                  <c:v>307.125</c:v>
                </c:pt>
                <c:pt idx="7254">
                  <c:v>307.05</c:v>
                </c:pt>
                <c:pt idx="7255">
                  <c:v>307.01499999999999</c:v>
                </c:pt>
                <c:pt idx="7256">
                  <c:v>306.93249999999989</c:v>
                </c:pt>
                <c:pt idx="7257">
                  <c:v>306.8175</c:v>
                </c:pt>
                <c:pt idx="7258">
                  <c:v>306.77999999999986</c:v>
                </c:pt>
                <c:pt idx="7259">
                  <c:v>306.7324999999999</c:v>
                </c:pt>
                <c:pt idx="7260">
                  <c:v>306.7</c:v>
                </c:pt>
                <c:pt idx="7261">
                  <c:v>306.64499999999998</c:v>
                </c:pt>
                <c:pt idx="7262">
                  <c:v>306.58</c:v>
                </c:pt>
                <c:pt idx="7263">
                  <c:v>306.55</c:v>
                </c:pt>
                <c:pt idx="7264">
                  <c:v>306.4174999999999</c:v>
                </c:pt>
                <c:pt idx="7265">
                  <c:v>306.39999999999986</c:v>
                </c:pt>
                <c:pt idx="7266">
                  <c:v>306.41499999999991</c:v>
                </c:pt>
                <c:pt idx="7267">
                  <c:v>306.32249999999999</c:v>
                </c:pt>
                <c:pt idx="7268">
                  <c:v>306.3125</c:v>
                </c:pt>
                <c:pt idx="7269">
                  <c:v>306.19</c:v>
                </c:pt>
                <c:pt idx="7270">
                  <c:v>306.17750000000001</c:v>
                </c:pt>
                <c:pt idx="7271">
                  <c:v>306.17500000000001</c:v>
                </c:pt>
                <c:pt idx="7272">
                  <c:v>306.11500000000001</c:v>
                </c:pt>
                <c:pt idx="7273">
                  <c:v>306.08999999999986</c:v>
                </c:pt>
                <c:pt idx="7274">
                  <c:v>306.00749999999999</c:v>
                </c:pt>
                <c:pt idx="7275">
                  <c:v>305.9899999999999</c:v>
                </c:pt>
                <c:pt idx="7276">
                  <c:v>305.94499999999999</c:v>
                </c:pt>
                <c:pt idx="7277">
                  <c:v>305.875</c:v>
                </c:pt>
                <c:pt idx="7278">
                  <c:v>305.91249999999991</c:v>
                </c:pt>
                <c:pt idx="7279">
                  <c:v>305.86</c:v>
                </c:pt>
                <c:pt idx="7280">
                  <c:v>305.815</c:v>
                </c:pt>
                <c:pt idx="7281">
                  <c:v>305.78749999999991</c:v>
                </c:pt>
                <c:pt idx="7282">
                  <c:v>305.7974999999999</c:v>
                </c:pt>
                <c:pt idx="7283">
                  <c:v>305.7349999999999</c:v>
                </c:pt>
                <c:pt idx="7284">
                  <c:v>305.71499999999986</c:v>
                </c:pt>
                <c:pt idx="7285">
                  <c:v>305.68</c:v>
                </c:pt>
                <c:pt idx="7286">
                  <c:v>305.70249999999999</c:v>
                </c:pt>
                <c:pt idx="7287">
                  <c:v>305.60500000000002</c:v>
                </c:pt>
                <c:pt idx="7288">
                  <c:v>305.59750000000003</c:v>
                </c:pt>
                <c:pt idx="7289">
                  <c:v>305.51249999999999</c:v>
                </c:pt>
                <c:pt idx="7290">
                  <c:v>305.505</c:v>
                </c:pt>
                <c:pt idx="7291">
                  <c:v>305.5675</c:v>
                </c:pt>
                <c:pt idx="7292">
                  <c:v>305.505</c:v>
                </c:pt>
                <c:pt idx="7293">
                  <c:v>305.47250000000003</c:v>
                </c:pt>
                <c:pt idx="7294">
                  <c:v>305.42999999999989</c:v>
                </c:pt>
                <c:pt idx="7295">
                  <c:v>305.41499999999991</c:v>
                </c:pt>
                <c:pt idx="7296">
                  <c:v>305.36250000000001</c:v>
                </c:pt>
                <c:pt idx="7297">
                  <c:v>305.3125</c:v>
                </c:pt>
                <c:pt idx="7298">
                  <c:v>305.32</c:v>
                </c:pt>
                <c:pt idx="7299">
                  <c:v>305.3075</c:v>
                </c:pt>
                <c:pt idx="7300">
                  <c:v>305.28500000000003</c:v>
                </c:pt>
                <c:pt idx="7301">
                  <c:v>305.2924999999999</c:v>
                </c:pt>
                <c:pt idx="7302">
                  <c:v>305.255</c:v>
                </c:pt>
                <c:pt idx="7303">
                  <c:v>305.20499999999993</c:v>
                </c:pt>
                <c:pt idx="7304">
                  <c:v>305.20249999999999</c:v>
                </c:pt>
                <c:pt idx="7305">
                  <c:v>305.14749999999998</c:v>
                </c:pt>
                <c:pt idx="7306">
                  <c:v>305.1225</c:v>
                </c:pt>
                <c:pt idx="7307">
                  <c:v>305.16750000000002</c:v>
                </c:pt>
                <c:pt idx="7308">
                  <c:v>305.1225</c:v>
                </c:pt>
                <c:pt idx="7309">
                  <c:v>305.08999999999986</c:v>
                </c:pt>
                <c:pt idx="7310">
                  <c:v>304.08499999999987</c:v>
                </c:pt>
                <c:pt idx="7311">
                  <c:v>303.64749999999998</c:v>
                </c:pt>
                <c:pt idx="7312">
                  <c:v>303.67</c:v>
                </c:pt>
                <c:pt idx="7313">
                  <c:v>303.67250000000001</c:v>
                </c:pt>
                <c:pt idx="7314">
                  <c:v>303.66750000000002</c:v>
                </c:pt>
                <c:pt idx="7315">
                  <c:v>303.6925</c:v>
                </c:pt>
                <c:pt idx="7316">
                  <c:v>303.6400000000001</c:v>
                </c:pt>
                <c:pt idx="7317">
                  <c:v>303.62</c:v>
                </c:pt>
                <c:pt idx="7318">
                  <c:v>303.59500000000003</c:v>
                </c:pt>
                <c:pt idx="7319">
                  <c:v>303.60750000000002</c:v>
                </c:pt>
                <c:pt idx="7320">
                  <c:v>303.59500000000003</c:v>
                </c:pt>
                <c:pt idx="7321">
                  <c:v>303.59249999999986</c:v>
                </c:pt>
                <c:pt idx="7322">
                  <c:v>303.58749999999986</c:v>
                </c:pt>
                <c:pt idx="7323">
                  <c:v>303.58749999999986</c:v>
                </c:pt>
                <c:pt idx="7324">
                  <c:v>303.5675</c:v>
                </c:pt>
                <c:pt idx="7325">
                  <c:v>303.5575</c:v>
                </c:pt>
                <c:pt idx="7326">
                  <c:v>303.61</c:v>
                </c:pt>
                <c:pt idx="7327">
                  <c:v>303.60000000000002</c:v>
                </c:pt>
                <c:pt idx="7328">
                  <c:v>303.52249999999987</c:v>
                </c:pt>
                <c:pt idx="7329">
                  <c:v>303.52749999999986</c:v>
                </c:pt>
                <c:pt idx="7330">
                  <c:v>303.55500000000001</c:v>
                </c:pt>
                <c:pt idx="7331">
                  <c:v>303.51499999999999</c:v>
                </c:pt>
                <c:pt idx="7332">
                  <c:v>303.51</c:v>
                </c:pt>
                <c:pt idx="7333">
                  <c:v>303.52</c:v>
                </c:pt>
                <c:pt idx="7334">
                  <c:v>303.47000000000003</c:v>
                </c:pt>
                <c:pt idx="7335">
                  <c:v>303.45249999999999</c:v>
                </c:pt>
                <c:pt idx="7336">
                  <c:v>303.45749999999987</c:v>
                </c:pt>
                <c:pt idx="7337">
                  <c:v>303.4224999999999</c:v>
                </c:pt>
                <c:pt idx="7338">
                  <c:v>303.25749999999999</c:v>
                </c:pt>
                <c:pt idx="7339">
                  <c:v>302.85750000000002</c:v>
                </c:pt>
                <c:pt idx="7340">
                  <c:v>302.8175</c:v>
                </c:pt>
                <c:pt idx="7341">
                  <c:v>302.85000000000002</c:v>
                </c:pt>
                <c:pt idx="7342">
                  <c:v>302.83</c:v>
                </c:pt>
                <c:pt idx="7343">
                  <c:v>302.83</c:v>
                </c:pt>
                <c:pt idx="7344">
                  <c:v>302.815</c:v>
                </c:pt>
                <c:pt idx="7345">
                  <c:v>302.80500000000001</c:v>
                </c:pt>
                <c:pt idx="7346">
                  <c:v>302.81</c:v>
                </c:pt>
                <c:pt idx="7347">
                  <c:v>302.80250000000001</c:v>
                </c:pt>
                <c:pt idx="7348">
                  <c:v>302.84249999999997</c:v>
                </c:pt>
                <c:pt idx="7349">
                  <c:v>302.8</c:v>
                </c:pt>
                <c:pt idx="7350">
                  <c:v>302.81</c:v>
                </c:pt>
                <c:pt idx="7351">
                  <c:v>302.77499999999986</c:v>
                </c:pt>
                <c:pt idx="7352">
                  <c:v>302.81</c:v>
                </c:pt>
                <c:pt idx="7353">
                  <c:v>302.77499999999986</c:v>
                </c:pt>
                <c:pt idx="7354">
                  <c:v>302.815</c:v>
                </c:pt>
                <c:pt idx="7355">
                  <c:v>302.80500000000001</c:v>
                </c:pt>
                <c:pt idx="7356">
                  <c:v>302.78749999999991</c:v>
                </c:pt>
                <c:pt idx="7357">
                  <c:v>302.76499999999999</c:v>
                </c:pt>
                <c:pt idx="7358">
                  <c:v>302.8175</c:v>
                </c:pt>
                <c:pt idx="7359">
                  <c:v>302.7924999999999</c:v>
                </c:pt>
                <c:pt idx="7360">
                  <c:v>302.77249999999987</c:v>
                </c:pt>
                <c:pt idx="7361">
                  <c:v>302.76499999999999</c:v>
                </c:pt>
                <c:pt idx="7362">
                  <c:v>302.59500000000003</c:v>
                </c:pt>
                <c:pt idx="7363">
                  <c:v>302.35500000000002</c:v>
                </c:pt>
                <c:pt idx="7364">
                  <c:v>302.40249999999986</c:v>
                </c:pt>
                <c:pt idx="7365">
                  <c:v>302.37</c:v>
                </c:pt>
                <c:pt idx="7366">
                  <c:v>302.36500000000001</c:v>
                </c:pt>
                <c:pt idx="7367">
                  <c:v>302.38</c:v>
                </c:pt>
                <c:pt idx="7368">
                  <c:v>302.3725</c:v>
                </c:pt>
                <c:pt idx="7369">
                  <c:v>302.39749999999987</c:v>
                </c:pt>
                <c:pt idx="7370">
                  <c:v>302.40750000000003</c:v>
                </c:pt>
                <c:pt idx="7371">
                  <c:v>302.34750000000008</c:v>
                </c:pt>
                <c:pt idx="7372">
                  <c:v>302.35500000000002</c:v>
                </c:pt>
                <c:pt idx="7373">
                  <c:v>302.3725</c:v>
                </c:pt>
                <c:pt idx="7374">
                  <c:v>302.36250000000001</c:v>
                </c:pt>
                <c:pt idx="7375">
                  <c:v>302.38</c:v>
                </c:pt>
                <c:pt idx="7376">
                  <c:v>302.35000000000002</c:v>
                </c:pt>
                <c:pt idx="7377">
                  <c:v>302.36750000000001</c:v>
                </c:pt>
                <c:pt idx="7378">
                  <c:v>302.35250000000002</c:v>
                </c:pt>
                <c:pt idx="7379">
                  <c:v>302.35500000000002</c:v>
                </c:pt>
                <c:pt idx="7380">
                  <c:v>302.3075</c:v>
                </c:pt>
                <c:pt idx="7381">
                  <c:v>302.33499999999987</c:v>
                </c:pt>
                <c:pt idx="7382">
                  <c:v>302.315</c:v>
                </c:pt>
                <c:pt idx="7383">
                  <c:v>302.32749999999999</c:v>
                </c:pt>
                <c:pt idx="7384">
                  <c:v>302.34750000000008</c:v>
                </c:pt>
                <c:pt idx="7385">
                  <c:v>302.35000000000002</c:v>
                </c:pt>
                <c:pt idx="7386">
                  <c:v>302.32249999999999</c:v>
                </c:pt>
                <c:pt idx="7387">
                  <c:v>302.3125</c:v>
                </c:pt>
                <c:pt idx="7388">
                  <c:v>302.32249999999999</c:v>
                </c:pt>
                <c:pt idx="7389">
                  <c:v>302.32249999999999</c:v>
                </c:pt>
                <c:pt idx="7390">
                  <c:v>302.3175</c:v>
                </c:pt>
                <c:pt idx="7391">
                  <c:v>302.3</c:v>
                </c:pt>
                <c:pt idx="7392">
                  <c:v>302.28250000000003</c:v>
                </c:pt>
                <c:pt idx="7393">
                  <c:v>302.28999999999991</c:v>
                </c:pt>
                <c:pt idx="7394">
                  <c:v>302.27</c:v>
                </c:pt>
                <c:pt idx="7395">
                  <c:v>302.315</c:v>
                </c:pt>
                <c:pt idx="7396">
                  <c:v>302.28250000000003</c:v>
                </c:pt>
                <c:pt idx="7397">
                  <c:v>302.255</c:v>
                </c:pt>
                <c:pt idx="7398">
                  <c:v>302.3</c:v>
                </c:pt>
                <c:pt idx="7399">
                  <c:v>302.28250000000003</c:v>
                </c:pt>
                <c:pt idx="7400">
                  <c:v>302.26</c:v>
                </c:pt>
                <c:pt idx="7401">
                  <c:v>302.27</c:v>
                </c:pt>
                <c:pt idx="7402">
                  <c:v>302.2374999999999</c:v>
                </c:pt>
                <c:pt idx="7403">
                  <c:v>302.28749999999991</c:v>
                </c:pt>
                <c:pt idx="7404">
                  <c:v>302.2475</c:v>
                </c:pt>
                <c:pt idx="7405">
                  <c:v>302.28250000000003</c:v>
                </c:pt>
                <c:pt idx="7406">
                  <c:v>302.24250000000001</c:v>
                </c:pt>
                <c:pt idx="7407">
                  <c:v>302.24250000000001</c:v>
                </c:pt>
                <c:pt idx="7408">
                  <c:v>302.21749999999986</c:v>
                </c:pt>
                <c:pt idx="7409">
                  <c:v>302.21249999999986</c:v>
                </c:pt>
                <c:pt idx="7410">
                  <c:v>302.245</c:v>
                </c:pt>
                <c:pt idx="7411">
                  <c:v>302.20249999999999</c:v>
                </c:pt>
                <c:pt idx="7412">
                  <c:v>302.21499999999986</c:v>
                </c:pt>
                <c:pt idx="7413">
                  <c:v>302.22000000000003</c:v>
                </c:pt>
                <c:pt idx="7414">
                  <c:v>302.2349999999999</c:v>
                </c:pt>
                <c:pt idx="7415">
                  <c:v>302.21249999999986</c:v>
                </c:pt>
                <c:pt idx="7416">
                  <c:v>302.21249999999986</c:v>
                </c:pt>
                <c:pt idx="7417">
                  <c:v>302.2299999999999</c:v>
                </c:pt>
                <c:pt idx="7418">
                  <c:v>302.20249999999999</c:v>
                </c:pt>
                <c:pt idx="7419">
                  <c:v>302.21499999999986</c:v>
                </c:pt>
                <c:pt idx="7420">
                  <c:v>302.22749999999991</c:v>
                </c:pt>
                <c:pt idx="7421">
                  <c:v>302.19749999999999</c:v>
                </c:pt>
                <c:pt idx="7422">
                  <c:v>302.17</c:v>
                </c:pt>
                <c:pt idx="7423">
                  <c:v>302.21499999999986</c:v>
                </c:pt>
                <c:pt idx="7424">
                  <c:v>302.19499999999999</c:v>
                </c:pt>
                <c:pt idx="7425">
                  <c:v>302.17250000000001</c:v>
                </c:pt>
                <c:pt idx="7426">
                  <c:v>302.2324999999999</c:v>
                </c:pt>
                <c:pt idx="7427">
                  <c:v>302.20249999999999</c:v>
                </c:pt>
                <c:pt idx="7428">
                  <c:v>302.20249999999999</c:v>
                </c:pt>
                <c:pt idx="7429">
                  <c:v>302.19</c:v>
                </c:pt>
                <c:pt idx="7430">
                  <c:v>302.1925</c:v>
                </c:pt>
                <c:pt idx="7431">
                  <c:v>302.20999999999987</c:v>
                </c:pt>
                <c:pt idx="7432">
                  <c:v>302.16250000000002</c:v>
                </c:pt>
                <c:pt idx="7433">
                  <c:v>302.19</c:v>
                </c:pt>
                <c:pt idx="7434">
                  <c:v>302.185</c:v>
                </c:pt>
                <c:pt idx="7435">
                  <c:v>302.19499999999999</c:v>
                </c:pt>
                <c:pt idx="7436">
                  <c:v>302.14249999999998</c:v>
                </c:pt>
                <c:pt idx="7437">
                  <c:v>302.18</c:v>
                </c:pt>
                <c:pt idx="7438">
                  <c:v>302.185</c:v>
                </c:pt>
                <c:pt idx="7439">
                  <c:v>302.17</c:v>
                </c:pt>
                <c:pt idx="7440">
                  <c:v>302.2349999999999</c:v>
                </c:pt>
                <c:pt idx="7441">
                  <c:v>302.17250000000001</c:v>
                </c:pt>
                <c:pt idx="7442">
                  <c:v>302.17500000000001</c:v>
                </c:pt>
                <c:pt idx="7443">
                  <c:v>302.14749999999998</c:v>
                </c:pt>
                <c:pt idx="7444">
                  <c:v>302.15499999999997</c:v>
                </c:pt>
                <c:pt idx="7445">
                  <c:v>302.11250000000001</c:v>
                </c:pt>
                <c:pt idx="7446">
                  <c:v>302.1275</c:v>
                </c:pt>
                <c:pt idx="7447">
                  <c:v>302.15499999999997</c:v>
                </c:pt>
                <c:pt idx="7448">
                  <c:v>302.11750000000001</c:v>
                </c:pt>
                <c:pt idx="7449">
                  <c:v>302.13749999999999</c:v>
                </c:pt>
                <c:pt idx="7450">
                  <c:v>302.14749999999998</c:v>
                </c:pt>
                <c:pt idx="7451">
                  <c:v>302.1225</c:v>
                </c:pt>
                <c:pt idx="7452">
                  <c:v>302.1275</c:v>
                </c:pt>
                <c:pt idx="7453">
                  <c:v>302.13</c:v>
                </c:pt>
                <c:pt idx="7454">
                  <c:v>302.17750000000001</c:v>
                </c:pt>
                <c:pt idx="7455">
                  <c:v>302.14499999999998</c:v>
                </c:pt>
                <c:pt idx="7456">
                  <c:v>302.16000000000008</c:v>
                </c:pt>
                <c:pt idx="7457">
                  <c:v>302.12</c:v>
                </c:pt>
                <c:pt idx="7458">
                  <c:v>302.10750000000002</c:v>
                </c:pt>
                <c:pt idx="7459">
                  <c:v>302.16000000000008</c:v>
                </c:pt>
                <c:pt idx="7460">
                  <c:v>302.10500000000002</c:v>
                </c:pt>
                <c:pt idx="7461">
                  <c:v>302.07749999999999</c:v>
                </c:pt>
                <c:pt idx="7462">
                  <c:v>302.08749999999986</c:v>
                </c:pt>
                <c:pt idx="7463">
                  <c:v>302.07249999999999</c:v>
                </c:pt>
                <c:pt idx="7464">
                  <c:v>302.12</c:v>
                </c:pt>
                <c:pt idx="7465">
                  <c:v>302.02499999999986</c:v>
                </c:pt>
                <c:pt idx="7466">
                  <c:v>302.08999999999986</c:v>
                </c:pt>
                <c:pt idx="7467">
                  <c:v>302.07749999999999</c:v>
                </c:pt>
                <c:pt idx="7468">
                  <c:v>302.07249999999999</c:v>
                </c:pt>
                <c:pt idx="7469">
                  <c:v>302.13499999999999</c:v>
                </c:pt>
                <c:pt idx="7470">
                  <c:v>302.16000000000008</c:v>
                </c:pt>
                <c:pt idx="7471">
                  <c:v>302.14249999999998</c:v>
                </c:pt>
                <c:pt idx="7472">
                  <c:v>302.14499999999998</c:v>
                </c:pt>
                <c:pt idx="7473">
                  <c:v>302.13249999999999</c:v>
                </c:pt>
                <c:pt idx="7474">
                  <c:v>302.13</c:v>
                </c:pt>
                <c:pt idx="7475">
                  <c:v>302.10500000000002</c:v>
                </c:pt>
                <c:pt idx="7476">
                  <c:v>302.15249999999997</c:v>
                </c:pt>
                <c:pt idx="7477">
                  <c:v>302.02499999999986</c:v>
                </c:pt>
                <c:pt idx="7478">
                  <c:v>302.02499999999986</c:v>
                </c:pt>
                <c:pt idx="7479">
                  <c:v>302.04000000000002</c:v>
                </c:pt>
                <c:pt idx="7480">
                  <c:v>302.08999999999986</c:v>
                </c:pt>
                <c:pt idx="7481">
                  <c:v>302.05500000000001</c:v>
                </c:pt>
                <c:pt idx="7482">
                  <c:v>302.04750000000001</c:v>
                </c:pt>
                <c:pt idx="7483">
                  <c:v>302.05250000000001</c:v>
                </c:pt>
                <c:pt idx="7484">
                  <c:v>302.05500000000001</c:v>
                </c:pt>
                <c:pt idx="7485">
                  <c:v>302.0575</c:v>
                </c:pt>
                <c:pt idx="7486">
                  <c:v>302.05</c:v>
                </c:pt>
                <c:pt idx="7487">
                  <c:v>302.01</c:v>
                </c:pt>
                <c:pt idx="7488">
                  <c:v>302.0575</c:v>
                </c:pt>
                <c:pt idx="7489">
                  <c:v>302.04500000000002</c:v>
                </c:pt>
                <c:pt idx="7490">
                  <c:v>302.0575</c:v>
                </c:pt>
                <c:pt idx="7491">
                  <c:v>302.03500000000003</c:v>
                </c:pt>
                <c:pt idx="7492">
                  <c:v>302.0575</c:v>
                </c:pt>
                <c:pt idx="7493">
                  <c:v>302.03250000000003</c:v>
                </c:pt>
                <c:pt idx="7494">
                  <c:v>302.05250000000001</c:v>
                </c:pt>
                <c:pt idx="7495">
                  <c:v>302.01</c:v>
                </c:pt>
                <c:pt idx="7496">
                  <c:v>302.02</c:v>
                </c:pt>
                <c:pt idx="7497">
                  <c:v>302.07</c:v>
                </c:pt>
                <c:pt idx="7498">
                  <c:v>302.00749999999999</c:v>
                </c:pt>
                <c:pt idx="7499">
                  <c:v>301.99249999999989</c:v>
                </c:pt>
                <c:pt idx="7500">
                  <c:v>302.065</c:v>
                </c:pt>
                <c:pt idx="7501">
                  <c:v>302.02749999999986</c:v>
                </c:pt>
                <c:pt idx="7502">
                  <c:v>302.02499999999986</c:v>
                </c:pt>
                <c:pt idx="7503">
                  <c:v>302.01749999999993</c:v>
                </c:pt>
                <c:pt idx="7504">
                  <c:v>302.005</c:v>
                </c:pt>
                <c:pt idx="7505">
                  <c:v>301.99249999999989</c:v>
                </c:pt>
                <c:pt idx="7506">
                  <c:v>302.005</c:v>
                </c:pt>
                <c:pt idx="7507">
                  <c:v>301.9824999999999</c:v>
                </c:pt>
                <c:pt idx="7508">
                  <c:v>302.03250000000003</c:v>
                </c:pt>
                <c:pt idx="7509">
                  <c:v>302.00749999999999</c:v>
                </c:pt>
                <c:pt idx="7510">
                  <c:v>302.05</c:v>
                </c:pt>
                <c:pt idx="7511">
                  <c:v>302.0025</c:v>
                </c:pt>
                <c:pt idx="7512">
                  <c:v>301.97749999999991</c:v>
                </c:pt>
                <c:pt idx="7513">
                  <c:v>301.9824999999999</c:v>
                </c:pt>
                <c:pt idx="7514">
                  <c:v>301.99249999999989</c:v>
                </c:pt>
                <c:pt idx="7515">
                  <c:v>302.02749999999986</c:v>
                </c:pt>
                <c:pt idx="7516">
                  <c:v>302.01</c:v>
                </c:pt>
                <c:pt idx="7517">
                  <c:v>302.005</c:v>
                </c:pt>
                <c:pt idx="7518">
                  <c:v>302.02</c:v>
                </c:pt>
                <c:pt idx="7519">
                  <c:v>301.99249999999989</c:v>
                </c:pt>
                <c:pt idx="7520">
                  <c:v>301.9874999999999</c:v>
                </c:pt>
                <c:pt idx="7521">
                  <c:v>301.97000000000003</c:v>
                </c:pt>
                <c:pt idx="7522">
                  <c:v>302.00749999999999</c:v>
                </c:pt>
                <c:pt idx="7523">
                  <c:v>301.97499999999991</c:v>
                </c:pt>
                <c:pt idx="7524">
                  <c:v>301.97250000000003</c:v>
                </c:pt>
                <c:pt idx="7525">
                  <c:v>302.01749999999993</c:v>
                </c:pt>
                <c:pt idx="7526">
                  <c:v>301.99249999999989</c:v>
                </c:pt>
                <c:pt idx="7527">
                  <c:v>301.97499999999991</c:v>
                </c:pt>
                <c:pt idx="7528">
                  <c:v>301.99249999999989</c:v>
                </c:pt>
                <c:pt idx="7529">
                  <c:v>301.97749999999991</c:v>
                </c:pt>
                <c:pt idx="7530">
                  <c:v>302.08999999999986</c:v>
                </c:pt>
                <c:pt idx="7531">
                  <c:v>309.01499999999999</c:v>
                </c:pt>
              </c:numCache>
            </c:numRef>
          </c:yVal>
          <c:smooth val="0"/>
        </c:ser>
        <c:ser>
          <c:idx val="2"/>
          <c:order val="2"/>
          <c:tx>
            <c:strRef>
              <c:f>Sheet1!$E$1</c:f>
              <c:strCache>
                <c:ptCount val="1"/>
                <c:pt idx="0">
                  <c:v>Fe30Ni</c:v>
                </c:pt>
              </c:strCache>
            </c:strRef>
          </c:tx>
          <c:spPr>
            <a:ln w="28575">
              <a:noFill/>
            </a:ln>
          </c:spPr>
          <c:marker>
            <c:symbol val="triangle"/>
            <c:size val="2"/>
          </c:marker>
          <c:xVal>
            <c:numRef>
              <c:f>Sheet1!$E$3:$E$8540</c:f>
              <c:numCache>
                <c:formatCode>General</c:formatCode>
                <c:ptCount val="8538"/>
                <c:pt idx="0">
                  <c:v>-2.2381148384441261E-5</c:v>
                </c:pt>
                <c:pt idx="1">
                  <c:v>-3.7739246758592326E-4</c:v>
                </c:pt>
                <c:pt idx="2">
                  <c:v>8.7620909652192281E-5</c:v>
                </c:pt>
                <c:pt idx="3">
                  <c:v>-5.2325581395348448E-5</c:v>
                </c:pt>
                <c:pt idx="4">
                  <c:v>-2.7407902860670906E-4</c:v>
                </c:pt>
                <c:pt idx="5">
                  <c:v>4.6820333401943175E-6</c:v>
                </c:pt>
                <c:pt idx="6">
                  <c:v>-2.3739452562255534E-4</c:v>
                </c:pt>
                <c:pt idx="7">
                  <c:v>1.3840296357276386E-5</c:v>
                </c:pt>
                <c:pt idx="8">
                  <c:v>-2.4727310146120489E-4</c:v>
                </c:pt>
                <c:pt idx="9">
                  <c:v>-6.3284626466331367E-6</c:v>
                </c:pt>
                <c:pt idx="10">
                  <c:v>2.3770323111751637E-4</c:v>
                </c:pt>
                <c:pt idx="11">
                  <c:v>4.8363860876725894E-5</c:v>
                </c:pt>
                <c:pt idx="12">
                  <c:v>3.1580572134184243E-4</c:v>
                </c:pt>
                <c:pt idx="13">
                  <c:v>5.7347190779996192E-4</c:v>
                </c:pt>
                <c:pt idx="14">
                  <c:v>3.3988474994855198E-4</c:v>
                </c:pt>
                <c:pt idx="15">
                  <c:v>5.4995883926734239E-4</c:v>
                </c:pt>
                <c:pt idx="16">
                  <c:v>1.2278761061946942E-3</c:v>
                </c:pt>
                <c:pt idx="17">
                  <c:v>1.3965322082733129E-3</c:v>
                </c:pt>
                <c:pt idx="18">
                  <c:v>1.8059785964190222E-3</c:v>
                </c:pt>
                <c:pt idx="19">
                  <c:v>1.8427660012348282E-3</c:v>
                </c:pt>
                <c:pt idx="20">
                  <c:v>1.8648898950401368E-3</c:v>
                </c:pt>
                <c:pt idx="21">
                  <c:v>1.8800679152088968E-3</c:v>
                </c:pt>
                <c:pt idx="22">
                  <c:v>1.8916443712698144E-3</c:v>
                </c:pt>
                <c:pt idx="23">
                  <c:v>1.8962749536941812E-3</c:v>
                </c:pt>
                <c:pt idx="24">
                  <c:v>1.9073369005968366E-3</c:v>
                </c:pt>
                <c:pt idx="25">
                  <c:v>1.9129965013377302E-3</c:v>
                </c:pt>
                <c:pt idx="26">
                  <c:v>1.9189133566577549E-3</c:v>
                </c:pt>
                <c:pt idx="27">
                  <c:v>1.9274027577690944E-3</c:v>
                </c:pt>
                <c:pt idx="28">
                  <c:v>1.9274027577690944E-3</c:v>
                </c:pt>
                <c:pt idx="29">
                  <c:v>1.9340913768265133E-3</c:v>
                </c:pt>
                <c:pt idx="30">
                  <c:v>1.9392364684091439E-3</c:v>
                </c:pt>
                <c:pt idx="31">
                  <c:v>1.9423235233587224E-3</c:v>
                </c:pt>
                <c:pt idx="32">
                  <c:v>1.9472113603622209E-3</c:v>
                </c:pt>
                <c:pt idx="33">
                  <c:v>1.9495266515744041E-3</c:v>
                </c:pt>
                <c:pt idx="34">
                  <c:v>1.9502984153117993E-3</c:v>
                </c:pt>
                <c:pt idx="35">
                  <c:v>1.9549289977361653E-3</c:v>
                </c:pt>
                <c:pt idx="36">
                  <c:v>1.9557007614735599E-3</c:v>
                </c:pt>
                <c:pt idx="37">
                  <c:v>1.9603313438979275E-3</c:v>
                </c:pt>
                <c:pt idx="38">
                  <c:v>1.9605885984770588E-3</c:v>
                </c:pt>
                <c:pt idx="39">
                  <c:v>1.9636756534266372E-3</c:v>
                </c:pt>
                <c:pt idx="40">
                  <c:v>1.9662481992179523E-3</c:v>
                </c:pt>
                <c:pt idx="41">
                  <c:v>1.9706215270631879E-3</c:v>
                </c:pt>
                <c:pt idx="42">
                  <c:v>1.9672772175344773E-3</c:v>
                </c:pt>
                <c:pt idx="43">
                  <c:v>1.973965836591898E-3</c:v>
                </c:pt>
                <c:pt idx="44">
                  <c:v>1.9711360362214504E-3</c:v>
                </c:pt>
                <c:pt idx="45">
                  <c:v>1.971907799958845E-3</c:v>
                </c:pt>
                <c:pt idx="46">
                  <c:v>1.9767956369623448E-3</c:v>
                </c:pt>
                <c:pt idx="47">
                  <c:v>1.9801399464910545E-3</c:v>
                </c:pt>
                <c:pt idx="48">
                  <c:v>1.9773101461206073E-3</c:v>
                </c:pt>
                <c:pt idx="49">
                  <c:v>1.9775674006997385E-3</c:v>
                </c:pt>
                <c:pt idx="50">
                  <c:v>1.9757666186458181E-3</c:v>
                </c:pt>
                <c:pt idx="51">
                  <c:v>1.9852850380736842E-3</c:v>
                </c:pt>
                <c:pt idx="52">
                  <c:v>1.9894011113397881E-3</c:v>
                </c:pt>
                <c:pt idx="53">
                  <c:v>1.9891438567606569E-3</c:v>
                </c:pt>
                <c:pt idx="54">
                  <c:v>1.9842560197571579E-3</c:v>
                </c:pt>
                <c:pt idx="55">
                  <c:v>1.9878575838649989E-3</c:v>
                </c:pt>
                <c:pt idx="56">
                  <c:v>1.9896583659189206E-3</c:v>
                </c:pt>
                <c:pt idx="57">
                  <c:v>1.9922309117102353E-3</c:v>
                </c:pt>
                <c:pt idx="58">
                  <c:v>1.9904301296563148E-3</c:v>
                </c:pt>
                <c:pt idx="59">
                  <c:v>1.9935171846058924E-3</c:v>
                </c:pt>
                <c:pt idx="60">
                  <c:v>1.9953179666598138E-3</c:v>
                </c:pt>
                <c:pt idx="61">
                  <c:v>1.9968614941346012E-3</c:v>
                </c:pt>
                <c:pt idx="62">
                  <c:v>1.9945462029224183E-3</c:v>
                </c:pt>
                <c:pt idx="63">
                  <c:v>1.997633257871995E-3</c:v>
                </c:pt>
                <c:pt idx="64">
                  <c:v>2.0002058036633109E-3</c:v>
                </c:pt>
                <c:pt idx="65">
                  <c:v>1.9999485490841797E-3</c:v>
                </c:pt>
                <c:pt idx="66">
                  <c:v>1.9984050216093909E-3</c:v>
                </c:pt>
                <c:pt idx="67">
                  <c:v>1.9968614941346012E-3</c:v>
                </c:pt>
                <c:pt idx="68">
                  <c:v>2.0030356040337581E-3</c:v>
                </c:pt>
                <c:pt idx="69">
                  <c:v>2.0032928586128903E-3</c:v>
                </c:pt>
                <c:pt idx="70">
                  <c:v>2.0017493311380997E-3</c:v>
                </c:pt>
                <c:pt idx="71">
                  <c:v>2.0012348219798385E-3</c:v>
                </c:pt>
                <c:pt idx="72">
                  <c:v>2.0017493311380997E-3</c:v>
                </c:pt>
                <c:pt idx="73">
                  <c:v>2.0076661864581241E-3</c:v>
                </c:pt>
                <c:pt idx="74">
                  <c:v>2.0838135418810534E-3</c:v>
                </c:pt>
                <c:pt idx="75">
                  <c:v>2.8015023667421358E-3</c:v>
                </c:pt>
                <c:pt idx="76">
                  <c:v>7.9793167318378145E-3</c:v>
                </c:pt>
                <c:pt idx="77">
                  <c:v>1.2803354599711866E-2</c:v>
                </c:pt>
                <c:pt idx="78">
                  <c:v>1.569890924058448E-2</c:v>
                </c:pt>
                <c:pt idx="79">
                  <c:v>1.7042498456472523E-2</c:v>
                </c:pt>
                <c:pt idx="80">
                  <c:v>1.7884029635727522E-2</c:v>
                </c:pt>
                <c:pt idx="81">
                  <c:v>1.869752006585718E-2</c:v>
                </c:pt>
                <c:pt idx="82">
                  <c:v>1.951306853261988E-2</c:v>
                </c:pt>
                <c:pt idx="83">
                  <c:v>2.0820127598271253E-2</c:v>
                </c:pt>
                <c:pt idx="84">
                  <c:v>2.1658828977155792E-2</c:v>
                </c:pt>
                <c:pt idx="85">
                  <c:v>2.2974634698497629E-2</c:v>
                </c:pt>
                <c:pt idx="86">
                  <c:v>2.4531487960485689E-2</c:v>
                </c:pt>
                <c:pt idx="87">
                  <c:v>2.5104291006379922E-2</c:v>
                </c:pt>
                <c:pt idx="88">
                  <c:v>2.5133360773821795E-2</c:v>
                </c:pt>
                <c:pt idx="89">
                  <c:v>2.5162945050421898E-2</c:v>
                </c:pt>
                <c:pt idx="90">
                  <c:v>2.517863757974893E-2</c:v>
                </c:pt>
                <c:pt idx="91">
                  <c:v>2.5196388145708987E-2</c:v>
                </c:pt>
                <c:pt idx="92">
                  <c:v>2.5203848528503835E-2</c:v>
                </c:pt>
                <c:pt idx="93">
                  <c:v>2.5213881457089943E-2</c:v>
                </c:pt>
                <c:pt idx="94">
                  <c:v>2.5227515949783917E-2</c:v>
                </c:pt>
                <c:pt idx="95">
                  <c:v>2.5236005350895246E-2</c:v>
                </c:pt>
                <c:pt idx="96">
                  <c:v>2.524012142416136E-2</c:v>
                </c:pt>
                <c:pt idx="97">
                  <c:v>2.5252726898538785E-2</c:v>
                </c:pt>
                <c:pt idx="98">
                  <c:v>2.5245266515743998E-2</c:v>
                </c:pt>
                <c:pt idx="99">
                  <c:v>2.5263531590862313E-2</c:v>
                </c:pt>
                <c:pt idx="100">
                  <c:v>2.5257100226384041E-2</c:v>
                </c:pt>
                <c:pt idx="101">
                  <c:v>2.5272020991973666E-2</c:v>
                </c:pt>
                <c:pt idx="102">
                  <c:v>2.5278452356451944E-2</c:v>
                </c:pt>
                <c:pt idx="103">
                  <c:v>2.5281539411401543E-2</c:v>
                </c:pt>
                <c:pt idx="104">
                  <c:v>2.5277423338135409E-2</c:v>
                </c:pt>
                <c:pt idx="105">
                  <c:v>2.5288228030458944E-2</c:v>
                </c:pt>
                <c:pt idx="106">
                  <c:v>2.5292086849145908E-2</c:v>
                </c:pt>
                <c:pt idx="107">
                  <c:v>2.5295688413253772E-2</c:v>
                </c:pt>
                <c:pt idx="108">
                  <c:v>2.5296974686149422E-2</c:v>
                </c:pt>
                <c:pt idx="109">
                  <c:v>2.5304435068944232E-2</c:v>
                </c:pt>
                <c:pt idx="110">
                  <c:v>2.5301605268573803E-2</c:v>
                </c:pt>
                <c:pt idx="111">
                  <c:v>2.5306493105577279E-2</c:v>
                </c:pt>
                <c:pt idx="112">
                  <c:v>2.530623585099815E-2</c:v>
                </c:pt>
                <c:pt idx="113">
                  <c:v>2.5311380942580779E-2</c:v>
                </c:pt>
                <c:pt idx="114">
                  <c:v>2.5313438979213839E-2</c:v>
                </c:pt>
                <c:pt idx="115">
                  <c:v>2.5318326816217332E-2</c:v>
                </c:pt>
                <c:pt idx="116">
                  <c:v>2.531729779790081E-2</c:v>
                </c:pt>
                <c:pt idx="117">
                  <c:v>2.532012759827125E-2</c:v>
                </c:pt>
                <c:pt idx="118">
                  <c:v>2.5317040543321678E-2</c:v>
                </c:pt>
                <c:pt idx="119">
                  <c:v>2.5321671125746039E-2</c:v>
                </c:pt>
                <c:pt idx="120">
                  <c:v>2.5327845235645196E-2</c:v>
                </c:pt>
                <c:pt idx="121">
                  <c:v>2.5326558962749539E-2</c:v>
                </c:pt>
                <c:pt idx="122">
                  <c:v>2.5330932290594778E-2</c:v>
                </c:pt>
                <c:pt idx="123">
                  <c:v>2.5334276600123495E-2</c:v>
                </c:pt>
                <c:pt idx="124">
                  <c:v>2.5331704054332171E-2</c:v>
                </c:pt>
                <c:pt idx="125">
                  <c:v>2.5337620909652192E-2</c:v>
                </c:pt>
                <c:pt idx="126">
                  <c:v>2.533659189133566E-2</c:v>
                </c:pt>
                <c:pt idx="127">
                  <c:v>2.5338907182547856E-2</c:v>
                </c:pt>
                <c:pt idx="128">
                  <c:v>2.5340965219180906E-2</c:v>
                </c:pt>
                <c:pt idx="129">
                  <c:v>2.5339936200864395E-2</c:v>
                </c:pt>
                <c:pt idx="130">
                  <c:v>2.534430952870962E-2</c:v>
                </c:pt>
                <c:pt idx="131">
                  <c:v>2.5343280510393095E-2</c:v>
                </c:pt>
                <c:pt idx="132">
                  <c:v>2.5344566783288738E-2</c:v>
                </c:pt>
                <c:pt idx="133">
                  <c:v>2.5347139329080066E-2</c:v>
                </c:pt>
                <c:pt idx="134">
                  <c:v>2.5348425601975724E-2</c:v>
                </c:pt>
                <c:pt idx="135">
                  <c:v>2.534919736571312E-2</c:v>
                </c:pt>
                <c:pt idx="136">
                  <c:v>2.535254167524182E-2</c:v>
                </c:pt>
                <c:pt idx="137">
                  <c:v>2.5351769911504431E-2</c:v>
                </c:pt>
                <c:pt idx="138">
                  <c:v>2.535254167524182E-2</c:v>
                </c:pt>
                <c:pt idx="139">
                  <c:v>2.5356400493928788E-2</c:v>
                </c:pt>
                <c:pt idx="140">
                  <c:v>2.5352027166083556E-2</c:v>
                </c:pt>
                <c:pt idx="141">
                  <c:v>2.535665774850793E-2</c:v>
                </c:pt>
                <c:pt idx="142">
                  <c:v>2.5354085202716602E-2</c:v>
                </c:pt>
                <c:pt idx="143">
                  <c:v>2.5359230294299241E-2</c:v>
                </c:pt>
                <c:pt idx="144">
                  <c:v>2.5358715785140987E-2</c:v>
                </c:pt>
                <c:pt idx="145">
                  <c:v>2.5360516567194898E-2</c:v>
                </c:pt>
                <c:pt idx="146">
                  <c:v>2.5360773821774041E-2</c:v>
                </c:pt>
                <c:pt idx="147">
                  <c:v>2.5367462440831441E-2</c:v>
                </c:pt>
                <c:pt idx="148">
                  <c:v>2.5426116484873449E-2</c:v>
                </c:pt>
                <c:pt idx="149">
                  <c:v>2.5426116484873449E-2</c:v>
                </c:pt>
                <c:pt idx="150">
                  <c:v>2.5422772175344738E-2</c:v>
                </c:pt>
                <c:pt idx="151">
                  <c:v>2.5428946285243888E-2</c:v>
                </c:pt>
                <c:pt idx="152">
                  <c:v>2.5426888248610828E-2</c:v>
                </c:pt>
                <c:pt idx="153">
                  <c:v>2.5425344721136042E-2</c:v>
                </c:pt>
                <c:pt idx="154">
                  <c:v>2.5429203539823024E-2</c:v>
                </c:pt>
                <c:pt idx="155">
                  <c:v>2.5441037250463081E-2</c:v>
                </c:pt>
                <c:pt idx="156">
                  <c:v>2.5426116484873449E-2</c:v>
                </c:pt>
                <c:pt idx="157">
                  <c:v>2.5427660012348221E-2</c:v>
                </c:pt>
                <c:pt idx="158">
                  <c:v>2.5432547849351738E-2</c:v>
                </c:pt>
                <c:pt idx="159">
                  <c:v>2.5433834122247385E-2</c:v>
                </c:pt>
                <c:pt idx="160">
                  <c:v>2.5431776085614352E-2</c:v>
                </c:pt>
                <c:pt idx="161">
                  <c:v>2.5432547849351738E-2</c:v>
                </c:pt>
                <c:pt idx="162">
                  <c:v>2.5431518831035199E-2</c:v>
                </c:pt>
                <c:pt idx="163">
                  <c:v>2.5432805103930856E-2</c:v>
                </c:pt>
                <c:pt idx="164">
                  <c:v>2.5433576867668253E-2</c:v>
                </c:pt>
                <c:pt idx="165">
                  <c:v>2.5431518831035199E-2</c:v>
                </c:pt>
                <c:pt idx="166">
                  <c:v>2.5439236468409163E-2</c:v>
                </c:pt>
                <c:pt idx="167">
                  <c:v>2.5432805103930856E-2</c:v>
                </c:pt>
                <c:pt idx="168">
                  <c:v>2.5434348631405649E-2</c:v>
                </c:pt>
                <c:pt idx="169">
                  <c:v>2.5435120395143042E-2</c:v>
                </c:pt>
                <c:pt idx="170">
                  <c:v>2.5434863140563917E-2</c:v>
                </c:pt>
                <c:pt idx="171">
                  <c:v>2.5434605885984788E-2</c:v>
                </c:pt>
                <c:pt idx="172">
                  <c:v>2.5436663922617835E-2</c:v>
                </c:pt>
                <c:pt idx="173">
                  <c:v>2.5434091376826513E-2</c:v>
                </c:pt>
                <c:pt idx="174">
                  <c:v>2.5434348631405649E-2</c:v>
                </c:pt>
                <c:pt idx="175">
                  <c:v>2.5433319613089138E-2</c:v>
                </c:pt>
                <c:pt idx="176">
                  <c:v>2.5434348631405649E-2</c:v>
                </c:pt>
                <c:pt idx="177">
                  <c:v>2.5433576867668253E-2</c:v>
                </c:pt>
                <c:pt idx="178">
                  <c:v>2.5430489812718671E-2</c:v>
                </c:pt>
                <c:pt idx="179">
                  <c:v>2.5441037250463081E-2</c:v>
                </c:pt>
                <c:pt idx="180">
                  <c:v>2.5437950195513492E-2</c:v>
                </c:pt>
                <c:pt idx="181">
                  <c:v>2.5436406668038689E-2</c:v>
                </c:pt>
                <c:pt idx="182">
                  <c:v>2.5436149413459588E-2</c:v>
                </c:pt>
                <c:pt idx="183">
                  <c:v>2.5436149413459588E-2</c:v>
                </c:pt>
                <c:pt idx="184">
                  <c:v>2.5436921177196956E-2</c:v>
                </c:pt>
                <c:pt idx="185">
                  <c:v>2.5439750977567413E-2</c:v>
                </c:pt>
                <c:pt idx="186">
                  <c:v>2.5438721959250874E-2</c:v>
                </c:pt>
                <c:pt idx="187">
                  <c:v>2.5437950195513492E-2</c:v>
                </c:pt>
                <c:pt idx="188">
                  <c:v>2.5455186252315291E-2</c:v>
                </c:pt>
                <c:pt idx="189">
                  <c:v>2.5464704671743166E-2</c:v>
                </c:pt>
                <c:pt idx="190">
                  <c:v>2.5465733690059691E-2</c:v>
                </c:pt>
                <c:pt idx="191">
                  <c:v>2.5461103107635316E-2</c:v>
                </c:pt>
                <c:pt idx="192">
                  <c:v>2.5460845853056194E-2</c:v>
                </c:pt>
                <c:pt idx="193">
                  <c:v>2.5465219180901437E-2</c:v>
                </c:pt>
                <c:pt idx="194">
                  <c:v>2.5464961926322291E-2</c:v>
                </c:pt>
                <c:pt idx="195">
                  <c:v>2.5466248199217952E-2</c:v>
                </c:pt>
                <c:pt idx="196">
                  <c:v>2.5464704671743166E-2</c:v>
                </c:pt>
                <c:pt idx="197">
                  <c:v>2.5464447417164048E-2</c:v>
                </c:pt>
                <c:pt idx="198">
                  <c:v>2.546650545379708E-2</c:v>
                </c:pt>
                <c:pt idx="199">
                  <c:v>2.5462646635110112E-2</c:v>
                </c:pt>
                <c:pt idx="200">
                  <c:v>2.5464704671743166E-2</c:v>
                </c:pt>
                <c:pt idx="201">
                  <c:v>2.5463161144268377E-2</c:v>
                </c:pt>
                <c:pt idx="202">
                  <c:v>2.5463418398847491E-2</c:v>
                </c:pt>
                <c:pt idx="203">
                  <c:v>2.5464961926322291E-2</c:v>
                </c:pt>
                <c:pt idx="204">
                  <c:v>2.5463161144268377E-2</c:v>
                </c:pt>
                <c:pt idx="205">
                  <c:v>2.5463932908005776E-2</c:v>
                </c:pt>
                <c:pt idx="206">
                  <c:v>2.5465219180901437E-2</c:v>
                </c:pt>
                <c:pt idx="207">
                  <c:v>2.5466248199217952E-2</c:v>
                </c:pt>
                <c:pt idx="208">
                  <c:v>2.5465733690059691E-2</c:v>
                </c:pt>
                <c:pt idx="209">
                  <c:v>2.5465733690059691E-2</c:v>
                </c:pt>
                <c:pt idx="210">
                  <c:v>2.5467791726692741E-2</c:v>
                </c:pt>
                <c:pt idx="211">
                  <c:v>2.5467277217534487E-2</c:v>
                </c:pt>
                <c:pt idx="212">
                  <c:v>2.5466762708376212E-2</c:v>
                </c:pt>
                <c:pt idx="213">
                  <c:v>2.5468306235850998E-2</c:v>
                </c:pt>
                <c:pt idx="214">
                  <c:v>2.5473965836591898E-2</c:v>
                </c:pt>
                <c:pt idx="215">
                  <c:v>2.5480654455649312E-2</c:v>
                </c:pt>
                <c:pt idx="216">
                  <c:v>2.5486056801811069E-2</c:v>
                </c:pt>
                <c:pt idx="217">
                  <c:v>2.5485542292652812E-2</c:v>
                </c:pt>
                <c:pt idx="218">
                  <c:v>2.5482712492282376E-2</c:v>
                </c:pt>
                <c:pt idx="219">
                  <c:v>2.5482455237703233E-2</c:v>
                </c:pt>
                <c:pt idx="220">
                  <c:v>2.5480654455649312E-2</c:v>
                </c:pt>
                <c:pt idx="221">
                  <c:v>2.5482969746861494E-2</c:v>
                </c:pt>
                <c:pt idx="222">
                  <c:v>2.5483741510598897E-2</c:v>
                </c:pt>
                <c:pt idx="223">
                  <c:v>2.5482969746861494E-2</c:v>
                </c:pt>
                <c:pt idx="224">
                  <c:v>2.5480139946491048E-2</c:v>
                </c:pt>
                <c:pt idx="225">
                  <c:v>2.5484770528915429E-2</c:v>
                </c:pt>
                <c:pt idx="226">
                  <c:v>2.5479368182753676E-2</c:v>
                </c:pt>
                <c:pt idx="227">
                  <c:v>2.5484256019757151E-2</c:v>
                </c:pt>
                <c:pt idx="228">
                  <c:v>2.5483998765178033E-2</c:v>
                </c:pt>
                <c:pt idx="229">
                  <c:v>2.5483998765178033E-2</c:v>
                </c:pt>
                <c:pt idx="230">
                  <c:v>2.5483998765178033E-2</c:v>
                </c:pt>
                <c:pt idx="231">
                  <c:v>2.5483998765178033E-2</c:v>
                </c:pt>
                <c:pt idx="232">
                  <c:v>2.5483998765178033E-2</c:v>
                </c:pt>
                <c:pt idx="233">
                  <c:v>2.5484770528915429E-2</c:v>
                </c:pt>
                <c:pt idx="234">
                  <c:v>2.5482455237703233E-2</c:v>
                </c:pt>
                <c:pt idx="235">
                  <c:v>2.5483998765178033E-2</c:v>
                </c:pt>
                <c:pt idx="236">
                  <c:v>2.5486828565548472E-2</c:v>
                </c:pt>
                <c:pt idx="237">
                  <c:v>2.5484256019757151E-2</c:v>
                </c:pt>
                <c:pt idx="238">
                  <c:v>2.5486056801811069E-2</c:v>
                </c:pt>
                <c:pt idx="239">
                  <c:v>2.5486314056390211E-2</c:v>
                </c:pt>
                <c:pt idx="240">
                  <c:v>2.5486571310969347E-2</c:v>
                </c:pt>
                <c:pt idx="241">
                  <c:v>2.548528503807369E-2</c:v>
                </c:pt>
                <c:pt idx="242">
                  <c:v>2.5483741510598897E-2</c:v>
                </c:pt>
                <c:pt idx="243">
                  <c:v>2.5485027783494568E-2</c:v>
                </c:pt>
                <c:pt idx="244">
                  <c:v>2.5257100226384041E-2</c:v>
                </c:pt>
                <c:pt idx="245">
                  <c:v>2.8839987651780218E-2</c:v>
                </c:pt>
                <c:pt idx="246">
                  <c:v>3.3209816834739676E-2</c:v>
                </c:pt>
                <c:pt idx="247">
                  <c:v>3.5607686766824471E-2</c:v>
                </c:pt>
                <c:pt idx="248">
                  <c:v>3.7575015435274792E-2</c:v>
                </c:pt>
                <c:pt idx="249">
                  <c:v>3.9019962955340631E-2</c:v>
                </c:pt>
                <c:pt idx="250">
                  <c:v>3.995873636550732E-2</c:v>
                </c:pt>
                <c:pt idx="251">
                  <c:v>4.1397509775674003E-2</c:v>
                </c:pt>
                <c:pt idx="252">
                  <c:v>4.282908005762507E-2</c:v>
                </c:pt>
                <c:pt idx="253">
                  <c:v>4.374881662893601E-2</c:v>
                </c:pt>
                <c:pt idx="254">
                  <c:v>4.5697365713109707E-2</c:v>
                </c:pt>
                <c:pt idx="255">
                  <c:v>4.6366639226178293E-2</c:v>
                </c:pt>
                <c:pt idx="256">
                  <c:v>4.6923235233587178E-2</c:v>
                </c:pt>
                <c:pt idx="257">
                  <c:v>4.6955392055978623E-2</c:v>
                </c:pt>
                <c:pt idx="258">
                  <c:v>4.6478802222679548E-2</c:v>
                </c:pt>
                <c:pt idx="259">
                  <c:v>4.6497839061535332E-2</c:v>
                </c:pt>
                <c:pt idx="260">
                  <c:v>4.6513274336283231E-2</c:v>
                </c:pt>
                <c:pt idx="261">
                  <c:v>4.652073471907802E-2</c:v>
                </c:pt>
                <c:pt idx="262">
                  <c:v>4.7032825684297203E-2</c:v>
                </c:pt>
                <c:pt idx="263">
                  <c:v>4.7045431158674676E-2</c:v>
                </c:pt>
                <c:pt idx="264">
                  <c:v>4.7062409960897361E-2</c:v>
                </c:pt>
                <c:pt idx="265">
                  <c:v>4.7062409960897361E-2</c:v>
                </c:pt>
                <c:pt idx="266">
                  <c:v>4.7064210742951279E-2</c:v>
                </c:pt>
                <c:pt idx="267">
                  <c:v>4.707552994443305E-2</c:v>
                </c:pt>
                <c:pt idx="268">
                  <c:v>4.7082475818069597E-2</c:v>
                </c:pt>
                <c:pt idx="269">
                  <c:v>4.7086591891335725E-2</c:v>
                </c:pt>
                <c:pt idx="270">
                  <c:v>4.7087106400493954E-2</c:v>
                </c:pt>
                <c:pt idx="271">
                  <c:v>4.7593023255814007E-2</c:v>
                </c:pt>
                <c:pt idx="272">
                  <c:v>4.7599711874871414E-2</c:v>
                </c:pt>
                <c:pt idx="273">
                  <c:v>4.7604856966454008E-2</c:v>
                </c:pt>
                <c:pt idx="274">
                  <c:v>4.7603827948137521E-2</c:v>
                </c:pt>
                <c:pt idx="275">
                  <c:v>4.7610516567194901E-2</c:v>
                </c:pt>
                <c:pt idx="276">
                  <c:v>4.7616433422514967E-2</c:v>
                </c:pt>
                <c:pt idx="277">
                  <c:v>4.7619005968306281E-2</c:v>
                </c:pt>
                <c:pt idx="278">
                  <c:v>4.7619005968306281E-2</c:v>
                </c:pt>
                <c:pt idx="279">
                  <c:v>4.7621064004939311E-2</c:v>
                </c:pt>
                <c:pt idx="280">
                  <c:v>4.7628009878575857E-2</c:v>
                </c:pt>
                <c:pt idx="281">
                  <c:v>4.7630582424367178E-2</c:v>
                </c:pt>
                <c:pt idx="282">
                  <c:v>4.7634183988475021E-2</c:v>
                </c:pt>
                <c:pt idx="283">
                  <c:v>4.7634441243054153E-2</c:v>
                </c:pt>
                <c:pt idx="284">
                  <c:v>4.7635470261370674E-2</c:v>
                </c:pt>
                <c:pt idx="285">
                  <c:v>4.7636756534266342E-2</c:v>
                </c:pt>
                <c:pt idx="286">
                  <c:v>4.7642416135007241E-2</c:v>
                </c:pt>
                <c:pt idx="287">
                  <c:v>4.7642158880428095E-2</c:v>
                </c:pt>
                <c:pt idx="288">
                  <c:v>4.7648332990327266E-2</c:v>
                </c:pt>
                <c:pt idx="289">
                  <c:v>4.7648075735748106E-2</c:v>
                </c:pt>
                <c:pt idx="290">
                  <c:v>4.7649362008643767E-2</c:v>
                </c:pt>
                <c:pt idx="291">
                  <c:v>4.7650391026960316E-2</c:v>
                </c:pt>
                <c:pt idx="292">
                  <c:v>4.7655278863963799E-2</c:v>
                </c:pt>
                <c:pt idx="293">
                  <c:v>4.7655278863963799E-2</c:v>
                </c:pt>
                <c:pt idx="294">
                  <c:v>4.7656822391438591E-2</c:v>
                </c:pt>
                <c:pt idx="295">
                  <c:v>4.7656822391438591E-2</c:v>
                </c:pt>
                <c:pt idx="296">
                  <c:v>4.7660681210125587E-2</c:v>
                </c:pt>
                <c:pt idx="297">
                  <c:v>4.7662224737600387E-2</c:v>
                </c:pt>
                <c:pt idx="298">
                  <c:v>4.765990944638817E-2</c:v>
                </c:pt>
                <c:pt idx="299">
                  <c:v>4.7661452973862956E-2</c:v>
                </c:pt>
                <c:pt idx="300">
                  <c:v>4.7668141592920377E-2</c:v>
                </c:pt>
                <c:pt idx="301">
                  <c:v>4.7670456884132573E-2</c:v>
                </c:pt>
                <c:pt idx="302">
                  <c:v>4.7665569047129062E-2</c:v>
                </c:pt>
                <c:pt idx="303">
                  <c:v>4.766736982918298E-2</c:v>
                </c:pt>
                <c:pt idx="304">
                  <c:v>4.7673543939082123E-2</c:v>
                </c:pt>
                <c:pt idx="305">
                  <c:v>4.7675344721136062E-2</c:v>
                </c:pt>
                <c:pt idx="306">
                  <c:v>4.7673543939082123E-2</c:v>
                </c:pt>
                <c:pt idx="307">
                  <c:v>4.767920353982303E-2</c:v>
                </c:pt>
                <c:pt idx="308">
                  <c:v>4.7673543939082123E-2</c:v>
                </c:pt>
                <c:pt idx="309">
                  <c:v>4.7677660012348279E-2</c:v>
                </c:pt>
                <c:pt idx="310">
                  <c:v>4.7684091376826533E-2</c:v>
                </c:pt>
                <c:pt idx="311">
                  <c:v>4.7681776085614344E-2</c:v>
                </c:pt>
                <c:pt idx="312">
                  <c:v>4.7684091376826533E-2</c:v>
                </c:pt>
                <c:pt idx="313">
                  <c:v>4.7682547849351775E-2</c:v>
                </c:pt>
                <c:pt idx="314">
                  <c:v>4.7675859230294299E-2</c:v>
                </c:pt>
                <c:pt idx="315">
                  <c:v>4.7683319613089123E-2</c:v>
                </c:pt>
                <c:pt idx="316">
                  <c:v>4.7686921177196993E-2</c:v>
                </c:pt>
                <c:pt idx="317">
                  <c:v>4.7687950195513501E-2</c:v>
                </c:pt>
                <c:pt idx="318">
                  <c:v>4.7686406668038729E-2</c:v>
                </c:pt>
                <c:pt idx="319">
                  <c:v>4.7684348631405658E-2</c:v>
                </c:pt>
                <c:pt idx="320">
                  <c:v>4.76910372504631E-2</c:v>
                </c:pt>
                <c:pt idx="321">
                  <c:v>4.7690008232146579E-2</c:v>
                </c:pt>
                <c:pt idx="322">
                  <c:v>4.7694896069150054E-2</c:v>
                </c:pt>
                <c:pt idx="323">
                  <c:v>4.7693609796254387E-2</c:v>
                </c:pt>
                <c:pt idx="324">
                  <c:v>4.7692580777937886E-2</c:v>
                </c:pt>
                <c:pt idx="325">
                  <c:v>4.7692838032517018E-2</c:v>
                </c:pt>
                <c:pt idx="326">
                  <c:v>4.7696696851204014E-2</c:v>
                </c:pt>
                <c:pt idx="327">
                  <c:v>4.7695925087466583E-2</c:v>
                </c:pt>
                <c:pt idx="328">
                  <c:v>4.7698497633257904E-2</c:v>
                </c:pt>
                <c:pt idx="329">
                  <c:v>4.7699526651574418E-2</c:v>
                </c:pt>
                <c:pt idx="330">
                  <c:v>4.7699526651574418E-2</c:v>
                </c:pt>
                <c:pt idx="331">
                  <c:v>4.7700812924470093E-2</c:v>
                </c:pt>
                <c:pt idx="332">
                  <c:v>4.7702613706524025E-2</c:v>
                </c:pt>
                <c:pt idx="333">
                  <c:v>4.7701584688207482E-2</c:v>
                </c:pt>
                <c:pt idx="334">
                  <c:v>4.7702356451944893E-2</c:v>
                </c:pt>
                <c:pt idx="335">
                  <c:v>4.7705958016052707E-2</c:v>
                </c:pt>
                <c:pt idx="336">
                  <c:v>4.7702870961103143E-2</c:v>
                </c:pt>
                <c:pt idx="337">
                  <c:v>4.7705958016052707E-2</c:v>
                </c:pt>
                <c:pt idx="338">
                  <c:v>4.770827330726489E-2</c:v>
                </c:pt>
                <c:pt idx="339">
                  <c:v>4.7704671743157075E-2</c:v>
                </c:pt>
                <c:pt idx="340">
                  <c:v>4.7709045071002286E-2</c:v>
                </c:pt>
                <c:pt idx="341">
                  <c:v>4.7710588598477072E-2</c:v>
                </c:pt>
                <c:pt idx="342">
                  <c:v>4.7708787816423202E-2</c:v>
                </c:pt>
                <c:pt idx="343">
                  <c:v>4.7709559580160536E-2</c:v>
                </c:pt>
                <c:pt idx="344">
                  <c:v>4.7712389380531024E-2</c:v>
                </c:pt>
                <c:pt idx="345">
                  <c:v>4.770981683473971E-2</c:v>
                </c:pt>
                <c:pt idx="346">
                  <c:v>4.7713161144268428E-2</c:v>
                </c:pt>
                <c:pt idx="347">
                  <c:v>4.7713418398847539E-2</c:v>
                </c:pt>
                <c:pt idx="348">
                  <c:v>4.7713675653426706E-2</c:v>
                </c:pt>
                <c:pt idx="349">
                  <c:v>4.7716248199217978E-2</c:v>
                </c:pt>
                <c:pt idx="350">
                  <c:v>4.7715733690059714E-2</c:v>
                </c:pt>
                <c:pt idx="351">
                  <c:v>4.7717019962955395E-2</c:v>
                </c:pt>
                <c:pt idx="352">
                  <c:v>4.7714961926322352E-2</c:v>
                </c:pt>
                <c:pt idx="353">
                  <c:v>4.7720621527063238E-2</c:v>
                </c:pt>
                <c:pt idx="354">
                  <c:v>4.7716505453797117E-2</c:v>
                </c:pt>
                <c:pt idx="355">
                  <c:v>4.7717791726692799E-2</c:v>
                </c:pt>
                <c:pt idx="356">
                  <c:v>4.7717791726692799E-2</c:v>
                </c:pt>
                <c:pt idx="357">
                  <c:v>4.7719335254167564E-2</c:v>
                </c:pt>
                <c:pt idx="358">
                  <c:v>4.7719849763325807E-2</c:v>
                </c:pt>
                <c:pt idx="359">
                  <c:v>4.7721907799958864E-2</c:v>
                </c:pt>
                <c:pt idx="360">
                  <c:v>4.7718048981271903E-2</c:v>
                </c:pt>
                <c:pt idx="361">
                  <c:v>4.7724737600329317E-2</c:v>
                </c:pt>
                <c:pt idx="362">
                  <c:v>4.772782465527891E-2</c:v>
                </c:pt>
                <c:pt idx="363">
                  <c:v>4.7725252109487568E-2</c:v>
                </c:pt>
                <c:pt idx="364">
                  <c:v>4.7720107017904939E-2</c:v>
                </c:pt>
                <c:pt idx="365">
                  <c:v>4.7722679563696288E-2</c:v>
                </c:pt>
                <c:pt idx="366">
                  <c:v>4.7724223091171081E-2</c:v>
                </c:pt>
                <c:pt idx="367">
                  <c:v>4.7725252109487568E-2</c:v>
                </c:pt>
                <c:pt idx="368">
                  <c:v>4.7724994854908491E-2</c:v>
                </c:pt>
                <c:pt idx="369">
                  <c:v>4.7727052891541513E-2</c:v>
                </c:pt>
                <c:pt idx="370">
                  <c:v>4.7728081909858035E-2</c:v>
                </c:pt>
                <c:pt idx="371">
                  <c:v>4.7728853673595396E-2</c:v>
                </c:pt>
                <c:pt idx="372">
                  <c:v>4.7728853673595396E-2</c:v>
                </c:pt>
                <c:pt idx="373">
                  <c:v>4.7727052891541513E-2</c:v>
                </c:pt>
                <c:pt idx="374">
                  <c:v>4.7730654455649384E-2</c:v>
                </c:pt>
                <c:pt idx="375">
                  <c:v>4.7731426219386752E-2</c:v>
                </c:pt>
                <c:pt idx="376">
                  <c:v>4.7732455237703295E-2</c:v>
                </c:pt>
                <c:pt idx="377">
                  <c:v>4.7736056801811137E-2</c:v>
                </c:pt>
                <c:pt idx="378">
                  <c:v>4.7736571310969381E-2</c:v>
                </c:pt>
                <c:pt idx="379">
                  <c:v>4.7734256019757171E-2</c:v>
                </c:pt>
                <c:pt idx="380">
                  <c:v>4.7735799547231998E-2</c:v>
                </c:pt>
                <c:pt idx="381">
                  <c:v>4.7734256019757171E-2</c:v>
                </c:pt>
                <c:pt idx="382">
                  <c:v>4.7733998765178066E-2</c:v>
                </c:pt>
                <c:pt idx="383">
                  <c:v>4.7733998765178066E-2</c:v>
                </c:pt>
                <c:pt idx="384">
                  <c:v>4.7738114838444187E-2</c:v>
                </c:pt>
                <c:pt idx="385">
                  <c:v>4.7736314056390276E-2</c:v>
                </c:pt>
                <c:pt idx="386">
                  <c:v>4.7738114838444187E-2</c:v>
                </c:pt>
                <c:pt idx="387">
                  <c:v>4.7737857583865007E-2</c:v>
                </c:pt>
                <c:pt idx="388">
                  <c:v>4.7737085820127659E-2</c:v>
                </c:pt>
                <c:pt idx="389">
                  <c:v>4.774300267544767E-2</c:v>
                </c:pt>
                <c:pt idx="390">
                  <c:v>4.7735799547231998E-2</c:v>
                </c:pt>
                <c:pt idx="391">
                  <c:v>4.7773358715785155E-2</c:v>
                </c:pt>
                <c:pt idx="392">
                  <c:v>4.7770014406256472E-2</c:v>
                </c:pt>
                <c:pt idx="393">
                  <c:v>4.7773873224943454E-2</c:v>
                </c:pt>
                <c:pt idx="394">
                  <c:v>4.7779532825684333E-2</c:v>
                </c:pt>
                <c:pt idx="395">
                  <c:v>4.7777732043630422E-2</c:v>
                </c:pt>
                <c:pt idx="396">
                  <c:v>4.777310146120603E-2</c:v>
                </c:pt>
                <c:pt idx="397">
                  <c:v>4.7773615970364294E-2</c:v>
                </c:pt>
                <c:pt idx="398">
                  <c:v>4.777541675241824E-2</c:v>
                </c:pt>
                <c:pt idx="399">
                  <c:v>4.7798055155381811E-2</c:v>
                </c:pt>
                <c:pt idx="400">
                  <c:v>4.7795225355011385E-2</c:v>
                </c:pt>
                <c:pt idx="401">
                  <c:v>4.7795997118748781E-2</c:v>
                </c:pt>
                <c:pt idx="402">
                  <c:v>4.7797283391644421E-2</c:v>
                </c:pt>
                <c:pt idx="403">
                  <c:v>4.7798569664540068E-2</c:v>
                </c:pt>
                <c:pt idx="404">
                  <c:v>4.7798312409960915E-2</c:v>
                </c:pt>
                <c:pt idx="405">
                  <c:v>4.7797026137065303E-2</c:v>
                </c:pt>
                <c:pt idx="406">
                  <c:v>4.7801399464910486E-2</c:v>
                </c:pt>
                <c:pt idx="407">
                  <c:v>4.7799598682856582E-2</c:v>
                </c:pt>
                <c:pt idx="408">
                  <c:v>4.7797026137065303E-2</c:v>
                </c:pt>
                <c:pt idx="409">
                  <c:v>4.7799855937435728E-2</c:v>
                </c:pt>
                <c:pt idx="410">
                  <c:v>4.7798569664540068E-2</c:v>
                </c:pt>
                <c:pt idx="411">
                  <c:v>4.7797797900802713E-2</c:v>
                </c:pt>
                <c:pt idx="412">
                  <c:v>4.7798312409960915E-2</c:v>
                </c:pt>
                <c:pt idx="413">
                  <c:v>4.7798312409960915E-2</c:v>
                </c:pt>
                <c:pt idx="414">
                  <c:v>4.7799341428277457E-2</c:v>
                </c:pt>
                <c:pt idx="415">
                  <c:v>4.77988269191192E-2</c:v>
                </c:pt>
                <c:pt idx="416">
                  <c:v>4.7800370446593986E-2</c:v>
                </c:pt>
                <c:pt idx="417">
                  <c:v>4.7800370446593986E-2</c:v>
                </c:pt>
                <c:pt idx="418">
                  <c:v>4.7796511627907039E-2</c:v>
                </c:pt>
                <c:pt idx="419">
                  <c:v>4.7797797900802713E-2</c:v>
                </c:pt>
                <c:pt idx="420">
                  <c:v>4.7798569664540068E-2</c:v>
                </c:pt>
                <c:pt idx="421">
                  <c:v>4.7802171228647911E-2</c:v>
                </c:pt>
                <c:pt idx="422">
                  <c:v>4.7799855937435728E-2</c:v>
                </c:pt>
                <c:pt idx="423">
                  <c:v>4.7796768882486157E-2</c:v>
                </c:pt>
                <c:pt idx="424">
                  <c:v>4.7800370446593986E-2</c:v>
                </c:pt>
                <c:pt idx="425">
                  <c:v>4.7800627701173118E-2</c:v>
                </c:pt>
                <c:pt idx="426">
                  <c:v>4.7801142210331382E-2</c:v>
                </c:pt>
                <c:pt idx="427">
                  <c:v>4.7692323523358761E-2</c:v>
                </c:pt>
                <c:pt idx="428">
                  <c:v>5.1799547231940718E-2</c:v>
                </c:pt>
                <c:pt idx="429">
                  <c:v>5.6436715373533654E-2</c:v>
                </c:pt>
                <c:pt idx="430">
                  <c:v>5.9931724634698501E-2</c:v>
                </c:pt>
                <c:pt idx="431">
                  <c:v>6.1651831652603399E-2</c:v>
                </c:pt>
                <c:pt idx="432">
                  <c:v>6.2940882897715558E-2</c:v>
                </c:pt>
                <c:pt idx="433">
                  <c:v>6.3697005556698896E-2</c:v>
                </c:pt>
                <c:pt idx="434">
                  <c:v>6.4454414488577902E-2</c:v>
                </c:pt>
                <c:pt idx="435">
                  <c:v>6.5223914385676054E-2</c:v>
                </c:pt>
                <c:pt idx="436">
                  <c:v>6.6484410372504618E-2</c:v>
                </c:pt>
                <c:pt idx="437">
                  <c:v>6.7247993414282781E-2</c:v>
                </c:pt>
                <c:pt idx="438">
                  <c:v>6.8710176991150423E-2</c:v>
                </c:pt>
                <c:pt idx="439">
                  <c:v>6.8816165877752619E-2</c:v>
                </c:pt>
                <c:pt idx="440">
                  <c:v>6.8870446593949364E-2</c:v>
                </c:pt>
                <c:pt idx="441">
                  <c:v>6.8909806544556473E-2</c:v>
                </c:pt>
                <c:pt idx="442">
                  <c:v>6.8937590039102714E-2</c:v>
                </c:pt>
                <c:pt idx="443">
                  <c:v>6.8964344515332371E-2</c:v>
                </c:pt>
                <c:pt idx="444">
                  <c:v>6.8982609590450703E-2</c:v>
                </c:pt>
                <c:pt idx="445">
                  <c:v>6.9000102901831686E-2</c:v>
                </c:pt>
                <c:pt idx="446">
                  <c:v>6.9018110722370879E-2</c:v>
                </c:pt>
                <c:pt idx="447">
                  <c:v>6.9028915414694372E-2</c:v>
                </c:pt>
                <c:pt idx="448">
                  <c:v>6.9042292652809242E-2</c:v>
                </c:pt>
                <c:pt idx="449">
                  <c:v>6.9551811072237082E-2</c:v>
                </c:pt>
                <c:pt idx="450">
                  <c:v>6.9559528709611018E-2</c:v>
                </c:pt>
                <c:pt idx="451">
                  <c:v>6.9577536530150239E-2</c:v>
                </c:pt>
                <c:pt idx="452">
                  <c:v>6.9584225149207687E-2</c:v>
                </c:pt>
                <c:pt idx="453">
                  <c:v>6.9583453385470284E-2</c:v>
                </c:pt>
                <c:pt idx="454">
                  <c:v>6.9596830623585113E-2</c:v>
                </c:pt>
                <c:pt idx="455">
                  <c:v>6.9603261988063408E-2</c:v>
                </c:pt>
                <c:pt idx="456">
                  <c:v>7.0106606297592092E-2</c:v>
                </c:pt>
                <c:pt idx="457">
                  <c:v>7.0114066680386902E-2</c:v>
                </c:pt>
                <c:pt idx="458">
                  <c:v>7.012075529944431E-2</c:v>
                </c:pt>
                <c:pt idx="459">
                  <c:v>7.012770117308087E-2</c:v>
                </c:pt>
                <c:pt idx="460">
                  <c:v>7.0131817246346997E-2</c:v>
                </c:pt>
                <c:pt idx="461">
                  <c:v>7.0134904301296583E-2</c:v>
                </c:pt>
                <c:pt idx="462">
                  <c:v>7.0143136447828797E-2</c:v>
                </c:pt>
                <c:pt idx="463">
                  <c:v>7.0148796048569662E-2</c:v>
                </c:pt>
                <c:pt idx="464">
                  <c:v>7.0152397612677497E-2</c:v>
                </c:pt>
                <c:pt idx="465">
                  <c:v>7.0152912121835789E-2</c:v>
                </c:pt>
                <c:pt idx="466">
                  <c:v>7.0155227413047944E-2</c:v>
                </c:pt>
                <c:pt idx="467">
                  <c:v>7.016217328668449E-2</c:v>
                </c:pt>
                <c:pt idx="468">
                  <c:v>7.0165517596213214E-2</c:v>
                </c:pt>
                <c:pt idx="469">
                  <c:v>7.0168090142004522E-2</c:v>
                </c:pt>
                <c:pt idx="470">
                  <c:v>7.0172463469849761E-2</c:v>
                </c:pt>
                <c:pt idx="471">
                  <c:v>7.017400699732454E-2</c:v>
                </c:pt>
                <c:pt idx="472">
                  <c:v>7.0178380325169779E-2</c:v>
                </c:pt>
                <c:pt idx="473">
                  <c:v>7.0181210125540253E-2</c:v>
                </c:pt>
                <c:pt idx="474">
                  <c:v>7.018609796254377E-2</c:v>
                </c:pt>
                <c:pt idx="475">
                  <c:v>7.0188155999176771E-2</c:v>
                </c:pt>
                <c:pt idx="476">
                  <c:v>7.018789874459766E-2</c:v>
                </c:pt>
                <c:pt idx="477">
                  <c:v>7.0190214035809856E-2</c:v>
                </c:pt>
                <c:pt idx="478">
                  <c:v>7.0195873636550721E-2</c:v>
                </c:pt>
                <c:pt idx="479">
                  <c:v>7.0199732455237723E-2</c:v>
                </c:pt>
                <c:pt idx="480">
                  <c:v>7.0201018728133363E-2</c:v>
                </c:pt>
                <c:pt idx="481">
                  <c:v>7.0203591273924684E-2</c:v>
                </c:pt>
                <c:pt idx="482">
                  <c:v>7.0209250874665563E-2</c:v>
                </c:pt>
                <c:pt idx="483">
                  <c:v>7.0209250874665563E-2</c:v>
                </c:pt>
                <c:pt idx="484">
                  <c:v>7.0206935583453381E-2</c:v>
                </c:pt>
                <c:pt idx="485">
                  <c:v>7.0216454002881276E-2</c:v>
                </c:pt>
                <c:pt idx="486">
                  <c:v>7.0216454002881276E-2</c:v>
                </c:pt>
                <c:pt idx="487">
                  <c:v>7.021825478493518E-2</c:v>
                </c:pt>
                <c:pt idx="488">
                  <c:v>7.0222628112780391E-2</c:v>
                </c:pt>
                <c:pt idx="489">
                  <c:v>7.0221341839884738E-2</c:v>
                </c:pt>
                <c:pt idx="490">
                  <c:v>7.0221341839884738E-2</c:v>
                </c:pt>
                <c:pt idx="491">
                  <c:v>7.022494340399256E-2</c:v>
                </c:pt>
                <c:pt idx="492">
                  <c:v>7.022777320436302E-2</c:v>
                </c:pt>
                <c:pt idx="493">
                  <c:v>7.0230860259312619E-2</c:v>
                </c:pt>
                <c:pt idx="494">
                  <c:v>7.0233175550524787E-2</c:v>
                </c:pt>
                <c:pt idx="495">
                  <c:v>7.0230345750154313E-2</c:v>
                </c:pt>
                <c:pt idx="496">
                  <c:v>7.023111751389173E-2</c:v>
                </c:pt>
                <c:pt idx="497">
                  <c:v>7.0234204568841344E-2</c:v>
                </c:pt>
                <c:pt idx="498">
                  <c:v>7.0237548878370026E-2</c:v>
                </c:pt>
                <c:pt idx="499">
                  <c:v>7.0238320642107416E-2</c:v>
                </c:pt>
                <c:pt idx="500">
                  <c:v>7.0239092405844819E-2</c:v>
                </c:pt>
                <c:pt idx="501">
                  <c:v>7.0238063387528291E-2</c:v>
                </c:pt>
                <c:pt idx="502">
                  <c:v>7.0246038279481379E-2</c:v>
                </c:pt>
                <c:pt idx="503">
                  <c:v>7.024989709816834E-2</c:v>
                </c:pt>
                <c:pt idx="504">
                  <c:v>7.025066886190573E-2</c:v>
                </c:pt>
                <c:pt idx="505">
                  <c:v>7.0243465733690044E-2</c:v>
                </c:pt>
                <c:pt idx="506">
                  <c:v>7.0247324552377019E-2</c:v>
                </c:pt>
                <c:pt idx="507">
                  <c:v>7.0240378678740459E-2</c:v>
                </c:pt>
                <c:pt idx="508">
                  <c:v>7.0251955134801383E-2</c:v>
                </c:pt>
                <c:pt idx="509">
                  <c:v>6.975735748096315E-2</c:v>
                </c:pt>
                <c:pt idx="510">
                  <c:v>7.025066886190573E-2</c:v>
                </c:pt>
                <c:pt idx="511">
                  <c:v>7.0261988063387515E-2</c:v>
                </c:pt>
                <c:pt idx="512">
                  <c:v>7.0258643753858804E-2</c:v>
                </c:pt>
                <c:pt idx="513">
                  <c:v>7.0260959045070986E-2</c:v>
                </c:pt>
                <c:pt idx="514">
                  <c:v>7.0261730808808417E-2</c:v>
                </c:pt>
                <c:pt idx="515">
                  <c:v>6.9761988063387514E-2</c:v>
                </c:pt>
                <c:pt idx="516">
                  <c:v>7.0264560609178836E-2</c:v>
                </c:pt>
                <c:pt idx="517">
                  <c:v>6.9765332372916253E-2</c:v>
                </c:pt>
                <c:pt idx="518">
                  <c:v>7.0266104136653657E-2</c:v>
                </c:pt>
                <c:pt idx="519">
                  <c:v>7.026327433628321E-2</c:v>
                </c:pt>
                <c:pt idx="520">
                  <c:v>7.0264817863757961E-2</c:v>
                </c:pt>
                <c:pt idx="521">
                  <c:v>7.0270991973657118E-2</c:v>
                </c:pt>
                <c:pt idx="522">
                  <c:v>7.0271506482815368E-2</c:v>
                </c:pt>
                <c:pt idx="523">
                  <c:v>7.0272020991973674E-2</c:v>
                </c:pt>
                <c:pt idx="524">
                  <c:v>7.0273050010290175E-2</c:v>
                </c:pt>
                <c:pt idx="525">
                  <c:v>6.9771763737394521E-2</c:v>
                </c:pt>
                <c:pt idx="526">
                  <c:v>7.0276394319818913E-2</c:v>
                </c:pt>
                <c:pt idx="527">
                  <c:v>7.0278966865610193E-2</c:v>
                </c:pt>
                <c:pt idx="528">
                  <c:v>7.0276394319818913E-2</c:v>
                </c:pt>
                <c:pt idx="529">
                  <c:v>7.0281024902243305E-2</c:v>
                </c:pt>
                <c:pt idx="530">
                  <c:v>7.0283082938876335E-2</c:v>
                </c:pt>
                <c:pt idx="531">
                  <c:v>7.0287970775879796E-2</c:v>
                </c:pt>
                <c:pt idx="532">
                  <c:v>7.028668450298417E-2</c:v>
                </c:pt>
                <c:pt idx="533">
                  <c:v>7.0287713521300699E-2</c:v>
                </c:pt>
                <c:pt idx="534">
                  <c:v>6.9785398230088502E-2</c:v>
                </c:pt>
                <c:pt idx="535">
                  <c:v>7.0288742539617186E-2</c:v>
                </c:pt>
                <c:pt idx="536">
                  <c:v>7.0287713521300699E-2</c:v>
                </c:pt>
                <c:pt idx="537">
                  <c:v>6.9792344103725076E-2</c:v>
                </c:pt>
                <c:pt idx="538">
                  <c:v>7.0290543321671117E-2</c:v>
                </c:pt>
                <c:pt idx="539">
                  <c:v>6.9792858612883327E-2</c:v>
                </c:pt>
                <c:pt idx="540">
                  <c:v>7.0291057830829409E-2</c:v>
                </c:pt>
                <c:pt idx="541">
                  <c:v>7.0296974686149413E-2</c:v>
                </c:pt>
                <c:pt idx="542">
                  <c:v>7.0295431158674648E-2</c:v>
                </c:pt>
                <c:pt idx="543">
                  <c:v>7.0296202922412038E-2</c:v>
                </c:pt>
                <c:pt idx="544">
                  <c:v>7.0301862523152875E-2</c:v>
                </c:pt>
                <c:pt idx="545">
                  <c:v>7.0299032722782456E-2</c:v>
                </c:pt>
                <c:pt idx="546">
                  <c:v>7.0304177814365112E-2</c:v>
                </c:pt>
                <c:pt idx="547">
                  <c:v>7.0303663305206848E-2</c:v>
                </c:pt>
                <c:pt idx="548">
                  <c:v>7.0302891541469431E-2</c:v>
                </c:pt>
                <c:pt idx="549">
                  <c:v>7.0304692323523404E-2</c:v>
                </c:pt>
                <c:pt idx="550">
                  <c:v>7.0302119777732028E-2</c:v>
                </c:pt>
                <c:pt idx="551">
                  <c:v>7.0305721341839905E-2</c:v>
                </c:pt>
                <c:pt idx="552">
                  <c:v>7.0302634286890348E-2</c:v>
                </c:pt>
                <c:pt idx="553">
                  <c:v>7.0305978596419003E-2</c:v>
                </c:pt>
                <c:pt idx="554">
                  <c:v>7.0366176167935807E-2</c:v>
                </c:pt>
                <c:pt idx="555">
                  <c:v>7.0365918913356681E-2</c:v>
                </c:pt>
                <c:pt idx="556">
                  <c:v>7.0364889895040153E-2</c:v>
                </c:pt>
                <c:pt idx="557">
                  <c:v>7.0364375385881861E-2</c:v>
                </c:pt>
                <c:pt idx="558">
                  <c:v>7.0369263222885392E-2</c:v>
                </c:pt>
                <c:pt idx="559">
                  <c:v>7.0367462440831474E-2</c:v>
                </c:pt>
                <c:pt idx="560">
                  <c:v>7.03687487137271E-2</c:v>
                </c:pt>
                <c:pt idx="561">
                  <c:v>7.0366176167935807E-2</c:v>
                </c:pt>
                <c:pt idx="562">
                  <c:v>7.0366947931673224E-2</c:v>
                </c:pt>
                <c:pt idx="563">
                  <c:v>7.0366433422514932E-2</c:v>
                </c:pt>
                <c:pt idx="564">
                  <c:v>7.0369520477464489E-2</c:v>
                </c:pt>
                <c:pt idx="565">
                  <c:v>7.03687487137271E-2</c:v>
                </c:pt>
                <c:pt idx="566">
                  <c:v>7.0364889895040153E-2</c:v>
                </c:pt>
                <c:pt idx="567">
                  <c:v>7.0364118131302722E-2</c:v>
                </c:pt>
                <c:pt idx="568">
                  <c:v>7.0367205186252307E-2</c:v>
                </c:pt>
                <c:pt idx="569">
                  <c:v>7.0367719695410599E-2</c:v>
                </c:pt>
                <c:pt idx="570">
                  <c:v>7.0369005968306253E-2</c:v>
                </c:pt>
                <c:pt idx="571">
                  <c:v>7.036977773204367E-2</c:v>
                </c:pt>
                <c:pt idx="572">
                  <c:v>7.0371321259518435E-2</c:v>
                </c:pt>
                <c:pt idx="573">
                  <c:v>7.0365147149619278E-2</c:v>
                </c:pt>
                <c:pt idx="574">
                  <c:v>7.0369263222885392E-2</c:v>
                </c:pt>
                <c:pt idx="575">
                  <c:v>7.0367719695410599E-2</c:v>
                </c:pt>
                <c:pt idx="576">
                  <c:v>7.0369005968306253E-2</c:v>
                </c:pt>
                <c:pt idx="577">
                  <c:v>7.0372864786993214E-2</c:v>
                </c:pt>
                <c:pt idx="578">
                  <c:v>7.0371578514097546E-2</c:v>
                </c:pt>
                <c:pt idx="579">
                  <c:v>7.0378781642313246E-2</c:v>
                </c:pt>
                <c:pt idx="580">
                  <c:v>7.039987651780201E-2</c:v>
                </c:pt>
                <c:pt idx="581">
                  <c:v>7.040142004527683E-2</c:v>
                </c:pt>
                <c:pt idx="582">
                  <c:v>7.0398847499485481E-2</c:v>
                </c:pt>
                <c:pt idx="583">
                  <c:v>7.0398847499485481E-2</c:v>
                </c:pt>
                <c:pt idx="584">
                  <c:v>7.0395503189956798E-2</c:v>
                </c:pt>
                <c:pt idx="585">
                  <c:v>7.039910475406462E-2</c:v>
                </c:pt>
                <c:pt idx="586">
                  <c:v>7.0399362008643773E-2</c:v>
                </c:pt>
                <c:pt idx="587">
                  <c:v>7.0400648281539399E-2</c:v>
                </c:pt>
                <c:pt idx="588">
                  <c:v>7.0401162790697663E-2</c:v>
                </c:pt>
                <c:pt idx="589">
                  <c:v>7.040142004527683E-2</c:v>
                </c:pt>
                <c:pt idx="590">
                  <c:v>7.039318789874463E-2</c:v>
                </c:pt>
                <c:pt idx="591">
                  <c:v>7.0402191809014233E-2</c:v>
                </c:pt>
                <c:pt idx="592">
                  <c:v>7.0403220827330776E-2</c:v>
                </c:pt>
                <c:pt idx="593">
                  <c:v>7.0400648281539399E-2</c:v>
                </c:pt>
                <c:pt idx="594">
                  <c:v>7.0404764354805513E-2</c:v>
                </c:pt>
                <c:pt idx="595">
                  <c:v>7.0405021609384638E-2</c:v>
                </c:pt>
                <c:pt idx="596">
                  <c:v>7.0403220827330776E-2</c:v>
                </c:pt>
                <c:pt idx="597">
                  <c:v>7.0402963572751581E-2</c:v>
                </c:pt>
                <c:pt idx="598">
                  <c:v>7.0405021609384638E-2</c:v>
                </c:pt>
                <c:pt idx="599">
                  <c:v>7.0406822391438584E-2</c:v>
                </c:pt>
                <c:pt idx="600">
                  <c:v>7.0406565136859431E-2</c:v>
                </c:pt>
                <c:pt idx="601">
                  <c:v>7.0397046717431591E-2</c:v>
                </c:pt>
                <c:pt idx="602">
                  <c:v>7.0406050627701194E-2</c:v>
                </c:pt>
                <c:pt idx="603">
                  <c:v>7.0403735336489012E-2</c:v>
                </c:pt>
                <c:pt idx="604">
                  <c:v>7.0405536118542902E-2</c:v>
                </c:pt>
                <c:pt idx="605">
                  <c:v>7.0402449063593331E-2</c:v>
                </c:pt>
                <c:pt idx="606">
                  <c:v>7.0405021609384638E-2</c:v>
                </c:pt>
                <c:pt idx="607">
                  <c:v>7.0402963572751581E-2</c:v>
                </c:pt>
                <c:pt idx="608">
                  <c:v>7.0407079646017723E-2</c:v>
                </c:pt>
                <c:pt idx="609">
                  <c:v>7.0405021609384638E-2</c:v>
                </c:pt>
                <c:pt idx="610">
                  <c:v>6.9796974686149454E-2</c:v>
                </c:pt>
                <c:pt idx="611">
                  <c:v>7.0072031282156833E-2</c:v>
                </c:pt>
                <c:pt idx="612">
                  <c:v>7.0641387116690671E-2</c:v>
                </c:pt>
                <c:pt idx="613">
                  <c:v>7.1358921588804303E-2</c:v>
                </c:pt>
                <c:pt idx="614">
                  <c:v>7.2127906976744191E-2</c:v>
                </c:pt>
                <c:pt idx="615">
                  <c:v>7.2904610002058057E-2</c:v>
                </c:pt>
                <c:pt idx="616">
                  <c:v>7.3701893393702408E-2</c:v>
                </c:pt>
                <c:pt idx="617">
                  <c:v>7.5808036633052064E-2</c:v>
                </c:pt>
                <c:pt idx="618">
                  <c:v>7.7141850174933108E-2</c:v>
                </c:pt>
                <c:pt idx="619">
                  <c:v>7.9029172669273506E-2</c:v>
                </c:pt>
                <c:pt idx="620">
                  <c:v>8.0232918295945671E-2</c:v>
                </c:pt>
                <c:pt idx="621">
                  <c:v>8.0347139329080053E-2</c:v>
                </c:pt>
                <c:pt idx="622">
                  <c:v>8.0425859230294341E-2</c:v>
                </c:pt>
                <c:pt idx="623">
                  <c:v>8.047962543733278E-2</c:v>
                </c:pt>
                <c:pt idx="624">
                  <c:v>8.1022072442889559E-2</c:v>
                </c:pt>
                <c:pt idx="625">
                  <c:v>8.1065291212183574E-2</c:v>
                </c:pt>
                <c:pt idx="626">
                  <c:v>8.1596676270837665E-2</c:v>
                </c:pt>
                <c:pt idx="627">
                  <c:v>8.1623688001646474E-2</c:v>
                </c:pt>
                <c:pt idx="628">
                  <c:v>8.1645811895451753E-2</c:v>
                </c:pt>
                <c:pt idx="629">
                  <c:v>8.1670508335048367E-2</c:v>
                </c:pt>
                <c:pt idx="630">
                  <c:v>8.1690059683062421E-2</c:v>
                </c:pt>
                <c:pt idx="631">
                  <c:v>8.1703179666598069E-2</c:v>
                </c:pt>
                <c:pt idx="632">
                  <c:v>8.1724789051245125E-2</c:v>
                </c:pt>
                <c:pt idx="633">
                  <c:v>8.1741767853467803E-2</c:v>
                </c:pt>
                <c:pt idx="634">
                  <c:v>8.1752829800370491E-2</c:v>
                </c:pt>
                <c:pt idx="635">
                  <c:v>8.1765692529327055E-2</c:v>
                </c:pt>
                <c:pt idx="636">
                  <c:v>8.1778040749125341E-2</c:v>
                </c:pt>
                <c:pt idx="637">
                  <c:v>8.178730191397407E-2</c:v>
                </c:pt>
                <c:pt idx="638">
                  <c:v>8.1801450915826329E-2</c:v>
                </c:pt>
                <c:pt idx="639">
                  <c:v>8.1805824243671568E-2</c:v>
                </c:pt>
                <c:pt idx="640">
                  <c:v>8.1817915208890715E-2</c:v>
                </c:pt>
                <c:pt idx="641">
                  <c:v>8.182949166495164E-2</c:v>
                </c:pt>
                <c:pt idx="642">
                  <c:v>8.1834894011113421E-2</c:v>
                </c:pt>
                <c:pt idx="643">
                  <c:v>8.1842868903066537E-2</c:v>
                </c:pt>
                <c:pt idx="644">
                  <c:v>8.1850586540440459E-2</c:v>
                </c:pt>
                <c:pt idx="645">
                  <c:v>8.1857017904918686E-2</c:v>
                </c:pt>
                <c:pt idx="646">
                  <c:v>8.1865507306030066E-2</c:v>
                </c:pt>
                <c:pt idx="647">
                  <c:v>8.1874511216299684E-2</c:v>
                </c:pt>
                <c:pt idx="648">
                  <c:v>8.1876826507511838E-2</c:v>
                </c:pt>
                <c:pt idx="649">
                  <c:v>8.1885058654044038E-2</c:v>
                </c:pt>
                <c:pt idx="650">
                  <c:v>8.1892776291418001E-2</c:v>
                </c:pt>
                <c:pt idx="651">
                  <c:v>8.1897921383000657E-2</c:v>
                </c:pt>
                <c:pt idx="652">
                  <c:v>8.1901522947108465E-2</c:v>
                </c:pt>
                <c:pt idx="653">
                  <c:v>8.1906668038691122E-2</c:v>
                </c:pt>
                <c:pt idx="654">
                  <c:v>8.1911813130273722E-2</c:v>
                </c:pt>
                <c:pt idx="655">
                  <c:v>8.1913871166906752E-2</c:v>
                </c:pt>
                <c:pt idx="656">
                  <c:v>8.191850174933113E-2</c:v>
                </c:pt>
                <c:pt idx="657">
                  <c:v>8.1922875077176452E-2</c:v>
                </c:pt>
                <c:pt idx="658">
                  <c:v>8.1929563696233818E-2</c:v>
                </c:pt>
                <c:pt idx="659">
                  <c:v>8.1934451533237321E-2</c:v>
                </c:pt>
                <c:pt idx="660">
                  <c:v>8.1938567606503379E-2</c:v>
                </c:pt>
                <c:pt idx="661">
                  <c:v>8.1940111133978186E-2</c:v>
                </c:pt>
                <c:pt idx="662">
                  <c:v>8.1945513480139953E-2</c:v>
                </c:pt>
                <c:pt idx="663">
                  <c:v>8.1949115044247789E-2</c:v>
                </c:pt>
                <c:pt idx="664">
                  <c:v>8.1954517390409598E-2</c:v>
                </c:pt>
                <c:pt idx="665">
                  <c:v>8.1958376209096559E-2</c:v>
                </c:pt>
                <c:pt idx="666">
                  <c:v>8.1958890718254851E-2</c:v>
                </c:pt>
                <c:pt idx="667">
                  <c:v>8.1963264046099993E-2</c:v>
                </c:pt>
                <c:pt idx="668">
                  <c:v>8.1967122864787023E-2</c:v>
                </c:pt>
                <c:pt idx="669">
                  <c:v>8.1969438155999219E-2</c:v>
                </c:pt>
                <c:pt idx="670">
                  <c:v>8.1977155793373155E-2</c:v>
                </c:pt>
                <c:pt idx="671">
                  <c:v>8.1978956575427045E-2</c:v>
                </c:pt>
                <c:pt idx="672">
                  <c:v>8.1980757357480949E-2</c:v>
                </c:pt>
                <c:pt idx="673">
                  <c:v>8.1981529121218352E-2</c:v>
                </c:pt>
                <c:pt idx="674">
                  <c:v>8.1988217740275704E-2</c:v>
                </c:pt>
                <c:pt idx="675">
                  <c:v>8.1992333813541859E-2</c:v>
                </c:pt>
                <c:pt idx="676">
                  <c:v>8.1996192632228862E-2</c:v>
                </c:pt>
                <c:pt idx="677">
                  <c:v>8.1997221650545335E-2</c:v>
                </c:pt>
                <c:pt idx="678">
                  <c:v>8.2000565960074157E-2</c:v>
                </c:pt>
                <c:pt idx="679">
                  <c:v>8.2002881251286269E-2</c:v>
                </c:pt>
                <c:pt idx="680">
                  <c:v>8.2005453797077646E-2</c:v>
                </c:pt>
                <c:pt idx="681">
                  <c:v>8.2008026342868898E-2</c:v>
                </c:pt>
                <c:pt idx="682">
                  <c:v>8.2012914179872429E-2</c:v>
                </c:pt>
                <c:pt idx="683">
                  <c:v>8.2011627906976706E-2</c:v>
                </c:pt>
                <c:pt idx="684">
                  <c:v>8.2014457707347194E-2</c:v>
                </c:pt>
                <c:pt idx="685">
                  <c:v>8.2016258489401125E-2</c:v>
                </c:pt>
                <c:pt idx="686">
                  <c:v>8.2018316526034155E-2</c:v>
                </c:pt>
                <c:pt idx="687">
                  <c:v>8.2020374562667267E-2</c:v>
                </c:pt>
                <c:pt idx="688">
                  <c:v>8.2021660835562893E-2</c:v>
                </c:pt>
                <c:pt idx="689">
                  <c:v>8.2022432599300255E-2</c:v>
                </c:pt>
                <c:pt idx="690">
                  <c:v>8.2026291417987229E-2</c:v>
                </c:pt>
                <c:pt idx="691">
                  <c:v>8.2029378472936856E-2</c:v>
                </c:pt>
                <c:pt idx="692">
                  <c:v>8.2032208273307219E-2</c:v>
                </c:pt>
                <c:pt idx="693">
                  <c:v>8.2035295328256874E-2</c:v>
                </c:pt>
                <c:pt idx="694">
                  <c:v>8.203709611031075E-2</c:v>
                </c:pt>
                <c:pt idx="695">
                  <c:v>8.2039154146943793E-2</c:v>
                </c:pt>
                <c:pt idx="696">
                  <c:v>8.2039411401522933E-2</c:v>
                </c:pt>
                <c:pt idx="697">
                  <c:v>8.2038639637785515E-2</c:v>
                </c:pt>
                <c:pt idx="698">
                  <c:v>8.2046357275159507E-2</c:v>
                </c:pt>
                <c:pt idx="699">
                  <c:v>8.204532825684302E-2</c:v>
                </c:pt>
                <c:pt idx="700">
                  <c:v>8.2048415311792564E-2</c:v>
                </c:pt>
                <c:pt idx="701">
                  <c:v>8.2050987857583871E-2</c:v>
                </c:pt>
                <c:pt idx="702">
                  <c:v>8.2052531385058664E-2</c:v>
                </c:pt>
                <c:pt idx="703">
                  <c:v>8.2055875694587416E-2</c:v>
                </c:pt>
                <c:pt idx="704">
                  <c:v>8.2056132949166527E-2</c:v>
                </c:pt>
                <c:pt idx="705">
                  <c:v>8.2059477258695224E-2</c:v>
                </c:pt>
                <c:pt idx="706">
                  <c:v>8.2059220004116071E-2</c:v>
                </c:pt>
                <c:pt idx="707">
                  <c:v>8.2059220004116071E-2</c:v>
                </c:pt>
                <c:pt idx="708">
                  <c:v>8.2063336077382198E-2</c:v>
                </c:pt>
                <c:pt idx="709">
                  <c:v>8.206385058654049E-2</c:v>
                </c:pt>
                <c:pt idx="710">
                  <c:v>8.2064107841119546E-2</c:v>
                </c:pt>
                <c:pt idx="711">
                  <c:v>8.2065908623173506E-2</c:v>
                </c:pt>
                <c:pt idx="712">
                  <c:v>8.2067194896069187E-2</c:v>
                </c:pt>
                <c:pt idx="713">
                  <c:v>8.2072339987651788E-2</c:v>
                </c:pt>
                <c:pt idx="714">
                  <c:v>8.2074140769705692E-2</c:v>
                </c:pt>
                <c:pt idx="715">
                  <c:v>8.2070539205597828E-2</c:v>
                </c:pt>
                <c:pt idx="716">
                  <c:v>8.2076713315497013E-2</c:v>
                </c:pt>
                <c:pt idx="717">
                  <c:v>8.2075941551759651E-2</c:v>
                </c:pt>
                <c:pt idx="718">
                  <c:v>8.2080314879604821E-2</c:v>
                </c:pt>
                <c:pt idx="719">
                  <c:v>8.1322545791315093E-2</c:v>
                </c:pt>
                <c:pt idx="720">
                  <c:v>8.154795225355016E-2</c:v>
                </c:pt>
                <c:pt idx="721">
                  <c:v>8.2124253961720517E-2</c:v>
                </c:pt>
                <c:pt idx="722">
                  <c:v>8.2858767236056827E-2</c:v>
                </c:pt>
                <c:pt idx="723">
                  <c:v>8.3676373739452636E-2</c:v>
                </c:pt>
                <c:pt idx="724">
                  <c:v>8.4536684502984183E-2</c:v>
                </c:pt>
                <c:pt idx="725">
                  <c:v>8.5925036015641137E-2</c:v>
                </c:pt>
                <c:pt idx="726">
                  <c:v>8.734348631405639E-2</c:v>
                </c:pt>
                <c:pt idx="727">
                  <c:v>8.8747787610619494E-2</c:v>
                </c:pt>
                <c:pt idx="728">
                  <c:v>9.3339370240790295E-2</c:v>
                </c:pt>
                <c:pt idx="729">
                  <c:v>9.3460537147561237E-2</c:v>
                </c:pt>
                <c:pt idx="730">
                  <c:v>9.3543115867462515E-2</c:v>
                </c:pt>
                <c:pt idx="731">
                  <c:v>9.3599454620292302E-2</c:v>
                </c:pt>
                <c:pt idx="732">
                  <c:v>9.3648332990327279E-2</c:v>
                </c:pt>
                <c:pt idx="733">
                  <c:v>9.3686663922617874E-2</c:v>
                </c:pt>
                <c:pt idx="734">
                  <c:v>9.3720364272484133E-2</c:v>
                </c:pt>
                <c:pt idx="735">
                  <c:v>9.374763325787204E-2</c:v>
                </c:pt>
                <c:pt idx="736">
                  <c:v>9.3774130479522572E-2</c:v>
                </c:pt>
                <c:pt idx="737">
                  <c:v>9.3796511627907017E-2</c:v>
                </c:pt>
                <c:pt idx="738">
                  <c:v>9.3817863757974976E-2</c:v>
                </c:pt>
                <c:pt idx="739">
                  <c:v>9.3834585305618529E-2</c:v>
                </c:pt>
                <c:pt idx="740">
                  <c:v>9.385310763531593E-2</c:v>
                </c:pt>
                <c:pt idx="741">
                  <c:v>9.3867771146326467E-2</c:v>
                </c:pt>
                <c:pt idx="742">
                  <c:v>9.3881920148178685E-2</c:v>
                </c:pt>
                <c:pt idx="743">
                  <c:v>9.3896840913768348E-2</c:v>
                </c:pt>
                <c:pt idx="744">
                  <c:v>9.3908417369829258E-2</c:v>
                </c:pt>
                <c:pt idx="745">
                  <c:v>9.3918193043836237E-2</c:v>
                </c:pt>
                <c:pt idx="746">
                  <c:v>9.3930541263634551E-2</c:v>
                </c:pt>
                <c:pt idx="747">
                  <c:v>9.394031693764153E-2</c:v>
                </c:pt>
                <c:pt idx="748">
                  <c:v>9.3950607120806814E-2</c:v>
                </c:pt>
                <c:pt idx="749">
                  <c:v>9.345986828565557E-2</c:v>
                </c:pt>
                <c:pt idx="750">
                  <c:v>9.3466299650133783E-2</c:v>
                </c:pt>
                <c:pt idx="751">
                  <c:v>9.3977876106194735E-2</c:v>
                </c:pt>
                <c:pt idx="752">
                  <c:v>9.3986622761885213E-2</c:v>
                </c:pt>
                <c:pt idx="753">
                  <c:v>9.399099608973048E-2</c:v>
                </c:pt>
                <c:pt idx="754">
                  <c:v>9.3998970981683569E-2</c:v>
                </c:pt>
                <c:pt idx="755">
                  <c:v>9.4002829800370488E-2</c:v>
                </c:pt>
                <c:pt idx="756">
                  <c:v>9.4010290183165271E-2</c:v>
                </c:pt>
                <c:pt idx="757">
                  <c:v>9.4015692529327066E-2</c:v>
                </c:pt>
                <c:pt idx="758">
                  <c:v>9.402392467585928E-2</c:v>
                </c:pt>
                <c:pt idx="759">
                  <c:v>9.4029841531179312E-2</c:v>
                </c:pt>
                <c:pt idx="760">
                  <c:v>9.4030098785758451E-2</c:v>
                </c:pt>
                <c:pt idx="761">
                  <c:v>9.4040388968923708E-2</c:v>
                </c:pt>
                <c:pt idx="762">
                  <c:v>9.4042961514715001E-2</c:v>
                </c:pt>
                <c:pt idx="763">
                  <c:v>9.4048363860876796E-2</c:v>
                </c:pt>
                <c:pt idx="764">
                  <c:v>9.4056853261988135E-2</c:v>
                </c:pt>
                <c:pt idx="765">
                  <c:v>9.4059940316937721E-2</c:v>
                </c:pt>
                <c:pt idx="766">
                  <c:v>9.4064056390203821E-2</c:v>
                </c:pt>
                <c:pt idx="767">
                  <c:v>9.4066628935995114E-2</c:v>
                </c:pt>
                <c:pt idx="768">
                  <c:v>9.4071002263840381E-2</c:v>
                </c:pt>
                <c:pt idx="769">
                  <c:v>9.4075632846264703E-2</c:v>
                </c:pt>
                <c:pt idx="770">
                  <c:v>9.4077176373739524E-2</c:v>
                </c:pt>
                <c:pt idx="771">
                  <c:v>9.4082835974480403E-2</c:v>
                </c:pt>
                <c:pt idx="772">
                  <c:v>9.4089524593537782E-2</c:v>
                </c:pt>
                <c:pt idx="773">
                  <c:v>9.4089781848116866E-2</c:v>
                </c:pt>
                <c:pt idx="774">
                  <c:v>9.4094155175962244E-2</c:v>
                </c:pt>
                <c:pt idx="775">
                  <c:v>9.4100586540440456E-2</c:v>
                </c:pt>
                <c:pt idx="776">
                  <c:v>9.4100586540440456E-2</c:v>
                </c:pt>
                <c:pt idx="777">
                  <c:v>9.4108818686972684E-2</c:v>
                </c:pt>
                <c:pt idx="778">
                  <c:v>9.4109333196130948E-2</c:v>
                </c:pt>
                <c:pt idx="779">
                  <c:v>9.4113449269397007E-2</c:v>
                </c:pt>
                <c:pt idx="780">
                  <c:v>9.4117822597242315E-2</c:v>
                </c:pt>
                <c:pt idx="781">
                  <c:v>9.4120395143033636E-2</c:v>
                </c:pt>
                <c:pt idx="782">
                  <c:v>9.4125282980037112E-2</c:v>
                </c:pt>
                <c:pt idx="783">
                  <c:v>9.4126054743774515E-2</c:v>
                </c:pt>
                <c:pt idx="784">
                  <c:v>9.413042807161974E-2</c:v>
                </c:pt>
                <c:pt idx="785">
                  <c:v>9.4127855525828447E-2</c:v>
                </c:pt>
                <c:pt idx="786">
                  <c:v>9.4134286890306673E-2</c:v>
                </c:pt>
                <c:pt idx="787">
                  <c:v>9.4136859436098036E-2</c:v>
                </c:pt>
                <c:pt idx="788">
                  <c:v>9.4140975509364122E-2</c:v>
                </c:pt>
                <c:pt idx="789">
                  <c:v>9.414174727310147E-2</c:v>
                </c:pt>
                <c:pt idx="790">
                  <c:v>9.4145606091788445E-2</c:v>
                </c:pt>
                <c:pt idx="791">
                  <c:v>9.4145091582630236E-2</c:v>
                </c:pt>
                <c:pt idx="792">
                  <c:v>9.4147921383000654E-2</c:v>
                </c:pt>
                <c:pt idx="793">
                  <c:v>9.4151780201687629E-2</c:v>
                </c:pt>
                <c:pt idx="794">
                  <c:v>9.4154352747479006E-2</c:v>
                </c:pt>
                <c:pt idx="795">
                  <c:v>9.4154352747479006E-2</c:v>
                </c:pt>
                <c:pt idx="796">
                  <c:v>9.4161555875694636E-2</c:v>
                </c:pt>
                <c:pt idx="797">
                  <c:v>9.4165157439802472E-2</c:v>
                </c:pt>
                <c:pt idx="798">
                  <c:v>9.4164385676065082E-2</c:v>
                </c:pt>
                <c:pt idx="799">
                  <c:v>9.4166443712698153E-2</c:v>
                </c:pt>
                <c:pt idx="800">
                  <c:v>9.4164642930644263E-2</c:v>
                </c:pt>
                <c:pt idx="801">
                  <c:v>9.4169788022226808E-2</c:v>
                </c:pt>
                <c:pt idx="802">
                  <c:v>9.4172103313439018E-2</c:v>
                </c:pt>
                <c:pt idx="803">
                  <c:v>9.4172360568018199E-2</c:v>
                </c:pt>
                <c:pt idx="804">
                  <c:v>9.4178534677917258E-2</c:v>
                </c:pt>
                <c:pt idx="805">
                  <c:v>9.4176733895863368E-2</c:v>
                </c:pt>
                <c:pt idx="806">
                  <c:v>9.4181878987446052E-2</c:v>
                </c:pt>
                <c:pt idx="807">
                  <c:v>9.418316526034165E-2</c:v>
                </c:pt>
                <c:pt idx="808">
                  <c:v>9.4184966042395568E-2</c:v>
                </c:pt>
                <c:pt idx="809">
                  <c:v>9.4184194278658206E-2</c:v>
                </c:pt>
                <c:pt idx="810">
                  <c:v>9.4185223296974693E-2</c:v>
                </c:pt>
                <c:pt idx="811">
                  <c:v>9.4191911916032156E-2</c:v>
                </c:pt>
                <c:pt idx="812">
                  <c:v>9.4193198188927768E-2</c:v>
                </c:pt>
                <c:pt idx="813">
                  <c:v>9.4194998970981741E-2</c:v>
                </c:pt>
                <c:pt idx="814">
                  <c:v>9.4197571516773035E-2</c:v>
                </c:pt>
                <c:pt idx="815">
                  <c:v>9.4198086025931244E-2</c:v>
                </c:pt>
                <c:pt idx="816">
                  <c:v>9.4199115044247828E-2</c:v>
                </c:pt>
                <c:pt idx="817">
                  <c:v>9.4201430335460037E-2</c:v>
                </c:pt>
                <c:pt idx="818">
                  <c:v>9.4204002881251359E-2</c:v>
                </c:pt>
                <c:pt idx="819">
                  <c:v>9.4204517390409567E-2</c:v>
                </c:pt>
                <c:pt idx="820">
                  <c:v>9.4208633463675653E-2</c:v>
                </c:pt>
                <c:pt idx="821">
                  <c:v>9.4213006791520906E-2</c:v>
                </c:pt>
                <c:pt idx="822">
                  <c:v>9.4208118954517403E-2</c:v>
                </c:pt>
                <c:pt idx="823">
                  <c:v>9.4212235027783517E-2</c:v>
                </c:pt>
                <c:pt idx="824">
                  <c:v>9.4213264046100004E-2</c:v>
                </c:pt>
                <c:pt idx="825">
                  <c:v>9.4213778555258282E-2</c:v>
                </c:pt>
                <c:pt idx="826">
                  <c:v>9.4219180901420049E-2</c:v>
                </c:pt>
                <c:pt idx="827">
                  <c:v>9.4222525210948774E-2</c:v>
                </c:pt>
                <c:pt idx="828">
                  <c:v>9.4221238938053148E-2</c:v>
                </c:pt>
                <c:pt idx="829">
                  <c:v>9.4221238938053148E-2</c:v>
                </c:pt>
                <c:pt idx="830">
                  <c:v>9.4225869520477581E-2</c:v>
                </c:pt>
                <c:pt idx="831">
                  <c:v>9.4227927557110527E-2</c:v>
                </c:pt>
                <c:pt idx="832">
                  <c:v>9.4225869520477581E-2</c:v>
                </c:pt>
                <c:pt idx="833">
                  <c:v>9.4232043630376669E-2</c:v>
                </c:pt>
                <c:pt idx="834">
                  <c:v>9.4228184811689666E-2</c:v>
                </c:pt>
                <c:pt idx="835">
                  <c:v>9.4231271866639238E-2</c:v>
                </c:pt>
                <c:pt idx="836">
                  <c:v>9.4233587157851448E-2</c:v>
                </c:pt>
                <c:pt idx="837">
                  <c:v>9.4232558139534947E-2</c:v>
                </c:pt>
                <c:pt idx="838">
                  <c:v>9.4234616176167976E-2</c:v>
                </c:pt>
                <c:pt idx="839">
                  <c:v>9.4331343897921416E-2</c:v>
                </c:pt>
                <c:pt idx="840">
                  <c:v>9.4332372916237958E-2</c:v>
                </c:pt>
                <c:pt idx="841">
                  <c:v>9.4333916443712709E-2</c:v>
                </c:pt>
                <c:pt idx="842">
                  <c:v>9.4331858407079722E-2</c:v>
                </c:pt>
                <c:pt idx="843">
                  <c:v>9.4330572134184054E-2</c:v>
                </c:pt>
                <c:pt idx="844">
                  <c:v>9.4335717225766613E-2</c:v>
                </c:pt>
                <c:pt idx="845">
                  <c:v>9.4333659189133598E-2</c:v>
                </c:pt>
                <c:pt idx="846">
                  <c:v>9.4334430952871029E-2</c:v>
                </c:pt>
                <c:pt idx="847">
                  <c:v>9.4336231734924864E-2</c:v>
                </c:pt>
                <c:pt idx="848">
                  <c:v>9.4335974480345752E-2</c:v>
                </c:pt>
                <c:pt idx="849">
                  <c:v>9.4333916443712709E-2</c:v>
                </c:pt>
                <c:pt idx="850">
                  <c:v>9.4338547026137087E-2</c:v>
                </c:pt>
                <c:pt idx="851">
                  <c:v>9.4341891335665798E-2</c:v>
                </c:pt>
                <c:pt idx="852">
                  <c:v>9.4336231734924864E-2</c:v>
                </c:pt>
                <c:pt idx="853">
                  <c:v>9.4338804280716226E-2</c:v>
                </c:pt>
                <c:pt idx="854">
                  <c:v>9.4340605062770144E-2</c:v>
                </c:pt>
                <c:pt idx="855">
                  <c:v>9.4341119571928381E-2</c:v>
                </c:pt>
                <c:pt idx="856">
                  <c:v>9.4337260753241461E-2</c:v>
                </c:pt>
                <c:pt idx="857">
                  <c:v>9.4341376826507534E-2</c:v>
                </c:pt>
                <c:pt idx="858">
                  <c:v>9.4347550936406704E-2</c:v>
                </c:pt>
                <c:pt idx="859">
                  <c:v>9.4347550936406704E-2</c:v>
                </c:pt>
                <c:pt idx="860">
                  <c:v>9.4344463881457175E-2</c:v>
                </c:pt>
                <c:pt idx="861">
                  <c:v>9.4347293681827551E-2</c:v>
                </c:pt>
                <c:pt idx="862">
                  <c:v>9.4348322700144122E-2</c:v>
                </c:pt>
                <c:pt idx="863">
                  <c:v>9.4346521918090176E-2</c:v>
                </c:pt>
                <c:pt idx="864">
                  <c:v>9.434883720930233E-2</c:v>
                </c:pt>
                <c:pt idx="865">
                  <c:v>9.4347550936406704E-2</c:v>
                </c:pt>
                <c:pt idx="866">
                  <c:v>9.4347293681827551E-2</c:v>
                </c:pt>
                <c:pt idx="867">
                  <c:v>9.4346779172669329E-2</c:v>
                </c:pt>
                <c:pt idx="868">
                  <c:v>9.4352181518831055E-2</c:v>
                </c:pt>
                <c:pt idx="869">
                  <c:v>9.4349608973039747E-2</c:v>
                </c:pt>
                <c:pt idx="870">
                  <c:v>9.4347293681827551E-2</c:v>
                </c:pt>
                <c:pt idx="871">
                  <c:v>9.4346264663511009E-2</c:v>
                </c:pt>
                <c:pt idx="872">
                  <c:v>9.4349351718460595E-2</c:v>
                </c:pt>
                <c:pt idx="873">
                  <c:v>9.4349608973039747E-2</c:v>
                </c:pt>
                <c:pt idx="874">
                  <c:v>9.4348065445564969E-2</c:v>
                </c:pt>
                <c:pt idx="875">
                  <c:v>9.4347293681827551E-2</c:v>
                </c:pt>
                <c:pt idx="876">
                  <c:v>9.4349608973039747E-2</c:v>
                </c:pt>
                <c:pt idx="877">
                  <c:v>9.4346521918090176E-2</c:v>
                </c:pt>
                <c:pt idx="878">
                  <c:v>9.434883720930233E-2</c:v>
                </c:pt>
                <c:pt idx="879">
                  <c:v>9.4351409755093721E-2</c:v>
                </c:pt>
                <c:pt idx="880">
                  <c:v>9.4351667009672818E-2</c:v>
                </c:pt>
                <c:pt idx="881">
                  <c:v>9.4349866227618873E-2</c:v>
                </c:pt>
                <c:pt idx="882">
                  <c:v>9.4353725046305834E-2</c:v>
                </c:pt>
                <c:pt idx="883">
                  <c:v>9.4354239555464153E-2</c:v>
                </c:pt>
                <c:pt idx="884">
                  <c:v>9.4349351718460595E-2</c:v>
                </c:pt>
                <c:pt idx="885">
                  <c:v>9.4354239555464153E-2</c:v>
                </c:pt>
                <c:pt idx="886">
                  <c:v>9.4352181518831055E-2</c:v>
                </c:pt>
                <c:pt idx="887">
                  <c:v>9.4353210537147569E-2</c:v>
                </c:pt>
                <c:pt idx="888">
                  <c:v>9.4352181518831055E-2</c:v>
                </c:pt>
                <c:pt idx="889">
                  <c:v>9.4353725046305834E-2</c:v>
                </c:pt>
                <c:pt idx="890">
                  <c:v>9.4356812101255502E-2</c:v>
                </c:pt>
                <c:pt idx="891">
                  <c:v>9.4354496810043278E-2</c:v>
                </c:pt>
                <c:pt idx="892">
                  <c:v>9.4355011319201529E-2</c:v>
                </c:pt>
                <c:pt idx="893">
                  <c:v>9.4355268573780696E-2</c:v>
                </c:pt>
                <c:pt idx="894">
                  <c:v>9.4353467791726708E-2</c:v>
                </c:pt>
                <c:pt idx="895">
                  <c:v>9.4359641901625851E-2</c:v>
                </c:pt>
                <c:pt idx="896">
                  <c:v>9.4357583864992808E-2</c:v>
                </c:pt>
                <c:pt idx="897">
                  <c:v>9.4352953282568444E-2</c:v>
                </c:pt>
                <c:pt idx="898">
                  <c:v>9.4359127392467657E-2</c:v>
                </c:pt>
                <c:pt idx="899">
                  <c:v>9.4358612883309365E-2</c:v>
                </c:pt>
                <c:pt idx="900">
                  <c:v>9.4356297592097224E-2</c:v>
                </c:pt>
                <c:pt idx="901">
                  <c:v>9.4360928174521574E-2</c:v>
                </c:pt>
                <c:pt idx="902">
                  <c:v>9.4357841119571989E-2</c:v>
                </c:pt>
                <c:pt idx="903">
                  <c:v>9.4363757974891951E-2</c:v>
                </c:pt>
                <c:pt idx="904">
                  <c:v>9.4403375180078256E-2</c:v>
                </c:pt>
                <c:pt idx="905">
                  <c:v>9.4401317143445199E-2</c:v>
                </c:pt>
                <c:pt idx="906">
                  <c:v>9.4403375180078256E-2</c:v>
                </c:pt>
                <c:pt idx="907">
                  <c:v>9.4401831652603463E-2</c:v>
                </c:pt>
                <c:pt idx="908">
                  <c:v>9.4397715579337321E-2</c:v>
                </c:pt>
                <c:pt idx="909">
                  <c:v>9.440208890718256E-2</c:v>
                </c:pt>
                <c:pt idx="910">
                  <c:v>9.4401574398024296E-2</c:v>
                </c:pt>
                <c:pt idx="911">
                  <c:v>9.4398744597653891E-2</c:v>
                </c:pt>
                <c:pt idx="912">
                  <c:v>9.4401059888866046E-2</c:v>
                </c:pt>
                <c:pt idx="913">
                  <c:v>9.4400545379707768E-2</c:v>
                </c:pt>
                <c:pt idx="914">
                  <c:v>9.4399259106812156E-2</c:v>
                </c:pt>
                <c:pt idx="915">
                  <c:v>9.4400545379707768E-2</c:v>
                </c:pt>
                <c:pt idx="916">
                  <c:v>9.4398487343074725E-2</c:v>
                </c:pt>
                <c:pt idx="917">
                  <c:v>9.4404918707553034E-2</c:v>
                </c:pt>
                <c:pt idx="918">
                  <c:v>9.4405175962132187E-2</c:v>
                </c:pt>
                <c:pt idx="919">
                  <c:v>9.4403375180078256E-2</c:v>
                </c:pt>
                <c:pt idx="920">
                  <c:v>9.4405947725869577E-2</c:v>
                </c:pt>
                <c:pt idx="921">
                  <c:v>9.4406462235027841E-2</c:v>
                </c:pt>
                <c:pt idx="922">
                  <c:v>9.4405690471290479E-2</c:v>
                </c:pt>
                <c:pt idx="923">
                  <c:v>9.4403375180078256E-2</c:v>
                </c:pt>
                <c:pt idx="924">
                  <c:v>9.4408777526239995E-2</c:v>
                </c:pt>
                <c:pt idx="925">
                  <c:v>9.4405433216711243E-2</c:v>
                </c:pt>
                <c:pt idx="926">
                  <c:v>9.4402860670919991E-2</c:v>
                </c:pt>
                <c:pt idx="927">
                  <c:v>9.4409034780819134E-2</c:v>
                </c:pt>
                <c:pt idx="928">
                  <c:v>9.4406719489606925E-2</c:v>
                </c:pt>
                <c:pt idx="929">
                  <c:v>9.4406462235027841E-2</c:v>
                </c:pt>
                <c:pt idx="930">
                  <c:v>9.4405175962132187E-2</c:v>
                </c:pt>
                <c:pt idx="931">
                  <c:v>9.4404146943815659E-2</c:v>
                </c:pt>
                <c:pt idx="932">
                  <c:v>9.4407491253344328E-2</c:v>
                </c:pt>
                <c:pt idx="933">
                  <c:v>9.4407491253344328E-2</c:v>
                </c:pt>
                <c:pt idx="934">
                  <c:v>9.4408263017081717E-2</c:v>
                </c:pt>
                <c:pt idx="935">
                  <c:v>9.4409549289977399E-2</c:v>
                </c:pt>
                <c:pt idx="936">
                  <c:v>9.4412121835768636E-2</c:v>
                </c:pt>
                <c:pt idx="937">
                  <c:v>9.4409292035398232E-2</c:v>
                </c:pt>
                <c:pt idx="938">
                  <c:v>9.4405947725869577E-2</c:v>
                </c:pt>
                <c:pt idx="939">
                  <c:v>9.4407491253344328E-2</c:v>
                </c:pt>
                <c:pt idx="940">
                  <c:v>9.4408263017081717E-2</c:v>
                </c:pt>
                <c:pt idx="941">
                  <c:v>9.441083556287308E-2</c:v>
                </c:pt>
                <c:pt idx="942">
                  <c:v>9.4408005762502606E-2</c:v>
                </c:pt>
                <c:pt idx="943">
                  <c:v>9.441083556287308E-2</c:v>
                </c:pt>
                <c:pt idx="944">
                  <c:v>9.4410321053714746E-2</c:v>
                </c:pt>
                <c:pt idx="945">
                  <c:v>9.440852027166087E-2</c:v>
                </c:pt>
                <c:pt idx="946">
                  <c:v>9.4411607326610428E-2</c:v>
                </c:pt>
                <c:pt idx="947">
                  <c:v>9.4404661452973895E-2</c:v>
                </c:pt>
                <c:pt idx="948">
                  <c:v>9.4276188516155601E-2</c:v>
                </c:pt>
                <c:pt idx="949">
                  <c:v>9.4660321053714802E-2</c:v>
                </c:pt>
                <c:pt idx="950">
                  <c:v>9.5235079234410422E-2</c:v>
                </c:pt>
                <c:pt idx="951">
                  <c:v>9.6462132125951852E-2</c:v>
                </c:pt>
                <c:pt idx="952">
                  <c:v>9.6798775468203382E-2</c:v>
                </c:pt>
                <c:pt idx="953">
                  <c:v>9.814313644782878E-2</c:v>
                </c:pt>
                <c:pt idx="954">
                  <c:v>9.952968717843183E-2</c:v>
                </c:pt>
                <c:pt idx="955">
                  <c:v>0.10044119160321056</c:v>
                </c:pt>
                <c:pt idx="956">
                  <c:v>0.10185501131920151</c:v>
                </c:pt>
                <c:pt idx="957">
                  <c:v>0.10274259106812102</c:v>
                </c:pt>
                <c:pt idx="958">
                  <c:v>0.10414586334636754</c:v>
                </c:pt>
                <c:pt idx="959">
                  <c:v>0.10535861288330928</c:v>
                </c:pt>
                <c:pt idx="960">
                  <c:v>0.10550499073883512</c:v>
                </c:pt>
                <c:pt idx="961">
                  <c:v>0.10559631611442681</c:v>
                </c:pt>
                <c:pt idx="962">
                  <c:v>0.1056531693764149</c:v>
                </c:pt>
                <c:pt idx="963">
                  <c:v>0.10570410578308299</c:v>
                </c:pt>
                <c:pt idx="964">
                  <c:v>0.10574706729779784</c:v>
                </c:pt>
                <c:pt idx="965">
                  <c:v>0.10578411195719287</c:v>
                </c:pt>
                <c:pt idx="966">
                  <c:v>0.10581292447005557</c:v>
                </c:pt>
                <c:pt idx="967">
                  <c:v>0.10584250874665568</c:v>
                </c:pt>
                <c:pt idx="968">
                  <c:v>0.1058656616587775</c:v>
                </c:pt>
                <c:pt idx="969">
                  <c:v>0.10588572751594978</c:v>
                </c:pt>
                <c:pt idx="970">
                  <c:v>0.10590373533648899</c:v>
                </c:pt>
                <c:pt idx="971">
                  <c:v>0.10591968512039508</c:v>
                </c:pt>
                <c:pt idx="972">
                  <c:v>0.10593640666803866</c:v>
                </c:pt>
                <c:pt idx="973">
                  <c:v>0.10594824037867874</c:v>
                </c:pt>
                <c:pt idx="974">
                  <c:v>0.10596213212595185</c:v>
                </c:pt>
                <c:pt idx="975">
                  <c:v>0.10597550936406665</c:v>
                </c:pt>
                <c:pt idx="976">
                  <c:v>0.10598348425601976</c:v>
                </c:pt>
                <c:pt idx="977">
                  <c:v>0.10599763325787198</c:v>
                </c:pt>
                <c:pt idx="978">
                  <c:v>0.10600843795019549</c:v>
                </c:pt>
                <c:pt idx="979">
                  <c:v>0.10601486931467374</c:v>
                </c:pt>
                <c:pt idx="980">
                  <c:v>0.10602438773410167</c:v>
                </c:pt>
                <c:pt idx="981">
                  <c:v>0.10603159086231732</c:v>
                </c:pt>
                <c:pt idx="982">
                  <c:v>0.10604239555464084</c:v>
                </c:pt>
                <c:pt idx="983">
                  <c:v>0.10655139946491046</c:v>
                </c:pt>
                <c:pt idx="984">
                  <c:v>0.10655808808396787</c:v>
                </c:pt>
                <c:pt idx="985">
                  <c:v>0.10656426219386703</c:v>
                </c:pt>
                <c:pt idx="986">
                  <c:v>0.10657300884955749</c:v>
                </c:pt>
                <c:pt idx="987">
                  <c:v>0.10608329903272275</c:v>
                </c:pt>
                <c:pt idx="988">
                  <c:v>0.10658587157851412</c:v>
                </c:pt>
                <c:pt idx="989">
                  <c:v>0.1060910166700967</c:v>
                </c:pt>
                <c:pt idx="990">
                  <c:v>0.10609641901625851</c:v>
                </c:pt>
                <c:pt idx="991">
                  <c:v>0.10660156410784108</c:v>
                </c:pt>
                <c:pt idx="992">
                  <c:v>0.10610722370858204</c:v>
                </c:pt>
                <c:pt idx="993">
                  <c:v>0.10661159703642721</c:v>
                </c:pt>
                <c:pt idx="994">
                  <c:v>0.10611905741922203</c:v>
                </c:pt>
                <c:pt idx="995">
                  <c:v>0.10612111545585513</c:v>
                </c:pt>
                <c:pt idx="996">
                  <c:v>0.10612909034780815</c:v>
                </c:pt>
                <c:pt idx="997">
                  <c:v>0.10612883309322906</c:v>
                </c:pt>
                <c:pt idx="998">
                  <c:v>0.10613732249434037</c:v>
                </c:pt>
                <c:pt idx="999">
                  <c:v>0.10614092405844822</c:v>
                </c:pt>
                <c:pt idx="1000">
                  <c:v>0.10614864169582215</c:v>
                </c:pt>
                <c:pt idx="1001">
                  <c:v>0.10615069973245521</c:v>
                </c:pt>
                <c:pt idx="1002">
                  <c:v>0.10615250051450915</c:v>
                </c:pt>
                <c:pt idx="1003">
                  <c:v>0.10615533031487957</c:v>
                </c:pt>
                <c:pt idx="1004">
                  <c:v>0.10616484873430747</c:v>
                </c:pt>
                <c:pt idx="1005">
                  <c:v>0.10616999382589007</c:v>
                </c:pt>
                <c:pt idx="1006">
                  <c:v>0.106169736571311</c:v>
                </c:pt>
                <c:pt idx="1007">
                  <c:v>0.10616742128009876</c:v>
                </c:pt>
                <c:pt idx="1008">
                  <c:v>0.10617308088083971</c:v>
                </c:pt>
                <c:pt idx="1009">
                  <c:v>0.10617436715373532</c:v>
                </c:pt>
                <c:pt idx="1010">
                  <c:v>0.10618054126363452</c:v>
                </c:pt>
                <c:pt idx="1011">
                  <c:v>0.10618568635521713</c:v>
                </c:pt>
                <c:pt idx="1012">
                  <c:v>0.10618774439185016</c:v>
                </c:pt>
                <c:pt idx="1013">
                  <c:v>0.10618774439185016</c:v>
                </c:pt>
                <c:pt idx="1014">
                  <c:v>0.10619211771969542</c:v>
                </c:pt>
                <c:pt idx="1015">
                  <c:v>0.10619391850174935</c:v>
                </c:pt>
                <c:pt idx="1016">
                  <c:v>0.10619546202922411</c:v>
                </c:pt>
                <c:pt idx="1017">
                  <c:v>0.10620112162996499</c:v>
                </c:pt>
                <c:pt idx="1018">
                  <c:v>0.10620652397612682</c:v>
                </c:pt>
                <c:pt idx="1019">
                  <c:v>0.10620575221238943</c:v>
                </c:pt>
                <c:pt idx="1020">
                  <c:v>0.10620909652191809</c:v>
                </c:pt>
                <c:pt idx="1021">
                  <c:v>0.10621064004939289</c:v>
                </c:pt>
                <c:pt idx="1022">
                  <c:v>0.10621655690471293</c:v>
                </c:pt>
                <c:pt idx="1023">
                  <c:v>0.10621758592302945</c:v>
                </c:pt>
                <c:pt idx="1024">
                  <c:v>0.10622015846882077</c:v>
                </c:pt>
                <c:pt idx="1025">
                  <c:v>0.10621990121424157</c:v>
                </c:pt>
                <c:pt idx="1026">
                  <c:v>0.10622453179666601</c:v>
                </c:pt>
                <c:pt idx="1027">
                  <c:v>0.10622813336077379</c:v>
                </c:pt>
                <c:pt idx="1028">
                  <c:v>0.10622684708787818</c:v>
                </c:pt>
                <c:pt idx="1029">
                  <c:v>0.10623533648898956</c:v>
                </c:pt>
                <c:pt idx="1030">
                  <c:v>0.10623276394319821</c:v>
                </c:pt>
                <c:pt idx="1031">
                  <c:v>0.10623456472525214</c:v>
                </c:pt>
                <c:pt idx="1032">
                  <c:v>0.10623688001646429</c:v>
                </c:pt>
                <c:pt idx="1033">
                  <c:v>0.10624022432599302</c:v>
                </c:pt>
                <c:pt idx="1034">
                  <c:v>9.3857789668656169E-2</c:v>
                </c:pt>
                <c:pt idx="1035">
                  <c:v>0.10637605474377444</c:v>
                </c:pt>
                <c:pt idx="1036">
                  <c:v>0.10637013788845441</c:v>
                </c:pt>
                <c:pt idx="1037">
                  <c:v>0.10636653632434655</c:v>
                </c:pt>
                <c:pt idx="1038">
                  <c:v>0.1063793990533031</c:v>
                </c:pt>
                <c:pt idx="1039">
                  <c:v>0.10637013788845441</c:v>
                </c:pt>
                <c:pt idx="1040">
                  <c:v>0.10636756534266305</c:v>
                </c:pt>
                <c:pt idx="1041">
                  <c:v>0.10637528298003707</c:v>
                </c:pt>
                <c:pt idx="1042">
                  <c:v>0.1063783700349866</c:v>
                </c:pt>
                <c:pt idx="1043">
                  <c:v>0.1063773410166701</c:v>
                </c:pt>
                <c:pt idx="1044">
                  <c:v>0.1063809425807779</c:v>
                </c:pt>
                <c:pt idx="1045">
                  <c:v>0.10636602181518832</c:v>
                </c:pt>
                <c:pt idx="1046">
                  <c:v>0.1063793990533031</c:v>
                </c:pt>
                <c:pt idx="1047">
                  <c:v>0.10638017081704051</c:v>
                </c:pt>
                <c:pt idx="1048">
                  <c:v>0.10637245317966657</c:v>
                </c:pt>
                <c:pt idx="1049">
                  <c:v>0.10637528298003707</c:v>
                </c:pt>
                <c:pt idx="1050">
                  <c:v>0.10638531590862314</c:v>
                </c:pt>
                <c:pt idx="1051">
                  <c:v>0.10637631199835354</c:v>
                </c:pt>
                <c:pt idx="1052">
                  <c:v>0.1063804280716197</c:v>
                </c:pt>
                <c:pt idx="1053">
                  <c:v>0.10637811278040746</c:v>
                </c:pt>
                <c:pt idx="1054">
                  <c:v>0.10637914179872399</c:v>
                </c:pt>
                <c:pt idx="1055">
                  <c:v>0.10638017081704051</c:v>
                </c:pt>
                <c:pt idx="1056">
                  <c:v>0.10637914179872399</c:v>
                </c:pt>
                <c:pt idx="1057">
                  <c:v>0.10638377238114841</c:v>
                </c:pt>
                <c:pt idx="1058">
                  <c:v>0.10637914179872399</c:v>
                </c:pt>
                <c:pt idx="1059">
                  <c:v>0.10638351512656923</c:v>
                </c:pt>
                <c:pt idx="1060">
                  <c:v>0.10638634492693973</c:v>
                </c:pt>
                <c:pt idx="1061">
                  <c:v>0.10638660218151884</c:v>
                </c:pt>
                <c:pt idx="1062">
                  <c:v>0.10638685943609796</c:v>
                </c:pt>
                <c:pt idx="1063">
                  <c:v>0.1063876311998353</c:v>
                </c:pt>
                <c:pt idx="1064">
                  <c:v>0.10638608767236055</c:v>
                </c:pt>
                <c:pt idx="1065">
                  <c:v>0.10638711669067701</c:v>
                </c:pt>
                <c:pt idx="1066">
                  <c:v>0.10638711669067701</c:v>
                </c:pt>
                <c:pt idx="1067">
                  <c:v>0.10638968923646838</c:v>
                </c:pt>
                <c:pt idx="1068">
                  <c:v>0.10639251903683886</c:v>
                </c:pt>
                <c:pt idx="1069">
                  <c:v>0.10639071825478492</c:v>
                </c:pt>
                <c:pt idx="1070">
                  <c:v>0.10639020374562669</c:v>
                </c:pt>
                <c:pt idx="1071">
                  <c:v>0.10639380530973448</c:v>
                </c:pt>
                <c:pt idx="1072">
                  <c:v>0.10638917472731012</c:v>
                </c:pt>
                <c:pt idx="1073">
                  <c:v>0.10639174727310152</c:v>
                </c:pt>
                <c:pt idx="1074">
                  <c:v>0.10639174727310152</c:v>
                </c:pt>
                <c:pt idx="1075">
                  <c:v>0.10639483432805102</c:v>
                </c:pt>
                <c:pt idx="1076">
                  <c:v>0.10639431981889275</c:v>
                </c:pt>
                <c:pt idx="1077">
                  <c:v>0.10639509158263018</c:v>
                </c:pt>
                <c:pt idx="1078">
                  <c:v>0.10639329080057622</c:v>
                </c:pt>
                <c:pt idx="1079">
                  <c:v>0.10639431981889275</c:v>
                </c:pt>
                <c:pt idx="1080">
                  <c:v>0.10639586334636754</c:v>
                </c:pt>
                <c:pt idx="1081">
                  <c:v>0.10639869314673799</c:v>
                </c:pt>
                <c:pt idx="1082">
                  <c:v>0.10639766412842146</c:v>
                </c:pt>
                <c:pt idx="1083">
                  <c:v>0.10639843589215885</c:v>
                </c:pt>
                <c:pt idx="1084">
                  <c:v>0.10639997941963367</c:v>
                </c:pt>
                <c:pt idx="1085">
                  <c:v>0.10639817863757972</c:v>
                </c:pt>
                <c:pt idx="1086">
                  <c:v>0.10640280922000409</c:v>
                </c:pt>
                <c:pt idx="1087">
                  <c:v>0.10639792138300061</c:v>
                </c:pt>
                <c:pt idx="1088">
                  <c:v>0.10639997941963367</c:v>
                </c:pt>
                <c:pt idx="1089">
                  <c:v>0.10640152294710847</c:v>
                </c:pt>
                <c:pt idx="1090">
                  <c:v>0.10640075118337106</c:v>
                </c:pt>
                <c:pt idx="1091">
                  <c:v>0.10640203745626672</c:v>
                </c:pt>
                <c:pt idx="1092">
                  <c:v>0.10640486725663717</c:v>
                </c:pt>
                <c:pt idx="1093">
                  <c:v>0.10640023667421279</c:v>
                </c:pt>
                <c:pt idx="1094">
                  <c:v>0.10640255196542499</c:v>
                </c:pt>
                <c:pt idx="1095">
                  <c:v>0.10640255196542499</c:v>
                </c:pt>
                <c:pt idx="1096">
                  <c:v>0.10640563902037453</c:v>
                </c:pt>
                <c:pt idx="1097">
                  <c:v>0.10640178020168761</c:v>
                </c:pt>
                <c:pt idx="1098">
                  <c:v>0.1064035809837415</c:v>
                </c:pt>
                <c:pt idx="1099">
                  <c:v>0.10640743980242842</c:v>
                </c:pt>
                <c:pt idx="1100">
                  <c:v>0.10640486725663717</c:v>
                </c:pt>
                <c:pt idx="1101">
                  <c:v>0.10641078411195716</c:v>
                </c:pt>
                <c:pt idx="1102">
                  <c:v>0.10640743980242842</c:v>
                </c:pt>
                <c:pt idx="1103">
                  <c:v>0.10640538176579539</c:v>
                </c:pt>
                <c:pt idx="1104">
                  <c:v>0.10640769705700756</c:v>
                </c:pt>
                <c:pt idx="1105">
                  <c:v>0.10640692529327021</c:v>
                </c:pt>
                <c:pt idx="1106">
                  <c:v>0.10640924058448242</c:v>
                </c:pt>
                <c:pt idx="1107">
                  <c:v>0.10640821156616588</c:v>
                </c:pt>
                <c:pt idx="1108">
                  <c:v>0.10640975509364063</c:v>
                </c:pt>
                <c:pt idx="1109">
                  <c:v>0.10641155587569456</c:v>
                </c:pt>
                <c:pt idx="1110">
                  <c:v>0.10640924058448242</c:v>
                </c:pt>
                <c:pt idx="1111">
                  <c:v>0.10640872607532412</c:v>
                </c:pt>
                <c:pt idx="1112">
                  <c:v>0.10641155587569456</c:v>
                </c:pt>
                <c:pt idx="1113">
                  <c:v>0.10641052685737801</c:v>
                </c:pt>
                <c:pt idx="1114">
                  <c:v>0.10641207038485284</c:v>
                </c:pt>
                <c:pt idx="1115">
                  <c:v>0.10640898332990321</c:v>
                </c:pt>
                <c:pt idx="1116">
                  <c:v>0.10641361391232761</c:v>
                </c:pt>
                <c:pt idx="1117">
                  <c:v>0.10641026960279887</c:v>
                </c:pt>
                <c:pt idx="1118">
                  <c:v>0.10640975509364063</c:v>
                </c:pt>
                <c:pt idx="1119">
                  <c:v>0.10641309940316937</c:v>
                </c:pt>
                <c:pt idx="1120">
                  <c:v>0.10641335665774845</c:v>
                </c:pt>
                <c:pt idx="1121">
                  <c:v>0.10641412842148593</c:v>
                </c:pt>
                <c:pt idx="1122">
                  <c:v>0.10641335665774845</c:v>
                </c:pt>
                <c:pt idx="1123">
                  <c:v>0.10641438567606501</c:v>
                </c:pt>
                <c:pt idx="1124">
                  <c:v>0.10641309940316937</c:v>
                </c:pt>
                <c:pt idx="1125">
                  <c:v>0.10641490018522326</c:v>
                </c:pt>
                <c:pt idx="1126">
                  <c:v>0.10641464293064418</c:v>
                </c:pt>
                <c:pt idx="1127">
                  <c:v>0.10641592920353983</c:v>
                </c:pt>
                <c:pt idx="1128">
                  <c:v>0.10641464293064418</c:v>
                </c:pt>
                <c:pt idx="1129">
                  <c:v>0.10641515743980243</c:v>
                </c:pt>
                <c:pt idx="1130">
                  <c:v>0.10641747273101461</c:v>
                </c:pt>
                <c:pt idx="1131">
                  <c:v>0.10641798724017286</c:v>
                </c:pt>
                <c:pt idx="1132">
                  <c:v>0.1064154146943815</c:v>
                </c:pt>
                <c:pt idx="1133">
                  <c:v>0.10641464293064418</c:v>
                </c:pt>
                <c:pt idx="1134">
                  <c:v>0.10641747273101461</c:v>
                </c:pt>
                <c:pt idx="1135">
                  <c:v>0.1064190162584894</c:v>
                </c:pt>
                <c:pt idx="1136">
                  <c:v>0.1064190162584894</c:v>
                </c:pt>
                <c:pt idx="1137">
                  <c:v>0.10641592920353983</c:v>
                </c:pt>
                <c:pt idx="1138">
                  <c:v>0.10641798724017286</c:v>
                </c:pt>
                <c:pt idx="1139">
                  <c:v>0.10641644371269808</c:v>
                </c:pt>
                <c:pt idx="1140">
                  <c:v>0.10642004527680596</c:v>
                </c:pt>
                <c:pt idx="1141">
                  <c:v>0.10642030253138506</c:v>
                </c:pt>
                <c:pt idx="1142">
                  <c:v>0.10642004527680596</c:v>
                </c:pt>
                <c:pt idx="1143">
                  <c:v>0.10642236056801811</c:v>
                </c:pt>
                <c:pt idx="1144">
                  <c:v>0.10641978802222675</c:v>
                </c:pt>
                <c:pt idx="1145">
                  <c:v>0.10644551348013999</c:v>
                </c:pt>
                <c:pt idx="1146">
                  <c:v>0.10644911504424773</c:v>
                </c:pt>
                <c:pt idx="1147">
                  <c:v>0.10645451739040951</c:v>
                </c:pt>
                <c:pt idx="1148">
                  <c:v>0.10644937229882688</c:v>
                </c:pt>
                <c:pt idx="1149">
                  <c:v>0.10644962955340602</c:v>
                </c:pt>
                <c:pt idx="1150">
                  <c:v>0.10645220209919734</c:v>
                </c:pt>
                <c:pt idx="1151">
                  <c:v>0.10644911504424773</c:v>
                </c:pt>
                <c:pt idx="1152">
                  <c:v>0.10645374562667215</c:v>
                </c:pt>
                <c:pt idx="1153">
                  <c:v>0.10645040131714341</c:v>
                </c:pt>
                <c:pt idx="1154">
                  <c:v>0.10644885778966859</c:v>
                </c:pt>
                <c:pt idx="1155">
                  <c:v>0.10645786169993815</c:v>
                </c:pt>
                <c:pt idx="1156">
                  <c:v>0.10644396995266513</c:v>
                </c:pt>
                <c:pt idx="1157">
                  <c:v>0.10643882486108253</c:v>
                </c:pt>
                <c:pt idx="1158">
                  <c:v>0.10644499897098168</c:v>
                </c:pt>
                <c:pt idx="1159">
                  <c:v>0.10645348837209298</c:v>
                </c:pt>
                <c:pt idx="1160">
                  <c:v>0.10644422720724428</c:v>
                </c:pt>
                <c:pt idx="1161">
                  <c:v>0.10646172051862526</c:v>
                </c:pt>
                <c:pt idx="1162">
                  <c:v>0.10645220209919734</c:v>
                </c:pt>
                <c:pt idx="1163">
                  <c:v>0.1064429409343486</c:v>
                </c:pt>
                <c:pt idx="1164">
                  <c:v>0.10643779584276594</c:v>
                </c:pt>
                <c:pt idx="1165">
                  <c:v>0.10643702407902858</c:v>
                </c:pt>
                <c:pt idx="1166">
                  <c:v>0.10645811895451736</c:v>
                </c:pt>
                <c:pt idx="1167">
                  <c:v>0.10645451739040951</c:v>
                </c:pt>
                <c:pt idx="1168">
                  <c:v>0.10646892364684089</c:v>
                </c:pt>
                <c:pt idx="1169">
                  <c:v>0.10647355422926524</c:v>
                </c:pt>
                <c:pt idx="1170">
                  <c:v>0.1066473554229265</c:v>
                </c:pt>
                <c:pt idx="1171">
                  <c:v>0.11059009055361188</c:v>
                </c:pt>
                <c:pt idx="1172">
                  <c:v>0.11675478493517188</c:v>
                </c:pt>
                <c:pt idx="1173">
                  <c:v>0.1198740481580572</c:v>
                </c:pt>
                <c:pt idx="1174">
                  <c:v>0.12168882486108254</c:v>
                </c:pt>
                <c:pt idx="1175">
                  <c:v>0.12304296151471494</c:v>
                </c:pt>
                <c:pt idx="1176">
                  <c:v>0.12441947931673183</c:v>
                </c:pt>
                <c:pt idx="1177">
                  <c:v>0.12530217122864779</c:v>
                </c:pt>
                <c:pt idx="1178">
                  <c:v>0.12620492899773619</c:v>
                </c:pt>
                <c:pt idx="1179">
                  <c:v>0.12759945462029229</c:v>
                </c:pt>
                <c:pt idx="1180">
                  <c:v>0.12900015435274748</c:v>
                </c:pt>
                <c:pt idx="1181">
                  <c:v>0.13011669067709411</c:v>
                </c:pt>
                <c:pt idx="1182">
                  <c:v>0.13023271249228241</c:v>
                </c:pt>
                <c:pt idx="1183">
                  <c:v>0.1302833916443713</c:v>
                </c:pt>
                <c:pt idx="1184">
                  <c:v>0.13032069355834533</c:v>
                </c:pt>
                <c:pt idx="1185">
                  <c:v>0.13034050216093845</c:v>
                </c:pt>
                <c:pt idx="1186">
                  <c:v>0.13036262605474372</c:v>
                </c:pt>
                <c:pt idx="1187">
                  <c:v>0.13037960485696645</c:v>
                </c:pt>
                <c:pt idx="1188">
                  <c:v>0.13038449269396996</c:v>
                </c:pt>
                <c:pt idx="1189">
                  <c:v>0.13039632640460994</c:v>
                </c:pt>
                <c:pt idx="1190">
                  <c:v>0.130413819715991</c:v>
                </c:pt>
                <c:pt idx="1191">
                  <c:v>0.13042102284420667</c:v>
                </c:pt>
                <c:pt idx="1192">
                  <c:v>0.13042385264457707</c:v>
                </c:pt>
                <c:pt idx="1193">
                  <c:v>0.13043748713727121</c:v>
                </c:pt>
                <c:pt idx="1194">
                  <c:v>0.13042359538999793</c:v>
                </c:pt>
                <c:pt idx="1195">
                  <c:v>0.13045343692117725</c:v>
                </c:pt>
                <c:pt idx="1196">
                  <c:v>0.13044597653838241</c:v>
                </c:pt>
                <c:pt idx="1197">
                  <c:v>0.1304583247581807</c:v>
                </c:pt>
                <c:pt idx="1198">
                  <c:v>0.13045189339370239</c:v>
                </c:pt>
                <c:pt idx="1199">
                  <c:v>0.13046089730397201</c:v>
                </c:pt>
                <c:pt idx="1200">
                  <c:v>0.13046681415929212</c:v>
                </c:pt>
                <c:pt idx="1201">
                  <c:v>0.13097401728750768</c:v>
                </c:pt>
                <c:pt idx="1202">
                  <c:v>0.13099717019962961</c:v>
                </c:pt>
                <c:pt idx="1203">
                  <c:v>0.13098970981683478</c:v>
                </c:pt>
                <c:pt idx="1204">
                  <c:v>0.1309879090347808</c:v>
                </c:pt>
                <c:pt idx="1205">
                  <c:v>0.13099639843589225</c:v>
                </c:pt>
                <c:pt idx="1206">
                  <c:v>0.13099742745420875</c:v>
                </c:pt>
                <c:pt idx="1207">
                  <c:v>0.13100463058242451</c:v>
                </c:pt>
                <c:pt idx="1208">
                  <c:v>0.13100823214653226</c:v>
                </c:pt>
                <c:pt idx="1209">
                  <c:v>0.13100437332784523</c:v>
                </c:pt>
                <c:pt idx="1210">
                  <c:v>0.13101492076558963</c:v>
                </c:pt>
                <c:pt idx="1211">
                  <c:v>0.13101697880222277</c:v>
                </c:pt>
                <c:pt idx="1212">
                  <c:v>0.13101955134801394</c:v>
                </c:pt>
                <c:pt idx="1213">
                  <c:v>0.13102083762090966</c:v>
                </c:pt>
                <c:pt idx="1214">
                  <c:v>0.13101852232969741</c:v>
                </c:pt>
                <c:pt idx="1215">
                  <c:v>0.13102032311175138</c:v>
                </c:pt>
                <c:pt idx="1216">
                  <c:v>0.13102392467585916</c:v>
                </c:pt>
                <c:pt idx="1217">
                  <c:v>0.13102855525828352</c:v>
                </c:pt>
                <c:pt idx="1218">
                  <c:v>0.13103318584070803</c:v>
                </c:pt>
                <c:pt idx="1219">
                  <c:v>0.13153267133154967</c:v>
                </c:pt>
                <c:pt idx="1220">
                  <c:v>0.13154218975097762</c:v>
                </c:pt>
                <c:pt idx="1221">
                  <c:v>0.13153755916855317</c:v>
                </c:pt>
                <c:pt idx="1222">
                  <c:v>0.13103524387734111</c:v>
                </c:pt>
                <c:pt idx="1223">
                  <c:v>0.13154270426013581</c:v>
                </c:pt>
                <c:pt idx="1224">
                  <c:v>0.13157820539205597</c:v>
                </c:pt>
                <c:pt idx="1225">
                  <c:v>0.13160470261370644</c:v>
                </c:pt>
                <c:pt idx="1226">
                  <c:v>0.13160495986828566</c:v>
                </c:pt>
                <c:pt idx="1227">
                  <c:v>0.13160727515949788</c:v>
                </c:pt>
                <c:pt idx="1228">
                  <c:v>0.13160727515949788</c:v>
                </c:pt>
                <c:pt idx="1229">
                  <c:v>0.13160959045071002</c:v>
                </c:pt>
                <c:pt idx="1230">
                  <c:v>0.13160753241407697</c:v>
                </c:pt>
                <c:pt idx="1231">
                  <c:v>0.13160676065033958</c:v>
                </c:pt>
                <c:pt idx="1232">
                  <c:v>0.13160753241407697</c:v>
                </c:pt>
                <c:pt idx="1233">
                  <c:v>0.13161242025108047</c:v>
                </c:pt>
                <c:pt idx="1234">
                  <c:v>0.13161061946902655</c:v>
                </c:pt>
                <c:pt idx="1235">
                  <c:v>0.13161267750565955</c:v>
                </c:pt>
                <c:pt idx="1236">
                  <c:v>0.13161293476023878</c:v>
                </c:pt>
                <c:pt idx="1237">
                  <c:v>0.13161216299650133</c:v>
                </c:pt>
                <c:pt idx="1238">
                  <c:v>0.13161499279687183</c:v>
                </c:pt>
                <c:pt idx="1239">
                  <c:v>0.13161422103313439</c:v>
                </c:pt>
                <c:pt idx="1240">
                  <c:v>0.13161705083350483</c:v>
                </c:pt>
                <c:pt idx="1241">
                  <c:v>0.13161473554229275</c:v>
                </c:pt>
                <c:pt idx="1242">
                  <c:v>0.13161370652397614</c:v>
                </c:pt>
                <c:pt idx="1243">
                  <c:v>0.13161627906976742</c:v>
                </c:pt>
                <c:pt idx="1244">
                  <c:v>0.13161782259724228</c:v>
                </c:pt>
                <c:pt idx="1245">
                  <c:v>0.13162039514303353</c:v>
                </c:pt>
                <c:pt idx="1246">
                  <c:v>0.1316216814159292</c:v>
                </c:pt>
                <c:pt idx="1247">
                  <c:v>0.1316188516155587</c:v>
                </c:pt>
                <c:pt idx="1248">
                  <c:v>0.1316216814159292</c:v>
                </c:pt>
                <c:pt idx="1249">
                  <c:v>0.13162451121629962</c:v>
                </c:pt>
                <c:pt idx="1250">
                  <c:v>0.13162296768882487</c:v>
                </c:pt>
                <c:pt idx="1251">
                  <c:v>0.13162528298003703</c:v>
                </c:pt>
                <c:pt idx="1252">
                  <c:v>0.13162373945256226</c:v>
                </c:pt>
                <c:pt idx="1253">
                  <c:v>0.13162656925293267</c:v>
                </c:pt>
                <c:pt idx="1254">
                  <c:v>0.13162502572545787</c:v>
                </c:pt>
                <c:pt idx="1255">
                  <c:v>0.1316293990533032</c:v>
                </c:pt>
                <c:pt idx="1256">
                  <c:v>0.1316293990533032</c:v>
                </c:pt>
                <c:pt idx="1257">
                  <c:v>0.13162862728956565</c:v>
                </c:pt>
                <c:pt idx="1258">
                  <c:v>0.13162631199835351</c:v>
                </c:pt>
                <c:pt idx="1259">
                  <c:v>0.13163197159909445</c:v>
                </c:pt>
                <c:pt idx="1260">
                  <c:v>0.13163325787199023</c:v>
                </c:pt>
                <c:pt idx="1261">
                  <c:v>0.13163197159909445</c:v>
                </c:pt>
                <c:pt idx="1262">
                  <c:v>0.13163402963572746</c:v>
                </c:pt>
                <c:pt idx="1263">
                  <c:v>0.13163428689030673</c:v>
                </c:pt>
                <c:pt idx="1264">
                  <c:v>0.13163119983535709</c:v>
                </c:pt>
                <c:pt idx="1265">
                  <c:v>0.13163454414488571</c:v>
                </c:pt>
                <c:pt idx="1266">
                  <c:v>0.13163454414488571</c:v>
                </c:pt>
                <c:pt idx="1267">
                  <c:v>0.13163505865404398</c:v>
                </c:pt>
                <c:pt idx="1268">
                  <c:v>0.13163788845441449</c:v>
                </c:pt>
                <c:pt idx="1269">
                  <c:v>0.13163608767236068</c:v>
                </c:pt>
                <c:pt idx="1270">
                  <c:v>0.13163814570899368</c:v>
                </c:pt>
                <c:pt idx="1271">
                  <c:v>0.13163866021815182</c:v>
                </c:pt>
                <c:pt idx="1272">
                  <c:v>0.1316396892364684</c:v>
                </c:pt>
                <c:pt idx="1273">
                  <c:v>0.13163943198188929</c:v>
                </c:pt>
                <c:pt idx="1274">
                  <c:v>0.13163994649104754</c:v>
                </c:pt>
                <c:pt idx="1275">
                  <c:v>0.13163943198188929</c:v>
                </c:pt>
                <c:pt idx="1276">
                  <c:v>0.13163788845441449</c:v>
                </c:pt>
                <c:pt idx="1277">
                  <c:v>0.1316396892364684</c:v>
                </c:pt>
                <c:pt idx="1278">
                  <c:v>0.13164251903683885</c:v>
                </c:pt>
                <c:pt idx="1279">
                  <c:v>0.13164200452768066</c:v>
                </c:pt>
                <c:pt idx="1280">
                  <c:v>0.13164457707347188</c:v>
                </c:pt>
                <c:pt idx="1281">
                  <c:v>0.13164843589215897</c:v>
                </c:pt>
                <c:pt idx="1282">
                  <c:v>0.13164483432805105</c:v>
                </c:pt>
                <c:pt idx="1283">
                  <c:v>0.13164663511010496</c:v>
                </c:pt>
                <c:pt idx="1284">
                  <c:v>0.13164920765589633</c:v>
                </c:pt>
                <c:pt idx="1285">
                  <c:v>0.13164843589215897</c:v>
                </c:pt>
                <c:pt idx="1286">
                  <c:v>0.13164457707347188</c:v>
                </c:pt>
                <c:pt idx="1287">
                  <c:v>0.13165049392879188</c:v>
                </c:pt>
                <c:pt idx="1288">
                  <c:v>0.13165178020168752</c:v>
                </c:pt>
                <c:pt idx="1289">
                  <c:v>0.13164997941963366</c:v>
                </c:pt>
                <c:pt idx="1290">
                  <c:v>0.13165358098374144</c:v>
                </c:pt>
                <c:pt idx="1291">
                  <c:v>0.13165358098374144</c:v>
                </c:pt>
                <c:pt idx="1292">
                  <c:v>0.13165280922000405</c:v>
                </c:pt>
                <c:pt idx="1293">
                  <c:v>0.13165383823832064</c:v>
                </c:pt>
                <c:pt idx="1294">
                  <c:v>0.13166207038485278</c:v>
                </c:pt>
                <c:pt idx="1295">
                  <c:v>0.13170168759003914</c:v>
                </c:pt>
                <c:pt idx="1296">
                  <c:v>0.13169911504424778</c:v>
                </c:pt>
                <c:pt idx="1297">
                  <c:v>0.13169679975303561</c:v>
                </c:pt>
                <c:pt idx="1298">
                  <c:v>0.131705289154147</c:v>
                </c:pt>
                <c:pt idx="1299">
                  <c:v>0.13170091582630175</c:v>
                </c:pt>
                <c:pt idx="1300">
                  <c:v>0.1317004013171435</c:v>
                </c:pt>
                <c:pt idx="1301">
                  <c:v>0.1317024593537765</c:v>
                </c:pt>
                <c:pt idx="1302">
                  <c:v>0.13169988680798525</c:v>
                </c:pt>
                <c:pt idx="1303">
                  <c:v>0.13170451739040956</c:v>
                </c:pt>
                <c:pt idx="1304">
                  <c:v>0.13170065857172264</c:v>
                </c:pt>
                <c:pt idx="1305">
                  <c:v>0.13170168759003914</c:v>
                </c:pt>
                <c:pt idx="1306">
                  <c:v>0.13170374562667214</c:v>
                </c:pt>
                <c:pt idx="1307">
                  <c:v>0.13170065857172264</c:v>
                </c:pt>
                <c:pt idx="1308">
                  <c:v>0.13170477464498867</c:v>
                </c:pt>
                <c:pt idx="1309">
                  <c:v>0.13170400288125134</c:v>
                </c:pt>
                <c:pt idx="1310">
                  <c:v>0.13170065857172264</c:v>
                </c:pt>
                <c:pt idx="1311">
                  <c:v>0.13170348837209314</c:v>
                </c:pt>
                <c:pt idx="1312">
                  <c:v>0.13170348837209314</c:v>
                </c:pt>
                <c:pt idx="1313">
                  <c:v>0.13170554640872606</c:v>
                </c:pt>
                <c:pt idx="1314">
                  <c:v>0.13170683268162178</c:v>
                </c:pt>
                <c:pt idx="1315">
                  <c:v>0.13170117308088083</c:v>
                </c:pt>
                <c:pt idx="1316">
                  <c:v>0.13170348837209314</c:v>
                </c:pt>
                <c:pt idx="1317">
                  <c:v>0.13170811895451737</c:v>
                </c:pt>
                <c:pt idx="1318">
                  <c:v>0.13170837620909651</c:v>
                </c:pt>
                <c:pt idx="1319">
                  <c:v>0.13170734719078003</c:v>
                </c:pt>
                <c:pt idx="1320">
                  <c:v>0.13170220209919742</c:v>
                </c:pt>
                <c:pt idx="1321">
                  <c:v>0.13170708993620095</c:v>
                </c:pt>
                <c:pt idx="1322">
                  <c:v>0.13170477464498867</c:v>
                </c:pt>
                <c:pt idx="1323">
                  <c:v>0.1317024593537765</c:v>
                </c:pt>
                <c:pt idx="1324">
                  <c:v>0.13170168759003914</c:v>
                </c:pt>
                <c:pt idx="1325">
                  <c:v>0.1317024593537765</c:v>
                </c:pt>
                <c:pt idx="1326">
                  <c:v>0.13170477464498867</c:v>
                </c:pt>
                <c:pt idx="1327">
                  <c:v>0.1317058036633052</c:v>
                </c:pt>
                <c:pt idx="1328">
                  <c:v>0.13170503189956786</c:v>
                </c:pt>
                <c:pt idx="1329">
                  <c:v>0.13170760444535914</c:v>
                </c:pt>
                <c:pt idx="1330">
                  <c:v>0.13171017699115045</c:v>
                </c:pt>
                <c:pt idx="1331">
                  <c:v>0.1317086334636757</c:v>
                </c:pt>
                <c:pt idx="1332">
                  <c:v>0.13170966248199226</c:v>
                </c:pt>
                <c:pt idx="1333">
                  <c:v>0.13171146326404609</c:v>
                </c:pt>
                <c:pt idx="1334">
                  <c:v>0.13170940522741309</c:v>
                </c:pt>
                <c:pt idx="1335">
                  <c:v>0.13171146326404609</c:v>
                </c:pt>
                <c:pt idx="1336">
                  <c:v>0.13170708993620095</c:v>
                </c:pt>
                <c:pt idx="1337">
                  <c:v>0.13171069150030876</c:v>
                </c:pt>
                <c:pt idx="1338">
                  <c:v>0.13170991973657131</c:v>
                </c:pt>
                <c:pt idx="1339">
                  <c:v>0.13171274953694181</c:v>
                </c:pt>
                <c:pt idx="1340">
                  <c:v>0.13171146326404609</c:v>
                </c:pt>
                <c:pt idx="1341">
                  <c:v>0.13171249228236276</c:v>
                </c:pt>
                <c:pt idx="1342">
                  <c:v>0.13171583659189146</c:v>
                </c:pt>
                <c:pt idx="1343">
                  <c:v>0.13171532208273318</c:v>
                </c:pt>
                <c:pt idx="1344">
                  <c:v>0.13171274953694181</c:v>
                </c:pt>
                <c:pt idx="1345">
                  <c:v>0.13171506482815393</c:v>
                </c:pt>
                <c:pt idx="1346">
                  <c:v>0.13171326404610006</c:v>
                </c:pt>
                <c:pt idx="1347">
                  <c:v>0.13171532208273318</c:v>
                </c:pt>
                <c:pt idx="1348">
                  <c:v>0.13171172051862523</c:v>
                </c:pt>
                <c:pt idx="1349">
                  <c:v>0.13170966248199226</c:v>
                </c:pt>
                <c:pt idx="1350">
                  <c:v>0.13171660835562873</c:v>
                </c:pt>
                <c:pt idx="1351">
                  <c:v>0.13171403580983745</c:v>
                </c:pt>
                <c:pt idx="1352">
                  <c:v>0.13174259106812106</c:v>
                </c:pt>
                <c:pt idx="1353">
                  <c:v>0.13124454620292247</c:v>
                </c:pt>
                <c:pt idx="1354">
                  <c:v>0.13155253138505865</c:v>
                </c:pt>
                <c:pt idx="1355">
                  <c:v>0.13306153529532833</c:v>
                </c:pt>
                <c:pt idx="1356">
                  <c:v>0.1345741407697057</c:v>
                </c:pt>
                <c:pt idx="1357">
                  <c:v>0.13549207655896281</c:v>
                </c:pt>
                <c:pt idx="1358">
                  <c:v>0.13689946491047544</c:v>
                </c:pt>
                <c:pt idx="1359">
                  <c:v>0.13831971599094464</c:v>
                </c:pt>
                <c:pt idx="1360">
                  <c:v>0.13924511216299662</c:v>
                </c:pt>
                <c:pt idx="1361">
                  <c:v>0.14014221033134391</c:v>
                </c:pt>
                <c:pt idx="1362">
                  <c:v>0.14156400493928792</c:v>
                </c:pt>
                <c:pt idx="1363">
                  <c:v>0.14247293681827541</c:v>
                </c:pt>
                <c:pt idx="1364">
                  <c:v>0.14460799547231948</c:v>
                </c:pt>
                <c:pt idx="1365">
                  <c:v>0.14473533648898956</c:v>
                </c:pt>
                <c:pt idx="1366">
                  <c:v>0.14478318584070804</c:v>
                </c:pt>
                <c:pt idx="1367">
                  <c:v>0.14481302737188723</c:v>
                </c:pt>
                <c:pt idx="1368">
                  <c:v>0.14483669479316738</c:v>
                </c:pt>
                <c:pt idx="1369">
                  <c:v>0.14485521712286484</c:v>
                </c:pt>
                <c:pt idx="1370">
                  <c:v>0.14486936612471701</c:v>
                </c:pt>
                <c:pt idx="1371">
                  <c:v>0.14488068532619885</c:v>
                </c:pt>
                <c:pt idx="1372">
                  <c:v>0.14489251903683886</c:v>
                </c:pt>
                <c:pt idx="1373">
                  <c:v>0.1448999794196337</c:v>
                </c:pt>
                <c:pt idx="1374">
                  <c:v>0.14491464293064421</c:v>
                </c:pt>
                <c:pt idx="1375">
                  <c:v>0.14492030253138519</c:v>
                </c:pt>
                <c:pt idx="1376">
                  <c:v>0.144928020168759</c:v>
                </c:pt>
                <c:pt idx="1377">
                  <c:v>0.1449347087878165</c:v>
                </c:pt>
                <c:pt idx="1378">
                  <c:v>0.1449408828977157</c:v>
                </c:pt>
                <c:pt idx="1379">
                  <c:v>0.14495040131714351</c:v>
                </c:pt>
                <c:pt idx="1380">
                  <c:v>0.14495245935377651</c:v>
                </c:pt>
                <c:pt idx="1381">
                  <c:v>0.14496197777320441</c:v>
                </c:pt>
                <c:pt idx="1382">
                  <c:v>0.14496223502778358</c:v>
                </c:pt>
                <c:pt idx="1383">
                  <c:v>0.14496789462852441</c:v>
                </c:pt>
                <c:pt idx="1384">
                  <c:v>0.14497406873842361</c:v>
                </c:pt>
                <c:pt idx="1385">
                  <c:v>0.14497767030253139</c:v>
                </c:pt>
                <c:pt idx="1386">
                  <c:v>0.14498204363037673</c:v>
                </c:pt>
                <c:pt idx="1387">
                  <c:v>0.14548461617616801</c:v>
                </c:pt>
                <c:pt idx="1388">
                  <c:v>0.14498796048569673</c:v>
                </c:pt>
                <c:pt idx="1389">
                  <c:v>0.14499181930438368</c:v>
                </c:pt>
                <c:pt idx="1390">
                  <c:v>0.14549696439596638</c:v>
                </c:pt>
                <c:pt idx="1391">
                  <c:v>0.14549747890512463</c:v>
                </c:pt>
                <c:pt idx="1392">
                  <c:v>0.14550339576044466</c:v>
                </c:pt>
                <c:pt idx="1393">
                  <c:v>0.14550442477876113</c:v>
                </c:pt>
                <c:pt idx="1394">
                  <c:v>0.14550931261576464</c:v>
                </c:pt>
                <c:pt idx="1395">
                  <c:v>0.14550982712492289</c:v>
                </c:pt>
                <c:pt idx="1396">
                  <c:v>0.14551600123482206</c:v>
                </c:pt>
                <c:pt idx="1397">
                  <c:v>0.14551677299855934</c:v>
                </c:pt>
                <c:pt idx="1398">
                  <c:v>0.14551908828977161</c:v>
                </c:pt>
                <c:pt idx="1399">
                  <c:v>0.14552268985387939</c:v>
                </c:pt>
                <c:pt idx="1400">
                  <c:v>0.14552037456266728</c:v>
                </c:pt>
                <c:pt idx="1401">
                  <c:v>0.14552603416340823</c:v>
                </c:pt>
                <c:pt idx="1402">
                  <c:v>0.14552757769088287</c:v>
                </c:pt>
                <c:pt idx="1403">
                  <c:v>0.14552732043630384</c:v>
                </c:pt>
                <c:pt idx="1404">
                  <c:v>0.14553349454620304</c:v>
                </c:pt>
                <c:pt idx="1405">
                  <c:v>0.14553169376414901</c:v>
                </c:pt>
                <c:pt idx="1406">
                  <c:v>0.14553761061946904</c:v>
                </c:pt>
                <c:pt idx="1407">
                  <c:v>0.14553838238320649</c:v>
                </c:pt>
                <c:pt idx="1408">
                  <c:v>0.14554044041983957</c:v>
                </c:pt>
                <c:pt idx="1409">
                  <c:v>0.14554069767441868</c:v>
                </c:pt>
                <c:pt idx="1410">
                  <c:v>0.14554738629347613</c:v>
                </c:pt>
                <c:pt idx="1411">
                  <c:v>0.14554995883926744</c:v>
                </c:pt>
                <c:pt idx="1412">
                  <c:v>0.14554738629347613</c:v>
                </c:pt>
                <c:pt idx="1413">
                  <c:v>0.14554815805721352</c:v>
                </c:pt>
                <c:pt idx="1414">
                  <c:v>0.14555150236674214</c:v>
                </c:pt>
                <c:pt idx="1415">
                  <c:v>0.14555484667627089</c:v>
                </c:pt>
                <c:pt idx="1416">
                  <c:v>0.14555561844000825</c:v>
                </c:pt>
                <c:pt idx="1417">
                  <c:v>0.14555330314879611</c:v>
                </c:pt>
                <c:pt idx="1418">
                  <c:v>0.14555484667627089</c:v>
                </c:pt>
                <c:pt idx="1419">
                  <c:v>0.14555844824037875</c:v>
                </c:pt>
                <c:pt idx="1420">
                  <c:v>0.14556050627701173</c:v>
                </c:pt>
                <c:pt idx="1421">
                  <c:v>0.14556050627701173</c:v>
                </c:pt>
                <c:pt idx="1422">
                  <c:v>0.14556462235027784</c:v>
                </c:pt>
                <c:pt idx="1423">
                  <c:v>0.14521629965013388</c:v>
                </c:pt>
                <c:pt idx="1424">
                  <c:v>0.14602402757769095</c:v>
                </c:pt>
                <c:pt idx="1425">
                  <c:v>0.1470330314879606</c:v>
                </c:pt>
                <c:pt idx="1426">
                  <c:v>0.14860017493311378</c:v>
                </c:pt>
                <c:pt idx="1427">
                  <c:v>0.15003946285243897</c:v>
                </c:pt>
                <c:pt idx="1428">
                  <c:v>0.15093681827536537</c:v>
                </c:pt>
                <c:pt idx="1429">
                  <c:v>0.15187970775879811</c:v>
                </c:pt>
                <c:pt idx="1430">
                  <c:v>0.15278812512862736</c:v>
                </c:pt>
                <c:pt idx="1431">
                  <c:v>0.15420451739040963</c:v>
                </c:pt>
                <c:pt idx="1432">
                  <c:v>0.1551304280716197</c:v>
                </c:pt>
                <c:pt idx="1433">
                  <c:v>0.15868625231529132</c:v>
                </c:pt>
                <c:pt idx="1434">
                  <c:v>0.16135398230088488</c:v>
                </c:pt>
                <c:pt idx="1435">
                  <c:v>0.1609092920353983</c:v>
                </c:pt>
                <c:pt idx="1436">
                  <c:v>0.16095173904095489</c:v>
                </c:pt>
                <c:pt idx="1437">
                  <c:v>0.1604743774439184</c:v>
                </c:pt>
                <c:pt idx="1438">
                  <c:v>0.16000113192014814</c:v>
                </c:pt>
                <c:pt idx="1439">
                  <c:v>0.16001605268573776</c:v>
                </c:pt>
                <c:pt idx="1440">
                  <c:v>0.16003406050627703</c:v>
                </c:pt>
                <c:pt idx="1441">
                  <c:v>0.15954486519860062</c:v>
                </c:pt>
                <c:pt idx="1442">
                  <c:v>0.15955824243671546</c:v>
                </c:pt>
                <c:pt idx="1443">
                  <c:v>0.15956801811072246</c:v>
                </c:pt>
                <c:pt idx="1444">
                  <c:v>0.15957547849351722</c:v>
                </c:pt>
                <c:pt idx="1445">
                  <c:v>0.15958371064004942</c:v>
                </c:pt>
                <c:pt idx="1446">
                  <c:v>0.15959425807779395</c:v>
                </c:pt>
                <c:pt idx="1447">
                  <c:v>0.15959991767853471</c:v>
                </c:pt>
                <c:pt idx="1448">
                  <c:v>0.15960943609796274</c:v>
                </c:pt>
                <c:pt idx="1449">
                  <c:v>0.15961303766207047</c:v>
                </c:pt>
                <c:pt idx="1450">
                  <c:v>0.1596166392261783</c:v>
                </c:pt>
                <c:pt idx="1451">
                  <c:v>0.16011998353570694</c:v>
                </c:pt>
                <c:pt idx="1452">
                  <c:v>0.16013001646429303</c:v>
                </c:pt>
                <c:pt idx="1453">
                  <c:v>0.15963541881045493</c:v>
                </c:pt>
                <c:pt idx="1454">
                  <c:v>0.15963670508335051</c:v>
                </c:pt>
                <c:pt idx="1455">
                  <c:v>0.16013927762914171</c:v>
                </c:pt>
                <c:pt idx="1456">
                  <c:v>0.15964776703025321</c:v>
                </c:pt>
                <c:pt idx="1457">
                  <c:v>0.16015008232146535</c:v>
                </c:pt>
                <c:pt idx="1458">
                  <c:v>0.15965291212183585</c:v>
                </c:pt>
                <c:pt idx="1459">
                  <c:v>0.16015754270426011</c:v>
                </c:pt>
                <c:pt idx="1460">
                  <c:v>0.16015754270426011</c:v>
                </c:pt>
                <c:pt idx="1461">
                  <c:v>0.15966294505042203</c:v>
                </c:pt>
                <c:pt idx="1462">
                  <c:v>0.16016423132331753</c:v>
                </c:pt>
                <c:pt idx="1463">
                  <c:v>0.16017349248816626</c:v>
                </c:pt>
                <c:pt idx="1464">
                  <c:v>0.1601776085614324</c:v>
                </c:pt>
                <c:pt idx="1465">
                  <c:v>0.16017863757974887</c:v>
                </c:pt>
                <c:pt idx="1466">
                  <c:v>0.16018018110722376</c:v>
                </c:pt>
                <c:pt idx="1467">
                  <c:v>0.16018095287096112</c:v>
                </c:pt>
                <c:pt idx="1468">
                  <c:v>0.16018584070796463</c:v>
                </c:pt>
                <c:pt idx="1469">
                  <c:v>0.16018635521712288</c:v>
                </c:pt>
                <c:pt idx="1470">
                  <c:v>0.16019047129038888</c:v>
                </c:pt>
                <c:pt idx="1471">
                  <c:v>0.16018738423543941</c:v>
                </c:pt>
                <c:pt idx="1472">
                  <c:v>0.1601902140358098</c:v>
                </c:pt>
                <c:pt idx="1473">
                  <c:v>0.15969638814570913</c:v>
                </c:pt>
                <c:pt idx="1474">
                  <c:v>0.16019715990944636</c:v>
                </c:pt>
                <c:pt idx="1475">
                  <c:v>0.16020127598271247</c:v>
                </c:pt>
                <c:pt idx="1476">
                  <c:v>0.15970204774645003</c:v>
                </c:pt>
                <c:pt idx="1477">
                  <c:v>0.16020127598271247</c:v>
                </c:pt>
                <c:pt idx="1478">
                  <c:v>0.16020204774644992</c:v>
                </c:pt>
                <c:pt idx="1479">
                  <c:v>0.1602046202922412</c:v>
                </c:pt>
                <c:pt idx="1480">
                  <c:v>0.16020822185634906</c:v>
                </c:pt>
                <c:pt idx="1481">
                  <c:v>0.16020796460176989</c:v>
                </c:pt>
                <c:pt idx="1482">
                  <c:v>0.16021079440214037</c:v>
                </c:pt>
                <c:pt idx="1483">
                  <c:v>0.16021336694793173</c:v>
                </c:pt>
                <c:pt idx="1484">
                  <c:v>0.16021722576661868</c:v>
                </c:pt>
                <c:pt idx="1485">
                  <c:v>0.16021593949372301</c:v>
                </c:pt>
                <c:pt idx="1486">
                  <c:v>0.1602177402757769</c:v>
                </c:pt>
                <c:pt idx="1487">
                  <c:v>0.1602177402757769</c:v>
                </c:pt>
                <c:pt idx="1488">
                  <c:v>0.1602185120395142</c:v>
                </c:pt>
                <c:pt idx="1489">
                  <c:v>0.15972159909446396</c:v>
                </c:pt>
                <c:pt idx="1490">
                  <c:v>0.15972288536735968</c:v>
                </c:pt>
                <c:pt idx="1491">
                  <c:v>0.15972571516773007</c:v>
                </c:pt>
                <c:pt idx="1492">
                  <c:v>0.15972314262193876</c:v>
                </c:pt>
                <c:pt idx="1493">
                  <c:v>0.16022957398641688</c:v>
                </c:pt>
                <c:pt idx="1494">
                  <c:v>0.15972931673183793</c:v>
                </c:pt>
                <c:pt idx="1495">
                  <c:v>0.15972957398641699</c:v>
                </c:pt>
                <c:pt idx="1496">
                  <c:v>0.16023008849557521</c:v>
                </c:pt>
                <c:pt idx="1497">
                  <c:v>0.16023034575015438</c:v>
                </c:pt>
                <c:pt idx="1498">
                  <c:v>0.16023034575015438</c:v>
                </c:pt>
                <c:pt idx="1499">
                  <c:v>0.15973780613294927</c:v>
                </c:pt>
                <c:pt idx="1500">
                  <c:v>0.15973600535089538</c:v>
                </c:pt>
                <c:pt idx="1501">
                  <c:v>0.16023703436921174</c:v>
                </c:pt>
                <c:pt idx="1502">
                  <c:v>0.15974012142416147</c:v>
                </c:pt>
                <c:pt idx="1503">
                  <c:v>0.16023806338752833</c:v>
                </c:pt>
                <c:pt idx="1504">
                  <c:v>0.16024500926116486</c:v>
                </c:pt>
                <c:pt idx="1505">
                  <c:v>0.16024115044247794</c:v>
                </c:pt>
                <c:pt idx="1506">
                  <c:v>0.16024089318789883</c:v>
                </c:pt>
                <c:pt idx="1507">
                  <c:v>0.16024655278863961</c:v>
                </c:pt>
                <c:pt idx="1508">
                  <c:v>0.16025015435274745</c:v>
                </c:pt>
                <c:pt idx="1509">
                  <c:v>0.16025041160732664</c:v>
                </c:pt>
                <c:pt idx="1510">
                  <c:v>0.16025144062564314</c:v>
                </c:pt>
                <c:pt idx="1511">
                  <c:v>0.16025246964395962</c:v>
                </c:pt>
                <c:pt idx="1512">
                  <c:v>0.1602527268985387</c:v>
                </c:pt>
                <c:pt idx="1513">
                  <c:v>0.16025632846264659</c:v>
                </c:pt>
                <c:pt idx="1514">
                  <c:v>0.16026121629965007</c:v>
                </c:pt>
                <c:pt idx="1515">
                  <c:v>0.16025967277217534</c:v>
                </c:pt>
                <c:pt idx="1516">
                  <c:v>0.16026095904507098</c:v>
                </c:pt>
                <c:pt idx="1517">
                  <c:v>0.16031266721547638</c:v>
                </c:pt>
                <c:pt idx="1518">
                  <c:v>0.16033324758180698</c:v>
                </c:pt>
                <c:pt idx="1519">
                  <c:v>0.16033453385470259</c:v>
                </c:pt>
                <c:pt idx="1520">
                  <c:v>0.1603386499279687</c:v>
                </c:pt>
                <c:pt idx="1521">
                  <c:v>0.16033453385470259</c:v>
                </c:pt>
                <c:pt idx="1522">
                  <c:v>0.16033530561843998</c:v>
                </c:pt>
                <c:pt idx="1523">
                  <c:v>0.16033890718254781</c:v>
                </c:pt>
                <c:pt idx="1524">
                  <c:v>0.16033839267338956</c:v>
                </c:pt>
                <c:pt idx="1525">
                  <c:v>0.16033684914591476</c:v>
                </c:pt>
                <c:pt idx="1526">
                  <c:v>0.16033967894628517</c:v>
                </c:pt>
                <c:pt idx="1527">
                  <c:v>0.16033607738217739</c:v>
                </c:pt>
                <c:pt idx="1528">
                  <c:v>0.16034045071002273</c:v>
                </c:pt>
                <c:pt idx="1529">
                  <c:v>0.16034199423749745</c:v>
                </c:pt>
                <c:pt idx="1530">
                  <c:v>0.15984456678328876</c:v>
                </c:pt>
                <c:pt idx="1531">
                  <c:v>0.16033890718254781</c:v>
                </c:pt>
                <c:pt idx="1532">
                  <c:v>0.16033556287301912</c:v>
                </c:pt>
                <c:pt idx="1533">
                  <c:v>0.16034096521918087</c:v>
                </c:pt>
                <c:pt idx="1534">
                  <c:v>0.16034225149207662</c:v>
                </c:pt>
                <c:pt idx="1535">
                  <c:v>0.16034096521918087</c:v>
                </c:pt>
                <c:pt idx="1536">
                  <c:v>0.16033993620086434</c:v>
                </c:pt>
                <c:pt idx="1537">
                  <c:v>0.16034559580160523</c:v>
                </c:pt>
                <c:pt idx="1538">
                  <c:v>0.15984045071002281</c:v>
                </c:pt>
                <c:pt idx="1539">
                  <c:v>0.16034430952870959</c:v>
                </c:pt>
                <c:pt idx="1540">
                  <c:v>0.16034533854702626</c:v>
                </c:pt>
                <c:pt idx="1541">
                  <c:v>0.16034096521918087</c:v>
                </c:pt>
                <c:pt idx="1542">
                  <c:v>0.16034456678328868</c:v>
                </c:pt>
                <c:pt idx="1543">
                  <c:v>0.1603468820745009</c:v>
                </c:pt>
                <c:pt idx="1544">
                  <c:v>0.15984662481992193</c:v>
                </c:pt>
                <c:pt idx="1545">
                  <c:v>0.16034276600123479</c:v>
                </c:pt>
                <c:pt idx="1546">
                  <c:v>0.16034430952870959</c:v>
                </c:pt>
                <c:pt idx="1547">
                  <c:v>0.16034791109281743</c:v>
                </c:pt>
                <c:pt idx="1548">
                  <c:v>0.16034405227413046</c:v>
                </c:pt>
                <c:pt idx="1549">
                  <c:v>0.16034379501955132</c:v>
                </c:pt>
                <c:pt idx="1550">
                  <c:v>0.1603502263840296</c:v>
                </c:pt>
                <c:pt idx="1551">
                  <c:v>0.16035948754887838</c:v>
                </c:pt>
                <c:pt idx="1552">
                  <c:v>0.16035408520271657</c:v>
                </c:pt>
                <c:pt idx="1553">
                  <c:v>0.16035537147561219</c:v>
                </c:pt>
                <c:pt idx="1554">
                  <c:v>0.15985099814776713</c:v>
                </c:pt>
                <c:pt idx="1555">
                  <c:v>0.16035357069355821</c:v>
                </c:pt>
                <c:pt idx="1556">
                  <c:v>0.16036025931261572</c:v>
                </c:pt>
                <c:pt idx="1557">
                  <c:v>0.16036206009466966</c:v>
                </c:pt>
                <c:pt idx="1558">
                  <c:v>0.16037826713315489</c:v>
                </c:pt>
                <c:pt idx="1559">
                  <c:v>0.1598880428071621</c:v>
                </c:pt>
                <c:pt idx="1560">
                  <c:v>0.15989035809837426</c:v>
                </c:pt>
                <c:pt idx="1561">
                  <c:v>0.16039087260753238</c:v>
                </c:pt>
                <c:pt idx="1562">
                  <c:v>0.1603893290800576</c:v>
                </c:pt>
                <c:pt idx="1563">
                  <c:v>0.16039293064416543</c:v>
                </c:pt>
                <c:pt idx="1564">
                  <c:v>0.1603898435892159</c:v>
                </c:pt>
                <c:pt idx="1565">
                  <c:v>0.15988521300679162</c:v>
                </c:pt>
                <c:pt idx="1566">
                  <c:v>0.16039164437126976</c:v>
                </c:pt>
                <c:pt idx="1567">
                  <c:v>0.16038907182547846</c:v>
                </c:pt>
                <c:pt idx="1568">
                  <c:v>0.15989241613500729</c:v>
                </c:pt>
                <c:pt idx="1569">
                  <c:v>0.16039190162584888</c:v>
                </c:pt>
                <c:pt idx="1570">
                  <c:v>0.16038752829800362</c:v>
                </c:pt>
                <c:pt idx="1571">
                  <c:v>0.16039318789874463</c:v>
                </c:pt>
                <c:pt idx="1572">
                  <c:v>0.16038958633463668</c:v>
                </c:pt>
                <c:pt idx="1573">
                  <c:v>0.16039087260753238</c:v>
                </c:pt>
                <c:pt idx="1574">
                  <c:v>0.16039601769911502</c:v>
                </c:pt>
                <c:pt idx="1575">
                  <c:v>0.16039267338958618</c:v>
                </c:pt>
                <c:pt idx="1576">
                  <c:v>0.16039421691706116</c:v>
                </c:pt>
                <c:pt idx="1577">
                  <c:v>0.16038958633463668</c:v>
                </c:pt>
                <c:pt idx="1578">
                  <c:v>0.16039421691706116</c:v>
                </c:pt>
                <c:pt idx="1579">
                  <c:v>0.16039370240790288</c:v>
                </c:pt>
                <c:pt idx="1580">
                  <c:v>0.16039447417164021</c:v>
                </c:pt>
                <c:pt idx="1581">
                  <c:v>0.16039473142621941</c:v>
                </c:pt>
                <c:pt idx="1582">
                  <c:v>0.1578827948137477</c:v>
                </c:pt>
                <c:pt idx="1583">
                  <c:v>0.15813135418810462</c:v>
                </c:pt>
                <c:pt idx="1584">
                  <c:v>0.15921727721753448</c:v>
                </c:pt>
                <c:pt idx="1585">
                  <c:v>0.16073142621938669</c:v>
                </c:pt>
                <c:pt idx="1586">
                  <c:v>0.161665569047129</c:v>
                </c:pt>
                <c:pt idx="1587">
                  <c:v>0.16309842560197571</c:v>
                </c:pt>
                <c:pt idx="1588">
                  <c:v>0.16402639431981886</c:v>
                </c:pt>
                <c:pt idx="1589">
                  <c:v>0.16543841325375588</c:v>
                </c:pt>
                <c:pt idx="1590">
                  <c:v>0.16688104548260962</c:v>
                </c:pt>
                <c:pt idx="1591">
                  <c:v>0.16778560403375173</c:v>
                </c:pt>
                <c:pt idx="1592">
                  <c:v>0.16975601975715171</c:v>
                </c:pt>
                <c:pt idx="1593">
                  <c:v>0.17147031282156824</c:v>
                </c:pt>
                <c:pt idx="1594">
                  <c:v>0.17205340605062774</c:v>
                </c:pt>
                <c:pt idx="1595">
                  <c:v>0.17209662481992183</c:v>
                </c:pt>
                <c:pt idx="1596">
                  <c:v>0.17212981066062968</c:v>
                </c:pt>
                <c:pt idx="1597">
                  <c:v>0.17214987651780206</c:v>
                </c:pt>
                <c:pt idx="1598">
                  <c:v>0.17216685532002471</c:v>
                </c:pt>
                <c:pt idx="1599">
                  <c:v>0.17218923646840917</c:v>
                </c:pt>
                <c:pt idx="1600">
                  <c:v>0.17220029841531181</c:v>
                </c:pt>
                <c:pt idx="1601">
                  <c:v>0.17221367565342666</c:v>
                </c:pt>
                <c:pt idx="1602">
                  <c:v>0.17222139329080061</c:v>
                </c:pt>
                <c:pt idx="1603">
                  <c:v>0.17223296974686153</c:v>
                </c:pt>
                <c:pt idx="1604">
                  <c:v>0.17224068738423548</c:v>
                </c:pt>
                <c:pt idx="1605">
                  <c:v>0.17224557522123893</c:v>
                </c:pt>
                <c:pt idx="1606">
                  <c:v>0.17225483638608771</c:v>
                </c:pt>
                <c:pt idx="1607">
                  <c:v>0.17225818069561641</c:v>
                </c:pt>
                <c:pt idx="1608">
                  <c:v>0.17226435480551558</c:v>
                </c:pt>
                <c:pt idx="1609">
                  <c:v>0.17227232969746864</c:v>
                </c:pt>
                <c:pt idx="1610">
                  <c:v>0.17227927557110523</c:v>
                </c:pt>
                <c:pt idx="1611">
                  <c:v>0.17228930849969132</c:v>
                </c:pt>
                <c:pt idx="1612">
                  <c:v>0.17228802222679568</c:v>
                </c:pt>
                <c:pt idx="1613">
                  <c:v>0.17229213830006176</c:v>
                </c:pt>
                <c:pt idx="1614">
                  <c:v>0.1723050010290183</c:v>
                </c:pt>
                <c:pt idx="1615">
                  <c:v>0.17230345750154358</c:v>
                </c:pt>
                <c:pt idx="1616">
                  <c:v>0.17231503395760447</c:v>
                </c:pt>
                <c:pt idx="1617">
                  <c:v>0.17230988886602192</c:v>
                </c:pt>
                <c:pt idx="1618">
                  <c:v>0.17231786375797495</c:v>
                </c:pt>
                <c:pt idx="1619">
                  <c:v>0.17232095081292451</c:v>
                </c:pt>
                <c:pt idx="1620">
                  <c:v>0.17232455237703229</c:v>
                </c:pt>
                <c:pt idx="1621">
                  <c:v>0.17233227001440624</c:v>
                </c:pt>
                <c:pt idx="1622">
                  <c:v>0.1723204363037662</c:v>
                </c:pt>
                <c:pt idx="1623">
                  <c:v>0.17234101667009671</c:v>
                </c:pt>
                <c:pt idx="1624">
                  <c:v>0.17233947314262196</c:v>
                </c:pt>
                <c:pt idx="1625">
                  <c:v>0.17233715785140982</c:v>
                </c:pt>
                <c:pt idx="1626">
                  <c:v>0.17233818686972638</c:v>
                </c:pt>
                <c:pt idx="1627">
                  <c:v>0.17234719077999594</c:v>
                </c:pt>
                <c:pt idx="1628">
                  <c:v>0.17235104959868283</c:v>
                </c:pt>
                <c:pt idx="1629">
                  <c:v>0.17236005350895245</c:v>
                </c:pt>
                <c:pt idx="1630">
                  <c:v>0.17234641901625852</c:v>
                </c:pt>
                <c:pt idx="1631">
                  <c:v>0.17235207861699936</c:v>
                </c:pt>
                <c:pt idx="1632">
                  <c:v>0.17235850998147764</c:v>
                </c:pt>
                <c:pt idx="1633">
                  <c:v>0.17235928174521509</c:v>
                </c:pt>
                <c:pt idx="1634">
                  <c:v>0.17235850998147764</c:v>
                </c:pt>
                <c:pt idx="1635">
                  <c:v>0.17235979625437331</c:v>
                </c:pt>
                <c:pt idx="1636">
                  <c:v>0.1723626260547437</c:v>
                </c:pt>
                <c:pt idx="1637">
                  <c:v>0.17236597036427245</c:v>
                </c:pt>
                <c:pt idx="1638">
                  <c:v>0.17237008643753859</c:v>
                </c:pt>
                <c:pt idx="1639">
                  <c:v>0.17236957192838032</c:v>
                </c:pt>
                <c:pt idx="1640">
                  <c:v>0.17236828565548473</c:v>
                </c:pt>
                <c:pt idx="1641">
                  <c:v>0.17237445976538379</c:v>
                </c:pt>
                <c:pt idx="1642">
                  <c:v>0.1723757460382794</c:v>
                </c:pt>
                <c:pt idx="1643">
                  <c:v>0.1723775468203334</c:v>
                </c:pt>
                <c:pt idx="1644">
                  <c:v>0.17237986211154557</c:v>
                </c:pt>
                <c:pt idx="1645">
                  <c:v>0.17237909034780821</c:v>
                </c:pt>
                <c:pt idx="1646">
                  <c:v>0.17238449269396994</c:v>
                </c:pt>
                <c:pt idx="1647">
                  <c:v>0.17238860876723608</c:v>
                </c:pt>
                <c:pt idx="1648">
                  <c:v>0.17239529738629353</c:v>
                </c:pt>
                <c:pt idx="1649">
                  <c:v>0.17239684091376825</c:v>
                </c:pt>
                <c:pt idx="1650">
                  <c:v>0.17239735542292661</c:v>
                </c:pt>
                <c:pt idx="1651">
                  <c:v>0.17240095698703439</c:v>
                </c:pt>
                <c:pt idx="1652">
                  <c:v>0.17240352953282576</c:v>
                </c:pt>
                <c:pt idx="1653">
                  <c:v>0.17240404404198398</c:v>
                </c:pt>
                <c:pt idx="1654">
                  <c:v>0.17240764560609181</c:v>
                </c:pt>
                <c:pt idx="1655">
                  <c:v>0.17240352953282576</c:v>
                </c:pt>
                <c:pt idx="1656">
                  <c:v>0.17240867462440829</c:v>
                </c:pt>
                <c:pt idx="1657">
                  <c:v>0.17240867462440829</c:v>
                </c:pt>
                <c:pt idx="1658">
                  <c:v>0.17241073266104143</c:v>
                </c:pt>
                <c:pt idx="1659">
                  <c:v>0.17241356246141187</c:v>
                </c:pt>
                <c:pt idx="1660">
                  <c:v>0.17241253344309532</c:v>
                </c:pt>
                <c:pt idx="1661">
                  <c:v>0.17249768470878779</c:v>
                </c:pt>
                <c:pt idx="1662">
                  <c:v>0.17250977567400697</c:v>
                </c:pt>
                <c:pt idx="1663">
                  <c:v>0.17251723605680191</c:v>
                </c:pt>
                <c:pt idx="1664">
                  <c:v>0.17251569252932711</c:v>
                </c:pt>
                <c:pt idx="1665">
                  <c:v>0.17251183371064008</c:v>
                </c:pt>
                <c:pt idx="1666">
                  <c:v>0.17251672154764358</c:v>
                </c:pt>
                <c:pt idx="1667">
                  <c:v>0.17252392467585917</c:v>
                </c:pt>
                <c:pt idx="1668">
                  <c:v>0.1725300987857584</c:v>
                </c:pt>
                <c:pt idx="1669">
                  <c:v>0.1725228956575427</c:v>
                </c:pt>
                <c:pt idx="1670">
                  <c:v>0.17250823214653227</c:v>
                </c:pt>
                <c:pt idx="1671">
                  <c:v>0.17251903683885578</c:v>
                </c:pt>
                <c:pt idx="1672">
                  <c:v>0.17252109487548883</c:v>
                </c:pt>
                <c:pt idx="1673">
                  <c:v>0.17252469643959661</c:v>
                </c:pt>
                <c:pt idx="1674">
                  <c:v>0.17251980860259317</c:v>
                </c:pt>
                <c:pt idx="1675">
                  <c:v>0.17252726898538792</c:v>
                </c:pt>
                <c:pt idx="1676">
                  <c:v>0.17251620703848533</c:v>
                </c:pt>
                <c:pt idx="1677">
                  <c:v>0.17253241407697062</c:v>
                </c:pt>
                <c:pt idx="1678">
                  <c:v>0.17252469643959661</c:v>
                </c:pt>
                <c:pt idx="1679">
                  <c:v>0.17251440625643144</c:v>
                </c:pt>
                <c:pt idx="1680">
                  <c:v>0.17252598271249237</c:v>
                </c:pt>
                <c:pt idx="1681">
                  <c:v>0.17252238114838447</c:v>
                </c:pt>
                <c:pt idx="1682">
                  <c:v>0.17252392467585917</c:v>
                </c:pt>
                <c:pt idx="1683">
                  <c:v>0.17251980860259317</c:v>
                </c:pt>
                <c:pt idx="1684">
                  <c:v>0.17252109487548883</c:v>
                </c:pt>
                <c:pt idx="1685">
                  <c:v>0.17251749331138103</c:v>
                </c:pt>
                <c:pt idx="1686">
                  <c:v>0.17252392467585917</c:v>
                </c:pt>
                <c:pt idx="1687">
                  <c:v>0.17252649722165053</c:v>
                </c:pt>
                <c:pt idx="1688">
                  <c:v>0.17252469643959661</c:v>
                </c:pt>
                <c:pt idx="1689">
                  <c:v>0.17252649722165053</c:v>
                </c:pt>
                <c:pt idx="1690">
                  <c:v>0.17252984153117928</c:v>
                </c:pt>
                <c:pt idx="1691">
                  <c:v>0.17252958427660009</c:v>
                </c:pt>
                <c:pt idx="1692">
                  <c:v>0.17252829800370445</c:v>
                </c:pt>
                <c:pt idx="1693">
                  <c:v>0.17252083762090964</c:v>
                </c:pt>
                <c:pt idx="1694">
                  <c:v>0.17252701173080878</c:v>
                </c:pt>
                <c:pt idx="1695">
                  <c:v>0.17253035604033756</c:v>
                </c:pt>
                <c:pt idx="1696">
                  <c:v>0.17253087054949581</c:v>
                </c:pt>
                <c:pt idx="1697">
                  <c:v>0.1725630273718872</c:v>
                </c:pt>
                <c:pt idx="1698">
                  <c:v>0.17256508540852031</c:v>
                </c:pt>
                <c:pt idx="1699">
                  <c:v>0.17256482815394111</c:v>
                </c:pt>
                <c:pt idx="1700">
                  <c:v>0.1725655999176785</c:v>
                </c:pt>
                <c:pt idx="1701">
                  <c:v>0.1725630273718872</c:v>
                </c:pt>
                <c:pt idx="1702">
                  <c:v>0.17256508540852031</c:v>
                </c:pt>
                <c:pt idx="1703">
                  <c:v>0.17256199835357069</c:v>
                </c:pt>
                <c:pt idx="1704">
                  <c:v>0.17256328462646645</c:v>
                </c:pt>
                <c:pt idx="1705">
                  <c:v>0.1725630273718872</c:v>
                </c:pt>
                <c:pt idx="1706">
                  <c:v>0.1725601975715168</c:v>
                </c:pt>
                <c:pt idx="1707">
                  <c:v>0.17256328462646645</c:v>
                </c:pt>
                <c:pt idx="1708">
                  <c:v>0.17256328462646645</c:v>
                </c:pt>
                <c:pt idx="1709">
                  <c:v>0.17256277011730811</c:v>
                </c:pt>
                <c:pt idx="1710">
                  <c:v>0.17256379913562464</c:v>
                </c:pt>
                <c:pt idx="1711">
                  <c:v>0.17256431364478286</c:v>
                </c:pt>
                <c:pt idx="1712">
                  <c:v>0.17256920148178645</c:v>
                </c:pt>
                <c:pt idx="1713">
                  <c:v>0.17256585717225773</c:v>
                </c:pt>
                <c:pt idx="1714">
                  <c:v>0.17256328462646645</c:v>
                </c:pt>
                <c:pt idx="1715">
                  <c:v>0.1725679152088907</c:v>
                </c:pt>
                <c:pt idx="1716">
                  <c:v>0.17256637168141598</c:v>
                </c:pt>
                <c:pt idx="1717">
                  <c:v>0.1725679152088907</c:v>
                </c:pt>
                <c:pt idx="1718">
                  <c:v>0.1725679152088907</c:v>
                </c:pt>
                <c:pt idx="1719">
                  <c:v>0.1725679152088907</c:v>
                </c:pt>
                <c:pt idx="1720">
                  <c:v>0.17257048775468201</c:v>
                </c:pt>
                <c:pt idx="1721">
                  <c:v>0.17256817246346992</c:v>
                </c:pt>
                <c:pt idx="1722">
                  <c:v>0.17257023050010295</c:v>
                </c:pt>
                <c:pt idx="1723">
                  <c:v>0.17256637168141598</c:v>
                </c:pt>
                <c:pt idx="1724">
                  <c:v>0.17256997324552376</c:v>
                </c:pt>
                <c:pt idx="1725">
                  <c:v>0.17225766618645816</c:v>
                </c:pt>
                <c:pt idx="1726">
                  <c:v>0.1781036221444742</c:v>
                </c:pt>
                <c:pt idx="1727">
                  <c:v>0.18437646635110111</c:v>
                </c:pt>
                <c:pt idx="1728">
                  <c:v>0.18770230500102913</c:v>
                </c:pt>
                <c:pt idx="1729">
                  <c:v>0.18960866433422519</c:v>
                </c:pt>
                <c:pt idx="1730">
                  <c:v>0.19104074912533447</c:v>
                </c:pt>
                <c:pt idx="1731">
                  <c:v>0.19245276805927145</c:v>
                </c:pt>
                <c:pt idx="1732">
                  <c:v>0.19388228030458937</c:v>
                </c:pt>
                <c:pt idx="1733">
                  <c:v>0.19579892982095087</c:v>
                </c:pt>
                <c:pt idx="1734">
                  <c:v>0.19722767030253138</c:v>
                </c:pt>
                <c:pt idx="1735">
                  <c:v>0.19865975509364067</c:v>
                </c:pt>
                <c:pt idx="1736">
                  <c:v>0.20008669479316737</c:v>
                </c:pt>
                <c:pt idx="1737">
                  <c:v>0.20168856760650333</c:v>
                </c:pt>
                <c:pt idx="1738">
                  <c:v>0.20238356657748513</c:v>
                </c:pt>
                <c:pt idx="1739">
                  <c:v>0.20245225355011326</c:v>
                </c:pt>
                <c:pt idx="1740">
                  <c:v>0.20249650133772393</c:v>
                </c:pt>
                <c:pt idx="1741">
                  <c:v>0.202528143650957</c:v>
                </c:pt>
                <c:pt idx="1742">
                  <c:v>0.20255592714550319</c:v>
                </c:pt>
                <c:pt idx="1743">
                  <c:v>0.20257573574809631</c:v>
                </c:pt>
                <c:pt idx="1744">
                  <c:v>0.20259528709611044</c:v>
                </c:pt>
                <c:pt idx="1745">
                  <c:v>0.20260866433422514</c:v>
                </c:pt>
                <c:pt idx="1746">
                  <c:v>0.20262461411813132</c:v>
                </c:pt>
                <c:pt idx="1747">
                  <c:v>0.20263387528298005</c:v>
                </c:pt>
                <c:pt idx="1748">
                  <c:v>0.20264622350277842</c:v>
                </c:pt>
                <c:pt idx="1749">
                  <c:v>0.20265574192220623</c:v>
                </c:pt>
                <c:pt idx="1750">
                  <c:v>0.20266757563284621</c:v>
                </c:pt>
                <c:pt idx="1751">
                  <c:v>0.20267040543321668</c:v>
                </c:pt>
                <c:pt idx="1752">
                  <c:v>0.20268121012554025</c:v>
                </c:pt>
                <c:pt idx="1753">
                  <c:v>0.20269175756328464</c:v>
                </c:pt>
                <c:pt idx="1754">
                  <c:v>0.20269921794607945</c:v>
                </c:pt>
                <c:pt idx="1755">
                  <c:v>0.20270873636550737</c:v>
                </c:pt>
                <c:pt idx="1756">
                  <c:v>0.20271542498456474</c:v>
                </c:pt>
                <c:pt idx="1757">
                  <c:v>0.20272442889483439</c:v>
                </c:pt>
                <c:pt idx="1758">
                  <c:v>0.2027306030047335</c:v>
                </c:pt>
                <c:pt idx="1759">
                  <c:v>0.20273240378678747</c:v>
                </c:pt>
                <c:pt idx="1760">
                  <c:v>0.20274063593331967</c:v>
                </c:pt>
                <c:pt idx="1761">
                  <c:v>0.20273960691500309</c:v>
                </c:pt>
                <c:pt idx="1762">
                  <c:v>0.20274655278863971</c:v>
                </c:pt>
                <c:pt idx="1763">
                  <c:v>0.20275221238938054</c:v>
                </c:pt>
                <c:pt idx="1764">
                  <c:v>0.20275298415311793</c:v>
                </c:pt>
                <c:pt idx="1765">
                  <c:v>0.20276095904507108</c:v>
                </c:pt>
                <c:pt idx="1766">
                  <c:v>0.20276301708170411</c:v>
                </c:pt>
                <c:pt idx="1767">
                  <c:v>0.20276661864581189</c:v>
                </c:pt>
                <c:pt idx="1768">
                  <c:v>0.202770734719078</c:v>
                </c:pt>
                <c:pt idx="1769">
                  <c:v>0.20277227824655275</c:v>
                </c:pt>
                <c:pt idx="1770">
                  <c:v>0.20277742333813542</c:v>
                </c:pt>
                <c:pt idx="1771">
                  <c:v>0.20278256842971801</c:v>
                </c:pt>
                <c:pt idx="1772">
                  <c:v>0.20278539823008851</c:v>
                </c:pt>
                <c:pt idx="1773">
                  <c:v>0.2027861699938259</c:v>
                </c:pt>
                <c:pt idx="1774">
                  <c:v>0.20279131508540862</c:v>
                </c:pt>
                <c:pt idx="1775">
                  <c:v>0.20279465939493724</c:v>
                </c:pt>
                <c:pt idx="1776">
                  <c:v>0.20279465939493724</c:v>
                </c:pt>
                <c:pt idx="1777">
                  <c:v>0.20279903272278252</c:v>
                </c:pt>
                <c:pt idx="1778">
                  <c:v>0.20280366330520683</c:v>
                </c:pt>
                <c:pt idx="1779">
                  <c:v>0.20280469232352336</c:v>
                </c:pt>
                <c:pt idx="1780">
                  <c:v>0.20280983741510605</c:v>
                </c:pt>
                <c:pt idx="1781">
                  <c:v>0.20280958016052691</c:v>
                </c:pt>
                <c:pt idx="1782">
                  <c:v>0.20281421074295128</c:v>
                </c:pt>
                <c:pt idx="1783">
                  <c:v>0.20281678328874256</c:v>
                </c:pt>
                <c:pt idx="1784">
                  <c:v>0.20281781230705909</c:v>
                </c:pt>
                <c:pt idx="1785">
                  <c:v>0.20281909857995478</c:v>
                </c:pt>
                <c:pt idx="1786">
                  <c:v>0.20282347190779998</c:v>
                </c:pt>
                <c:pt idx="1787">
                  <c:v>0.20282398641695823</c:v>
                </c:pt>
                <c:pt idx="1788">
                  <c:v>0.20282835974480345</c:v>
                </c:pt>
                <c:pt idx="1789">
                  <c:v>0.20283093229059479</c:v>
                </c:pt>
                <c:pt idx="1790">
                  <c:v>0.20282938876311998</c:v>
                </c:pt>
                <c:pt idx="1791">
                  <c:v>0.20283247581806962</c:v>
                </c:pt>
                <c:pt idx="1792">
                  <c:v>0.20283247581806962</c:v>
                </c:pt>
                <c:pt idx="1793">
                  <c:v>0.20283401934554435</c:v>
                </c:pt>
                <c:pt idx="1794">
                  <c:v>0.20283993620086441</c:v>
                </c:pt>
                <c:pt idx="1795">
                  <c:v>0.20284045071002274</c:v>
                </c:pt>
                <c:pt idx="1796">
                  <c:v>0.20284739658365925</c:v>
                </c:pt>
                <c:pt idx="1797">
                  <c:v>0.20284611031076361</c:v>
                </c:pt>
                <c:pt idx="1798">
                  <c:v>0.20284765383823838</c:v>
                </c:pt>
                <c:pt idx="1799">
                  <c:v>0.20284996912945058</c:v>
                </c:pt>
                <c:pt idx="1800">
                  <c:v>0.20284868285655491</c:v>
                </c:pt>
                <c:pt idx="1801">
                  <c:v>0.20285382794813739</c:v>
                </c:pt>
                <c:pt idx="1802">
                  <c:v>0.202856915003087</c:v>
                </c:pt>
                <c:pt idx="1803">
                  <c:v>0.2028620600946697</c:v>
                </c:pt>
                <c:pt idx="1804">
                  <c:v>0.20286154558551142</c:v>
                </c:pt>
                <c:pt idx="1805">
                  <c:v>0.2028643753858819</c:v>
                </c:pt>
                <c:pt idx="1806">
                  <c:v>0.20286566165877748</c:v>
                </c:pt>
                <c:pt idx="1807">
                  <c:v>0.20286643342251498</c:v>
                </c:pt>
                <c:pt idx="1808">
                  <c:v>0.20286746244083151</c:v>
                </c:pt>
                <c:pt idx="1809">
                  <c:v>0.20287312204157235</c:v>
                </c:pt>
                <c:pt idx="1810">
                  <c:v>0.20287106400493923</c:v>
                </c:pt>
                <c:pt idx="1811">
                  <c:v>0.20287363655073065</c:v>
                </c:pt>
                <c:pt idx="1812">
                  <c:v>0.20287620909652193</c:v>
                </c:pt>
                <c:pt idx="1813">
                  <c:v>0.20297628112780419</c:v>
                </c:pt>
                <c:pt idx="1814">
                  <c:v>0.20297422309117108</c:v>
                </c:pt>
                <c:pt idx="1815">
                  <c:v>0.20297550936406669</c:v>
                </c:pt>
                <c:pt idx="1816">
                  <c:v>0.20297885367359539</c:v>
                </c:pt>
                <c:pt idx="1817">
                  <c:v>0.20297705289154153</c:v>
                </c:pt>
                <c:pt idx="1818">
                  <c:v>0.20297885367359539</c:v>
                </c:pt>
                <c:pt idx="1819">
                  <c:v>0.20298168347396589</c:v>
                </c:pt>
                <c:pt idx="1820">
                  <c:v>0.20298271249228242</c:v>
                </c:pt>
                <c:pt idx="1821">
                  <c:v>0.20298245523770331</c:v>
                </c:pt>
                <c:pt idx="1822">
                  <c:v>0.20298039720107025</c:v>
                </c:pt>
                <c:pt idx="1823">
                  <c:v>0.20298219798312417</c:v>
                </c:pt>
                <c:pt idx="1824">
                  <c:v>0.20297936818275375</c:v>
                </c:pt>
                <c:pt idx="1825">
                  <c:v>0.20298296974686156</c:v>
                </c:pt>
                <c:pt idx="1826">
                  <c:v>0.20348348425601981</c:v>
                </c:pt>
                <c:pt idx="1827">
                  <c:v>0.20297756740069975</c:v>
                </c:pt>
                <c:pt idx="1828">
                  <c:v>0.20298348425601981</c:v>
                </c:pt>
                <c:pt idx="1829">
                  <c:v>0.20348477052891542</c:v>
                </c:pt>
                <c:pt idx="1830">
                  <c:v>0.20298374151059895</c:v>
                </c:pt>
                <c:pt idx="1831">
                  <c:v>0.20298399876517809</c:v>
                </c:pt>
                <c:pt idx="1832">
                  <c:v>0.20298399876517809</c:v>
                </c:pt>
                <c:pt idx="1833">
                  <c:v>0.20298374151059895</c:v>
                </c:pt>
                <c:pt idx="1834">
                  <c:v>0.20298168347396589</c:v>
                </c:pt>
                <c:pt idx="1835">
                  <c:v>0.20348348425601981</c:v>
                </c:pt>
                <c:pt idx="1836">
                  <c:v>0.20348965836591892</c:v>
                </c:pt>
                <c:pt idx="1837">
                  <c:v>0.20349068738423551</c:v>
                </c:pt>
                <c:pt idx="1838">
                  <c:v>0.20298991562049812</c:v>
                </c:pt>
                <c:pt idx="1839">
                  <c:v>0.20349197365713123</c:v>
                </c:pt>
                <c:pt idx="1840">
                  <c:v>0.20348991562049812</c:v>
                </c:pt>
                <c:pt idx="1841">
                  <c:v>0.20349248816628951</c:v>
                </c:pt>
                <c:pt idx="1842">
                  <c:v>0.20349223091171029</c:v>
                </c:pt>
                <c:pt idx="1843">
                  <c:v>0.20348811483844423</c:v>
                </c:pt>
                <c:pt idx="1844">
                  <c:v>0.20348811483844423</c:v>
                </c:pt>
                <c:pt idx="1845">
                  <c:v>0.20403004733484256</c:v>
                </c:pt>
                <c:pt idx="1846">
                  <c:v>0.20353390615352954</c:v>
                </c:pt>
                <c:pt idx="1847">
                  <c:v>0.2035308190985799</c:v>
                </c:pt>
                <c:pt idx="1848">
                  <c:v>0.20403699320847918</c:v>
                </c:pt>
                <c:pt idx="1849">
                  <c:v>0.20403647869932093</c:v>
                </c:pt>
                <c:pt idx="1850">
                  <c:v>0.20353647869932093</c:v>
                </c:pt>
                <c:pt idx="1851">
                  <c:v>0.20403622144474173</c:v>
                </c:pt>
                <c:pt idx="1852">
                  <c:v>0.20403879399053304</c:v>
                </c:pt>
                <c:pt idx="1853">
                  <c:v>0.20403802222679571</c:v>
                </c:pt>
                <c:pt idx="1854">
                  <c:v>0.20403493517184618</c:v>
                </c:pt>
                <c:pt idx="1855">
                  <c:v>0.20403544968100443</c:v>
                </c:pt>
                <c:pt idx="1856">
                  <c:v>0.20403467791726693</c:v>
                </c:pt>
                <c:pt idx="1857">
                  <c:v>0.20403519242642532</c:v>
                </c:pt>
                <c:pt idx="1858">
                  <c:v>0.20403802222679571</c:v>
                </c:pt>
                <c:pt idx="1859">
                  <c:v>0.2040375077176374</c:v>
                </c:pt>
                <c:pt idx="1860">
                  <c:v>0.20403956575427043</c:v>
                </c:pt>
                <c:pt idx="1861">
                  <c:v>0.20403982300884957</c:v>
                </c:pt>
                <c:pt idx="1862">
                  <c:v>0.20403725046305826</c:v>
                </c:pt>
                <c:pt idx="1863">
                  <c:v>0.20403622144474173</c:v>
                </c:pt>
                <c:pt idx="1864">
                  <c:v>0.2035385367359539</c:v>
                </c:pt>
                <c:pt idx="1865">
                  <c:v>0.20404008026342876</c:v>
                </c:pt>
                <c:pt idx="1866">
                  <c:v>0.20403956575427043</c:v>
                </c:pt>
                <c:pt idx="1867">
                  <c:v>0.20404239555464096</c:v>
                </c:pt>
                <c:pt idx="1868">
                  <c:v>0.20405217122864783</c:v>
                </c:pt>
                <c:pt idx="1869">
                  <c:v>0.2040645194484462</c:v>
                </c:pt>
                <c:pt idx="1870">
                  <c:v>0.20406323317555058</c:v>
                </c:pt>
                <c:pt idx="1871">
                  <c:v>0.20406683473965836</c:v>
                </c:pt>
                <c:pt idx="1872">
                  <c:v>0.20406812101255403</c:v>
                </c:pt>
                <c:pt idx="1873">
                  <c:v>0.20407017904918703</c:v>
                </c:pt>
                <c:pt idx="1874">
                  <c:v>0.20406734924881664</c:v>
                </c:pt>
                <c:pt idx="1875">
                  <c:v>0.20406529121218364</c:v>
                </c:pt>
                <c:pt idx="1876">
                  <c:v>0.20406940728544976</c:v>
                </c:pt>
                <c:pt idx="1877">
                  <c:v>0.20406606297592103</c:v>
                </c:pt>
                <c:pt idx="1878">
                  <c:v>0.20406760650339584</c:v>
                </c:pt>
                <c:pt idx="1879">
                  <c:v>0.20406220415723411</c:v>
                </c:pt>
                <c:pt idx="1880">
                  <c:v>0.20406837826713325</c:v>
                </c:pt>
                <c:pt idx="1881">
                  <c:v>0.20406683473965836</c:v>
                </c:pt>
                <c:pt idx="1882">
                  <c:v>0.20406580572134189</c:v>
                </c:pt>
                <c:pt idx="1883">
                  <c:v>0.20406554846676278</c:v>
                </c:pt>
                <c:pt idx="1884">
                  <c:v>0.20406915003087062</c:v>
                </c:pt>
                <c:pt idx="1885">
                  <c:v>0.20406863552171234</c:v>
                </c:pt>
                <c:pt idx="1886">
                  <c:v>0.20406992179460795</c:v>
                </c:pt>
                <c:pt idx="1887">
                  <c:v>0.20406683473965836</c:v>
                </c:pt>
                <c:pt idx="1888">
                  <c:v>0.20406863552171234</c:v>
                </c:pt>
                <c:pt idx="1889">
                  <c:v>0.20406863552171234</c:v>
                </c:pt>
                <c:pt idx="1890">
                  <c:v>0.20406580572134189</c:v>
                </c:pt>
                <c:pt idx="1891">
                  <c:v>0.20386802840090554</c:v>
                </c:pt>
                <c:pt idx="1892">
                  <c:v>0.20451816217328675</c:v>
                </c:pt>
                <c:pt idx="1893">
                  <c:v>0.20613264046100024</c:v>
                </c:pt>
                <c:pt idx="1894">
                  <c:v>0.20769952665157437</c:v>
                </c:pt>
                <c:pt idx="1895">
                  <c:v>0.20916402551965427</c:v>
                </c:pt>
                <c:pt idx="1896">
                  <c:v>0.21063418398847505</c:v>
                </c:pt>
                <c:pt idx="1897">
                  <c:v>0.21156086643342259</c:v>
                </c:pt>
                <c:pt idx="1898">
                  <c:v>0.21249681004321885</c:v>
                </c:pt>
                <c:pt idx="1899">
                  <c:v>0.21343944227207257</c:v>
                </c:pt>
                <c:pt idx="1900">
                  <c:v>0.21536175138917474</c:v>
                </c:pt>
                <c:pt idx="1901">
                  <c:v>0.21704568841325383</c:v>
                </c:pt>
                <c:pt idx="1902">
                  <c:v>0.21773348425601988</c:v>
                </c:pt>
                <c:pt idx="1903">
                  <c:v>0.21780165671948964</c:v>
                </c:pt>
                <c:pt idx="1904">
                  <c:v>0.2178484770528917</c:v>
                </c:pt>
                <c:pt idx="1905">
                  <c:v>0.21786957192838036</c:v>
                </c:pt>
                <c:pt idx="1906">
                  <c:v>0.21790044247787627</c:v>
                </c:pt>
                <c:pt idx="1907">
                  <c:v>0.21791484873430761</c:v>
                </c:pt>
                <c:pt idx="1908">
                  <c:v>0.21792436715373545</c:v>
                </c:pt>
                <c:pt idx="1909">
                  <c:v>0.21744186046511638</c:v>
                </c:pt>
                <c:pt idx="1910">
                  <c:v>0.21794906359333213</c:v>
                </c:pt>
                <c:pt idx="1911">
                  <c:v>0.21796912945050428</c:v>
                </c:pt>
                <c:pt idx="1912">
                  <c:v>0.2179719592508747</c:v>
                </c:pt>
                <c:pt idx="1913">
                  <c:v>0.21798507923441041</c:v>
                </c:pt>
                <c:pt idx="1914">
                  <c:v>0.21799691294505044</c:v>
                </c:pt>
                <c:pt idx="1915">
                  <c:v>0.21799794196336708</c:v>
                </c:pt>
                <c:pt idx="1916">
                  <c:v>0.21800797489195317</c:v>
                </c:pt>
                <c:pt idx="1917">
                  <c:v>0.21801646429306448</c:v>
                </c:pt>
                <c:pt idx="1918">
                  <c:v>0.21802443918501763</c:v>
                </c:pt>
                <c:pt idx="1919">
                  <c:v>0.21802855525828363</c:v>
                </c:pt>
                <c:pt idx="1920">
                  <c:v>0.21803189956781244</c:v>
                </c:pt>
                <c:pt idx="1921">
                  <c:v>0.2180403889689238</c:v>
                </c:pt>
                <c:pt idx="1922">
                  <c:v>0.218046820333402</c:v>
                </c:pt>
                <c:pt idx="1923">
                  <c:v>0.21804810660629775</c:v>
                </c:pt>
                <c:pt idx="1924">
                  <c:v>0.2180535089524594</c:v>
                </c:pt>
                <c:pt idx="1925">
                  <c:v>0.21805505247993426</c:v>
                </c:pt>
                <c:pt idx="1926">
                  <c:v>0.21806457089936213</c:v>
                </c:pt>
                <c:pt idx="1927">
                  <c:v>0.21807023050010299</c:v>
                </c:pt>
                <c:pt idx="1928">
                  <c:v>0.21807666186458122</c:v>
                </c:pt>
                <c:pt idx="1929">
                  <c:v>0.21807769088289786</c:v>
                </c:pt>
                <c:pt idx="1930">
                  <c:v>0.21808154970158472</c:v>
                </c:pt>
                <c:pt idx="1931">
                  <c:v>0.21808412224737608</c:v>
                </c:pt>
                <c:pt idx="1932">
                  <c:v>0.21809081086643356</c:v>
                </c:pt>
                <c:pt idx="1933">
                  <c:v>0.21808720930232575</c:v>
                </c:pt>
                <c:pt idx="1934">
                  <c:v>0.21809312615764573</c:v>
                </c:pt>
                <c:pt idx="1935">
                  <c:v>0.21809518419427881</c:v>
                </c:pt>
                <c:pt idx="1936">
                  <c:v>0.21809904301296579</c:v>
                </c:pt>
                <c:pt idx="1937">
                  <c:v>0.21809544144885787</c:v>
                </c:pt>
                <c:pt idx="1938">
                  <c:v>0.21810315908623182</c:v>
                </c:pt>
                <c:pt idx="1939">
                  <c:v>0.2181016155587569</c:v>
                </c:pt>
                <c:pt idx="1940">
                  <c:v>0.21810495986828571</c:v>
                </c:pt>
                <c:pt idx="1941">
                  <c:v>0.21810727515949793</c:v>
                </c:pt>
                <c:pt idx="1942">
                  <c:v>0.21811344926939713</c:v>
                </c:pt>
                <c:pt idx="1943">
                  <c:v>0.21811807985182147</c:v>
                </c:pt>
                <c:pt idx="1944">
                  <c:v>0.21811576456060924</c:v>
                </c:pt>
                <c:pt idx="1945">
                  <c:v>0.21811705083350491</c:v>
                </c:pt>
                <c:pt idx="1946">
                  <c:v>0.21812631199835358</c:v>
                </c:pt>
                <c:pt idx="1947">
                  <c:v>0.21812271043424575</c:v>
                </c:pt>
                <c:pt idx="1948">
                  <c:v>0.21812708376209111</c:v>
                </c:pt>
                <c:pt idx="1949">
                  <c:v>0.21812554023461617</c:v>
                </c:pt>
                <c:pt idx="1950">
                  <c:v>0.21812837003498664</c:v>
                </c:pt>
                <c:pt idx="1951">
                  <c:v>0.21813300061741106</c:v>
                </c:pt>
                <c:pt idx="1952">
                  <c:v>0.21813788845441456</c:v>
                </c:pt>
                <c:pt idx="1953">
                  <c:v>0.21814303354599729</c:v>
                </c:pt>
                <c:pt idx="1954">
                  <c:v>0.21814457707347193</c:v>
                </c:pt>
                <c:pt idx="1955">
                  <c:v>0.21814663511010504</c:v>
                </c:pt>
                <c:pt idx="1956">
                  <c:v>0.21814869314673813</c:v>
                </c:pt>
                <c:pt idx="1957">
                  <c:v>0.21814946491047549</c:v>
                </c:pt>
                <c:pt idx="1958">
                  <c:v>0.21815280922000413</c:v>
                </c:pt>
                <c:pt idx="1959">
                  <c:v>0.21815383823832071</c:v>
                </c:pt>
                <c:pt idx="1960">
                  <c:v>0.21817364684091378</c:v>
                </c:pt>
                <c:pt idx="1961">
                  <c:v>0.2182487651780203</c:v>
                </c:pt>
                <c:pt idx="1962">
                  <c:v>0.21825056596007411</c:v>
                </c:pt>
                <c:pt idx="1963">
                  <c:v>0.21824233381354197</c:v>
                </c:pt>
                <c:pt idx="1964">
                  <c:v>0.21824902243259944</c:v>
                </c:pt>
                <c:pt idx="1965">
                  <c:v>0.21824567812307066</c:v>
                </c:pt>
                <c:pt idx="1966">
                  <c:v>0.21825082321465319</c:v>
                </c:pt>
                <c:pt idx="1967">
                  <c:v>0.21825159497839072</c:v>
                </c:pt>
                <c:pt idx="1968">
                  <c:v>0.21825108046923247</c:v>
                </c:pt>
                <c:pt idx="1969">
                  <c:v>0.21825313850586553</c:v>
                </c:pt>
                <c:pt idx="1970">
                  <c:v>0.21825210948754895</c:v>
                </c:pt>
                <c:pt idx="1971">
                  <c:v>0.21825159497839072</c:v>
                </c:pt>
                <c:pt idx="1972">
                  <c:v>0.21824927968717853</c:v>
                </c:pt>
                <c:pt idx="1973">
                  <c:v>0.21825339576044467</c:v>
                </c:pt>
                <c:pt idx="1974">
                  <c:v>0.21825391026960284</c:v>
                </c:pt>
                <c:pt idx="1975">
                  <c:v>0.21825571105165675</c:v>
                </c:pt>
                <c:pt idx="1976">
                  <c:v>0.21826265692529334</c:v>
                </c:pt>
                <c:pt idx="1977">
                  <c:v>0.21826137065239778</c:v>
                </c:pt>
                <c:pt idx="1978">
                  <c:v>0.21826291417987248</c:v>
                </c:pt>
                <c:pt idx="1979">
                  <c:v>0.21830587569458737</c:v>
                </c:pt>
                <c:pt idx="1980">
                  <c:v>0.21830433216711273</c:v>
                </c:pt>
                <c:pt idx="1981">
                  <c:v>0.21830304589421701</c:v>
                </c:pt>
                <c:pt idx="1982">
                  <c:v>0.21830330314879612</c:v>
                </c:pt>
                <c:pt idx="1983">
                  <c:v>0.21830304589421701</c:v>
                </c:pt>
                <c:pt idx="1984">
                  <c:v>0.21830690471290398</c:v>
                </c:pt>
                <c:pt idx="1985">
                  <c:v>0.21830381765795434</c:v>
                </c:pt>
                <c:pt idx="1986">
                  <c:v>0.21830690471290398</c:v>
                </c:pt>
                <c:pt idx="1987">
                  <c:v>0.21830433216711273</c:v>
                </c:pt>
                <c:pt idx="1988">
                  <c:v>0.21830896274953696</c:v>
                </c:pt>
                <c:pt idx="1989">
                  <c:v>0.21830201687590048</c:v>
                </c:pt>
                <c:pt idx="1990">
                  <c:v>0.21830922000411609</c:v>
                </c:pt>
                <c:pt idx="1991">
                  <c:v>0.21830870549495784</c:v>
                </c:pt>
                <c:pt idx="1992">
                  <c:v>0.21830484667627095</c:v>
                </c:pt>
                <c:pt idx="1993">
                  <c:v>0.21830844824037876</c:v>
                </c:pt>
                <c:pt idx="1994">
                  <c:v>0.21830510393084998</c:v>
                </c:pt>
                <c:pt idx="1995">
                  <c:v>0.21830922000411609</c:v>
                </c:pt>
                <c:pt idx="1996">
                  <c:v>0.21830510393084998</c:v>
                </c:pt>
                <c:pt idx="1997">
                  <c:v>0.21775637991356248</c:v>
                </c:pt>
                <c:pt idx="1998">
                  <c:v>0.22248513068532627</c:v>
                </c:pt>
                <c:pt idx="1999">
                  <c:v>0.22449259106812094</c:v>
                </c:pt>
                <c:pt idx="2000">
                  <c:v>0.22544165466145291</c:v>
                </c:pt>
                <c:pt idx="2001">
                  <c:v>0.22689329080057624</c:v>
                </c:pt>
                <c:pt idx="2002">
                  <c:v>0.22832820539205592</c:v>
                </c:pt>
                <c:pt idx="2003">
                  <c:v>0.22977855525828356</c:v>
                </c:pt>
                <c:pt idx="2004">
                  <c:v>0.23169443301090767</c:v>
                </c:pt>
                <c:pt idx="2005">
                  <c:v>0.23313500720312819</c:v>
                </c:pt>
                <c:pt idx="2006">
                  <c:v>0.23467874048158058</c:v>
                </c:pt>
                <c:pt idx="2007">
                  <c:v>0.23540486725663717</c:v>
                </c:pt>
                <c:pt idx="2008">
                  <c:v>0.23599181930438368</c:v>
                </c:pt>
                <c:pt idx="2009">
                  <c:v>0.23603889689236482</c:v>
                </c:pt>
                <c:pt idx="2010">
                  <c:v>0.23607259724223092</c:v>
                </c:pt>
                <c:pt idx="2011">
                  <c:v>0.23660243877341017</c:v>
                </c:pt>
                <c:pt idx="2012">
                  <c:v>0.23612404815805718</c:v>
                </c:pt>
                <c:pt idx="2013">
                  <c:v>0.23664179872401725</c:v>
                </c:pt>
                <c:pt idx="2014">
                  <c:v>0.23615929203539829</c:v>
                </c:pt>
                <c:pt idx="2015">
                  <c:v>0.23617524181930441</c:v>
                </c:pt>
                <c:pt idx="2016">
                  <c:v>0.23618707552994445</c:v>
                </c:pt>
                <c:pt idx="2017">
                  <c:v>0.23619762296768879</c:v>
                </c:pt>
                <c:pt idx="2018">
                  <c:v>0.2362084276600124</c:v>
                </c:pt>
                <c:pt idx="2019">
                  <c:v>0.23621820333401941</c:v>
                </c:pt>
                <c:pt idx="2020">
                  <c:v>0.23672694998970978</c:v>
                </c:pt>
                <c:pt idx="2021">
                  <c:v>0.23673492488166292</c:v>
                </c:pt>
                <c:pt idx="2022">
                  <c:v>0.23624212800987859</c:v>
                </c:pt>
                <c:pt idx="2023">
                  <c:v>0.23675113192014818</c:v>
                </c:pt>
                <c:pt idx="2024">
                  <c:v>0.23675627701173083</c:v>
                </c:pt>
                <c:pt idx="2025">
                  <c:v>0.23676656719489608</c:v>
                </c:pt>
                <c:pt idx="2026">
                  <c:v>0.23676785346779181</c:v>
                </c:pt>
                <c:pt idx="2027">
                  <c:v>0.23677325581395345</c:v>
                </c:pt>
                <c:pt idx="2028">
                  <c:v>0.23678020168759006</c:v>
                </c:pt>
                <c:pt idx="2029">
                  <c:v>0.2367868903066474</c:v>
                </c:pt>
                <c:pt idx="2030">
                  <c:v>0.23679383618028402</c:v>
                </c:pt>
                <c:pt idx="2031">
                  <c:v>0.23679460794402141</c:v>
                </c:pt>
                <c:pt idx="2032">
                  <c:v>0.23679872401728749</c:v>
                </c:pt>
                <c:pt idx="2033">
                  <c:v>0.23680206832681616</c:v>
                </c:pt>
                <c:pt idx="2034">
                  <c:v>0.23680541263634491</c:v>
                </c:pt>
                <c:pt idx="2035">
                  <c:v>0.23681518831035195</c:v>
                </c:pt>
                <c:pt idx="2036">
                  <c:v>0.23681570281951014</c:v>
                </c:pt>
                <c:pt idx="2037">
                  <c:v>0.23631878987445984</c:v>
                </c:pt>
                <c:pt idx="2038">
                  <c:v>0.23632084791109281</c:v>
                </c:pt>
                <c:pt idx="2039">
                  <c:v>0.23682908005762504</c:v>
                </c:pt>
                <c:pt idx="2040">
                  <c:v>0.23632985182136249</c:v>
                </c:pt>
                <c:pt idx="2041">
                  <c:v>0.23683242436715371</c:v>
                </c:pt>
                <c:pt idx="2042">
                  <c:v>0.23633756945873638</c:v>
                </c:pt>
                <c:pt idx="2043">
                  <c:v>0.23684039925910683</c:v>
                </c:pt>
                <c:pt idx="2044">
                  <c:v>0.23634220004116083</c:v>
                </c:pt>
                <c:pt idx="2045">
                  <c:v>0.23634554435068938</c:v>
                </c:pt>
                <c:pt idx="2046">
                  <c:v>0.2368491459147973</c:v>
                </c:pt>
                <c:pt idx="2047">
                  <c:v>0.23635274747890514</c:v>
                </c:pt>
                <c:pt idx="2048">
                  <c:v>0.2368530047334842</c:v>
                </c:pt>
                <c:pt idx="2049">
                  <c:v>0.23635789257048781</c:v>
                </c:pt>
                <c:pt idx="2050">
                  <c:v>0.23636046511627917</c:v>
                </c:pt>
                <c:pt idx="2051">
                  <c:v>0.2368656102078617</c:v>
                </c:pt>
                <c:pt idx="2052">
                  <c:v>0.23686869726281123</c:v>
                </c:pt>
                <c:pt idx="2053">
                  <c:v>0.2363679254990739</c:v>
                </c:pt>
                <c:pt idx="2054">
                  <c:v>0.23687255608149821</c:v>
                </c:pt>
                <c:pt idx="2055">
                  <c:v>0.23687564313644779</c:v>
                </c:pt>
                <c:pt idx="2056">
                  <c:v>0.23637795842766007</c:v>
                </c:pt>
                <c:pt idx="2057">
                  <c:v>0.23687692940934338</c:v>
                </c:pt>
                <c:pt idx="2058">
                  <c:v>0.23688516155587569</c:v>
                </c:pt>
                <c:pt idx="2059">
                  <c:v>0.23639699526651575</c:v>
                </c:pt>
                <c:pt idx="2060">
                  <c:v>0.236899310557728</c:v>
                </c:pt>
                <c:pt idx="2061">
                  <c:v>0.2369018831035192</c:v>
                </c:pt>
                <c:pt idx="2062">
                  <c:v>0.23640445564931062</c:v>
                </c:pt>
                <c:pt idx="2063">
                  <c:v>0.23690497015846884</c:v>
                </c:pt>
                <c:pt idx="2064">
                  <c:v>0.23640599917678545</c:v>
                </c:pt>
                <c:pt idx="2065">
                  <c:v>0.23640599917678545</c:v>
                </c:pt>
                <c:pt idx="2066">
                  <c:v>0.2369458736365507</c:v>
                </c:pt>
                <c:pt idx="2067">
                  <c:v>0.23703385470261371</c:v>
                </c:pt>
                <c:pt idx="2068">
                  <c:v>0.23702973862934756</c:v>
                </c:pt>
                <c:pt idx="2069">
                  <c:v>0.2370289668656102</c:v>
                </c:pt>
                <c:pt idx="2070">
                  <c:v>0.23703025313850581</c:v>
                </c:pt>
                <c:pt idx="2071">
                  <c:v>0.23703205392055968</c:v>
                </c:pt>
                <c:pt idx="2072">
                  <c:v>0.23703179666598068</c:v>
                </c:pt>
                <c:pt idx="2073">
                  <c:v>0.23702819510187281</c:v>
                </c:pt>
                <c:pt idx="2074">
                  <c:v>0.23703308293887626</c:v>
                </c:pt>
                <c:pt idx="2075">
                  <c:v>0.23703179666598068</c:v>
                </c:pt>
                <c:pt idx="2076">
                  <c:v>0.23703514097550937</c:v>
                </c:pt>
                <c:pt idx="2077">
                  <c:v>0.23703436921177193</c:v>
                </c:pt>
                <c:pt idx="2078">
                  <c:v>0.23653539823008851</c:v>
                </c:pt>
                <c:pt idx="2079">
                  <c:v>0.23703694175756329</c:v>
                </c:pt>
                <c:pt idx="2080">
                  <c:v>0.23703565548466765</c:v>
                </c:pt>
                <c:pt idx="2081">
                  <c:v>0.23703694175756329</c:v>
                </c:pt>
                <c:pt idx="2082">
                  <c:v>0.23703848528503807</c:v>
                </c:pt>
                <c:pt idx="2083">
                  <c:v>0.23703539823008846</c:v>
                </c:pt>
                <c:pt idx="2084">
                  <c:v>0.23703514097550937</c:v>
                </c:pt>
                <c:pt idx="2085">
                  <c:v>0.23703951430335449</c:v>
                </c:pt>
                <c:pt idx="2086">
                  <c:v>0.23704182959456674</c:v>
                </c:pt>
                <c:pt idx="2087">
                  <c:v>0.23653822803045896</c:v>
                </c:pt>
                <c:pt idx="2088">
                  <c:v>0.23704208684914596</c:v>
                </c:pt>
                <c:pt idx="2089">
                  <c:v>0.23654260135830421</c:v>
                </c:pt>
                <c:pt idx="2090">
                  <c:v>0.23704337312204163</c:v>
                </c:pt>
                <c:pt idx="2091">
                  <c:v>0.23704131508540857</c:v>
                </c:pt>
                <c:pt idx="2092">
                  <c:v>0.23654440214035821</c:v>
                </c:pt>
                <c:pt idx="2093">
                  <c:v>0.23654671743157035</c:v>
                </c:pt>
                <c:pt idx="2094">
                  <c:v>0.23654774644988688</c:v>
                </c:pt>
                <c:pt idx="2095">
                  <c:v>0.23704491664951632</c:v>
                </c:pt>
                <c:pt idx="2096">
                  <c:v>0.23704517390409546</c:v>
                </c:pt>
                <c:pt idx="2097">
                  <c:v>0.23654903272278258</c:v>
                </c:pt>
                <c:pt idx="2098">
                  <c:v>0.23704646017699127</c:v>
                </c:pt>
                <c:pt idx="2099">
                  <c:v>0.23704363037662074</c:v>
                </c:pt>
                <c:pt idx="2100">
                  <c:v>0.23654774644988688</c:v>
                </c:pt>
                <c:pt idx="2101">
                  <c:v>0.23654594566783296</c:v>
                </c:pt>
                <c:pt idx="2102">
                  <c:v>0.23655006174109899</c:v>
                </c:pt>
                <c:pt idx="2103">
                  <c:v>0.23659302325581397</c:v>
                </c:pt>
                <c:pt idx="2104">
                  <c:v>0.23659611031076361</c:v>
                </c:pt>
                <c:pt idx="2105">
                  <c:v>0.23659713932908011</c:v>
                </c:pt>
                <c:pt idx="2106">
                  <c:v>0.23659662481992186</c:v>
                </c:pt>
                <c:pt idx="2107">
                  <c:v>0.23659816834739672</c:v>
                </c:pt>
                <c:pt idx="2108">
                  <c:v>0.23659971187487144</c:v>
                </c:pt>
                <c:pt idx="2109">
                  <c:v>0.23659971187487144</c:v>
                </c:pt>
                <c:pt idx="2110">
                  <c:v>0.23659919736571317</c:v>
                </c:pt>
                <c:pt idx="2111">
                  <c:v>0.23659971187487144</c:v>
                </c:pt>
                <c:pt idx="2112">
                  <c:v>0.23660074089318792</c:v>
                </c:pt>
                <c:pt idx="2113">
                  <c:v>0.23659971187487144</c:v>
                </c:pt>
                <c:pt idx="2114">
                  <c:v>0.23659919736571317</c:v>
                </c:pt>
                <c:pt idx="2115">
                  <c:v>0.23659945462029236</c:v>
                </c:pt>
                <c:pt idx="2116">
                  <c:v>0.23660074089318792</c:v>
                </c:pt>
                <c:pt idx="2117">
                  <c:v>0.23660202716608356</c:v>
                </c:pt>
                <c:pt idx="2118">
                  <c:v>0.23659971187487144</c:v>
                </c:pt>
                <c:pt idx="2119">
                  <c:v>0.23660279892982097</c:v>
                </c:pt>
                <c:pt idx="2120">
                  <c:v>0.23660176991150436</c:v>
                </c:pt>
                <c:pt idx="2121">
                  <c:v>0.23660022638402964</c:v>
                </c:pt>
                <c:pt idx="2122">
                  <c:v>0.23660742951224542</c:v>
                </c:pt>
                <c:pt idx="2123">
                  <c:v>0.23660305618440014</c:v>
                </c:pt>
                <c:pt idx="2124">
                  <c:v>0.23660382794813745</c:v>
                </c:pt>
                <c:pt idx="2125">
                  <c:v>0.23660151265692531</c:v>
                </c:pt>
                <c:pt idx="2126">
                  <c:v>0.23660562873019142</c:v>
                </c:pt>
                <c:pt idx="2127">
                  <c:v>0.23663624202510811</c:v>
                </c:pt>
                <c:pt idx="2128">
                  <c:v>0.23663058242436721</c:v>
                </c:pt>
                <c:pt idx="2129">
                  <c:v>0.23663624202510811</c:v>
                </c:pt>
                <c:pt idx="2130">
                  <c:v>0.23663058242436721</c:v>
                </c:pt>
                <c:pt idx="2131">
                  <c:v>0.2366357275159498</c:v>
                </c:pt>
                <c:pt idx="2132">
                  <c:v>0.23663444124305413</c:v>
                </c:pt>
                <c:pt idx="2133">
                  <c:v>0.23663264046100024</c:v>
                </c:pt>
                <c:pt idx="2134">
                  <c:v>0.23663675653426638</c:v>
                </c:pt>
                <c:pt idx="2135">
                  <c:v>0.23663778555258291</c:v>
                </c:pt>
                <c:pt idx="2136">
                  <c:v>0.23663212595184197</c:v>
                </c:pt>
                <c:pt idx="2137">
                  <c:v>0.23664087260753242</c:v>
                </c:pt>
                <c:pt idx="2138">
                  <c:v>0.23663212595184197</c:v>
                </c:pt>
                <c:pt idx="2139">
                  <c:v>0.23663701378884539</c:v>
                </c:pt>
                <c:pt idx="2140">
                  <c:v>0.23663366947931672</c:v>
                </c:pt>
                <c:pt idx="2141">
                  <c:v>0.23663752829800366</c:v>
                </c:pt>
                <c:pt idx="2142">
                  <c:v>0.23663881457089941</c:v>
                </c:pt>
                <c:pt idx="2143">
                  <c:v>0.23663701378884539</c:v>
                </c:pt>
                <c:pt idx="2144">
                  <c:v>0.23664164437126989</c:v>
                </c:pt>
                <c:pt idx="2145">
                  <c:v>0.23663418398847499</c:v>
                </c:pt>
                <c:pt idx="2146">
                  <c:v>0.23663727104342464</c:v>
                </c:pt>
                <c:pt idx="2147">
                  <c:v>0.23663495575221241</c:v>
                </c:pt>
                <c:pt idx="2148">
                  <c:v>0.23663469849763333</c:v>
                </c:pt>
                <c:pt idx="2149">
                  <c:v>0.23664190162584892</c:v>
                </c:pt>
                <c:pt idx="2150">
                  <c:v>0.23663444124305413</c:v>
                </c:pt>
                <c:pt idx="2151">
                  <c:v>0.23664190162584892</c:v>
                </c:pt>
                <c:pt idx="2152">
                  <c:v>0.23664112986211161</c:v>
                </c:pt>
                <c:pt idx="2153">
                  <c:v>0.23663881457089941</c:v>
                </c:pt>
                <c:pt idx="2154">
                  <c:v>0.2366406153529533</c:v>
                </c:pt>
                <c:pt idx="2155">
                  <c:v>0.23658479110928179</c:v>
                </c:pt>
                <c:pt idx="2156">
                  <c:v>0.23670137888454421</c:v>
                </c:pt>
                <c:pt idx="2157">
                  <c:v>0.23714596624819922</c:v>
                </c:pt>
                <c:pt idx="2158">
                  <c:v>0.23803303148796065</c:v>
                </c:pt>
                <c:pt idx="2159">
                  <c:v>0.23969715990944634</c:v>
                </c:pt>
                <c:pt idx="2160">
                  <c:v>0.24072339987651781</c:v>
                </c:pt>
                <c:pt idx="2161">
                  <c:v>0.24217246346984977</c:v>
                </c:pt>
                <c:pt idx="2162">
                  <c:v>0.24365548466762713</c:v>
                </c:pt>
                <c:pt idx="2163">
                  <c:v>0.24508345338547038</c:v>
                </c:pt>
                <c:pt idx="2164">
                  <c:v>0.24652660012348221</c:v>
                </c:pt>
                <c:pt idx="2165">
                  <c:v>0.2474638300061742</c:v>
                </c:pt>
                <c:pt idx="2166">
                  <c:v>0.24890543321671124</c:v>
                </c:pt>
                <c:pt idx="2167">
                  <c:v>0.25047797900802632</c:v>
                </c:pt>
                <c:pt idx="2168">
                  <c:v>0.25120153323729155</c:v>
                </c:pt>
                <c:pt idx="2169">
                  <c:v>0.25178668450298425</c:v>
                </c:pt>
                <c:pt idx="2170">
                  <c:v>0.25133170405433203</c:v>
                </c:pt>
                <c:pt idx="2171">
                  <c:v>0.25186952047746447</c:v>
                </c:pt>
                <c:pt idx="2172">
                  <c:v>0.25139807573574813</c:v>
                </c:pt>
                <c:pt idx="2173">
                  <c:v>0.25142019962955342</c:v>
                </c:pt>
                <c:pt idx="2174">
                  <c:v>0.25143872195925093</c:v>
                </c:pt>
                <c:pt idx="2175">
                  <c:v>0.25145672977979011</c:v>
                </c:pt>
                <c:pt idx="2176">
                  <c:v>0.25196779172669281</c:v>
                </c:pt>
                <c:pt idx="2177">
                  <c:v>0.25198734307470683</c:v>
                </c:pt>
                <c:pt idx="2178">
                  <c:v>0.2519953179666598</c:v>
                </c:pt>
                <c:pt idx="2179">
                  <c:v>0.25200406462235031</c:v>
                </c:pt>
                <c:pt idx="2180">
                  <c:v>0.25201461206009462</c:v>
                </c:pt>
                <c:pt idx="2181">
                  <c:v>0.25202593126157641</c:v>
                </c:pt>
                <c:pt idx="2182">
                  <c:v>0.25153519242642486</c:v>
                </c:pt>
                <c:pt idx="2183">
                  <c:v>0.25154188104548258</c:v>
                </c:pt>
                <c:pt idx="2184">
                  <c:v>0.25154676888248612</c:v>
                </c:pt>
                <c:pt idx="2185">
                  <c:v>0.25155705906565134</c:v>
                </c:pt>
                <c:pt idx="2186">
                  <c:v>0.25156529121218352</c:v>
                </c:pt>
                <c:pt idx="2187">
                  <c:v>0.25157069355834538</c:v>
                </c:pt>
                <c:pt idx="2188">
                  <c:v>0.25157635315908627</c:v>
                </c:pt>
                <c:pt idx="2189">
                  <c:v>0.25158304177814356</c:v>
                </c:pt>
                <c:pt idx="2190">
                  <c:v>0.2515899876517802</c:v>
                </c:pt>
                <c:pt idx="2191">
                  <c:v>0.25159358921588798</c:v>
                </c:pt>
                <c:pt idx="2192">
                  <c:v>0.25159770528915415</c:v>
                </c:pt>
                <c:pt idx="2193">
                  <c:v>0.25159847705289157</c:v>
                </c:pt>
                <c:pt idx="2194">
                  <c:v>0.25161082527268991</c:v>
                </c:pt>
                <c:pt idx="2195">
                  <c:v>0.25161262605474377</c:v>
                </c:pt>
                <c:pt idx="2196">
                  <c:v>0.25161880016464305</c:v>
                </c:pt>
                <c:pt idx="2197">
                  <c:v>0.25162291623790906</c:v>
                </c:pt>
                <c:pt idx="2198">
                  <c:v>0.2516195719283803</c:v>
                </c:pt>
                <c:pt idx="2199">
                  <c:v>0.25162368800164636</c:v>
                </c:pt>
                <c:pt idx="2200">
                  <c:v>0.25163114838444117</c:v>
                </c:pt>
                <c:pt idx="2201">
                  <c:v>0.25163835151265684</c:v>
                </c:pt>
                <c:pt idx="2202">
                  <c:v>0.25163500720312804</c:v>
                </c:pt>
                <c:pt idx="2203">
                  <c:v>0.2516427248405021</c:v>
                </c:pt>
                <c:pt idx="2204">
                  <c:v>0.25163732249434029</c:v>
                </c:pt>
                <c:pt idx="2205">
                  <c:v>0.25164529738629327</c:v>
                </c:pt>
                <c:pt idx="2206">
                  <c:v>0.25164864169582218</c:v>
                </c:pt>
                <c:pt idx="2207">
                  <c:v>0.2516548158057213</c:v>
                </c:pt>
                <c:pt idx="2208">
                  <c:v>0.2516548158057213</c:v>
                </c:pt>
                <c:pt idx="2209">
                  <c:v>0.25165764560609161</c:v>
                </c:pt>
                <c:pt idx="2210">
                  <c:v>0.2516591891335665</c:v>
                </c:pt>
                <c:pt idx="2211">
                  <c:v>0.25166459147972831</c:v>
                </c:pt>
                <c:pt idx="2212">
                  <c:v>0.25166459147972831</c:v>
                </c:pt>
                <c:pt idx="2213">
                  <c:v>0.25166767853467781</c:v>
                </c:pt>
                <c:pt idx="2214">
                  <c:v>0.25167179460794392</c:v>
                </c:pt>
                <c:pt idx="2215">
                  <c:v>0.25167488166289376</c:v>
                </c:pt>
                <c:pt idx="2216">
                  <c:v>0.25167488166289376</c:v>
                </c:pt>
                <c:pt idx="2217">
                  <c:v>0.25167436715373531</c:v>
                </c:pt>
                <c:pt idx="2218">
                  <c:v>0.25168362831858399</c:v>
                </c:pt>
                <c:pt idx="2219">
                  <c:v>0.25168620086437532</c:v>
                </c:pt>
                <c:pt idx="2220">
                  <c:v>0.2516844000823214</c:v>
                </c:pt>
                <c:pt idx="2221">
                  <c:v>0.25168825890100827</c:v>
                </c:pt>
                <c:pt idx="2222">
                  <c:v>0.25169211771969535</c:v>
                </c:pt>
                <c:pt idx="2223">
                  <c:v>0.25169160321053696</c:v>
                </c:pt>
                <c:pt idx="2224">
                  <c:v>0.2516977773204363</c:v>
                </c:pt>
                <c:pt idx="2225">
                  <c:v>0.25169726281127786</c:v>
                </c:pt>
                <c:pt idx="2226">
                  <c:v>0.25169932084791091</c:v>
                </c:pt>
                <c:pt idx="2227">
                  <c:v>0.25170112162996494</c:v>
                </c:pt>
                <c:pt idx="2228">
                  <c:v>0.25170034986622741</c:v>
                </c:pt>
                <c:pt idx="2229">
                  <c:v>0.25170395143033519</c:v>
                </c:pt>
                <c:pt idx="2230">
                  <c:v>0.25170729573986417</c:v>
                </c:pt>
                <c:pt idx="2231">
                  <c:v>0.25170909652191775</c:v>
                </c:pt>
                <c:pt idx="2232">
                  <c:v>0.25171141181313006</c:v>
                </c:pt>
                <c:pt idx="2233">
                  <c:v>0.25171192632228845</c:v>
                </c:pt>
                <c:pt idx="2234">
                  <c:v>0.25183360773821767</c:v>
                </c:pt>
                <c:pt idx="2235">
                  <c:v>0.25183489401111325</c:v>
                </c:pt>
                <c:pt idx="2236">
                  <c:v>0.25183257871990122</c:v>
                </c:pt>
                <c:pt idx="2237">
                  <c:v>0.25183515126569245</c:v>
                </c:pt>
                <c:pt idx="2238">
                  <c:v>0.25183515126569245</c:v>
                </c:pt>
                <c:pt idx="2239">
                  <c:v>0.25183489401111325</c:v>
                </c:pt>
                <c:pt idx="2240">
                  <c:v>0.25184106812101237</c:v>
                </c:pt>
                <c:pt idx="2241">
                  <c:v>0.251835665774851</c:v>
                </c:pt>
                <c:pt idx="2242">
                  <c:v>0.25184183988474995</c:v>
                </c:pt>
                <c:pt idx="2243">
                  <c:v>0.25184209713932898</c:v>
                </c:pt>
                <c:pt idx="2244">
                  <c:v>0.25184055361185431</c:v>
                </c:pt>
                <c:pt idx="2245">
                  <c:v>0.25184158263017076</c:v>
                </c:pt>
                <c:pt idx="2246">
                  <c:v>0.25183901008437931</c:v>
                </c:pt>
                <c:pt idx="2247">
                  <c:v>0.25184338341222468</c:v>
                </c:pt>
                <c:pt idx="2248">
                  <c:v>0.25184106812101237</c:v>
                </c:pt>
                <c:pt idx="2249">
                  <c:v>0.25184749948549084</c:v>
                </c:pt>
                <c:pt idx="2250">
                  <c:v>0.25184441243054118</c:v>
                </c:pt>
                <c:pt idx="2251">
                  <c:v>0.25184235439390812</c:v>
                </c:pt>
                <c:pt idx="2252">
                  <c:v>0.25184441243054118</c:v>
                </c:pt>
                <c:pt idx="2253">
                  <c:v>0.25184364066680376</c:v>
                </c:pt>
                <c:pt idx="2254">
                  <c:v>0.25184647046717434</c:v>
                </c:pt>
                <c:pt idx="2255">
                  <c:v>0.25184878575838648</c:v>
                </c:pt>
                <c:pt idx="2256">
                  <c:v>0.25184338341222468</c:v>
                </c:pt>
                <c:pt idx="2257">
                  <c:v>0.25184595595801595</c:v>
                </c:pt>
                <c:pt idx="2258">
                  <c:v>0.22235959045070997</c:v>
                </c:pt>
                <c:pt idx="2259">
                  <c:v>0.2519012656925293</c:v>
                </c:pt>
                <c:pt idx="2260">
                  <c:v>0.25189637785552582</c:v>
                </c:pt>
                <c:pt idx="2261">
                  <c:v>0.25189972216505446</c:v>
                </c:pt>
                <c:pt idx="2262">
                  <c:v>0.25190229471084591</c:v>
                </c:pt>
                <c:pt idx="2263">
                  <c:v>0.25190049392879182</c:v>
                </c:pt>
                <c:pt idx="2264">
                  <c:v>0.2519002366742128</c:v>
                </c:pt>
                <c:pt idx="2265">
                  <c:v>0.25190178020168752</c:v>
                </c:pt>
                <c:pt idx="2266">
                  <c:v>0.25190280922000413</c:v>
                </c:pt>
                <c:pt idx="2267">
                  <c:v>0.2519043527474788</c:v>
                </c:pt>
                <c:pt idx="2268">
                  <c:v>0.25190486725663724</c:v>
                </c:pt>
                <c:pt idx="2269">
                  <c:v>0.25189431981889282</c:v>
                </c:pt>
                <c:pt idx="2270">
                  <c:v>0.25189509158263007</c:v>
                </c:pt>
                <c:pt idx="2271">
                  <c:v>0.25190178020168752</c:v>
                </c:pt>
                <c:pt idx="2272">
                  <c:v>0.25190152294710833</c:v>
                </c:pt>
                <c:pt idx="2273">
                  <c:v>0.2519033237291623</c:v>
                </c:pt>
                <c:pt idx="2274">
                  <c:v>0.25190280922000413</c:v>
                </c:pt>
                <c:pt idx="2275">
                  <c:v>0.25190692529327036</c:v>
                </c:pt>
                <c:pt idx="2276">
                  <c:v>0.25189766412842141</c:v>
                </c:pt>
                <c:pt idx="2277">
                  <c:v>0.2519002366742128</c:v>
                </c:pt>
                <c:pt idx="2278">
                  <c:v>0.25190306647458316</c:v>
                </c:pt>
                <c:pt idx="2279">
                  <c:v>0.25190255196542488</c:v>
                </c:pt>
                <c:pt idx="2280">
                  <c:v>0.25190872607532405</c:v>
                </c:pt>
                <c:pt idx="2281">
                  <c:v>0.25190589627495386</c:v>
                </c:pt>
                <c:pt idx="2282">
                  <c:v>0.25190049392879182</c:v>
                </c:pt>
                <c:pt idx="2283">
                  <c:v>0.2519012656925293</c:v>
                </c:pt>
                <c:pt idx="2284">
                  <c:v>0.25190383823832047</c:v>
                </c:pt>
                <c:pt idx="2285">
                  <c:v>0.2519043527474788</c:v>
                </c:pt>
                <c:pt idx="2286">
                  <c:v>0.25190461000205805</c:v>
                </c:pt>
                <c:pt idx="2287">
                  <c:v>0.25190692529327036</c:v>
                </c:pt>
                <c:pt idx="2288">
                  <c:v>0.25191953076764767</c:v>
                </c:pt>
                <c:pt idx="2289">
                  <c:v>0.25178539823008844</c:v>
                </c:pt>
                <c:pt idx="2290">
                  <c:v>0.25308052068326825</c:v>
                </c:pt>
                <c:pt idx="2291">
                  <c:v>0.25431220415723405</c:v>
                </c:pt>
                <c:pt idx="2292">
                  <c:v>0.25594160321053711</c:v>
                </c:pt>
                <c:pt idx="2293">
                  <c:v>0.25750488783700365</c:v>
                </c:pt>
                <c:pt idx="2294">
                  <c:v>0.25896887219592524</c:v>
                </c:pt>
                <c:pt idx="2295">
                  <c:v>0.26046475612265901</c:v>
                </c:pt>
                <c:pt idx="2296">
                  <c:v>0.26140996089730401</c:v>
                </c:pt>
                <c:pt idx="2297">
                  <c:v>0.26284050216093846</c:v>
                </c:pt>
                <c:pt idx="2298">
                  <c:v>0.26427670302531381</c:v>
                </c:pt>
                <c:pt idx="2299">
                  <c:v>0.26524094463881437</c:v>
                </c:pt>
                <c:pt idx="2300">
                  <c:v>0.26667894628524397</c:v>
                </c:pt>
                <c:pt idx="2301">
                  <c:v>0.26891227618851626</c:v>
                </c:pt>
                <c:pt idx="2302">
                  <c:v>0.26905865404404206</c:v>
                </c:pt>
                <c:pt idx="2303">
                  <c:v>0.26911885161555882</c:v>
                </c:pt>
                <c:pt idx="2304">
                  <c:v>0.26916618645811885</c:v>
                </c:pt>
                <c:pt idx="2305">
                  <c:v>0.26919808602593126</c:v>
                </c:pt>
                <c:pt idx="2306">
                  <c:v>0.2692377032311174</c:v>
                </c:pt>
                <c:pt idx="2307">
                  <c:v>0.26926420045276805</c:v>
                </c:pt>
                <c:pt idx="2308">
                  <c:v>0.26928066474583257</c:v>
                </c:pt>
                <c:pt idx="2309">
                  <c:v>0.26929327022020977</c:v>
                </c:pt>
                <c:pt idx="2310">
                  <c:v>0.26930819098579967</c:v>
                </c:pt>
                <c:pt idx="2311">
                  <c:v>0.26932131096933531</c:v>
                </c:pt>
                <c:pt idx="2312">
                  <c:v>0.26933726075324138</c:v>
                </c:pt>
                <c:pt idx="2313">
                  <c:v>0.26934060506277024</c:v>
                </c:pt>
                <c:pt idx="2314">
                  <c:v>0.26934960897303972</c:v>
                </c:pt>
                <c:pt idx="2315">
                  <c:v>0.26935989915620506</c:v>
                </c:pt>
                <c:pt idx="2316">
                  <c:v>0.26937764972216516</c:v>
                </c:pt>
                <c:pt idx="2317">
                  <c:v>0.26938279481374788</c:v>
                </c:pt>
                <c:pt idx="2318">
                  <c:v>0.26939308499691295</c:v>
                </c:pt>
                <c:pt idx="2319">
                  <c:v>0.26939745832475825</c:v>
                </c:pt>
                <c:pt idx="2320">
                  <c:v>0.26939437126980892</c:v>
                </c:pt>
                <c:pt idx="2321">
                  <c:v>0.26940903478081907</c:v>
                </c:pt>
                <c:pt idx="2322">
                  <c:v>0.26939874459765395</c:v>
                </c:pt>
                <c:pt idx="2323">
                  <c:v>0.26939334225149209</c:v>
                </c:pt>
                <c:pt idx="2324">
                  <c:v>0.26941186458118954</c:v>
                </c:pt>
                <c:pt idx="2325">
                  <c:v>0.26942447005556708</c:v>
                </c:pt>
                <c:pt idx="2326">
                  <c:v>0.26941932496398435</c:v>
                </c:pt>
                <c:pt idx="2327">
                  <c:v>0.26943321671125731</c:v>
                </c:pt>
                <c:pt idx="2328">
                  <c:v>0.26943398847499483</c:v>
                </c:pt>
                <c:pt idx="2329">
                  <c:v>0.26943887631199837</c:v>
                </c:pt>
                <c:pt idx="2330">
                  <c:v>0.26943527474789047</c:v>
                </c:pt>
                <c:pt idx="2331">
                  <c:v>0.26945148178637585</c:v>
                </c:pt>
                <c:pt idx="2332">
                  <c:v>0.26944376414900195</c:v>
                </c:pt>
                <c:pt idx="2333">
                  <c:v>0.26945122453179654</c:v>
                </c:pt>
                <c:pt idx="2334">
                  <c:v>0.2694537970775881</c:v>
                </c:pt>
                <c:pt idx="2335">
                  <c:v>0.26945122453179654</c:v>
                </c:pt>
                <c:pt idx="2336">
                  <c:v>0.26945791315085427</c:v>
                </c:pt>
                <c:pt idx="2337">
                  <c:v>0.26946640255196541</c:v>
                </c:pt>
                <c:pt idx="2338">
                  <c:v>0.26946665980654466</c:v>
                </c:pt>
                <c:pt idx="2339">
                  <c:v>0.26946717431570288</c:v>
                </c:pt>
                <c:pt idx="2340">
                  <c:v>0.26946640255196541</c:v>
                </c:pt>
                <c:pt idx="2341">
                  <c:v>0.26947797900802645</c:v>
                </c:pt>
                <c:pt idx="2342">
                  <c:v>0.26948260959045089</c:v>
                </c:pt>
                <c:pt idx="2343">
                  <c:v>0.26948621115455879</c:v>
                </c:pt>
                <c:pt idx="2344">
                  <c:v>0.26948621115455879</c:v>
                </c:pt>
                <c:pt idx="2345">
                  <c:v>0.26948698291829615</c:v>
                </c:pt>
                <c:pt idx="2346">
                  <c:v>0.26949264251903676</c:v>
                </c:pt>
                <c:pt idx="2347">
                  <c:v>0.26948363860876728</c:v>
                </c:pt>
                <c:pt idx="2348">
                  <c:v>0.26948518213624212</c:v>
                </c:pt>
                <c:pt idx="2349">
                  <c:v>0.26950113192014818</c:v>
                </c:pt>
                <c:pt idx="2350">
                  <c:v>0.26949701584688207</c:v>
                </c:pt>
                <c:pt idx="2351">
                  <c:v>0.26950936406668036</c:v>
                </c:pt>
                <c:pt idx="2352">
                  <c:v>0.26950601975715177</c:v>
                </c:pt>
                <c:pt idx="2353">
                  <c:v>0.26950241819304382</c:v>
                </c:pt>
                <c:pt idx="2354">
                  <c:v>0.26950138917472732</c:v>
                </c:pt>
                <c:pt idx="2355">
                  <c:v>0.26950576250257252</c:v>
                </c:pt>
                <c:pt idx="2356">
                  <c:v>0.27001733895863339</c:v>
                </c:pt>
                <c:pt idx="2357">
                  <c:v>0.26951373739452572</c:v>
                </c:pt>
                <c:pt idx="2358">
                  <c:v>0.26951502366742131</c:v>
                </c:pt>
                <c:pt idx="2359">
                  <c:v>0.26952711463264056</c:v>
                </c:pt>
                <c:pt idx="2360">
                  <c:v>0.27003251697880226</c:v>
                </c:pt>
                <c:pt idx="2361">
                  <c:v>0.26953277423338134</c:v>
                </c:pt>
                <c:pt idx="2362">
                  <c:v>0.26952557110516584</c:v>
                </c:pt>
                <c:pt idx="2363">
                  <c:v>0.27003663305206832</c:v>
                </c:pt>
                <c:pt idx="2364">
                  <c:v>0.26952582835974492</c:v>
                </c:pt>
                <c:pt idx="2365">
                  <c:v>0.27002994443301076</c:v>
                </c:pt>
                <c:pt idx="2366">
                  <c:v>0.26953508952459354</c:v>
                </c:pt>
                <c:pt idx="2367">
                  <c:v>0.26953560403375176</c:v>
                </c:pt>
                <c:pt idx="2368">
                  <c:v>0.27003997736159696</c:v>
                </c:pt>
                <c:pt idx="2369">
                  <c:v>0.26954435068944232</c:v>
                </c:pt>
                <c:pt idx="2370">
                  <c:v>0.27004795225355005</c:v>
                </c:pt>
                <c:pt idx="2371">
                  <c:v>0.27005412636344933</c:v>
                </c:pt>
                <c:pt idx="2372">
                  <c:v>0.27005309734513266</c:v>
                </c:pt>
                <c:pt idx="2373">
                  <c:v>0.27009142827742327</c:v>
                </c:pt>
                <c:pt idx="2374">
                  <c:v>0.26966989092405852</c:v>
                </c:pt>
                <c:pt idx="2375">
                  <c:v>0.2696670611236881</c:v>
                </c:pt>
                <c:pt idx="2376">
                  <c:v>0.26966628935995079</c:v>
                </c:pt>
                <c:pt idx="2377">
                  <c:v>0.26967117719695421</c:v>
                </c:pt>
                <c:pt idx="2378">
                  <c:v>0.26967169170611233</c:v>
                </c:pt>
                <c:pt idx="2379">
                  <c:v>0.2696670611236881</c:v>
                </c:pt>
                <c:pt idx="2380">
                  <c:v>0.26967143445153313</c:v>
                </c:pt>
                <c:pt idx="2381">
                  <c:v>0.26967374974274538</c:v>
                </c:pt>
                <c:pt idx="2382">
                  <c:v>0.26967632228853672</c:v>
                </c:pt>
                <c:pt idx="2383">
                  <c:v>0.2696745215064828</c:v>
                </c:pt>
                <c:pt idx="2384">
                  <c:v>0.26967555052479925</c:v>
                </c:pt>
                <c:pt idx="2385">
                  <c:v>0.26967812307059075</c:v>
                </c:pt>
                <c:pt idx="2386">
                  <c:v>0.26967400699732452</c:v>
                </c:pt>
                <c:pt idx="2387">
                  <c:v>0.26967709405227425</c:v>
                </c:pt>
                <c:pt idx="2388">
                  <c:v>0.26967709405227425</c:v>
                </c:pt>
                <c:pt idx="2389">
                  <c:v>0.26968095287096122</c:v>
                </c:pt>
                <c:pt idx="2390">
                  <c:v>0.26967632228853672</c:v>
                </c:pt>
                <c:pt idx="2391">
                  <c:v>0.26967709405227425</c:v>
                </c:pt>
                <c:pt idx="2392">
                  <c:v>0.26967863757974903</c:v>
                </c:pt>
                <c:pt idx="2393">
                  <c:v>0.26967760856143225</c:v>
                </c:pt>
                <c:pt idx="2394">
                  <c:v>0.26968095287096122</c:v>
                </c:pt>
                <c:pt idx="2395">
                  <c:v>0.26968198188927783</c:v>
                </c:pt>
                <c:pt idx="2396">
                  <c:v>0.26967992385264478</c:v>
                </c:pt>
                <c:pt idx="2397">
                  <c:v>0.26968481168964842</c:v>
                </c:pt>
                <c:pt idx="2398">
                  <c:v>0.26968198188927783</c:v>
                </c:pt>
                <c:pt idx="2399">
                  <c:v>0.26968403992591078</c:v>
                </c:pt>
                <c:pt idx="2400">
                  <c:v>0.26968378267133153</c:v>
                </c:pt>
                <c:pt idx="2401">
                  <c:v>0.26968429718048992</c:v>
                </c:pt>
                <c:pt idx="2402">
                  <c:v>0.26968635521712286</c:v>
                </c:pt>
                <c:pt idx="2403">
                  <c:v>0.26968275365301508</c:v>
                </c:pt>
                <c:pt idx="2404">
                  <c:v>0.26968506894422728</c:v>
                </c:pt>
                <c:pt idx="2405">
                  <c:v>0.26968481168964842</c:v>
                </c:pt>
                <c:pt idx="2406">
                  <c:v>0.26968352541675239</c:v>
                </c:pt>
                <c:pt idx="2407">
                  <c:v>0.26968558345338545</c:v>
                </c:pt>
                <c:pt idx="2408">
                  <c:v>0.26968738423543936</c:v>
                </c:pt>
                <c:pt idx="2409">
                  <c:v>0.2696858407079647</c:v>
                </c:pt>
                <c:pt idx="2410">
                  <c:v>0.26969047129038898</c:v>
                </c:pt>
                <c:pt idx="2411">
                  <c:v>0.26968635521712286</c:v>
                </c:pt>
                <c:pt idx="2412">
                  <c:v>0.26969021403580984</c:v>
                </c:pt>
                <c:pt idx="2413">
                  <c:v>0.26969227207244301</c:v>
                </c:pt>
                <c:pt idx="2414">
                  <c:v>0.26969407285449681</c:v>
                </c:pt>
                <c:pt idx="2415">
                  <c:v>0.26969175756328451</c:v>
                </c:pt>
                <c:pt idx="2416">
                  <c:v>0.26969175756328451</c:v>
                </c:pt>
                <c:pt idx="2417">
                  <c:v>0.26970719283803241</c:v>
                </c:pt>
                <c:pt idx="2418">
                  <c:v>0.26974192220621523</c:v>
                </c:pt>
                <c:pt idx="2419">
                  <c:v>0.26973960691500309</c:v>
                </c:pt>
                <c:pt idx="2420">
                  <c:v>0.26974295122453185</c:v>
                </c:pt>
                <c:pt idx="2421">
                  <c:v>0.26974269396995287</c:v>
                </c:pt>
                <c:pt idx="2422">
                  <c:v>0.26974192220621523</c:v>
                </c:pt>
                <c:pt idx="2423">
                  <c:v>0.26974269396995287</c:v>
                </c:pt>
                <c:pt idx="2424">
                  <c:v>0.26974500926116479</c:v>
                </c:pt>
                <c:pt idx="2425">
                  <c:v>0.26974372298826921</c:v>
                </c:pt>
                <c:pt idx="2426">
                  <c:v>0.2697408931878989</c:v>
                </c:pt>
                <c:pt idx="2427">
                  <c:v>0.26974372298826921</c:v>
                </c:pt>
                <c:pt idx="2428">
                  <c:v>0.26974192220621523</c:v>
                </c:pt>
                <c:pt idx="2429">
                  <c:v>0.26974192220621523</c:v>
                </c:pt>
                <c:pt idx="2430">
                  <c:v>0.2697408931878989</c:v>
                </c:pt>
                <c:pt idx="2431">
                  <c:v>0.26974783906153516</c:v>
                </c:pt>
                <c:pt idx="2432">
                  <c:v>0.26974603827948135</c:v>
                </c:pt>
                <c:pt idx="2433">
                  <c:v>0.26974603827948135</c:v>
                </c:pt>
                <c:pt idx="2434">
                  <c:v>0.26974500926116479</c:v>
                </c:pt>
                <c:pt idx="2435">
                  <c:v>0.26974681004321877</c:v>
                </c:pt>
                <c:pt idx="2436">
                  <c:v>0.26974886807985193</c:v>
                </c:pt>
                <c:pt idx="2437">
                  <c:v>0.26974938258901004</c:v>
                </c:pt>
                <c:pt idx="2438">
                  <c:v>0.26974809631611429</c:v>
                </c:pt>
                <c:pt idx="2439">
                  <c:v>0.26975015435274746</c:v>
                </c:pt>
                <c:pt idx="2440">
                  <c:v>0.26974989709816827</c:v>
                </c:pt>
                <c:pt idx="2441">
                  <c:v>0.26974835357069354</c:v>
                </c:pt>
                <c:pt idx="2442">
                  <c:v>0.26975195513480138</c:v>
                </c:pt>
                <c:pt idx="2443">
                  <c:v>0.26974758180695618</c:v>
                </c:pt>
                <c:pt idx="2444">
                  <c:v>0.2697470672977979</c:v>
                </c:pt>
                <c:pt idx="2445">
                  <c:v>0.26974912533443096</c:v>
                </c:pt>
                <c:pt idx="2446">
                  <c:v>0.26975118337106396</c:v>
                </c:pt>
                <c:pt idx="2447">
                  <c:v>0.26975195513480138</c:v>
                </c:pt>
                <c:pt idx="2448">
                  <c:v>0.26975401317143444</c:v>
                </c:pt>
                <c:pt idx="2449">
                  <c:v>0.2697537559168553</c:v>
                </c:pt>
                <c:pt idx="2450">
                  <c:v>0.26975349866227616</c:v>
                </c:pt>
                <c:pt idx="2451">
                  <c:v>0.2697462955340606</c:v>
                </c:pt>
                <c:pt idx="2452">
                  <c:v>0.26975349866227616</c:v>
                </c:pt>
                <c:pt idx="2453">
                  <c:v>0.26975195513480138</c:v>
                </c:pt>
                <c:pt idx="2454">
                  <c:v>0.26975452768059272</c:v>
                </c:pt>
                <c:pt idx="2455">
                  <c:v>0.26976327433628317</c:v>
                </c:pt>
                <c:pt idx="2456">
                  <c:v>0.26978925704877543</c:v>
                </c:pt>
                <c:pt idx="2457">
                  <c:v>0.26978565548466771</c:v>
                </c:pt>
                <c:pt idx="2458">
                  <c:v>0.2697833401934554</c:v>
                </c:pt>
                <c:pt idx="2459">
                  <c:v>0.26978436921177207</c:v>
                </c:pt>
                <c:pt idx="2460">
                  <c:v>0.26979080057625027</c:v>
                </c:pt>
                <c:pt idx="2461">
                  <c:v>0.2697874562667214</c:v>
                </c:pt>
                <c:pt idx="2462">
                  <c:v>0.2697833401934554</c:v>
                </c:pt>
                <c:pt idx="2463">
                  <c:v>0.26978308293887632</c:v>
                </c:pt>
                <c:pt idx="2464">
                  <c:v>0.26978256842971815</c:v>
                </c:pt>
                <c:pt idx="2465">
                  <c:v>0.2697846264663511</c:v>
                </c:pt>
                <c:pt idx="2466">
                  <c:v>0.26978565548466771</c:v>
                </c:pt>
                <c:pt idx="2467">
                  <c:v>0.26978411195719282</c:v>
                </c:pt>
                <c:pt idx="2468">
                  <c:v>0.26978848528503824</c:v>
                </c:pt>
                <c:pt idx="2469">
                  <c:v>0.2697859127392469</c:v>
                </c:pt>
                <c:pt idx="2470">
                  <c:v>0.2697859127392469</c:v>
                </c:pt>
                <c:pt idx="2471">
                  <c:v>0.2697859127392469</c:v>
                </c:pt>
                <c:pt idx="2472">
                  <c:v>0.26978514097550926</c:v>
                </c:pt>
                <c:pt idx="2473">
                  <c:v>0.26978925704877543</c:v>
                </c:pt>
                <c:pt idx="2474">
                  <c:v>0.26979131508540849</c:v>
                </c:pt>
                <c:pt idx="2475">
                  <c:v>0.26978719901214238</c:v>
                </c:pt>
                <c:pt idx="2476">
                  <c:v>0.26978797077587996</c:v>
                </c:pt>
                <c:pt idx="2477">
                  <c:v>0.26978514097550926</c:v>
                </c:pt>
                <c:pt idx="2478">
                  <c:v>0.2697859127392469</c:v>
                </c:pt>
                <c:pt idx="2479">
                  <c:v>0.26978848528503824</c:v>
                </c:pt>
                <c:pt idx="2480">
                  <c:v>0.2697859127392469</c:v>
                </c:pt>
                <c:pt idx="2481">
                  <c:v>0.2697859127392469</c:v>
                </c:pt>
                <c:pt idx="2482">
                  <c:v>0.26978951430335457</c:v>
                </c:pt>
                <c:pt idx="2483">
                  <c:v>0.26978565548466771</c:v>
                </c:pt>
                <c:pt idx="2484">
                  <c:v>0.26978977155793382</c:v>
                </c:pt>
                <c:pt idx="2485">
                  <c:v>0.26978436921177207</c:v>
                </c:pt>
                <c:pt idx="2486">
                  <c:v>0.26978514097550926</c:v>
                </c:pt>
                <c:pt idx="2487">
                  <c:v>0.26979080057625027</c:v>
                </c:pt>
                <c:pt idx="2488">
                  <c:v>0.26979363037662069</c:v>
                </c:pt>
                <c:pt idx="2489">
                  <c:v>0.2697846264663511</c:v>
                </c:pt>
                <c:pt idx="2490">
                  <c:v>0.26978436921177207</c:v>
                </c:pt>
                <c:pt idx="2491">
                  <c:v>0.26912090965219182</c:v>
                </c:pt>
                <c:pt idx="2492">
                  <c:v>0.26998523358715781</c:v>
                </c:pt>
                <c:pt idx="2493">
                  <c:v>0.27058623173492491</c:v>
                </c:pt>
                <c:pt idx="2494">
                  <c:v>0.27213639637785575</c:v>
                </c:pt>
                <c:pt idx="2495">
                  <c:v>0.27374907388351505</c:v>
                </c:pt>
                <c:pt idx="2496">
                  <c:v>0.27526991150442481</c:v>
                </c:pt>
                <c:pt idx="2497">
                  <c:v>0.27624315702819485</c:v>
                </c:pt>
                <c:pt idx="2498">
                  <c:v>0.27769402140358079</c:v>
                </c:pt>
                <c:pt idx="2499">
                  <c:v>0.27914668656102076</c:v>
                </c:pt>
                <c:pt idx="2500">
                  <c:v>0.2801150442477876</c:v>
                </c:pt>
                <c:pt idx="2501">
                  <c:v>0.28154892982095092</c:v>
                </c:pt>
                <c:pt idx="2502">
                  <c:v>0.28353349454620275</c:v>
                </c:pt>
                <c:pt idx="2503">
                  <c:v>0.28530206832681637</c:v>
                </c:pt>
                <c:pt idx="2504">
                  <c:v>0.28541320230500111</c:v>
                </c:pt>
                <c:pt idx="2505">
                  <c:v>0.2854661967483022</c:v>
                </c:pt>
                <c:pt idx="2506">
                  <c:v>0.28601095904507107</c:v>
                </c:pt>
                <c:pt idx="2507">
                  <c:v>0.28604028606709192</c:v>
                </c:pt>
                <c:pt idx="2508">
                  <c:v>0.2860629244700556</c:v>
                </c:pt>
                <c:pt idx="2509">
                  <c:v>0.28609636756534274</c:v>
                </c:pt>
                <c:pt idx="2510">
                  <c:v>0.28661437538588208</c:v>
                </c:pt>
                <c:pt idx="2511">
                  <c:v>0.28663649927968737</c:v>
                </c:pt>
                <c:pt idx="2512">
                  <c:v>0.28614678946285255</c:v>
                </c:pt>
                <c:pt idx="2513">
                  <c:v>0.28616273924675867</c:v>
                </c:pt>
                <c:pt idx="2514">
                  <c:v>0.28666736982918306</c:v>
                </c:pt>
                <c:pt idx="2515">
                  <c:v>0.28667946079440237</c:v>
                </c:pt>
                <c:pt idx="2516">
                  <c:v>0.28669026548672566</c:v>
                </c:pt>
                <c:pt idx="2517">
                  <c:v>0.28619901214241605</c:v>
                </c:pt>
                <c:pt idx="2518">
                  <c:v>0.28670955958016053</c:v>
                </c:pt>
                <c:pt idx="2519">
                  <c:v>0.28621599094463895</c:v>
                </c:pt>
                <c:pt idx="2520">
                  <c:v>0.28622885367359535</c:v>
                </c:pt>
                <c:pt idx="2521">
                  <c:v>0.28623271249228233</c:v>
                </c:pt>
                <c:pt idx="2522">
                  <c:v>0.28624403169376411</c:v>
                </c:pt>
                <c:pt idx="2523">
                  <c:v>0.28625174933113795</c:v>
                </c:pt>
                <c:pt idx="2524">
                  <c:v>0.28675457913150865</c:v>
                </c:pt>
                <c:pt idx="2525">
                  <c:v>0.28675689442272084</c:v>
                </c:pt>
                <c:pt idx="2526">
                  <c:v>0.28675972422309115</c:v>
                </c:pt>
                <c:pt idx="2527">
                  <c:v>0.28676795636962338</c:v>
                </c:pt>
                <c:pt idx="2528">
                  <c:v>0.28677001440625643</c:v>
                </c:pt>
                <c:pt idx="2529">
                  <c:v>0.28677747478905141</c:v>
                </c:pt>
                <c:pt idx="2530">
                  <c:v>0.28678416340810881</c:v>
                </c:pt>
                <c:pt idx="2531">
                  <c:v>0.2867918810454827</c:v>
                </c:pt>
                <c:pt idx="2532">
                  <c:v>0.28679368182753651</c:v>
                </c:pt>
                <c:pt idx="2533">
                  <c:v>0.28630062770117315</c:v>
                </c:pt>
                <c:pt idx="2534">
                  <c:v>0.28630654455649307</c:v>
                </c:pt>
                <c:pt idx="2535">
                  <c:v>0.28680808808396802</c:v>
                </c:pt>
                <c:pt idx="2536">
                  <c:v>0.28630988886602182</c:v>
                </c:pt>
                <c:pt idx="2537">
                  <c:v>0.28681812101255427</c:v>
                </c:pt>
                <c:pt idx="2538">
                  <c:v>0.28681503395760466</c:v>
                </c:pt>
                <c:pt idx="2539">
                  <c:v>0.28682043630376636</c:v>
                </c:pt>
                <c:pt idx="2540">
                  <c:v>0.28632789668656106</c:v>
                </c:pt>
                <c:pt idx="2541">
                  <c:v>0.28633072648693131</c:v>
                </c:pt>
                <c:pt idx="2542">
                  <c:v>0.2863312409960897</c:v>
                </c:pt>
                <c:pt idx="2543">
                  <c:v>0.28633355628730184</c:v>
                </c:pt>
                <c:pt idx="2544">
                  <c:v>0.28634178843383407</c:v>
                </c:pt>
                <c:pt idx="2545">
                  <c:v>0.28634307470672971</c:v>
                </c:pt>
                <c:pt idx="2546">
                  <c:v>0.28684590450710035</c:v>
                </c:pt>
                <c:pt idx="2547">
                  <c:v>0.28684641901625862</c:v>
                </c:pt>
                <c:pt idx="2548">
                  <c:v>0.28634873430747082</c:v>
                </c:pt>
                <c:pt idx="2549">
                  <c:v>0.28635285038073682</c:v>
                </c:pt>
                <c:pt idx="2550">
                  <c:v>0.28685979625437341</c:v>
                </c:pt>
                <c:pt idx="2551">
                  <c:v>0.28685979625437341</c:v>
                </c:pt>
                <c:pt idx="2552">
                  <c:v>0.28636211154558555</c:v>
                </c:pt>
                <c:pt idx="2553">
                  <c:v>0.28686571310969355</c:v>
                </c:pt>
                <c:pt idx="2554">
                  <c:v>0.28637085820127606</c:v>
                </c:pt>
                <c:pt idx="2555">
                  <c:v>0.28636751389174736</c:v>
                </c:pt>
                <c:pt idx="2556">
                  <c:v>0.28638500720312826</c:v>
                </c:pt>
                <c:pt idx="2557">
                  <c:v>0.28688757974891976</c:v>
                </c:pt>
                <c:pt idx="2558">
                  <c:v>0.28639478287713527</c:v>
                </c:pt>
                <c:pt idx="2559">
                  <c:v>0.28639323934966054</c:v>
                </c:pt>
                <c:pt idx="2560">
                  <c:v>0.28689838444124316</c:v>
                </c:pt>
                <c:pt idx="2561">
                  <c:v>0.28639992796871788</c:v>
                </c:pt>
                <c:pt idx="2562">
                  <c:v>0.2863983844412431</c:v>
                </c:pt>
                <c:pt idx="2563">
                  <c:v>0.28640069973245547</c:v>
                </c:pt>
                <c:pt idx="2564">
                  <c:v>0.28640224325993008</c:v>
                </c:pt>
                <c:pt idx="2565">
                  <c:v>0.28648276394319838</c:v>
                </c:pt>
                <c:pt idx="2566">
                  <c:v>0.28653009878575836</c:v>
                </c:pt>
                <c:pt idx="2567">
                  <c:v>0.28653370034986636</c:v>
                </c:pt>
                <c:pt idx="2568">
                  <c:v>0.28653421485902442</c:v>
                </c:pt>
                <c:pt idx="2569">
                  <c:v>0.28652932702202105</c:v>
                </c:pt>
                <c:pt idx="2570">
                  <c:v>0.28653653015023661</c:v>
                </c:pt>
                <c:pt idx="2571">
                  <c:v>0.28653550113192011</c:v>
                </c:pt>
                <c:pt idx="2572">
                  <c:v>0.28653189956781239</c:v>
                </c:pt>
                <c:pt idx="2573">
                  <c:v>0.28653833093229064</c:v>
                </c:pt>
                <c:pt idx="2574">
                  <c:v>0.2865403889689237</c:v>
                </c:pt>
                <c:pt idx="2575">
                  <c:v>0.28653755916855317</c:v>
                </c:pt>
                <c:pt idx="2576">
                  <c:v>0.28653472936818281</c:v>
                </c:pt>
                <c:pt idx="2577">
                  <c:v>0.28653730191397414</c:v>
                </c:pt>
                <c:pt idx="2578">
                  <c:v>0.28654167524181939</c:v>
                </c:pt>
                <c:pt idx="2579">
                  <c:v>0.28654167524181939</c:v>
                </c:pt>
                <c:pt idx="2580">
                  <c:v>0.28653472936818281</c:v>
                </c:pt>
                <c:pt idx="2581">
                  <c:v>0.28653730191397414</c:v>
                </c:pt>
                <c:pt idx="2582">
                  <c:v>0.28654064622350278</c:v>
                </c:pt>
                <c:pt idx="2583">
                  <c:v>0.28654399053303131</c:v>
                </c:pt>
                <c:pt idx="2584">
                  <c:v>0.28653653015023661</c:v>
                </c:pt>
                <c:pt idx="2585">
                  <c:v>0.28653627289565764</c:v>
                </c:pt>
                <c:pt idx="2586">
                  <c:v>0.28654321876929406</c:v>
                </c:pt>
                <c:pt idx="2587">
                  <c:v>0.28654501955134787</c:v>
                </c:pt>
                <c:pt idx="2588">
                  <c:v>0.28654656307882292</c:v>
                </c:pt>
                <c:pt idx="2589">
                  <c:v>0.28654476229676895</c:v>
                </c:pt>
                <c:pt idx="2590">
                  <c:v>0.28654167524181939</c:v>
                </c:pt>
                <c:pt idx="2591">
                  <c:v>0.28654476229676895</c:v>
                </c:pt>
                <c:pt idx="2592">
                  <c:v>0.28654244700555676</c:v>
                </c:pt>
                <c:pt idx="2593">
                  <c:v>0.28654682033340201</c:v>
                </c:pt>
                <c:pt idx="2594">
                  <c:v>0.28654759209713926</c:v>
                </c:pt>
                <c:pt idx="2595">
                  <c:v>0.28654656307882292</c:v>
                </c:pt>
                <c:pt idx="2596">
                  <c:v>0.28654707758798115</c:v>
                </c:pt>
                <c:pt idx="2597">
                  <c:v>0.28654939287919318</c:v>
                </c:pt>
                <c:pt idx="2598">
                  <c:v>0.28657048775468219</c:v>
                </c:pt>
                <c:pt idx="2599">
                  <c:v>0.28660315908623163</c:v>
                </c:pt>
                <c:pt idx="2600">
                  <c:v>0.28660032928586138</c:v>
                </c:pt>
                <c:pt idx="2601">
                  <c:v>0.28659698497633251</c:v>
                </c:pt>
                <c:pt idx="2602">
                  <c:v>0.28660624614118124</c:v>
                </c:pt>
                <c:pt idx="2603">
                  <c:v>0.28660161555875691</c:v>
                </c:pt>
                <c:pt idx="2604">
                  <c:v>0.28660444535912732</c:v>
                </c:pt>
                <c:pt idx="2605">
                  <c:v>0.28659904301296557</c:v>
                </c:pt>
                <c:pt idx="2606">
                  <c:v>0.28660598888660227</c:v>
                </c:pt>
                <c:pt idx="2607">
                  <c:v>0.28660856143239355</c:v>
                </c:pt>
                <c:pt idx="2608">
                  <c:v>0.28660598888660227</c:v>
                </c:pt>
                <c:pt idx="2609">
                  <c:v>0.28660418810454835</c:v>
                </c:pt>
                <c:pt idx="2610">
                  <c:v>0.28660470261370646</c:v>
                </c:pt>
                <c:pt idx="2611">
                  <c:v>0.28660650339576055</c:v>
                </c:pt>
                <c:pt idx="2612">
                  <c:v>0.28660444535912732</c:v>
                </c:pt>
                <c:pt idx="2613">
                  <c:v>0.28660778966865624</c:v>
                </c:pt>
                <c:pt idx="2614">
                  <c:v>0.28660650339576055</c:v>
                </c:pt>
                <c:pt idx="2615">
                  <c:v>0.28660778966865624</c:v>
                </c:pt>
                <c:pt idx="2616">
                  <c:v>0.28660701790491877</c:v>
                </c:pt>
                <c:pt idx="2617">
                  <c:v>0.28660573163202302</c:v>
                </c:pt>
                <c:pt idx="2618">
                  <c:v>0.28660959045070999</c:v>
                </c:pt>
                <c:pt idx="2619">
                  <c:v>0.28660778966865624</c:v>
                </c:pt>
                <c:pt idx="2620">
                  <c:v>0.28660984770528908</c:v>
                </c:pt>
                <c:pt idx="2621">
                  <c:v>0.28660521712286491</c:v>
                </c:pt>
                <c:pt idx="2622">
                  <c:v>0.28660907594155183</c:v>
                </c:pt>
                <c:pt idx="2623">
                  <c:v>0.28660727515949791</c:v>
                </c:pt>
                <c:pt idx="2624">
                  <c:v>0.28660624614118124</c:v>
                </c:pt>
                <c:pt idx="2625">
                  <c:v>0.28660856143239355</c:v>
                </c:pt>
                <c:pt idx="2626">
                  <c:v>0.28661267750565977</c:v>
                </c:pt>
                <c:pt idx="2627">
                  <c:v>0.28661525005145089</c:v>
                </c:pt>
                <c:pt idx="2628">
                  <c:v>0.28572720724428902</c:v>
                </c:pt>
                <c:pt idx="2629">
                  <c:v>0.29393795019551344</c:v>
                </c:pt>
                <c:pt idx="2630">
                  <c:v>0.30030083350483655</c:v>
                </c:pt>
                <c:pt idx="2631">
                  <c:v>0.30371645400288133</c:v>
                </c:pt>
                <c:pt idx="2632">
                  <c:v>0.30614390821156617</c:v>
                </c:pt>
                <c:pt idx="2633">
                  <c:v>0.30760532002469648</c:v>
                </c:pt>
                <c:pt idx="2634">
                  <c:v>0.30902068326816229</c:v>
                </c:pt>
                <c:pt idx="2635">
                  <c:v>0.30995662687795855</c:v>
                </c:pt>
                <c:pt idx="2636">
                  <c:v>0.31140749125334444</c:v>
                </c:pt>
                <c:pt idx="2637">
                  <c:v>0.31283674624408331</c:v>
                </c:pt>
                <c:pt idx="2638">
                  <c:v>0.31430253138505893</c:v>
                </c:pt>
                <c:pt idx="2639">
                  <c:v>0.316293527474789</c:v>
                </c:pt>
                <c:pt idx="2640">
                  <c:v>0.31809837415105996</c:v>
                </c:pt>
                <c:pt idx="2641">
                  <c:v>0.31819690265486739</c:v>
                </c:pt>
                <c:pt idx="2642">
                  <c:v>0.3182599300267544</c:v>
                </c:pt>
                <c:pt idx="2643">
                  <c:v>0.3183044350689444</c:v>
                </c:pt>
                <c:pt idx="2644">
                  <c:v>0.31834430952870962</c:v>
                </c:pt>
                <c:pt idx="2645">
                  <c:v>0.31837363655073064</c:v>
                </c:pt>
                <c:pt idx="2646">
                  <c:v>0.31839061535295349</c:v>
                </c:pt>
                <c:pt idx="2647">
                  <c:v>0.31842405844824045</c:v>
                </c:pt>
                <c:pt idx="2648">
                  <c:v>0.31843383412224746</c:v>
                </c:pt>
                <c:pt idx="2649">
                  <c:v>0.31845107017904933</c:v>
                </c:pt>
                <c:pt idx="2650">
                  <c:v>0.31846676270837637</c:v>
                </c:pt>
                <c:pt idx="2651">
                  <c:v>0.31848116896480783</c:v>
                </c:pt>
                <c:pt idx="2652">
                  <c:v>0.31849814776703034</c:v>
                </c:pt>
                <c:pt idx="2653">
                  <c:v>0.31850740893187901</c:v>
                </c:pt>
                <c:pt idx="2654">
                  <c:v>0.31851692735130693</c:v>
                </c:pt>
                <c:pt idx="2655">
                  <c:v>0.31852927557110522</c:v>
                </c:pt>
                <c:pt idx="2656">
                  <c:v>0.31853827948137481</c:v>
                </c:pt>
                <c:pt idx="2657">
                  <c:v>0.31854702613706526</c:v>
                </c:pt>
                <c:pt idx="2658">
                  <c:v>0.31855731632023054</c:v>
                </c:pt>
                <c:pt idx="2659">
                  <c:v>0.31856580572134191</c:v>
                </c:pt>
                <c:pt idx="2660">
                  <c:v>0.31857352335871586</c:v>
                </c:pt>
                <c:pt idx="2661">
                  <c:v>0.3185825272689855</c:v>
                </c:pt>
                <c:pt idx="2662">
                  <c:v>0.31858715785140984</c:v>
                </c:pt>
                <c:pt idx="2663">
                  <c:v>0.31859693352541685</c:v>
                </c:pt>
                <c:pt idx="2664">
                  <c:v>0.31859873430747082</c:v>
                </c:pt>
                <c:pt idx="2665">
                  <c:v>0.31860799547231938</c:v>
                </c:pt>
                <c:pt idx="2666">
                  <c:v>0.31861005350895238</c:v>
                </c:pt>
                <c:pt idx="2667">
                  <c:v>0.31861674212800989</c:v>
                </c:pt>
                <c:pt idx="2668">
                  <c:v>0.31861931467380122</c:v>
                </c:pt>
                <c:pt idx="2669">
                  <c:v>0.31863063387528301</c:v>
                </c:pt>
                <c:pt idx="2670">
                  <c:v>0.31862934760238731</c:v>
                </c:pt>
                <c:pt idx="2671">
                  <c:v>0.31863192014817854</c:v>
                </c:pt>
                <c:pt idx="2672">
                  <c:v>0.31863680798518218</c:v>
                </c:pt>
                <c:pt idx="2673">
                  <c:v>0.31864323934966043</c:v>
                </c:pt>
                <c:pt idx="2674">
                  <c:v>0.31865224325993008</c:v>
                </c:pt>
                <c:pt idx="2675">
                  <c:v>0.31865198600535088</c:v>
                </c:pt>
                <c:pt idx="2676">
                  <c:v>0.31866021815188311</c:v>
                </c:pt>
                <c:pt idx="2677">
                  <c:v>0.31866381971599095</c:v>
                </c:pt>
                <c:pt idx="2678">
                  <c:v>0.31866510598888675</c:v>
                </c:pt>
                <c:pt idx="2679">
                  <c:v>0.31866793578925717</c:v>
                </c:pt>
                <c:pt idx="2680">
                  <c:v>0.31867102284420668</c:v>
                </c:pt>
                <c:pt idx="2681">
                  <c:v>0.31867385264457698</c:v>
                </c:pt>
                <c:pt idx="2682">
                  <c:v>0.31868131302737196</c:v>
                </c:pt>
                <c:pt idx="2683">
                  <c:v>0.3186836283185841</c:v>
                </c:pt>
                <c:pt idx="2684">
                  <c:v>0.31868285655484679</c:v>
                </c:pt>
                <c:pt idx="2685">
                  <c:v>0.31869031693764155</c:v>
                </c:pt>
                <c:pt idx="2686">
                  <c:v>0.31869520477464502</c:v>
                </c:pt>
                <c:pt idx="2687">
                  <c:v>0.31869752006585722</c:v>
                </c:pt>
                <c:pt idx="2688">
                  <c:v>0.31870189339370242</c:v>
                </c:pt>
                <c:pt idx="2689">
                  <c:v>0.31870163613912317</c:v>
                </c:pt>
                <c:pt idx="2690">
                  <c:v>0.31870137888454425</c:v>
                </c:pt>
                <c:pt idx="2691">
                  <c:v>0.31870549495781036</c:v>
                </c:pt>
                <c:pt idx="2692">
                  <c:v>0.31870755299444337</c:v>
                </c:pt>
                <c:pt idx="2693">
                  <c:v>0.31871115455855104</c:v>
                </c:pt>
                <c:pt idx="2694">
                  <c:v>0.31871681415929215</c:v>
                </c:pt>
                <c:pt idx="2695">
                  <c:v>0.31873019139740694</c:v>
                </c:pt>
                <c:pt idx="2696">
                  <c:v>0.31873122041572322</c:v>
                </c:pt>
                <c:pt idx="2697">
                  <c:v>0.31873559374356852</c:v>
                </c:pt>
                <c:pt idx="2698">
                  <c:v>0.31873765178020175</c:v>
                </c:pt>
                <c:pt idx="2699">
                  <c:v>0.31873662276188508</c:v>
                </c:pt>
                <c:pt idx="2700">
                  <c:v>0.3187407388351513</c:v>
                </c:pt>
                <c:pt idx="2701">
                  <c:v>0.31874382589010081</c:v>
                </c:pt>
                <c:pt idx="2702">
                  <c:v>0.31874665569047139</c:v>
                </c:pt>
                <c:pt idx="2703">
                  <c:v>0.31874845647252514</c:v>
                </c:pt>
                <c:pt idx="2704">
                  <c:v>0.31875205803663287</c:v>
                </c:pt>
                <c:pt idx="2705">
                  <c:v>0.31875257254579131</c:v>
                </c:pt>
                <c:pt idx="2706">
                  <c:v>0.3187538588186869</c:v>
                </c:pt>
                <c:pt idx="2707">
                  <c:v>0.31876054743774446</c:v>
                </c:pt>
                <c:pt idx="2708">
                  <c:v>0.3187574603827949</c:v>
                </c:pt>
                <c:pt idx="2709">
                  <c:v>0.31876106194690268</c:v>
                </c:pt>
                <c:pt idx="2710">
                  <c:v>0.31876672154764368</c:v>
                </c:pt>
                <c:pt idx="2711">
                  <c:v>0.31876826507511841</c:v>
                </c:pt>
                <c:pt idx="2712">
                  <c:v>0.31876749331138088</c:v>
                </c:pt>
                <c:pt idx="2713">
                  <c:v>0.3187687795842768</c:v>
                </c:pt>
                <c:pt idx="2714">
                  <c:v>0.31877160938464733</c:v>
                </c:pt>
                <c:pt idx="2715">
                  <c:v>0.31877135213006785</c:v>
                </c:pt>
                <c:pt idx="2716">
                  <c:v>0.31876800782053927</c:v>
                </c:pt>
                <c:pt idx="2717">
                  <c:v>0.31877572545791316</c:v>
                </c:pt>
                <c:pt idx="2718">
                  <c:v>0.31878215682239136</c:v>
                </c:pt>
                <c:pt idx="2719">
                  <c:v>0.31877726898538788</c:v>
                </c:pt>
                <c:pt idx="2720">
                  <c:v>0.31878267133154992</c:v>
                </c:pt>
                <c:pt idx="2721">
                  <c:v>0.31877984153117916</c:v>
                </c:pt>
                <c:pt idx="2722">
                  <c:v>0.31878550113192017</c:v>
                </c:pt>
                <c:pt idx="2723">
                  <c:v>0.318784986622762</c:v>
                </c:pt>
                <c:pt idx="2724">
                  <c:v>0.31878884544144892</c:v>
                </c:pt>
                <c:pt idx="2725">
                  <c:v>0.31879167524181939</c:v>
                </c:pt>
                <c:pt idx="2726">
                  <c:v>0.3183642210331345</c:v>
                </c:pt>
                <c:pt idx="2727">
                  <c:v>0.31890821156616589</c:v>
                </c:pt>
                <c:pt idx="2728">
                  <c:v>0.31890358098374166</c:v>
                </c:pt>
                <c:pt idx="2729">
                  <c:v>0.31890486725663736</c:v>
                </c:pt>
                <c:pt idx="2730">
                  <c:v>0.31890563902037461</c:v>
                </c:pt>
                <c:pt idx="2731">
                  <c:v>0.31891335665774856</c:v>
                </c:pt>
                <c:pt idx="2732">
                  <c:v>0.31891181313027384</c:v>
                </c:pt>
                <c:pt idx="2733">
                  <c:v>0.31891232763943211</c:v>
                </c:pt>
                <c:pt idx="2734">
                  <c:v>0.31891464293064442</c:v>
                </c:pt>
                <c:pt idx="2735">
                  <c:v>0.31891232763943211</c:v>
                </c:pt>
                <c:pt idx="2736">
                  <c:v>0.31891361391232775</c:v>
                </c:pt>
                <c:pt idx="2737">
                  <c:v>0.31891567194896092</c:v>
                </c:pt>
                <c:pt idx="2738">
                  <c:v>0.31891387116690689</c:v>
                </c:pt>
                <c:pt idx="2739">
                  <c:v>0.31891232763943211</c:v>
                </c:pt>
                <c:pt idx="2740">
                  <c:v>0.31891258489401136</c:v>
                </c:pt>
                <c:pt idx="2741">
                  <c:v>0.31891335665774856</c:v>
                </c:pt>
                <c:pt idx="2742">
                  <c:v>0.31891387116690689</c:v>
                </c:pt>
                <c:pt idx="2743">
                  <c:v>0.31891978802222687</c:v>
                </c:pt>
                <c:pt idx="2744">
                  <c:v>0.31891515743980248</c:v>
                </c:pt>
                <c:pt idx="2745">
                  <c:v>0.31891978802222687</c:v>
                </c:pt>
                <c:pt idx="2746">
                  <c:v>0.31891644371269823</c:v>
                </c:pt>
                <c:pt idx="2747">
                  <c:v>0.31891721547643542</c:v>
                </c:pt>
                <c:pt idx="2748">
                  <c:v>0.31892004527680606</c:v>
                </c:pt>
                <c:pt idx="2749">
                  <c:v>0.31892210331343912</c:v>
                </c:pt>
                <c:pt idx="2750">
                  <c:v>0.31892210331343912</c:v>
                </c:pt>
                <c:pt idx="2751">
                  <c:v>0.31892416135007229</c:v>
                </c:pt>
                <c:pt idx="2752">
                  <c:v>0.31892467585923062</c:v>
                </c:pt>
                <c:pt idx="2753">
                  <c:v>0.31892390409549293</c:v>
                </c:pt>
                <c:pt idx="2754">
                  <c:v>0.31892081704054359</c:v>
                </c:pt>
                <c:pt idx="2755">
                  <c:v>0.3189311072237086</c:v>
                </c:pt>
                <c:pt idx="2756">
                  <c:v>0.31897432599300279</c:v>
                </c:pt>
                <c:pt idx="2757">
                  <c:v>0.31897638402963591</c:v>
                </c:pt>
                <c:pt idx="2758">
                  <c:v>0.31897612677505671</c:v>
                </c:pt>
                <c:pt idx="2759">
                  <c:v>0.31897689853879402</c:v>
                </c:pt>
                <c:pt idx="2760">
                  <c:v>0.31897998559374369</c:v>
                </c:pt>
                <c:pt idx="2761">
                  <c:v>0.31897972833916455</c:v>
                </c:pt>
                <c:pt idx="2762">
                  <c:v>0.31898152912121841</c:v>
                </c:pt>
                <c:pt idx="2763">
                  <c:v>0.31898075735748116</c:v>
                </c:pt>
                <c:pt idx="2764">
                  <c:v>0.31898358715785169</c:v>
                </c:pt>
                <c:pt idx="2765">
                  <c:v>0.31898384441243055</c:v>
                </c:pt>
                <c:pt idx="2766">
                  <c:v>0.31898024284832271</c:v>
                </c:pt>
                <c:pt idx="2767">
                  <c:v>0.31897612677505671</c:v>
                </c:pt>
                <c:pt idx="2768">
                  <c:v>0.31898255813953491</c:v>
                </c:pt>
                <c:pt idx="2769">
                  <c:v>0.31898178637579766</c:v>
                </c:pt>
                <c:pt idx="2770">
                  <c:v>0.31897998559374369</c:v>
                </c:pt>
                <c:pt idx="2771">
                  <c:v>0.31898847499485528</c:v>
                </c:pt>
                <c:pt idx="2772">
                  <c:v>0.31898590244906372</c:v>
                </c:pt>
                <c:pt idx="2773">
                  <c:v>0.31898487343074733</c:v>
                </c:pt>
                <c:pt idx="2774">
                  <c:v>0.31898101461206013</c:v>
                </c:pt>
                <c:pt idx="2775">
                  <c:v>0.31898230088495599</c:v>
                </c:pt>
                <c:pt idx="2776">
                  <c:v>0.31898667421280125</c:v>
                </c:pt>
                <c:pt idx="2777">
                  <c:v>0.31898796048569678</c:v>
                </c:pt>
                <c:pt idx="2778">
                  <c:v>0.31898230088495599</c:v>
                </c:pt>
                <c:pt idx="2779">
                  <c:v>0.31898487343074733</c:v>
                </c:pt>
                <c:pt idx="2780">
                  <c:v>0.31898435892158883</c:v>
                </c:pt>
                <c:pt idx="2781">
                  <c:v>0.31898821774027597</c:v>
                </c:pt>
                <c:pt idx="2782">
                  <c:v>0.31898847499485528</c:v>
                </c:pt>
                <c:pt idx="2783">
                  <c:v>0.31898796048569678</c:v>
                </c:pt>
                <c:pt idx="2784">
                  <c:v>0.31898898950401344</c:v>
                </c:pt>
                <c:pt idx="2785">
                  <c:v>0.3189892467585923</c:v>
                </c:pt>
                <c:pt idx="2786">
                  <c:v>0.31898435892158883</c:v>
                </c:pt>
                <c:pt idx="2787">
                  <c:v>0.31899104754064628</c:v>
                </c:pt>
                <c:pt idx="2788">
                  <c:v>0.31898538793990561</c:v>
                </c:pt>
                <c:pt idx="2789">
                  <c:v>0.31898718872195936</c:v>
                </c:pt>
                <c:pt idx="2790">
                  <c:v>0.31899130479522531</c:v>
                </c:pt>
                <c:pt idx="2791">
                  <c:v>0.31899181930438375</c:v>
                </c:pt>
                <c:pt idx="2792">
                  <c:v>0.31898898950401344</c:v>
                </c:pt>
                <c:pt idx="2793">
                  <c:v>0.31899181930438375</c:v>
                </c:pt>
                <c:pt idx="2794">
                  <c:v>0.3189892467585923</c:v>
                </c:pt>
                <c:pt idx="2795">
                  <c:v>0.3189892467585923</c:v>
                </c:pt>
                <c:pt idx="2796">
                  <c:v>0.31899516361391234</c:v>
                </c:pt>
                <c:pt idx="2797">
                  <c:v>0.318986416958222</c:v>
                </c:pt>
                <c:pt idx="2798">
                  <c:v>0.31899001852232961</c:v>
                </c:pt>
                <c:pt idx="2799">
                  <c:v>0.31899464910475422</c:v>
                </c:pt>
                <c:pt idx="2800">
                  <c:v>0.31898898950401344</c:v>
                </c:pt>
                <c:pt idx="2801">
                  <c:v>0.31899464910475422</c:v>
                </c:pt>
                <c:pt idx="2802">
                  <c:v>0.31899747890512442</c:v>
                </c:pt>
                <c:pt idx="2803">
                  <c:v>0.31899259106812106</c:v>
                </c:pt>
                <c:pt idx="2804">
                  <c:v>0.31899259106812106</c:v>
                </c:pt>
                <c:pt idx="2805">
                  <c:v>0.31899850792344125</c:v>
                </c:pt>
                <c:pt idx="2806">
                  <c:v>0.31899336283185842</c:v>
                </c:pt>
                <c:pt idx="2807">
                  <c:v>0.31899644988680803</c:v>
                </c:pt>
                <c:pt idx="2808">
                  <c:v>0.31899259106812106</c:v>
                </c:pt>
                <c:pt idx="2809">
                  <c:v>0.31899516361391234</c:v>
                </c:pt>
                <c:pt idx="2810">
                  <c:v>0.31899747890512442</c:v>
                </c:pt>
                <c:pt idx="2811">
                  <c:v>0.31900056596007437</c:v>
                </c:pt>
                <c:pt idx="2812">
                  <c:v>0.31899850792344125</c:v>
                </c:pt>
                <c:pt idx="2813">
                  <c:v>0.31899825066886195</c:v>
                </c:pt>
                <c:pt idx="2814">
                  <c:v>0.31899516361391234</c:v>
                </c:pt>
                <c:pt idx="2815">
                  <c:v>0.3189990224325992</c:v>
                </c:pt>
                <c:pt idx="2816">
                  <c:v>0.31899413459559572</c:v>
                </c:pt>
                <c:pt idx="2817">
                  <c:v>0.3189990224325992</c:v>
                </c:pt>
                <c:pt idx="2818">
                  <c:v>0.31899490635933336</c:v>
                </c:pt>
                <c:pt idx="2819">
                  <c:v>0.31899464910475422</c:v>
                </c:pt>
                <c:pt idx="2820">
                  <c:v>0.31899850792344125</c:v>
                </c:pt>
                <c:pt idx="2821">
                  <c:v>0.31900082321465345</c:v>
                </c:pt>
                <c:pt idx="2822">
                  <c:v>0.31900133772381151</c:v>
                </c:pt>
                <c:pt idx="2823">
                  <c:v>0.31900185223296984</c:v>
                </c:pt>
                <c:pt idx="2824">
                  <c:v>0.31899825066886195</c:v>
                </c:pt>
                <c:pt idx="2825">
                  <c:v>0.3190036530150237</c:v>
                </c:pt>
                <c:pt idx="2826">
                  <c:v>0.3190036530150237</c:v>
                </c:pt>
                <c:pt idx="2827">
                  <c:v>0.31900108046923231</c:v>
                </c:pt>
                <c:pt idx="2828">
                  <c:v>0.31900108046923231</c:v>
                </c:pt>
                <c:pt idx="2829">
                  <c:v>0.31900185223296984</c:v>
                </c:pt>
                <c:pt idx="2830">
                  <c:v>0.31899876517802028</c:v>
                </c:pt>
                <c:pt idx="2831">
                  <c:v>0.31900596830623595</c:v>
                </c:pt>
                <c:pt idx="2832">
                  <c:v>0.31900391026960301</c:v>
                </c:pt>
                <c:pt idx="2833">
                  <c:v>0.31900133772381151</c:v>
                </c:pt>
                <c:pt idx="2834">
                  <c:v>0.31900442477876112</c:v>
                </c:pt>
                <c:pt idx="2835">
                  <c:v>0.31899953694175748</c:v>
                </c:pt>
                <c:pt idx="2836">
                  <c:v>0.31900313850586531</c:v>
                </c:pt>
                <c:pt idx="2837">
                  <c:v>0.31900159497839065</c:v>
                </c:pt>
                <c:pt idx="2838">
                  <c:v>0.31900056596007437</c:v>
                </c:pt>
                <c:pt idx="2839">
                  <c:v>0.31900236674212806</c:v>
                </c:pt>
                <c:pt idx="2840">
                  <c:v>0.31900262399670731</c:v>
                </c:pt>
                <c:pt idx="2841">
                  <c:v>0.31900828359744826</c:v>
                </c:pt>
                <c:pt idx="2842">
                  <c:v>0.31900519654249837</c:v>
                </c:pt>
                <c:pt idx="2843">
                  <c:v>0.31900493928791951</c:v>
                </c:pt>
                <c:pt idx="2844">
                  <c:v>0.31900416752418204</c:v>
                </c:pt>
                <c:pt idx="2845">
                  <c:v>0.31900185223296984</c:v>
                </c:pt>
                <c:pt idx="2846">
                  <c:v>0.31900622556081515</c:v>
                </c:pt>
                <c:pt idx="2847">
                  <c:v>0.31900236674212806</c:v>
                </c:pt>
                <c:pt idx="2848">
                  <c:v>0.31900725457913143</c:v>
                </c:pt>
                <c:pt idx="2849">
                  <c:v>0.31900571105165687</c:v>
                </c:pt>
                <c:pt idx="2850">
                  <c:v>0.31900519654249837</c:v>
                </c:pt>
                <c:pt idx="2851">
                  <c:v>0.31900210948754892</c:v>
                </c:pt>
                <c:pt idx="2852">
                  <c:v>0.31900699732455268</c:v>
                </c:pt>
                <c:pt idx="2853">
                  <c:v>0.31900828359744826</c:v>
                </c:pt>
                <c:pt idx="2854">
                  <c:v>0.31900828359744826</c:v>
                </c:pt>
                <c:pt idx="2855">
                  <c:v>0.31900828359744826</c:v>
                </c:pt>
                <c:pt idx="2856">
                  <c:v>0.31901162790697685</c:v>
                </c:pt>
                <c:pt idx="2857">
                  <c:v>0.31901420045276807</c:v>
                </c:pt>
                <c:pt idx="2858">
                  <c:v>0.31900468203334031</c:v>
                </c:pt>
                <c:pt idx="2859">
                  <c:v>0.31901214241613479</c:v>
                </c:pt>
                <c:pt idx="2860">
                  <c:v>0.31900828359744826</c:v>
                </c:pt>
                <c:pt idx="2861">
                  <c:v>0.31900339576044467</c:v>
                </c:pt>
                <c:pt idx="2862">
                  <c:v>0.31901034163408115</c:v>
                </c:pt>
                <c:pt idx="2863">
                  <c:v>0.31901420045276807</c:v>
                </c:pt>
                <c:pt idx="2864">
                  <c:v>0.31900905536118535</c:v>
                </c:pt>
                <c:pt idx="2865">
                  <c:v>0.31901008437950207</c:v>
                </c:pt>
                <c:pt idx="2866">
                  <c:v>0.31901420045276807</c:v>
                </c:pt>
                <c:pt idx="2867">
                  <c:v>0.31901497221650554</c:v>
                </c:pt>
                <c:pt idx="2868">
                  <c:v>0.31901239967071426</c:v>
                </c:pt>
                <c:pt idx="2869">
                  <c:v>0.31901497221650554</c:v>
                </c:pt>
                <c:pt idx="2870">
                  <c:v>0.31901497221650554</c:v>
                </c:pt>
                <c:pt idx="2871">
                  <c:v>0.31901600123482216</c:v>
                </c:pt>
                <c:pt idx="2872">
                  <c:v>0.31901420045276807</c:v>
                </c:pt>
                <c:pt idx="2873">
                  <c:v>0.31901445770734732</c:v>
                </c:pt>
                <c:pt idx="2874">
                  <c:v>0.31901908828977171</c:v>
                </c:pt>
                <c:pt idx="2875">
                  <c:v>0.31901728750771774</c:v>
                </c:pt>
                <c:pt idx="2876">
                  <c:v>0.31901651574398038</c:v>
                </c:pt>
                <c:pt idx="2877">
                  <c:v>0.31901317143445168</c:v>
                </c:pt>
                <c:pt idx="2878">
                  <c:v>0.31901317143445168</c:v>
                </c:pt>
                <c:pt idx="2879">
                  <c:v>0.31901522947108452</c:v>
                </c:pt>
                <c:pt idx="2880">
                  <c:v>0.31901497221650554</c:v>
                </c:pt>
                <c:pt idx="2881">
                  <c:v>0.31901548672566388</c:v>
                </c:pt>
                <c:pt idx="2882">
                  <c:v>0.31901831652603407</c:v>
                </c:pt>
                <c:pt idx="2883">
                  <c:v>0.31901317143445168</c:v>
                </c:pt>
                <c:pt idx="2884">
                  <c:v>0.31901394319818888</c:v>
                </c:pt>
                <c:pt idx="2885">
                  <c:v>0.31902037456266741</c:v>
                </c:pt>
                <c:pt idx="2886">
                  <c:v>0.31901522947108452</c:v>
                </c:pt>
                <c:pt idx="2887">
                  <c:v>0.31902037456266741</c:v>
                </c:pt>
                <c:pt idx="2888">
                  <c:v>0.31901986005350896</c:v>
                </c:pt>
                <c:pt idx="2889">
                  <c:v>0.31902371887219588</c:v>
                </c:pt>
                <c:pt idx="2890">
                  <c:v>0.31902140358098385</c:v>
                </c:pt>
                <c:pt idx="2891">
                  <c:v>0.31901986005350896</c:v>
                </c:pt>
                <c:pt idx="2892">
                  <c:v>0.31901677299855957</c:v>
                </c:pt>
                <c:pt idx="2893">
                  <c:v>0.31901780201687591</c:v>
                </c:pt>
                <c:pt idx="2894">
                  <c:v>0.31901883103519246</c:v>
                </c:pt>
                <c:pt idx="2895">
                  <c:v>0.31901342868903071</c:v>
                </c:pt>
                <c:pt idx="2896">
                  <c:v>0.31902243259930035</c:v>
                </c:pt>
                <c:pt idx="2897">
                  <c:v>0.31901960279892982</c:v>
                </c:pt>
                <c:pt idx="2898">
                  <c:v>0.31901522947108452</c:v>
                </c:pt>
                <c:pt idx="2899">
                  <c:v>0.31902114632640466</c:v>
                </c:pt>
                <c:pt idx="2900">
                  <c:v>0.31902217534472138</c:v>
                </c:pt>
                <c:pt idx="2901">
                  <c:v>0.31902011730808821</c:v>
                </c:pt>
                <c:pt idx="2902">
                  <c:v>0.31902011730808821</c:v>
                </c:pt>
                <c:pt idx="2903">
                  <c:v>0.31902397612677508</c:v>
                </c:pt>
                <c:pt idx="2904">
                  <c:v>0.31902166083556294</c:v>
                </c:pt>
                <c:pt idx="2905">
                  <c:v>0.31902294710845869</c:v>
                </c:pt>
                <c:pt idx="2906">
                  <c:v>0.31902834945462044</c:v>
                </c:pt>
                <c:pt idx="2907">
                  <c:v>0.31902268985387966</c:v>
                </c:pt>
                <c:pt idx="2908">
                  <c:v>0.31902320436303772</c:v>
                </c:pt>
                <c:pt idx="2909">
                  <c:v>0.31902732043630366</c:v>
                </c:pt>
                <c:pt idx="2910">
                  <c:v>0.31902526239967099</c:v>
                </c:pt>
                <c:pt idx="2911">
                  <c:v>0.31902654867256641</c:v>
                </c:pt>
                <c:pt idx="2912">
                  <c:v>0.31902783494546216</c:v>
                </c:pt>
                <c:pt idx="2913">
                  <c:v>0.31902474789051255</c:v>
                </c:pt>
                <c:pt idx="2914">
                  <c:v>0.31902371887219588</c:v>
                </c:pt>
                <c:pt idx="2915">
                  <c:v>0.31902500514509163</c:v>
                </c:pt>
                <c:pt idx="2916">
                  <c:v>0.31902629141798738</c:v>
                </c:pt>
                <c:pt idx="2917">
                  <c:v>0.31902732043630366</c:v>
                </c:pt>
                <c:pt idx="2918">
                  <c:v>0.31902989298209522</c:v>
                </c:pt>
                <c:pt idx="2919">
                  <c:v>0.31902912121835775</c:v>
                </c:pt>
                <c:pt idx="2920">
                  <c:v>0.31902629141798738</c:v>
                </c:pt>
                <c:pt idx="2921">
                  <c:v>0.31902937847293683</c:v>
                </c:pt>
                <c:pt idx="2922">
                  <c:v>0.31902963572751597</c:v>
                </c:pt>
                <c:pt idx="2923">
                  <c:v>0.31902757769088302</c:v>
                </c:pt>
                <c:pt idx="2924">
                  <c:v>0.31902757769088302</c:v>
                </c:pt>
                <c:pt idx="2925">
                  <c:v>0.31903478081909875</c:v>
                </c:pt>
                <c:pt idx="2926">
                  <c:v>0.31903015023667425</c:v>
                </c:pt>
                <c:pt idx="2927">
                  <c:v>0.31902989298209522</c:v>
                </c:pt>
                <c:pt idx="2928">
                  <c:v>0.31902937847293683</c:v>
                </c:pt>
                <c:pt idx="2929">
                  <c:v>0.31902654867256641</c:v>
                </c:pt>
                <c:pt idx="2930">
                  <c:v>0.31903092200041161</c:v>
                </c:pt>
                <c:pt idx="2931">
                  <c:v>0.31903143650956978</c:v>
                </c:pt>
                <c:pt idx="2932">
                  <c:v>0.31903323729162381</c:v>
                </c:pt>
                <c:pt idx="2933">
                  <c:v>0.31902963572751597</c:v>
                </c:pt>
                <c:pt idx="2934">
                  <c:v>0.31903658160115256</c:v>
                </c:pt>
                <c:pt idx="2935">
                  <c:v>0.31826260547437751</c:v>
                </c:pt>
                <c:pt idx="2936">
                  <c:v>0.31893090142004538</c:v>
                </c:pt>
                <c:pt idx="2937">
                  <c:v>0.31889864169582238</c:v>
                </c:pt>
                <c:pt idx="2938">
                  <c:v>0.32012569458736367</c:v>
                </c:pt>
                <c:pt idx="2939">
                  <c:v>0.32174068738423567</c:v>
                </c:pt>
                <c:pt idx="2940">
                  <c:v>0.32331992179460822</c:v>
                </c:pt>
                <c:pt idx="2941">
                  <c:v>0.32485670919942405</c:v>
                </c:pt>
                <c:pt idx="2942">
                  <c:v>0.32633432805103935</c:v>
                </c:pt>
                <c:pt idx="2943">
                  <c:v>0.32780448651986038</c:v>
                </c:pt>
                <c:pt idx="2944">
                  <c:v>0.32876538382383214</c:v>
                </c:pt>
                <c:pt idx="2945">
                  <c:v>0.33073039720107034</c:v>
                </c:pt>
                <c:pt idx="2946">
                  <c:v>0.33218229059477272</c:v>
                </c:pt>
                <c:pt idx="2947">
                  <c:v>0.33427773204363032</c:v>
                </c:pt>
                <c:pt idx="2948">
                  <c:v>0.33602469643959682</c:v>
                </c:pt>
                <c:pt idx="2949">
                  <c:v>0.33611627906976776</c:v>
                </c:pt>
                <c:pt idx="2950">
                  <c:v>0.33617621938670528</c:v>
                </c:pt>
                <c:pt idx="2951">
                  <c:v>0.33622149619263236</c:v>
                </c:pt>
                <c:pt idx="2952">
                  <c:v>0.33625056596007435</c:v>
                </c:pt>
                <c:pt idx="2953">
                  <c:v>0.33627629141798737</c:v>
                </c:pt>
                <c:pt idx="2954">
                  <c:v>0.33629892982095105</c:v>
                </c:pt>
                <c:pt idx="2955">
                  <c:v>0.33632131096933543</c:v>
                </c:pt>
                <c:pt idx="2956">
                  <c:v>0.33633751800782064</c:v>
                </c:pt>
                <c:pt idx="2957">
                  <c:v>0.33635423955546428</c:v>
                </c:pt>
                <c:pt idx="2958">
                  <c:v>0.33636890306647493</c:v>
                </c:pt>
                <c:pt idx="2959">
                  <c:v>0.33637919324964022</c:v>
                </c:pt>
                <c:pt idx="2960">
                  <c:v>0.33639642930644192</c:v>
                </c:pt>
                <c:pt idx="2961">
                  <c:v>0.33640646223502807</c:v>
                </c:pt>
                <c:pt idx="2962">
                  <c:v>0.33641469438156019</c:v>
                </c:pt>
                <c:pt idx="2963">
                  <c:v>0.33642421280098805</c:v>
                </c:pt>
                <c:pt idx="2964">
                  <c:v>0.33643295945667845</c:v>
                </c:pt>
                <c:pt idx="2965">
                  <c:v>0.33644119160321062</c:v>
                </c:pt>
                <c:pt idx="2966">
                  <c:v>0.33644968100432204</c:v>
                </c:pt>
                <c:pt idx="2967">
                  <c:v>0.33645688413253777</c:v>
                </c:pt>
                <c:pt idx="2968">
                  <c:v>0.33646074295122463</c:v>
                </c:pt>
                <c:pt idx="2969">
                  <c:v>0.33647206215270653</c:v>
                </c:pt>
                <c:pt idx="2970">
                  <c:v>0.33647875077176387</c:v>
                </c:pt>
                <c:pt idx="2971">
                  <c:v>0.33648415311792573</c:v>
                </c:pt>
                <c:pt idx="2972">
                  <c:v>0.33648801193661282</c:v>
                </c:pt>
                <c:pt idx="2973">
                  <c:v>0.33649701584688224</c:v>
                </c:pt>
                <c:pt idx="2974">
                  <c:v>0.33650190368388577</c:v>
                </c:pt>
                <c:pt idx="2975">
                  <c:v>0.33650653426631005</c:v>
                </c:pt>
                <c:pt idx="2976">
                  <c:v>0.33650987857583886</c:v>
                </c:pt>
                <c:pt idx="2977">
                  <c:v>0.33651348013994675</c:v>
                </c:pt>
                <c:pt idx="2978">
                  <c:v>0.33651991150442501</c:v>
                </c:pt>
                <c:pt idx="2979">
                  <c:v>0.33652479934142859</c:v>
                </c:pt>
                <c:pt idx="2980">
                  <c:v>0.33652788639637804</c:v>
                </c:pt>
                <c:pt idx="2981">
                  <c:v>0.33653586128833102</c:v>
                </c:pt>
                <c:pt idx="2982">
                  <c:v>0.33653817657954332</c:v>
                </c:pt>
                <c:pt idx="2983">
                  <c:v>0.33653946285243891</c:v>
                </c:pt>
                <c:pt idx="2984">
                  <c:v>0.33654460794402163</c:v>
                </c:pt>
                <c:pt idx="2985">
                  <c:v>0.33654795225355022</c:v>
                </c:pt>
                <c:pt idx="2986">
                  <c:v>0.33654795225355022</c:v>
                </c:pt>
                <c:pt idx="2987">
                  <c:v>0.33655206832681644</c:v>
                </c:pt>
                <c:pt idx="2988">
                  <c:v>0.3365564416546617</c:v>
                </c:pt>
                <c:pt idx="2989">
                  <c:v>0.33656287301914001</c:v>
                </c:pt>
                <c:pt idx="2990">
                  <c:v>0.33656493105577306</c:v>
                </c:pt>
                <c:pt idx="2991">
                  <c:v>0.33656801811072246</c:v>
                </c:pt>
                <c:pt idx="2992">
                  <c:v>0.33657110516567218</c:v>
                </c:pt>
                <c:pt idx="2993">
                  <c:v>0.33657599300267577</c:v>
                </c:pt>
                <c:pt idx="2994">
                  <c:v>0.33657676476641307</c:v>
                </c:pt>
                <c:pt idx="2995">
                  <c:v>0.33657985182136252</c:v>
                </c:pt>
                <c:pt idx="2996">
                  <c:v>0.33658139534883746</c:v>
                </c:pt>
                <c:pt idx="2997">
                  <c:v>0.33658216711257494</c:v>
                </c:pt>
                <c:pt idx="2998">
                  <c:v>0.33659065651368592</c:v>
                </c:pt>
                <c:pt idx="2999">
                  <c:v>0.33659039925910705</c:v>
                </c:pt>
                <c:pt idx="3000">
                  <c:v>0.33659168553200264</c:v>
                </c:pt>
                <c:pt idx="3001">
                  <c:v>0.33659271455031897</c:v>
                </c:pt>
                <c:pt idx="3002">
                  <c:v>0.33659657336900628</c:v>
                </c:pt>
                <c:pt idx="3003">
                  <c:v>0.33660171846058862</c:v>
                </c:pt>
                <c:pt idx="3004">
                  <c:v>0.33660274747890523</c:v>
                </c:pt>
                <c:pt idx="3005">
                  <c:v>0.33660660629759231</c:v>
                </c:pt>
                <c:pt idx="3006">
                  <c:v>0.33660995060712084</c:v>
                </c:pt>
                <c:pt idx="3007">
                  <c:v>0.33660660629759231</c:v>
                </c:pt>
                <c:pt idx="3008">
                  <c:v>0.33661278040749143</c:v>
                </c:pt>
                <c:pt idx="3009">
                  <c:v>0.33661329491664971</c:v>
                </c:pt>
                <c:pt idx="3010">
                  <c:v>0.33661432393496638</c:v>
                </c:pt>
                <c:pt idx="3011">
                  <c:v>0.33611869726281163</c:v>
                </c:pt>
                <c:pt idx="3012">
                  <c:v>0.33662204157234016</c:v>
                </c:pt>
                <c:pt idx="3013">
                  <c:v>0.33662564313644805</c:v>
                </c:pt>
                <c:pt idx="3014">
                  <c:v>0.33662512862728966</c:v>
                </c:pt>
                <c:pt idx="3015">
                  <c:v>0.33662692940934369</c:v>
                </c:pt>
                <c:pt idx="3016">
                  <c:v>0.33663233175550533</c:v>
                </c:pt>
                <c:pt idx="3017">
                  <c:v>0.33662847293681852</c:v>
                </c:pt>
                <c:pt idx="3018">
                  <c:v>0.33663130273718872</c:v>
                </c:pt>
                <c:pt idx="3019">
                  <c:v>0.33663413253755925</c:v>
                </c:pt>
                <c:pt idx="3020">
                  <c:v>0.33663593331961328</c:v>
                </c:pt>
                <c:pt idx="3021">
                  <c:v>0.33664236468409148</c:v>
                </c:pt>
                <c:pt idx="3022">
                  <c:v>0.33663773410166714</c:v>
                </c:pt>
                <c:pt idx="3023">
                  <c:v>0.33664236468409148</c:v>
                </c:pt>
                <c:pt idx="3024">
                  <c:v>0.33664442272072442</c:v>
                </c:pt>
                <c:pt idx="3025">
                  <c:v>0.33664545173904104</c:v>
                </c:pt>
                <c:pt idx="3026">
                  <c:v>0.33664570899362017</c:v>
                </c:pt>
                <c:pt idx="3027">
                  <c:v>0.33665239761267773</c:v>
                </c:pt>
                <c:pt idx="3028">
                  <c:v>0.33665728544968121</c:v>
                </c:pt>
                <c:pt idx="3029">
                  <c:v>0.33615419839473154</c:v>
                </c:pt>
                <c:pt idx="3030">
                  <c:v>0.33665908623173491</c:v>
                </c:pt>
                <c:pt idx="3031">
                  <c:v>0.33665728544968121</c:v>
                </c:pt>
                <c:pt idx="3032">
                  <c:v>0.33615702819510185</c:v>
                </c:pt>
                <c:pt idx="3033">
                  <c:v>0.33666448857789688</c:v>
                </c:pt>
                <c:pt idx="3034">
                  <c:v>0.33616448857789683</c:v>
                </c:pt>
                <c:pt idx="3035">
                  <c:v>0.33616551759621327</c:v>
                </c:pt>
                <c:pt idx="3036">
                  <c:v>0.33616783288742547</c:v>
                </c:pt>
                <c:pt idx="3037">
                  <c:v>0.33617014817863761</c:v>
                </c:pt>
                <c:pt idx="3038">
                  <c:v>0.33667400699732475</c:v>
                </c:pt>
                <c:pt idx="3039">
                  <c:v>0.33617632228853678</c:v>
                </c:pt>
                <c:pt idx="3040">
                  <c:v>0.33667632228853683</c:v>
                </c:pt>
                <c:pt idx="3041">
                  <c:v>0.33617606503395786</c:v>
                </c:pt>
                <c:pt idx="3042">
                  <c:v>0.33667760856143236</c:v>
                </c:pt>
                <c:pt idx="3043">
                  <c:v>0.33617992385264484</c:v>
                </c:pt>
                <c:pt idx="3044">
                  <c:v>0.3361814673801195</c:v>
                </c:pt>
                <c:pt idx="3045">
                  <c:v>0.33618223914385698</c:v>
                </c:pt>
                <c:pt idx="3046">
                  <c:v>0.33618198188927795</c:v>
                </c:pt>
                <c:pt idx="3047">
                  <c:v>0.33618403992591089</c:v>
                </c:pt>
                <c:pt idx="3048">
                  <c:v>0.3361871269808604</c:v>
                </c:pt>
                <c:pt idx="3049">
                  <c:v>0.33618584070796476</c:v>
                </c:pt>
                <c:pt idx="3050">
                  <c:v>0.33618789874459781</c:v>
                </c:pt>
                <c:pt idx="3051">
                  <c:v>0.33619510187281343</c:v>
                </c:pt>
                <c:pt idx="3052">
                  <c:v>0.33618789874459781</c:v>
                </c:pt>
                <c:pt idx="3053">
                  <c:v>0.33619175756328457</c:v>
                </c:pt>
                <c:pt idx="3054">
                  <c:v>0.33669535912739246</c:v>
                </c:pt>
                <c:pt idx="3055">
                  <c:v>0.33669793167318385</c:v>
                </c:pt>
                <c:pt idx="3056">
                  <c:v>0.33619767441860471</c:v>
                </c:pt>
                <c:pt idx="3057">
                  <c:v>0.33623420456884145</c:v>
                </c:pt>
                <c:pt idx="3058">
                  <c:v>0.33679002881251285</c:v>
                </c:pt>
                <c:pt idx="3059">
                  <c:v>0.33629234410372499</c:v>
                </c:pt>
                <c:pt idx="3060">
                  <c:v>0.33679285861288338</c:v>
                </c:pt>
                <c:pt idx="3061">
                  <c:v>0.33679337312204177</c:v>
                </c:pt>
                <c:pt idx="3062">
                  <c:v>0.3363005762502575</c:v>
                </c:pt>
                <c:pt idx="3063">
                  <c:v>0.33629928997736175</c:v>
                </c:pt>
                <c:pt idx="3064">
                  <c:v>0.33679723194072858</c:v>
                </c:pt>
                <c:pt idx="3065">
                  <c:v>0.3367977464498868</c:v>
                </c:pt>
                <c:pt idx="3066">
                  <c:v>0.33679543115867472</c:v>
                </c:pt>
                <c:pt idx="3067">
                  <c:v>0.33679723194072858</c:v>
                </c:pt>
                <c:pt idx="3068">
                  <c:v>0.33630006174109917</c:v>
                </c:pt>
                <c:pt idx="3069">
                  <c:v>0.33680469232352356</c:v>
                </c:pt>
                <c:pt idx="3070">
                  <c:v>0.33630211977773222</c:v>
                </c:pt>
                <c:pt idx="3071">
                  <c:v>0.33630366330520711</c:v>
                </c:pt>
                <c:pt idx="3072">
                  <c:v>0.33630366330520711</c:v>
                </c:pt>
                <c:pt idx="3073">
                  <c:v>0.33680314879604867</c:v>
                </c:pt>
                <c:pt idx="3074">
                  <c:v>0.336801605268574</c:v>
                </c:pt>
                <c:pt idx="3075">
                  <c:v>0.33630623585099828</c:v>
                </c:pt>
                <c:pt idx="3076">
                  <c:v>0.33630211977773222</c:v>
                </c:pt>
                <c:pt idx="3077">
                  <c:v>0.33680134801399475</c:v>
                </c:pt>
                <c:pt idx="3078">
                  <c:v>0.33630392055978603</c:v>
                </c:pt>
                <c:pt idx="3079">
                  <c:v>0.3368026342868905</c:v>
                </c:pt>
                <c:pt idx="3080">
                  <c:v>0.33680443506894447</c:v>
                </c:pt>
                <c:pt idx="3081">
                  <c:v>0.33680417781436545</c:v>
                </c:pt>
                <c:pt idx="3082">
                  <c:v>0.33680803663305225</c:v>
                </c:pt>
                <c:pt idx="3083">
                  <c:v>0.33630392055978603</c:v>
                </c:pt>
                <c:pt idx="3084">
                  <c:v>0.33630366330520711</c:v>
                </c:pt>
                <c:pt idx="3085">
                  <c:v>0.33680572134184017</c:v>
                </c:pt>
                <c:pt idx="3086">
                  <c:v>0.33680675036015661</c:v>
                </c:pt>
                <c:pt idx="3087">
                  <c:v>0.33631112368800181</c:v>
                </c:pt>
                <c:pt idx="3088">
                  <c:v>0.33630623585099828</c:v>
                </c:pt>
                <c:pt idx="3089">
                  <c:v>0.33630958016052692</c:v>
                </c:pt>
                <c:pt idx="3090">
                  <c:v>0.3363121527063182</c:v>
                </c:pt>
                <c:pt idx="3091">
                  <c:v>0.33630958016052692</c:v>
                </c:pt>
                <c:pt idx="3092">
                  <c:v>0.33681343897921406</c:v>
                </c:pt>
                <c:pt idx="3093">
                  <c:v>0.33681240996089767</c:v>
                </c:pt>
                <c:pt idx="3094">
                  <c:v>0.33631266721547676</c:v>
                </c:pt>
                <c:pt idx="3095">
                  <c:v>0.33631369623379304</c:v>
                </c:pt>
                <c:pt idx="3096">
                  <c:v>0.33631884132537587</c:v>
                </c:pt>
                <c:pt idx="3097">
                  <c:v>0.33681729779790109</c:v>
                </c:pt>
                <c:pt idx="3098">
                  <c:v>0.33681909857995501</c:v>
                </c:pt>
                <c:pt idx="3099">
                  <c:v>0.33681446799753068</c:v>
                </c:pt>
                <c:pt idx="3100">
                  <c:v>0.33631935583453393</c:v>
                </c:pt>
                <c:pt idx="3101">
                  <c:v>0.33681626877958459</c:v>
                </c:pt>
                <c:pt idx="3102">
                  <c:v>0.33631884132537587</c:v>
                </c:pt>
                <c:pt idx="3103">
                  <c:v>0.33591675241819297</c:v>
                </c:pt>
                <c:pt idx="3104">
                  <c:v>0.33602948137476873</c:v>
                </c:pt>
                <c:pt idx="3105">
                  <c:v>0.33659086231734947</c:v>
                </c:pt>
                <c:pt idx="3106">
                  <c:v>0.33807825684297194</c:v>
                </c:pt>
                <c:pt idx="3107">
                  <c:v>0.33973183782671335</c:v>
                </c:pt>
                <c:pt idx="3108">
                  <c:v>0.3412629656307884</c:v>
                </c:pt>
                <c:pt idx="3109">
                  <c:v>0.34176836797695015</c:v>
                </c:pt>
                <c:pt idx="3110">
                  <c:v>0.34323466762708382</c:v>
                </c:pt>
                <c:pt idx="3111">
                  <c:v>0.34469890924058455</c:v>
                </c:pt>
                <c:pt idx="3112">
                  <c:v>0.3461603210537148</c:v>
                </c:pt>
                <c:pt idx="3113">
                  <c:v>0.34760295328256852</c:v>
                </c:pt>
                <c:pt idx="3114">
                  <c:v>0.34906102078616991</c:v>
                </c:pt>
                <c:pt idx="3115">
                  <c:v>0.35050391026960293</c:v>
                </c:pt>
                <c:pt idx="3116">
                  <c:v>0.35261272895657536</c:v>
                </c:pt>
                <c:pt idx="3117">
                  <c:v>0.35386561020786189</c:v>
                </c:pt>
                <c:pt idx="3118">
                  <c:v>0.35396079440214046</c:v>
                </c:pt>
                <c:pt idx="3119">
                  <c:v>0.35353694175756339</c:v>
                </c:pt>
                <c:pt idx="3120">
                  <c:v>0.35356678328874286</c:v>
                </c:pt>
                <c:pt idx="3121">
                  <c:v>0.35360254167524197</c:v>
                </c:pt>
                <c:pt idx="3122">
                  <c:v>0.35363392673389576</c:v>
                </c:pt>
                <c:pt idx="3123">
                  <c:v>0.35364807573574825</c:v>
                </c:pt>
                <c:pt idx="3124">
                  <c:v>0.35367637373945293</c:v>
                </c:pt>
                <c:pt idx="3125">
                  <c:v>0.35370081292447031</c:v>
                </c:pt>
                <c:pt idx="3126">
                  <c:v>0.35370724428894834</c:v>
                </c:pt>
                <c:pt idx="3127">
                  <c:v>0.35372165054537974</c:v>
                </c:pt>
                <c:pt idx="3128">
                  <c:v>0.35373940111133967</c:v>
                </c:pt>
                <c:pt idx="3129">
                  <c:v>0.35374325993002675</c:v>
                </c:pt>
                <c:pt idx="3130">
                  <c:v>0.35375766618645826</c:v>
                </c:pt>
                <c:pt idx="3131">
                  <c:v>0.35377130067915208</c:v>
                </c:pt>
                <c:pt idx="3132">
                  <c:v>0.35377876106194711</c:v>
                </c:pt>
                <c:pt idx="3133">
                  <c:v>0.35378313438979225</c:v>
                </c:pt>
                <c:pt idx="3134">
                  <c:v>0.35379651162790698</c:v>
                </c:pt>
                <c:pt idx="3135">
                  <c:v>0.35380037044659396</c:v>
                </c:pt>
                <c:pt idx="3136">
                  <c:v>0.35380808808396802</c:v>
                </c:pt>
                <c:pt idx="3137">
                  <c:v>0.35382120806750372</c:v>
                </c:pt>
                <c:pt idx="3138">
                  <c:v>0.35383638608767254</c:v>
                </c:pt>
                <c:pt idx="3139">
                  <c:v>0.35383561432393495</c:v>
                </c:pt>
                <c:pt idx="3140">
                  <c:v>0.35384127392467607</c:v>
                </c:pt>
                <c:pt idx="3141">
                  <c:v>0.35384744803457502</c:v>
                </c:pt>
                <c:pt idx="3142">
                  <c:v>0.35385002058036635</c:v>
                </c:pt>
                <c:pt idx="3143">
                  <c:v>0.3538523358715786</c:v>
                </c:pt>
                <c:pt idx="3144">
                  <c:v>0.35386391232763953</c:v>
                </c:pt>
                <c:pt idx="3145">
                  <c:v>0.35386674212801</c:v>
                </c:pt>
                <c:pt idx="3146">
                  <c:v>0.35387600329285901</c:v>
                </c:pt>
                <c:pt idx="3147">
                  <c:v>0.35387703231117512</c:v>
                </c:pt>
                <c:pt idx="3148">
                  <c:v>0.35388166289359962</c:v>
                </c:pt>
                <c:pt idx="3149">
                  <c:v>0.35387883309322932</c:v>
                </c:pt>
                <c:pt idx="3150">
                  <c:v>0.35389349660423958</c:v>
                </c:pt>
                <c:pt idx="3151">
                  <c:v>0.35389812718666402</c:v>
                </c:pt>
                <c:pt idx="3152">
                  <c:v>0.35389478287713533</c:v>
                </c:pt>
                <c:pt idx="3153">
                  <c:v>0.35389864169582236</c:v>
                </c:pt>
                <c:pt idx="3154">
                  <c:v>0.35390790286067103</c:v>
                </c:pt>
                <c:pt idx="3155">
                  <c:v>0.35390352953282578</c:v>
                </c:pt>
                <c:pt idx="3156">
                  <c:v>0.35391047540646242</c:v>
                </c:pt>
                <c:pt idx="3157">
                  <c:v>0.35391356246141181</c:v>
                </c:pt>
                <c:pt idx="3158">
                  <c:v>0.35441510598888676</c:v>
                </c:pt>
                <c:pt idx="3159">
                  <c:v>0.35392256637168162</c:v>
                </c:pt>
                <c:pt idx="3160">
                  <c:v>0.35392436715373543</c:v>
                </c:pt>
                <c:pt idx="3161">
                  <c:v>0.35392359538999818</c:v>
                </c:pt>
                <c:pt idx="3162">
                  <c:v>0.35443234204568835</c:v>
                </c:pt>
                <c:pt idx="3163">
                  <c:v>0.3544315702819511</c:v>
                </c:pt>
                <c:pt idx="3164">
                  <c:v>0.35443645811895447</c:v>
                </c:pt>
                <c:pt idx="3165">
                  <c:v>0.35444443301090767</c:v>
                </c:pt>
                <c:pt idx="3166">
                  <c:v>0.35444674830211981</c:v>
                </c:pt>
                <c:pt idx="3167">
                  <c:v>0.35444726281127797</c:v>
                </c:pt>
                <c:pt idx="3168">
                  <c:v>0.35444597653838233</c:v>
                </c:pt>
                <c:pt idx="3169">
                  <c:v>0.35445112162996506</c:v>
                </c:pt>
                <c:pt idx="3170">
                  <c:v>0.35445266515744001</c:v>
                </c:pt>
                <c:pt idx="3171">
                  <c:v>0.35445446593949398</c:v>
                </c:pt>
                <c:pt idx="3172">
                  <c:v>0.35445961103107632</c:v>
                </c:pt>
                <c:pt idx="3173">
                  <c:v>0.35445935377649718</c:v>
                </c:pt>
                <c:pt idx="3174">
                  <c:v>0.35446604239555474</c:v>
                </c:pt>
                <c:pt idx="3175">
                  <c:v>0.35446578514097571</c:v>
                </c:pt>
                <c:pt idx="3176">
                  <c:v>0.35447144474171627</c:v>
                </c:pt>
                <c:pt idx="3177">
                  <c:v>0.35447427454208691</c:v>
                </c:pt>
                <c:pt idx="3178">
                  <c:v>0.35447195925087482</c:v>
                </c:pt>
                <c:pt idx="3179">
                  <c:v>0.35447787610619474</c:v>
                </c:pt>
                <c:pt idx="3180">
                  <c:v>0.35447839061535302</c:v>
                </c:pt>
                <c:pt idx="3181">
                  <c:v>0.35448070590656533</c:v>
                </c:pt>
                <c:pt idx="3182">
                  <c:v>0.35447967688824877</c:v>
                </c:pt>
                <c:pt idx="3183">
                  <c:v>0.35448353570693558</c:v>
                </c:pt>
                <c:pt idx="3184">
                  <c:v>0.35448353570693558</c:v>
                </c:pt>
                <c:pt idx="3185">
                  <c:v>0.35448662276188536</c:v>
                </c:pt>
                <c:pt idx="3186">
                  <c:v>0.35448739452562261</c:v>
                </c:pt>
                <c:pt idx="3187">
                  <c:v>0.35498893805309745</c:v>
                </c:pt>
                <c:pt idx="3188">
                  <c:v>0.35499562667215478</c:v>
                </c:pt>
                <c:pt idx="3189">
                  <c:v>0.35499485490841737</c:v>
                </c:pt>
                <c:pt idx="3190">
                  <c:v>0.3549997427454209</c:v>
                </c:pt>
                <c:pt idx="3191">
                  <c:v>0.35500000000000009</c:v>
                </c:pt>
                <c:pt idx="3192">
                  <c:v>0.35500180078205407</c:v>
                </c:pt>
                <c:pt idx="3193">
                  <c:v>0.35500308705494982</c:v>
                </c:pt>
                <c:pt idx="3194">
                  <c:v>0.35500308705494982</c:v>
                </c:pt>
                <c:pt idx="3195">
                  <c:v>0.35470657542704276</c:v>
                </c:pt>
                <c:pt idx="3196">
                  <c:v>0.35430361185429121</c:v>
                </c:pt>
                <c:pt idx="3197">
                  <c:v>0.35468131302737188</c:v>
                </c:pt>
                <c:pt idx="3198">
                  <c:v>0.35584147972833918</c:v>
                </c:pt>
                <c:pt idx="3199">
                  <c:v>0.35744077999588419</c:v>
                </c:pt>
                <c:pt idx="3200">
                  <c:v>0.35907532414076976</c:v>
                </c:pt>
                <c:pt idx="3201">
                  <c:v>0.36058227001440657</c:v>
                </c:pt>
                <c:pt idx="3202">
                  <c:v>0.3620791829594569</c:v>
                </c:pt>
                <c:pt idx="3203">
                  <c:v>0.36354522535501138</c:v>
                </c:pt>
                <c:pt idx="3204">
                  <c:v>0.36501101049598678</c:v>
                </c:pt>
                <c:pt idx="3205">
                  <c:v>0.36598065445564942</c:v>
                </c:pt>
                <c:pt idx="3206">
                  <c:v>0.36744438155999193</c:v>
                </c:pt>
                <c:pt idx="3207">
                  <c:v>0.37136422103313438</c:v>
                </c:pt>
                <c:pt idx="3208">
                  <c:v>0.37144088289771576</c:v>
                </c:pt>
                <c:pt idx="3209">
                  <c:v>0.37149387734101685</c:v>
                </c:pt>
                <c:pt idx="3210">
                  <c:v>0.37153529532825691</c:v>
                </c:pt>
                <c:pt idx="3211">
                  <c:v>0.37156590862317346</c:v>
                </c:pt>
                <c:pt idx="3212">
                  <c:v>0.37159343486314056</c:v>
                </c:pt>
                <c:pt idx="3213">
                  <c:v>0.37161555875694585</c:v>
                </c:pt>
                <c:pt idx="3214">
                  <c:v>0.37163691088701389</c:v>
                </c:pt>
                <c:pt idx="3215">
                  <c:v>0.37165388968923657</c:v>
                </c:pt>
                <c:pt idx="3216">
                  <c:v>0.37166700967277227</c:v>
                </c:pt>
                <c:pt idx="3217">
                  <c:v>0.37168630376620715</c:v>
                </c:pt>
                <c:pt idx="3218">
                  <c:v>0.37169736571310968</c:v>
                </c:pt>
                <c:pt idx="3219">
                  <c:v>0.3717081704054333</c:v>
                </c:pt>
                <c:pt idx="3220">
                  <c:v>0.37171948960691498</c:v>
                </c:pt>
                <c:pt idx="3221">
                  <c:v>0.37172900802634284</c:v>
                </c:pt>
                <c:pt idx="3222">
                  <c:v>0.37173801193661254</c:v>
                </c:pt>
                <c:pt idx="3223">
                  <c:v>0.37174727310146127</c:v>
                </c:pt>
                <c:pt idx="3224">
                  <c:v>0.37175473348425614</c:v>
                </c:pt>
                <c:pt idx="3225">
                  <c:v>0.37176502366742131</c:v>
                </c:pt>
                <c:pt idx="3226">
                  <c:v>0.37177454208684924</c:v>
                </c:pt>
                <c:pt idx="3227">
                  <c:v>0.37177685737806143</c:v>
                </c:pt>
                <c:pt idx="3228">
                  <c:v>0.37178689030664763</c:v>
                </c:pt>
                <c:pt idx="3229">
                  <c:v>0.37179229265280928</c:v>
                </c:pt>
                <c:pt idx="3230">
                  <c:v>0.37179769499897097</c:v>
                </c:pt>
                <c:pt idx="3231">
                  <c:v>0.37180669890924095</c:v>
                </c:pt>
                <c:pt idx="3232">
                  <c:v>0.37181081498250695</c:v>
                </c:pt>
                <c:pt idx="3233">
                  <c:v>0.37181776085614338</c:v>
                </c:pt>
                <c:pt idx="3234">
                  <c:v>0.37182084791109293</c:v>
                </c:pt>
                <c:pt idx="3235">
                  <c:v>0.37182084791109293</c:v>
                </c:pt>
                <c:pt idx="3236">
                  <c:v>0.37182908005762522</c:v>
                </c:pt>
                <c:pt idx="3237">
                  <c:v>0.37183422514920783</c:v>
                </c:pt>
                <c:pt idx="3238">
                  <c:v>0.37184014200452775</c:v>
                </c:pt>
                <c:pt idx="3239">
                  <c:v>0.37184425807779381</c:v>
                </c:pt>
                <c:pt idx="3240">
                  <c:v>0.37184631611442692</c:v>
                </c:pt>
                <c:pt idx="3241">
                  <c:v>0.37185532002469651</c:v>
                </c:pt>
                <c:pt idx="3242">
                  <c:v>0.37185634904301307</c:v>
                </c:pt>
                <c:pt idx="3243">
                  <c:v>0.3718578925704879</c:v>
                </c:pt>
                <c:pt idx="3244">
                  <c:v>0.3718658674624411</c:v>
                </c:pt>
                <c:pt idx="3245">
                  <c:v>0.37186792549907405</c:v>
                </c:pt>
                <c:pt idx="3246">
                  <c:v>0.37187152706318183</c:v>
                </c:pt>
                <c:pt idx="3247">
                  <c:v>0.37187847293681853</c:v>
                </c:pt>
                <c:pt idx="3248">
                  <c:v>0.37187538588186891</c:v>
                </c:pt>
                <c:pt idx="3249">
                  <c:v>0.3718843897921385</c:v>
                </c:pt>
                <c:pt idx="3250">
                  <c:v>0.37188670508335075</c:v>
                </c:pt>
                <c:pt idx="3251">
                  <c:v>0.37189442272072437</c:v>
                </c:pt>
                <c:pt idx="3252">
                  <c:v>0.37189339370240804</c:v>
                </c:pt>
                <c:pt idx="3253">
                  <c:v>0.37189828153941157</c:v>
                </c:pt>
                <c:pt idx="3254">
                  <c:v>0.3718977670302534</c:v>
                </c:pt>
                <c:pt idx="3255">
                  <c:v>0.37190111133978193</c:v>
                </c:pt>
                <c:pt idx="3256">
                  <c:v>0.37190548466762724</c:v>
                </c:pt>
                <c:pt idx="3257">
                  <c:v>0.37190677094052288</c:v>
                </c:pt>
                <c:pt idx="3258">
                  <c:v>0.37191037250463077</c:v>
                </c:pt>
                <c:pt idx="3259">
                  <c:v>0.37191551759621327</c:v>
                </c:pt>
                <c:pt idx="3260">
                  <c:v>0.37191294505042205</c:v>
                </c:pt>
                <c:pt idx="3261">
                  <c:v>0.37191989092405869</c:v>
                </c:pt>
                <c:pt idx="3262">
                  <c:v>0.37192169170611244</c:v>
                </c:pt>
                <c:pt idx="3263">
                  <c:v>0.37192091994237519</c:v>
                </c:pt>
                <c:pt idx="3264">
                  <c:v>0.37192529327022039</c:v>
                </c:pt>
                <c:pt idx="3265">
                  <c:v>0.37192606503395792</c:v>
                </c:pt>
                <c:pt idx="3266">
                  <c:v>0.37192915208890726</c:v>
                </c:pt>
                <c:pt idx="3267">
                  <c:v>0.37193172463469848</c:v>
                </c:pt>
                <c:pt idx="3268">
                  <c:v>0.37193506894422734</c:v>
                </c:pt>
                <c:pt idx="3269">
                  <c:v>0.37194047129038915</c:v>
                </c:pt>
                <c:pt idx="3270">
                  <c:v>0.37194047129038915</c:v>
                </c:pt>
                <c:pt idx="3271">
                  <c:v>0.37194227207244307</c:v>
                </c:pt>
                <c:pt idx="3272">
                  <c:v>0.37194484461823418</c:v>
                </c:pt>
                <c:pt idx="3273">
                  <c:v>0.37194433010907602</c:v>
                </c:pt>
                <c:pt idx="3274">
                  <c:v>0.37194767441860471</c:v>
                </c:pt>
                <c:pt idx="3275">
                  <c:v>0.37194998970981702</c:v>
                </c:pt>
                <c:pt idx="3276">
                  <c:v>0.37194921794607955</c:v>
                </c:pt>
                <c:pt idx="3277">
                  <c:v>0.37195101872813324</c:v>
                </c:pt>
                <c:pt idx="3278">
                  <c:v>0.37195333401934561</c:v>
                </c:pt>
                <c:pt idx="3279">
                  <c:v>0.37196027989298236</c:v>
                </c:pt>
                <c:pt idx="3280">
                  <c:v>0.37195667832887452</c:v>
                </c:pt>
                <c:pt idx="3281">
                  <c:v>0.37196002263840305</c:v>
                </c:pt>
                <c:pt idx="3282">
                  <c:v>0.37195925087466575</c:v>
                </c:pt>
                <c:pt idx="3283">
                  <c:v>0.37196336694793186</c:v>
                </c:pt>
                <c:pt idx="3284">
                  <c:v>0.3719625951841945</c:v>
                </c:pt>
                <c:pt idx="3285">
                  <c:v>0.37196002263840305</c:v>
                </c:pt>
                <c:pt idx="3286">
                  <c:v>0.37197082733072667</c:v>
                </c:pt>
                <c:pt idx="3287">
                  <c:v>0.37198137476847104</c:v>
                </c:pt>
                <c:pt idx="3288">
                  <c:v>0.37198034575015443</c:v>
                </c:pt>
                <c:pt idx="3289">
                  <c:v>0.37198729162379096</c:v>
                </c:pt>
                <c:pt idx="3290">
                  <c:v>0.37198523358715796</c:v>
                </c:pt>
                <c:pt idx="3291">
                  <c:v>0.37198780613294946</c:v>
                </c:pt>
                <c:pt idx="3292">
                  <c:v>0.37199115044247777</c:v>
                </c:pt>
                <c:pt idx="3293">
                  <c:v>0.37198857789668688</c:v>
                </c:pt>
                <c:pt idx="3294">
                  <c:v>0.37199089318789896</c:v>
                </c:pt>
                <c:pt idx="3295">
                  <c:v>0.37199526651574405</c:v>
                </c:pt>
                <c:pt idx="3296">
                  <c:v>0.37199835357069366</c:v>
                </c:pt>
                <c:pt idx="3297">
                  <c:v>0.37199835357069366</c:v>
                </c:pt>
                <c:pt idx="3298">
                  <c:v>0.37199938258901016</c:v>
                </c:pt>
                <c:pt idx="3299">
                  <c:v>0.37199655278863974</c:v>
                </c:pt>
                <c:pt idx="3300">
                  <c:v>0.37199886807985211</c:v>
                </c:pt>
                <c:pt idx="3301">
                  <c:v>0.37200066886190586</c:v>
                </c:pt>
                <c:pt idx="3302">
                  <c:v>0.3719996398435893</c:v>
                </c:pt>
                <c:pt idx="3303">
                  <c:v>0.3719996398435893</c:v>
                </c:pt>
                <c:pt idx="3304">
                  <c:v>0.37200555669890922</c:v>
                </c:pt>
                <c:pt idx="3305">
                  <c:v>0.37200915826301706</c:v>
                </c:pt>
                <c:pt idx="3306">
                  <c:v>0.37200452768059278</c:v>
                </c:pt>
                <c:pt idx="3307">
                  <c:v>0.37201044453591281</c:v>
                </c:pt>
                <c:pt idx="3308">
                  <c:v>0.3720143033545999</c:v>
                </c:pt>
                <c:pt idx="3309">
                  <c:v>0.37201404610002065</c:v>
                </c:pt>
                <c:pt idx="3310">
                  <c:v>0.37201378884544162</c:v>
                </c:pt>
                <c:pt idx="3311">
                  <c:v>0.37201558962749542</c:v>
                </c:pt>
                <c:pt idx="3312">
                  <c:v>0.37201944844618229</c:v>
                </c:pt>
                <c:pt idx="3313">
                  <c:v>0.37201816217328687</c:v>
                </c:pt>
                <c:pt idx="3314">
                  <c:v>0.37202407902860696</c:v>
                </c:pt>
                <c:pt idx="3315">
                  <c:v>0.37202099197365751</c:v>
                </c:pt>
                <c:pt idx="3316">
                  <c:v>0.3720225355011319</c:v>
                </c:pt>
                <c:pt idx="3317">
                  <c:v>0.3720261370652399</c:v>
                </c:pt>
                <c:pt idx="3318">
                  <c:v>0.37202742333813538</c:v>
                </c:pt>
                <c:pt idx="3319">
                  <c:v>0.37202665157439813</c:v>
                </c:pt>
                <c:pt idx="3320">
                  <c:v>0.37202690882897738</c:v>
                </c:pt>
                <c:pt idx="3321">
                  <c:v>0.37202870961103124</c:v>
                </c:pt>
                <c:pt idx="3322">
                  <c:v>0.3720271660835564</c:v>
                </c:pt>
                <c:pt idx="3323">
                  <c:v>0.3720305103930851</c:v>
                </c:pt>
                <c:pt idx="3324">
                  <c:v>0.37203282568429735</c:v>
                </c:pt>
                <c:pt idx="3325">
                  <c:v>0.37203282568429735</c:v>
                </c:pt>
                <c:pt idx="3326">
                  <c:v>0.3720325684297181</c:v>
                </c:pt>
                <c:pt idx="3327">
                  <c:v>0.37203797077587991</c:v>
                </c:pt>
                <c:pt idx="3328">
                  <c:v>0.37203436921177202</c:v>
                </c:pt>
                <c:pt idx="3329">
                  <c:v>0.37203436921177202</c:v>
                </c:pt>
                <c:pt idx="3330">
                  <c:v>0.37203539823008847</c:v>
                </c:pt>
                <c:pt idx="3331">
                  <c:v>0.37203822803045905</c:v>
                </c:pt>
                <c:pt idx="3332">
                  <c:v>0.37208864992796897</c:v>
                </c:pt>
                <c:pt idx="3333">
                  <c:v>0.3716197777320438</c:v>
                </c:pt>
                <c:pt idx="3334">
                  <c:v>0.37162183576867674</c:v>
                </c:pt>
                <c:pt idx="3335">
                  <c:v>0.37162312204157227</c:v>
                </c:pt>
                <c:pt idx="3336">
                  <c:v>0.37162003498662277</c:v>
                </c:pt>
                <c:pt idx="3337">
                  <c:v>0.37162440831446814</c:v>
                </c:pt>
                <c:pt idx="3338">
                  <c:v>0.37162543733278453</c:v>
                </c:pt>
                <c:pt idx="3339">
                  <c:v>0.37162646635110114</c:v>
                </c:pt>
                <c:pt idx="3340">
                  <c:v>0.37162826713315511</c:v>
                </c:pt>
                <c:pt idx="3341">
                  <c:v>0.37162903889689231</c:v>
                </c:pt>
                <c:pt idx="3342">
                  <c:v>0.37162595184194286</c:v>
                </c:pt>
                <c:pt idx="3343">
                  <c:v>0.37162569458736366</c:v>
                </c:pt>
                <c:pt idx="3344">
                  <c:v>0.37162878164231339</c:v>
                </c:pt>
                <c:pt idx="3345">
                  <c:v>0.37162878164231339</c:v>
                </c:pt>
                <c:pt idx="3346">
                  <c:v>0.37162800987857592</c:v>
                </c:pt>
                <c:pt idx="3347">
                  <c:v>0.3716334122247375</c:v>
                </c:pt>
                <c:pt idx="3348">
                  <c:v>0.37162981066062978</c:v>
                </c:pt>
                <c:pt idx="3349">
                  <c:v>0.37163161144268358</c:v>
                </c:pt>
                <c:pt idx="3350">
                  <c:v>0.37162749536941769</c:v>
                </c:pt>
                <c:pt idx="3351">
                  <c:v>0.37163058242436708</c:v>
                </c:pt>
                <c:pt idx="3352">
                  <c:v>0.37162800987857592</c:v>
                </c:pt>
                <c:pt idx="3353">
                  <c:v>0.37163238320642111</c:v>
                </c:pt>
                <c:pt idx="3354">
                  <c:v>0.37163006791520892</c:v>
                </c:pt>
                <c:pt idx="3355">
                  <c:v>0.3716334122247375</c:v>
                </c:pt>
                <c:pt idx="3356">
                  <c:v>0.37163238320642111</c:v>
                </c:pt>
                <c:pt idx="3357">
                  <c:v>0.37163727104342448</c:v>
                </c:pt>
                <c:pt idx="3358">
                  <c:v>0.37163495575221239</c:v>
                </c:pt>
                <c:pt idx="3359">
                  <c:v>0.37163881457089931</c:v>
                </c:pt>
                <c:pt idx="3360">
                  <c:v>0.37163752829800362</c:v>
                </c:pt>
                <c:pt idx="3361">
                  <c:v>0.37163804280716189</c:v>
                </c:pt>
                <c:pt idx="3362">
                  <c:v>0.37163469849763331</c:v>
                </c:pt>
                <c:pt idx="3363">
                  <c:v>0.37163830006174114</c:v>
                </c:pt>
                <c:pt idx="3364">
                  <c:v>0.37163804280716189</c:v>
                </c:pt>
                <c:pt idx="3365">
                  <c:v>0.37163881457089931</c:v>
                </c:pt>
                <c:pt idx="3366">
                  <c:v>0.37164164437126984</c:v>
                </c:pt>
                <c:pt idx="3367">
                  <c:v>0.37166042395554655</c:v>
                </c:pt>
                <c:pt idx="3368">
                  <c:v>0.37168589215888054</c:v>
                </c:pt>
                <c:pt idx="3369">
                  <c:v>0.37167817452150642</c:v>
                </c:pt>
                <c:pt idx="3370">
                  <c:v>0.37168717843177601</c:v>
                </c:pt>
                <c:pt idx="3371">
                  <c:v>0.37169052274130471</c:v>
                </c:pt>
                <c:pt idx="3372">
                  <c:v>0.37168897921383026</c:v>
                </c:pt>
                <c:pt idx="3373">
                  <c:v>0.37168331961308915</c:v>
                </c:pt>
                <c:pt idx="3374">
                  <c:v>0.37169155175962132</c:v>
                </c:pt>
                <c:pt idx="3375">
                  <c:v>0.37168769294093446</c:v>
                </c:pt>
                <c:pt idx="3376">
                  <c:v>0.3716920662687796</c:v>
                </c:pt>
                <c:pt idx="3377">
                  <c:v>0.3716920662687796</c:v>
                </c:pt>
                <c:pt idx="3378">
                  <c:v>0.37168717843177601</c:v>
                </c:pt>
                <c:pt idx="3379">
                  <c:v>0.37168949372298837</c:v>
                </c:pt>
                <c:pt idx="3380">
                  <c:v>0.37168614941345957</c:v>
                </c:pt>
                <c:pt idx="3381">
                  <c:v>0.3716910372504631</c:v>
                </c:pt>
                <c:pt idx="3382">
                  <c:v>0.37168949372298837</c:v>
                </c:pt>
                <c:pt idx="3383">
                  <c:v>0.37169077999588407</c:v>
                </c:pt>
                <c:pt idx="3384">
                  <c:v>0.37169026548672557</c:v>
                </c:pt>
                <c:pt idx="3385">
                  <c:v>0.37168769294093446</c:v>
                </c:pt>
                <c:pt idx="3386">
                  <c:v>0.37169000823214648</c:v>
                </c:pt>
                <c:pt idx="3387">
                  <c:v>0.37169309528709615</c:v>
                </c:pt>
                <c:pt idx="3388">
                  <c:v>0.37169077999588407</c:v>
                </c:pt>
                <c:pt idx="3389">
                  <c:v>0.37169438155999185</c:v>
                </c:pt>
                <c:pt idx="3390">
                  <c:v>0.37169129450504212</c:v>
                </c:pt>
                <c:pt idx="3391">
                  <c:v>0.37169901214241607</c:v>
                </c:pt>
                <c:pt idx="3392">
                  <c:v>0.37169129450504212</c:v>
                </c:pt>
                <c:pt idx="3393">
                  <c:v>0.37169541057830813</c:v>
                </c:pt>
                <c:pt idx="3394">
                  <c:v>0.37169360979625432</c:v>
                </c:pt>
                <c:pt idx="3395">
                  <c:v>0.37169463881457082</c:v>
                </c:pt>
                <c:pt idx="3396">
                  <c:v>0.37170004116073257</c:v>
                </c:pt>
                <c:pt idx="3397">
                  <c:v>0.37134245729573989</c:v>
                </c:pt>
                <c:pt idx="3398">
                  <c:v>0.37093975097756737</c:v>
                </c:pt>
                <c:pt idx="3399">
                  <c:v>0.37194324963984371</c:v>
                </c:pt>
                <c:pt idx="3400">
                  <c:v>0.37331050627701196</c:v>
                </c:pt>
                <c:pt idx="3401">
                  <c:v>0.37544942374974294</c:v>
                </c:pt>
                <c:pt idx="3402">
                  <c:v>0.37703225972422311</c:v>
                </c:pt>
                <c:pt idx="3403">
                  <c:v>0.37854306441654662</c:v>
                </c:pt>
                <c:pt idx="3404">
                  <c:v>0.37951553817657951</c:v>
                </c:pt>
                <c:pt idx="3405">
                  <c:v>0.38099135624614111</c:v>
                </c:pt>
                <c:pt idx="3406">
                  <c:v>0.38245894216917081</c:v>
                </c:pt>
                <c:pt idx="3407">
                  <c:v>0.38392344103725062</c:v>
                </c:pt>
                <c:pt idx="3408">
                  <c:v>0.38597797900802644</c:v>
                </c:pt>
                <c:pt idx="3409">
                  <c:v>0.38776687590039122</c:v>
                </c:pt>
                <c:pt idx="3410">
                  <c:v>0.38786900596830637</c:v>
                </c:pt>
                <c:pt idx="3411">
                  <c:v>0.38793614941345966</c:v>
                </c:pt>
                <c:pt idx="3412">
                  <c:v>0.38798296974686186</c:v>
                </c:pt>
                <c:pt idx="3413">
                  <c:v>0.38802515949783917</c:v>
                </c:pt>
                <c:pt idx="3414">
                  <c:v>0.38804651162790715</c:v>
                </c:pt>
                <c:pt idx="3415">
                  <c:v>0.38757480963161162</c:v>
                </c:pt>
                <c:pt idx="3416">
                  <c:v>0.38759821979831238</c:v>
                </c:pt>
                <c:pt idx="3417">
                  <c:v>0.38761622761885178</c:v>
                </c:pt>
                <c:pt idx="3418">
                  <c:v>0.38763372093023252</c:v>
                </c:pt>
                <c:pt idx="3419">
                  <c:v>0.38765121424161342</c:v>
                </c:pt>
                <c:pt idx="3420">
                  <c:v>0.38766150442477881</c:v>
                </c:pt>
                <c:pt idx="3421">
                  <c:v>0.38767282362626071</c:v>
                </c:pt>
                <c:pt idx="3422">
                  <c:v>0.38768414282774244</c:v>
                </c:pt>
                <c:pt idx="3423">
                  <c:v>0.38769340399259111</c:v>
                </c:pt>
                <c:pt idx="3424">
                  <c:v>0.38771064004939282</c:v>
                </c:pt>
                <c:pt idx="3425">
                  <c:v>0.38771475612265915</c:v>
                </c:pt>
                <c:pt idx="3426">
                  <c:v>0.38822658983329922</c:v>
                </c:pt>
                <c:pt idx="3427">
                  <c:v>0.3877355937435687</c:v>
                </c:pt>
                <c:pt idx="3428">
                  <c:v>0.38824305412636334</c:v>
                </c:pt>
                <c:pt idx="3429">
                  <c:v>0.38824974274542084</c:v>
                </c:pt>
                <c:pt idx="3430">
                  <c:v>0.38826414900185241</c:v>
                </c:pt>
                <c:pt idx="3431">
                  <c:v>0.38826929409343486</c:v>
                </c:pt>
                <c:pt idx="3432">
                  <c:v>0.38827418193043856</c:v>
                </c:pt>
                <c:pt idx="3433">
                  <c:v>0.38828112780407503</c:v>
                </c:pt>
                <c:pt idx="3434">
                  <c:v>0.38828858818687001</c:v>
                </c:pt>
                <c:pt idx="3435">
                  <c:v>0.38828910269602795</c:v>
                </c:pt>
                <c:pt idx="3436">
                  <c:v>0.38829630582424396</c:v>
                </c:pt>
                <c:pt idx="3437">
                  <c:v>0.38829759209713927</c:v>
                </c:pt>
                <c:pt idx="3438">
                  <c:v>0.38830093640666813</c:v>
                </c:pt>
                <c:pt idx="3439">
                  <c:v>0.38830788228030477</c:v>
                </c:pt>
                <c:pt idx="3440">
                  <c:v>0.38831431364478308</c:v>
                </c:pt>
                <c:pt idx="3441">
                  <c:v>0.38831482815394142</c:v>
                </c:pt>
                <c:pt idx="3442">
                  <c:v>0.38832820539205637</c:v>
                </c:pt>
                <c:pt idx="3443">
                  <c:v>0.3883333504836386</c:v>
                </c:pt>
                <c:pt idx="3444">
                  <c:v>0.38833437950195532</c:v>
                </c:pt>
                <c:pt idx="3445">
                  <c:v>0.38833695204774665</c:v>
                </c:pt>
                <c:pt idx="3446">
                  <c:v>0.38834441243054141</c:v>
                </c:pt>
                <c:pt idx="3447">
                  <c:v>0.38835290183165294</c:v>
                </c:pt>
                <c:pt idx="3448">
                  <c:v>0.38835470261370675</c:v>
                </c:pt>
                <c:pt idx="3449">
                  <c:v>0.38835804692323533</c:v>
                </c:pt>
                <c:pt idx="3450">
                  <c:v>0.38835393084996933</c:v>
                </c:pt>
                <c:pt idx="3451">
                  <c:v>0.38836267750565995</c:v>
                </c:pt>
                <c:pt idx="3452">
                  <c:v>0.38836936612471723</c:v>
                </c:pt>
                <c:pt idx="3453">
                  <c:v>0.38836807985182159</c:v>
                </c:pt>
                <c:pt idx="3454">
                  <c:v>0.38836859436097992</c:v>
                </c:pt>
                <c:pt idx="3455">
                  <c:v>0.38837168141592937</c:v>
                </c:pt>
                <c:pt idx="3456">
                  <c:v>0.38837939905330338</c:v>
                </c:pt>
                <c:pt idx="3457">
                  <c:v>0.38837682650751193</c:v>
                </c:pt>
                <c:pt idx="3458">
                  <c:v>0.38838222885367379</c:v>
                </c:pt>
                <c:pt idx="3459">
                  <c:v>0.38838763119983566</c:v>
                </c:pt>
                <c:pt idx="3460">
                  <c:v>0.3883889174727313</c:v>
                </c:pt>
                <c:pt idx="3461">
                  <c:v>0.38839200452768075</c:v>
                </c:pt>
                <c:pt idx="3462">
                  <c:v>0.38839586334636778</c:v>
                </c:pt>
                <c:pt idx="3463">
                  <c:v>0.38839509158263036</c:v>
                </c:pt>
                <c:pt idx="3464">
                  <c:v>0.38839740687384255</c:v>
                </c:pt>
                <c:pt idx="3465">
                  <c:v>0.38839972216505475</c:v>
                </c:pt>
                <c:pt idx="3466">
                  <c:v>0.38840538176579553</c:v>
                </c:pt>
                <c:pt idx="3467">
                  <c:v>0.38841155587569481</c:v>
                </c:pt>
                <c:pt idx="3468">
                  <c:v>0.38840718254784956</c:v>
                </c:pt>
                <c:pt idx="3469">
                  <c:v>0.38840563902037467</c:v>
                </c:pt>
                <c:pt idx="3470">
                  <c:v>0.38841464293064443</c:v>
                </c:pt>
                <c:pt idx="3471">
                  <c:v>0.38842107429512257</c:v>
                </c:pt>
                <c:pt idx="3472">
                  <c:v>0.38842133154970182</c:v>
                </c:pt>
                <c:pt idx="3473">
                  <c:v>0.3884262193867053</c:v>
                </c:pt>
                <c:pt idx="3474">
                  <c:v>0.38842467585923063</c:v>
                </c:pt>
                <c:pt idx="3475">
                  <c:v>0.38843265075118333</c:v>
                </c:pt>
                <c:pt idx="3476">
                  <c:v>0.38844242642519033</c:v>
                </c:pt>
                <c:pt idx="3477">
                  <c:v>0.38844011113397836</c:v>
                </c:pt>
                <c:pt idx="3478">
                  <c:v>0.38843702407902858</c:v>
                </c:pt>
                <c:pt idx="3479">
                  <c:v>0.38844345544350689</c:v>
                </c:pt>
                <c:pt idx="3480">
                  <c:v>0.3884444844618235</c:v>
                </c:pt>
                <c:pt idx="3481">
                  <c:v>0.38844654249845656</c:v>
                </c:pt>
                <c:pt idx="3482">
                  <c:v>0.38844757151677312</c:v>
                </c:pt>
                <c:pt idx="3483">
                  <c:v>0.38845966248199226</c:v>
                </c:pt>
                <c:pt idx="3484">
                  <c:v>0.38845786169993851</c:v>
                </c:pt>
                <c:pt idx="3485">
                  <c:v>0.38845811895451754</c:v>
                </c:pt>
                <c:pt idx="3486">
                  <c:v>0.38845863346367587</c:v>
                </c:pt>
                <c:pt idx="3487">
                  <c:v>0.38846480757357493</c:v>
                </c:pt>
                <c:pt idx="3488">
                  <c:v>0.38846223502778371</c:v>
                </c:pt>
                <c:pt idx="3489">
                  <c:v>0.38846583659189132</c:v>
                </c:pt>
                <c:pt idx="3490">
                  <c:v>0.38846969541057841</c:v>
                </c:pt>
                <c:pt idx="3491">
                  <c:v>0.38847072442889491</c:v>
                </c:pt>
                <c:pt idx="3492">
                  <c:v>0.38847278246552797</c:v>
                </c:pt>
                <c:pt idx="3493">
                  <c:v>0.38847458324758211</c:v>
                </c:pt>
                <c:pt idx="3494">
                  <c:v>0.38847818481168983</c:v>
                </c:pt>
                <c:pt idx="3495">
                  <c:v>0.38848024284832278</c:v>
                </c:pt>
                <c:pt idx="3496">
                  <c:v>0.38847972833916466</c:v>
                </c:pt>
                <c:pt idx="3497">
                  <c:v>0.38847561226589855</c:v>
                </c:pt>
                <c:pt idx="3498">
                  <c:v>0.38848024284832278</c:v>
                </c:pt>
                <c:pt idx="3499">
                  <c:v>0.38847998559374386</c:v>
                </c:pt>
                <c:pt idx="3500">
                  <c:v>0.38848641695822206</c:v>
                </c:pt>
                <c:pt idx="3501">
                  <c:v>0.38848821774027603</c:v>
                </c:pt>
                <c:pt idx="3502">
                  <c:v>0.38848796048569689</c:v>
                </c:pt>
                <c:pt idx="3503">
                  <c:v>0.3884889895040135</c:v>
                </c:pt>
                <c:pt idx="3504">
                  <c:v>0.3884895040131715</c:v>
                </c:pt>
                <c:pt idx="3505">
                  <c:v>0.38848770323111764</c:v>
                </c:pt>
                <c:pt idx="3506">
                  <c:v>0.38849722165054545</c:v>
                </c:pt>
                <c:pt idx="3507">
                  <c:v>0.38849516361391245</c:v>
                </c:pt>
                <c:pt idx="3508">
                  <c:v>0.38849387734101687</c:v>
                </c:pt>
                <c:pt idx="3509">
                  <c:v>0.38849542086849148</c:v>
                </c:pt>
                <c:pt idx="3510">
                  <c:v>0.38849439185017504</c:v>
                </c:pt>
                <c:pt idx="3511">
                  <c:v>0.38849387734101687</c:v>
                </c:pt>
                <c:pt idx="3512">
                  <c:v>0.38849464910475429</c:v>
                </c:pt>
                <c:pt idx="3513">
                  <c:v>0.38859755093640674</c:v>
                </c:pt>
                <c:pt idx="3514">
                  <c:v>0.38859909446388141</c:v>
                </c:pt>
                <c:pt idx="3515">
                  <c:v>0.38860192426425211</c:v>
                </c:pt>
                <c:pt idx="3516">
                  <c:v>0.38860604033751811</c:v>
                </c:pt>
                <c:pt idx="3517">
                  <c:v>0.38860423955546425</c:v>
                </c:pt>
                <c:pt idx="3518">
                  <c:v>0.3886037250463058</c:v>
                </c:pt>
                <c:pt idx="3519">
                  <c:v>0.38860012348219797</c:v>
                </c:pt>
                <c:pt idx="3520">
                  <c:v>0.38859909446388141</c:v>
                </c:pt>
                <c:pt idx="3521">
                  <c:v>0.38859909446388141</c:v>
                </c:pt>
                <c:pt idx="3522">
                  <c:v>0.38860475406462247</c:v>
                </c:pt>
                <c:pt idx="3523">
                  <c:v>0.38860501131920167</c:v>
                </c:pt>
                <c:pt idx="3524">
                  <c:v>0.38860578308293897</c:v>
                </c:pt>
                <c:pt idx="3525">
                  <c:v>0.38860732661041375</c:v>
                </c:pt>
                <c:pt idx="3526">
                  <c:v>0.38860809837415128</c:v>
                </c:pt>
                <c:pt idx="3527">
                  <c:v>0.38860398230088516</c:v>
                </c:pt>
                <c:pt idx="3528">
                  <c:v>0.38860501131920167</c:v>
                </c:pt>
                <c:pt idx="3529">
                  <c:v>0.38860192426425211</c:v>
                </c:pt>
                <c:pt idx="3530">
                  <c:v>0.38860784111957203</c:v>
                </c:pt>
                <c:pt idx="3531">
                  <c:v>0.3886088701378887</c:v>
                </c:pt>
                <c:pt idx="3532">
                  <c:v>0.38860681210125547</c:v>
                </c:pt>
                <c:pt idx="3533">
                  <c:v>0.38861067091994267</c:v>
                </c:pt>
                <c:pt idx="3534">
                  <c:v>0.38860989915620514</c:v>
                </c:pt>
                <c:pt idx="3535">
                  <c:v>0.38861169993825911</c:v>
                </c:pt>
                <c:pt idx="3536">
                  <c:v>0.3886127289565755</c:v>
                </c:pt>
                <c:pt idx="3537">
                  <c:v>0.38861298621115475</c:v>
                </c:pt>
                <c:pt idx="3538">
                  <c:v>0.38861555875694587</c:v>
                </c:pt>
                <c:pt idx="3539">
                  <c:v>0.38861169993825911</c:v>
                </c:pt>
                <c:pt idx="3540">
                  <c:v>0.38861401522947142</c:v>
                </c:pt>
                <c:pt idx="3541">
                  <c:v>0.3886163305206834</c:v>
                </c:pt>
                <c:pt idx="3542">
                  <c:v>0.38861015641078411</c:v>
                </c:pt>
                <c:pt idx="3543">
                  <c:v>0.3886379399053303</c:v>
                </c:pt>
                <c:pt idx="3544">
                  <c:v>0.38865286067092003</c:v>
                </c:pt>
                <c:pt idx="3545">
                  <c:v>0.38865183165260353</c:v>
                </c:pt>
                <c:pt idx="3546">
                  <c:v>0.38867652809220027</c:v>
                </c:pt>
                <c:pt idx="3547">
                  <c:v>0.38867755711051666</c:v>
                </c:pt>
                <c:pt idx="3548">
                  <c:v>0.3886798724017288</c:v>
                </c:pt>
                <c:pt idx="3549">
                  <c:v>0.38867858612883333</c:v>
                </c:pt>
                <c:pt idx="3550">
                  <c:v>0.38867447005556721</c:v>
                </c:pt>
                <c:pt idx="3551">
                  <c:v>0.38867266927351329</c:v>
                </c:pt>
                <c:pt idx="3552">
                  <c:v>0.38867935789257058</c:v>
                </c:pt>
                <c:pt idx="3553">
                  <c:v>0.38868244494752013</c:v>
                </c:pt>
                <c:pt idx="3554">
                  <c:v>0.38868398847499497</c:v>
                </c:pt>
                <c:pt idx="3555">
                  <c:v>0.38867807161967516</c:v>
                </c:pt>
                <c:pt idx="3556">
                  <c:v>0.38867035398230104</c:v>
                </c:pt>
                <c:pt idx="3557">
                  <c:v>0.38867189750977588</c:v>
                </c:pt>
                <c:pt idx="3558">
                  <c:v>0.38867447005556721</c:v>
                </c:pt>
                <c:pt idx="3559">
                  <c:v>0.3886803869108873</c:v>
                </c:pt>
                <c:pt idx="3560">
                  <c:v>0.38868167318378288</c:v>
                </c:pt>
                <c:pt idx="3561">
                  <c:v>0.38867961514714983</c:v>
                </c:pt>
                <c:pt idx="3562">
                  <c:v>0.38868759003910286</c:v>
                </c:pt>
                <c:pt idx="3563">
                  <c:v>0.38867292652809232</c:v>
                </c:pt>
                <c:pt idx="3564">
                  <c:v>0.38868218769294127</c:v>
                </c:pt>
                <c:pt idx="3565">
                  <c:v>0.38867601358304193</c:v>
                </c:pt>
                <c:pt idx="3566">
                  <c:v>0.38867832887425419</c:v>
                </c:pt>
                <c:pt idx="3567">
                  <c:v>0.38867421280098796</c:v>
                </c:pt>
                <c:pt idx="3568">
                  <c:v>0.38868167318378288</c:v>
                </c:pt>
                <c:pt idx="3569">
                  <c:v>0.38867627083762113</c:v>
                </c:pt>
                <c:pt idx="3570">
                  <c:v>0.38867266927351329</c:v>
                </c:pt>
                <c:pt idx="3571">
                  <c:v>0.38868218769294127</c:v>
                </c:pt>
                <c:pt idx="3572">
                  <c:v>0.38867935789257058</c:v>
                </c:pt>
                <c:pt idx="3573">
                  <c:v>0.38787476847087898</c:v>
                </c:pt>
                <c:pt idx="3574">
                  <c:v>0.38795945667832876</c:v>
                </c:pt>
                <c:pt idx="3575">
                  <c:v>0.38844443301090775</c:v>
                </c:pt>
                <c:pt idx="3576">
                  <c:v>0.38976281127804102</c:v>
                </c:pt>
                <c:pt idx="3577">
                  <c:v>0.39137754682033332</c:v>
                </c:pt>
                <c:pt idx="3578">
                  <c:v>0.39298096316114461</c:v>
                </c:pt>
                <c:pt idx="3579">
                  <c:v>0.39400926116484913</c:v>
                </c:pt>
                <c:pt idx="3580">
                  <c:v>0.39548044865198606</c:v>
                </c:pt>
                <c:pt idx="3581">
                  <c:v>0.3964521506482816</c:v>
                </c:pt>
                <c:pt idx="3582">
                  <c:v>0.39742591068121025</c:v>
                </c:pt>
                <c:pt idx="3583">
                  <c:v>0.39888912327639442</c:v>
                </c:pt>
                <c:pt idx="3584">
                  <c:v>0.39985593743568654</c:v>
                </c:pt>
                <c:pt idx="3585">
                  <c:v>0.40081014612060106</c:v>
                </c:pt>
                <c:pt idx="3586">
                  <c:v>0.40277670302531388</c:v>
                </c:pt>
                <c:pt idx="3587">
                  <c:v>0.40441021815188316</c:v>
                </c:pt>
                <c:pt idx="3588">
                  <c:v>0.40514509158263018</c:v>
                </c:pt>
                <c:pt idx="3589">
                  <c:v>0.40526600123482215</c:v>
                </c:pt>
                <c:pt idx="3590">
                  <c:v>0.40531410784111965</c:v>
                </c:pt>
                <c:pt idx="3591">
                  <c:v>0.40536067091994266</c:v>
                </c:pt>
                <c:pt idx="3592">
                  <c:v>0.40540466145297405</c:v>
                </c:pt>
                <c:pt idx="3593">
                  <c:v>0.40592524181930445</c:v>
                </c:pt>
                <c:pt idx="3594">
                  <c:v>0.40594813747684716</c:v>
                </c:pt>
                <c:pt idx="3595">
                  <c:v>0.40648209508129257</c:v>
                </c:pt>
                <c:pt idx="3596">
                  <c:v>0.40649521506482827</c:v>
                </c:pt>
                <c:pt idx="3597">
                  <c:v>0.40701682444947523</c:v>
                </c:pt>
                <c:pt idx="3598">
                  <c:v>0.40703611854291</c:v>
                </c:pt>
                <c:pt idx="3599">
                  <c:v>0.40704846676270845</c:v>
                </c:pt>
                <c:pt idx="3600">
                  <c:v>0.40706158674624415</c:v>
                </c:pt>
                <c:pt idx="3601">
                  <c:v>0.40707419222062158</c:v>
                </c:pt>
                <c:pt idx="3602">
                  <c:v>0.40708988474994873</c:v>
                </c:pt>
                <c:pt idx="3603">
                  <c:v>0.40709811689648068</c:v>
                </c:pt>
                <c:pt idx="3604">
                  <c:v>0.40710557727927577</c:v>
                </c:pt>
                <c:pt idx="3605">
                  <c:v>0.40711844000823211</c:v>
                </c:pt>
                <c:pt idx="3606">
                  <c:v>0.40712204157233994</c:v>
                </c:pt>
                <c:pt idx="3607">
                  <c:v>0.40713979213829993</c:v>
                </c:pt>
                <c:pt idx="3608">
                  <c:v>0.40714287919324982</c:v>
                </c:pt>
                <c:pt idx="3609">
                  <c:v>0.4071439082115661</c:v>
                </c:pt>
                <c:pt idx="3610">
                  <c:v>0.40715522741304783</c:v>
                </c:pt>
                <c:pt idx="3611">
                  <c:v>0.40716191603210533</c:v>
                </c:pt>
                <c:pt idx="3612">
                  <c:v>0.40716577485079231</c:v>
                </c:pt>
                <c:pt idx="3613">
                  <c:v>0.40717580777937856</c:v>
                </c:pt>
                <c:pt idx="3614">
                  <c:v>0.40717863757974904</c:v>
                </c:pt>
                <c:pt idx="3615">
                  <c:v>0.40718301090759412</c:v>
                </c:pt>
                <c:pt idx="3616">
                  <c:v>0.40719201481786382</c:v>
                </c:pt>
                <c:pt idx="3617">
                  <c:v>0.4071976744186046</c:v>
                </c:pt>
                <c:pt idx="3618">
                  <c:v>0.40720384852850366</c:v>
                </c:pt>
                <c:pt idx="3619">
                  <c:v>0.4072033340193455</c:v>
                </c:pt>
                <c:pt idx="3620">
                  <c:v>0.40721388145708987</c:v>
                </c:pt>
                <c:pt idx="3621">
                  <c:v>0.40721851203951431</c:v>
                </c:pt>
                <c:pt idx="3622">
                  <c:v>0.4072223708582014</c:v>
                </c:pt>
                <c:pt idx="3623">
                  <c:v>0.40722468614941365</c:v>
                </c:pt>
                <c:pt idx="3624">
                  <c:v>0.40722880222267971</c:v>
                </c:pt>
                <c:pt idx="3625">
                  <c:v>0.40723471907799952</c:v>
                </c:pt>
                <c:pt idx="3626">
                  <c:v>0.40723883515126574</c:v>
                </c:pt>
                <c:pt idx="3627">
                  <c:v>0.4072483535706935</c:v>
                </c:pt>
                <c:pt idx="3628">
                  <c:v>0.40725195513480145</c:v>
                </c:pt>
                <c:pt idx="3629">
                  <c:v>0.40724938258901</c:v>
                </c:pt>
                <c:pt idx="3630">
                  <c:v>0.40725349866227611</c:v>
                </c:pt>
                <c:pt idx="3631">
                  <c:v>0.40725941551759615</c:v>
                </c:pt>
                <c:pt idx="3632">
                  <c:v>0.40726121629965018</c:v>
                </c:pt>
                <c:pt idx="3633">
                  <c:v>0.40727150648281535</c:v>
                </c:pt>
                <c:pt idx="3634">
                  <c:v>0.40727202099197368</c:v>
                </c:pt>
                <c:pt idx="3635">
                  <c:v>0.40727459353776502</c:v>
                </c:pt>
                <c:pt idx="3636">
                  <c:v>0.4072761370652398</c:v>
                </c:pt>
                <c:pt idx="3637">
                  <c:v>0.40727665157439796</c:v>
                </c:pt>
                <c:pt idx="3638">
                  <c:v>0.40728256842971811</c:v>
                </c:pt>
                <c:pt idx="3639">
                  <c:v>0.40728334019345536</c:v>
                </c:pt>
                <c:pt idx="3640">
                  <c:v>0.40728899979419642</c:v>
                </c:pt>
                <c:pt idx="3641">
                  <c:v>0.40729337312204161</c:v>
                </c:pt>
                <c:pt idx="3642">
                  <c:v>0.40729002881251275</c:v>
                </c:pt>
                <c:pt idx="3643">
                  <c:v>0.4072956884132537</c:v>
                </c:pt>
                <c:pt idx="3644">
                  <c:v>0.40729851821362417</c:v>
                </c:pt>
                <c:pt idx="3645">
                  <c:v>0.40740322082733066</c:v>
                </c:pt>
                <c:pt idx="3646">
                  <c:v>0.40747216505453815</c:v>
                </c:pt>
                <c:pt idx="3647">
                  <c:v>0.40747473760032932</c:v>
                </c:pt>
                <c:pt idx="3648">
                  <c:v>0.40747216505453815</c:v>
                </c:pt>
                <c:pt idx="3649">
                  <c:v>0.40747242230911718</c:v>
                </c:pt>
                <c:pt idx="3650">
                  <c:v>0.4074695925087467</c:v>
                </c:pt>
                <c:pt idx="3651">
                  <c:v>0.40747731014612054</c:v>
                </c:pt>
                <c:pt idx="3652">
                  <c:v>0.40747422309117098</c:v>
                </c:pt>
                <c:pt idx="3653">
                  <c:v>0.40747576661864593</c:v>
                </c:pt>
                <c:pt idx="3654">
                  <c:v>0.40748013994649113</c:v>
                </c:pt>
                <c:pt idx="3655">
                  <c:v>0.40748039720107032</c:v>
                </c:pt>
                <c:pt idx="3656">
                  <c:v>0.40747628112780437</c:v>
                </c:pt>
                <c:pt idx="3657">
                  <c:v>0.40748142621938677</c:v>
                </c:pt>
                <c:pt idx="3658">
                  <c:v>0.40747988269191188</c:v>
                </c:pt>
                <c:pt idx="3659">
                  <c:v>0.40748142621938677</c:v>
                </c:pt>
                <c:pt idx="3660">
                  <c:v>0.40748245523770338</c:v>
                </c:pt>
                <c:pt idx="3661">
                  <c:v>0.40748348425601982</c:v>
                </c:pt>
                <c:pt idx="3662">
                  <c:v>0.4074850277834946</c:v>
                </c:pt>
                <c:pt idx="3663">
                  <c:v>0.40748528503807385</c:v>
                </c:pt>
                <c:pt idx="3664">
                  <c:v>0.4074839987651781</c:v>
                </c:pt>
                <c:pt idx="3665">
                  <c:v>0.40748348425601982</c:v>
                </c:pt>
                <c:pt idx="3666">
                  <c:v>0.40748528503807385</c:v>
                </c:pt>
                <c:pt idx="3667">
                  <c:v>0.40748605680181116</c:v>
                </c:pt>
                <c:pt idx="3668">
                  <c:v>0.4074914591479728</c:v>
                </c:pt>
                <c:pt idx="3669">
                  <c:v>0.40749120189339366</c:v>
                </c:pt>
                <c:pt idx="3670">
                  <c:v>0.40749197365713102</c:v>
                </c:pt>
                <c:pt idx="3671">
                  <c:v>0.40749017287507722</c:v>
                </c:pt>
                <c:pt idx="3672">
                  <c:v>0.40748888660218158</c:v>
                </c:pt>
                <c:pt idx="3673">
                  <c:v>0.40748914385676072</c:v>
                </c:pt>
                <c:pt idx="3674">
                  <c:v>0.40749223091171016</c:v>
                </c:pt>
                <c:pt idx="3675">
                  <c:v>0.40749325993002672</c:v>
                </c:pt>
                <c:pt idx="3676">
                  <c:v>0.40748965836591888</c:v>
                </c:pt>
                <c:pt idx="3677">
                  <c:v>0.40749351718460591</c:v>
                </c:pt>
                <c:pt idx="3678">
                  <c:v>0.40749403169376408</c:v>
                </c:pt>
                <c:pt idx="3679">
                  <c:v>0.40749454620292236</c:v>
                </c:pt>
                <c:pt idx="3680">
                  <c:v>0.40699300267544775</c:v>
                </c:pt>
                <c:pt idx="3681">
                  <c:v>0.41113896892364704</c:v>
                </c:pt>
                <c:pt idx="3682">
                  <c:v>0.41968476023873236</c:v>
                </c:pt>
                <c:pt idx="3683">
                  <c:v>0.424101667009673</c:v>
                </c:pt>
                <c:pt idx="3684">
                  <c:v>0.4265540749125335</c:v>
                </c:pt>
                <c:pt idx="3685">
                  <c:v>0.42802063181724659</c:v>
                </c:pt>
                <c:pt idx="3686">
                  <c:v>0.42945014406256432</c:v>
                </c:pt>
                <c:pt idx="3687">
                  <c:v>0.43087554023461633</c:v>
                </c:pt>
                <c:pt idx="3688">
                  <c:v>0.43231714344515332</c:v>
                </c:pt>
                <c:pt idx="3689">
                  <c:v>0.43377495369417585</c:v>
                </c:pt>
                <c:pt idx="3690">
                  <c:v>0.43523430747067304</c:v>
                </c:pt>
                <c:pt idx="3691">
                  <c:v>0.43716613500720325</c:v>
                </c:pt>
                <c:pt idx="3692">
                  <c:v>0.43935933319613085</c:v>
                </c:pt>
                <c:pt idx="3693">
                  <c:v>0.44011478699320838</c:v>
                </c:pt>
                <c:pt idx="3694">
                  <c:v>0.44021948960691493</c:v>
                </c:pt>
                <c:pt idx="3695">
                  <c:v>0.44028225972422302</c:v>
                </c:pt>
                <c:pt idx="3696">
                  <c:v>0.44032547849351711</c:v>
                </c:pt>
                <c:pt idx="3697">
                  <c:v>0.44037101255402339</c:v>
                </c:pt>
                <c:pt idx="3698">
                  <c:v>0.44039905330314871</c:v>
                </c:pt>
                <c:pt idx="3699">
                  <c:v>0.4404193764149002</c:v>
                </c:pt>
                <c:pt idx="3700">
                  <c:v>0.44045050421897508</c:v>
                </c:pt>
                <c:pt idx="3701">
                  <c:v>0.44046722576661856</c:v>
                </c:pt>
                <c:pt idx="3702">
                  <c:v>0.44098703436921188</c:v>
                </c:pt>
                <c:pt idx="3703">
                  <c:v>0.44050607120806751</c:v>
                </c:pt>
                <c:pt idx="3704">
                  <c:v>0.44052999588392677</c:v>
                </c:pt>
                <c:pt idx="3705">
                  <c:v>0.44103359744803444</c:v>
                </c:pt>
                <c:pt idx="3706">
                  <c:v>0.4405500617410989</c:v>
                </c:pt>
                <c:pt idx="3707">
                  <c:v>0.44055855114221032</c:v>
                </c:pt>
                <c:pt idx="3708">
                  <c:v>0.44056832681621727</c:v>
                </c:pt>
                <c:pt idx="3709">
                  <c:v>0.44058479110928189</c:v>
                </c:pt>
                <c:pt idx="3710">
                  <c:v>0.44058633463675645</c:v>
                </c:pt>
                <c:pt idx="3711">
                  <c:v>0.44060202716608349</c:v>
                </c:pt>
                <c:pt idx="3712">
                  <c:v>0.44060768676682427</c:v>
                </c:pt>
                <c:pt idx="3713">
                  <c:v>0.44061926322288542</c:v>
                </c:pt>
                <c:pt idx="3714">
                  <c:v>0.44062518007820528</c:v>
                </c:pt>
                <c:pt idx="3715">
                  <c:v>0.44062698086025942</c:v>
                </c:pt>
                <c:pt idx="3716">
                  <c:v>0.44064164437126974</c:v>
                </c:pt>
                <c:pt idx="3717">
                  <c:v>0.44064576044453579</c:v>
                </c:pt>
                <c:pt idx="3718">
                  <c:v>0.44064601769911499</c:v>
                </c:pt>
                <c:pt idx="3719">
                  <c:v>0.44065810866433414</c:v>
                </c:pt>
                <c:pt idx="3720">
                  <c:v>0.44066711257460378</c:v>
                </c:pt>
                <c:pt idx="3721">
                  <c:v>0.44066685532002475</c:v>
                </c:pt>
                <c:pt idx="3722">
                  <c:v>0.44068023255813926</c:v>
                </c:pt>
                <c:pt idx="3723">
                  <c:v>0.44067971804898121</c:v>
                </c:pt>
                <c:pt idx="3724">
                  <c:v>0.44067997530356046</c:v>
                </c:pt>
                <c:pt idx="3725">
                  <c:v>0.44069077999588396</c:v>
                </c:pt>
                <c:pt idx="3726">
                  <c:v>0.44069618234204572</c:v>
                </c:pt>
                <c:pt idx="3727">
                  <c:v>0.44070544350689422</c:v>
                </c:pt>
                <c:pt idx="3728">
                  <c:v>0.44070570076147336</c:v>
                </c:pt>
                <c:pt idx="3729">
                  <c:v>0.44070441448857772</c:v>
                </c:pt>
                <c:pt idx="3730">
                  <c:v>0.44071264663510989</c:v>
                </c:pt>
                <c:pt idx="3731">
                  <c:v>0.44071882074500918</c:v>
                </c:pt>
                <c:pt idx="3732">
                  <c:v>0.44072525210948749</c:v>
                </c:pt>
                <c:pt idx="3733">
                  <c:v>0.44072473760032921</c:v>
                </c:pt>
                <c:pt idx="3734">
                  <c:v>0.44073322700144046</c:v>
                </c:pt>
                <c:pt idx="3735">
                  <c:v>0.44073477052891524</c:v>
                </c:pt>
                <c:pt idx="3736">
                  <c:v>0.44073528503807347</c:v>
                </c:pt>
                <c:pt idx="3737">
                  <c:v>0.4407404301296563</c:v>
                </c:pt>
                <c:pt idx="3738">
                  <c:v>0.44074608973039714</c:v>
                </c:pt>
                <c:pt idx="3739">
                  <c:v>0.44074737600329267</c:v>
                </c:pt>
                <c:pt idx="3740">
                  <c:v>0.44075586540440426</c:v>
                </c:pt>
                <c:pt idx="3741">
                  <c:v>0.44075869520477468</c:v>
                </c:pt>
                <c:pt idx="3742">
                  <c:v>0.44075792344103704</c:v>
                </c:pt>
                <c:pt idx="3743">
                  <c:v>0.44076589833299035</c:v>
                </c:pt>
                <c:pt idx="3744">
                  <c:v>0.4407635830417781</c:v>
                </c:pt>
                <c:pt idx="3745">
                  <c:v>0.44076872813336071</c:v>
                </c:pt>
                <c:pt idx="3746">
                  <c:v>0.44077490224325988</c:v>
                </c:pt>
                <c:pt idx="3747">
                  <c:v>0.44077284420662677</c:v>
                </c:pt>
                <c:pt idx="3748">
                  <c:v>0.44077618851615541</c:v>
                </c:pt>
                <c:pt idx="3749">
                  <c:v>0.44078261988063389</c:v>
                </c:pt>
                <c:pt idx="3750">
                  <c:v>0.4407833916443713</c:v>
                </c:pt>
                <c:pt idx="3751">
                  <c:v>0.44078236262605475</c:v>
                </c:pt>
                <c:pt idx="3752">
                  <c:v>0.44078647869932081</c:v>
                </c:pt>
                <c:pt idx="3753">
                  <c:v>0.44078853673595381</c:v>
                </c:pt>
                <c:pt idx="3754">
                  <c:v>0.44079239555464089</c:v>
                </c:pt>
                <c:pt idx="3755">
                  <c:v>0.4407941963366947</c:v>
                </c:pt>
                <c:pt idx="3756">
                  <c:v>0.44079831240996076</c:v>
                </c:pt>
                <c:pt idx="3757">
                  <c:v>0.44079985593743559</c:v>
                </c:pt>
                <c:pt idx="3758">
                  <c:v>0.44080628730191401</c:v>
                </c:pt>
                <c:pt idx="3759">
                  <c:v>0.4408073163202304</c:v>
                </c:pt>
                <c:pt idx="3760">
                  <c:v>0.44113171434451526</c:v>
                </c:pt>
                <c:pt idx="3761">
                  <c:v>0.44221321259518409</c:v>
                </c:pt>
                <c:pt idx="3762">
                  <c:v>0.45010377649722155</c:v>
                </c:pt>
                <c:pt idx="3763">
                  <c:v>0.45508731220415727</c:v>
                </c:pt>
                <c:pt idx="3764">
                  <c:v>0.4590415208890718</c:v>
                </c:pt>
                <c:pt idx="3765">
                  <c:v>0.46099418604651154</c:v>
                </c:pt>
                <c:pt idx="3766">
                  <c:v>0.4624391335665774</c:v>
                </c:pt>
                <c:pt idx="3767">
                  <c:v>0.46436169993825904</c:v>
                </c:pt>
                <c:pt idx="3768">
                  <c:v>0.4658174521506484</c:v>
                </c:pt>
                <c:pt idx="3769">
                  <c:v>0.46675082321465339</c:v>
                </c:pt>
                <c:pt idx="3770">
                  <c:v>0.46820889071825489</c:v>
                </c:pt>
                <c:pt idx="3771">
                  <c:v>0.46967133154970164</c:v>
                </c:pt>
                <c:pt idx="3772">
                  <c:v>0.47170451739040975</c:v>
                </c:pt>
                <c:pt idx="3773">
                  <c:v>0.47305747067297804</c:v>
                </c:pt>
                <c:pt idx="3774">
                  <c:v>0.47318301090759418</c:v>
                </c:pt>
                <c:pt idx="3775">
                  <c:v>0.47325735748096309</c:v>
                </c:pt>
                <c:pt idx="3776">
                  <c:v>0.47331498250668874</c:v>
                </c:pt>
                <c:pt idx="3777">
                  <c:v>0.4733564004939288</c:v>
                </c:pt>
                <c:pt idx="3778">
                  <c:v>0.47339627495369435</c:v>
                </c:pt>
                <c:pt idx="3779">
                  <c:v>0.4734222576661864</c:v>
                </c:pt>
                <c:pt idx="3780">
                  <c:v>0.47345055566989097</c:v>
                </c:pt>
                <c:pt idx="3781">
                  <c:v>0.47397345132743385</c:v>
                </c:pt>
                <c:pt idx="3782">
                  <c:v>0.47399351718460603</c:v>
                </c:pt>
                <c:pt idx="3783">
                  <c:v>0.47401589833299046</c:v>
                </c:pt>
                <c:pt idx="3784">
                  <c:v>0.47402850380736794</c:v>
                </c:pt>
                <c:pt idx="3785">
                  <c:v>0.47404085202716612</c:v>
                </c:pt>
                <c:pt idx="3786">
                  <c:v>0.47405808808396788</c:v>
                </c:pt>
                <c:pt idx="3787">
                  <c:v>0.47406889277629155</c:v>
                </c:pt>
                <c:pt idx="3788">
                  <c:v>0.47408149825066898</c:v>
                </c:pt>
                <c:pt idx="3789">
                  <c:v>0.47408921588804293</c:v>
                </c:pt>
                <c:pt idx="3790">
                  <c:v>0.47409924881662885</c:v>
                </c:pt>
                <c:pt idx="3791">
                  <c:v>0.47411314056390191</c:v>
                </c:pt>
                <c:pt idx="3792">
                  <c:v>0.47411880016464319</c:v>
                </c:pt>
                <c:pt idx="3793">
                  <c:v>0.47412677505659612</c:v>
                </c:pt>
                <c:pt idx="3794">
                  <c:v>0.47413680798518226</c:v>
                </c:pt>
                <c:pt idx="3795">
                  <c:v>0.47414658365918927</c:v>
                </c:pt>
                <c:pt idx="3796">
                  <c:v>0.47415121424161349</c:v>
                </c:pt>
                <c:pt idx="3797">
                  <c:v>0.47415764560609175</c:v>
                </c:pt>
                <c:pt idx="3798">
                  <c:v>0.47416484873430748</c:v>
                </c:pt>
                <c:pt idx="3799">
                  <c:v>0.47417102284420676</c:v>
                </c:pt>
                <c:pt idx="3800">
                  <c:v>0.47417848322700168</c:v>
                </c:pt>
                <c:pt idx="3801">
                  <c:v>0.47418208479110935</c:v>
                </c:pt>
                <c:pt idx="3802">
                  <c:v>0.47418645811895466</c:v>
                </c:pt>
                <c:pt idx="3803">
                  <c:v>0.4741941757563285</c:v>
                </c:pt>
                <c:pt idx="3804">
                  <c:v>0.47420395143033534</c:v>
                </c:pt>
                <c:pt idx="3805">
                  <c:v>0.47420498044865211</c:v>
                </c:pt>
                <c:pt idx="3806">
                  <c:v>0.47420806750360167</c:v>
                </c:pt>
                <c:pt idx="3807">
                  <c:v>0.47421527063181734</c:v>
                </c:pt>
                <c:pt idx="3808">
                  <c:v>0.4742204157233999</c:v>
                </c:pt>
                <c:pt idx="3809">
                  <c:v>0.47421835768676684</c:v>
                </c:pt>
                <c:pt idx="3810">
                  <c:v>0.47422376003292871</c:v>
                </c:pt>
                <c:pt idx="3811">
                  <c:v>0.47423019139740696</c:v>
                </c:pt>
                <c:pt idx="3812">
                  <c:v>0.47423430747067297</c:v>
                </c:pt>
                <c:pt idx="3813">
                  <c:v>0.47424151059888864</c:v>
                </c:pt>
                <c:pt idx="3814">
                  <c:v>0.47424614118131303</c:v>
                </c:pt>
                <c:pt idx="3815">
                  <c:v>0.47425102901831639</c:v>
                </c:pt>
                <c:pt idx="3816">
                  <c:v>0.47424845647252523</c:v>
                </c:pt>
                <c:pt idx="3817">
                  <c:v>0.47425668861905756</c:v>
                </c:pt>
                <c:pt idx="3818">
                  <c:v>0.47426260547437754</c:v>
                </c:pt>
                <c:pt idx="3819">
                  <c:v>0.47426414900185232</c:v>
                </c:pt>
                <c:pt idx="3820">
                  <c:v>0.4742677505659601</c:v>
                </c:pt>
                <c:pt idx="3821">
                  <c:v>0.47426955134801402</c:v>
                </c:pt>
                <c:pt idx="3822">
                  <c:v>0.47427238114838455</c:v>
                </c:pt>
                <c:pt idx="3823">
                  <c:v>0.47427881251286291</c:v>
                </c:pt>
                <c:pt idx="3824">
                  <c:v>0.47427829800370447</c:v>
                </c:pt>
                <c:pt idx="3825">
                  <c:v>0.47428498662276203</c:v>
                </c:pt>
                <c:pt idx="3826">
                  <c:v>0.47428807367771164</c:v>
                </c:pt>
                <c:pt idx="3827">
                  <c:v>0.47428910269602786</c:v>
                </c:pt>
                <c:pt idx="3828">
                  <c:v>0.47429373327845237</c:v>
                </c:pt>
                <c:pt idx="3829">
                  <c:v>0.47429373327845237</c:v>
                </c:pt>
                <c:pt idx="3830">
                  <c:v>0.4742973348425602</c:v>
                </c:pt>
                <c:pt idx="3831">
                  <c:v>0.47430170817040557</c:v>
                </c:pt>
                <c:pt idx="3832">
                  <c:v>0.47430453797077604</c:v>
                </c:pt>
                <c:pt idx="3833">
                  <c:v>0.47430711051656721</c:v>
                </c:pt>
                <c:pt idx="3834">
                  <c:v>0.47431328462646638</c:v>
                </c:pt>
                <c:pt idx="3835">
                  <c:v>0.4743145708993623</c:v>
                </c:pt>
                <c:pt idx="3836">
                  <c:v>0.47430942580777952</c:v>
                </c:pt>
                <c:pt idx="3837">
                  <c:v>0.47431302737188741</c:v>
                </c:pt>
                <c:pt idx="3838">
                  <c:v>0.47432125951841941</c:v>
                </c:pt>
                <c:pt idx="3839">
                  <c:v>0.47432794813747697</c:v>
                </c:pt>
                <c:pt idx="3840">
                  <c:v>0.47433283597448056</c:v>
                </c:pt>
                <c:pt idx="3841">
                  <c:v>0.47432897715579359</c:v>
                </c:pt>
                <c:pt idx="3842">
                  <c:v>0.47433618028400926</c:v>
                </c:pt>
                <c:pt idx="3843">
                  <c:v>0.47433643753858817</c:v>
                </c:pt>
                <c:pt idx="3844">
                  <c:v>0.47433566577485103</c:v>
                </c:pt>
                <c:pt idx="3845">
                  <c:v>0.47433823832064231</c:v>
                </c:pt>
                <c:pt idx="3846">
                  <c:v>0.47434183988475015</c:v>
                </c:pt>
                <c:pt idx="3847">
                  <c:v>0.47434544144885782</c:v>
                </c:pt>
                <c:pt idx="3848">
                  <c:v>0.47434621321259535</c:v>
                </c:pt>
                <c:pt idx="3849">
                  <c:v>0.47435187281333607</c:v>
                </c:pt>
                <c:pt idx="3850">
                  <c:v>0.47435187281333607</c:v>
                </c:pt>
                <c:pt idx="3851">
                  <c:v>0.47435881868697272</c:v>
                </c:pt>
                <c:pt idx="3852">
                  <c:v>0.47435676065033971</c:v>
                </c:pt>
                <c:pt idx="3853">
                  <c:v>0.47435701790491885</c:v>
                </c:pt>
                <c:pt idx="3854">
                  <c:v>0.47436036221444777</c:v>
                </c:pt>
                <c:pt idx="3855">
                  <c:v>0.47436602181518844</c:v>
                </c:pt>
                <c:pt idx="3856">
                  <c:v>0.47436525005145092</c:v>
                </c:pt>
                <c:pt idx="3857">
                  <c:v>0.47436447828771378</c:v>
                </c:pt>
                <c:pt idx="3858">
                  <c:v>0.47437193867050836</c:v>
                </c:pt>
                <c:pt idx="3859">
                  <c:v>0.47436447828771378</c:v>
                </c:pt>
                <c:pt idx="3860">
                  <c:v>0.47444885778966889</c:v>
                </c:pt>
                <c:pt idx="3861">
                  <c:v>0.47450185223296981</c:v>
                </c:pt>
                <c:pt idx="3862">
                  <c:v>0.47450185223296981</c:v>
                </c:pt>
                <c:pt idx="3863">
                  <c:v>0.4744997941963367</c:v>
                </c:pt>
                <c:pt idx="3864">
                  <c:v>0.47450391026960292</c:v>
                </c:pt>
                <c:pt idx="3865">
                  <c:v>0.4745044247787612</c:v>
                </c:pt>
                <c:pt idx="3866">
                  <c:v>0.47450365301502367</c:v>
                </c:pt>
                <c:pt idx="3867">
                  <c:v>0.47450776908828995</c:v>
                </c:pt>
                <c:pt idx="3868">
                  <c:v>0.47450108046923234</c:v>
                </c:pt>
                <c:pt idx="3869">
                  <c:v>0.4745044247787612</c:v>
                </c:pt>
                <c:pt idx="3870">
                  <c:v>0.47450005145091584</c:v>
                </c:pt>
                <c:pt idx="3871">
                  <c:v>0.47450468203334034</c:v>
                </c:pt>
                <c:pt idx="3872">
                  <c:v>0.47450956987034387</c:v>
                </c:pt>
                <c:pt idx="3873">
                  <c:v>0.47450596830623587</c:v>
                </c:pt>
                <c:pt idx="3874">
                  <c:v>0.47451188516155601</c:v>
                </c:pt>
                <c:pt idx="3875">
                  <c:v>0.47450776908828995</c:v>
                </c:pt>
                <c:pt idx="3876">
                  <c:v>0.47451342868903068</c:v>
                </c:pt>
                <c:pt idx="3877">
                  <c:v>0.4745152294710846</c:v>
                </c:pt>
                <c:pt idx="3878">
                  <c:v>0.47451214241613493</c:v>
                </c:pt>
                <c:pt idx="3879">
                  <c:v>0.47451008437950215</c:v>
                </c:pt>
                <c:pt idx="3880">
                  <c:v>0.47451188516155601</c:v>
                </c:pt>
                <c:pt idx="3881">
                  <c:v>0.47451420045276815</c:v>
                </c:pt>
                <c:pt idx="3882">
                  <c:v>0.47451600123482218</c:v>
                </c:pt>
                <c:pt idx="3883">
                  <c:v>0.47451291417987262</c:v>
                </c:pt>
                <c:pt idx="3884">
                  <c:v>0.47451420045276815</c:v>
                </c:pt>
                <c:pt idx="3885">
                  <c:v>0.47451934554435082</c:v>
                </c:pt>
                <c:pt idx="3886">
                  <c:v>0.4745165157439804</c:v>
                </c:pt>
                <c:pt idx="3887">
                  <c:v>0.47452011730808824</c:v>
                </c:pt>
                <c:pt idx="3888">
                  <c:v>0.47452268985387963</c:v>
                </c:pt>
                <c:pt idx="3889">
                  <c:v>0.47452654867256638</c:v>
                </c:pt>
                <c:pt idx="3890">
                  <c:v>0.47452294710845877</c:v>
                </c:pt>
                <c:pt idx="3891">
                  <c:v>0.47452629141798741</c:v>
                </c:pt>
                <c:pt idx="3892">
                  <c:v>0.47452346161761705</c:v>
                </c:pt>
                <c:pt idx="3893">
                  <c:v>0.47452063181724657</c:v>
                </c:pt>
                <c:pt idx="3894">
                  <c:v>0.47453915414694375</c:v>
                </c:pt>
                <c:pt idx="3895">
                  <c:v>0.47458108664334231</c:v>
                </c:pt>
                <c:pt idx="3896">
                  <c:v>0.47457928586128845</c:v>
                </c:pt>
                <c:pt idx="3897">
                  <c:v>0.474582372916238</c:v>
                </c:pt>
                <c:pt idx="3898">
                  <c:v>0.47458854702613706</c:v>
                </c:pt>
                <c:pt idx="3899">
                  <c:v>0.47458211566165892</c:v>
                </c:pt>
                <c:pt idx="3900">
                  <c:v>0.47458443095287117</c:v>
                </c:pt>
                <c:pt idx="3901">
                  <c:v>0.47458211566165892</c:v>
                </c:pt>
                <c:pt idx="3902">
                  <c:v>0.47458417369829192</c:v>
                </c:pt>
                <c:pt idx="3903">
                  <c:v>0.474582372916238</c:v>
                </c:pt>
                <c:pt idx="3904">
                  <c:v>0.47458468820745042</c:v>
                </c:pt>
                <c:pt idx="3905">
                  <c:v>0.47459060506277023</c:v>
                </c:pt>
                <c:pt idx="3906">
                  <c:v>0.47458391644371278</c:v>
                </c:pt>
                <c:pt idx="3907">
                  <c:v>0.47458185840707967</c:v>
                </c:pt>
                <c:pt idx="3908">
                  <c:v>0.47458468820745042</c:v>
                </c:pt>
                <c:pt idx="3909">
                  <c:v>0.47458288742539634</c:v>
                </c:pt>
                <c:pt idx="3910">
                  <c:v>0.47458906153529545</c:v>
                </c:pt>
                <c:pt idx="3911">
                  <c:v>0.47458545997118751</c:v>
                </c:pt>
                <c:pt idx="3912">
                  <c:v>0.47459111957192829</c:v>
                </c:pt>
                <c:pt idx="3913">
                  <c:v>0.47458880428071637</c:v>
                </c:pt>
                <c:pt idx="3914">
                  <c:v>0.4745895760444539</c:v>
                </c:pt>
                <c:pt idx="3915">
                  <c:v>0.47458700349866245</c:v>
                </c:pt>
                <c:pt idx="3916">
                  <c:v>0.47458854702613706</c:v>
                </c:pt>
                <c:pt idx="3917">
                  <c:v>0.47458520271660837</c:v>
                </c:pt>
                <c:pt idx="3918">
                  <c:v>0.47459137682650754</c:v>
                </c:pt>
                <c:pt idx="3919">
                  <c:v>0.47459189133566593</c:v>
                </c:pt>
                <c:pt idx="3920">
                  <c:v>0.47458751800782067</c:v>
                </c:pt>
                <c:pt idx="3921">
                  <c:v>0.47390039102696041</c:v>
                </c:pt>
                <c:pt idx="3922">
                  <c:v>0.47693198188927782</c:v>
                </c:pt>
                <c:pt idx="3923">
                  <c:v>0.48216351101049598</c:v>
                </c:pt>
                <c:pt idx="3924">
                  <c:v>0.48468254784935194</c:v>
                </c:pt>
                <c:pt idx="3925">
                  <c:v>0.48666556904712915</c:v>
                </c:pt>
                <c:pt idx="3926">
                  <c:v>0.4881516772998562</c:v>
                </c:pt>
                <c:pt idx="3927">
                  <c:v>0.48959765383823833</c:v>
                </c:pt>
                <c:pt idx="3928">
                  <c:v>0.49105726486931478</c:v>
                </c:pt>
                <c:pt idx="3929">
                  <c:v>0.4924983535706936</c:v>
                </c:pt>
                <c:pt idx="3930">
                  <c:v>0.49346336694793175</c:v>
                </c:pt>
                <c:pt idx="3931">
                  <c:v>0.49544047129038904</c:v>
                </c:pt>
                <c:pt idx="3932">
                  <c:v>0.49638516155587592</c:v>
                </c:pt>
                <c:pt idx="3933">
                  <c:v>0.49806935583453382</c:v>
                </c:pt>
                <c:pt idx="3934">
                  <c:v>0.49882326610413674</c:v>
                </c:pt>
                <c:pt idx="3935">
                  <c:v>0.49892976949989737</c:v>
                </c:pt>
                <c:pt idx="3936">
                  <c:v>0.49900102901831644</c:v>
                </c:pt>
                <c:pt idx="3937">
                  <c:v>0.49904965013377228</c:v>
                </c:pt>
                <c:pt idx="3938">
                  <c:v>0.49909003910269606</c:v>
                </c:pt>
                <c:pt idx="3939">
                  <c:v>0.49912348219798325</c:v>
                </c:pt>
                <c:pt idx="3940">
                  <c:v>0.4991463778555259</c:v>
                </c:pt>
                <c:pt idx="3941">
                  <c:v>0.49917802016875901</c:v>
                </c:pt>
                <c:pt idx="3942">
                  <c:v>0.49919757151677291</c:v>
                </c:pt>
                <c:pt idx="3943">
                  <c:v>0.49922406873842357</c:v>
                </c:pt>
                <c:pt idx="3944">
                  <c:v>0.49924001852232963</c:v>
                </c:pt>
                <c:pt idx="3945">
                  <c:v>0.49925776908828984</c:v>
                </c:pt>
                <c:pt idx="3946">
                  <c:v>0.49926728750771765</c:v>
                </c:pt>
                <c:pt idx="3947">
                  <c:v>0.49928323729162383</c:v>
                </c:pt>
                <c:pt idx="3948">
                  <c:v>0.49929532825684286</c:v>
                </c:pt>
                <c:pt idx="3949">
                  <c:v>0.49930793373122045</c:v>
                </c:pt>
                <c:pt idx="3950">
                  <c:v>0.49931899567812321</c:v>
                </c:pt>
                <c:pt idx="3951">
                  <c:v>0.4993331446799753</c:v>
                </c:pt>
                <c:pt idx="3952">
                  <c:v>0.49934034780819092</c:v>
                </c:pt>
                <c:pt idx="3953">
                  <c:v>0.49935089524593557</c:v>
                </c:pt>
                <c:pt idx="3954">
                  <c:v>0.49935964190162591</c:v>
                </c:pt>
                <c:pt idx="3955">
                  <c:v>0.49936427248405041</c:v>
                </c:pt>
                <c:pt idx="3956">
                  <c:v>0.49937404815805736</c:v>
                </c:pt>
                <c:pt idx="3957">
                  <c:v>0.4993820230500105</c:v>
                </c:pt>
                <c:pt idx="3958">
                  <c:v>0.49939488577896707</c:v>
                </c:pt>
                <c:pt idx="3959">
                  <c:v>0.49939771557933732</c:v>
                </c:pt>
                <c:pt idx="3960">
                  <c:v>0.49940363243465741</c:v>
                </c:pt>
                <c:pt idx="3961">
                  <c:v>0.49940903478081911</c:v>
                </c:pt>
                <c:pt idx="3962">
                  <c:v>0.49941700967277225</c:v>
                </c:pt>
                <c:pt idx="3963">
                  <c:v>0.49941881045482622</c:v>
                </c:pt>
                <c:pt idx="3964">
                  <c:v>0.49942472731014637</c:v>
                </c:pt>
                <c:pt idx="3965">
                  <c:v>0.49943295945667832</c:v>
                </c:pt>
                <c:pt idx="3966">
                  <c:v>0.49943733278452351</c:v>
                </c:pt>
                <c:pt idx="3967">
                  <c:v>0.49944479316731843</c:v>
                </c:pt>
                <c:pt idx="3968">
                  <c:v>0.49945019551348024</c:v>
                </c:pt>
                <c:pt idx="3969">
                  <c:v>0.49945611236880028</c:v>
                </c:pt>
                <c:pt idx="3970">
                  <c:v>0.49945919942374978</c:v>
                </c:pt>
                <c:pt idx="3971">
                  <c:v>0.49946665980654464</c:v>
                </c:pt>
                <c:pt idx="3972">
                  <c:v>0.4994646017699117</c:v>
                </c:pt>
                <c:pt idx="3973">
                  <c:v>0.49947231940728554</c:v>
                </c:pt>
                <c:pt idx="3974">
                  <c:v>0.4994777217534474</c:v>
                </c:pt>
                <c:pt idx="3975">
                  <c:v>0.49947900802634282</c:v>
                </c:pt>
                <c:pt idx="3976">
                  <c:v>0.49948338135418829</c:v>
                </c:pt>
                <c:pt idx="3977">
                  <c:v>0.49948904095492902</c:v>
                </c:pt>
                <c:pt idx="3978">
                  <c:v>0.49949109899156197</c:v>
                </c:pt>
                <c:pt idx="3979">
                  <c:v>0.4994916135007203</c:v>
                </c:pt>
                <c:pt idx="3980">
                  <c:v>0.49949701584688211</c:v>
                </c:pt>
                <c:pt idx="3981">
                  <c:v>0.49950010290183167</c:v>
                </c:pt>
                <c:pt idx="3982">
                  <c:v>0.49950344721136031</c:v>
                </c:pt>
                <c:pt idx="3983">
                  <c:v>0.49951065033957615</c:v>
                </c:pt>
                <c:pt idx="3984">
                  <c:v>0.49951373739452576</c:v>
                </c:pt>
                <c:pt idx="3985">
                  <c:v>0.49951733895863337</c:v>
                </c:pt>
                <c:pt idx="3986">
                  <c:v>0.4995204260135831</c:v>
                </c:pt>
                <c:pt idx="3987">
                  <c:v>0.49952068326816229</c:v>
                </c:pt>
                <c:pt idx="3988">
                  <c:v>0.49952788639637791</c:v>
                </c:pt>
                <c:pt idx="3989">
                  <c:v>0.49952582835974502</c:v>
                </c:pt>
                <c:pt idx="3990">
                  <c:v>0.4995322597242231</c:v>
                </c:pt>
                <c:pt idx="3991">
                  <c:v>0.49953431776085627</c:v>
                </c:pt>
                <c:pt idx="3992">
                  <c:v>0.4995356040337518</c:v>
                </c:pt>
                <c:pt idx="3993">
                  <c:v>0.49954023461617603</c:v>
                </c:pt>
                <c:pt idx="3994">
                  <c:v>0.49954229265280936</c:v>
                </c:pt>
                <c:pt idx="3995">
                  <c:v>0.49954563696233784</c:v>
                </c:pt>
                <c:pt idx="3996">
                  <c:v>0.49954872401728756</c:v>
                </c:pt>
                <c:pt idx="3997">
                  <c:v>0.49956956163819721</c:v>
                </c:pt>
                <c:pt idx="3998">
                  <c:v>0.49957393496604241</c:v>
                </c:pt>
                <c:pt idx="3999">
                  <c:v>0.49957187692940952</c:v>
                </c:pt>
                <c:pt idx="4000">
                  <c:v>0.49957470672977994</c:v>
                </c:pt>
                <c:pt idx="4001">
                  <c:v>0.49957547849351708</c:v>
                </c:pt>
                <c:pt idx="4002">
                  <c:v>0.49958190985799561</c:v>
                </c:pt>
                <c:pt idx="4003">
                  <c:v>0.49958602593126172</c:v>
                </c:pt>
                <c:pt idx="4004">
                  <c:v>0.49966062975920988</c:v>
                </c:pt>
                <c:pt idx="4005">
                  <c:v>0.49973034575015435</c:v>
                </c:pt>
                <c:pt idx="4006">
                  <c:v>0.49972803045894221</c:v>
                </c:pt>
                <c:pt idx="4007">
                  <c:v>0.49973343280510379</c:v>
                </c:pt>
                <c:pt idx="4008">
                  <c:v>0.49973060300473338</c:v>
                </c:pt>
                <c:pt idx="4009">
                  <c:v>0.49973317555052471</c:v>
                </c:pt>
                <c:pt idx="4010">
                  <c:v>0.49973780613294921</c:v>
                </c:pt>
                <c:pt idx="4011">
                  <c:v>0.49973729162379077</c:v>
                </c:pt>
                <c:pt idx="4012">
                  <c:v>0.49973677711463277</c:v>
                </c:pt>
                <c:pt idx="4013">
                  <c:v>0.49973857789668658</c:v>
                </c:pt>
                <c:pt idx="4014">
                  <c:v>0.4997401214241613</c:v>
                </c:pt>
                <c:pt idx="4015">
                  <c:v>0.49973934966042383</c:v>
                </c:pt>
                <c:pt idx="4016">
                  <c:v>0.49973780613294921</c:v>
                </c:pt>
                <c:pt idx="4017">
                  <c:v>0.49973754887836985</c:v>
                </c:pt>
                <c:pt idx="4018">
                  <c:v>0.49974449475200661</c:v>
                </c:pt>
                <c:pt idx="4019">
                  <c:v>0.49973934966042383</c:v>
                </c:pt>
                <c:pt idx="4020">
                  <c:v>0.49973729162379077</c:v>
                </c:pt>
                <c:pt idx="4021">
                  <c:v>0.49974166495163608</c:v>
                </c:pt>
                <c:pt idx="4022">
                  <c:v>0.49974500926116477</c:v>
                </c:pt>
                <c:pt idx="4023">
                  <c:v>0.49974706729779794</c:v>
                </c:pt>
                <c:pt idx="4024">
                  <c:v>0.49974861082527272</c:v>
                </c:pt>
                <c:pt idx="4025">
                  <c:v>0.49974886807985203</c:v>
                </c:pt>
                <c:pt idx="4026">
                  <c:v>0.49974758180695622</c:v>
                </c:pt>
                <c:pt idx="4027">
                  <c:v>0.49974783906153519</c:v>
                </c:pt>
                <c:pt idx="4028">
                  <c:v>0.49974526651574391</c:v>
                </c:pt>
                <c:pt idx="4029">
                  <c:v>0.49974835357069347</c:v>
                </c:pt>
                <c:pt idx="4030">
                  <c:v>0.49974938258901008</c:v>
                </c:pt>
                <c:pt idx="4031">
                  <c:v>0.49974423749742736</c:v>
                </c:pt>
                <c:pt idx="4032">
                  <c:v>0.49974835357069347</c:v>
                </c:pt>
                <c:pt idx="4033">
                  <c:v>0.49973574809631593</c:v>
                </c:pt>
                <c:pt idx="4034">
                  <c:v>0.49975246964395975</c:v>
                </c:pt>
                <c:pt idx="4035">
                  <c:v>0.49975092611648481</c:v>
                </c:pt>
                <c:pt idx="4036">
                  <c:v>0.49975684297180495</c:v>
                </c:pt>
                <c:pt idx="4037">
                  <c:v>0.49975452768059275</c:v>
                </c:pt>
                <c:pt idx="4038">
                  <c:v>0.49974963984358911</c:v>
                </c:pt>
                <c:pt idx="4039">
                  <c:v>0.4997599300267544</c:v>
                </c:pt>
                <c:pt idx="4040">
                  <c:v>0.49975761473554231</c:v>
                </c:pt>
                <c:pt idx="4041">
                  <c:v>0.49975838649927973</c:v>
                </c:pt>
                <c:pt idx="4042">
                  <c:v>0.49976224531796681</c:v>
                </c:pt>
                <c:pt idx="4043">
                  <c:v>0.49976301708170395</c:v>
                </c:pt>
                <c:pt idx="4044">
                  <c:v>0.49975761473554231</c:v>
                </c:pt>
                <c:pt idx="4045">
                  <c:v>0.49975401317143436</c:v>
                </c:pt>
                <c:pt idx="4046">
                  <c:v>0.49975555669890914</c:v>
                </c:pt>
                <c:pt idx="4047">
                  <c:v>0.4998144679975306</c:v>
                </c:pt>
                <c:pt idx="4048">
                  <c:v>0.4998170405433216</c:v>
                </c:pt>
                <c:pt idx="4049">
                  <c:v>0.4998188413253758</c:v>
                </c:pt>
                <c:pt idx="4050">
                  <c:v>0.49981909857995488</c:v>
                </c:pt>
                <c:pt idx="4051">
                  <c:v>0.49981575427042602</c:v>
                </c:pt>
                <c:pt idx="4052">
                  <c:v>0.49981781230705918</c:v>
                </c:pt>
                <c:pt idx="4053">
                  <c:v>0.49982218563490449</c:v>
                </c:pt>
                <c:pt idx="4054">
                  <c:v>0.49985125540234621</c:v>
                </c:pt>
                <c:pt idx="4055">
                  <c:v>0.49985923029429935</c:v>
                </c:pt>
                <c:pt idx="4056">
                  <c:v>0.49986051656719482</c:v>
                </c:pt>
                <c:pt idx="4057">
                  <c:v>0.49986257460382805</c:v>
                </c:pt>
                <c:pt idx="4058">
                  <c:v>0.49986180284009057</c:v>
                </c:pt>
                <c:pt idx="4059">
                  <c:v>0.49986257460382805</c:v>
                </c:pt>
                <c:pt idx="4060">
                  <c:v>0.49986077382177418</c:v>
                </c:pt>
                <c:pt idx="4061">
                  <c:v>0.49985948754887843</c:v>
                </c:pt>
                <c:pt idx="4062">
                  <c:v>0.49985768676682446</c:v>
                </c:pt>
                <c:pt idx="4063">
                  <c:v>0.49986128833093241</c:v>
                </c:pt>
                <c:pt idx="4064">
                  <c:v>0.49986463264046116</c:v>
                </c:pt>
                <c:pt idx="4065">
                  <c:v>0.49986077382177418</c:v>
                </c:pt>
                <c:pt idx="4066">
                  <c:v>0.49986180284009057</c:v>
                </c:pt>
                <c:pt idx="4067">
                  <c:v>0.4998654044041983</c:v>
                </c:pt>
                <c:pt idx="4068">
                  <c:v>0.49986103107635321</c:v>
                </c:pt>
                <c:pt idx="4069">
                  <c:v>0.49986360362214455</c:v>
                </c:pt>
                <c:pt idx="4070">
                  <c:v>0.49986463264046116</c:v>
                </c:pt>
                <c:pt idx="4071">
                  <c:v>0.49986591891335674</c:v>
                </c:pt>
                <c:pt idx="4072">
                  <c:v>0.49987029224120205</c:v>
                </c:pt>
                <c:pt idx="4073">
                  <c:v>0.49986900596830636</c:v>
                </c:pt>
                <c:pt idx="4074">
                  <c:v>0.49989421691706126</c:v>
                </c:pt>
                <c:pt idx="4075">
                  <c:v>0.49989267338958659</c:v>
                </c:pt>
                <c:pt idx="4076">
                  <c:v>0.49989241613500723</c:v>
                </c:pt>
                <c:pt idx="4077">
                  <c:v>0.49990013377238124</c:v>
                </c:pt>
                <c:pt idx="4078">
                  <c:v>0.49989370240790282</c:v>
                </c:pt>
                <c:pt idx="4079">
                  <c:v>0.49989678946285265</c:v>
                </c:pt>
                <c:pt idx="4080">
                  <c:v>0.49989730397201082</c:v>
                </c:pt>
                <c:pt idx="4081">
                  <c:v>0.49989678946285265</c:v>
                </c:pt>
                <c:pt idx="4082">
                  <c:v>0.49989550318995696</c:v>
                </c:pt>
                <c:pt idx="4083">
                  <c:v>0.4998975612265899</c:v>
                </c:pt>
                <c:pt idx="4084">
                  <c:v>0.49989730397201082</c:v>
                </c:pt>
                <c:pt idx="4085">
                  <c:v>0.49989473142621932</c:v>
                </c:pt>
                <c:pt idx="4086">
                  <c:v>0.49990039102696038</c:v>
                </c:pt>
                <c:pt idx="4087">
                  <c:v>0.49989678946285265</c:v>
                </c:pt>
                <c:pt idx="4088">
                  <c:v>0.49989678946285265</c:v>
                </c:pt>
                <c:pt idx="4089">
                  <c:v>0.49989704671743151</c:v>
                </c:pt>
                <c:pt idx="4090">
                  <c:v>0.4998965322082734</c:v>
                </c:pt>
                <c:pt idx="4091">
                  <c:v>0.49989833299032727</c:v>
                </c:pt>
                <c:pt idx="4092">
                  <c:v>0.49989524593537771</c:v>
                </c:pt>
                <c:pt idx="4093">
                  <c:v>0.49990039102696038</c:v>
                </c:pt>
                <c:pt idx="4094">
                  <c:v>0.49990116279069774</c:v>
                </c:pt>
                <c:pt idx="4095">
                  <c:v>0.49990064828153935</c:v>
                </c:pt>
                <c:pt idx="4096">
                  <c:v>0.49989833299032727</c:v>
                </c:pt>
                <c:pt idx="4097">
                  <c:v>0.49990064828153935</c:v>
                </c:pt>
                <c:pt idx="4098">
                  <c:v>0.49989987651780216</c:v>
                </c:pt>
                <c:pt idx="4099">
                  <c:v>0.49989910475406463</c:v>
                </c:pt>
                <c:pt idx="4100">
                  <c:v>0.49989884749948565</c:v>
                </c:pt>
                <c:pt idx="4101">
                  <c:v>0.49990347808190982</c:v>
                </c:pt>
                <c:pt idx="4102">
                  <c:v>0.49990116279069774</c:v>
                </c:pt>
                <c:pt idx="4103">
                  <c:v>0.49990270631817246</c:v>
                </c:pt>
                <c:pt idx="4104">
                  <c:v>0.49989884749948565</c:v>
                </c:pt>
                <c:pt idx="4105">
                  <c:v>0.49990399259106816</c:v>
                </c:pt>
                <c:pt idx="4106">
                  <c:v>0.49990244906359332</c:v>
                </c:pt>
                <c:pt idx="4107">
                  <c:v>0.49950293270220225</c:v>
                </c:pt>
                <c:pt idx="4108">
                  <c:v>0.50214889895040149</c:v>
                </c:pt>
                <c:pt idx="4109">
                  <c:v>0.50737734101666976</c:v>
                </c:pt>
                <c:pt idx="4110">
                  <c:v>0.51142004527680596</c:v>
                </c:pt>
                <c:pt idx="4111">
                  <c:v>0.51393959662482003</c:v>
                </c:pt>
                <c:pt idx="4112">
                  <c:v>0.51588608767236033</c:v>
                </c:pt>
                <c:pt idx="4113">
                  <c:v>0.51733026342868904</c:v>
                </c:pt>
                <c:pt idx="4114">
                  <c:v>0.51879656307882271</c:v>
                </c:pt>
                <c:pt idx="4115">
                  <c:v>0.52025540234616174</c:v>
                </c:pt>
                <c:pt idx="4116">
                  <c:v>0.52221089730397219</c:v>
                </c:pt>
                <c:pt idx="4117">
                  <c:v>0.52317565342663119</c:v>
                </c:pt>
                <c:pt idx="4118">
                  <c:v>0.52461982918295913</c:v>
                </c:pt>
                <c:pt idx="4119">
                  <c:v>0.52610748096316118</c:v>
                </c:pt>
                <c:pt idx="4120">
                  <c:v>0.52897406873842345</c:v>
                </c:pt>
                <c:pt idx="4121">
                  <c:v>0.52962816423132331</c:v>
                </c:pt>
                <c:pt idx="4122">
                  <c:v>0.52971923235233609</c:v>
                </c:pt>
                <c:pt idx="4123">
                  <c:v>0.5297766001234826</c:v>
                </c:pt>
                <c:pt idx="4124">
                  <c:v>0.52932522123893799</c:v>
                </c:pt>
                <c:pt idx="4125">
                  <c:v>0.52936020786169968</c:v>
                </c:pt>
                <c:pt idx="4126">
                  <c:v>0.52939236468409134</c:v>
                </c:pt>
                <c:pt idx="4127">
                  <c:v>0.52991989092405845</c:v>
                </c:pt>
                <c:pt idx="4128">
                  <c:v>0.5299453591273926</c:v>
                </c:pt>
                <c:pt idx="4129">
                  <c:v>0.52996645400288123</c:v>
                </c:pt>
                <c:pt idx="4130">
                  <c:v>0.5299818892776289</c:v>
                </c:pt>
                <c:pt idx="4131">
                  <c:v>0.53000529944433028</c:v>
                </c:pt>
                <c:pt idx="4132">
                  <c:v>0.53001430335459998</c:v>
                </c:pt>
                <c:pt idx="4133">
                  <c:v>0.53003205392055952</c:v>
                </c:pt>
                <c:pt idx="4134">
                  <c:v>0.52954465939493722</c:v>
                </c:pt>
                <c:pt idx="4135">
                  <c:v>0.52956086643342271</c:v>
                </c:pt>
                <c:pt idx="4136">
                  <c:v>0.52956935583453357</c:v>
                </c:pt>
                <c:pt idx="4137">
                  <c:v>0.52957913150854075</c:v>
                </c:pt>
                <c:pt idx="4138">
                  <c:v>0.52959147972833909</c:v>
                </c:pt>
                <c:pt idx="4139">
                  <c:v>0.5295979110928174</c:v>
                </c:pt>
                <c:pt idx="4140">
                  <c:v>0.52960562873019168</c:v>
                </c:pt>
                <c:pt idx="4141">
                  <c:v>0.52961797694998969</c:v>
                </c:pt>
                <c:pt idx="4142">
                  <c:v>0.52962620909652192</c:v>
                </c:pt>
                <c:pt idx="4143">
                  <c:v>0.52962981066063008</c:v>
                </c:pt>
                <c:pt idx="4144">
                  <c:v>0.52963932908005751</c:v>
                </c:pt>
                <c:pt idx="4145">
                  <c:v>0.52964884749948604</c:v>
                </c:pt>
                <c:pt idx="4146">
                  <c:v>0.52965630788228002</c:v>
                </c:pt>
                <c:pt idx="4147">
                  <c:v>0.52966248199217936</c:v>
                </c:pt>
                <c:pt idx="4148">
                  <c:v>0.52966608355628719</c:v>
                </c:pt>
                <c:pt idx="4149">
                  <c:v>0.5296725149207655</c:v>
                </c:pt>
                <c:pt idx="4150">
                  <c:v>0.52967868903066451</c:v>
                </c:pt>
                <c:pt idx="4151">
                  <c:v>0.52968537764972234</c:v>
                </c:pt>
                <c:pt idx="4152">
                  <c:v>0.52969052274130479</c:v>
                </c:pt>
                <c:pt idx="4153">
                  <c:v>0.52969566783288768</c:v>
                </c:pt>
                <c:pt idx="4154">
                  <c:v>0.52970261370652394</c:v>
                </c:pt>
                <c:pt idx="4155">
                  <c:v>0.52970261370652394</c:v>
                </c:pt>
                <c:pt idx="4156">
                  <c:v>0.52971290388968917</c:v>
                </c:pt>
                <c:pt idx="4157">
                  <c:v>0.52971264663511031</c:v>
                </c:pt>
                <c:pt idx="4158">
                  <c:v>0.52971830623585092</c:v>
                </c:pt>
                <c:pt idx="4159">
                  <c:v>0.52972499485490832</c:v>
                </c:pt>
                <c:pt idx="4160">
                  <c:v>0.52972808190985798</c:v>
                </c:pt>
                <c:pt idx="4161">
                  <c:v>0.52973245523770318</c:v>
                </c:pt>
                <c:pt idx="4162">
                  <c:v>0.52973425601975732</c:v>
                </c:pt>
                <c:pt idx="4163">
                  <c:v>0.52973605680181102</c:v>
                </c:pt>
                <c:pt idx="4164">
                  <c:v>0.52974814776703016</c:v>
                </c:pt>
                <c:pt idx="4165">
                  <c:v>0.52974840502160958</c:v>
                </c:pt>
                <c:pt idx="4166">
                  <c:v>0.52974943403992603</c:v>
                </c:pt>
                <c:pt idx="4167">
                  <c:v>0.52975329285861283</c:v>
                </c:pt>
                <c:pt idx="4168">
                  <c:v>0.52975715167729953</c:v>
                </c:pt>
                <c:pt idx="4169">
                  <c:v>0.52976229676888265</c:v>
                </c:pt>
                <c:pt idx="4170">
                  <c:v>0.5297648693146737</c:v>
                </c:pt>
                <c:pt idx="4171">
                  <c:v>0.52977232969746857</c:v>
                </c:pt>
                <c:pt idx="4172">
                  <c:v>0.5297857069355838</c:v>
                </c:pt>
                <c:pt idx="4173">
                  <c:v>0.52978879399053302</c:v>
                </c:pt>
                <c:pt idx="4174">
                  <c:v>0.52979316731837844</c:v>
                </c:pt>
                <c:pt idx="4175">
                  <c:v>0.52979136653632453</c:v>
                </c:pt>
                <c:pt idx="4176">
                  <c:v>0.52979548260959097</c:v>
                </c:pt>
                <c:pt idx="4177">
                  <c:v>0.52979702613706514</c:v>
                </c:pt>
                <c:pt idx="4178">
                  <c:v>0.52980191397406873</c:v>
                </c:pt>
                <c:pt idx="4179">
                  <c:v>0.52983870137888478</c:v>
                </c:pt>
                <c:pt idx="4180">
                  <c:v>0.52995806750360164</c:v>
                </c:pt>
                <c:pt idx="4181">
                  <c:v>0.52996655690471262</c:v>
                </c:pt>
                <c:pt idx="4182">
                  <c:v>0.52996861494134573</c:v>
                </c:pt>
                <c:pt idx="4183">
                  <c:v>0.5304619263222885</c:v>
                </c:pt>
                <c:pt idx="4184">
                  <c:v>0.52996707141387134</c:v>
                </c:pt>
                <c:pt idx="4185">
                  <c:v>0.52996527063181742</c:v>
                </c:pt>
                <c:pt idx="4186">
                  <c:v>0.52996552788639628</c:v>
                </c:pt>
                <c:pt idx="4187">
                  <c:v>0.5300401317143445</c:v>
                </c:pt>
                <c:pt idx="4188">
                  <c:v>0.53054553406050653</c:v>
                </c:pt>
                <c:pt idx="4189">
                  <c:v>0.53004270426013578</c:v>
                </c:pt>
                <c:pt idx="4190">
                  <c:v>0.53004527680592728</c:v>
                </c:pt>
                <c:pt idx="4191">
                  <c:v>0.53054733484256</c:v>
                </c:pt>
                <c:pt idx="4192">
                  <c:v>0.53004887837003511</c:v>
                </c:pt>
                <c:pt idx="4193">
                  <c:v>0.53005119366124709</c:v>
                </c:pt>
                <c:pt idx="4194">
                  <c:v>0.5300465630788227</c:v>
                </c:pt>
                <c:pt idx="4195">
                  <c:v>0.53004965013377292</c:v>
                </c:pt>
                <c:pt idx="4196">
                  <c:v>0.53004887837003511</c:v>
                </c:pt>
                <c:pt idx="4197">
                  <c:v>0.53055016464293037</c:v>
                </c:pt>
                <c:pt idx="4198">
                  <c:v>0.53005222267956364</c:v>
                </c:pt>
                <c:pt idx="4199">
                  <c:v>0.53055093640666806</c:v>
                </c:pt>
                <c:pt idx="4200">
                  <c:v>0.53004810660629764</c:v>
                </c:pt>
                <c:pt idx="4201">
                  <c:v>0.53005196542498467</c:v>
                </c:pt>
                <c:pt idx="4202">
                  <c:v>0.53005273718872192</c:v>
                </c:pt>
                <c:pt idx="4203">
                  <c:v>0.53005891129862104</c:v>
                </c:pt>
                <c:pt idx="4204">
                  <c:v>0.53005505247993434</c:v>
                </c:pt>
                <c:pt idx="4205">
                  <c:v>0.5300553097345132</c:v>
                </c:pt>
                <c:pt idx="4206">
                  <c:v>0.5300504218975095</c:v>
                </c:pt>
                <c:pt idx="4207">
                  <c:v>0.53005299444330101</c:v>
                </c:pt>
                <c:pt idx="4208">
                  <c:v>0.53055042189750956</c:v>
                </c:pt>
                <c:pt idx="4209">
                  <c:v>0.53005273718872192</c:v>
                </c:pt>
                <c:pt idx="4210">
                  <c:v>0.53005119366124709</c:v>
                </c:pt>
                <c:pt idx="4211">
                  <c:v>0.53005505247993434</c:v>
                </c:pt>
                <c:pt idx="4212">
                  <c:v>0.53006868697262788</c:v>
                </c:pt>
                <c:pt idx="4213">
                  <c:v>0.53010161555875712</c:v>
                </c:pt>
                <c:pt idx="4214">
                  <c:v>0.53060007203128234</c:v>
                </c:pt>
                <c:pt idx="4215">
                  <c:v>0.53010547437744382</c:v>
                </c:pt>
                <c:pt idx="4216">
                  <c:v>0.53009852850380756</c:v>
                </c:pt>
                <c:pt idx="4217">
                  <c:v>0.53010727515949774</c:v>
                </c:pt>
                <c:pt idx="4218">
                  <c:v>0.53010187281333621</c:v>
                </c:pt>
                <c:pt idx="4219">
                  <c:v>0.53010213006791496</c:v>
                </c:pt>
                <c:pt idx="4220">
                  <c:v>0.53010110104959862</c:v>
                </c:pt>
                <c:pt idx="4221">
                  <c:v>0.5301029018316521</c:v>
                </c:pt>
                <c:pt idx="4222">
                  <c:v>0.5300993002675447</c:v>
                </c:pt>
                <c:pt idx="4223">
                  <c:v>0.53010110104959862</c:v>
                </c:pt>
                <c:pt idx="4224">
                  <c:v>0.53010341634081104</c:v>
                </c:pt>
                <c:pt idx="4225">
                  <c:v>0.53010470261370679</c:v>
                </c:pt>
                <c:pt idx="4226">
                  <c:v>0.53010573163202301</c:v>
                </c:pt>
                <c:pt idx="4227">
                  <c:v>0.53010341634081104</c:v>
                </c:pt>
                <c:pt idx="4228">
                  <c:v>0.53010727515949774</c:v>
                </c:pt>
                <c:pt idx="4229">
                  <c:v>0.53010856143239349</c:v>
                </c:pt>
                <c:pt idx="4230">
                  <c:v>0.53010804692323521</c:v>
                </c:pt>
                <c:pt idx="4231">
                  <c:v>0.53010701790491854</c:v>
                </c:pt>
                <c:pt idx="4232">
                  <c:v>0.53010521712286474</c:v>
                </c:pt>
                <c:pt idx="4233">
                  <c:v>0.53011344926939696</c:v>
                </c:pt>
                <c:pt idx="4234">
                  <c:v>0.53010676065033957</c:v>
                </c:pt>
                <c:pt idx="4235">
                  <c:v>0.53023554229265257</c:v>
                </c:pt>
                <c:pt idx="4236">
                  <c:v>0.53069160321053754</c:v>
                </c:pt>
                <c:pt idx="4237">
                  <c:v>0.53163490430129667</c:v>
                </c:pt>
                <c:pt idx="4238">
                  <c:v>0.53289771557933752</c:v>
                </c:pt>
                <c:pt idx="4239">
                  <c:v>0.53447720724428893</c:v>
                </c:pt>
                <c:pt idx="4240">
                  <c:v>0.53659811689648074</c:v>
                </c:pt>
                <c:pt idx="4241">
                  <c:v>0.53815291212183569</c:v>
                </c:pt>
                <c:pt idx="4242">
                  <c:v>0.53967246346984998</c:v>
                </c:pt>
                <c:pt idx="4243">
                  <c:v>0.54117194896069143</c:v>
                </c:pt>
                <c:pt idx="4244">
                  <c:v>0.54266011525005142</c:v>
                </c:pt>
                <c:pt idx="4245">
                  <c:v>0.54414596624819966</c:v>
                </c:pt>
                <c:pt idx="4246">
                  <c:v>0.5456163819715989</c:v>
                </c:pt>
                <c:pt idx="4247">
                  <c:v>0.54708422514920751</c:v>
                </c:pt>
                <c:pt idx="4248">
                  <c:v>0.54856750360156392</c:v>
                </c:pt>
                <c:pt idx="4249">
                  <c:v>0.55052171228647895</c:v>
                </c:pt>
                <c:pt idx="4250">
                  <c:v>0.55148260959045059</c:v>
                </c:pt>
                <c:pt idx="4251">
                  <c:v>0.55350859230294269</c:v>
                </c:pt>
                <c:pt idx="4252">
                  <c:v>0.55499403169376438</c:v>
                </c:pt>
                <c:pt idx="4253">
                  <c:v>0.55508175550524763</c:v>
                </c:pt>
                <c:pt idx="4254">
                  <c:v>0.55464118131302753</c:v>
                </c:pt>
                <c:pt idx="4255">
                  <c:v>0.55469263222885412</c:v>
                </c:pt>
                <c:pt idx="4256">
                  <c:v>0.55473147767030284</c:v>
                </c:pt>
                <c:pt idx="4257">
                  <c:v>0.55476311998353567</c:v>
                </c:pt>
                <c:pt idx="4258">
                  <c:v>0.55478858818686949</c:v>
                </c:pt>
                <c:pt idx="4259">
                  <c:v>0.55481354188104526</c:v>
                </c:pt>
                <c:pt idx="4260">
                  <c:v>0.55483360773821766</c:v>
                </c:pt>
                <c:pt idx="4261">
                  <c:v>0.55485418810454823</c:v>
                </c:pt>
                <c:pt idx="4262">
                  <c:v>0.55487476847087902</c:v>
                </c:pt>
                <c:pt idx="4263">
                  <c:v>0.55489174727310175</c:v>
                </c:pt>
                <c:pt idx="4264">
                  <c:v>0.55540718254784927</c:v>
                </c:pt>
                <c:pt idx="4265">
                  <c:v>0.55541772998559358</c:v>
                </c:pt>
                <c:pt idx="4266">
                  <c:v>0.55543239349660389</c:v>
                </c:pt>
                <c:pt idx="4267">
                  <c:v>0.5554367668244492</c:v>
                </c:pt>
                <c:pt idx="4268">
                  <c:v>0.5554547746449886</c:v>
                </c:pt>
                <c:pt idx="4269">
                  <c:v>0.5559624922823625</c:v>
                </c:pt>
                <c:pt idx="4270">
                  <c:v>0.55596995266515781</c:v>
                </c:pt>
                <c:pt idx="4271">
                  <c:v>0.55597715579337303</c:v>
                </c:pt>
                <c:pt idx="4272">
                  <c:v>0.55598796048569654</c:v>
                </c:pt>
                <c:pt idx="4273">
                  <c:v>0.55599490635933335</c:v>
                </c:pt>
                <c:pt idx="4274">
                  <c:v>0.55600236674212777</c:v>
                </c:pt>
                <c:pt idx="4275">
                  <c:v>0.55600802634286883</c:v>
                </c:pt>
                <c:pt idx="4276">
                  <c:v>0.55602346161761651</c:v>
                </c:pt>
                <c:pt idx="4277">
                  <c:v>0.55602577690882915</c:v>
                </c:pt>
                <c:pt idx="4278">
                  <c:v>0.5560352953282568</c:v>
                </c:pt>
                <c:pt idx="4279">
                  <c:v>0.55603966865610222</c:v>
                </c:pt>
                <c:pt idx="4280">
                  <c:v>0.55604455649310613</c:v>
                </c:pt>
                <c:pt idx="4281">
                  <c:v>0.55605021609384675</c:v>
                </c:pt>
                <c:pt idx="4282">
                  <c:v>0.55605278863963759</c:v>
                </c:pt>
                <c:pt idx="4283">
                  <c:v>0.5560615352953282</c:v>
                </c:pt>
                <c:pt idx="4284">
                  <c:v>0.55606951018728135</c:v>
                </c:pt>
                <c:pt idx="4285">
                  <c:v>0.55607285449681021</c:v>
                </c:pt>
                <c:pt idx="4286">
                  <c:v>0.55607748507923438</c:v>
                </c:pt>
                <c:pt idx="4287">
                  <c:v>0.55608365918913361</c:v>
                </c:pt>
                <c:pt idx="4288">
                  <c:v>0.55608931878987466</c:v>
                </c:pt>
                <c:pt idx="4289">
                  <c:v>0.55609111957192858</c:v>
                </c:pt>
                <c:pt idx="4290">
                  <c:v>0.55609883720930275</c:v>
                </c:pt>
                <c:pt idx="4291">
                  <c:v>0.55610115250051484</c:v>
                </c:pt>
                <c:pt idx="4292">
                  <c:v>0.55610655484667626</c:v>
                </c:pt>
                <c:pt idx="4293">
                  <c:v>0.55610629759209729</c:v>
                </c:pt>
                <c:pt idx="4294">
                  <c:v>0.55611298621115457</c:v>
                </c:pt>
                <c:pt idx="4295">
                  <c:v>0.55611401522947124</c:v>
                </c:pt>
                <c:pt idx="4296">
                  <c:v>0.55612250463058266</c:v>
                </c:pt>
                <c:pt idx="4297">
                  <c:v>0.55612199012142438</c:v>
                </c:pt>
                <c:pt idx="4298">
                  <c:v>0.55612636344926936</c:v>
                </c:pt>
                <c:pt idx="4299">
                  <c:v>0.5561258489401113</c:v>
                </c:pt>
                <c:pt idx="4300">
                  <c:v>0.55612790697674419</c:v>
                </c:pt>
                <c:pt idx="4301">
                  <c:v>0.55613485285038089</c:v>
                </c:pt>
                <c:pt idx="4302">
                  <c:v>0.55613896892364656</c:v>
                </c:pt>
                <c:pt idx="4303">
                  <c:v>0.55614154146943839</c:v>
                </c:pt>
                <c:pt idx="4304">
                  <c:v>0.55614900185223271</c:v>
                </c:pt>
                <c:pt idx="4305">
                  <c:v>0.55614925910681234</c:v>
                </c:pt>
                <c:pt idx="4306">
                  <c:v>0.55615363243465754</c:v>
                </c:pt>
                <c:pt idx="4307">
                  <c:v>0.55615466145297388</c:v>
                </c:pt>
                <c:pt idx="4308">
                  <c:v>0.55616006379913552</c:v>
                </c:pt>
                <c:pt idx="4309">
                  <c:v>0.55616109281745207</c:v>
                </c:pt>
                <c:pt idx="4310">
                  <c:v>0.55616392261782255</c:v>
                </c:pt>
                <c:pt idx="4311">
                  <c:v>0.55616469438155991</c:v>
                </c:pt>
                <c:pt idx="4312">
                  <c:v>0.55617061123688016</c:v>
                </c:pt>
                <c:pt idx="4313">
                  <c:v>0.55617447005556719</c:v>
                </c:pt>
                <c:pt idx="4314">
                  <c:v>0.55617498456472525</c:v>
                </c:pt>
                <c:pt idx="4315">
                  <c:v>0.55617884338341261</c:v>
                </c:pt>
                <c:pt idx="4316">
                  <c:v>0.556180386910887</c:v>
                </c:pt>
                <c:pt idx="4317">
                  <c:v>0.55618424572957392</c:v>
                </c:pt>
                <c:pt idx="4318">
                  <c:v>0.55618450298415312</c:v>
                </c:pt>
                <c:pt idx="4319">
                  <c:v>0.5561852747478907</c:v>
                </c:pt>
                <c:pt idx="4320">
                  <c:v>0.55618990533031487</c:v>
                </c:pt>
                <c:pt idx="4321">
                  <c:v>0.55619196336694787</c:v>
                </c:pt>
                <c:pt idx="4322">
                  <c:v>0.55619659394937249</c:v>
                </c:pt>
                <c:pt idx="4323">
                  <c:v>0.55619505042189776</c:v>
                </c:pt>
                <c:pt idx="4324">
                  <c:v>0.55619788022226768</c:v>
                </c:pt>
                <c:pt idx="4325">
                  <c:v>0.55620379707758794</c:v>
                </c:pt>
                <c:pt idx="4326">
                  <c:v>0.5562048260959046</c:v>
                </c:pt>
                <c:pt idx="4327">
                  <c:v>0.55620739864169577</c:v>
                </c:pt>
                <c:pt idx="4328">
                  <c:v>0.5562107429512243</c:v>
                </c:pt>
                <c:pt idx="4329">
                  <c:v>0.55621923235233584</c:v>
                </c:pt>
                <c:pt idx="4330">
                  <c:v>0.5562179460794402</c:v>
                </c:pt>
                <c:pt idx="4331">
                  <c:v>0.55622334842560173</c:v>
                </c:pt>
                <c:pt idx="4332">
                  <c:v>0.55622309117102287</c:v>
                </c:pt>
                <c:pt idx="4333">
                  <c:v>0.55622514920765564</c:v>
                </c:pt>
                <c:pt idx="4334">
                  <c:v>0.55622926528092198</c:v>
                </c:pt>
                <c:pt idx="4335">
                  <c:v>0.55622823626260565</c:v>
                </c:pt>
                <c:pt idx="4336">
                  <c:v>0.55629460794402164</c:v>
                </c:pt>
                <c:pt idx="4337">
                  <c:v>0.55635943609796268</c:v>
                </c:pt>
                <c:pt idx="4338">
                  <c:v>0.55636586746244077</c:v>
                </c:pt>
                <c:pt idx="4339">
                  <c:v>0.55636483844412454</c:v>
                </c:pt>
                <c:pt idx="4340">
                  <c:v>0.55636072237085821</c:v>
                </c:pt>
                <c:pt idx="4341">
                  <c:v>0.55636226589833249</c:v>
                </c:pt>
                <c:pt idx="4342">
                  <c:v>0.5563692117719693</c:v>
                </c:pt>
                <c:pt idx="4343">
                  <c:v>0.5563692117719693</c:v>
                </c:pt>
                <c:pt idx="4344">
                  <c:v>0.55637049804486538</c:v>
                </c:pt>
                <c:pt idx="4345">
                  <c:v>0.55636586746244077</c:v>
                </c:pt>
                <c:pt idx="4346">
                  <c:v>0.5563697262811278</c:v>
                </c:pt>
                <c:pt idx="4347">
                  <c:v>0.5563692117719693</c:v>
                </c:pt>
                <c:pt idx="4348">
                  <c:v>0.55637049804486538</c:v>
                </c:pt>
                <c:pt idx="4349">
                  <c:v>0.55637409960897322</c:v>
                </c:pt>
                <c:pt idx="4350">
                  <c:v>0.5563766721547645</c:v>
                </c:pt>
                <c:pt idx="4351">
                  <c:v>0.5563805309734513</c:v>
                </c:pt>
                <c:pt idx="4352">
                  <c:v>0.55637590039102691</c:v>
                </c:pt>
                <c:pt idx="4353">
                  <c:v>0.55637975920971394</c:v>
                </c:pt>
                <c:pt idx="4354">
                  <c:v>0.55637873019139761</c:v>
                </c:pt>
                <c:pt idx="4355">
                  <c:v>0.5563805309734513</c:v>
                </c:pt>
                <c:pt idx="4356">
                  <c:v>0.55637898744597669</c:v>
                </c:pt>
                <c:pt idx="4357">
                  <c:v>0.55637898744597669</c:v>
                </c:pt>
                <c:pt idx="4358">
                  <c:v>0.55638387528298006</c:v>
                </c:pt>
                <c:pt idx="4359">
                  <c:v>0.55637975920971394</c:v>
                </c:pt>
                <c:pt idx="4360">
                  <c:v>0.55638310351924258</c:v>
                </c:pt>
                <c:pt idx="4361">
                  <c:v>0.55638258901008408</c:v>
                </c:pt>
                <c:pt idx="4362">
                  <c:v>0.55638155999176753</c:v>
                </c:pt>
                <c:pt idx="4363">
                  <c:v>0.55642452150648281</c:v>
                </c:pt>
                <c:pt idx="4364">
                  <c:v>0.55644355834533854</c:v>
                </c:pt>
                <c:pt idx="4365">
                  <c:v>0.5564404712903892</c:v>
                </c:pt>
                <c:pt idx="4366">
                  <c:v>0.55644355834533854</c:v>
                </c:pt>
                <c:pt idx="4367">
                  <c:v>0.55644433010907612</c:v>
                </c:pt>
                <c:pt idx="4368">
                  <c:v>0.55644355834533854</c:v>
                </c:pt>
                <c:pt idx="4369">
                  <c:v>0.5564461308911296</c:v>
                </c:pt>
                <c:pt idx="4370">
                  <c:v>0.55644278658160107</c:v>
                </c:pt>
                <c:pt idx="4371">
                  <c:v>0.55644433010907612</c:v>
                </c:pt>
                <c:pt idx="4372">
                  <c:v>0.55645179049187099</c:v>
                </c:pt>
                <c:pt idx="4373">
                  <c:v>0.55644638814570879</c:v>
                </c:pt>
                <c:pt idx="4374">
                  <c:v>0.5564461308911296</c:v>
                </c:pt>
                <c:pt idx="4375">
                  <c:v>0.5564466454002881</c:v>
                </c:pt>
                <c:pt idx="4376">
                  <c:v>0.55644587363655096</c:v>
                </c:pt>
                <c:pt idx="4377">
                  <c:v>0.55644793167318396</c:v>
                </c:pt>
                <c:pt idx="4378">
                  <c:v>0.55644844618234202</c:v>
                </c:pt>
                <c:pt idx="4379">
                  <c:v>0.55644252932702176</c:v>
                </c:pt>
                <c:pt idx="4380">
                  <c:v>0.5564487034369211</c:v>
                </c:pt>
                <c:pt idx="4381">
                  <c:v>0.55644947520065868</c:v>
                </c:pt>
                <c:pt idx="4382">
                  <c:v>0.55644947520065868</c:v>
                </c:pt>
                <c:pt idx="4383">
                  <c:v>0.55645101872813352</c:v>
                </c:pt>
                <c:pt idx="4384">
                  <c:v>0.55644921794607971</c:v>
                </c:pt>
                <c:pt idx="4385">
                  <c:v>0.55645127598271249</c:v>
                </c:pt>
                <c:pt idx="4386">
                  <c:v>0.55645179049187099</c:v>
                </c:pt>
                <c:pt idx="4387">
                  <c:v>0.55645281951018744</c:v>
                </c:pt>
                <c:pt idx="4388">
                  <c:v>0.55635146120600942</c:v>
                </c:pt>
                <c:pt idx="4389">
                  <c:v>0.55576301708170395</c:v>
                </c:pt>
                <c:pt idx="4390">
                  <c:v>0.55661344926939693</c:v>
                </c:pt>
                <c:pt idx="4391">
                  <c:v>0.55730705906565137</c:v>
                </c:pt>
                <c:pt idx="4392">
                  <c:v>0.5588402449063592</c:v>
                </c:pt>
                <c:pt idx="4393">
                  <c:v>0.56095909652191822</c:v>
                </c:pt>
                <c:pt idx="4394">
                  <c:v>0.56251389174727273</c:v>
                </c:pt>
                <c:pt idx="4395">
                  <c:v>0.5640674006997326</c:v>
                </c:pt>
                <c:pt idx="4396">
                  <c:v>0.56558412224737598</c:v>
                </c:pt>
                <c:pt idx="4397">
                  <c:v>0.56705711051656715</c:v>
                </c:pt>
                <c:pt idx="4398">
                  <c:v>0.5685493928791937</c:v>
                </c:pt>
                <c:pt idx="4399">
                  <c:v>0.57002495369417616</c:v>
                </c:pt>
                <c:pt idx="4400">
                  <c:v>0.57149151059888914</c:v>
                </c:pt>
                <c:pt idx="4401">
                  <c:v>0.57247658983329885</c:v>
                </c:pt>
                <c:pt idx="4402">
                  <c:v>0.57392899773615969</c:v>
                </c:pt>
                <c:pt idx="4403">
                  <c:v>0.57540944638814595</c:v>
                </c:pt>
                <c:pt idx="4404">
                  <c:v>0.57637831858407096</c:v>
                </c:pt>
                <c:pt idx="4405">
                  <c:v>0.57733767236056821</c:v>
                </c:pt>
                <c:pt idx="4406">
                  <c:v>0.57880654455649305</c:v>
                </c:pt>
                <c:pt idx="4407">
                  <c:v>0.58026486931467358</c:v>
                </c:pt>
                <c:pt idx="4408">
                  <c:v>0.582312718666392</c:v>
                </c:pt>
                <c:pt idx="4409">
                  <c:v>0.58362219592508746</c:v>
                </c:pt>
                <c:pt idx="4410">
                  <c:v>0.5837796357275159</c:v>
                </c:pt>
                <c:pt idx="4411">
                  <c:v>0.5838691603210534</c:v>
                </c:pt>
                <c:pt idx="4412">
                  <c:v>0.5844342457295737</c:v>
                </c:pt>
                <c:pt idx="4413">
                  <c:v>0.58448260959045029</c:v>
                </c:pt>
                <c:pt idx="4414">
                  <c:v>0.58452248405021556</c:v>
                </c:pt>
                <c:pt idx="4415">
                  <c:v>0.58455721341839884</c:v>
                </c:pt>
                <c:pt idx="4416">
                  <c:v>0.58458576867668222</c:v>
                </c:pt>
                <c:pt idx="4417">
                  <c:v>0.58461252315291157</c:v>
                </c:pt>
                <c:pt idx="4418">
                  <c:v>0.5846320745009258</c:v>
                </c:pt>
                <c:pt idx="4419">
                  <c:v>0.58465342663099418</c:v>
                </c:pt>
                <c:pt idx="4420">
                  <c:v>0.58466937641490013</c:v>
                </c:pt>
                <c:pt idx="4421">
                  <c:v>0.58468918501749301</c:v>
                </c:pt>
                <c:pt idx="4422">
                  <c:v>0.5847053920559786</c:v>
                </c:pt>
                <c:pt idx="4423">
                  <c:v>0.58471825478493489</c:v>
                </c:pt>
                <c:pt idx="4424">
                  <c:v>0.58473317555052451</c:v>
                </c:pt>
                <c:pt idx="4425">
                  <c:v>0.5847470672977978</c:v>
                </c:pt>
                <c:pt idx="4426">
                  <c:v>0.58475555669890944</c:v>
                </c:pt>
                <c:pt idx="4427">
                  <c:v>0.58476661864581181</c:v>
                </c:pt>
                <c:pt idx="4428">
                  <c:v>0.58477536530150231</c:v>
                </c:pt>
                <c:pt idx="4429">
                  <c:v>0.58478642724840491</c:v>
                </c:pt>
                <c:pt idx="4430">
                  <c:v>0.58479594566783288</c:v>
                </c:pt>
                <c:pt idx="4431">
                  <c:v>0.5848044350689442</c:v>
                </c:pt>
                <c:pt idx="4432">
                  <c:v>0.58481266721547642</c:v>
                </c:pt>
                <c:pt idx="4433">
                  <c:v>0.58481678328874231</c:v>
                </c:pt>
                <c:pt idx="4434">
                  <c:v>0.5848275879810656</c:v>
                </c:pt>
                <c:pt idx="4435">
                  <c:v>0.5848350483638608</c:v>
                </c:pt>
                <c:pt idx="4436">
                  <c:v>0.5848437950195513</c:v>
                </c:pt>
                <c:pt idx="4437">
                  <c:v>0.58484996912945042</c:v>
                </c:pt>
                <c:pt idx="4438">
                  <c:v>0.58485974480345748</c:v>
                </c:pt>
                <c:pt idx="4439">
                  <c:v>0.5848615455855114</c:v>
                </c:pt>
                <c:pt idx="4440">
                  <c:v>0.58486540440419854</c:v>
                </c:pt>
                <c:pt idx="4441">
                  <c:v>0.58487312204157249</c:v>
                </c:pt>
                <c:pt idx="4442">
                  <c:v>0.58488161144268369</c:v>
                </c:pt>
                <c:pt idx="4443">
                  <c:v>0.58488238320642061</c:v>
                </c:pt>
                <c:pt idx="4444">
                  <c:v>0.5848895863346365</c:v>
                </c:pt>
                <c:pt idx="4445">
                  <c:v>0.58489576044453584</c:v>
                </c:pt>
                <c:pt idx="4446">
                  <c:v>0.58490090553611851</c:v>
                </c:pt>
                <c:pt idx="4447">
                  <c:v>0.58490347808190957</c:v>
                </c:pt>
                <c:pt idx="4448">
                  <c:v>0.58490939493722938</c:v>
                </c:pt>
                <c:pt idx="4449">
                  <c:v>0.5849137682650748</c:v>
                </c:pt>
                <c:pt idx="4450">
                  <c:v>0.58491891335665758</c:v>
                </c:pt>
                <c:pt idx="4451">
                  <c:v>0.58492019962955333</c:v>
                </c:pt>
                <c:pt idx="4452">
                  <c:v>0.58492714550318992</c:v>
                </c:pt>
                <c:pt idx="4453">
                  <c:v>0.58493100432187684</c:v>
                </c:pt>
                <c:pt idx="4454">
                  <c:v>0.58493357686766778</c:v>
                </c:pt>
                <c:pt idx="4455">
                  <c:v>0.58493177608561431</c:v>
                </c:pt>
                <c:pt idx="4456">
                  <c:v>0.58494463881457104</c:v>
                </c:pt>
                <c:pt idx="4457">
                  <c:v>0.58494412430541254</c:v>
                </c:pt>
                <c:pt idx="4458">
                  <c:v>0.58494438155999151</c:v>
                </c:pt>
                <c:pt idx="4459">
                  <c:v>0.58495029841531176</c:v>
                </c:pt>
                <c:pt idx="4460">
                  <c:v>0.58495750154352744</c:v>
                </c:pt>
                <c:pt idx="4461">
                  <c:v>0.58495595801605249</c:v>
                </c:pt>
                <c:pt idx="4462">
                  <c:v>0.58495827330726458</c:v>
                </c:pt>
                <c:pt idx="4463">
                  <c:v>0.5849662481992175</c:v>
                </c:pt>
                <c:pt idx="4464">
                  <c:v>0.5849654764354808</c:v>
                </c:pt>
                <c:pt idx="4465">
                  <c:v>0.58497267956369614</c:v>
                </c:pt>
                <c:pt idx="4466">
                  <c:v>0.58496984976332556</c:v>
                </c:pt>
                <c:pt idx="4467">
                  <c:v>0.58497525210948786</c:v>
                </c:pt>
                <c:pt idx="4468">
                  <c:v>0.58497628112780375</c:v>
                </c:pt>
                <c:pt idx="4469">
                  <c:v>0.58498271249228229</c:v>
                </c:pt>
                <c:pt idx="4470">
                  <c:v>0.58499377443918521</c:v>
                </c:pt>
                <c:pt idx="4471">
                  <c:v>0.5849986622761888</c:v>
                </c:pt>
                <c:pt idx="4472">
                  <c:v>0.58499711874871352</c:v>
                </c:pt>
                <c:pt idx="4473">
                  <c:v>0.58499403169376429</c:v>
                </c:pt>
                <c:pt idx="4474">
                  <c:v>0.58499814776702996</c:v>
                </c:pt>
                <c:pt idx="4475">
                  <c:v>0.58500818069561611</c:v>
                </c:pt>
                <c:pt idx="4476">
                  <c:v>0.58516716402551927</c:v>
                </c:pt>
                <c:pt idx="4477">
                  <c:v>0.58516613500720238</c:v>
                </c:pt>
                <c:pt idx="4478">
                  <c:v>0.58517230911710205</c:v>
                </c:pt>
                <c:pt idx="4479">
                  <c:v>0.58516870755299411</c:v>
                </c:pt>
                <c:pt idx="4480">
                  <c:v>0.58517385264457744</c:v>
                </c:pt>
                <c:pt idx="4481">
                  <c:v>0.58517899773615956</c:v>
                </c:pt>
                <c:pt idx="4482">
                  <c:v>0.58517179460794377</c:v>
                </c:pt>
                <c:pt idx="4483">
                  <c:v>0.58517410989915597</c:v>
                </c:pt>
                <c:pt idx="4484">
                  <c:v>0.5851815702819505</c:v>
                </c:pt>
                <c:pt idx="4485">
                  <c:v>0.58517771146326381</c:v>
                </c:pt>
                <c:pt idx="4486">
                  <c:v>0.58517642519036817</c:v>
                </c:pt>
                <c:pt idx="4487">
                  <c:v>0.58517591068121011</c:v>
                </c:pt>
                <c:pt idx="4488">
                  <c:v>0.58517693969952655</c:v>
                </c:pt>
                <c:pt idx="4489">
                  <c:v>0.58517951224531795</c:v>
                </c:pt>
                <c:pt idx="4490">
                  <c:v>0.58517951224531795</c:v>
                </c:pt>
                <c:pt idx="4491">
                  <c:v>0.58517848322700139</c:v>
                </c:pt>
                <c:pt idx="4492">
                  <c:v>0.58518002675447622</c:v>
                </c:pt>
                <c:pt idx="4493">
                  <c:v>0.5851846573369005</c:v>
                </c:pt>
                <c:pt idx="4494">
                  <c:v>0.58517668244494747</c:v>
                </c:pt>
                <c:pt idx="4495">
                  <c:v>0.58518259930026706</c:v>
                </c:pt>
                <c:pt idx="4496">
                  <c:v>0.58518825890100812</c:v>
                </c:pt>
                <c:pt idx="4497">
                  <c:v>0.58518517184605845</c:v>
                </c:pt>
                <c:pt idx="4498">
                  <c:v>0.58518800164642926</c:v>
                </c:pt>
                <c:pt idx="4499">
                  <c:v>0.5851864581189542</c:v>
                </c:pt>
                <c:pt idx="4500">
                  <c:v>0.58518928791932467</c:v>
                </c:pt>
                <c:pt idx="4501">
                  <c:v>0.58519134595595745</c:v>
                </c:pt>
                <c:pt idx="4502">
                  <c:v>0.58525257254579122</c:v>
                </c:pt>
                <c:pt idx="4503">
                  <c:v>0.58525694587363608</c:v>
                </c:pt>
                <c:pt idx="4504">
                  <c:v>0.58525746038279458</c:v>
                </c:pt>
                <c:pt idx="4505">
                  <c:v>0.58525282980037019</c:v>
                </c:pt>
                <c:pt idx="4506">
                  <c:v>0.58525540234616169</c:v>
                </c:pt>
                <c:pt idx="4507">
                  <c:v>0.5852551450915825</c:v>
                </c:pt>
                <c:pt idx="4508">
                  <c:v>0.5852551450915825</c:v>
                </c:pt>
                <c:pt idx="4509">
                  <c:v>0.56427829800370466</c:v>
                </c:pt>
                <c:pt idx="4510">
                  <c:v>0.58529862111545561</c:v>
                </c:pt>
                <c:pt idx="4511">
                  <c:v>0.58529733484255997</c:v>
                </c:pt>
                <c:pt idx="4512">
                  <c:v>0.58529399053303144</c:v>
                </c:pt>
                <c:pt idx="4513">
                  <c:v>0.58529784935171836</c:v>
                </c:pt>
                <c:pt idx="4514">
                  <c:v>0.58529527680592708</c:v>
                </c:pt>
                <c:pt idx="4515">
                  <c:v>0.58530325169788022</c:v>
                </c:pt>
                <c:pt idx="4516">
                  <c:v>0.58530042189750942</c:v>
                </c:pt>
                <c:pt idx="4517">
                  <c:v>0.58480196542498453</c:v>
                </c:pt>
                <c:pt idx="4518">
                  <c:v>0.58530299444330081</c:v>
                </c:pt>
                <c:pt idx="4519">
                  <c:v>0.58530273718872172</c:v>
                </c:pt>
                <c:pt idx="4520">
                  <c:v>0.58529990738835169</c:v>
                </c:pt>
                <c:pt idx="4521">
                  <c:v>0.58530016464293011</c:v>
                </c:pt>
                <c:pt idx="4522">
                  <c:v>0.58530170817040539</c:v>
                </c:pt>
                <c:pt idx="4523">
                  <c:v>0.5853047952253545</c:v>
                </c:pt>
                <c:pt idx="4524">
                  <c:v>0.58529990738835169</c:v>
                </c:pt>
                <c:pt idx="4525">
                  <c:v>0.58530247993414242</c:v>
                </c:pt>
                <c:pt idx="4526">
                  <c:v>0.58530273718872172</c:v>
                </c:pt>
                <c:pt idx="4527">
                  <c:v>0.58530350895245886</c:v>
                </c:pt>
                <c:pt idx="4528">
                  <c:v>0.58530016464293011</c:v>
                </c:pt>
                <c:pt idx="4529">
                  <c:v>0.58530273718872172</c:v>
                </c:pt>
                <c:pt idx="4530">
                  <c:v>0.58530196542498447</c:v>
                </c:pt>
                <c:pt idx="4531">
                  <c:v>0.58529965013377272</c:v>
                </c:pt>
                <c:pt idx="4532">
                  <c:v>0.56403982300884981</c:v>
                </c:pt>
                <c:pt idx="4533">
                  <c:v>0.58856539411401498</c:v>
                </c:pt>
                <c:pt idx="4534">
                  <c:v>0.59623209508129216</c:v>
                </c:pt>
                <c:pt idx="4535">
                  <c:v>0.59974521506482836</c:v>
                </c:pt>
                <c:pt idx="4536">
                  <c:v>0.6027519036838862</c:v>
                </c:pt>
                <c:pt idx="4537">
                  <c:v>0.60472180489812766</c:v>
                </c:pt>
                <c:pt idx="4538">
                  <c:v>0.60671151471496199</c:v>
                </c:pt>
                <c:pt idx="4539">
                  <c:v>0.60813613912327635</c:v>
                </c:pt>
                <c:pt idx="4540">
                  <c:v>0.60959780819098608</c:v>
                </c:pt>
                <c:pt idx="4541">
                  <c:v>0.61105330314879625</c:v>
                </c:pt>
                <c:pt idx="4542">
                  <c:v>0.61250596830623549</c:v>
                </c:pt>
                <c:pt idx="4543">
                  <c:v>0.6144686663922615</c:v>
                </c:pt>
                <c:pt idx="4544">
                  <c:v>0.61543753858818695</c:v>
                </c:pt>
                <c:pt idx="4545">
                  <c:v>0.61740358098374148</c:v>
                </c:pt>
                <c:pt idx="4546">
                  <c:v>0.61886833710640066</c:v>
                </c:pt>
                <c:pt idx="4547">
                  <c:v>0.62034389792138311</c:v>
                </c:pt>
                <c:pt idx="4548">
                  <c:v>0.62233746655690469</c:v>
                </c:pt>
                <c:pt idx="4549">
                  <c:v>0.6236783288742539</c:v>
                </c:pt>
                <c:pt idx="4550">
                  <c:v>0.62383576867668256</c:v>
                </c:pt>
                <c:pt idx="4551">
                  <c:v>0.62442889483432829</c:v>
                </c:pt>
                <c:pt idx="4552">
                  <c:v>0.62499886807985194</c:v>
                </c:pt>
                <c:pt idx="4553">
                  <c:v>0.62505057625025739</c:v>
                </c:pt>
                <c:pt idx="4554">
                  <c:v>0.62509430952870992</c:v>
                </c:pt>
                <c:pt idx="4555">
                  <c:v>0.62512466556904722</c:v>
                </c:pt>
                <c:pt idx="4556">
                  <c:v>0.62516479728339192</c:v>
                </c:pt>
                <c:pt idx="4557">
                  <c:v>0.6251843486314056</c:v>
                </c:pt>
                <c:pt idx="4558">
                  <c:v>0.62520570076147364</c:v>
                </c:pt>
                <c:pt idx="4559">
                  <c:v>0.62522885367359604</c:v>
                </c:pt>
                <c:pt idx="4560">
                  <c:v>0.62524711874871364</c:v>
                </c:pt>
                <c:pt idx="4561">
                  <c:v>0.62526769911504421</c:v>
                </c:pt>
                <c:pt idx="4562">
                  <c:v>0.62528287713521291</c:v>
                </c:pt>
                <c:pt idx="4563">
                  <c:v>0.62529162379090364</c:v>
                </c:pt>
                <c:pt idx="4564">
                  <c:v>0.62530345750154381</c:v>
                </c:pt>
                <c:pt idx="4565">
                  <c:v>0.6253212080675038</c:v>
                </c:pt>
                <c:pt idx="4566">
                  <c:v>0.62532892570487764</c:v>
                </c:pt>
                <c:pt idx="4567">
                  <c:v>0.62534513274336301</c:v>
                </c:pt>
                <c:pt idx="4568">
                  <c:v>0.62535259312615754</c:v>
                </c:pt>
                <c:pt idx="4569">
                  <c:v>0.62536494134595566</c:v>
                </c:pt>
                <c:pt idx="4570">
                  <c:v>0.62537265898332983</c:v>
                </c:pt>
                <c:pt idx="4571">
                  <c:v>0.62538294916649506</c:v>
                </c:pt>
                <c:pt idx="4572">
                  <c:v>0.62538500720312862</c:v>
                </c:pt>
                <c:pt idx="4573">
                  <c:v>0.62539684091376824</c:v>
                </c:pt>
                <c:pt idx="4574">
                  <c:v>0.6254081601152498</c:v>
                </c:pt>
                <c:pt idx="4575">
                  <c:v>0.62541536324346569</c:v>
                </c:pt>
                <c:pt idx="4576">
                  <c:v>0.62592513891747292</c:v>
                </c:pt>
                <c:pt idx="4577">
                  <c:v>0.6254266824449477</c:v>
                </c:pt>
                <c:pt idx="4578">
                  <c:v>0.62543440008232143</c:v>
                </c:pt>
                <c:pt idx="4579">
                  <c:v>0.62594340399259152</c:v>
                </c:pt>
                <c:pt idx="4580">
                  <c:v>0.62544983535706955</c:v>
                </c:pt>
                <c:pt idx="4581">
                  <c:v>0.62595523770323136</c:v>
                </c:pt>
                <c:pt idx="4582">
                  <c:v>0.6259603827948137</c:v>
                </c:pt>
                <c:pt idx="4583">
                  <c:v>0.62546501337723803</c:v>
                </c:pt>
                <c:pt idx="4584">
                  <c:v>0.6254706729779792</c:v>
                </c:pt>
                <c:pt idx="4585">
                  <c:v>0.62547658983329879</c:v>
                </c:pt>
                <c:pt idx="4586">
                  <c:v>0.62547736159703637</c:v>
                </c:pt>
                <c:pt idx="4587">
                  <c:v>0.62548662276188505</c:v>
                </c:pt>
                <c:pt idx="4588">
                  <c:v>0.625494340399259</c:v>
                </c:pt>
                <c:pt idx="4589">
                  <c:v>0.62549742745420889</c:v>
                </c:pt>
                <c:pt idx="4590">
                  <c:v>0.62549639843589233</c:v>
                </c:pt>
                <c:pt idx="4591">
                  <c:v>0.6255030870549495</c:v>
                </c:pt>
                <c:pt idx="4592">
                  <c:v>0.62550617410989928</c:v>
                </c:pt>
                <c:pt idx="4593">
                  <c:v>0.62551620703848543</c:v>
                </c:pt>
                <c:pt idx="4594">
                  <c:v>0.62551414900185198</c:v>
                </c:pt>
                <c:pt idx="4595">
                  <c:v>0.62551852232969762</c:v>
                </c:pt>
                <c:pt idx="4596">
                  <c:v>0.62552418193043802</c:v>
                </c:pt>
                <c:pt idx="4597">
                  <c:v>0.62552572545791307</c:v>
                </c:pt>
                <c:pt idx="4598">
                  <c:v>0.62553267133154966</c:v>
                </c:pt>
                <c:pt idx="4599">
                  <c:v>0.6255362728956575</c:v>
                </c:pt>
                <c:pt idx="4600">
                  <c:v>0.62553858818686958</c:v>
                </c:pt>
                <c:pt idx="4601">
                  <c:v>0.62554244700555661</c:v>
                </c:pt>
                <c:pt idx="4602">
                  <c:v>0.6255403889689235</c:v>
                </c:pt>
                <c:pt idx="4603">
                  <c:v>0.62557460382794783</c:v>
                </c:pt>
                <c:pt idx="4604">
                  <c:v>0.62558180695616372</c:v>
                </c:pt>
                <c:pt idx="4605">
                  <c:v>0.62558823832064203</c:v>
                </c:pt>
                <c:pt idx="4606">
                  <c:v>0.6255892673389587</c:v>
                </c:pt>
                <c:pt idx="4607">
                  <c:v>0.6255964704671747</c:v>
                </c:pt>
                <c:pt idx="4608">
                  <c:v>0.62559724223091162</c:v>
                </c:pt>
                <c:pt idx="4609">
                  <c:v>0.6255982712492284</c:v>
                </c:pt>
                <c:pt idx="4610">
                  <c:v>0.62559955752212404</c:v>
                </c:pt>
                <c:pt idx="4611">
                  <c:v>0.62559981477670312</c:v>
                </c:pt>
                <c:pt idx="4612">
                  <c:v>0.62563557316320262</c:v>
                </c:pt>
                <c:pt idx="4613">
                  <c:v>0.62576368594360976</c:v>
                </c:pt>
                <c:pt idx="4614">
                  <c:v>0.62577243259930071</c:v>
                </c:pt>
                <c:pt idx="4615">
                  <c:v>0.62577140358098415</c:v>
                </c:pt>
                <c:pt idx="4616">
                  <c:v>0.62576703025313873</c:v>
                </c:pt>
                <c:pt idx="4617">
                  <c:v>0.62577346161761671</c:v>
                </c:pt>
                <c:pt idx="4618">
                  <c:v>0.62577114632640485</c:v>
                </c:pt>
                <c:pt idx="4619">
                  <c:v>0.62577526239967107</c:v>
                </c:pt>
                <c:pt idx="4620">
                  <c:v>0.62577397612677543</c:v>
                </c:pt>
                <c:pt idx="4621">
                  <c:v>0.62577191809014232</c:v>
                </c:pt>
                <c:pt idx="4622">
                  <c:v>0.62577809220004155</c:v>
                </c:pt>
                <c:pt idx="4623">
                  <c:v>0.62577500514509199</c:v>
                </c:pt>
                <c:pt idx="4624">
                  <c:v>0.62577526239967107</c:v>
                </c:pt>
                <c:pt idx="4625">
                  <c:v>0.62577809220004155</c:v>
                </c:pt>
                <c:pt idx="4626">
                  <c:v>0.62578117925499088</c:v>
                </c:pt>
                <c:pt idx="4627">
                  <c:v>0.62577937847293674</c:v>
                </c:pt>
                <c:pt idx="4628">
                  <c:v>0.62578349454620308</c:v>
                </c:pt>
                <c:pt idx="4629">
                  <c:v>0.62578195101872824</c:v>
                </c:pt>
                <c:pt idx="4630">
                  <c:v>0.62578349454620308</c:v>
                </c:pt>
                <c:pt idx="4631">
                  <c:v>0.62577989298209546</c:v>
                </c:pt>
                <c:pt idx="4632">
                  <c:v>0.62578503807367813</c:v>
                </c:pt>
                <c:pt idx="4633">
                  <c:v>0.62578941140152333</c:v>
                </c:pt>
                <c:pt idx="4634">
                  <c:v>0.62578735336489022</c:v>
                </c:pt>
                <c:pt idx="4635">
                  <c:v>0.62579121218357769</c:v>
                </c:pt>
                <c:pt idx="4636">
                  <c:v>0.62578786787404805</c:v>
                </c:pt>
                <c:pt idx="4637">
                  <c:v>0.62578863963778586</c:v>
                </c:pt>
                <c:pt idx="4638">
                  <c:v>0.62579069767441919</c:v>
                </c:pt>
                <c:pt idx="4639">
                  <c:v>0.62578658160115241</c:v>
                </c:pt>
                <c:pt idx="4640">
                  <c:v>0.62579507100226373</c:v>
                </c:pt>
                <c:pt idx="4641">
                  <c:v>0.62585604033751818</c:v>
                </c:pt>
                <c:pt idx="4642">
                  <c:v>0.6258586128833098</c:v>
                </c:pt>
                <c:pt idx="4643">
                  <c:v>0.62586144268368016</c:v>
                </c:pt>
                <c:pt idx="4644">
                  <c:v>0.62586298621115444</c:v>
                </c:pt>
                <c:pt idx="4645">
                  <c:v>0.62586247170199627</c:v>
                </c:pt>
                <c:pt idx="4646">
                  <c:v>0.62586298621115444</c:v>
                </c:pt>
                <c:pt idx="4647">
                  <c:v>0.6258616999382588</c:v>
                </c:pt>
                <c:pt idx="4648">
                  <c:v>0.62586298621115444</c:v>
                </c:pt>
                <c:pt idx="4649">
                  <c:v>0.62586298621115444</c:v>
                </c:pt>
                <c:pt idx="4650">
                  <c:v>0.62586247170199627</c:v>
                </c:pt>
                <c:pt idx="4651">
                  <c:v>0.62586555875694561</c:v>
                </c:pt>
                <c:pt idx="4652">
                  <c:v>0.62586350072031249</c:v>
                </c:pt>
                <c:pt idx="4653">
                  <c:v>0.62586272895657535</c:v>
                </c:pt>
                <c:pt idx="4654">
                  <c:v>0.62586504424778777</c:v>
                </c:pt>
                <c:pt idx="4655">
                  <c:v>0.62586452973862927</c:v>
                </c:pt>
                <c:pt idx="4656">
                  <c:v>0.62586478699320858</c:v>
                </c:pt>
                <c:pt idx="4657">
                  <c:v>0.62586375797489213</c:v>
                </c:pt>
                <c:pt idx="4658">
                  <c:v>0.62586478699320858</c:v>
                </c:pt>
                <c:pt idx="4659">
                  <c:v>0.62586555875694561</c:v>
                </c:pt>
                <c:pt idx="4660">
                  <c:v>0.62586530150236652</c:v>
                </c:pt>
                <c:pt idx="4661">
                  <c:v>0.62586710228442077</c:v>
                </c:pt>
                <c:pt idx="4662">
                  <c:v>0.62587044659394975</c:v>
                </c:pt>
                <c:pt idx="4663">
                  <c:v>0.62586581601152536</c:v>
                </c:pt>
                <c:pt idx="4664">
                  <c:v>0.62586967483021194</c:v>
                </c:pt>
                <c:pt idx="4665">
                  <c:v>0.62587224737600344</c:v>
                </c:pt>
                <c:pt idx="4666">
                  <c:v>0.6258689030664748</c:v>
                </c:pt>
                <c:pt idx="4667">
                  <c:v>0.62586967483021194</c:v>
                </c:pt>
                <c:pt idx="4668">
                  <c:v>0.62586504424778777</c:v>
                </c:pt>
                <c:pt idx="4669">
                  <c:v>0.62555968306235843</c:v>
                </c:pt>
                <c:pt idx="4670">
                  <c:v>0.62569736571310963</c:v>
                </c:pt>
                <c:pt idx="4671">
                  <c:v>0.62606143239349721</c:v>
                </c:pt>
                <c:pt idx="4672">
                  <c:v>0.62665265486725652</c:v>
                </c:pt>
                <c:pt idx="4673">
                  <c:v>0.62813413253755934</c:v>
                </c:pt>
                <c:pt idx="4674">
                  <c:v>0.6292516978802225</c:v>
                </c:pt>
                <c:pt idx="4675">
                  <c:v>0.63134456678328899</c:v>
                </c:pt>
                <c:pt idx="4676">
                  <c:v>0.6323849557522121</c:v>
                </c:pt>
                <c:pt idx="4677">
                  <c:v>0.63389884749948611</c:v>
                </c:pt>
                <c:pt idx="4678">
                  <c:v>0.63488315497015835</c:v>
                </c:pt>
                <c:pt idx="4679">
                  <c:v>0.63639061535295349</c:v>
                </c:pt>
                <c:pt idx="4680">
                  <c:v>0.63736617616793556</c:v>
                </c:pt>
                <c:pt idx="4681">
                  <c:v>0.63885125540234633</c:v>
                </c:pt>
                <c:pt idx="4682">
                  <c:v>0.63982964601769954</c:v>
                </c:pt>
                <c:pt idx="4683">
                  <c:v>0.64080803663305264</c:v>
                </c:pt>
                <c:pt idx="4684">
                  <c:v>0.64348940111133979</c:v>
                </c:pt>
                <c:pt idx="4685">
                  <c:v>0.64427829800370473</c:v>
                </c:pt>
                <c:pt idx="4686">
                  <c:v>0.64440435274747909</c:v>
                </c:pt>
                <c:pt idx="4687">
                  <c:v>0.64448538793990529</c:v>
                </c:pt>
                <c:pt idx="4688">
                  <c:v>0.6445383823832066</c:v>
                </c:pt>
                <c:pt idx="4689">
                  <c:v>0.64458494546202916</c:v>
                </c:pt>
                <c:pt idx="4690">
                  <c:v>0.64462584894011155</c:v>
                </c:pt>
                <c:pt idx="4691">
                  <c:v>0.64465466145297401</c:v>
                </c:pt>
                <c:pt idx="4692">
                  <c:v>0.64468244494752003</c:v>
                </c:pt>
                <c:pt idx="4693">
                  <c:v>0.64470405433216726</c:v>
                </c:pt>
                <c:pt idx="4694">
                  <c:v>0.64473363860876765</c:v>
                </c:pt>
                <c:pt idx="4695">
                  <c:v>0.64475627701173099</c:v>
                </c:pt>
                <c:pt idx="4696">
                  <c:v>0.64477479934142845</c:v>
                </c:pt>
                <c:pt idx="4697">
                  <c:v>0.64478534677917299</c:v>
                </c:pt>
                <c:pt idx="4698">
                  <c:v>0.64480258283597469</c:v>
                </c:pt>
                <c:pt idx="4699">
                  <c:v>0.6448185326198812</c:v>
                </c:pt>
                <c:pt idx="4700">
                  <c:v>0.64483190985799543</c:v>
                </c:pt>
                <c:pt idx="4701">
                  <c:v>0.64483859847705283</c:v>
                </c:pt>
                <c:pt idx="4702">
                  <c:v>0.64485634904301292</c:v>
                </c:pt>
                <c:pt idx="4703">
                  <c:v>0.64486766824449493</c:v>
                </c:pt>
                <c:pt idx="4704">
                  <c:v>0.64487538588186866</c:v>
                </c:pt>
                <c:pt idx="4705">
                  <c:v>0.64488670508335044</c:v>
                </c:pt>
                <c:pt idx="4706">
                  <c:v>0.64489648075735739</c:v>
                </c:pt>
                <c:pt idx="4707">
                  <c:v>0.64490342663099443</c:v>
                </c:pt>
                <c:pt idx="4708">
                  <c:v>0.64490960074089354</c:v>
                </c:pt>
                <c:pt idx="4709">
                  <c:v>0.6449193764149006</c:v>
                </c:pt>
                <c:pt idx="4710">
                  <c:v>0.64543069561638222</c:v>
                </c:pt>
                <c:pt idx="4711">
                  <c:v>0.64493352541675231</c:v>
                </c:pt>
                <c:pt idx="4712">
                  <c:v>0.64544381559991792</c:v>
                </c:pt>
                <c:pt idx="4713">
                  <c:v>0.64545127598271268</c:v>
                </c:pt>
                <c:pt idx="4714">
                  <c:v>0.64545564931055799</c:v>
                </c:pt>
                <c:pt idx="4715">
                  <c:v>0.64546310969335252</c:v>
                </c:pt>
                <c:pt idx="4716">
                  <c:v>0.64546851203951472</c:v>
                </c:pt>
                <c:pt idx="4717">
                  <c:v>0.64547211360362233</c:v>
                </c:pt>
                <c:pt idx="4718">
                  <c:v>0.6454798312409965</c:v>
                </c:pt>
                <c:pt idx="4719">
                  <c:v>0.64548394731426217</c:v>
                </c:pt>
                <c:pt idx="4720">
                  <c:v>0.64549115044247818</c:v>
                </c:pt>
                <c:pt idx="4721">
                  <c:v>0.64549475200658613</c:v>
                </c:pt>
                <c:pt idx="4722">
                  <c:v>0.64599963984358988</c:v>
                </c:pt>
                <c:pt idx="4723">
                  <c:v>0.64550710022638402</c:v>
                </c:pt>
                <c:pt idx="4724">
                  <c:v>0.64550658571722519</c:v>
                </c:pt>
                <c:pt idx="4725">
                  <c:v>0.64600710022638419</c:v>
                </c:pt>
                <c:pt idx="4726">
                  <c:v>0.64551224531796636</c:v>
                </c:pt>
                <c:pt idx="4727">
                  <c:v>0.6455212492282365</c:v>
                </c:pt>
                <c:pt idx="4728">
                  <c:v>0.6460261370652397</c:v>
                </c:pt>
                <c:pt idx="4729">
                  <c:v>0.6460371990121424</c:v>
                </c:pt>
                <c:pt idx="4730">
                  <c:v>0.64603514097550951</c:v>
                </c:pt>
                <c:pt idx="4731">
                  <c:v>0.64603591273924665</c:v>
                </c:pt>
                <c:pt idx="4732">
                  <c:v>0.64554131508540891</c:v>
                </c:pt>
                <c:pt idx="4733">
                  <c:v>0.64554414488577894</c:v>
                </c:pt>
                <c:pt idx="4734">
                  <c:v>0.64604928997736155</c:v>
                </c:pt>
                <c:pt idx="4735">
                  <c:v>0.64555006174109897</c:v>
                </c:pt>
                <c:pt idx="4736">
                  <c:v>0.64605443506894433</c:v>
                </c:pt>
                <c:pt idx="4737">
                  <c:v>0.64555494957810267</c:v>
                </c:pt>
                <c:pt idx="4738">
                  <c:v>0.64606112368800184</c:v>
                </c:pt>
                <c:pt idx="4739">
                  <c:v>0.6460688413253759</c:v>
                </c:pt>
                <c:pt idx="4740">
                  <c:v>0.64606832681621729</c:v>
                </c:pt>
                <c:pt idx="4741">
                  <c:v>0.64606421074295117</c:v>
                </c:pt>
                <c:pt idx="4742">
                  <c:v>0.64557321465322104</c:v>
                </c:pt>
                <c:pt idx="4743">
                  <c:v>0.64607321465322121</c:v>
                </c:pt>
                <c:pt idx="4744">
                  <c:v>0.64607810249022446</c:v>
                </c:pt>
                <c:pt idx="4745">
                  <c:v>0.64608247581806955</c:v>
                </c:pt>
                <c:pt idx="4746">
                  <c:v>0.64608710640049405</c:v>
                </c:pt>
                <c:pt idx="4747">
                  <c:v>0.64608710640049405</c:v>
                </c:pt>
                <c:pt idx="4748">
                  <c:v>0.64608659189133544</c:v>
                </c:pt>
                <c:pt idx="4749">
                  <c:v>0.64609430952870983</c:v>
                </c:pt>
                <c:pt idx="4750">
                  <c:v>0.64609739658365961</c:v>
                </c:pt>
                <c:pt idx="4751">
                  <c:v>0.646095853056185</c:v>
                </c:pt>
                <c:pt idx="4752">
                  <c:v>0.64610125540234631</c:v>
                </c:pt>
                <c:pt idx="4753">
                  <c:v>0.64610434245729564</c:v>
                </c:pt>
                <c:pt idx="4754">
                  <c:v>0.64560742951224559</c:v>
                </c:pt>
                <c:pt idx="4755">
                  <c:v>0.64610665774850806</c:v>
                </c:pt>
                <c:pt idx="4756">
                  <c:v>0.64612029224120204</c:v>
                </c:pt>
                <c:pt idx="4757">
                  <c:v>0.64612260753241424</c:v>
                </c:pt>
                <c:pt idx="4758">
                  <c:v>0.64612620909652185</c:v>
                </c:pt>
                <c:pt idx="4759">
                  <c:v>0.64612698086025899</c:v>
                </c:pt>
                <c:pt idx="4760">
                  <c:v>0.64613109693352577</c:v>
                </c:pt>
                <c:pt idx="4761">
                  <c:v>0.64613264046100038</c:v>
                </c:pt>
                <c:pt idx="4762">
                  <c:v>0.64613212595184166</c:v>
                </c:pt>
                <c:pt idx="4763">
                  <c:v>0.6461370137888458</c:v>
                </c:pt>
                <c:pt idx="4764">
                  <c:v>0.6462075015435278</c:v>
                </c:pt>
                <c:pt idx="4765">
                  <c:v>0.64578107635315973</c:v>
                </c:pt>
                <c:pt idx="4766">
                  <c:v>0.64628133360773843</c:v>
                </c:pt>
                <c:pt idx="4767">
                  <c:v>0.64628030458942165</c:v>
                </c:pt>
                <c:pt idx="4768">
                  <c:v>0.64628519242642535</c:v>
                </c:pt>
                <c:pt idx="4769">
                  <c:v>0.64578107635315973</c:v>
                </c:pt>
                <c:pt idx="4770">
                  <c:v>0.64629008026342882</c:v>
                </c:pt>
                <c:pt idx="4771">
                  <c:v>0.64628210537147568</c:v>
                </c:pt>
                <c:pt idx="4772">
                  <c:v>0.64628442066268799</c:v>
                </c:pt>
                <c:pt idx="4773">
                  <c:v>0.64629162379090366</c:v>
                </c:pt>
                <c:pt idx="4774">
                  <c:v>0.64579110928174543</c:v>
                </c:pt>
                <c:pt idx="4775">
                  <c:v>0.64629188104548285</c:v>
                </c:pt>
                <c:pt idx="4776">
                  <c:v>0.64629033751800824</c:v>
                </c:pt>
                <c:pt idx="4777">
                  <c:v>0.6462923955546408</c:v>
                </c:pt>
                <c:pt idx="4778">
                  <c:v>0.64629676888248611</c:v>
                </c:pt>
                <c:pt idx="4779">
                  <c:v>0.64629008026342882</c:v>
                </c:pt>
                <c:pt idx="4780">
                  <c:v>0.64629676888248611</c:v>
                </c:pt>
                <c:pt idx="4781">
                  <c:v>0.64629754064622369</c:v>
                </c:pt>
                <c:pt idx="4782">
                  <c:v>0.64579496810043235</c:v>
                </c:pt>
                <c:pt idx="4783">
                  <c:v>0.64585825272689912</c:v>
                </c:pt>
                <c:pt idx="4784">
                  <c:v>0.64586494134595596</c:v>
                </c:pt>
                <c:pt idx="4785">
                  <c:v>0.64636442683679762</c:v>
                </c:pt>
                <c:pt idx="4786">
                  <c:v>0.64636854291006351</c:v>
                </c:pt>
                <c:pt idx="4787">
                  <c:v>0.64586982918295943</c:v>
                </c:pt>
                <c:pt idx="4788">
                  <c:v>0.64587626054743774</c:v>
                </c:pt>
                <c:pt idx="4789">
                  <c:v>0.64587343074706749</c:v>
                </c:pt>
                <c:pt idx="4790">
                  <c:v>0.64637291623790893</c:v>
                </c:pt>
                <c:pt idx="4791">
                  <c:v>0.64587034369211793</c:v>
                </c:pt>
                <c:pt idx="4792">
                  <c:v>0.64587214447417185</c:v>
                </c:pt>
                <c:pt idx="4793">
                  <c:v>0.64587085820127643</c:v>
                </c:pt>
                <c:pt idx="4794">
                  <c:v>0.64587445976538405</c:v>
                </c:pt>
                <c:pt idx="4795">
                  <c:v>0.6458796048569666</c:v>
                </c:pt>
                <c:pt idx="4796">
                  <c:v>0.64637137271043443</c:v>
                </c:pt>
                <c:pt idx="4797">
                  <c:v>0.64587317349248863</c:v>
                </c:pt>
                <c:pt idx="4798">
                  <c:v>0.64587368800164668</c:v>
                </c:pt>
                <c:pt idx="4799">
                  <c:v>0.64637857583864988</c:v>
                </c:pt>
                <c:pt idx="4800">
                  <c:v>0.6458780613294921</c:v>
                </c:pt>
                <c:pt idx="4801">
                  <c:v>0.64637497427454238</c:v>
                </c:pt>
                <c:pt idx="4802">
                  <c:v>0.64587703231117577</c:v>
                </c:pt>
                <c:pt idx="4803">
                  <c:v>0.64587240172875071</c:v>
                </c:pt>
                <c:pt idx="4804">
                  <c:v>0.64637626054743769</c:v>
                </c:pt>
                <c:pt idx="4805">
                  <c:v>0.64588166289360005</c:v>
                </c:pt>
                <c:pt idx="4806">
                  <c:v>0.64588063387528316</c:v>
                </c:pt>
                <c:pt idx="4807">
                  <c:v>0.64588269191191583</c:v>
                </c:pt>
                <c:pt idx="4808">
                  <c:v>0.64637831858407113</c:v>
                </c:pt>
                <c:pt idx="4809">
                  <c:v>0.64637883309322941</c:v>
                </c:pt>
                <c:pt idx="4810">
                  <c:v>0.64638809425807808</c:v>
                </c:pt>
                <c:pt idx="4811">
                  <c:v>0.64588680798518261</c:v>
                </c:pt>
                <c:pt idx="4812">
                  <c:v>0.64588294916649513</c:v>
                </c:pt>
                <c:pt idx="4813">
                  <c:v>0.64588629347602411</c:v>
                </c:pt>
                <c:pt idx="4814">
                  <c:v>0.64588526445770755</c:v>
                </c:pt>
                <c:pt idx="4815">
                  <c:v>0.64588809425807825</c:v>
                </c:pt>
                <c:pt idx="4816">
                  <c:v>0.64588938053097378</c:v>
                </c:pt>
                <c:pt idx="4817">
                  <c:v>0.64588346367565364</c:v>
                </c:pt>
                <c:pt idx="4818">
                  <c:v>0.64592256637168166</c:v>
                </c:pt>
                <c:pt idx="4819">
                  <c:v>0.64592591068121052</c:v>
                </c:pt>
                <c:pt idx="4820">
                  <c:v>0.64592539617205214</c:v>
                </c:pt>
                <c:pt idx="4821">
                  <c:v>0.64593079851821389</c:v>
                </c:pt>
                <c:pt idx="4822">
                  <c:v>0.6459282259724225</c:v>
                </c:pt>
                <c:pt idx="4823">
                  <c:v>0.64592565342663144</c:v>
                </c:pt>
                <c:pt idx="4824">
                  <c:v>0.64592719695410605</c:v>
                </c:pt>
                <c:pt idx="4825">
                  <c:v>0.6459282259724225</c:v>
                </c:pt>
                <c:pt idx="4826">
                  <c:v>0.64592771146326422</c:v>
                </c:pt>
                <c:pt idx="4827">
                  <c:v>0.64592925499073905</c:v>
                </c:pt>
                <c:pt idx="4828">
                  <c:v>0.64592899773615975</c:v>
                </c:pt>
                <c:pt idx="4829">
                  <c:v>0.6459282259724225</c:v>
                </c:pt>
                <c:pt idx="4830">
                  <c:v>0.64593234204568861</c:v>
                </c:pt>
                <c:pt idx="4831">
                  <c:v>0.64592899773615975</c:v>
                </c:pt>
                <c:pt idx="4832">
                  <c:v>0.64593337106400495</c:v>
                </c:pt>
                <c:pt idx="4833">
                  <c:v>0.64593259930026758</c:v>
                </c:pt>
                <c:pt idx="4834">
                  <c:v>0.64593388557316345</c:v>
                </c:pt>
                <c:pt idx="4835">
                  <c:v>0.64593259930026758</c:v>
                </c:pt>
                <c:pt idx="4836">
                  <c:v>0.6459284832270018</c:v>
                </c:pt>
                <c:pt idx="4837">
                  <c:v>0.64593414282774231</c:v>
                </c:pt>
                <c:pt idx="4838">
                  <c:v>0.64593825890100864</c:v>
                </c:pt>
                <c:pt idx="4839">
                  <c:v>0.64593491459148011</c:v>
                </c:pt>
                <c:pt idx="4840">
                  <c:v>0.64593414282774231</c:v>
                </c:pt>
                <c:pt idx="4841">
                  <c:v>0.64594417575632845</c:v>
                </c:pt>
                <c:pt idx="4842">
                  <c:v>0.64646321259518469</c:v>
                </c:pt>
                <c:pt idx="4843">
                  <c:v>0.64596887219592536</c:v>
                </c:pt>
                <c:pt idx="4844">
                  <c:v>0.64596192632228877</c:v>
                </c:pt>
                <c:pt idx="4845">
                  <c:v>0.64646269808602586</c:v>
                </c:pt>
                <c:pt idx="4846">
                  <c:v>0.64596218357686752</c:v>
                </c:pt>
                <c:pt idx="4847">
                  <c:v>0.64595909652191852</c:v>
                </c:pt>
                <c:pt idx="4848">
                  <c:v>0.64596218357686752</c:v>
                </c:pt>
                <c:pt idx="4849">
                  <c:v>0.64596655690471294</c:v>
                </c:pt>
                <c:pt idx="4850">
                  <c:v>0.64646578514097541</c:v>
                </c:pt>
                <c:pt idx="4851">
                  <c:v>0.64596578514097569</c:v>
                </c:pt>
                <c:pt idx="4852">
                  <c:v>0.6464639843589215</c:v>
                </c:pt>
                <c:pt idx="4853">
                  <c:v>0.64596835768676708</c:v>
                </c:pt>
                <c:pt idx="4854">
                  <c:v>0.64596835768676708</c:v>
                </c:pt>
                <c:pt idx="4855">
                  <c:v>0.64597221650545422</c:v>
                </c:pt>
                <c:pt idx="4856">
                  <c:v>0.64596964395966261</c:v>
                </c:pt>
                <c:pt idx="4857">
                  <c:v>0.64646321259518469</c:v>
                </c:pt>
                <c:pt idx="4858">
                  <c:v>0.64647041572340003</c:v>
                </c:pt>
                <c:pt idx="4859">
                  <c:v>0.64646990121424153</c:v>
                </c:pt>
                <c:pt idx="4860">
                  <c:v>0.64596810043218789</c:v>
                </c:pt>
                <c:pt idx="4861">
                  <c:v>0.64596398435892155</c:v>
                </c:pt>
                <c:pt idx="4862">
                  <c:v>0.6464683576867668</c:v>
                </c:pt>
                <c:pt idx="4863">
                  <c:v>0.64646578514097541</c:v>
                </c:pt>
                <c:pt idx="4864">
                  <c:v>0.64597144474171664</c:v>
                </c:pt>
                <c:pt idx="4865">
                  <c:v>0.64646655690471289</c:v>
                </c:pt>
                <c:pt idx="4866">
                  <c:v>0.6451870755299447</c:v>
                </c:pt>
                <c:pt idx="4867">
                  <c:v>0.65055839678946281</c:v>
                </c:pt>
                <c:pt idx="4868">
                  <c:v>0.65781565136859499</c:v>
                </c:pt>
                <c:pt idx="4869">
                  <c:v>0.66183957604445398</c:v>
                </c:pt>
                <c:pt idx="4870">
                  <c:v>0.66384111957192871</c:v>
                </c:pt>
                <c:pt idx="4871">
                  <c:v>0.66629738629347646</c:v>
                </c:pt>
                <c:pt idx="4872">
                  <c:v>0.66824927968717895</c:v>
                </c:pt>
                <c:pt idx="4873">
                  <c:v>0.6701955134801405</c:v>
                </c:pt>
                <c:pt idx="4874">
                  <c:v>0.6716507511833717</c:v>
                </c:pt>
                <c:pt idx="4875">
                  <c:v>0.67363351512656944</c:v>
                </c:pt>
                <c:pt idx="4876">
                  <c:v>0.67558206421074263</c:v>
                </c:pt>
                <c:pt idx="4877">
                  <c:v>0.67753061329491693</c:v>
                </c:pt>
                <c:pt idx="4878">
                  <c:v>0.67901723605680209</c:v>
                </c:pt>
                <c:pt idx="4879">
                  <c:v>0.68097015846882092</c:v>
                </c:pt>
                <c:pt idx="4880">
                  <c:v>0.6824133052068323</c:v>
                </c:pt>
                <c:pt idx="4881">
                  <c:v>0.68439349660423965</c:v>
                </c:pt>
                <c:pt idx="4882">
                  <c:v>0.68694777732043655</c:v>
                </c:pt>
                <c:pt idx="4883">
                  <c:v>0.68832465527886422</c:v>
                </c:pt>
                <c:pt idx="4884">
                  <c:v>0.68847694998970943</c:v>
                </c:pt>
                <c:pt idx="4885">
                  <c:v>0.68856981889277624</c:v>
                </c:pt>
                <c:pt idx="4886">
                  <c:v>0.68863850586540443</c:v>
                </c:pt>
                <c:pt idx="4887">
                  <c:v>0.6886868697262809</c:v>
                </c:pt>
                <c:pt idx="4888">
                  <c:v>0.68873111751389215</c:v>
                </c:pt>
                <c:pt idx="4889">
                  <c:v>0.68876507511833729</c:v>
                </c:pt>
                <c:pt idx="4890">
                  <c:v>0.68879311586746239</c:v>
                </c:pt>
                <c:pt idx="4891">
                  <c:v>0.68882475818069577</c:v>
                </c:pt>
                <c:pt idx="4892">
                  <c:v>0.68884533854702634</c:v>
                </c:pt>
                <c:pt idx="4893">
                  <c:v>0.68886797694998969</c:v>
                </c:pt>
                <c:pt idx="4894">
                  <c:v>0.68888495575221209</c:v>
                </c:pt>
                <c:pt idx="4895">
                  <c:v>0.68890450710022633</c:v>
                </c:pt>
                <c:pt idx="4896">
                  <c:v>0.68892122864787009</c:v>
                </c:pt>
                <c:pt idx="4897">
                  <c:v>0.6889322905947729</c:v>
                </c:pt>
                <c:pt idx="4898">
                  <c:v>0.68894721136036241</c:v>
                </c:pt>
                <c:pt idx="4899">
                  <c:v>0.68896316114426803</c:v>
                </c:pt>
                <c:pt idx="4900">
                  <c:v>0.68897319407285451</c:v>
                </c:pt>
                <c:pt idx="4901">
                  <c:v>0.68898451327433652</c:v>
                </c:pt>
                <c:pt idx="4902">
                  <c:v>0.68899454620292244</c:v>
                </c:pt>
                <c:pt idx="4903">
                  <c:v>0.68900843795019584</c:v>
                </c:pt>
                <c:pt idx="4904">
                  <c:v>0.68901975715167751</c:v>
                </c:pt>
                <c:pt idx="4905">
                  <c:v>0.68902310146120582</c:v>
                </c:pt>
                <c:pt idx="4906">
                  <c:v>0.6890323626260545</c:v>
                </c:pt>
                <c:pt idx="4907">
                  <c:v>0.68904162379090361</c:v>
                </c:pt>
                <c:pt idx="4908">
                  <c:v>0.68905242848322701</c:v>
                </c:pt>
                <c:pt idx="4909">
                  <c:v>0.68905525828359804</c:v>
                </c:pt>
                <c:pt idx="4910">
                  <c:v>0.68906863552171249</c:v>
                </c:pt>
                <c:pt idx="4911">
                  <c:v>0.6890719798312408</c:v>
                </c:pt>
                <c:pt idx="4912">
                  <c:v>0.68907969746861542</c:v>
                </c:pt>
                <c:pt idx="4913">
                  <c:v>0.68908432805103903</c:v>
                </c:pt>
                <c:pt idx="4914">
                  <c:v>0.68909024490635928</c:v>
                </c:pt>
                <c:pt idx="4915">
                  <c:v>0.68909950607120829</c:v>
                </c:pt>
                <c:pt idx="4916">
                  <c:v>0.6891031076353159</c:v>
                </c:pt>
                <c:pt idx="4917">
                  <c:v>0.68911108252726871</c:v>
                </c:pt>
                <c:pt idx="4918">
                  <c:v>0.68911339781848113</c:v>
                </c:pt>
                <c:pt idx="4919">
                  <c:v>0.68912034369211772</c:v>
                </c:pt>
                <c:pt idx="4920">
                  <c:v>0.6891254887837005</c:v>
                </c:pt>
                <c:pt idx="4921">
                  <c:v>0.68913037662070409</c:v>
                </c:pt>
                <c:pt idx="4922">
                  <c:v>0.68913192014817892</c:v>
                </c:pt>
                <c:pt idx="4923">
                  <c:v>0.68913912327639448</c:v>
                </c:pt>
                <c:pt idx="4924">
                  <c:v>0.68914426836797693</c:v>
                </c:pt>
                <c:pt idx="4925">
                  <c:v>0.68914761267750613</c:v>
                </c:pt>
                <c:pt idx="4926">
                  <c:v>0.68915507306030066</c:v>
                </c:pt>
                <c:pt idx="4927">
                  <c:v>0.68916124717019978</c:v>
                </c:pt>
                <c:pt idx="4928">
                  <c:v>0.68916510598888669</c:v>
                </c:pt>
                <c:pt idx="4929">
                  <c:v>0.68916742128009878</c:v>
                </c:pt>
                <c:pt idx="4930">
                  <c:v>0.68917153735336512</c:v>
                </c:pt>
                <c:pt idx="4931">
                  <c:v>0.68917642519036837</c:v>
                </c:pt>
                <c:pt idx="4932">
                  <c:v>0.68918028400905529</c:v>
                </c:pt>
                <c:pt idx="4933">
                  <c:v>0.68918208479110898</c:v>
                </c:pt>
                <c:pt idx="4934">
                  <c:v>0.68918157028195082</c:v>
                </c:pt>
                <c:pt idx="4935">
                  <c:v>0.68918645811895451</c:v>
                </c:pt>
                <c:pt idx="4936">
                  <c:v>0.68919186046511671</c:v>
                </c:pt>
                <c:pt idx="4937">
                  <c:v>0.68919469026548696</c:v>
                </c:pt>
                <c:pt idx="4938">
                  <c:v>0.68920137888454414</c:v>
                </c:pt>
                <c:pt idx="4939">
                  <c:v>0.68920472319407311</c:v>
                </c:pt>
                <c:pt idx="4940">
                  <c:v>0.68920498044865197</c:v>
                </c:pt>
                <c:pt idx="4941">
                  <c:v>0.68920961103107681</c:v>
                </c:pt>
                <c:pt idx="4942">
                  <c:v>0.6892114118131305</c:v>
                </c:pt>
                <c:pt idx="4943">
                  <c:v>0.68921501337723812</c:v>
                </c:pt>
                <c:pt idx="4944">
                  <c:v>0.68921732866845031</c:v>
                </c:pt>
                <c:pt idx="4945">
                  <c:v>0.68922195925087493</c:v>
                </c:pt>
                <c:pt idx="4946">
                  <c:v>0.68922298826919115</c:v>
                </c:pt>
                <c:pt idx="4947">
                  <c:v>0.68922633257872012</c:v>
                </c:pt>
                <c:pt idx="4948">
                  <c:v>0.68923096316114429</c:v>
                </c:pt>
                <c:pt idx="4949">
                  <c:v>0.6892368800164641</c:v>
                </c:pt>
                <c:pt idx="4950">
                  <c:v>0.68924125334430986</c:v>
                </c:pt>
                <c:pt idx="4951">
                  <c:v>0.68924048158057261</c:v>
                </c:pt>
                <c:pt idx="4952">
                  <c:v>0.68924459765383861</c:v>
                </c:pt>
                <c:pt idx="4953">
                  <c:v>0.68924948549084175</c:v>
                </c:pt>
                <c:pt idx="4954">
                  <c:v>0.68925051450915842</c:v>
                </c:pt>
                <c:pt idx="4955">
                  <c:v>0.68924948549084175</c:v>
                </c:pt>
                <c:pt idx="4956">
                  <c:v>0.68926672154764335</c:v>
                </c:pt>
                <c:pt idx="4957">
                  <c:v>0.68927572545791316</c:v>
                </c:pt>
                <c:pt idx="4958">
                  <c:v>0.68927598271249224</c:v>
                </c:pt>
                <c:pt idx="4959">
                  <c:v>0.68927443918501763</c:v>
                </c:pt>
                <c:pt idx="4960">
                  <c:v>0.68927546820333419</c:v>
                </c:pt>
                <c:pt idx="4961">
                  <c:v>0.68927829800370466</c:v>
                </c:pt>
                <c:pt idx="4962">
                  <c:v>0.68927906976744158</c:v>
                </c:pt>
                <c:pt idx="4963">
                  <c:v>0.68941412842148586</c:v>
                </c:pt>
                <c:pt idx="4964">
                  <c:v>0.68942647664128442</c:v>
                </c:pt>
                <c:pt idx="4965">
                  <c:v>0.68942493311380981</c:v>
                </c:pt>
                <c:pt idx="4966">
                  <c:v>0.68942338958633431</c:v>
                </c:pt>
                <c:pt idx="4967">
                  <c:v>0.68942827742333834</c:v>
                </c:pt>
                <c:pt idx="4968">
                  <c:v>0.68942544762296754</c:v>
                </c:pt>
                <c:pt idx="4969">
                  <c:v>0.68942930644165468</c:v>
                </c:pt>
                <c:pt idx="4970">
                  <c:v>0.6894287919324964</c:v>
                </c:pt>
                <c:pt idx="4971">
                  <c:v>0.68942544762296754</c:v>
                </c:pt>
                <c:pt idx="4972">
                  <c:v>0.68942982095081295</c:v>
                </c:pt>
                <c:pt idx="4973">
                  <c:v>0.68943239349660401</c:v>
                </c:pt>
                <c:pt idx="4974">
                  <c:v>0.68942956369623376</c:v>
                </c:pt>
                <c:pt idx="4975">
                  <c:v>0.6894287919324964</c:v>
                </c:pt>
                <c:pt idx="4976">
                  <c:v>0.68943496604239551</c:v>
                </c:pt>
                <c:pt idx="4977">
                  <c:v>0.68943548055155379</c:v>
                </c:pt>
                <c:pt idx="4978">
                  <c:v>0.68943496604239551</c:v>
                </c:pt>
                <c:pt idx="4979">
                  <c:v>0.68943676682444921</c:v>
                </c:pt>
                <c:pt idx="4980">
                  <c:v>0.68943753858818702</c:v>
                </c:pt>
                <c:pt idx="4981">
                  <c:v>0.68943933937024049</c:v>
                </c:pt>
                <c:pt idx="4982">
                  <c:v>0.68943676682444921</c:v>
                </c:pt>
                <c:pt idx="4983">
                  <c:v>0.68943702407902852</c:v>
                </c:pt>
                <c:pt idx="4984">
                  <c:v>0.68944088289771555</c:v>
                </c:pt>
                <c:pt idx="4985">
                  <c:v>0.68943831035192427</c:v>
                </c:pt>
                <c:pt idx="4986">
                  <c:v>0.68943959662482013</c:v>
                </c:pt>
                <c:pt idx="4987">
                  <c:v>0.68943728133360749</c:v>
                </c:pt>
                <c:pt idx="4988">
                  <c:v>0.68943985387939921</c:v>
                </c:pt>
                <c:pt idx="4989">
                  <c:v>0.68944242642519071</c:v>
                </c:pt>
                <c:pt idx="4990">
                  <c:v>0.6894419119160321</c:v>
                </c:pt>
                <c:pt idx="4991">
                  <c:v>0.6894465424984566</c:v>
                </c:pt>
                <c:pt idx="4992">
                  <c:v>0.6894465424984566</c:v>
                </c:pt>
                <c:pt idx="4993">
                  <c:v>0.68944885778966869</c:v>
                </c:pt>
                <c:pt idx="4994">
                  <c:v>0.6899483432805108</c:v>
                </c:pt>
                <c:pt idx="4995">
                  <c:v>0.68944885778966869</c:v>
                </c:pt>
                <c:pt idx="4996">
                  <c:v>0.68944808602593122</c:v>
                </c:pt>
                <c:pt idx="4997">
                  <c:v>0.68944860053508983</c:v>
                </c:pt>
                <c:pt idx="4998">
                  <c:v>0.68945065857172261</c:v>
                </c:pt>
                <c:pt idx="4999">
                  <c:v>0.68995400288125119</c:v>
                </c:pt>
                <c:pt idx="5000">
                  <c:v>0.68945400288125103</c:v>
                </c:pt>
                <c:pt idx="5001">
                  <c:v>0.6894648075735752</c:v>
                </c:pt>
                <c:pt idx="5002">
                  <c:v>0.68951548672566332</c:v>
                </c:pt>
                <c:pt idx="5003">
                  <c:v>0.68951522947108468</c:v>
                </c:pt>
                <c:pt idx="5004">
                  <c:v>0.68951522947108468</c:v>
                </c:pt>
                <c:pt idx="5005">
                  <c:v>0.6895157439802424</c:v>
                </c:pt>
                <c:pt idx="5006">
                  <c:v>0.68951883103519263</c:v>
                </c:pt>
                <c:pt idx="5007">
                  <c:v>0.68952217534472116</c:v>
                </c:pt>
                <c:pt idx="5008">
                  <c:v>0.68951883103519263</c:v>
                </c:pt>
                <c:pt idx="5009">
                  <c:v>0.68952423338135438</c:v>
                </c:pt>
                <c:pt idx="5010">
                  <c:v>0.68952191809014218</c:v>
                </c:pt>
                <c:pt idx="5011">
                  <c:v>0.68951986005350918</c:v>
                </c:pt>
                <c:pt idx="5012">
                  <c:v>0.68952243259930046</c:v>
                </c:pt>
                <c:pt idx="5013">
                  <c:v>0.6895214035809839</c:v>
                </c:pt>
                <c:pt idx="5014">
                  <c:v>0.68952294710845852</c:v>
                </c:pt>
                <c:pt idx="5015">
                  <c:v>0.68951960279892976</c:v>
                </c:pt>
                <c:pt idx="5016">
                  <c:v>0.6895206318172461</c:v>
                </c:pt>
                <c:pt idx="5017">
                  <c:v>0.68952346161761657</c:v>
                </c:pt>
                <c:pt idx="5018">
                  <c:v>0.6895208890718254</c:v>
                </c:pt>
                <c:pt idx="5019">
                  <c:v>0.68952680592714521</c:v>
                </c:pt>
                <c:pt idx="5020">
                  <c:v>0.6895239761267753</c:v>
                </c:pt>
                <c:pt idx="5021">
                  <c:v>0.6895208890718254</c:v>
                </c:pt>
                <c:pt idx="5022">
                  <c:v>0.68952294710845852</c:v>
                </c:pt>
                <c:pt idx="5023">
                  <c:v>0.68952912121835752</c:v>
                </c:pt>
                <c:pt idx="5024">
                  <c:v>0.68952191809014218</c:v>
                </c:pt>
                <c:pt idx="5025">
                  <c:v>0.68952706318172452</c:v>
                </c:pt>
                <c:pt idx="5026">
                  <c:v>0.68952629141798727</c:v>
                </c:pt>
                <c:pt idx="5027">
                  <c:v>0.68953040749125327</c:v>
                </c:pt>
                <c:pt idx="5028">
                  <c:v>0.68952423338135438</c:v>
                </c:pt>
                <c:pt idx="5029">
                  <c:v>0.68952449063593335</c:v>
                </c:pt>
                <c:pt idx="5030">
                  <c:v>0.68952449063593335</c:v>
                </c:pt>
                <c:pt idx="5031">
                  <c:v>0.68952757769088313</c:v>
                </c:pt>
                <c:pt idx="5032">
                  <c:v>0.68952989298209533</c:v>
                </c:pt>
                <c:pt idx="5033">
                  <c:v>0.68951934554435057</c:v>
                </c:pt>
                <c:pt idx="5034">
                  <c:v>0.68912847293681845</c:v>
                </c:pt>
                <c:pt idx="5035">
                  <c:v>0.6894073883515125</c:v>
                </c:pt>
                <c:pt idx="5036">
                  <c:v>0.68989750977567388</c:v>
                </c:pt>
                <c:pt idx="5037">
                  <c:v>0.69117729985593723</c:v>
                </c:pt>
                <c:pt idx="5038">
                  <c:v>0.69222926528092199</c:v>
                </c:pt>
                <c:pt idx="5039">
                  <c:v>0.69384014200452793</c:v>
                </c:pt>
                <c:pt idx="5040">
                  <c:v>0.69590805721341875</c:v>
                </c:pt>
                <c:pt idx="5041">
                  <c:v>0.69744896069150053</c:v>
                </c:pt>
                <c:pt idx="5042">
                  <c:v>0.69894921794607989</c:v>
                </c:pt>
                <c:pt idx="5043">
                  <c:v>0.70046696851203927</c:v>
                </c:pt>
                <c:pt idx="5044">
                  <c:v>0.70194973245523784</c:v>
                </c:pt>
                <c:pt idx="5045">
                  <c:v>0.70344458736365512</c:v>
                </c:pt>
                <c:pt idx="5046">
                  <c:v>0.70443532619880656</c:v>
                </c:pt>
                <c:pt idx="5047">
                  <c:v>0.70591217328668443</c:v>
                </c:pt>
                <c:pt idx="5048">
                  <c:v>0.70790085408520265</c:v>
                </c:pt>
                <c:pt idx="5049">
                  <c:v>0.70888747684708808</c:v>
                </c:pt>
                <c:pt idx="5050">
                  <c:v>0.70985326198806331</c:v>
                </c:pt>
                <c:pt idx="5051">
                  <c:v>0.71132650751183368</c:v>
                </c:pt>
                <c:pt idx="5052">
                  <c:v>0.71331158674624373</c:v>
                </c:pt>
                <c:pt idx="5053">
                  <c:v>0.71428071619674849</c:v>
                </c:pt>
                <c:pt idx="5054">
                  <c:v>0.71576502366742145</c:v>
                </c:pt>
                <c:pt idx="5055">
                  <c:v>0.7167266927351309</c:v>
                </c:pt>
                <c:pt idx="5056">
                  <c:v>0.71902896686561013</c:v>
                </c:pt>
                <c:pt idx="5057">
                  <c:v>0.71924711874871372</c:v>
                </c:pt>
                <c:pt idx="5058">
                  <c:v>0.71935696645400282</c:v>
                </c:pt>
                <c:pt idx="5059">
                  <c:v>0.71993697262811318</c:v>
                </c:pt>
                <c:pt idx="5060">
                  <c:v>0.72049279687178425</c:v>
                </c:pt>
                <c:pt idx="5061">
                  <c:v>0.7205424470055567</c:v>
                </c:pt>
                <c:pt idx="5062">
                  <c:v>0.72058283597448025</c:v>
                </c:pt>
                <c:pt idx="5063">
                  <c:v>0.72061576456060938</c:v>
                </c:pt>
                <c:pt idx="5064">
                  <c:v>0.72064226178225932</c:v>
                </c:pt>
                <c:pt idx="5065">
                  <c:v>0.72066541469438206</c:v>
                </c:pt>
                <c:pt idx="5066">
                  <c:v>0.72069345544350727</c:v>
                </c:pt>
                <c:pt idx="5067">
                  <c:v>0.72070657542704253</c:v>
                </c:pt>
                <c:pt idx="5068">
                  <c:v>0.72073024284832288</c:v>
                </c:pt>
                <c:pt idx="5069">
                  <c:v>0.72074619263222883</c:v>
                </c:pt>
                <c:pt idx="5070">
                  <c:v>0.72076754476229643</c:v>
                </c:pt>
                <c:pt idx="5071">
                  <c:v>0.72077989298209544</c:v>
                </c:pt>
                <c:pt idx="5072">
                  <c:v>0.72079404198394725</c:v>
                </c:pt>
                <c:pt idx="5073">
                  <c:v>0.72080510393085018</c:v>
                </c:pt>
                <c:pt idx="5074">
                  <c:v>0.72082053920559819</c:v>
                </c:pt>
                <c:pt idx="5075">
                  <c:v>0.72083160115250078</c:v>
                </c:pt>
                <c:pt idx="5076">
                  <c:v>0.72084189133566601</c:v>
                </c:pt>
                <c:pt idx="5077">
                  <c:v>0.72085526857378113</c:v>
                </c:pt>
                <c:pt idx="5078">
                  <c:v>0.72086684502984144</c:v>
                </c:pt>
                <c:pt idx="5079">
                  <c:v>0.72087173286684525</c:v>
                </c:pt>
                <c:pt idx="5080">
                  <c:v>0.72087507717637411</c:v>
                </c:pt>
                <c:pt idx="5081">
                  <c:v>0.72089076970570076</c:v>
                </c:pt>
                <c:pt idx="5082">
                  <c:v>0.72089359950607135</c:v>
                </c:pt>
                <c:pt idx="5083">
                  <c:v>0.72090646223502775</c:v>
                </c:pt>
                <c:pt idx="5084">
                  <c:v>0.72091649516361389</c:v>
                </c:pt>
                <c:pt idx="5085">
                  <c:v>0.72092138300061759</c:v>
                </c:pt>
                <c:pt idx="5086">
                  <c:v>0.72092755711051681</c:v>
                </c:pt>
                <c:pt idx="5087">
                  <c:v>0.72093656102078607</c:v>
                </c:pt>
                <c:pt idx="5088">
                  <c:v>0.72093476023873215</c:v>
                </c:pt>
                <c:pt idx="5089">
                  <c:v>0.72094376414900185</c:v>
                </c:pt>
                <c:pt idx="5090">
                  <c:v>0.72095225355011361</c:v>
                </c:pt>
                <c:pt idx="5091">
                  <c:v>0.72045894216917084</c:v>
                </c:pt>
                <c:pt idx="5092">
                  <c:v>0.72096383000617426</c:v>
                </c:pt>
                <c:pt idx="5093">
                  <c:v>0.7209669170611237</c:v>
                </c:pt>
                <c:pt idx="5094">
                  <c:v>0.72047643548055162</c:v>
                </c:pt>
                <c:pt idx="5095">
                  <c:v>0.72098338135418805</c:v>
                </c:pt>
                <c:pt idx="5096">
                  <c:v>0.72048672566371663</c:v>
                </c:pt>
                <c:pt idx="5097">
                  <c:v>0.72048466762708374</c:v>
                </c:pt>
                <c:pt idx="5098">
                  <c:v>0.72098852644577094</c:v>
                </c:pt>
                <c:pt idx="5099">
                  <c:v>0.72100267544762286</c:v>
                </c:pt>
                <c:pt idx="5100">
                  <c:v>0.72050190368388611</c:v>
                </c:pt>
                <c:pt idx="5101">
                  <c:v>0.72051039308499698</c:v>
                </c:pt>
                <c:pt idx="5102">
                  <c:v>0.72051373739452562</c:v>
                </c:pt>
                <c:pt idx="5103">
                  <c:v>0.72053277423338158</c:v>
                </c:pt>
                <c:pt idx="5104">
                  <c:v>0.72053225972422286</c:v>
                </c:pt>
                <c:pt idx="5105">
                  <c:v>0.72053586128833091</c:v>
                </c:pt>
                <c:pt idx="5106">
                  <c:v>0.72054126363449311</c:v>
                </c:pt>
                <c:pt idx="5107">
                  <c:v>0.72054486519860061</c:v>
                </c:pt>
                <c:pt idx="5108">
                  <c:v>0.72054846676270834</c:v>
                </c:pt>
                <c:pt idx="5109">
                  <c:v>0.72075607120806762</c:v>
                </c:pt>
                <c:pt idx="5110">
                  <c:v>0.72075658571722545</c:v>
                </c:pt>
                <c:pt idx="5111">
                  <c:v>0.72075684297180509</c:v>
                </c:pt>
                <c:pt idx="5112">
                  <c:v>0.7207604445359127</c:v>
                </c:pt>
                <c:pt idx="5113">
                  <c:v>0.72075941551759692</c:v>
                </c:pt>
                <c:pt idx="5114">
                  <c:v>0.72076250257254582</c:v>
                </c:pt>
                <c:pt idx="5115">
                  <c:v>0.72076404610002065</c:v>
                </c:pt>
                <c:pt idx="5116">
                  <c:v>0.7207596727721759</c:v>
                </c:pt>
                <c:pt idx="5117">
                  <c:v>0.72076430335459996</c:v>
                </c:pt>
                <c:pt idx="5118">
                  <c:v>0.72076456060917904</c:v>
                </c:pt>
                <c:pt idx="5119">
                  <c:v>0.72076430335459996</c:v>
                </c:pt>
                <c:pt idx="5120">
                  <c:v>0.72076841942786585</c:v>
                </c:pt>
                <c:pt idx="5121">
                  <c:v>0.72076378884544146</c:v>
                </c:pt>
                <c:pt idx="5122">
                  <c:v>0.72076919119160321</c:v>
                </c:pt>
                <c:pt idx="5123">
                  <c:v>0.72076739040954951</c:v>
                </c:pt>
                <c:pt idx="5124">
                  <c:v>0.72076970570076149</c:v>
                </c:pt>
                <c:pt idx="5125">
                  <c:v>0.72076944844618274</c:v>
                </c:pt>
                <c:pt idx="5126">
                  <c:v>0.72076970570076149</c:v>
                </c:pt>
                <c:pt idx="5127">
                  <c:v>0.72077485079234438</c:v>
                </c:pt>
                <c:pt idx="5128">
                  <c:v>0.7207704774644994</c:v>
                </c:pt>
                <c:pt idx="5129">
                  <c:v>0.72076661864581215</c:v>
                </c:pt>
                <c:pt idx="5130">
                  <c:v>0.72076919119160321</c:v>
                </c:pt>
                <c:pt idx="5131">
                  <c:v>0.7207717637373946</c:v>
                </c:pt>
                <c:pt idx="5132">
                  <c:v>0.72076841942786585</c:v>
                </c:pt>
                <c:pt idx="5133">
                  <c:v>0.72077665157439852</c:v>
                </c:pt>
                <c:pt idx="5134">
                  <c:v>0.72077973862934785</c:v>
                </c:pt>
                <c:pt idx="5135">
                  <c:v>0.72081832681621738</c:v>
                </c:pt>
                <c:pt idx="5136">
                  <c:v>0.72085048363860904</c:v>
                </c:pt>
                <c:pt idx="5137">
                  <c:v>0.72085537147561252</c:v>
                </c:pt>
                <c:pt idx="5138">
                  <c:v>0.72086025931261577</c:v>
                </c:pt>
                <c:pt idx="5139">
                  <c:v>0.72084456678328901</c:v>
                </c:pt>
                <c:pt idx="5140">
                  <c:v>0.72085871578514094</c:v>
                </c:pt>
                <c:pt idx="5141">
                  <c:v>0.72086025931261577</c:v>
                </c:pt>
                <c:pt idx="5142">
                  <c:v>0.72084791109281765</c:v>
                </c:pt>
                <c:pt idx="5143">
                  <c:v>0.72085537147561252</c:v>
                </c:pt>
                <c:pt idx="5144">
                  <c:v>0.7208525416752416</c:v>
                </c:pt>
                <c:pt idx="5145">
                  <c:v>0.72087080675036042</c:v>
                </c:pt>
                <c:pt idx="5146">
                  <c:v>0.72086231734924877</c:v>
                </c:pt>
                <c:pt idx="5147">
                  <c:v>0.72086128833093233</c:v>
                </c:pt>
                <c:pt idx="5148">
                  <c:v>0.72086025931261577</c:v>
                </c:pt>
                <c:pt idx="5149">
                  <c:v>0.72085948754887896</c:v>
                </c:pt>
                <c:pt idx="5150">
                  <c:v>0.7208576867668246</c:v>
                </c:pt>
                <c:pt idx="5151">
                  <c:v>0.72086051656719519</c:v>
                </c:pt>
                <c:pt idx="5152">
                  <c:v>0.72086437538588211</c:v>
                </c:pt>
                <c:pt idx="5153">
                  <c:v>0.72086103107635313</c:v>
                </c:pt>
                <c:pt idx="5154">
                  <c:v>0.72085665774850816</c:v>
                </c:pt>
                <c:pt idx="5155">
                  <c:v>0.72086308911298602</c:v>
                </c:pt>
                <c:pt idx="5156">
                  <c:v>0.72087029224120214</c:v>
                </c:pt>
                <c:pt idx="5157">
                  <c:v>0.72086488989504016</c:v>
                </c:pt>
                <c:pt idx="5158">
                  <c:v>0.72085897303972035</c:v>
                </c:pt>
                <c:pt idx="5159">
                  <c:v>0.72086360362214463</c:v>
                </c:pt>
                <c:pt idx="5160">
                  <c:v>0.72085845853056219</c:v>
                </c:pt>
                <c:pt idx="5161">
                  <c:v>0.72086643342251511</c:v>
                </c:pt>
                <c:pt idx="5162">
                  <c:v>0.72087209302325583</c:v>
                </c:pt>
                <c:pt idx="5163">
                  <c:v>0.72092153735336528</c:v>
                </c:pt>
                <c:pt idx="5164">
                  <c:v>0.72127804074912549</c:v>
                </c:pt>
                <c:pt idx="5165">
                  <c:v>0.72254033751800806</c:v>
                </c:pt>
                <c:pt idx="5166">
                  <c:v>0.72358587157851451</c:v>
                </c:pt>
                <c:pt idx="5167">
                  <c:v>0.72471810043218765</c:v>
                </c:pt>
                <c:pt idx="5168">
                  <c:v>0.72629244700555662</c:v>
                </c:pt>
                <c:pt idx="5169">
                  <c:v>0.72783309322905965</c:v>
                </c:pt>
                <c:pt idx="5170">
                  <c:v>0.72884261164848796</c:v>
                </c:pt>
                <c:pt idx="5171">
                  <c:v>0.73035084379501969</c:v>
                </c:pt>
                <c:pt idx="5172">
                  <c:v>0.7318529018316523</c:v>
                </c:pt>
                <c:pt idx="5173">
                  <c:v>0.73332871990121418</c:v>
                </c:pt>
                <c:pt idx="5174">
                  <c:v>0.73532846264663521</c:v>
                </c:pt>
                <c:pt idx="5175">
                  <c:v>0.73630942580777958</c:v>
                </c:pt>
                <c:pt idx="5176">
                  <c:v>0.73778112780407512</c:v>
                </c:pt>
                <c:pt idx="5177">
                  <c:v>0.73876389174727297</c:v>
                </c:pt>
                <c:pt idx="5178">
                  <c:v>0.74023996707141382</c:v>
                </c:pt>
                <c:pt idx="5179">
                  <c:v>0.74171681415929225</c:v>
                </c:pt>
                <c:pt idx="5180">
                  <c:v>0.74268774439185004</c:v>
                </c:pt>
                <c:pt idx="5181">
                  <c:v>0.7447286478699322</c:v>
                </c:pt>
                <c:pt idx="5182">
                  <c:v>0.74608854702613714</c:v>
                </c:pt>
                <c:pt idx="5183">
                  <c:v>0.74625447622967733</c:v>
                </c:pt>
                <c:pt idx="5184">
                  <c:v>0.74635197571516776</c:v>
                </c:pt>
                <c:pt idx="5185">
                  <c:v>0.74642014817863767</c:v>
                </c:pt>
                <c:pt idx="5186">
                  <c:v>0.74647854496810062</c:v>
                </c:pt>
                <c:pt idx="5187">
                  <c:v>0.74652073471907821</c:v>
                </c:pt>
                <c:pt idx="5188">
                  <c:v>0.74656035192426407</c:v>
                </c:pt>
                <c:pt idx="5189">
                  <c:v>0.74659611031076367</c:v>
                </c:pt>
                <c:pt idx="5190">
                  <c:v>0.74661566165877813</c:v>
                </c:pt>
                <c:pt idx="5191">
                  <c:v>0.74663855731632045</c:v>
                </c:pt>
                <c:pt idx="5192">
                  <c:v>0.74666917061123694</c:v>
                </c:pt>
                <c:pt idx="5193">
                  <c:v>0.74668486314056415</c:v>
                </c:pt>
                <c:pt idx="5194">
                  <c:v>0.74671033134389841</c:v>
                </c:pt>
                <c:pt idx="5195">
                  <c:v>0.74671933525416789</c:v>
                </c:pt>
                <c:pt idx="5196">
                  <c:v>0.74674583247581883</c:v>
                </c:pt>
                <c:pt idx="5197">
                  <c:v>0.74674608973039724</c:v>
                </c:pt>
                <c:pt idx="5198">
                  <c:v>0.7467666700967277</c:v>
                </c:pt>
                <c:pt idx="5199">
                  <c:v>0.74677438773410165</c:v>
                </c:pt>
                <c:pt idx="5200">
                  <c:v>0.74678956575427069</c:v>
                </c:pt>
                <c:pt idx="5201">
                  <c:v>0.7467985696645405</c:v>
                </c:pt>
                <c:pt idx="5202">
                  <c:v>0.74681014612060093</c:v>
                </c:pt>
                <c:pt idx="5203">
                  <c:v>0.74681632023050015</c:v>
                </c:pt>
                <c:pt idx="5204">
                  <c:v>0.74683458530561853</c:v>
                </c:pt>
                <c:pt idx="5205">
                  <c:v>0.74683201275982736</c:v>
                </c:pt>
                <c:pt idx="5206">
                  <c:v>0.74685053508952493</c:v>
                </c:pt>
                <c:pt idx="5207">
                  <c:v>0.7468549084173699</c:v>
                </c:pt>
                <c:pt idx="5208">
                  <c:v>0.74686982918295952</c:v>
                </c:pt>
                <c:pt idx="5209">
                  <c:v>0.74687368800164644</c:v>
                </c:pt>
                <c:pt idx="5210">
                  <c:v>0.74687780407491278</c:v>
                </c:pt>
                <c:pt idx="5211">
                  <c:v>0.74688809425807823</c:v>
                </c:pt>
                <c:pt idx="5212">
                  <c:v>0.74689529738629401</c:v>
                </c:pt>
                <c:pt idx="5213">
                  <c:v>0.74740327227824677</c:v>
                </c:pt>
                <c:pt idx="5214">
                  <c:v>0.74741047540646222</c:v>
                </c:pt>
                <c:pt idx="5215">
                  <c:v>0.74741562049804511</c:v>
                </c:pt>
                <c:pt idx="5216">
                  <c:v>0.74742230911710228</c:v>
                </c:pt>
                <c:pt idx="5217">
                  <c:v>0.74743054126363451</c:v>
                </c:pt>
                <c:pt idx="5218">
                  <c:v>0.74743054126363451</c:v>
                </c:pt>
                <c:pt idx="5219">
                  <c:v>0.74743877341016662</c:v>
                </c:pt>
                <c:pt idx="5220">
                  <c:v>0.74744391850174952</c:v>
                </c:pt>
                <c:pt idx="5221">
                  <c:v>0.74744880633875321</c:v>
                </c:pt>
                <c:pt idx="5222">
                  <c:v>0.74745215064828163</c:v>
                </c:pt>
                <c:pt idx="5223">
                  <c:v>0.74745935377649741</c:v>
                </c:pt>
                <c:pt idx="5224">
                  <c:v>0.74746141181313042</c:v>
                </c:pt>
                <c:pt idx="5225">
                  <c:v>0.7474657851409755</c:v>
                </c:pt>
                <c:pt idx="5226">
                  <c:v>0.74747633257872015</c:v>
                </c:pt>
                <c:pt idx="5227">
                  <c:v>0.74747453179666579</c:v>
                </c:pt>
                <c:pt idx="5228">
                  <c:v>0.74798559374356877</c:v>
                </c:pt>
                <c:pt idx="5229">
                  <c:v>0.74799048158057246</c:v>
                </c:pt>
                <c:pt idx="5230">
                  <c:v>0.74798842354393924</c:v>
                </c:pt>
                <c:pt idx="5231">
                  <c:v>0.74799382589010099</c:v>
                </c:pt>
                <c:pt idx="5232">
                  <c:v>0.74799614118131297</c:v>
                </c:pt>
                <c:pt idx="5233">
                  <c:v>0.74800257254579172</c:v>
                </c:pt>
                <c:pt idx="5234">
                  <c:v>0.74800591685532014</c:v>
                </c:pt>
                <c:pt idx="5235">
                  <c:v>0.74800668861905761</c:v>
                </c:pt>
                <c:pt idx="5236">
                  <c:v>0.74801414900185192</c:v>
                </c:pt>
                <c:pt idx="5237">
                  <c:v>0.74801157645606109</c:v>
                </c:pt>
                <c:pt idx="5238">
                  <c:v>0.7480180078205394</c:v>
                </c:pt>
                <c:pt idx="5239">
                  <c:v>0.74802109487548896</c:v>
                </c:pt>
                <c:pt idx="5240">
                  <c:v>0.74802418193043829</c:v>
                </c:pt>
                <c:pt idx="5241">
                  <c:v>0.74803009878575832</c:v>
                </c:pt>
                <c:pt idx="5242">
                  <c:v>0.74803241407697063</c:v>
                </c:pt>
                <c:pt idx="5243">
                  <c:v>0.74803575838649961</c:v>
                </c:pt>
                <c:pt idx="5244">
                  <c:v>0.74804218975097747</c:v>
                </c:pt>
                <c:pt idx="5245">
                  <c:v>0.74803421485902466</c:v>
                </c:pt>
                <c:pt idx="5246">
                  <c:v>0.74804733484256014</c:v>
                </c:pt>
                <c:pt idx="5247">
                  <c:v>0.74804476229676875</c:v>
                </c:pt>
                <c:pt idx="5248">
                  <c:v>0.74805222267956384</c:v>
                </c:pt>
                <c:pt idx="5249">
                  <c:v>0.74805350895245926</c:v>
                </c:pt>
                <c:pt idx="5250">
                  <c:v>0.74805376620703845</c:v>
                </c:pt>
                <c:pt idx="5251">
                  <c:v>0.74806019757151665</c:v>
                </c:pt>
                <c:pt idx="5252">
                  <c:v>0.7480609693352539</c:v>
                </c:pt>
                <c:pt idx="5253">
                  <c:v>0.74806251286272862</c:v>
                </c:pt>
                <c:pt idx="5254">
                  <c:v>0.74806637168141588</c:v>
                </c:pt>
                <c:pt idx="5255">
                  <c:v>0.74806714344515324</c:v>
                </c:pt>
                <c:pt idx="5256">
                  <c:v>0.74807357480963155</c:v>
                </c:pt>
                <c:pt idx="5257">
                  <c:v>0.74807871990121422</c:v>
                </c:pt>
                <c:pt idx="5258">
                  <c:v>0.74807614735542283</c:v>
                </c:pt>
                <c:pt idx="5259">
                  <c:v>0.74807871990121422</c:v>
                </c:pt>
                <c:pt idx="5260">
                  <c:v>0.74822175344721154</c:v>
                </c:pt>
                <c:pt idx="5261">
                  <c:v>0.74824181930438405</c:v>
                </c:pt>
                <c:pt idx="5262">
                  <c:v>0.74824104754064635</c:v>
                </c:pt>
                <c:pt idx="5263">
                  <c:v>0.74824053303148819</c:v>
                </c:pt>
                <c:pt idx="5264">
                  <c:v>0.74824284832270005</c:v>
                </c:pt>
                <c:pt idx="5265">
                  <c:v>0.74824259106812119</c:v>
                </c:pt>
                <c:pt idx="5266">
                  <c:v>0.74824104754064635</c:v>
                </c:pt>
                <c:pt idx="5267">
                  <c:v>0.7482467071413873</c:v>
                </c:pt>
                <c:pt idx="5268">
                  <c:v>0.74824104754064635</c:v>
                </c:pt>
                <c:pt idx="5269">
                  <c:v>0.74824259106812119</c:v>
                </c:pt>
                <c:pt idx="5270">
                  <c:v>0.74824593537764961</c:v>
                </c:pt>
                <c:pt idx="5271">
                  <c:v>0.74824464910475419</c:v>
                </c:pt>
                <c:pt idx="5272">
                  <c:v>0.74824593537764961</c:v>
                </c:pt>
                <c:pt idx="5273">
                  <c:v>0.74824696439596616</c:v>
                </c:pt>
                <c:pt idx="5274">
                  <c:v>0.74825030870549492</c:v>
                </c:pt>
                <c:pt idx="5275">
                  <c:v>0.74825391026960275</c:v>
                </c:pt>
                <c:pt idx="5276">
                  <c:v>0.74824644988680789</c:v>
                </c:pt>
                <c:pt idx="5277">
                  <c:v>0.74825159497839089</c:v>
                </c:pt>
                <c:pt idx="5278">
                  <c:v>0.74825030870549492</c:v>
                </c:pt>
                <c:pt idx="5279">
                  <c:v>0.748250565960074</c:v>
                </c:pt>
                <c:pt idx="5280">
                  <c:v>0.74825210948754861</c:v>
                </c:pt>
                <c:pt idx="5281">
                  <c:v>0.7482531385058655</c:v>
                </c:pt>
                <c:pt idx="5282">
                  <c:v>0.7482531385058655</c:v>
                </c:pt>
                <c:pt idx="5283">
                  <c:v>0.74825854085202681</c:v>
                </c:pt>
                <c:pt idx="5284">
                  <c:v>0.74825571105165667</c:v>
                </c:pt>
                <c:pt idx="5285">
                  <c:v>0.74825802634286909</c:v>
                </c:pt>
                <c:pt idx="5286">
                  <c:v>0.74825879810660623</c:v>
                </c:pt>
                <c:pt idx="5287">
                  <c:v>0.74826008437950209</c:v>
                </c:pt>
                <c:pt idx="5288">
                  <c:v>0.74826008437950209</c:v>
                </c:pt>
                <c:pt idx="5289">
                  <c:v>0.74826265692529315</c:v>
                </c:pt>
                <c:pt idx="5290">
                  <c:v>0.74826471496192626</c:v>
                </c:pt>
                <c:pt idx="5291">
                  <c:v>0.74826317143445142</c:v>
                </c:pt>
                <c:pt idx="5292">
                  <c:v>0.7482616279069767</c:v>
                </c:pt>
                <c:pt idx="5293">
                  <c:v>0.74827423338135435</c:v>
                </c:pt>
                <c:pt idx="5294">
                  <c:v>0.7483274850792343</c:v>
                </c:pt>
                <c:pt idx="5295">
                  <c:v>0.74832697057007624</c:v>
                </c:pt>
                <c:pt idx="5296">
                  <c:v>0.74833880428071631</c:v>
                </c:pt>
                <c:pt idx="5297">
                  <c:v>0.74833005762502591</c:v>
                </c:pt>
                <c:pt idx="5298">
                  <c:v>0.74833340193455433</c:v>
                </c:pt>
                <c:pt idx="5299">
                  <c:v>0.74833623173492458</c:v>
                </c:pt>
                <c:pt idx="5300">
                  <c:v>0.74833494546202917</c:v>
                </c:pt>
                <c:pt idx="5301">
                  <c:v>0.74833545997118778</c:v>
                </c:pt>
                <c:pt idx="5302">
                  <c:v>0.74833365918913364</c:v>
                </c:pt>
                <c:pt idx="5303">
                  <c:v>0.74833340193455433</c:v>
                </c:pt>
                <c:pt idx="5304">
                  <c:v>0.74833597448034572</c:v>
                </c:pt>
                <c:pt idx="5305">
                  <c:v>0.74833365918913364</c:v>
                </c:pt>
                <c:pt idx="5306">
                  <c:v>0.74833443095287111</c:v>
                </c:pt>
                <c:pt idx="5307">
                  <c:v>0.74833263017081719</c:v>
                </c:pt>
                <c:pt idx="5308">
                  <c:v>0.74833700349866239</c:v>
                </c:pt>
                <c:pt idx="5309">
                  <c:v>0.74833777526239953</c:v>
                </c:pt>
                <c:pt idx="5310">
                  <c:v>0.74833082938876305</c:v>
                </c:pt>
                <c:pt idx="5311">
                  <c:v>0.7483390615352955</c:v>
                </c:pt>
                <c:pt idx="5312">
                  <c:v>0.74833623173492458</c:v>
                </c:pt>
                <c:pt idx="5313">
                  <c:v>0.74834060506277023</c:v>
                </c:pt>
                <c:pt idx="5314">
                  <c:v>0.74833880428071631</c:v>
                </c:pt>
                <c:pt idx="5315">
                  <c:v>0.74833623173492458</c:v>
                </c:pt>
                <c:pt idx="5316">
                  <c:v>0.74834189133566564</c:v>
                </c:pt>
                <c:pt idx="5317">
                  <c:v>0.74833777526239953</c:v>
                </c:pt>
                <c:pt idx="5318">
                  <c:v>0.74754388763119994</c:v>
                </c:pt>
                <c:pt idx="5319">
                  <c:v>0.74775195513480175</c:v>
                </c:pt>
                <c:pt idx="5320">
                  <c:v>0.74848981271866644</c:v>
                </c:pt>
                <c:pt idx="5321">
                  <c:v>0.7500312307059066</c:v>
                </c:pt>
                <c:pt idx="5322">
                  <c:v>0.75164313644782921</c:v>
                </c:pt>
                <c:pt idx="5323">
                  <c:v>0.75320976538382411</c:v>
                </c:pt>
                <c:pt idx="5324">
                  <c:v>0.75476816217328691</c:v>
                </c:pt>
                <c:pt idx="5325">
                  <c:v>0.75629697468614954</c:v>
                </c:pt>
                <c:pt idx="5326">
                  <c:v>0.75830597859641913</c:v>
                </c:pt>
                <c:pt idx="5327">
                  <c:v>0.75980520683268182</c:v>
                </c:pt>
                <c:pt idx="5328">
                  <c:v>0.76130083350483702</c:v>
                </c:pt>
                <c:pt idx="5329">
                  <c:v>0.76278616999382576</c:v>
                </c:pt>
                <c:pt idx="5330">
                  <c:v>0.76377459353776522</c:v>
                </c:pt>
                <c:pt idx="5331">
                  <c:v>0.76524243671537384</c:v>
                </c:pt>
                <c:pt idx="5332">
                  <c:v>0.76672725869520486</c:v>
                </c:pt>
                <c:pt idx="5333">
                  <c:v>0.76821233792961507</c:v>
                </c:pt>
                <c:pt idx="5334">
                  <c:v>0.77020307676476663</c:v>
                </c:pt>
                <c:pt idx="5335">
                  <c:v>0.77167117719695433</c:v>
                </c:pt>
                <c:pt idx="5336">
                  <c:v>0.77397139329080111</c:v>
                </c:pt>
                <c:pt idx="5337">
                  <c:v>0.77369932084791115</c:v>
                </c:pt>
                <c:pt idx="5338">
                  <c:v>0.77431354188104529</c:v>
                </c:pt>
                <c:pt idx="5339">
                  <c:v>0.77439869314673826</c:v>
                </c:pt>
                <c:pt idx="5340">
                  <c:v>0.77445297386293455</c:v>
                </c:pt>
                <c:pt idx="5341">
                  <c:v>0.77450262399670711</c:v>
                </c:pt>
                <c:pt idx="5342">
                  <c:v>0.77454249845647283</c:v>
                </c:pt>
                <c:pt idx="5343">
                  <c:v>0.77457825684297199</c:v>
                </c:pt>
                <c:pt idx="5344">
                  <c:v>0.77460346779172673</c:v>
                </c:pt>
                <c:pt idx="5345">
                  <c:v>0.77463382383206425</c:v>
                </c:pt>
                <c:pt idx="5346">
                  <c:v>0.77465028812512893</c:v>
                </c:pt>
                <c:pt idx="5347">
                  <c:v>0.77467961514715011</c:v>
                </c:pt>
                <c:pt idx="5348">
                  <c:v>0.77469505042189823</c:v>
                </c:pt>
                <c:pt idx="5349">
                  <c:v>0.77471640255196561</c:v>
                </c:pt>
                <c:pt idx="5350">
                  <c:v>0.77473003704465981</c:v>
                </c:pt>
                <c:pt idx="5351">
                  <c:v>0.77474367153735368</c:v>
                </c:pt>
                <c:pt idx="5352">
                  <c:v>0.77476065033957675</c:v>
                </c:pt>
                <c:pt idx="5353">
                  <c:v>0.77477942992385285</c:v>
                </c:pt>
                <c:pt idx="5354">
                  <c:v>0.77478508952459413</c:v>
                </c:pt>
                <c:pt idx="5355">
                  <c:v>0.77479975303560444</c:v>
                </c:pt>
                <c:pt idx="5356">
                  <c:v>0.77480798518213623</c:v>
                </c:pt>
                <c:pt idx="5357">
                  <c:v>0.77481647458324765</c:v>
                </c:pt>
                <c:pt idx="5358">
                  <c:v>0.77482830829388805</c:v>
                </c:pt>
                <c:pt idx="5359">
                  <c:v>0.7748378267133158</c:v>
                </c:pt>
                <c:pt idx="5360">
                  <c:v>0.77484785964190184</c:v>
                </c:pt>
                <c:pt idx="5361">
                  <c:v>0.77485660629759257</c:v>
                </c:pt>
                <c:pt idx="5362">
                  <c:v>0.77486097962543754</c:v>
                </c:pt>
                <c:pt idx="5363">
                  <c:v>0.77487538588186866</c:v>
                </c:pt>
                <c:pt idx="5364">
                  <c:v>0.77487692940934361</c:v>
                </c:pt>
                <c:pt idx="5365">
                  <c:v>0.77488799135624609</c:v>
                </c:pt>
                <c:pt idx="5366">
                  <c:v>0.77489648075735751</c:v>
                </c:pt>
                <c:pt idx="5367">
                  <c:v>0.77490033957604465</c:v>
                </c:pt>
                <c:pt idx="5368">
                  <c:v>0.77490882897715585</c:v>
                </c:pt>
                <c:pt idx="5369">
                  <c:v>0.77491500308705519</c:v>
                </c:pt>
                <c:pt idx="5370">
                  <c:v>0.77491757563284624</c:v>
                </c:pt>
                <c:pt idx="5371">
                  <c:v>0.77492709405227433</c:v>
                </c:pt>
                <c:pt idx="5372">
                  <c:v>0.77493378267133162</c:v>
                </c:pt>
                <c:pt idx="5373">
                  <c:v>0.77493815599917704</c:v>
                </c:pt>
                <c:pt idx="5374">
                  <c:v>0.77494175756328521</c:v>
                </c:pt>
                <c:pt idx="5375">
                  <c:v>0.77494896069150077</c:v>
                </c:pt>
                <c:pt idx="5376">
                  <c:v>0.77495333401934563</c:v>
                </c:pt>
                <c:pt idx="5377">
                  <c:v>0.77495796460176991</c:v>
                </c:pt>
                <c:pt idx="5378">
                  <c:v>0.77496027989298211</c:v>
                </c:pt>
                <c:pt idx="5379">
                  <c:v>0.77496645400288144</c:v>
                </c:pt>
                <c:pt idx="5380">
                  <c:v>0.77497159909446411</c:v>
                </c:pt>
                <c:pt idx="5381">
                  <c:v>0.77497725869520495</c:v>
                </c:pt>
                <c:pt idx="5382">
                  <c:v>0.77498188927762912</c:v>
                </c:pt>
                <c:pt idx="5383">
                  <c:v>0.77499037867874077</c:v>
                </c:pt>
                <c:pt idx="5384">
                  <c:v>0.77499089318789915</c:v>
                </c:pt>
                <c:pt idx="5385">
                  <c:v>0.77499243671537399</c:v>
                </c:pt>
                <c:pt idx="5386">
                  <c:v>0.7749986108252731</c:v>
                </c:pt>
                <c:pt idx="5387">
                  <c:v>0.77500375591685533</c:v>
                </c:pt>
                <c:pt idx="5388">
                  <c:v>0.775005813953489</c:v>
                </c:pt>
                <c:pt idx="5389">
                  <c:v>0.77500812924470064</c:v>
                </c:pt>
                <c:pt idx="5390">
                  <c:v>0.77501404610002089</c:v>
                </c:pt>
                <c:pt idx="5391">
                  <c:v>0.77501584688207481</c:v>
                </c:pt>
                <c:pt idx="5392">
                  <c:v>0.77502382177402762</c:v>
                </c:pt>
                <c:pt idx="5393">
                  <c:v>0.77502073471907829</c:v>
                </c:pt>
                <c:pt idx="5394">
                  <c:v>0.77502665157439843</c:v>
                </c:pt>
                <c:pt idx="5395">
                  <c:v>0.77503051039308546</c:v>
                </c:pt>
                <c:pt idx="5396">
                  <c:v>0.77503822803045919</c:v>
                </c:pt>
                <c:pt idx="5397">
                  <c:v>0.77503899979419655</c:v>
                </c:pt>
                <c:pt idx="5398">
                  <c:v>0.77503719901214241</c:v>
                </c:pt>
                <c:pt idx="5399">
                  <c:v>0.77504363037662094</c:v>
                </c:pt>
                <c:pt idx="5400">
                  <c:v>0.77504774644988728</c:v>
                </c:pt>
                <c:pt idx="5401">
                  <c:v>0.77504980448652039</c:v>
                </c:pt>
                <c:pt idx="5402">
                  <c:v>0.77505623585099814</c:v>
                </c:pt>
                <c:pt idx="5403">
                  <c:v>0.77505675036015664</c:v>
                </c:pt>
                <c:pt idx="5404">
                  <c:v>0.77505803663305273</c:v>
                </c:pt>
                <c:pt idx="5405">
                  <c:v>0.77506138094258081</c:v>
                </c:pt>
                <c:pt idx="5406">
                  <c:v>0.77506446799753059</c:v>
                </c:pt>
                <c:pt idx="5407">
                  <c:v>0.77507218563490432</c:v>
                </c:pt>
                <c:pt idx="5408">
                  <c:v>0.77507707347190802</c:v>
                </c:pt>
                <c:pt idx="5409">
                  <c:v>0.77508016052685735</c:v>
                </c:pt>
                <c:pt idx="5410">
                  <c:v>0.77508196130891149</c:v>
                </c:pt>
                <c:pt idx="5411">
                  <c:v>0.77508350483638611</c:v>
                </c:pt>
                <c:pt idx="5412">
                  <c:v>0.77509199423749775</c:v>
                </c:pt>
                <c:pt idx="5413">
                  <c:v>0.7750932805103935</c:v>
                </c:pt>
                <c:pt idx="5414">
                  <c:v>0.77509147972833936</c:v>
                </c:pt>
                <c:pt idx="5415">
                  <c:v>0.77519206626878012</c:v>
                </c:pt>
                <c:pt idx="5416">
                  <c:v>0.77525715167729992</c:v>
                </c:pt>
                <c:pt idx="5417">
                  <c:v>0.77526178225972442</c:v>
                </c:pt>
                <c:pt idx="5418">
                  <c:v>0.77525329285861311</c:v>
                </c:pt>
                <c:pt idx="5419">
                  <c:v>0.77526332578719881</c:v>
                </c:pt>
                <c:pt idx="5420">
                  <c:v>0.77526486931467375</c:v>
                </c:pt>
                <c:pt idx="5421">
                  <c:v>0.77526126775056592</c:v>
                </c:pt>
                <c:pt idx="5422">
                  <c:v>0.77526486931467375</c:v>
                </c:pt>
                <c:pt idx="5423">
                  <c:v>0.7752643548055157</c:v>
                </c:pt>
                <c:pt idx="5424">
                  <c:v>0.77525895245935406</c:v>
                </c:pt>
                <c:pt idx="5425">
                  <c:v>0.77526821362420284</c:v>
                </c:pt>
                <c:pt idx="5426">
                  <c:v>0.77526306853261961</c:v>
                </c:pt>
                <c:pt idx="5427">
                  <c:v>0.77526898538793965</c:v>
                </c:pt>
                <c:pt idx="5428">
                  <c:v>0.77527361597036448</c:v>
                </c:pt>
                <c:pt idx="5429">
                  <c:v>0.77526821362420284</c:v>
                </c:pt>
                <c:pt idx="5430">
                  <c:v>0.77527130067915251</c:v>
                </c:pt>
                <c:pt idx="5431">
                  <c:v>0.77527361597036448</c:v>
                </c:pt>
                <c:pt idx="5432">
                  <c:v>0.77526975715167756</c:v>
                </c:pt>
                <c:pt idx="5433">
                  <c:v>0.77527078616999401</c:v>
                </c:pt>
                <c:pt idx="5434">
                  <c:v>0.77527258695204759</c:v>
                </c:pt>
                <c:pt idx="5435">
                  <c:v>0.77527593126157701</c:v>
                </c:pt>
                <c:pt idx="5436">
                  <c:v>0.77528081909858038</c:v>
                </c:pt>
                <c:pt idx="5437">
                  <c:v>0.77527541675241862</c:v>
                </c:pt>
                <c:pt idx="5438">
                  <c:v>0.77527515949783932</c:v>
                </c:pt>
                <c:pt idx="5439">
                  <c:v>0.77527361597036448</c:v>
                </c:pt>
                <c:pt idx="5440">
                  <c:v>0.77527567400699782</c:v>
                </c:pt>
                <c:pt idx="5441">
                  <c:v>0.7752800473348429</c:v>
                </c:pt>
                <c:pt idx="5442">
                  <c:v>0.77530603004733489</c:v>
                </c:pt>
                <c:pt idx="5443">
                  <c:v>0.77534281745215083</c:v>
                </c:pt>
                <c:pt idx="5444">
                  <c:v>0.77533818686972633</c:v>
                </c:pt>
                <c:pt idx="5445">
                  <c:v>0.77534487548878417</c:v>
                </c:pt>
                <c:pt idx="5446">
                  <c:v>0.77534075941551783</c:v>
                </c:pt>
                <c:pt idx="5447">
                  <c:v>0.77534101667009736</c:v>
                </c:pt>
                <c:pt idx="5448">
                  <c:v>0.77534281745215083</c:v>
                </c:pt>
                <c:pt idx="5449">
                  <c:v>0.7753502778349457</c:v>
                </c:pt>
                <c:pt idx="5450">
                  <c:v>0.77539555464087306</c:v>
                </c:pt>
                <c:pt idx="5451">
                  <c:v>0.77539581189545193</c:v>
                </c:pt>
                <c:pt idx="5452">
                  <c:v>0.77539272484050215</c:v>
                </c:pt>
                <c:pt idx="5453">
                  <c:v>0.77538963778555292</c:v>
                </c:pt>
                <c:pt idx="5454">
                  <c:v>0.77539272484050215</c:v>
                </c:pt>
                <c:pt idx="5455">
                  <c:v>0.77539323934966065</c:v>
                </c:pt>
                <c:pt idx="5456">
                  <c:v>0.7753942683679772</c:v>
                </c:pt>
                <c:pt idx="5457">
                  <c:v>0.77539735542292654</c:v>
                </c:pt>
                <c:pt idx="5458">
                  <c:v>0.77539015229471131</c:v>
                </c:pt>
                <c:pt idx="5459">
                  <c:v>0.77539221033134409</c:v>
                </c:pt>
                <c:pt idx="5460">
                  <c:v>0.77539375385881892</c:v>
                </c:pt>
                <c:pt idx="5461">
                  <c:v>0.7753963264046102</c:v>
                </c:pt>
                <c:pt idx="5462">
                  <c:v>0.77539504013171456</c:v>
                </c:pt>
                <c:pt idx="5463">
                  <c:v>0.77539246758592328</c:v>
                </c:pt>
                <c:pt idx="5464">
                  <c:v>0.77539118131302764</c:v>
                </c:pt>
                <c:pt idx="5465">
                  <c:v>0.77539349660423984</c:v>
                </c:pt>
                <c:pt idx="5466">
                  <c:v>0.77539478287713548</c:v>
                </c:pt>
                <c:pt idx="5467">
                  <c:v>0.77539195307676501</c:v>
                </c:pt>
                <c:pt idx="5468">
                  <c:v>0.77539735542292654</c:v>
                </c:pt>
                <c:pt idx="5469">
                  <c:v>0.77540121424161379</c:v>
                </c:pt>
                <c:pt idx="5470">
                  <c:v>0.77539761267750607</c:v>
                </c:pt>
                <c:pt idx="5471">
                  <c:v>0.77539735542292654</c:v>
                </c:pt>
                <c:pt idx="5472">
                  <c:v>0.77543918501749332</c:v>
                </c:pt>
                <c:pt idx="5473">
                  <c:v>0.77543846470467181</c:v>
                </c:pt>
                <c:pt idx="5474">
                  <c:v>0.77583983329903317</c:v>
                </c:pt>
                <c:pt idx="5475">
                  <c:v>0.776458324758181</c:v>
                </c:pt>
                <c:pt idx="5476">
                  <c:v>0.77792050833504844</c:v>
                </c:pt>
                <c:pt idx="5477">
                  <c:v>0.77953807367771166</c:v>
                </c:pt>
                <c:pt idx="5478">
                  <c:v>0.78114431981889298</c:v>
                </c:pt>
                <c:pt idx="5479">
                  <c:v>0.78219705700761466</c:v>
                </c:pt>
                <c:pt idx="5480">
                  <c:v>0.7837567400699732</c:v>
                </c:pt>
                <c:pt idx="5481">
                  <c:v>0.78527963572751591</c:v>
                </c:pt>
                <c:pt idx="5482">
                  <c:v>0.78678143650957066</c:v>
                </c:pt>
                <c:pt idx="5483">
                  <c:v>0.78828400905536089</c:v>
                </c:pt>
                <c:pt idx="5484">
                  <c:v>0.78979687178431768</c:v>
                </c:pt>
                <c:pt idx="5485">
                  <c:v>0.79127011730808838</c:v>
                </c:pt>
                <c:pt idx="5486">
                  <c:v>0.79277423338135444</c:v>
                </c:pt>
                <c:pt idx="5487">
                  <c:v>0.79424825066886207</c:v>
                </c:pt>
                <c:pt idx="5488">
                  <c:v>0.79522149619263249</c:v>
                </c:pt>
                <c:pt idx="5489">
                  <c:v>0.79669499897098162</c:v>
                </c:pt>
                <c:pt idx="5490">
                  <c:v>0.79818445153323725</c:v>
                </c:pt>
                <c:pt idx="5491">
                  <c:v>0.79915795431158698</c:v>
                </c:pt>
                <c:pt idx="5492">
                  <c:v>0.80072767030253145</c:v>
                </c:pt>
                <c:pt idx="5493">
                  <c:v>0.80258473965836563</c:v>
                </c:pt>
                <c:pt idx="5494">
                  <c:v>0.80274372298826913</c:v>
                </c:pt>
                <c:pt idx="5495">
                  <c:v>0.80283864992796827</c:v>
                </c:pt>
                <c:pt idx="5496">
                  <c:v>0.80290785140975518</c:v>
                </c:pt>
                <c:pt idx="5497">
                  <c:v>0.80296470467174308</c:v>
                </c:pt>
                <c:pt idx="5498">
                  <c:v>0.80301023873224908</c:v>
                </c:pt>
                <c:pt idx="5499">
                  <c:v>0.80304445359127419</c:v>
                </c:pt>
                <c:pt idx="5500">
                  <c:v>0.80257944021403582</c:v>
                </c:pt>
                <c:pt idx="5501">
                  <c:v>0.8026085099814777</c:v>
                </c:pt>
                <c:pt idx="5502">
                  <c:v>0.80263397818481164</c:v>
                </c:pt>
                <c:pt idx="5503">
                  <c:v>0.80265790286067085</c:v>
                </c:pt>
                <c:pt idx="5504">
                  <c:v>0.80267874048158083</c:v>
                </c:pt>
                <c:pt idx="5505">
                  <c:v>0.80269288948343298</c:v>
                </c:pt>
                <c:pt idx="5506">
                  <c:v>0.8027119263222886</c:v>
                </c:pt>
                <c:pt idx="5507">
                  <c:v>0.80272993414282789</c:v>
                </c:pt>
                <c:pt idx="5508">
                  <c:v>0.80274228236262601</c:v>
                </c:pt>
                <c:pt idx="5509">
                  <c:v>0.80275694587363633</c:v>
                </c:pt>
                <c:pt idx="5510">
                  <c:v>0.80277315291212181</c:v>
                </c:pt>
                <c:pt idx="5511">
                  <c:v>0.80278164231323335</c:v>
                </c:pt>
                <c:pt idx="5512">
                  <c:v>0.80279759209713952</c:v>
                </c:pt>
                <c:pt idx="5513">
                  <c:v>0.80280762502572545</c:v>
                </c:pt>
                <c:pt idx="5514">
                  <c:v>0.80282177402757793</c:v>
                </c:pt>
                <c:pt idx="5515">
                  <c:v>0.80282743362831899</c:v>
                </c:pt>
                <c:pt idx="5516">
                  <c:v>0.80283540852027191</c:v>
                </c:pt>
                <c:pt idx="5517">
                  <c:v>0.80284698497633256</c:v>
                </c:pt>
                <c:pt idx="5518">
                  <c:v>0.80284852850380772</c:v>
                </c:pt>
                <c:pt idx="5519">
                  <c:v>0.8028595904507102</c:v>
                </c:pt>
                <c:pt idx="5520">
                  <c:v>0.80286730808808393</c:v>
                </c:pt>
                <c:pt idx="5521">
                  <c:v>0.80287502572545788</c:v>
                </c:pt>
                <c:pt idx="5522">
                  <c:v>0.80288454414488575</c:v>
                </c:pt>
                <c:pt idx="5523">
                  <c:v>0.80339483432805114</c:v>
                </c:pt>
                <c:pt idx="5524">
                  <c:v>0.80290280922000412</c:v>
                </c:pt>
                <c:pt idx="5525">
                  <c:v>0.80340538176579512</c:v>
                </c:pt>
                <c:pt idx="5526">
                  <c:v>0.80341361391232757</c:v>
                </c:pt>
                <c:pt idx="5527">
                  <c:v>0.80341464293064391</c:v>
                </c:pt>
                <c:pt idx="5528">
                  <c:v>0.80342956369623353</c:v>
                </c:pt>
                <c:pt idx="5529">
                  <c:v>0.80343187898744572</c:v>
                </c:pt>
                <c:pt idx="5530">
                  <c:v>0.80343213624202481</c:v>
                </c:pt>
                <c:pt idx="5531">
                  <c:v>0.80343419427865781</c:v>
                </c:pt>
                <c:pt idx="5532">
                  <c:v>0.80344114015229451</c:v>
                </c:pt>
                <c:pt idx="5533">
                  <c:v>0.80344139740687393</c:v>
                </c:pt>
                <c:pt idx="5534">
                  <c:v>0.80344937229882718</c:v>
                </c:pt>
                <c:pt idx="5535">
                  <c:v>0.80345348837209296</c:v>
                </c:pt>
                <c:pt idx="5536">
                  <c:v>0.80345348837209296</c:v>
                </c:pt>
                <c:pt idx="5537">
                  <c:v>0.80346043424572944</c:v>
                </c:pt>
                <c:pt idx="5538">
                  <c:v>0.8034691809014195</c:v>
                </c:pt>
                <c:pt idx="5539">
                  <c:v>0.8034691809014195</c:v>
                </c:pt>
                <c:pt idx="5540">
                  <c:v>0.80347201070179042</c:v>
                </c:pt>
                <c:pt idx="5541">
                  <c:v>0.80347767030253125</c:v>
                </c:pt>
                <c:pt idx="5542">
                  <c:v>0.80348461617616784</c:v>
                </c:pt>
                <c:pt idx="5543">
                  <c:v>0.80349104754064615</c:v>
                </c:pt>
                <c:pt idx="5544">
                  <c:v>0.8034905330314881</c:v>
                </c:pt>
                <c:pt idx="5545">
                  <c:v>0.80349104754064615</c:v>
                </c:pt>
                <c:pt idx="5546">
                  <c:v>0.8034987651780201</c:v>
                </c:pt>
                <c:pt idx="5547">
                  <c:v>0.80350159497839069</c:v>
                </c:pt>
                <c:pt idx="5548">
                  <c:v>0.80352088907182539</c:v>
                </c:pt>
                <c:pt idx="5549">
                  <c:v>0.80352809220004129</c:v>
                </c:pt>
                <c:pt idx="5550">
                  <c:v>0.80353040749125326</c:v>
                </c:pt>
                <c:pt idx="5551">
                  <c:v>0.80303349454620288</c:v>
                </c:pt>
                <c:pt idx="5552">
                  <c:v>0.80353478081909846</c:v>
                </c:pt>
                <c:pt idx="5553">
                  <c:v>0.8030404404198398</c:v>
                </c:pt>
                <c:pt idx="5554">
                  <c:v>0.80354301296563069</c:v>
                </c:pt>
                <c:pt idx="5555">
                  <c:v>0.80354507100226358</c:v>
                </c:pt>
                <c:pt idx="5556">
                  <c:v>0.80315852027166057</c:v>
                </c:pt>
                <c:pt idx="5557">
                  <c:v>0.80323646840913754</c:v>
                </c:pt>
                <c:pt idx="5558">
                  <c:v>0.80323826919119168</c:v>
                </c:pt>
                <c:pt idx="5559">
                  <c:v>0.80323518213624179</c:v>
                </c:pt>
                <c:pt idx="5560">
                  <c:v>0.80323543939082132</c:v>
                </c:pt>
                <c:pt idx="5561">
                  <c:v>0.80323826919119168</c:v>
                </c:pt>
                <c:pt idx="5562">
                  <c:v>0.80324341428277446</c:v>
                </c:pt>
                <c:pt idx="5563">
                  <c:v>0.80324187075529963</c:v>
                </c:pt>
                <c:pt idx="5564">
                  <c:v>0.80324264251903699</c:v>
                </c:pt>
                <c:pt idx="5565">
                  <c:v>0.80324367153735332</c:v>
                </c:pt>
                <c:pt idx="5566">
                  <c:v>0.80324161350072076</c:v>
                </c:pt>
                <c:pt idx="5567">
                  <c:v>0.80324598682856563</c:v>
                </c:pt>
                <c:pt idx="5568">
                  <c:v>0.8032485593743568</c:v>
                </c:pt>
                <c:pt idx="5569">
                  <c:v>0.8032516464293068</c:v>
                </c:pt>
                <c:pt idx="5570">
                  <c:v>0.80325421897509774</c:v>
                </c:pt>
                <c:pt idx="5571">
                  <c:v>0.80325421897509774</c:v>
                </c:pt>
                <c:pt idx="5572">
                  <c:v>0.8032516464293068</c:v>
                </c:pt>
                <c:pt idx="5573">
                  <c:v>0.80325318995678097</c:v>
                </c:pt>
                <c:pt idx="5574">
                  <c:v>0.80325010290183152</c:v>
                </c:pt>
                <c:pt idx="5575">
                  <c:v>0.80325396172051833</c:v>
                </c:pt>
                <c:pt idx="5576">
                  <c:v>0.80325061741099013</c:v>
                </c:pt>
                <c:pt idx="5577">
                  <c:v>0.80325318995678097</c:v>
                </c:pt>
                <c:pt idx="5578">
                  <c:v>0.80325627701173052</c:v>
                </c:pt>
                <c:pt idx="5579">
                  <c:v>0.80325293270220188</c:v>
                </c:pt>
                <c:pt idx="5580">
                  <c:v>0.80324984564725255</c:v>
                </c:pt>
                <c:pt idx="5581">
                  <c:v>0.8032557625025728</c:v>
                </c:pt>
                <c:pt idx="5582">
                  <c:v>0.80325550524799338</c:v>
                </c:pt>
                <c:pt idx="5583">
                  <c:v>0.8032593640666803</c:v>
                </c:pt>
                <c:pt idx="5584">
                  <c:v>0.8032596213212595</c:v>
                </c:pt>
                <c:pt idx="5585">
                  <c:v>0.80325782053920569</c:v>
                </c:pt>
                <c:pt idx="5586">
                  <c:v>0.80326296563078803</c:v>
                </c:pt>
                <c:pt idx="5587">
                  <c:v>0.80326193661247192</c:v>
                </c:pt>
                <c:pt idx="5588">
                  <c:v>0.80326502366742125</c:v>
                </c:pt>
                <c:pt idx="5589">
                  <c:v>0.80326245112162975</c:v>
                </c:pt>
                <c:pt idx="5590">
                  <c:v>0.80326322288536711</c:v>
                </c:pt>
                <c:pt idx="5591">
                  <c:v>0.8032593640666803</c:v>
                </c:pt>
                <c:pt idx="5592">
                  <c:v>0.80326296563078803</c:v>
                </c:pt>
                <c:pt idx="5593">
                  <c:v>0.80326322288536711</c:v>
                </c:pt>
                <c:pt idx="5594">
                  <c:v>0.80326862523152909</c:v>
                </c:pt>
                <c:pt idx="5595">
                  <c:v>0.80326913974068737</c:v>
                </c:pt>
                <c:pt idx="5596">
                  <c:v>0.80326733895863323</c:v>
                </c:pt>
                <c:pt idx="5597">
                  <c:v>0.80326811072237059</c:v>
                </c:pt>
                <c:pt idx="5598">
                  <c:v>0.8032742848322697</c:v>
                </c:pt>
                <c:pt idx="5599">
                  <c:v>0.80326656719489609</c:v>
                </c:pt>
                <c:pt idx="5600">
                  <c:v>0.80327068326816242</c:v>
                </c:pt>
                <c:pt idx="5601">
                  <c:v>0.80327402757769084</c:v>
                </c:pt>
                <c:pt idx="5602">
                  <c:v>0.8032727413047952</c:v>
                </c:pt>
                <c:pt idx="5603">
                  <c:v>0.8032747993414282</c:v>
                </c:pt>
                <c:pt idx="5604">
                  <c:v>0.80327325581395348</c:v>
                </c:pt>
                <c:pt idx="5605">
                  <c:v>0.8032747993414282</c:v>
                </c:pt>
                <c:pt idx="5606">
                  <c:v>0.80327402757769084</c:v>
                </c:pt>
                <c:pt idx="5607">
                  <c:v>0.80327402757769084</c:v>
                </c:pt>
                <c:pt idx="5608">
                  <c:v>0.80327402757769084</c:v>
                </c:pt>
                <c:pt idx="5609">
                  <c:v>0.80327685737806154</c:v>
                </c:pt>
                <c:pt idx="5610">
                  <c:v>0.80327840090553604</c:v>
                </c:pt>
                <c:pt idx="5611">
                  <c:v>0.80328277423338135</c:v>
                </c:pt>
                <c:pt idx="5612">
                  <c:v>0.80328766207038482</c:v>
                </c:pt>
                <c:pt idx="5613">
                  <c:v>0.80328894834328068</c:v>
                </c:pt>
                <c:pt idx="5614">
                  <c:v>0.80328843383412241</c:v>
                </c:pt>
                <c:pt idx="5615">
                  <c:v>0.80328817657954332</c:v>
                </c:pt>
                <c:pt idx="5616">
                  <c:v>0.80329152088907185</c:v>
                </c:pt>
                <c:pt idx="5617">
                  <c:v>0.80329023461617655</c:v>
                </c:pt>
                <c:pt idx="5618">
                  <c:v>0.80330284009055353</c:v>
                </c:pt>
                <c:pt idx="5619">
                  <c:v>0.80335480551553839</c:v>
                </c:pt>
                <c:pt idx="5620">
                  <c:v>0.80335429100637989</c:v>
                </c:pt>
                <c:pt idx="5621">
                  <c:v>0.80334966042395561</c:v>
                </c:pt>
                <c:pt idx="5622">
                  <c:v>0.80335274747890506</c:v>
                </c:pt>
                <c:pt idx="5623">
                  <c:v>0.8033568635521714</c:v>
                </c:pt>
                <c:pt idx="5624">
                  <c:v>0.80335429100637989</c:v>
                </c:pt>
                <c:pt idx="5625">
                  <c:v>0.80335840707964601</c:v>
                </c:pt>
                <c:pt idx="5626">
                  <c:v>0.80335892158880451</c:v>
                </c:pt>
                <c:pt idx="5627">
                  <c:v>0.80335917884338359</c:v>
                </c:pt>
                <c:pt idx="5628">
                  <c:v>0.80335763531590854</c:v>
                </c:pt>
                <c:pt idx="5629">
                  <c:v>0.80336097962543729</c:v>
                </c:pt>
                <c:pt idx="5630">
                  <c:v>0.80336252315291168</c:v>
                </c:pt>
                <c:pt idx="5631">
                  <c:v>0.8033612368800167</c:v>
                </c:pt>
                <c:pt idx="5632">
                  <c:v>0.80336097962543729</c:v>
                </c:pt>
                <c:pt idx="5633">
                  <c:v>0.80335763531590854</c:v>
                </c:pt>
                <c:pt idx="5634">
                  <c:v>0.80335917884338359</c:v>
                </c:pt>
                <c:pt idx="5635">
                  <c:v>0.8033602078616997</c:v>
                </c:pt>
                <c:pt idx="5636">
                  <c:v>0.80336200864375362</c:v>
                </c:pt>
                <c:pt idx="5637">
                  <c:v>0.80336278040749098</c:v>
                </c:pt>
                <c:pt idx="5638">
                  <c:v>0.80336329491664926</c:v>
                </c:pt>
                <c:pt idx="5639">
                  <c:v>0.80336689648075732</c:v>
                </c:pt>
                <c:pt idx="5640">
                  <c:v>0.80336586746244076</c:v>
                </c:pt>
                <c:pt idx="5641">
                  <c:v>0.8033614941345959</c:v>
                </c:pt>
                <c:pt idx="5642">
                  <c:v>0.80336097962543729</c:v>
                </c:pt>
                <c:pt idx="5643">
                  <c:v>0.80336200864375362</c:v>
                </c:pt>
                <c:pt idx="5644">
                  <c:v>0.80336252315291168</c:v>
                </c:pt>
                <c:pt idx="5645">
                  <c:v>0.80336895451739032</c:v>
                </c:pt>
                <c:pt idx="5646">
                  <c:v>0.80336998353570688</c:v>
                </c:pt>
                <c:pt idx="5647">
                  <c:v>0.8033653529532826</c:v>
                </c:pt>
                <c:pt idx="5648">
                  <c:v>0.80336715373533618</c:v>
                </c:pt>
                <c:pt idx="5649">
                  <c:v>0.80337049804486538</c:v>
                </c:pt>
                <c:pt idx="5650">
                  <c:v>0.80336895451739032</c:v>
                </c:pt>
                <c:pt idx="5651">
                  <c:v>0.80337204157233977</c:v>
                </c:pt>
                <c:pt idx="5652">
                  <c:v>0.80336921177196929</c:v>
                </c:pt>
                <c:pt idx="5653">
                  <c:v>0.80337049804486538</c:v>
                </c:pt>
                <c:pt idx="5654">
                  <c:v>0.8033733278452353</c:v>
                </c:pt>
                <c:pt idx="5655">
                  <c:v>0.80336895451739032</c:v>
                </c:pt>
                <c:pt idx="5656">
                  <c:v>0.80336921177196929</c:v>
                </c:pt>
                <c:pt idx="5657">
                  <c:v>0.80336869726281124</c:v>
                </c:pt>
                <c:pt idx="5658">
                  <c:v>0.80337178431776057</c:v>
                </c:pt>
                <c:pt idx="5659">
                  <c:v>0.80337590039102691</c:v>
                </c:pt>
                <c:pt idx="5660">
                  <c:v>0.80337409960897321</c:v>
                </c:pt>
                <c:pt idx="5661">
                  <c:v>0.80337564313644783</c:v>
                </c:pt>
                <c:pt idx="5662">
                  <c:v>0.80337307059065644</c:v>
                </c:pt>
                <c:pt idx="5663">
                  <c:v>0.80337564313644783</c:v>
                </c:pt>
                <c:pt idx="5664">
                  <c:v>0.80337692940934347</c:v>
                </c:pt>
                <c:pt idx="5665">
                  <c:v>0.80337409960897321</c:v>
                </c:pt>
                <c:pt idx="5666">
                  <c:v>0.80337692940934347</c:v>
                </c:pt>
                <c:pt idx="5667">
                  <c:v>0.80337590039102691</c:v>
                </c:pt>
                <c:pt idx="5668">
                  <c:v>0.80337307059065644</c:v>
                </c:pt>
                <c:pt idx="5669">
                  <c:v>0.80337409960897321</c:v>
                </c:pt>
                <c:pt idx="5670">
                  <c:v>0.80337204157233977</c:v>
                </c:pt>
                <c:pt idx="5671">
                  <c:v>0.80337821568223911</c:v>
                </c:pt>
                <c:pt idx="5672">
                  <c:v>0.80337718666392255</c:v>
                </c:pt>
                <c:pt idx="5673">
                  <c:v>0.80337770117308083</c:v>
                </c:pt>
                <c:pt idx="5674">
                  <c:v>0.80337564313644783</c:v>
                </c:pt>
                <c:pt idx="5675">
                  <c:v>0.80337744391850174</c:v>
                </c:pt>
                <c:pt idx="5676">
                  <c:v>0.8033761576456061</c:v>
                </c:pt>
                <c:pt idx="5677">
                  <c:v>0.80337564313644783</c:v>
                </c:pt>
                <c:pt idx="5678">
                  <c:v>0.80337487137271069</c:v>
                </c:pt>
                <c:pt idx="5679">
                  <c:v>0.80338001646429325</c:v>
                </c:pt>
                <c:pt idx="5680">
                  <c:v>0.80337770117308083</c:v>
                </c:pt>
                <c:pt idx="5681">
                  <c:v>0.8033779584276598</c:v>
                </c:pt>
                <c:pt idx="5682">
                  <c:v>0.803382331755505</c:v>
                </c:pt>
                <c:pt idx="5683">
                  <c:v>0.8033766721547646</c:v>
                </c:pt>
                <c:pt idx="5684">
                  <c:v>0.80337924470055566</c:v>
                </c:pt>
                <c:pt idx="5685">
                  <c:v>0.8033779584276598</c:v>
                </c:pt>
                <c:pt idx="5686">
                  <c:v>0.80337924470055566</c:v>
                </c:pt>
                <c:pt idx="5687">
                  <c:v>0.80337950195513452</c:v>
                </c:pt>
                <c:pt idx="5688">
                  <c:v>0.80338130273718866</c:v>
                </c:pt>
                <c:pt idx="5689">
                  <c:v>0.80338567606503419</c:v>
                </c:pt>
                <c:pt idx="5690">
                  <c:v>0.80338155999176752</c:v>
                </c:pt>
                <c:pt idx="5691">
                  <c:v>0.80338104548260958</c:v>
                </c:pt>
                <c:pt idx="5692">
                  <c:v>0.8033828462646635</c:v>
                </c:pt>
                <c:pt idx="5693">
                  <c:v>0.80338181724634694</c:v>
                </c:pt>
                <c:pt idx="5694">
                  <c:v>0.80338361802840108</c:v>
                </c:pt>
                <c:pt idx="5695">
                  <c:v>0.80338696233792928</c:v>
                </c:pt>
                <c:pt idx="5696">
                  <c:v>0.80338747684708789</c:v>
                </c:pt>
                <c:pt idx="5697">
                  <c:v>0.80338696233792928</c:v>
                </c:pt>
                <c:pt idx="5698">
                  <c:v>0.80338207450092591</c:v>
                </c:pt>
                <c:pt idx="5699">
                  <c:v>0.80338464704671742</c:v>
                </c:pt>
                <c:pt idx="5700">
                  <c:v>0.80338567606503419</c:v>
                </c:pt>
                <c:pt idx="5701">
                  <c:v>0.8033849043012965</c:v>
                </c:pt>
                <c:pt idx="5702">
                  <c:v>0.80338902037456261</c:v>
                </c:pt>
                <c:pt idx="5703">
                  <c:v>0.80338619057419214</c:v>
                </c:pt>
                <c:pt idx="5704">
                  <c:v>0.80338516155587569</c:v>
                </c:pt>
                <c:pt idx="5705">
                  <c:v>0.80339262193867045</c:v>
                </c:pt>
                <c:pt idx="5706">
                  <c:v>0.80339004939287939</c:v>
                </c:pt>
                <c:pt idx="5707">
                  <c:v>0.80339082115661653</c:v>
                </c:pt>
                <c:pt idx="5708">
                  <c:v>0.80339313644782873</c:v>
                </c:pt>
                <c:pt idx="5709">
                  <c:v>0.80388799135624578</c:v>
                </c:pt>
                <c:pt idx="5710">
                  <c:v>0.80338927762914203</c:v>
                </c:pt>
                <c:pt idx="5711">
                  <c:v>0.80339313644782873</c:v>
                </c:pt>
                <c:pt idx="5712">
                  <c:v>0.80338902037456261</c:v>
                </c:pt>
                <c:pt idx="5713">
                  <c:v>0.80338876311998353</c:v>
                </c:pt>
                <c:pt idx="5714">
                  <c:v>0.80339210742951239</c:v>
                </c:pt>
                <c:pt idx="5715">
                  <c:v>0.803391592920354</c:v>
                </c:pt>
                <c:pt idx="5716">
                  <c:v>0.80339082115661653</c:v>
                </c:pt>
                <c:pt idx="5717">
                  <c:v>0.80339210742951239</c:v>
                </c:pt>
                <c:pt idx="5718">
                  <c:v>0.80339519448446184</c:v>
                </c:pt>
                <c:pt idx="5719">
                  <c:v>0.80339107841119595</c:v>
                </c:pt>
                <c:pt idx="5720">
                  <c:v>0.80339648075735726</c:v>
                </c:pt>
                <c:pt idx="5721">
                  <c:v>0.8033933937024077</c:v>
                </c:pt>
                <c:pt idx="5722">
                  <c:v>0.80338927762914203</c:v>
                </c:pt>
                <c:pt idx="5723">
                  <c:v>0.80339082115661653</c:v>
                </c:pt>
                <c:pt idx="5724">
                  <c:v>0.80339082115661653</c:v>
                </c:pt>
                <c:pt idx="5725">
                  <c:v>0.8033933937024077</c:v>
                </c:pt>
                <c:pt idx="5726">
                  <c:v>0.80339519448446184</c:v>
                </c:pt>
                <c:pt idx="5727">
                  <c:v>0.80339622350277851</c:v>
                </c:pt>
                <c:pt idx="5728">
                  <c:v>0.803393650956987</c:v>
                </c:pt>
                <c:pt idx="5729">
                  <c:v>0.80339030664745825</c:v>
                </c:pt>
                <c:pt idx="5730">
                  <c:v>0.80339082115661653</c:v>
                </c:pt>
                <c:pt idx="5731">
                  <c:v>0.80339185017493331</c:v>
                </c:pt>
                <c:pt idx="5732">
                  <c:v>0.803391592920354</c:v>
                </c:pt>
                <c:pt idx="5733">
                  <c:v>0.80389493722988314</c:v>
                </c:pt>
                <c:pt idx="5734">
                  <c:v>0.80339596624819964</c:v>
                </c:pt>
                <c:pt idx="5735">
                  <c:v>0.80389570899362028</c:v>
                </c:pt>
                <c:pt idx="5736">
                  <c:v>0.80339725252109506</c:v>
                </c:pt>
                <c:pt idx="5737">
                  <c:v>0.80339493722988298</c:v>
                </c:pt>
                <c:pt idx="5738">
                  <c:v>0.80339648075735726</c:v>
                </c:pt>
                <c:pt idx="5739">
                  <c:v>0.80340291212183579</c:v>
                </c:pt>
                <c:pt idx="5740">
                  <c:v>0.80339467997530367</c:v>
                </c:pt>
                <c:pt idx="5741">
                  <c:v>0.80339802428483242</c:v>
                </c:pt>
                <c:pt idx="5742">
                  <c:v>0.8033987960485699</c:v>
                </c:pt>
                <c:pt idx="5743">
                  <c:v>0.80339699526651576</c:v>
                </c:pt>
                <c:pt idx="5744">
                  <c:v>0.80339622350277851</c:v>
                </c:pt>
                <c:pt idx="5745">
                  <c:v>0.80339956781230681</c:v>
                </c:pt>
                <c:pt idx="5746">
                  <c:v>0.80339802428483242</c:v>
                </c:pt>
                <c:pt idx="5747">
                  <c:v>0.80340214035809832</c:v>
                </c:pt>
                <c:pt idx="5748">
                  <c:v>0.80390522741304804</c:v>
                </c:pt>
                <c:pt idx="5749">
                  <c:v>0.80340265486725637</c:v>
                </c:pt>
                <c:pt idx="5750">
                  <c:v>0.80340136859436073</c:v>
                </c:pt>
                <c:pt idx="5751">
                  <c:v>0.80390188310351962</c:v>
                </c:pt>
                <c:pt idx="5752">
                  <c:v>0.8039041983947316</c:v>
                </c:pt>
                <c:pt idx="5753">
                  <c:v>0.8039013685943609</c:v>
                </c:pt>
                <c:pt idx="5754">
                  <c:v>0.80340239761267751</c:v>
                </c:pt>
                <c:pt idx="5755">
                  <c:v>0.80340599917678535</c:v>
                </c:pt>
                <c:pt idx="5756">
                  <c:v>0.8034003395760444</c:v>
                </c:pt>
                <c:pt idx="5757">
                  <c:v>0.80340805721341868</c:v>
                </c:pt>
                <c:pt idx="5758">
                  <c:v>0.80340471290388993</c:v>
                </c:pt>
                <c:pt idx="5759">
                  <c:v>0.80340394114015201</c:v>
                </c:pt>
                <c:pt idx="5760">
                  <c:v>0.80340574192220571</c:v>
                </c:pt>
                <c:pt idx="5761">
                  <c:v>0.80341165877752618</c:v>
                </c:pt>
                <c:pt idx="5762">
                  <c:v>0.80390574192220587</c:v>
                </c:pt>
                <c:pt idx="5763">
                  <c:v>0.80340599917678535</c:v>
                </c:pt>
                <c:pt idx="5764">
                  <c:v>0.80390882897715576</c:v>
                </c:pt>
                <c:pt idx="5765">
                  <c:v>0.80390882897715576</c:v>
                </c:pt>
                <c:pt idx="5766">
                  <c:v>0.80341037250463054</c:v>
                </c:pt>
                <c:pt idx="5767">
                  <c:v>0.80340831446799754</c:v>
                </c:pt>
                <c:pt idx="5768">
                  <c:v>0.80390882897715576</c:v>
                </c:pt>
                <c:pt idx="5769">
                  <c:v>0.80341140152294688</c:v>
                </c:pt>
                <c:pt idx="5770">
                  <c:v>0.8034106297592094</c:v>
                </c:pt>
                <c:pt idx="5771">
                  <c:v>0.8034088289771556</c:v>
                </c:pt>
                <c:pt idx="5772">
                  <c:v>0.80341088701378882</c:v>
                </c:pt>
                <c:pt idx="5773">
                  <c:v>0.8034088289771556</c:v>
                </c:pt>
                <c:pt idx="5774">
                  <c:v>0.80390882897715576</c:v>
                </c:pt>
                <c:pt idx="5775">
                  <c:v>0.80341345955958032</c:v>
                </c:pt>
                <c:pt idx="5776">
                  <c:v>0.80341474583247541</c:v>
                </c:pt>
                <c:pt idx="5777">
                  <c:v>0.80341397406873838</c:v>
                </c:pt>
                <c:pt idx="5778">
                  <c:v>0.80341011525005146</c:v>
                </c:pt>
                <c:pt idx="5779">
                  <c:v>0.80391243054126349</c:v>
                </c:pt>
                <c:pt idx="5780">
                  <c:v>0.80340985799547271</c:v>
                </c:pt>
                <c:pt idx="5781">
                  <c:v>0.80391217328668441</c:v>
                </c:pt>
                <c:pt idx="5782">
                  <c:v>0.8039101152500514</c:v>
                </c:pt>
                <c:pt idx="5783">
                  <c:v>0.80390882897715576</c:v>
                </c:pt>
                <c:pt idx="5784">
                  <c:v>0.80391423132331763</c:v>
                </c:pt>
                <c:pt idx="5785">
                  <c:v>0.80341423132331768</c:v>
                </c:pt>
                <c:pt idx="5786">
                  <c:v>0.80391886190574158</c:v>
                </c:pt>
                <c:pt idx="5787">
                  <c:v>0.80391243054126349</c:v>
                </c:pt>
                <c:pt idx="5788">
                  <c:v>0.80391757563284616</c:v>
                </c:pt>
                <c:pt idx="5789">
                  <c:v>0.80391731837826708</c:v>
                </c:pt>
                <c:pt idx="5790">
                  <c:v>0.80341217328668446</c:v>
                </c:pt>
                <c:pt idx="5791">
                  <c:v>0.80391423132331763</c:v>
                </c:pt>
                <c:pt idx="5792">
                  <c:v>0.80341628935995035</c:v>
                </c:pt>
                <c:pt idx="5793">
                  <c:v>0.80341963366947977</c:v>
                </c:pt>
                <c:pt idx="5794">
                  <c:v>0.80341680386910863</c:v>
                </c:pt>
                <c:pt idx="5795">
                  <c:v>0.80341731837826691</c:v>
                </c:pt>
                <c:pt idx="5796">
                  <c:v>0.80323672566371651</c:v>
                </c:pt>
                <c:pt idx="5797">
                  <c:v>0.80319587363655098</c:v>
                </c:pt>
                <c:pt idx="5798">
                  <c:v>0.80300231529121202</c:v>
                </c:pt>
                <c:pt idx="5799">
                  <c:v>0.80353436921177168</c:v>
                </c:pt>
                <c:pt idx="5800">
                  <c:v>0.8044070281951019</c:v>
                </c:pt>
                <c:pt idx="5801">
                  <c:v>0.8059962955340606</c:v>
                </c:pt>
                <c:pt idx="5802">
                  <c:v>0.80761540440419877</c:v>
                </c:pt>
                <c:pt idx="5803">
                  <c:v>0.80923734307470652</c:v>
                </c:pt>
                <c:pt idx="5804">
                  <c:v>0.81075998147767059</c:v>
                </c:pt>
                <c:pt idx="5805">
                  <c:v>0.81276667009672776</c:v>
                </c:pt>
                <c:pt idx="5806">
                  <c:v>0.81479342457295745</c:v>
                </c:pt>
                <c:pt idx="5807">
                  <c:v>0.8162980551553819</c:v>
                </c:pt>
                <c:pt idx="5808">
                  <c:v>0.81728261988063367</c:v>
                </c:pt>
                <c:pt idx="5809">
                  <c:v>0.81878030458942175</c:v>
                </c:pt>
                <c:pt idx="5810">
                  <c:v>0.81975869520477485</c:v>
                </c:pt>
                <c:pt idx="5811">
                  <c:v>0.82125457913150868</c:v>
                </c:pt>
                <c:pt idx="5812">
                  <c:v>0.82223399876517789</c:v>
                </c:pt>
                <c:pt idx="5813">
                  <c:v>0.82373039720107033</c:v>
                </c:pt>
                <c:pt idx="5814">
                  <c:v>0.8247075015435279</c:v>
                </c:pt>
                <c:pt idx="5815">
                  <c:v>0.82618126157645599</c:v>
                </c:pt>
                <c:pt idx="5816">
                  <c:v>0.8282885367359536</c:v>
                </c:pt>
                <c:pt idx="5817">
                  <c:v>0.82964097550936433</c:v>
                </c:pt>
                <c:pt idx="5818">
                  <c:v>0.82978298003704432</c:v>
                </c:pt>
                <c:pt idx="5819">
                  <c:v>0.8298835665774853</c:v>
                </c:pt>
                <c:pt idx="5820">
                  <c:v>0.83045431158674621</c:v>
                </c:pt>
                <c:pt idx="5821">
                  <c:v>0.83100318995678091</c:v>
                </c:pt>
                <c:pt idx="5822">
                  <c:v>0.83104898127186655</c:v>
                </c:pt>
                <c:pt idx="5823">
                  <c:v>0.8310875694587363</c:v>
                </c:pt>
                <c:pt idx="5824">
                  <c:v>0.83112229882691879</c:v>
                </c:pt>
                <c:pt idx="5825">
                  <c:v>0.83114956781230698</c:v>
                </c:pt>
                <c:pt idx="5826">
                  <c:v>0.83117323523358744</c:v>
                </c:pt>
                <c:pt idx="5827">
                  <c:v>0.83120050421897518</c:v>
                </c:pt>
                <c:pt idx="5828">
                  <c:v>0.83121979831240989</c:v>
                </c:pt>
                <c:pt idx="5829">
                  <c:v>0.83123857789668643</c:v>
                </c:pt>
                <c:pt idx="5830">
                  <c:v>0.83125118337106363</c:v>
                </c:pt>
                <c:pt idx="5831">
                  <c:v>0.83127099197365706</c:v>
                </c:pt>
                <c:pt idx="5832">
                  <c:v>0.83128616999382543</c:v>
                </c:pt>
                <c:pt idx="5833">
                  <c:v>0.83130109075941561</c:v>
                </c:pt>
                <c:pt idx="5834">
                  <c:v>0.83131060917884325</c:v>
                </c:pt>
                <c:pt idx="5835">
                  <c:v>0.83132347190779987</c:v>
                </c:pt>
                <c:pt idx="5836">
                  <c:v>0.83133607738217752</c:v>
                </c:pt>
                <c:pt idx="5837">
                  <c:v>0.8313466248199215</c:v>
                </c:pt>
                <c:pt idx="5838">
                  <c:v>0.83135948754887867</c:v>
                </c:pt>
                <c:pt idx="5839">
                  <c:v>0.83136926322288551</c:v>
                </c:pt>
                <c:pt idx="5840">
                  <c:v>0.8313769808602588</c:v>
                </c:pt>
                <c:pt idx="5841">
                  <c:v>0.83138341222473766</c:v>
                </c:pt>
                <c:pt idx="5842">
                  <c:v>0.83139267338958667</c:v>
                </c:pt>
                <c:pt idx="5843">
                  <c:v>0.83140039102695995</c:v>
                </c:pt>
                <c:pt idx="5844">
                  <c:v>0.83141119571928357</c:v>
                </c:pt>
                <c:pt idx="5845">
                  <c:v>0.83141376826507496</c:v>
                </c:pt>
                <c:pt idx="5846">
                  <c:v>0.83142122864786983</c:v>
                </c:pt>
                <c:pt idx="5847">
                  <c:v>0.83143614941345922</c:v>
                </c:pt>
                <c:pt idx="5848">
                  <c:v>0.83143589215888092</c:v>
                </c:pt>
                <c:pt idx="5849">
                  <c:v>0.83144695410578295</c:v>
                </c:pt>
                <c:pt idx="5850">
                  <c:v>0.83145312821568207</c:v>
                </c:pt>
                <c:pt idx="5851">
                  <c:v>0.83145518625231518</c:v>
                </c:pt>
                <c:pt idx="5852">
                  <c:v>0.83146341839884763</c:v>
                </c:pt>
                <c:pt idx="5853">
                  <c:v>0.83146727721753433</c:v>
                </c:pt>
                <c:pt idx="5854">
                  <c:v>0.83147679563696197</c:v>
                </c:pt>
                <c:pt idx="5855">
                  <c:v>0.8314773101461207</c:v>
                </c:pt>
                <c:pt idx="5856">
                  <c:v>0.83148734307470651</c:v>
                </c:pt>
                <c:pt idx="5857">
                  <c:v>0.8314883720930234</c:v>
                </c:pt>
                <c:pt idx="5858">
                  <c:v>0.83149017287507732</c:v>
                </c:pt>
                <c:pt idx="5859">
                  <c:v>0.83149789051245104</c:v>
                </c:pt>
                <c:pt idx="5860">
                  <c:v>0.8315014920765591</c:v>
                </c:pt>
                <c:pt idx="5861">
                  <c:v>0.8315115250051448</c:v>
                </c:pt>
                <c:pt idx="5862">
                  <c:v>0.83151023873224905</c:v>
                </c:pt>
                <c:pt idx="5863">
                  <c:v>0.8315205289154145</c:v>
                </c:pt>
                <c:pt idx="5864">
                  <c:v>0.83151898538793945</c:v>
                </c:pt>
                <c:pt idx="5865">
                  <c:v>0.83152644577073431</c:v>
                </c:pt>
                <c:pt idx="5866">
                  <c:v>0.83152979008026329</c:v>
                </c:pt>
                <c:pt idx="5867">
                  <c:v>0.83153596419016251</c:v>
                </c:pt>
                <c:pt idx="5868">
                  <c:v>0.83153544968100424</c:v>
                </c:pt>
                <c:pt idx="5869">
                  <c:v>0.83154033751800793</c:v>
                </c:pt>
                <c:pt idx="5870">
                  <c:v>0.83154059477258679</c:v>
                </c:pt>
                <c:pt idx="5871">
                  <c:v>0.83154959868285661</c:v>
                </c:pt>
                <c:pt idx="5872">
                  <c:v>0.83155191397406869</c:v>
                </c:pt>
                <c:pt idx="5873">
                  <c:v>0.83155345750154364</c:v>
                </c:pt>
                <c:pt idx="5874">
                  <c:v>0.83005680181107233</c:v>
                </c:pt>
                <c:pt idx="5875">
                  <c:v>0.831763377238115</c:v>
                </c:pt>
                <c:pt idx="5876">
                  <c:v>0.83176311998353569</c:v>
                </c:pt>
                <c:pt idx="5877">
                  <c:v>0.83176723605680192</c:v>
                </c:pt>
                <c:pt idx="5878">
                  <c:v>0.83177058036633045</c:v>
                </c:pt>
                <c:pt idx="5879">
                  <c:v>0.83176826507511825</c:v>
                </c:pt>
                <c:pt idx="5880">
                  <c:v>0.83177186663922653</c:v>
                </c:pt>
                <c:pt idx="5881">
                  <c:v>0.83177238114838459</c:v>
                </c:pt>
                <c:pt idx="5882">
                  <c:v>0.83177546820333415</c:v>
                </c:pt>
                <c:pt idx="5883">
                  <c:v>0.83177366742128023</c:v>
                </c:pt>
                <c:pt idx="5884">
                  <c:v>0.83177366742128023</c:v>
                </c:pt>
                <c:pt idx="5885">
                  <c:v>0.83177546820333415</c:v>
                </c:pt>
                <c:pt idx="5886">
                  <c:v>0.83177546820333415</c:v>
                </c:pt>
                <c:pt idx="5887">
                  <c:v>0.83177906976744176</c:v>
                </c:pt>
                <c:pt idx="5888">
                  <c:v>0.83177829800370473</c:v>
                </c:pt>
                <c:pt idx="5889">
                  <c:v>0.83177984153117956</c:v>
                </c:pt>
                <c:pt idx="5890">
                  <c:v>0.83178215682239132</c:v>
                </c:pt>
                <c:pt idx="5891">
                  <c:v>0.83177392467585931</c:v>
                </c:pt>
                <c:pt idx="5892">
                  <c:v>0.83178061329491693</c:v>
                </c:pt>
                <c:pt idx="5893">
                  <c:v>0.83178215682239132</c:v>
                </c:pt>
                <c:pt idx="5894">
                  <c:v>0.83178395760444546</c:v>
                </c:pt>
                <c:pt idx="5895">
                  <c:v>0.83178447211360385</c:v>
                </c:pt>
                <c:pt idx="5896">
                  <c:v>0.83178138505865373</c:v>
                </c:pt>
                <c:pt idx="5897">
                  <c:v>0.83178627289565743</c:v>
                </c:pt>
                <c:pt idx="5898">
                  <c:v>0.83178781642313282</c:v>
                </c:pt>
                <c:pt idx="5899">
                  <c:v>0.83178961720518685</c:v>
                </c:pt>
                <c:pt idx="5900">
                  <c:v>0.83179064622350307</c:v>
                </c:pt>
                <c:pt idx="5901">
                  <c:v>0.83179218975097746</c:v>
                </c:pt>
                <c:pt idx="5902">
                  <c:v>0.83178910269602813</c:v>
                </c:pt>
                <c:pt idx="5903">
                  <c:v>0.83178884544144871</c:v>
                </c:pt>
                <c:pt idx="5904">
                  <c:v>0.83179373327845263</c:v>
                </c:pt>
                <c:pt idx="5905">
                  <c:v>0.83179476229676874</c:v>
                </c:pt>
                <c:pt idx="5906">
                  <c:v>0.83179784935171852</c:v>
                </c:pt>
                <c:pt idx="5907">
                  <c:v>0.83180042189750969</c:v>
                </c:pt>
                <c:pt idx="5908">
                  <c:v>0.83179527680592724</c:v>
                </c:pt>
                <c:pt idx="5909">
                  <c:v>0.83179373327845263</c:v>
                </c:pt>
                <c:pt idx="5910">
                  <c:v>0.83180042189750969</c:v>
                </c:pt>
                <c:pt idx="5911">
                  <c:v>0.83179682033340219</c:v>
                </c:pt>
                <c:pt idx="5912">
                  <c:v>0.83180247993414269</c:v>
                </c:pt>
                <c:pt idx="5913">
                  <c:v>0.83187296768882502</c:v>
                </c:pt>
                <c:pt idx="5914">
                  <c:v>0.8318755402346163</c:v>
                </c:pt>
                <c:pt idx="5915">
                  <c:v>0.83187168141592904</c:v>
                </c:pt>
                <c:pt idx="5916">
                  <c:v>0.83187682650751194</c:v>
                </c:pt>
                <c:pt idx="5917">
                  <c:v>0.8318711669067711</c:v>
                </c:pt>
                <c:pt idx="5918">
                  <c:v>0.83186988063387557</c:v>
                </c:pt>
                <c:pt idx="5919">
                  <c:v>0.83187579748919582</c:v>
                </c:pt>
                <c:pt idx="5920">
                  <c:v>0.83187631199835343</c:v>
                </c:pt>
                <c:pt idx="5921">
                  <c:v>0.83188119983535669</c:v>
                </c:pt>
                <c:pt idx="5922">
                  <c:v>0.83187939905330321</c:v>
                </c:pt>
                <c:pt idx="5923">
                  <c:v>0.83187914179872391</c:v>
                </c:pt>
                <c:pt idx="5924">
                  <c:v>0.83187914179872391</c:v>
                </c:pt>
                <c:pt idx="5925">
                  <c:v>0.83188119983535669</c:v>
                </c:pt>
                <c:pt idx="5926">
                  <c:v>0.83187965630788285</c:v>
                </c:pt>
                <c:pt idx="5927">
                  <c:v>0.83188042807161955</c:v>
                </c:pt>
                <c:pt idx="5928">
                  <c:v>0.83187914179872391</c:v>
                </c:pt>
                <c:pt idx="5929">
                  <c:v>0.83136756534266265</c:v>
                </c:pt>
                <c:pt idx="5930">
                  <c:v>0.83094685120395151</c:v>
                </c:pt>
                <c:pt idx="5931">
                  <c:v>0.83119386705083365</c:v>
                </c:pt>
                <c:pt idx="5932">
                  <c:v>0.83219170611236881</c:v>
                </c:pt>
                <c:pt idx="5933">
                  <c:v>0.83300185223296974</c:v>
                </c:pt>
                <c:pt idx="5934">
                  <c:v>0.83408520271660869</c:v>
                </c:pt>
                <c:pt idx="5935">
                  <c:v>0.83568578925704851</c:v>
                </c:pt>
                <c:pt idx="5936">
                  <c:v>0.83726785346779165</c:v>
                </c:pt>
                <c:pt idx="5937">
                  <c:v>0.83830515538176587</c:v>
                </c:pt>
                <c:pt idx="5938">
                  <c:v>0.83984117102284428</c:v>
                </c:pt>
                <c:pt idx="5939">
                  <c:v>0.84085840707964621</c:v>
                </c:pt>
                <c:pt idx="5940">
                  <c:v>0.84233551142210361</c:v>
                </c:pt>
                <c:pt idx="5941">
                  <c:v>0.84383859847705278</c:v>
                </c:pt>
                <c:pt idx="5942">
                  <c:v>0.84484322905947773</c:v>
                </c:pt>
                <c:pt idx="5943">
                  <c:v>0.845828308293888</c:v>
                </c:pt>
                <c:pt idx="5944">
                  <c:v>0.84731596007408949</c:v>
                </c:pt>
                <c:pt idx="5945">
                  <c:v>0.84879769499897129</c:v>
                </c:pt>
                <c:pt idx="5946">
                  <c:v>0.84977865816011555</c:v>
                </c:pt>
                <c:pt idx="5947">
                  <c:v>0.85176528092200032</c:v>
                </c:pt>
                <c:pt idx="5948">
                  <c:v>0.85274212800987892</c:v>
                </c:pt>
                <c:pt idx="5949">
                  <c:v>0.85423286684502986</c:v>
                </c:pt>
                <c:pt idx="5950">
                  <c:v>0.85521305824243654</c:v>
                </c:pt>
                <c:pt idx="5951">
                  <c:v>0.85669350689442292</c:v>
                </c:pt>
                <c:pt idx="5952">
                  <c:v>0.8593722988269189</c:v>
                </c:pt>
                <c:pt idx="5953">
                  <c:v>0.86016865610207882</c:v>
                </c:pt>
                <c:pt idx="5954">
                  <c:v>0.86030757357480991</c:v>
                </c:pt>
                <c:pt idx="5955">
                  <c:v>0.86039761267750614</c:v>
                </c:pt>
                <c:pt idx="5956">
                  <c:v>0.86046244083144641</c:v>
                </c:pt>
                <c:pt idx="5957">
                  <c:v>0.86051929409343475</c:v>
                </c:pt>
                <c:pt idx="5958">
                  <c:v>0.86056045482609578</c:v>
                </c:pt>
                <c:pt idx="5959">
                  <c:v>0.86059749948549102</c:v>
                </c:pt>
                <c:pt idx="5960">
                  <c:v>0.86063119983535696</c:v>
                </c:pt>
                <c:pt idx="5961">
                  <c:v>0.86065795431158698</c:v>
                </c:pt>
                <c:pt idx="5962">
                  <c:v>0.86068110722370883</c:v>
                </c:pt>
                <c:pt idx="5963">
                  <c:v>0.86070683268162185</c:v>
                </c:pt>
                <c:pt idx="5964">
                  <c:v>0.86073204363037692</c:v>
                </c:pt>
                <c:pt idx="5965">
                  <c:v>0.8607431055772794</c:v>
                </c:pt>
                <c:pt idx="5966">
                  <c:v>0.86076471496192619</c:v>
                </c:pt>
                <c:pt idx="5967">
                  <c:v>0.86077783494546212</c:v>
                </c:pt>
                <c:pt idx="5968">
                  <c:v>0.86079121218357768</c:v>
                </c:pt>
                <c:pt idx="5969">
                  <c:v>0.86080896274953711</c:v>
                </c:pt>
                <c:pt idx="5970">
                  <c:v>0.86082388351512684</c:v>
                </c:pt>
                <c:pt idx="5971">
                  <c:v>0.8608349454620291</c:v>
                </c:pt>
                <c:pt idx="5972">
                  <c:v>0.86084755093640664</c:v>
                </c:pt>
                <c:pt idx="5973">
                  <c:v>0.8608619571928382</c:v>
                </c:pt>
                <c:pt idx="5974">
                  <c:v>0.86087224737600343</c:v>
                </c:pt>
                <c:pt idx="5975">
                  <c:v>0.86088022226795624</c:v>
                </c:pt>
                <c:pt idx="5976">
                  <c:v>0.86089154146943825</c:v>
                </c:pt>
                <c:pt idx="5977">
                  <c:v>0.86139720107017914</c:v>
                </c:pt>
                <c:pt idx="5978">
                  <c:v>0.86140697674418609</c:v>
                </c:pt>
                <c:pt idx="5979">
                  <c:v>0.86141366536324337</c:v>
                </c:pt>
                <c:pt idx="5980">
                  <c:v>0.86142112574603791</c:v>
                </c:pt>
                <c:pt idx="5981">
                  <c:v>0.86143553200246969</c:v>
                </c:pt>
                <c:pt idx="5982">
                  <c:v>0.86144093434863145</c:v>
                </c:pt>
                <c:pt idx="5983">
                  <c:v>0.86144556493105551</c:v>
                </c:pt>
                <c:pt idx="5984">
                  <c:v>0.86145431158674612</c:v>
                </c:pt>
                <c:pt idx="5985">
                  <c:v>0.86146254373327813</c:v>
                </c:pt>
                <c:pt idx="5986">
                  <c:v>0.86147129038896875</c:v>
                </c:pt>
                <c:pt idx="5987">
                  <c:v>0.86197231940728569</c:v>
                </c:pt>
                <c:pt idx="5988">
                  <c:v>0.86197823626260583</c:v>
                </c:pt>
                <c:pt idx="5989">
                  <c:v>0.8614882691911917</c:v>
                </c:pt>
                <c:pt idx="5990">
                  <c:v>0.86199315702819557</c:v>
                </c:pt>
                <c:pt idx="5991">
                  <c:v>0.86200473348425621</c:v>
                </c:pt>
                <c:pt idx="5992">
                  <c:v>0.86200627701173083</c:v>
                </c:pt>
                <c:pt idx="5993">
                  <c:v>0.86200987857583911</c:v>
                </c:pt>
                <c:pt idx="5994">
                  <c:v>0.86202042601358375</c:v>
                </c:pt>
                <c:pt idx="5995">
                  <c:v>0.86202016875900389</c:v>
                </c:pt>
                <c:pt idx="5996">
                  <c:v>0.86202531385058712</c:v>
                </c:pt>
                <c:pt idx="5997">
                  <c:v>0.86203071619674854</c:v>
                </c:pt>
                <c:pt idx="5998">
                  <c:v>0.86203457501543534</c:v>
                </c:pt>
                <c:pt idx="5999">
                  <c:v>0.86203689030664754</c:v>
                </c:pt>
                <c:pt idx="6000">
                  <c:v>0.86154280716196729</c:v>
                </c:pt>
                <c:pt idx="6001">
                  <c:v>0.8620487240172876</c:v>
                </c:pt>
                <c:pt idx="6002">
                  <c:v>0.86205052479934141</c:v>
                </c:pt>
                <c:pt idx="6003">
                  <c:v>0.86205103930850013</c:v>
                </c:pt>
                <c:pt idx="6004">
                  <c:v>0.86227176373739467</c:v>
                </c:pt>
                <c:pt idx="6005">
                  <c:v>0.86229337312204168</c:v>
                </c:pt>
                <c:pt idx="6006">
                  <c:v>0.86229182959456718</c:v>
                </c:pt>
                <c:pt idx="6007">
                  <c:v>0.86229465939493743</c:v>
                </c:pt>
                <c:pt idx="6008">
                  <c:v>0.86229620292241205</c:v>
                </c:pt>
                <c:pt idx="6009">
                  <c:v>0.8622889997941966</c:v>
                </c:pt>
                <c:pt idx="6010">
                  <c:v>0.8622972319407286</c:v>
                </c:pt>
                <c:pt idx="6011">
                  <c:v>0.86229440214035835</c:v>
                </c:pt>
                <c:pt idx="6012">
                  <c:v>0.8622972319407286</c:v>
                </c:pt>
                <c:pt idx="6013">
                  <c:v>0.86229877546820355</c:v>
                </c:pt>
                <c:pt idx="6014">
                  <c:v>0.86229800370446619</c:v>
                </c:pt>
                <c:pt idx="6015">
                  <c:v>0.8623026342868908</c:v>
                </c:pt>
                <c:pt idx="6016">
                  <c:v>0.86229774644988733</c:v>
                </c:pt>
                <c:pt idx="6017">
                  <c:v>0.86230417781436508</c:v>
                </c:pt>
                <c:pt idx="6018">
                  <c:v>0.86230392055978622</c:v>
                </c:pt>
                <c:pt idx="6019">
                  <c:v>0.86230855114221039</c:v>
                </c:pt>
                <c:pt idx="6020">
                  <c:v>0.86230572134183991</c:v>
                </c:pt>
                <c:pt idx="6021">
                  <c:v>0.86230855114221039</c:v>
                </c:pt>
                <c:pt idx="6022">
                  <c:v>0.86230392055978622</c:v>
                </c:pt>
                <c:pt idx="6023">
                  <c:v>0.86231112368800189</c:v>
                </c:pt>
                <c:pt idx="6024">
                  <c:v>0.86230726486931453</c:v>
                </c:pt>
                <c:pt idx="6025">
                  <c:v>0.86180958016052689</c:v>
                </c:pt>
                <c:pt idx="6026">
                  <c:v>0.86230803663305255</c:v>
                </c:pt>
                <c:pt idx="6027">
                  <c:v>0.86231189545173903</c:v>
                </c:pt>
                <c:pt idx="6028">
                  <c:v>0.86231086643342292</c:v>
                </c:pt>
                <c:pt idx="6029">
                  <c:v>0.86181498250668864</c:v>
                </c:pt>
                <c:pt idx="6030">
                  <c:v>0.86231523976126756</c:v>
                </c:pt>
                <c:pt idx="6031">
                  <c:v>0.86231884132537562</c:v>
                </c:pt>
                <c:pt idx="6032">
                  <c:v>0.86231446799753042</c:v>
                </c:pt>
                <c:pt idx="6033">
                  <c:v>0.86231601152500514</c:v>
                </c:pt>
                <c:pt idx="6034">
                  <c:v>0.86231729779790056</c:v>
                </c:pt>
                <c:pt idx="6035">
                  <c:v>0.86231266721547661</c:v>
                </c:pt>
                <c:pt idx="6036">
                  <c:v>0.86189884749948587</c:v>
                </c:pt>
                <c:pt idx="6037">
                  <c:v>0.86240219180901401</c:v>
                </c:pt>
                <c:pt idx="6038">
                  <c:v>0.86240476435480562</c:v>
                </c:pt>
                <c:pt idx="6039">
                  <c:v>0.86240527886396379</c:v>
                </c:pt>
                <c:pt idx="6040">
                  <c:v>0.86240476435480562</c:v>
                </c:pt>
                <c:pt idx="6041">
                  <c:v>0.86240553611854343</c:v>
                </c:pt>
                <c:pt idx="6042">
                  <c:v>0.86240476435480562</c:v>
                </c:pt>
                <c:pt idx="6043">
                  <c:v>0.86190579337312234</c:v>
                </c:pt>
                <c:pt idx="6044">
                  <c:v>0.8624065651368592</c:v>
                </c:pt>
                <c:pt idx="6045">
                  <c:v>0.86240682239143862</c:v>
                </c:pt>
                <c:pt idx="6046">
                  <c:v>0.86190785140975512</c:v>
                </c:pt>
                <c:pt idx="6047">
                  <c:v>0.86240836591891312</c:v>
                </c:pt>
                <c:pt idx="6048">
                  <c:v>0.8624119674830214</c:v>
                </c:pt>
                <c:pt idx="6049">
                  <c:v>0.8624099094463884</c:v>
                </c:pt>
                <c:pt idx="6050">
                  <c:v>0.8624111957192836</c:v>
                </c:pt>
                <c:pt idx="6051">
                  <c:v>0.86240553611854343</c:v>
                </c:pt>
                <c:pt idx="6052">
                  <c:v>0.86241042395554668</c:v>
                </c:pt>
                <c:pt idx="6053">
                  <c:v>0.8624111957192836</c:v>
                </c:pt>
                <c:pt idx="6054">
                  <c:v>0.86241093846470473</c:v>
                </c:pt>
                <c:pt idx="6055">
                  <c:v>0.86241273924675832</c:v>
                </c:pt>
                <c:pt idx="6056">
                  <c:v>0.8624137682650751</c:v>
                </c:pt>
                <c:pt idx="6057">
                  <c:v>0.86241248199217946</c:v>
                </c:pt>
                <c:pt idx="6058">
                  <c:v>0.86241222473760015</c:v>
                </c:pt>
                <c:pt idx="6059">
                  <c:v>0.86241248199217946</c:v>
                </c:pt>
                <c:pt idx="6060">
                  <c:v>0.86241454002881268</c:v>
                </c:pt>
                <c:pt idx="6061">
                  <c:v>0.86241788433834121</c:v>
                </c:pt>
                <c:pt idx="6062">
                  <c:v>0.86179363037662082</c:v>
                </c:pt>
                <c:pt idx="6063">
                  <c:v>0.86122911092817511</c:v>
                </c:pt>
                <c:pt idx="6064">
                  <c:v>0.86106179254990756</c:v>
                </c:pt>
                <c:pt idx="6065">
                  <c:v>0.86212291623790904</c:v>
                </c:pt>
                <c:pt idx="6066">
                  <c:v>0.8639999485490848</c:v>
                </c:pt>
                <c:pt idx="6067">
                  <c:v>0.8661159703642729</c:v>
                </c:pt>
                <c:pt idx="6068">
                  <c:v>0.86772170199629561</c:v>
                </c:pt>
                <c:pt idx="6069">
                  <c:v>0.86879527680592761</c:v>
                </c:pt>
                <c:pt idx="6070">
                  <c:v>0.8703287199012143</c:v>
                </c:pt>
                <c:pt idx="6071">
                  <c:v>0.87185213006791507</c:v>
                </c:pt>
                <c:pt idx="6072">
                  <c:v>0.87285213006791518</c:v>
                </c:pt>
                <c:pt idx="6073">
                  <c:v>0.87435213006791501</c:v>
                </c:pt>
                <c:pt idx="6074">
                  <c:v>0.87535264457707362</c:v>
                </c:pt>
                <c:pt idx="6075">
                  <c:v>0.87683129244700586</c:v>
                </c:pt>
                <c:pt idx="6076">
                  <c:v>0.87832383206421105</c:v>
                </c:pt>
                <c:pt idx="6077">
                  <c:v>0.87931585717225769</c:v>
                </c:pt>
                <c:pt idx="6078">
                  <c:v>0.88028935995060698</c:v>
                </c:pt>
                <c:pt idx="6079">
                  <c:v>0.88179270426013567</c:v>
                </c:pt>
                <c:pt idx="6080">
                  <c:v>0.88328781642313259</c:v>
                </c:pt>
                <c:pt idx="6081">
                  <c:v>0.88476466351101068</c:v>
                </c:pt>
                <c:pt idx="6082">
                  <c:v>0.88684389792138318</c:v>
                </c:pt>
                <c:pt idx="6083">
                  <c:v>0.88820071002263812</c:v>
                </c:pt>
                <c:pt idx="6084">
                  <c:v>0.888363294916649</c:v>
                </c:pt>
                <c:pt idx="6085">
                  <c:v>0.88895899362008679</c:v>
                </c:pt>
                <c:pt idx="6086">
                  <c:v>0.88903436921177181</c:v>
                </c:pt>
                <c:pt idx="6087">
                  <c:v>0.88909302325581419</c:v>
                </c:pt>
                <c:pt idx="6088">
                  <c:v>0.8891385573163203</c:v>
                </c:pt>
                <c:pt idx="6089">
                  <c:v>0.88918048981271836</c:v>
                </c:pt>
                <c:pt idx="6090">
                  <c:v>0.88921830623585107</c:v>
                </c:pt>
                <c:pt idx="6091">
                  <c:v>0.88924454620292248</c:v>
                </c:pt>
                <c:pt idx="6092">
                  <c:v>0.88927207244288964</c:v>
                </c:pt>
                <c:pt idx="6093">
                  <c:v>0.8892947108458531</c:v>
                </c:pt>
                <c:pt idx="6094">
                  <c:v>0.88931554846676242</c:v>
                </c:pt>
                <c:pt idx="6095">
                  <c:v>0.88933587157851435</c:v>
                </c:pt>
                <c:pt idx="6096">
                  <c:v>0.8893538793990533</c:v>
                </c:pt>
                <c:pt idx="6097">
                  <c:v>0.88937471701996296</c:v>
                </c:pt>
                <c:pt idx="6098">
                  <c:v>0.88938577896686544</c:v>
                </c:pt>
                <c:pt idx="6099">
                  <c:v>0.88939761267750594</c:v>
                </c:pt>
                <c:pt idx="6100">
                  <c:v>0.88941227618851615</c:v>
                </c:pt>
                <c:pt idx="6101">
                  <c:v>0.88942668244494749</c:v>
                </c:pt>
                <c:pt idx="6102">
                  <c:v>0.88944340399259114</c:v>
                </c:pt>
                <c:pt idx="6103">
                  <c:v>0.88894983535706951</c:v>
                </c:pt>
                <c:pt idx="6104">
                  <c:v>0.88896449886807971</c:v>
                </c:pt>
                <c:pt idx="6105">
                  <c:v>0.8894706729779791</c:v>
                </c:pt>
                <c:pt idx="6106">
                  <c:v>0.88898559374356867</c:v>
                </c:pt>
                <c:pt idx="6107">
                  <c:v>0.88899614118131265</c:v>
                </c:pt>
                <c:pt idx="6108">
                  <c:v>0.88900128627289565</c:v>
                </c:pt>
                <c:pt idx="6109">
                  <c:v>0.88900874665569063</c:v>
                </c:pt>
                <c:pt idx="6110">
                  <c:v>0.889016721547643</c:v>
                </c:pt>
                <c:pt idx="6111">
                  <c:v>0.88902726898538786</c:v>
                </c:pt>
                <c:pt idx="6112">
                  <c:v>0.88903344309528698</c:v>
                </c:pt>
                <c:pt idx="6113">
                  <c:v>0.88904038896892357</c:v>
                </c:pt>
                <c:pt idx="6114">
                  <c:v>0.88904733484255982</c:v>
                </c:pt>
                <c:pt idx="6115">
                  <c:v>0.88905556698909249</c:v>
                </c:pt>
                <c:pt idx="6116">
                  <c:v>0.88906354188104497</c:v>
                </c:pt>
                <c:pt idx="6117">
                  <c:v>0.88907177402757764</c:v>
                </c:pt>
                <c:pt idx="6118">
                  <c:v>0.88907203128215651</c:v>
                </c:pt>
                <c:pt idx="6119">
                  <c:v>0.88908489401111324</c:v>
                </c:pt>
                <c:pt idx="6120">
                  <c:v>0.88908643753858851</c:v>
                </c:pt>
                <c:pt idx="6121">
                  <c:v>0.88909312615764546</c:v>
                </c:pt>
                <c:pt idx="6122">
                  <c:v>0.88909647046717444</c:v>
                </c:pt>
                <c:pt idx="6123">
                  <c:v>0.88910624614118139</c:v>
                </c:pt>
                <c:pt idx="6124">
                  <c:v>0.88910933319613072</c:v>
                </c:pt>
                <c:pt idx="6125">
                  <c:v>0.8891116484873427</c:v>
                </c:pt>
                <c:pt idx="6126">
                  <c:v>0.88911602181518801</c:v>
                </c:pt>
                <c:pt idx="6127">
                  <c:v>0.88912296768882471</c:v>
                </c:pt>
                <c:pt idx="6128">
                  <c:v>0.88912734101666968</c:v>
                </c:pt>
                <c:pt idx="6129">
                  <c:v>0.88913197159909452</c:v>
                </c:pt>
                <c:pt idx="6130">
                  <c:v>0.88935166700967261</c:v>
                </c:pt>
                <c:pt idx="6131">
                  <c:v>0.88935501131920158</c:v>
                </c:pt>
                <c:pt idx="6132">
                  <c:v>0.88935912739246747</c:v>
                </c:pt>
                <c:pt idx="6133">
                  <c:v>0.88936067091994209</c:v>
                </c:pt>
                <c:pt idx="6134">
                  <c:v>0.88935655484667597</c:v>
                </c:pt>
                <c:pt idx="6135">
                  <c:v>0.88936247170199578</c:v>
                </c:pt>
                <c:pt idx="6136">
                  <c:v>0.88936324346573359</c:v>
                </c:pt>
                <c:pt idx="6137">
                  <c:v>0.89044839473142601</c:v>
                </c:pt>
                <c:pt idx="6138">
                  <c:v>0.89046588804280691</c:v>
                </c:pt>
                <c:pt idx="6139">
                  <c:v>0.89046794607944002</c:v>
                </c:pt>
                <c:pt idx="6140">
                  <c:v>0.89046820333401933</c:v>
                </c:pt>
                <c:pt idx="6141">
                  <c:v>0.89047129038896888</c:v>
                </c:pt>
                <c:pt idx="6142">
                  <c:v>0.89046897509775635</c:v>
                </c:pt>
                <c:pt idx="6143">
                  <c:v>0.89047077587981049</c:v>
                </c:pt>
                <c:pt idx="6144">
                  <c:v>0.89046846058859863</c:v>
                </c:pt>
                <c:pt idx="6145">
                  <c:v>0.89046897509775635</c:v>
                </c:pt>
                <c:pt idx="6146">
                  <c:v>0.89047257666186452</c:v>
                </c:pt>
                <c:pt idx="6147">
                  <c:v>0.8904736056801813</c:v>
                </c:pt>
                <c:pt idx="6148">
                  <c:v>0.89047900802634261</c:v>
                </c:pt>
                <c:pt idx="6149">
                  <c:v>0.89047720724428892</c:v>
                </c:pt>
                <c:pt idx="6150">
                  <c:v>0.89047849351718489</c:v>
                </c:pt>
                <c:pt idx="6151">
                  <c:v>0.89047772175344697</c:v>
                </c:pt>
                <c:pt idx="6152">
                  <c:v>0.89047309117102258</c:v>
                </c:pt>
                <c:pt idx="6153">
                  <c:v>0.89047514920765547</c:v>
                </c:pt>
                <c:pt idx="6154">
                  <c:v>0.890481580572134</c:v>
                </c:pt>
                <c:pt idx="6155">
                  <c:v>0.89048080880839653</c:v>
                </c:pt>
                <c:pt idx="6156">
                  <c:v>0.89047849351718489</c:v>
                </c:pt>
                <c:pt idx="6157">
                  <c:v>0.89047746449886811</c:v>
                </c:pt>
                <c:pt idx="6158">
                  <c:v>0.89047694998970939</c:v>
                </c:pt>
                <c:pt idx="6159">
                  <c:v>0.8904823523358717</c:v>
                </c:pt>
                <c:pt idx="6160">
                  <c:v>0.89048518213624173</c:v>
                </c:pt>
                <c:pt idx="6161">
                  <c:v>0.89048132331755481</c:v>
                </c:pt>
                <c:pt idx="6162">
                  <c:v>0.8904823523358717</c:v>
                </c:pt>
                <c:pt idx="6163">
                  <c:v>0.89048492488166231</c:v>
                </c:pt>
                <c:pt idx="6164">
                  <c:v>0.89048569664540045</c:v>
                </c:pt>
                <c:pt idx="6165">
                  <c:v>0.89053894834328051</c:v>
                </c:pt>
                <c:pt idx="6166">
                  <c:v>0.89054357892570468</c:v>
                </c:pt>
                <c:pt idx="6167">
                  <c:v>0.89053843383412223</c:v>
                </c:pt>
                <c:pt idx="6168">
                  <c:v>0.89054280716196721</c:v>
                </c:pt>
                <c:pt idx="6169">
                  <c:v>0.89054332167112549</c:v>
                </c:pt>
                <c:pt idx="6170">
                  <c:v>0.89054357892570468</c:v>
                </c:pt>
                <c:pt idx="6171">
                  <c:v>0.8905440934348634</c:v>
                </c:pt>
                <c:pt idx="6172">
                  <c:v>0.89054023461617648</c:v>
                </c:pt>
                <c:pt idx="6173">
                  <c:v>0.89054743774439182</c:v>
                </c:pt>
                <c:pt idx="6174">
                  <c:v>0.89054769499897102</c:v>
                </c:pt>
                <c:pt idx="6175">
                  <c:v>0.89054537970775838</c:v>
                </c:pt>
                <c:pt idx="6176">
                  <c:v>0.89054795225355032</c:v>
                </c:pt>
                <c:pt idx="6177">
                  <c:v>0.89054692323523332</c:v>
                </c:pt>
                <c:pt idx="6178">
                  <c:v>0.89054975303560402</c:v>
                </c:pt>
                <c:pt idx="6179">
                  <c:v>0.89055335459971163</c:v>
                </c:pt>
                <c:pt idx="6180">
                  <c:v>0.89054743774439182</c:v>
                </c:pt>
                <c:pt idx="6181">
                  <c:v>0.89054872401728746</c:v>
                </c:pt>
                <c:pt idx="6182">
                  <c:v>0.89054795225355032</c:v>
                </c:pt>
                <c:pt idx="6183">
                  <c:v>0.89055464087260727</c:v>
                </c:pt>
                <c:pt idx="6184">
                  <c:v>0.89055103930849988</c:v>
                </c:pt>
                <c:pt idx="6185">
                  <c:v>0.88979584276600154</c:v>
                </c:pt>
                <c:pt idx="6186">
                  <c:v>0.88970868491459165</c:v>
                </c:pt>
                <c:pt idx="6187">
                  <c:v>0.89002927557110545</c:v>
                </c:pt>
                <c:pt idx="6188">
                  <c:v>0.89064596624819969</c:v>
                </c:pt>
                <c:pt idx="6189">
                  <c:v>0.89207573574809651</c:v>
                </c:pt>
                <c:pt idx="6190">
                  <c:v>0.89367477876106183</c:v>
                </c:pt>
                <c:pt idx="6191">
                  <c:v>0.89528436921177168</c:v>
                </c:pt>
                <c:pt idx="6192">
                  <c:v>0.89684019345544363</c:v>
                </c:pt>
                <c:pt idx="6193">
                  <c:v>0.89842431570281933</c:v>
                </c:pt>
                <c:pt idx="6194">
                  <c:v>0.89943254784935123</c:v>
                </c:pt>
                <c:pt idx="6195">
                  <c:v>0.90094232352335868</c:v>
                </c:pt>
                <c:pt idx="6196">
                  <c:v>0.90193460588598462</c:v>
                </c:pt>
                <c:pt idx="6197">
                  <c:v>0.90345107017904913</c:v>
                </c:pt>
                <c:pt idx="6198">
                  <c:v>0.9049520991973653</c:v>
                </c:pt>
                <c:pt idx="6199">
                  <c:v>0.90593640666803898</c:v>
                </c:pt>
                <c:pt idx="6200">
                  <c:v>0.90742457295739853</c:v>
                </c:pt>
                <c:pt idx="6201">
                  <c:v>0.90892405844824053</c:v>
                </c:pt>
                <c:pt idx="6202">
                  <c:v>0.9104142827742332</c:v>
                </c:pt>
                <c:pt idx="6203">
                  <c:v>0.91189756122658994</c:v>
                </c:pt>
                <c:pt idx="6204">
                  <c:v>0.91287286478699292</c:v>
                </c:pt>
                <c:pt idx="6205">
                  <c:v>0.91434199423749762</c:v>
                </c:pt>
                <c:pt idx="6206">
                  <c:v>0.91643100432187719</c:v>
                </c:pt>
                <c:pt idx="6207">
                  <c:v>0.91830453797077594</c:v>
                </c:pt>
                <c:pt idx="6208">
                  <c:v>0.91846377855525818</c:v>
                </c:pt>
                <c:pt idx="6209">
                  <c:v>0.91856616587775197</c:v>
                </c:pt>
                <c:pt idx="6210">
                  <c:v>0.91864565754270477</c:v>
                </c:pt>
                <c:pt idx="6211">
                  <c:v>0.91869505042189814</c:v>
                </c:pt>
                <c:pt idx="6212">
                  <c:v>0.91874289977361601</c:v>
                </c:pt>
                <c:pt idx="6213">
                  <c:v>0.91878791932496406</c:v>
                </c:pt>
                <c:pt idx="6214">
                  <c:v>0.91882213418398861</c:v>
                </c:pt>
                <c:pt idx="6215">
                  <c:v>0.91884760238732277</c:v>
                </c:pt>
                <c:pt idx="6216">
                  <c:v>0.91887795842766007</c:v>
                </c:pt>
                <c:pt idx="6217">
                  <c:v>0.91890677094052287</c:v>
                </c:pt>
                <c:pt idx="6218">
                  <c:v>0.91892374974274527</c:v>
                </c:pt>
                <c:pt idx="6219">
                  <c:v>0.91894047129038925</c:v>
                </c:pt>
                <c:pt idx="6220">
                  <c:v>0.91946568223914382</c:v>
                </c:pt>
                <c:pt idx="6221">
                  <c:v>0.91947494340399261</c:v>
                </c:pt>
                <c:pt idx="6222">
                  <c:v>0.9194906359333197</c:v>
                </c:pt>
                <c:pt idx="6223">
                  <c:v>0.91950452768059299</c:v>
                </c:pt>
                <c:pt idx="6224">
                  <c:v>0.91952433628318631</c:v>
                </c:pt>
                <c:pt idx="6225">
                  <c:v>0.91954105783082962</c:v>
                </c:pt>
                <c:pt idx="6226">
                  <c:v>0.91955057625025727</c:v>
                </c:pt>
                <c:pt idx="6227">
                  <c:v>0.91955752212389408</c:v>
                </c:pt>
                <c:pt idx="6228">
                  <c:v>0.91957398641695798</c:v>
                </c:pt>
                <c:pt idx="6229">
                  <c:v>0.9190835048363859</c:v>
                </c:pt>
                <c:pt idx="6230">
                  <c:v>0.91909173698291835</c:v>
                </c:pt>
                <c:pt idx="6231">
                  <c:v>0.91910768676682453</c:v>
                </c:pt>
                <c:pt idx="6232">
                  <c:v>0.91911360362214467</c:v>
                </c:pt>
                <c:pt idx="6233">
                  <c:v>0.91911643342251503</c:v>
                </c:pt>
                <c:pt idx="6234">
                  <c:v>0.91912903889689279</c:v>
                </c:pt>
                <c:pt idx="6235">
                  <c:v>0.9191346984976333</c:v>
                </c:pt>
                <c:pt idx="6236">
                  <c:v>0.9191413871166908</c:v>
                </c:pt>
                <c:pt idx="6237">
                  <c:v>0.91915193455443533</c:v>
                </c:pt>
                <c:pt idx="6238">
                  <c:v>0.91915707964601778</c:v>
                </c:pt>
                <c:pt idx="6239">
                  <c:v>0.9191701996295536</c:v>
                </c:pt>
                <c:pt idx="6240">
                  <c:v>0.9191766309940318</c:v>
                </c:pt>
                <c:pt idx="6241">
                  <c:v>0.91918306235851033</c:v>
                </c:pt>
                <c:pt idx="6242">
                  <c:v>0.91968769294093433</c:v>
                </c:pt>
                <c:pt idx="6243">
                  <c:v>0.91919335254167556</c:v>
                </c:pt>
                <c:pt idx="6244">
                  <c:v>0.91920055566989123</c:v>
                </c:pt>
                <c:pt idx="6245">
                  <c:v>0.91970261370652395</c:v>
                </c:pt>
                <c:pt idx="6246">
                  <c:v>0.91921238938053085</c:v>
                </c:pt>
                <c:pt idx="6247">
                  <c:v>0.91921701996295513</c:v>
                </c:pt>
                <c:pt idx="6248">
                  <c:v>0.91921959250874674</c:v>
                </c:pt>
                <c:pt idx="6249">
                  <c:v>0.91922962543733289</c:v>
                </c:pt>
                <c:pt idx="6250">
                  <c:v>0.91923039720107025</c:v>
                </c:pt>
                <c:pt idx="6251">
                  <c:v>0.91923657131096903</c:v>
                </c:pt>
                <c:pt idx="6252">
                  <c:v>0.91923914385676042</c:v>
                </c:pt>
                <c:pt idx="6253">
                  <c:v>0.91923888660218189</c:v>
                </c:pt>
                <c:pt idx="6254">
                  <c:v>0.91924891953076771</c:v>
                </c:pt>
                <c:pt idx="6255">
                  <c:v>0.91925226384029646</c:v>
                </c:pt>
                <c:pt idx="6256">
                  <c:v>0.91925920971393271</c:v>
                </c:pt>
                <c:pt idx="6257">
                  <c:v>0.91948224943403978</c:v>
                </c:pt>
                <c:pt idx="6258">
                  <c:v>0.91950797489195268</c:v>
                </c:pt>
                <c:pt idx="6259">
                  <c:v>0.91951080469232349</c:v>
                </c:pt>
                <c:pt idx="6260">
                  <c:v>0.91951029018316532</c:v>
                </c:pt>
                <c:pt idx="6261">
                  <c:v>0.91951131920148188</c:v>
                </c:pt>
                <c:pt idx="6262">
                  <c:v>0.91951466351101052</c:v>
                </c:pt>
                <c:pt idx="6263">
                  <c:v>0.91951543527474799</c:v>
                </c:pt>
                <c:pt idx="6264">
                  <c:v>0.91951337723811488</c:v>
                </c:pt>
                <c:pt idx="6265">
                  <c:v>0.91951697880222216</c:v>
                </c:pt>
                <c:pt idx="6266">
                  <c:v>0.9195120909652188</c:v>
                </c:pt>
                <c:pt idx="6267">
                  <c:v>0.91951955134801411</c:v>
                </c:pt>
                <c:pt idx="6268">
                  <c:v>0.91952238114838447</c:v>
                </c:pt>
                <c:pt idx="6269">
                  <c:v>0.91952160938464711</c:v>
                </c:pt>
                <c:pt idx="6270">
                  <c:v>0.91952341016670103</c:v>
                </c:pt>
                <c:pt idx="6271">
                  <c:v>0.91952366742128022</c:v>
                </c:pt>
                <c:pt idx="6272">
                  <c:v>0.91952058036633033</c:v>
                </c:pt>
                <c:pt idx="6273">
                  <c:v>0.91952135213006803</c:v>
                </c:pt>
                <c:pt idx="6274">
                  <c:v>0.91952495369417631</c:v>
                </c:pt>
                <c:pt idx="6275">
                  <c:v>0.91952701173080886</c:v>
                </c:pt>
                <c:pt idx="6276">
                  <c:v>0.91952546820333414</c:v>
                </c:pt>
                <c:pt idx="6277">
                  <c:v>0.919528812512863</c:v>
                </c:pt>
                <c:pt idx="6278">
                  <c:v>0.91952701173080886</c:v>
                </c:pt>
                <c:pt idx="6279">
                  <c:v>0.91952958427660003</c:v>
                </c:pt>
                <c:pt idx="6280">
                  <c:v>0.91953189956781234</c:v>
                </c:pt>
                <c:pt idx="6281">
                  <c:v>0.91960084379501961</c:v>
                </c:pt>
                <c:pt idx="6282">
                  <c:v>0.91961602181518842</c:v>
                </c:pt>
                <c:pt idx="6283">
                  <c:v>0.91961705083350509</c:v>
                </c:pt>
                <c:pt idx="6284">
                  <c:v>0.91961782259724234</c:v>
                </c:pt>
                <c:pt idx="6285">
                  <c:v>0.9196211669067712</c:v>
                </c:pt>
                <c:pt idx="6286">
                  <c:v>0.91962476847087904</c:v>
                </c:pt>
                <c:pt idx="6287">
                  <c:v>0.91962090965219212</c:v>
                </c:pt>
                <c:pt idx="6288">
                  <c:v>0.91962502572545801</c:v>
                </c:pt>
                <c:pt idx="6289">
                  <c:v>0.91962296768882512</c:v>
                </c:pt>
                <c:pt idx="6290">
                  <c:v>0.9196198806338759</c:v>
                </c:pt>
                <c:pt idx="6291">
                  <c:v>0.9196214241613504</c:v>
                </c:pt>
                <c:pt idx="6292">
                  <c:v>0.91962528298003732</c:v>
                </c:pt>
                <c:pt idx="6293">
                  <c:v>0.91962168141592948</c:v>
                </c:pt>
                <c:pt idx="6294">
                  <c:v>0.91962631199835354</c:v>
                </c:pt>
                <c:pt idx="6295">
                  <c:v>0.91962271043424582</c:v>
                </c:pt>
                <c:pt idx="6296">
                  <c:v>0.91962296768882512</c:v>
                </c:pt>
                <c:pt idx="6297">
                  <c:v>0.91962476847087904</c:v>
                </c:pt>
                <c:pt idx="6298">
                  <c:v>0.91962399670714168</c:v>
                </c:pt>
                <c:pt idx="6299">
                  <c:v>0.91962888454414515</c:v>
                </c:pt>
                <c:pt idx="6300">
                  <c:v>0.91963222885367368</c:v>
                </c:pt>
                <c:pt idx="6301">
                  <c:v>0.91963042807161977</c:v>
                </c:pt>
                <c:pt idx="6302">
                  <c:v>0.91962939905330343</c:v>
                </c:pt>
                <c:pt idx="6303">
                  <c:v>0.91963145708993654</c:v>
                </c:pt>
                <c:pt idx="6304">
                  <c:v>0.91962888454414515</c:v>
                </c:pt>
                <c:pt idx="6305">
                  <c:v>0.91962734101667021</c:v>
                </c:pt>
                <c:pt idx="6306">
                  <c:v>0.91963325787199024</c:v>
                </c:pt>
                <c:pt idx="6307">
                  <c:v>0.91963197159909482</c:v>
                </c:pt>
                <c:pt idx="6308">
                  <c:v>0.91963480139946518</c:v>
                </c:pt>
                <c:pt idx="6309">
                  <c:v>0.9196345441448861</c:v>
                </c:pt>
                <c:pt idx="6310">
                  <c:v>0.91963608767236049</c:v>
                </c:pt>
                <c:pt idx="6311">
                  <c:v>0.91963377238114863</c:v>
                </c:pt>
                <c:pt idx="6312">
                  <c:v>0.91963377238114863</c:v>
                </c:pt>
                <c:pt idx="6313">
                  <c:v>0.91963788845441463</c:v>
                </c:pt>
                <c:pt idx="6314">
                  <c:v>0.91967184605886032</c:v>
                </c:pt>
                <c:pt idx="6315">
                  <c:v>0.91968342251492108</c:v>
                </c:pt>
                <c:pt idx="6316">
                  <c:v>0.91968702407902869</c:v>
                </c:pt>
                <c:pt idx="6317">
                  <c:v>0.91968856760650364</c:v>
                </c:pt>
                <c:pt idx="6318">
                  <c:v>0.91968213624202522</c:v>
                </c:pt>
                <c:pt idx="6319">
                  <c:v>0.91968985387939961</c:v>
                </c:pt>
                <c:pt idx="6320">
                  <c:v>0.91968985387939961</c:v>
                </c:pt>
                <c:pt idx="6321">
                  <c:v>0.91968753858818741</c:v>
                </c:pt>
                <c:pt idx="6322">
                  <c:v>0.91968702407902869</c:v>
                </c:pt>
                <c:pt idx="6323">
                  <c:v>0.91968831035192433</c:v>
                </c:pt>
                <c:pt idx="6324">
                  <c:v>0.91968959662482042</c:v>
                </c:pt>
                <c:pt idx="6325">
                  <c:v>0.91969036838855756</c:v>
                </c:pt>
                <c:pt idx="6326">
                  <c:v>0.91969088289771561</c:v>
                </c:pt>
                <c:pt idx="6327">
                  <c:v>0.91968187898744602</c:v>
                </c:pt>
                <c:pt idx="6328">
                  <c:v>0.91968882486108261</c:v>
                </c:pt>
                <c:pt idx="6329">
                  <c:v>0.91968702407902869</c:v>
                </c:pt>
                <c:pt idx="6330">
                  <c:v>0.91969679975303553</c:v>
                </c:pt>
                <c:pt idx="6331">
                  <c:v>0.91968599506071214</c:v>
                </c:pt>
                <c:pt idx="6332">
                  <c:v>0.91969268367976964</c:v>
                </c:pt>
                <c:pt idx="6333">
                  <c:v>0.91969551348014045</c:v>
                </c:pt>
                <c:pt idx="6334">
                  <c:v>0.91968959662482042</c:v>
                </c:pt>
                <c:pt idx="6335">
                  <c:v>0.91969088289771561</c:v>
                </c:pt>
                <c:pt idx="6336">
                  <c:v>0.91969731426219414</c:v>
                </c:pt>
                <c:pt idx="6337">
                  <c:v>0.91969705700761484</c:v>
                </c:pt>
                <c:pt idx="6338">
                  <c:v>0.91881683473965803</c:v>
                </c:pt>
                <c:pt idx="6339">
                  <c:v>0.91876029018316552</c:v>
                </c:pt>
                <c:pt idx="6340">
                  <c:v>0.91911689648075723</c:v>
                </c:pt>
                <c:pt idx="6341">
                  <c:v>0.92022792755711069</c:v>
                </c:pt>
                <c:pt idx="6342">
                  <c:v>0.92118290800576208</c:v>
                </c:pt>
                <c:pt idx="6343">
                  <c:v>0.9227997015846886</c:v>
                </c:pt>
                <c:pt idx="6344">
                  <c:v>0.92491881045482638</c:v>
                </c:pt>
                <c:pt idx="6345">
                  <c:v>0.92647720724428895</c:v>
                </c:pt>
                <c:pt idx="6346">
                  <c:v>0.92803637579748899</c:v>
                </c:pt>
                <c:pt idx="6347">
                  <c:v>0.92905078205392044</c:v>
                </c:pt>
                <c:pt idx="6348">
                  <c:v>0.930557470672978</c:v>
                </c:pt>
                <c:pt idx="6349">
                  <c:v>0.93205695616382001</c:v>
                </c:pt>
                <c:pt idx="6350">
                  <c:v>0.93304589421691719</c:v>
                </c:pt>
                <c:pt idx="6351">
                  <c:v>0.93403689030664749</c:v>
                </c:pt>
                <c:pt idx="6352">
                  <c:v>0.93554280716196736</c:v>
                </c:pt>
                <c:pt idx="6353">
                  <c:v>0.93702531385058685</c:v>
                </c:pt>
                <c:pt idx="6354">
                  <c:v>0.93851528092200021</c:v>
                </c:pt>
                <c:pt idx="6355">
                  <c:v>0.93952377032311163</c:v>
                </c:pt>
                <c:pt idx="6356">
                  <c:v>0.94150730603004718</c:v>
                </c:pt>
                <c:pt idx="6357">
                  <c:v>0.9429923852644575</c:v>
                </c:pt>
                <c:pt idx="6358">
                  <c:v>0.94395894216917098</c:v>
                </c:pt>
                <c:pt idx="6359">
                  <c:v>0.94597386293476049</c:v>
                </c:pt>
                <c:pt idx="6360">
                  <c:v>0.94696202922412009</c:v>
                </c:pt>
                <c:pt idx="6361">
                  <c:v>0.94893810454826089</c:v>
                </c:pt>
                <c:pt idx="6362">
                  <c:v>0.9504473657131095</c:v>
                </c:pt>
                <c:pt idx="6363">
                  <c:v>0.95199958839267362</c:v>
                </c:pt>
                <c:pt idx="6364">
                  <c:v>0.95386874871372673</c:v>
                </c:pt>
                <c:pt idx="6365">
                  <c:v>0.9545228442066267</c:v>
                </c:pt>
                <c:pt idx="6366">
                  <c:v>0.95462548878370079</c:v>
                </c:pt>
                <c:pt idx="6367">
                  <c:v>0.95470858201275988</c:v>
                </c:pt>
                <c:pt idx="6368">
                  <c:v>0.95475874665569083</c:v>
                </c:pt>
                <c:pt idx="6369">
                  <c:v>0.95481457089936206</c:v>
                </c:pt>
                <c:pt idx="6370">
                  <c:v>0.95485058654044064</c:v>
                </c:pt>
                <c:pt idx="6371">
                  <c:v>0.95488583041778186</c:v>
                </c:pt>
                <c:pt idx="6372">
                  <c:v>0.95491490018522329</c:v>
                </c:pt>
                <c:pt idx="6373">
                  <c:v>0.95494911504424784</c:v>
                </c:pt>
                <c:pt idx="6374">
                  <c:v>0.95496403580983769</c:v>
                </c:pt>
                <c:pt idx="6375">
                  <c:v>0.95499464910475429</c:v>
                </c:pt>
                <c:pt idx="6376">
                  <c:v>0.9550023667421278</c:v>
                </c:pt>
                <c:pt idx="6377">
                  <c:v>0.95503400905536129</c:v>
                </c:pt>
                <c:pt idx="6378">
                  <c:v>0.95504712903889721</c:v>
                </c:pt>
                <c:pt idx="6379">
                  <c:v>0.95506719489606895</c:v>
                </c:pt>
                <c:pt idx="6380">
                  <c:v>0.95508468820745018</c:v>
                </c:pt>
                <c:pt idx="6381">
                  <c:v>0.9551001234821983</c:v>
                </c:pt>
                <c:pt idx="6382">
                  <c:v>0.95509909446388219</c:v>
                </c:pt>
                <c:pt idx="6383">
                  <c:v>0.95511530150236656</c:v>
                </c:pt>
                <c:pt idx="6384">
                  <c:v>0.9551304795225356</c:v>
                </c:pt>
                <c:pt idx="6385">
                  <c:v>0.95514437126980889</c:v>
                </c:pt>
                <c:pt idx="6386">
                  <c:v>0.95514154146943842</c:v>
                </c:pt>
                <c:pt idx="6387">
                  <c:v>0.95515877752624001</c:v>
                </c:pt>
                <c:pt idx="6388">
                  <c:v>0.95516932496398443</c:v>
                </c:pt>
                <c:pt idx="6389">
                  <c:v>0.95517884338341275</c:v>
                </c:pt>
                <c:pt idx="6390">
                  <c:v>0.95518244494751992</c:v>
                </c:pt>
                <c:pt idx="6391">
                  <c:v>0.95519788022226781</c:v>
                </c:pt>
                <c:pt idx="6392">
                  <c:v>0.9552012245317969</c:v>
                </c:pt>
                <c:pt idx="6393">
                  <c:v>0.95521563078822813</c:v>
                </c:pt>
                <c:pt idx="6394">
                  <c:v>0.95521897509775655</c:v>
                </c:pt>
                <c:pt idx="6395">
                  <c:v>0.95523569664540076</c:v>
                </c:pt>
                <c:pt idx="6396">
                  <c:v>0.955229265280922</c:v>
                </c:pt>
                <c:pt idx="6397">
                  <c:v>0.95524624408314474</c:v>
                </c:pt>
                <c:pt idx="6398">
                  <c:v>0.95525499073883524</c:v>
                </c:pt>
                <c:pt idx="6399">
                  <c:v>0.95524881662893646</c:v>
                </c:pt>
                <c:pt idx="6400">
                  <c:v>0.95525704877546802</c:v>
                </c:pt>
                <c:pt idx="6401">
                  <c:v>0.95526733895863347</c:v>
                </c:pt>
                <c:pt idx="6402">
                  <c:v>0.95526913974068739</c:v>
                </c:pt>
                <c:pt idx="6403">
                  <c:v>0.95527531385058684</c:v>
                </c:pt>
                <c:pt idx="6404">
                  <c:v>0.95528791932496382</c:v>
                </c:pt>
                <c:pt idx="6405">
                  <c:v>0.95528303148796057</c:v>
                </c:pt>
                <c:pt idx="6406">
                  <c:v>0.95528766207038518</c:v>
                </c:pt>
                <c:pt idx="6407">
                  <c:v>0.95530129656307927</c:v>
                </c:pt>
                <c:pt idx="6408">
                  <c:v>0.95529872401728755</c:v>
                </c:pt>
                <c:pt idx="6409">
                  <c:v>0.95529692323523352</c:v>
                </c:pt>
                <c:pt idx="6410">
                  <c:v>0.95531030047334853</c:v>
                </c:pt>
                <c:pt idx="6411">
                  <c:v>0.95531698909240548</c:v>
                </c:pt>
                <c:pt idx="6412">
                  <c:v>0.95532264869314698</c:v>
                </c:pt>
                <c:pt idx="6413">
                  <c:v>0.95532959456678368</c:v>
                </c:pt>
                <c:pt idx="6414">
                  <c:v>0.95533010907594129</c:v>
                </c:pt>
                <c:pt idx="6415">
                  <c:v>0.95533576867668268</c:v>
                </c:pt>
                <c:pt idx="6416">
                  <c:v>0.95533654044041971</c:v>
                </c:pt>
                <c:pt idx="6417">
                  <c:v>0.95556755505247981</c:v>
                </c:pt>
                <c:pt idx="6418">
                  <c:v>0.95606343897921386</c:v>
                </c:pt>
                <c:pt idx="6419">
                  <c:v>0.95607089936200862</c:v>
                </c:pt>
                <c:pt idx="6420">
                  <c:v>0.95557115661658831</c:v>
                </c:pt>
                <c:pt idx="6421">
                  <c:v>0.95557192838032523</c:v>
                </c:pt>
                <c:pt idx="6422">
                  <c:v>0.95607424367153782</c:v>
                </c:pt>
                <c:pt idx="6423">
                  <c:v>0.95607578719901232</c:v>
                </c:pt>
                <c:pt idx="6424">
                  <c:v>0.95607321465322104</c:v>
                </c:pt>
                <c:pt idx="6425">
                  <c:v>0.95565939493722996</c:v>
                </c:pt>
                <c:pt idx="6426">
                  <c:v>0.95567560197571544</c:v>
                </c:pt>
                <c:pt idx="6427">
                  <c:v>0.95567817452150683</c:v>
                </c:pt>
                <c:pt idx="6428">
                  <c:v>0.95567431570281969</c:v>
                </c:pt>
                <c:pt idx="6429">
                  <c:v>0.95567766001234822</c:v>
                </c:pt>
                <c:pt idx="6430">
                  <c:v>0.95567843177608591</c:v>
                </c:pt>
                <c:pt idx="6431">
                  <c:v>0.95567946079440258</c:v>
                </c:pt>
                <c:pt idx="6432">
                  <c:v>0.95568100432187741</c:v>
                </c:pt>
                <c:pt idx="6433">
                  <c:v>0.95617431570281952</c:v>
                </c:pt>
                <c:pt idx="6434">
                  <c:v>0.95617508746655711</c:v>
                </c:pt>
                <c:pt idx="6435">
                  <c:v>0.95567843177608591</c:v>
                </c:pt>
                <c:pt idx="6436">
                  <c:v>0.95568203334019386</c:v>
                </c:pt>
                <c:pt idx="6437">
                  <c:v>0.95567766001234822</c:v>
                </c:pt>
                <c:pt idx="6438">
                  <c:v>0.95567946079440258</c:v>
                </c:pt>
                <c:pt idx="6439">
                  <c:v>0.95567920353982361</c:v>
                </c:pt>
                <c:pt idx="6440">
                  <c:v>0.95568229059477283</c:v>
                </c:pt>
                <c:pt idx="6441">
                  <c:v>0.95568280510393089</c:v>
                </c:pt>
                <c:pt idx="6442">
                  <c:v>0.95568357686766803</c:v>
                </c:pt>
                <c:pt idx="6443">
                  <c:v>0.95567946079440258</c:v>
                </c:pt>
                <c:pt idx="6444">
                  <c:v>0.95568357686766803</c:v>
                </c:pt>
                <c:pt idx="6445">
                  <c:v>0.95568434863140572</c:v>
                </c:pt>
                <c:pt idx="6446">
                  <c:v>0.95568640666803895</c:v>
                </c:pt>
                <c:pt idx="6447">
                  <c:v>0.95567971804898177</c:v>
                </c:pt>
                <c:pt idx="6448">
                  <c:v>0.95568717843177642</c:v>
                </c:pt>
                <c:pt idx="6449">
                  <c:v>0.95569180901420081</c:v>
                </c:pt>
                <c:pt idx="6450">
                  <c:v>0.95575097756740102</c:v>
                </c:pt>
                <c:pt idx="6451">
                  <c:v>0.95451317143445147</c:v>
                </c:pt>
                <c:pt idx="6452">
                  <c:v>0.9550523255813953</c:v>
                </c:pt>
                <c:pt idx="6453">
                  <c:v>0.95553241407697076</c:v>
                </c:pt>
                <c:pt idx="6454">
                  <c:v>0.95628339164437159</c:v>
                </c:pt>
                <c:pt idx="6455">
                  <c:v>0.95779393908211574</c:v>
                </c:pt>
                <c:pt idx="6456">
                  <c:v>0.95938655073060297</c:v>
                </c:pt>
                <c:pt idx="6457">
                  <c:v>0.9610025725457918</c:v>
                </c:pt>
                <c:pt idx="6458">
                  <c:v>0.96255067915208903</c:v>
                </c:pt>
                <c:pt idx="6459">
                  <c:v>0.96410161555875751</c:v>
                </c:pt>
                <c:pt idx="6460">
                  <c:v>0.96561936612471744</c:v>
                </c:pt>
                <c:pt idx="6461">
                  <c:v>0.96712991356246181</c:v>
                </c:pt>
                <c:pt idx="6462">
                  <c:v>0.96862914179872428</c:v>
                </c:pt>
                <c:pt idx="6463">
                  <c:v>0.96964354805515562</c:v>
                </c:pt>
                <c:pt idx="6464">
                  <c:v>0.97113454414488598</c:v>
                </c:pt>
                <c:pt idx="6465">
                  <c:v>0.97213840296357334</c:v>
                </c:pt>
                <c:pt idx="6466">
                  <c:v>0.9731414900185229</c:v>
                </c:pt>
                <c:pt idx="6467">
                  <c:v>0.9746293990533037</c:v>
                </c:pt>
                <c:pt idx="6468">
                  <c:v>0.97559749948549124</c:v>
                </c:pt>
                <c:pt idx="6469">
                  <c:v>0.97709698497633257</c:v>
                </c:pt>
                <c:pt idx="6470">
                  <c:v>0.97808643753858893</c:v>
                </c:pt>
                <c:pt idx="6471">
                  <c:v>0.97907383206421095</c:v>
                </c:pt>
                <c:pt idx="6472">
                  <c:v>0.98206971599094439</c:v>
                </c:pt>
                <c:pt idx="6473">
                  <c:v>0.983565599917678</c:v>
                </c:pt>
                <c:pt idx="6474">
                  <c:v>0.98454810660629766</c:v>
                </c:pt>
                <c:pt idx="6475">
                  <c:v>0.98652135213006797</c:v>
                </c:pt>
                <c:pt idx="6476">
                  <c:v>0.98858360773821741</c:v>
                </c:pt>
                <c:pt idx="6477">
                  <c:v>0.99045534060506268</c:v>
                </c:pt>
                <c:pt idx="6478">
                  <c:v>0.99013207450092589</c:v>
                </c:pt>
                <c:pt idx="6479">
                  <c:v>0.99023806338752829</c:v>
                </c:pt>
                <c:pt idx="6480">
                  <c:v>0.99082141387116729</c:v>
                </c:pt>
                <c:pt idx="6481">
                  <c:v>0.99087698086025899</c:v>
                </c:pt>
                <c:pt idx="6482">
                  <c:v>0.99142843177608553</c:v>
                </c:pt>
                <c:pt idx="6483">
                  <c:v>0.99197087878164236</c:v>
                </c:pt>
                <c:pt idx="6484">
                  <c:v>0.99200174933113816</c:v>
                </c:pt>
                <c:pt idx="6485">
                  <c:v>0.99203339164437132</c:v>
                </c:pt>
                <c:pt idx="6486">
                  <c:v>0.99206554846676243</c:v>
                </c:pt>
                <c:pt idx="6487">
                  <c:v>0.99209024490635911</c:v>
                </c:pt>
                <c:pt idx="6488">
                  <c:v>0.99211365507306037</c:v>
                </c:pt>
                <c:pt idx="6489">
                  <c:v>0.99213655073060258</c:v>
                </c:pt>
                <c:pt idx="6490">
                  <c:v>0.9921550730603006</c:v>
                </c:pt>
                <c:pt idx="6491">
                  <c:v>0.99216999382589011</c:v>
                </c:pt>
                <c:pt idx="6492">
                  <c:v>0.99218928791932481</c:v>
                </c:pt>
                <c:pt idx="6493">
                  <c:v>0.99220215064828154</c:v>
                </c:pt>
                <c:pt idx="6494">
                  <c:v>0.99221321259518458</c:v>
                </c:pt>
                <c:pt idx="6495">
                  <c:v>0.99222839061535273</c:v>
                </c:pt>
                <c:pt idx="6496">
                  <c:v>0.99224305412636349</c:v>
                </c:pt>
                <c:pt idx="6497">
                  <c:v>0.99225463058242458</c:v>
                </c:pt>
                <c:pt idx="6498">
                  <c:v>0.99226363449269406</c:v>
                </c:pt>
                <c:pt idx="6499">
                  <c:v>0.99228421485902452</c:v>
                </c:pt>
                <c:pt idx="6500">
                  <c:v>0.9922903889689233</c:v>
                </c:pt>
                <c:pt idx="6501">
                  <c:v>0.9923019654249845</c:v>
                </c:pt>
                <c:pt idx="6502">
                  <c:v>0.99230942580777937</c:v>
                </c:pt>
                <c:pt idx="6503">
                  <c:v>0.99231251286272859</c:v>
                </c:pt>
                <c:pt idx="6504">
                  <c:v>0.99232331755505254</c:v>
                </c:pt>
                <c:pt idx="6505">
                  <c:v>0.99233823832064216</c:v>
                </c:pt>
                <c:pt idx="6506">
                  <c:v>0.99234235439390828</c:v>
                </c:pt>
                <c:pt idx="6507">
                  <c:v>0.99234647046717461</c:v>
                </c:pt>
                <c:pt idx="6508">
                  <c:v>0.99236087672360551</c:v>
                </c:pt>
                <c:pt idx="6509">
                  <c:v>0.99236319201481771</c:v>
                </c:pt>
                <c:pt idx="6510">
                  <c:v>0.99237142416135016</c:v>
                </c:pt>
                <c:pt idx="6511">
                  <c:v>0.99237296768882488</c:v>
                </c:pt>
                <c:pt idx="6512">
                  <c:v>0.99238428689030656</c:v>
                </c:pt>
                <c:pt idx="6513">
                  <c:v>0.99238274336283139</c:v>
                </c:pt>
                <c:pt idx="6514">
                  <c:v>0.99239689236468431</c:v>
                </c:pt>
                <c:pt idx="6515">
                  <c:v>0.9923984358921587</c:v>
                </c:pt>
                <c:pt idx="6516">
                  <c:v>0.99240178020168757</c:v>
                </c:pt>
                <c:pt idx="6517">
                  <c:v>0.99240795431158679</c:v>
                </c:pt>
                <c:pt idx="6518">
                  <c:v>0.9924161864581188</c:v>
                </c:pt>
                <c:pt idx="6519">
                  <c:v>0.99242004527680572</c:v>
                </c:pt>
                <c:pt idx="6520">
                  <c:v>0.9924231323317555</c:v>
                </c:pt>
                <c:pt idx="6521">
                  <c:v>0.99243162173286648</c:v>
                </c:pt>
                <c:pt idx="6522">
                  <c:v>0.99243573780613281</c:v>
                </c:pt>
                <c:pt idx="6523">
                  <c:v>0.9924380530973449</c:v>
                </c:pt>
                <c:pt idx="6524">
                  <c:v>0.99244654249845654</c:v>
                </c:pt>
                <c:pt idx="6525">
                  <c:v>0.99244988680798518</c:v>
                </c:pt>
                <c:pt idx="6526">
                  <c:v>0.99245503189956763</c:v>
                </c:pt>
                <c:pt idx="6527">
                  <c:v>0.99196146326404622</c:v>
                </c:pt>
                <c:pt idx="6528">
                  <c:v>0.99196300679152072</c:v>
                </c:pt>
                <c:pt idx="6529">
                  <c:v>0.99196583659189175</c:v>
                </c:pt>
                <c:pt idx="6530">
                  <c:v>0.9924699526651577</c:v>
                </c:pt>
                <c:pt idx="6531">
                  <c:v>0.99197355422926536</c:v>
                </c:pt>
                <c:pt idx="6532">
                  <c:v>0.9919771557933732</c:v>
                </c:pt>
                <c:pt idx="6533">
                  <c:v>0.99202809220004151</c:v>
                </c:pt>
                <c:pt idx="6534">
                  <c:v>0.99220456884132513</c:v>
                </c:pt>
                <c:pt idx="6535">
                  <c:v>0.99221254373327827</c:v>
                </c:pt>
                <c:pt idx="6536">
                  <c:v>0.99221125746038308</c:v>
                </c:pt>
                <c:pt idx="6537">
                  <c:v>0.99221768882486083</c:v>
                </c:pt>
                <c:pt idx="6538">
                  <c:v>0.9922256637168142</c:v>
                </c:pt>
                <c:pt idx="6539">
                  <c:v>0.99222617822597248</c:v>
                </c:pt>
                <c:pt idx="6540">
                  <c:v>0.992221290388969</c:v>
                </c:pt>
                <c:pt idx="6541">
                  <c:v>0.9922164025519653</c:v>
                </c:pt>
                <c:pt idx="6542">
                  <c:v>0.99221768882486083</c:v>
                </c:pt>
                <c:pt idx="6543">
                  <c:v>0.99221022844206619</c:v>
                </c:pt>
                <c:pt idx="6544">
                  <c:v>0.99222386293476028</c:v>
                </c:pt>
                <c:pt idx="6545">
                  <c:v>0.99221974686149417</c:v>
                </c:pt>
                <c:pt idx="6546">
                  <c:v>0.99221871784317772</c:v>
                </c:pt>
                <c:pt idx="6547">
                  <c:v>0.99221897509775647</c:v>
                </c:pt>
                <c:pt idx="6548">
                  <c:v>0.99222514920765559</c:v>
                </c:pt>
                <c:pt idx="6549">
                  <c:v>0.99222617822597248</c:v>
                </c:pt>
                <c:pt idx="6550">
                  <c:v>0.99221974686149417</c:v>
                </c:pt>
                <c:pt idx="6551">
                  <c:v>0.9922284935171849</c:v>
                </c:pt>
                <c:pt idx="6552">
                  <c:v>0.99221897509775647</c:v>
                </c:pt>
                <c:pt idx="6553">
                  <c:v>0.9922230911710227</c:v>
                </c:pt>
                <c:pt idx="6554">
                  <c:v>0.99222386293476028</c:v>
                </c:pt>
                <c:pt idx="6555">
                  <c:v>0.99223260959045056</c:v>
                </c:pt>
                <c:pt idx="6556">
                  <c:v>0.9922164025519653</c:v>
                </c:pt>
                <c:pt idx="6557">
                  <c:v>0.99231184400082328</c:v>
                </c:pt>
                <c:pt idx="6558">
                  <c:v>0.99230798518213603</c:v>
                </c:pt>
                <c:pt idx="6559">
                  <c:v>0.99231750360156401</c:v>
                </c:pt>
                <c:pt idx="6560">
                  <c:v>0.99231390203745617</c:v>
                </c:pt>
                <c:pt idx="6561">
                  <c:v>0.99231518831035159</c:v>
                </c:pt>
                <c:pt idx="6562">
                  <c:v>0.9923133875282979</c:v>
                </c:pt>
                <c:pt idx="6563">
                  <c:v>0.99231441654661467</c:v>
                </c:pt>
                <c:pt idx="6564">
                  <c:v>0.99231956163819723</c:v>
                </c:pt>
                <c:pt idx="6565">
                  <c:v>0.99231647458324757</c:v>
                </c:pt>
                <c:pt idx="6566">
                  <c:v>0.99231981889277643</c:v>
                </c:pt>
                <c:pt idx="6567">
                  <c:v>0.99231698909240529</c:v>
                </c:pt>
                <c:pt idx="6568">
                  <c:v>0.99232161967483068</c:v>
                </c:pt>
                <c:pt idx="6569">
                  <c:v>0.99231878987445932</c:v>
                </c:pt>
                <c:pt idx="6570">
                  <c:v>0.99232419222062151</c:v>
                </c:pt>
                <c:pt idx="6571">
                  <c:v>0.99232213418398851</c:v>
                </c:pt>
                <c:pt idx="6572">
                  <c:v>0.99231904712903896</c:v>
                </c:pt>
                <c:pt idx="6573">
                  <c:v>0.99149171640255229</c:v>
                </c:pt>
                <c:pt idx="6574">
                  <c:v>0.99211190574192187</c:v>
                </c:pt>
                <c:pt idx="6575">
                  <c:v>0.99258196130891108</c:v>
                </c:pt>
                <c:pt idx="6576">
                  <c:v>0.99391320230500113</c:v>
                </c:pt>
                <c:pt idx="6577">
                  <c:v>0.99549192220621541</c:v>
                </c:pt>
                <c:pt idx="6578">
                  <c:v>0.99710614323934932</c:v>
                </c:pt>
                <c:pt idx="6579">
                  <c:v>0.99868846470467176</c:v>
                </c:pt>
                <c:pt idx="6580">
                  <c:v>0.99974480345750194</c:v>
                </c:pt>
                <c:pt idx="6581">
                  <c:v>1.0017563799135627</c:v>
                </c:pt>
                <c:pt idx="6582">
                  <c:v>1.003279790080263</c:v>
                </c:pt>
                <c:pt idx="6583">
                  <c:v>1.0048052582835976</c:v>
                </c:pt>
                <c:pt idx="6584">
                  <c:v>1.0052854496810049</c:v>
                </c:pt>
                <c:pt idx="6585">
                  <c:v>1.0062803045894217</c:v>
                </c:pt>
                <c:pt idx="6586">
                  <c:v>1.0077815908623176</c:v>
                </c:pt>
                <c:pt idx="6587">
                  <c:v>1.0092736159703637</c:v>
                </c:pt>
                <c:pt idx="6588">
                  <c:v>1.0102700144062571</c:v>
                </c:pt>
                <c:pt idx="6589">
                  <c:v>1.01175432187693</c:v>
                </c:pt>
                <c:pt idx="6590">
                  <c:v>1.0132520065857176</c:v>
                </c:pt>
                <c:pt idx="6591">
                  <c:v>1.0147530356040337</c:v>
                </c:pt>
                <c:pt idx="6592">
                  <c:v>1.0162419736571313</c:v>
                </c:pt>
                <c:pt idx="6593">
                  <c:v>1.0172131611442683</c:v>
                </c:pt>
                <c:pt idx="6594">
                  <c:v>1.0187175344721144</c:v>
                </c:pt>
                <c:pt idx="6595">
                  <c:v>1.0197118748713729</c:v>
                </c:pt>
                <c:pt idx="6596">
                  <c:v>1.0212013274336278</c:v>
                </c:pt>
                <c:pt idx="6597">
                  <c:v>1.0221884647046724</c:v>
                </c:pt>
                <c:pt idx="6598">
                  <c:v>1.0236588804280717</c:v>
                </c:pt>
                <c:pt idx="6599">
                  <c:v>1.0251635110104955</c:v>
                </c:pt>
                <c:pt idx="6600">
                  <c:v>1.0266635110104958</c:v>
                </c:pt>
                <c:pt idx="6601">
                  <c:v>1.0276527063181726</c:v>
                </c:pt>
                <c:pt idx="6602">
                  <c:v>1.0291267236056798</c:v>
                </c:pt>
                <c:pt idx="6603">
                  <c:v>1.0306308396789463</c:v>
                </c:pt>
                <c:pt idx="6604">
                  <c:v>1.0321166906770938</c:v>
                </c:pt>
                <c:pt idx="6605">
                  <c:v>1.0336120600946699</c:v>
                </c:pt>
                <c:pt idx="6606">
                  <c:v>1.0350863346367569</c:v>
                </c:pt>
                <c:pt idx="6607">
                  <c:v>1.0360837620909653</c:v>
                </c:pt>
                <c:pt idx="6608">
                  <c:v>1.0381923235233592</c:v>
                </c:pt>
                <c:pt idx="6609">
                  <c:v>1.0400895245935389</c:v>
                </c:pt>
                <c:pt idx="6610">
                  <c:v>1.040239504013172</c:v>
                </c:pt>
                <c:pt idx="6611">
                  <c:v>1.0403321156616594</c:v>
                </c:pt>
                <c:pt idx="6612">
                  <c:v>1.0409082630170818</c:v>
                </c:pt>
                <c:pt idx="6613">
                  <c:v>1.0424638300061744</c:v>
                </c:pt>
                <c:pt idx="6614">
                  <c:v>1.0425127083762102</c:v>
                </c:pt>
                <c:pt idx="6615">
                  <c:v>1.0425482095081295</c:v>
                </c:pt>
                <c:pt idx="6616">
                  <c:v>1.0425801090759421</c:v>
                </c:pt>
                <c:pt idx="6617">
                  <c:v>1.0426166392261784</c:v>
                </c:pt>
                <c:pt idx="6618">
                  <c:v>1.0431421074295124</c:v>
                </c:pt>
                <c:pt idx="6619">
                  <c:v>1.042665774850793</c:v>
                </c:pt>
                <c:pt idx="6620">
                  <c:v>1.0426922720724423</c:v>
                </c:pt>
                <c:pt idx="6621">
                  <c:v>1.0427123379296153</c:v>
                </c:pt>
                <c:pt idx="6622">
                  <c:v>1.0427264869314676</c:v>
                </c:pt>
                <c:pt idx="6623">
                  <c:v>1.0432450092611649</c:v>
                </c:pt>
                <c:pt idx="6624">
                  <c:v>1.0432625025725459</c:v>
                </c:pt>
                <c:pt idx="6625">
                  <c:v>1.0427758798106612</c:v>
                </c:pt>
                <c:pt idx="6626">
                  <c:v>1.0427944021403577</c:v>
                </c:pt>
                <c:pt idx="6627">
                  <c:v>1.0428085511422105</c:v>
                </c:pt>
                <c:pt idx="6628">
                  <c:v>1.0428206421074291</c:v>
                </c:pt>
                <c:pt idx="6629">
                  <c:v>1.0428340193455441</c:v>
                </c:pt>
                <c:pt idx="6630">
                  <c:v>1.0428414797283398</c:v>
                </c:pt>
                <c:pt idx="6631">
                  <c:v>1.0428509981477676</c:v>
                </c:pt>
                <c:pt idx="6632">
                  <c:v>1.0428677196954108</c:v>
                </c:pt>
                <c:pt idx="6633">
                  <c:v>1.042372350277835</c:v>
                </c:pt>
                <c:pt idx="6634">
                  <c:v>1.0418810969335255</c:v>
                </c:pt>
                <c:pt idx="6635">
                  <c:v>1.0423893290800581</c:v>
                </c:pt>
                <c:pt idx="6636">
                  <c:v>1.0423978184811691</c:v>
                </c:pt>
                <c:pt idx="6637">
                  <c:v>1.0424050216093852</c:v>
                </c:pt>
                <c:pt idx="6638">
                  <c:v>1.041915054537971</c:v>
                </c:pt>
                <c:pt idx="6639">
                  <c:v>1.0419207141387117</c:v>
                </c:pt>
                <c:pt idx="6640">
                  <c:v>1.0419268882486104</c:v>
                </c:pt>
                <c:pt idx="6641">
                  <c:v>1.0419410372504625</c:v>
                </c:pt>
                <c:pt idx="6642">
                  <c:v>1.0419472113603618</c:v>
                </c:pt>
                <c:pt idx="6643">
                  <c:v>1.0419500411607332</c:v>
                </c:pt>
                <c:pt idx="6644">
                  <c:v>1.0419564725252111</c:v>
                </c:pt>
                <c:pt idx="6645">
                  <c:v>1.0419608458530558</c:v>
                </c:pt>
                <c:pt idx="6646">
                  <c:v>1.0419721650545379</c:v>
                </c:pt>
                <c:pt idx="6647">
                  <c:v>1.041972936818276</c:v>
                </c:pt>
                <c:pt idx="6648">
                  <c:v>1.041983741510599</c:v>
                </c:pt>
                <c:pt idx="6649">
                  <c:v>1.0419901728750769</c:v>
                </c:pt>
                <c:pt idx="6650">
                  <c:v>1.0419896583659181</c:v>
                </c:pt>
                <c:pt idx="6651">
                  <c:v>1.0420009775674008</c:v>
                </c:pt>
                <c:pt idx="6652">
                  <c:v>1.0420020065857183</c:v>
                </c:pt>
                <c:pt idx="6653">
                  <c:v>1.0420056081498252</c:v>
                </c:pt>
                <c:pt idx="6654">
                  <c:v>1.0420086952047742</c:v>
                </c:pt>
                <c:pt idx="6655">
                  <c:v>1.0420161555875695</c:v>
                </c:pt>
                <c:pt idx="6656">
                  <c:v>1.0420243877341013</c:v>
                </c:pt>
                <c:pt idx="6657">
                  <c:v>1.0420277320436304</c:v>
                </c:pt>
                <c:pt idx="6658">
                  <c:v>1.0420321053714761</c:v>
                </c:pt>
                <c:pt idx="6659">
                  <c:v>1.0420390512451119</c:v>
                </c:pt>
                <c:pt idx="6660">
                  <c:v>1.0420380222267964</c:v>
                </c:pt>
                <c:pt idx="6661">
                  <c:v>1.0420467688824862</c:v>
                </c:pt>
                <c:pt idx="6662">
                  <c:v>1.042044710845853</c:v>
                </c:pt>
                <c:pt idx="6663">
                  <c:v>1.0420555155381765</c:v>
                </c:pt>
                <c:pt idx="6664">
                  <c:v>1.0422806132949163</c:v>
                </c:pt>
                <c:pt idx="6665">
                  <c:v>1.0422824140769711</c:v>
                </c:pt>
                <c:pt idx="6666">
                  <c:v>1.0422837003498664</c:v>
                </c:pt>
                <c:pt idx="6667">
                  <c:v>1.0422870446593955</c:v>
                </c:pt>
                <c:pt idx="6668">
                  <c:v>1.0422891026960281</c:v>
                </c:pt>
                <c:pt idx="6669">
                  <c:v>1.0422852438773411</c:v>
                </c:pt>
                <c:pt idx="6670">
                  <c:v>1.0422860156410785</c:v>
                </c:pt>
                <c:pt idx="6671">
                  <c:v>1.0423487857583866</c:v>
                </c:pt>
                <c:pt idx="6672">
                  <c:v>1.0423804280716205</c:v>
                </c:pt>
                <c:pt idx="6673">
                  <c:v>1.0423878884544147</c:v>
                </c:pt>
                <c:pt idx="6674">
                  <c:v>1.0423868594360981</c:v>
                </c:pt>
                <c:pt idx="6675">
                  <c:v>1.0423855731632032</c:v>
                </c:pt>
                <c:pt idx="6676">
                  <c:v>1.0423925190368393</c:v>
                </c:pt>
                <c:pt idx="6677">
                  <c:v>1.0423853159086236</c:v>
                </c:pt>
                <c:pt idx="6678">
                  <c:v>1.0423817143445153</c:v>
                </c:pt>
                <c:pt idx="6679">
                  <c:v>1.0423912327639429</c:v>
                </c:pt>
                <c:pt idx="6680">
                  <c:v>1.0423902037456263</c:v>
                </c:pt>
                <c:pt idx="6681">
                  <c:v>1.0423963778555259</c:v>
                </c:pt>
                <c:pt idx="6682">
                  <c:v>1.0423871166906775</c:v>
                </c:pt>
                <c:pt idx="6683">
                  <c:v>1.0423894319818903</c:v>
                </c:pt>
                <c:pt idx="6684">
                  <c:v>1.0423904610002064</c:v>
                </c:pt>
                <c:pt idx="6685">
                  <c:v>1.0423904610002064</c:v>
                </c:pt>
                <c:pt idx="6686">
                  <c:v>1.0423945770734715</c:v>
                </c:pt>
                <c:pt idx="6687">
                  <c:v>1.0423935480551554</c:v>
                </c:pt>
                <c:pt idx="6688">
                  <c:v>1.0423884029635733</c:v>
                </c:pt>
                <c:pt idx="6689">
                  <c:v>1.042392776291418</c:v>
                </c:pt>
                <c:pt idx="6690">
                  <c:v>1.0423920045276807</c:v>
                </c:pt>
                <c:pt idx="6691">
                  <c:v>1.0423966351101046</c:v>
                </c:pt>
                <c:pt idx="6692">
                  <c:v>1.042398435892159</c:v>
                </c:pt>
                <c:pt idx="6693">
                  <c:v>1.0423997221650543</c:v>
                </c:pt>
                <c:pt idx="6694">
                  <c:v>1.0424002366742129</c:v>
                </c:pt>
                <c:pt idx="6695">
                  <c:v>1.0423961206009467</c:v>
                </c:pt>
                <c:pt idx="6696">
                  <c:v>1.0424473142621939</c:v>
                </c:pt>
                <c:pt idx="6697">
                  <c:v>1.042452459353777</c:v>
                </c:pt>
                <c:pt idx="6698">
                  <c:v>1.0424529738629353</c:v>
                </c:pt>
                <c:pt idx="6699">
                  <c:v>1.0424606915003083</c:v>
                </c:pt>
                <c:pt idx="6700">
                  <c:v>1.042450658571723</c:v>
                </c:pt>
                <c:pt idx="6701">
                  <c:v>1.0424511730808814</c:v>
                </c:pt>
                <c:pt idx="6702">
                  <c:v>1.0424529738629353</c:v>
                </c:pt>
                <c:pt idx="6703">
                  <c:v>1.0424540028812519</c:v>
                </c:pt>
                <c:pt idx="6704">
                  <c:v>1.042450658571723</c:v>
                </c:pt>
                <c:pt idx="6705">
                  <c:v>1.0424540028812519</c:v>
                </c:pt>
                <c:pt idx="6706">
                  <c:v>1.0424511730808814</c:v>
                </c:pt>
                <c:pt idx="6707">
                  <c:v>1.0424532311175141</c:v>
                </c:pt>
                <c:pt idx="6708">
                  <c:v>1.0424527166083561</c:v>
                </c:pt>
                <c:pt idx="6709">
                  <c:v>1.0424583762090966</c:v>
                </c:pt>
                <c:pt idx="6710">
                  <c:v>1.0424560609178843</c:v>
                </c:pt>
                <c:pt idx="6711">
                  <c:v>1.0424568326816221</c:v>
                </c:pt>
                <c:pt idx="6712">
                  <c:v>1.0424614632640459</c:v>
                </c:pt>
                <c:pt idx="6713">
                  <c:v>1.0424586334636761</c:v>
                </c:pt>
                <c:pt idx="6714">
                  <c:v>1.0424578616999387</c:v>
                </c:pt>
                <c:pt idx="6715">
                  <c:v>1.042460176991151</c:v>
                </c:pt>
                <c:pt idx="6716">
                  <c:v>1.0424583762090966</c:v>
                </c:pt>
                <c:pt idx="6717">
                  <c:v>1.0424570899362018</c:v>
                </c:pt>
                <c:pt idx="6718">
                  <c:v>1.0424632640461</c:v>
                </c:pt>
                <c:pt idx="6719">
                  <c:v>1.0424594052274132</c:v>
                </c:pt>
                <c:pt idx="6720">
                  <c:v>1.0424563181724631</c:v>
                </c:pt>
                <c:pt idx="6721">
                  <c:v>1.0424604342457304</c:v>
                </c:pt>
                <c:pt idx="6722">
                  <c:v>1.0424596624819922</c:v>
                </c:pt>
                <c:pt idx="6723">
                  <c:v>1.0424599197365723</c:v>
                </c:pt>
                <c:pt idx="6724">
                  <c:v>1.0424632640461</c:v>
                </c:pt>
                <c:pt idx="6725">
                  <c:v>1.0424594052274132</c:v>
                </c:pt>
                <c:pt idx="6726">
                  <c:v>1.0424586334636761</c:v>
                </c:pt>
                <c:pt idx="6727">
                  <c:v>1.0424604342457304</c:v>
                </c:pt>
                <c:pt idx="6728">
                  <c:v>1.0424614632640459</c:v>
                </c:pt>
                <c:pt idx="6729">
                  <c:v>1.0424614632640459</c:v>
                </c:pt>
                <c:pt idx="6730">
                  <c:v>1.0424635213006797</c:v>
                </c:pt>
                <c:pt idx="6731">
                  <c:v>1.0424624922823622</c:v>
                </c:pt>
                <c:pt idx="6732">
                  <c:v>1.0424673801193658</c:v>
                </c:pt>
                <c:pt idx="6733">
                  <c:v>1.0424640358098376</c:v>
                </c:pt>
                <c:pt idx="6734">
                  <c:v>1.0424606915003083</c:v>
                </c:pt>
                <c:pt idx="6735">
                  <c:v>1.0424635213006797</c:v>
                </c:pt>
                <c:pt idx="6736">
                  <c:v>1.0424663511010497</c:v>
                </c:pt>
                <c:pt idx="6737">
                  <c:v>1.0424694381559994</c:v>
                </c:pt>
                <c:pt idx="6738">
                  <c:v>1.0424671228647875</c:v>
                </c:pt>
                <c:pt idx="6739">
                  <c:v>1.0424673801193658</c:v>
                </c:pt>
                <c:pt idx="6740">
                  <c:v>1.0424668656102081</c:v>
                </c:pt>
                <c:pt idx="6741">
                  <c:v>1.0424673801193658</c:v>
                </c:pt>
                <c:pt idx="6742">
                  <c:v>1.0424663511010497</c:v>
                </c:pt>
                <c:pt idx="6743">
                  <c:v>1.0424673801193658</c:v>
                </c:pt>
                <c:pt idx="6744">
                  <c:v>1.0424668656102081</c:v>
                </c:pt>
                <c:pt idx="6745">
                  <c:v>1.0424678946285248</c:v>
                </c:pt>
                <c:pt idx="6746">
                  <c:v>1.0424696954105777</c:v>
                </c:pt>
                <c:pt idx="6747">
                  <c:v>1.0424663511010497</c:v>
                </c:pt>
                <c:pt idx="6748">
                  <c:v>1.0424696954105777</c:v>
                </c:pt>
                <c:pt idx="6749">
                  <c:v>1.0424655793373123</c:v>
                </c:pt>
                <c:pt idx="6750">
                  <c:v>1.0424655793373123</c:v>
                </c:pt>
                <c:pt idx="6751">
                  <c:v>1.0424717534472114</c:v>
                </c:pt>
                <c:pt idx="6752">
                  <c:v>1.042468666392262</c:v>
                </c:pt>
                <c:pt idx="6753">
                  <c:v>1.0424707244288953</c:v>
                </c:pt>
                <c:pt idx="6754">
                  <c:v>1.0424689236468418</c:v>
                </c:pt>
                <c:pt idx="6755">
                  <c:v>1.0424712389380533</c:v>
                </c:pt>
                <c:pt idx="6756">
                  <c:v>1.0424712389380533</c:v>
                </c:pt>
                <c:pt idx="6757">
                  <c:v>1.0424730397201076</c:v>
                </c:pt>
                <c:pt idx="6758">
                  <c:v>1.0424738114838445</c:v>
                </c:pt>
                <c:pt idx="6759">
                  <c:v>1.0424732969746857</c:v>
                </c:pt>
                <c:pt idx="6760">
                  <c:v>1.0424771557933736</c:v>
                </c:pt>
                <c:pt idx="6761">
                  <c:v>1.0424707244288953</c:v>
                </c:pt>
                <c:pt idx="6762">
                  <c:v>1.0424738114838445</c:v>
                </c:pt>
                <c:pt idx="6763">
                  <c:v>1.0424753550113193</c:v>
                </c:pt>
                <c:pt idx="6764">
                  <c:v>1.042476641284215</c:v>
                </c:pt>
                <c:pt idx="6765">
                  <c:v>1.0424771557933736</c:v>
                </c:pt>
                <c:pt idx="6766">
                  <c:v>1.0424784420662689</c:v>
                </c:pt>
                <c:pt idx="6767">
                  <c:v>1.0424732969746857</c:v>
                </c:pt>
                <c:pt idx="6768">
                  <c:v>1.0424792138300059</c:v>
                </c:pt>
                <c:pt idx="6769">
                  <c:v>1.0424745832475819</c:v>
                </c:pt>
                <c:pt idx="6770">
                  <c:v>1.0424776703025318</c:v>
                </c:pt>
                <c:pt idx="6771">
                  <c:v>1.0424774130479524</c:v>
                </c:pt>
                <c:pt idx="6772">
                  <c:v>1.0424789565754271</c:v>
                </c:pt>
                <c:pt idx="6773">
                  <c:v>1.042476898538794</c:v>
                </c:pt>
                <c:pt idx="6774">
                  <c:v>1.0424799855937441</c:v>
                </c:pt>
                <c:pt idx="6775">
                  <c:v>1.0424748405021607</c:v>
                </c:pt>
                <c:pt idx="6776">
                  <c:v>1.042477927557111</c:v>
                </c:pt>
                <c:pt idx="6777">
                  <c:v>1.042476641284215</c:v>
                </c:pt>
                <c:pt idx="6778">
                  <c:v>1.0424815291212193</c:v>
                </c:pt>
                <c:pt idx="6779">
                  <c:v>1.0424810146120602</c:v>
                </c:pt>
                <c:pt idx="6780">
                  <c:v>1.0424805001029021</c:v>
                </c:pt>
                <c:pt idx="6781">
                  <c:v>1.0424805001029021</c:v>
                </c:pt>
                <c:pt idx="6782">
                  <c:v>1.0424823008849557</c:v>
                </c:pt>
                <c:pt idx="6783">
                  <c:v>1.0424841016670101</c:v>
                </c:pt>
                <c:pt idx="6784">
                  <c:v>1.0424823008849557</c:v>
                </c:pt>
                <c:pt idx="6785">
                  <c:v>1.0424823008849557</c:v>
                </c:pt>
                <c:pt idx="6786">
                  <c:v>1.0424799855937441</c:v>
                </c:pt>
                <c:pt idx="6787">
                  <c:v>1.0424828153941139</c:v>
                </c:pt>
                <c:pt idx="6788">
                  <c:v>1.0424846161761678</c:v>
                </c:pt>
                <c:pt idx="6789">
                  <c:v>1.04248718872196</c:v>
                </c:pt>
                <c:pt idx="6790">
                  <c:v>1.0424846161761678</c:v>
                </c:pt>
                <c:pt idx="6791">
                  <c:v>1.0424830726486933</c:v>
                </c:pt>
                <c:pt idx="6792">
                  <c:v>1.0424889895040137</c:v>
                </c:pt>
                <c:pt idx="6793">
                  <c:v>1.0424869314673801</c:v>
                </c:pt>
                <c:pt idx="6794">
                  <c:v>1.0424879604856971</c:v>
                </c:pt>
                <c:pt idx="6795">
                  <c:v>1.0424823008849557</c:v>
                </c:pt>
                <c:pt idx="6796">
                  <c:v>1.0424853879399054</c:v>
                </c:pt>
                <c:pt idx="6797">
                  <c:v>1.0424853879399054</c:v>
                </c:pt>
                <c:pt idx="6798">
                  <c:v>1.0424900185223298</c:v>
                </c:pt>
                <c:pt idx="6799">
                  <c:v>1.0424853879399054</c:v>
                </c:pt>
                <c:pt idx="6800">
                  <c:v>1.0424853879399054</c:v>
                </c:pt>
                <c:pt idx="6801">
                  <c:v>1.0424920765589629</c:v>
                </c:pt>
                <c:pt idx="6802">
                  <c:v>1.0424853879399054</c:v>
                </c:pt>
                <c:pt idx="6803">
                  <c:v>1.0424889895040137</c:v>
                </c:pt>
                <c:pt idx="6804">
                  <c:v>1.0424864169582224</c:v>
                </c:pt>
                <c:pt idx="6805">
                  <c:v>1.0424864169582224</c:v>
                </c:pt>
                <c:pt idx="6806">
                  <c:v>1.0424848734307477</c:v>
                </c:pt>
                <c:pt idx="6807">
                  <c:v>1.0424869314673801</c:v>
                </c:pt>
                <c:pt idx="6808">
                  <c:v>1.0424877032311179</c:v>
                </c:pt>
                <c:pt idx="6809">
                  <c:v>1.0424889895040137</c:v>
                </c:pt>
                <c:pt idx="6810">
                  <c:v>1.0424887322494338</c:v>
                </c:pt>
                <c:pt idx="6811">
                  <c:v>1.0424887322494338</c:v>
                </c:pt>
                <c:pt idx="6812">
                  <c:v>1.042490533031488</c:v>
                </c:pt>
                <c:pt idx="6813">
                  <c:v>1.0424923338135421</c:v>
                </c:pt>
                <c:pt idx="6814">
                  <c:v>1.0424900185223298</c:v>
                </c:pt>
                <c:pt idx="6815">
                  <c:v>1.0424895040131719</c:v>
                </c:pt>
                <c:pt idx="6816">
                  <c:v>1.0424933628318584</c:v>
                </c:pt>
                <c:pt idx="6817">
                  <c:v>1.0424900185223298</c:v>
                </c:pt>
                <c:pt idx="6818">
                  <c:v>1.0424920765589629</c:v>
                </c:pt>
                <c:pt idx="6819">
                  <c:v>1.0416133978184809</c:v>
                </c:pt>
                <c:pt idx="6820">
                  <c:v>1.0412284420662683</c:v>
                </c:pt>
                <c:pt idx="6821">
                  <c:v>1.0415397715579338</c:v>
                </c:pt>
                <c:pt idx="6822">
                  <c:v>1.0425759415517604</c:v>
                </c:pt>
                <c:pt idx="6823">
                  <c:v>1.0434318789874457</c:v>
                </c:pt>
                <c:pt idx="6824">
                  <c:v>1.0450406976744178</c:v>
                </c:pt>
                <c:pt idx="6825">
                  <c:v>1.0466796151471491</c:v>
                </c:pt>
                <c:pt idx="6826">
                  <c:v>1.047760907594155</c:v>
                </c:pt>
                <c:pt idx="6827">
                  <c:v>1.049327279275571</c:v>
                </c:pt>
                <c:pt idx="6828">
                  <c:v>1.0503465733690061</c:v>
                </c:pt>
                <c:pt idx="6829">
                  <c:v>1.0518643239349654</c:v>
                </c:pt>
                <c:pt idx="6830">
                  <c:v>1.053361236880016</c:v>
                </c:pt>
                <c:pt idx="6831">
                  <c:v>1.0543717843177609</c:v>
                </c:pt>
                <c:pt idx="6832">
                  <c:v>1.0558643239349654</c:v>
                </c:pt>
                <c:pt idx="6833">
                  <c:v>1.0568735850998148</c:v>
                </c:pt>
                <c:pt idx="6834">
                  <c:v>1.0583517184605886</c:v>
                </c:pt>
                <c:pt idx="6835">
                  <c:v>1.0598501749331144</c:v>
                </c:pt>
                <c:pt idx="6836">
                  <c:v>1.0613429718048981</c:v>
                </c:pt>
                <c:pt idx="6837">
                  <c:v>1.0623352541675244</c:v>
                </c:pt>
                <c:pt idx="6838">
                  <c:v>1.0638385984770526</c:v>
                </c:pt>
                <c:pt idx="6839">
                  <c:v>1.065327279275571</c:v>
                </c:pt>
                <c:pt idx="6840">
                  <c:v>1.0668223914385677</c:v>
                </c:pt>
                <c:pt idx="6841">
                  <c:v>1.0683236777114629</c:v>
                </c:pt>
                <c:pt idx="6842">
                  <c:v>1.0693254784935171</c:v>
                </c:pt>
                <c:pt idx="6843">
                  <c:v>1.0708097859641896</c:v>
                </c:pt>
                <c:pt idx="6844">
                  <c:v>1.071813902037456</c:v>
                </c:pt>
                <c:pt idx="6845">
                  <c:v>1.0738131302737195</c:v>
                </c:pt>
                <c:pt idx="6846">
                  <c:v>1.0753007820539202</c:v>
                </c:pt>
                <c:pt idx="6847">
                  <c:v>1.076891335665775</c:v>
                </c:pt>
                <c:pt idx="6848">
                  <c:v>1.0787592097139331</c:v>
                </c:pt>
                <c:pt idx="6849">
                  <c:v>1.0789133052068327</c:v>
                </c:pt>
                <c:pt idx="6850">
                  <c:v>1.0790169788022232</c:v>
                </c:pt>
                <c:pt idx="6851">
                  <c:v>1.0790892673389583</c:v>
                </c:pt>
                <c:pt idx="6852">
                  <c:v>1.0791443198188928</c:v>
                </c:pt>
                <c:pt idx="6853">
                  <c:v>1.0791901111339779</c:v>
                </c:pt>
                <c:pt idx="6854">
                  <c:v>1.0792271557933732</c:v>
                </c:pt>
                <c:pt idx="6855">
                  <c:v>1.0792667729985594</c:v>
                </c:pt>
                <c:pt idx="6856">
                  <c:v>1.0792930129656304</c:v>
                </c:pt>
                <c:pt idx="6857">
                  <c:v>1.0793197674418606</c:v>
                </c:pt>
                <c:pt idx="6858">
                  <c:v>1.0793454928997737</c:v>
                </c:pt>
                <c:pt idx="6859">
                  <c:v>1.0793642724840495</c:v>
                </c:pt>
                <c:pt idx="6860">
                  <c:v>1.0793871681415939</c:v>
                </c:pt>
                <c:pt idx="6861">
                  <c:v>1.0794026034163409</c:v>
                </c:pt>
                <c:pt idx="6862">
                  <c:v>1.0794216402551957</c:v>
                </c:pt>
                <c:pt idx="6863">
                  <c:v>1.0794363037662071</c:v>
                </c:pt>
                <c:pt idx="6864">
                  <c:v>1.0794532825684298</c:v>
                </c:pt>
                <c:pt idx="6865">
                  <c:v>1.0794617719695412</c:v>
                </c:pt>
                <c:pt idx="6866">
                  <c:v>1.079478750771764</c:v>
                </c:pt>
                <c:pt idx="6867">
                  <c:v>1.0794910989915618</c:v>
                </c:pt>
                <c:pt idx="6868">
                  <c:v>1.0795016464293059</c:v>
                </c:pt>
                <c:pt idx="6869">
                  <c:v>1.0795173389586341</c:v>
                </c:pt>
                <c:pt idx="6870">
                  <c:v>1.0795235130685328</c:v>
                </c:pt>
                <c:pt idx="6871">
                  <c:v>1.0795317452150646</c:v>
                </c:pt>
                <c:pt idx="6872">
                  <c:v>1.0795430644165471</c:v>
                </c:pt>
                <c:pt idx="6873">
                  <c:v>1.0795492385264458</c:v>
                </c:pt>
                <c:pt idx="6874">
                  <c:v>1.0795631302737194</c:v>
                </c:pt>
                <c:pt idx="6875">
                  <c:v>1.079572391438568</c:v>
                </c:pt>
                <c:pt idx="6876">
                  <c:v>1.0790793373122038</c:v>
                </c:pt>
                <c:pt idx="6877">
                  <c:v>1.07958345338547</c:v>
                </c:pt>
                <c:pt idx="6878">
                  <c:v>1.079591428277423</c:v>
                </c:pt>
                <c:pt idx="6879">
                  <c:v>1.079597859641902</c:v>
                </c:pt>
                <c:pt idx="6880">
                  <c:v>1.0796078925704875</c:v>
                </c:pt>
                <c:pt idx="6881">
                  <c:v>1.0796179254990741</c:v>
                </c:pt>
                <c:pt idx="6882">
                  <c:v>1.0796266721547636</c:v>
                </c:pt>
                <c:pt idx="6883">
                  <c:v>1.079629501955135</c:v>
                </c:pt>
                <c:pt idx="6884">
                  <c:v>1.0796325890100844</c:v>
                </c:pt>
                <c:pt idx="6885">
                  <c:v>1.0796364478287714</c:v>
                </c:pt>
                <c:pt idx="6886">
                  <c:v>1.0791433937024075</c:v>
                </c:pt>
                <c:pt idx="6887">
                  <c:v>1.0796508540852032</c:v>
                </c:pt>
                <c:pt idx="6888">
                  <c:v>1.0796567709405229</c:v>
                </c:pt>
                <c:pt idx="6889">
                  <c:v>1.0796608870137885</c:v>
                </c:pt>
                <c:pt idx="6890">
                  <c:v>1.0796680901420042</c:v>
                </c:pt>
                <c:pt idx="6891">
                  <c:v>1.0796709199423751</c:v>
                </c:pt>
                <c:pt idx="6892">
                  <c:v>1.0796758077793782</c:v>
                </c:pt>
                <c:pt idx="6893">
                  <c:v>1.079681981889278</c:v>
                </c:pt>
                <c:pt idx="6894">
                  <c:v>1.0796837826713317</c:v>
                </c:pt>
                <c:pt idx="6895">
                  <c:v>1.07969304383618</c:v>
                </c:pt>
                <c:pt idx="6896">
                  <c:v>1.0796953591273919</c:v>
                </c:pt>
                <c:pt idx="6897">
                  <c:v>1.0796997324552378</c:v>
                </c:pt>
                <c:pt idx="6898">
                  <c:v>1.0797051348014</c:v>
                </c:pt>
                <c:pt idx="6899">
                  <c:v>1.0797051348014</c:v>
                </c:pt>
                <c:pt idx="6900">
                  <c:v>1.079714910475406</c:v>
                </c:pt>
                <c:pt idx="6901">
                  <c:v>1.0797167112574599</c:v>
                </c:pt>
                <c:pt idx="6902">
                  <c:v>1.0797185120395141</c:v>
                </c:pt>
                <c:pt idx="6903">
                  <c:v>1.0797254579131506</c:v>
                </c:pt>
                <c:pt idx="6904">
                  <c:v>1.0809608458530562</c:v>
                </c:pt>
                <c:pt idx="6905">
                  <c:v>1.0804608458530562</c:v>
                </c:pt>
                <c:pt idx="6906">
                  <c:v>1.0809670199629553</c:v>
                </c:pt>
                <c:pt idx="6907">
                  <c:v>1.0804639329080061</c:v>
                </c:pt>
                <c:pt idx="6908">
                  <c:v>1.0809631611442683</c:v>
                </c:pt>
                <c:pt idx="6909">
                  <c:v>1.0804641901625844</c:v>
                </c:pt>
                <c:pt idx="6910">
                  <c:v>1.0809672772175341</c:v>
                </c:pt>
                <c:pt idx="6911">
                  <c:v>1.0809680489812721</c:v>
                </c:pt>
                <c:pt idx="6912">
                  <c:v>1.0809688207450097</c:v>
                </c:pt>
                <c:pt idx="6913">
                  <c:v>1.080969849763326</c:v>
                </c:pt>
                <c:pt idx="6914">
                  <c:v>1.0809721650545381</c:v>
                </c:pt>
                <c:pt idx="6915">
                  <c:v>1.0809708787816423</c:v>
                </c:pt>
                <c:pt idx="6916">
                  <c:v>1.0809739658365924</c:v>
                </c:pt>
                <c:pt idx="6917">
                  <c:v>1.0809767956369618</c:v>
                </c:pt>
                <c:pt idx="6918">
                  <c:v>1.0809755093640667</c:v>
                </c:pt>
                <c:pt idx="6919">
                  <c:v>1.0809783391644372</c:v>
                </c:pt>
                <c:pt idx="6920">
                  <c:v>1.0804770528915419</c:v>
                </c:pt>
                <c:pt idx="6921">
                  <c:v>1.0809788536735958</c:v>
                </c:pt>
                <c:pt idx="6922">
                  <c:v>1.0809814262193866</c:v>
                </c:pt>
                <c:pt idx="6923">
                  <c:v>1.0809819407285455</c:v>
                </c:pt>
                <c:pt idx="6924">
                  <c:v>1.080479368182754</c:v>
                </c:pt>
                <c:pt idx="6925">
                  <c:v>1.0809824552377036</c:v>
                </c:pt>
                <c:pt idx="6926">
                  <c:v>1.0809883720930233</c:v>
                </c:pt>
                <c:pt idx="6927">
                  <c:v>1.080987085820128</c:v>
                </c:pt>
                <c:pt idx="6928">
                  <c:v>1.0809863140563902</c:v>
                </c:pt>
                <c:pt idx="6929">
                  <c:v>1.0810032928586124</c:v>
                </c:pt>
                <c:pt idx="6930">
                  <c:v>1.081005350895246</c:v>
                </c:pt>
                <c:pt idx="6931">
                  <c:v>1.0810040646223502</c:v>
                </c:pt>
                <c:pt idx="6932">
                  <c:v>1.081004579131509</c:v>
                </c:pt>
                <c:pt idx="6933">
                  <c:v>1.0810068944227207</c:v>
                </c:pt>
                <c:pt idx="6934">
                  <c:v>1.0810086952047742</c:v>
                </c:pt>
                <c:pt idx="6935">
                  <c:v>1.0810122967688824</c:v>
                </c:pt>
                <c:pt idx="6936">
                  <c:v>1.0810640049392879</c:v>
                </c:pt>
                <c:pt idx="6937">
                  <c:v>1.0810856143239349</c:v>
                </c:pt>
                <c:pt idx="6938">
                  <c:v>1.0810881868697266</c:v>
                </c:pt>
                <c:pt idx="6939">
                  <c:v>1.0810881868697266</c:v>
                </c:pt>
                <c:pt idx="6940">
                  <c:v>1.0810874151059888</c:v>
                </c:pt>
                <c:pt idx="6941">
                  <c:v>1.0810902449063593</c:v>
                </c:pt>
                <c:pt idx="6942">
                  <c:v>1.0810910166700962</c:v>
                </c:pt>
                <c:pt idx="6943">
                  <c:v>1.0810899876517801</c:v>
                </c:pt>
                <c:pt idx="6944">
                  <c:v>1.0810925601975721</c:v>
                </c:pt>
                <c:pt idx="6945">
                  <c:v>1.0810902449063593</c:v>
                </c:pt>
                <c:pt idx="6946">
                  <c:v>1.0810912739246754</c:v>
                </c:pt>
                <c:pt idx="6947">
                  <c:v>1.0810871578514101</c:v>
                </c:pt>
                <c:pt idx="6948">
                  <c:v>1.0810966762708376</c:v>
                </c:pt>
                <c:pt idx="6949">
                  <c:v>1.0810956472525206</c:v>
                </c:pt>
                <c:pt idx="6950">
                  <c:v>1.0810982197983119</c:v>
                </c:pt>
                <c:pt idx="6951">
                  <c:v>1.0810979625437342</c:v>
                </c:pt>
                <c:pt idx="6952">
                  <c:v>1.0810938464704667</c:v>
                </c:pt>
                <c:pt idx="6953">
                  <c:v>1.0810930747067304</c:v>
                </c:pt>
                <c:pt idx="6954">
                  <c:v>1.0810951327433629</c:v>
                </c:pt>
                <c:pt idx="6955">
                  <c:v>1.081097448034575</c:v>
                </c:pt>
                <c:pt idx="6956">
                  <c:v>1.0810956472525206</c:v>
                </c:pt>
                <c:pt idx="6957">
                  <c:v>1.0810938464704667</c:v>
                </c:pt>
                <c:pt idx="6958">
                  <c:v>1.0810982197983119</c:v>
                </c:pt>
                <c:pt idx="6959">
                  <c:v>1.0811020786169998</c:v>
                </c:pt>
                <c:pt idx="6960">
                  <c:v>1.0810956472525206</c:v>
                </c:pt>
                <c:pt idx="6961">
                  <c:v>1.0810961617616799</c:v>
                </c:pt>
                <c:pt idx="6962">
                  <c:v>1.0810979625437342</c:v>
                </c:pt>
                <c:pt idx="6963">
                  <c:v>1.079695925087466</c:v>
                </c:pt>
                <c:pt idx="6964">
                  <c:v>1.0800831446799759</c:v>
                </c:pt>
                <c:pt idx="6965">
                  <c:v>1.0807682650751178</c:v>
                </c:pt>
                <c:pt idx="6966">
                  <c:v>1.0822906462235029</c:v>
                </c:pt>
                <c:pt idx="6967">
                  <c:v>1.0833948343280513</c:v>
                </c:pt>
                <c:pt idx="6968">
                  <c:v>1.0850198600535095</c:v>
                </c:pt>
                <c:pt idx="6969">
                  <c:v>1.0865746552788638</c:v>
                </c:pt>
                <c:pt idx="6970">
                  <c:v>1.0881191603210545</c:v>
                </c:pt>
                <c:pt idx="6971">
                  <c:v>1.0891490018522334</c:v>
                </c:pt>
                <c:pt idx="6972">
                  <c:v>1.0906685532002471</c:v>
                </c:pt>
                <c:pt idx="6973">
                  <c:v>1.0916631508540848</c:v>
                </c:pt>
                <c:pt idx="6974">
                  <c:v>1.0926708684914597</c:v>
                </c:pt>
                <c:pt idx="6975">
                  <c:v>1.0936736982918298</c:v>
                </c:pt>
                <c:pt idx="6976">
                  <c:v>1.0951806441654659</c:v>
                </c:pt>
                <c:pt idx="6977">
                  <c:v>1.0966814159292035</c:v>
                </c:pt>
                <c:pt idx="6978">
                  <c:v>1.0981883618028407</c:v>
                </c:pt>
                <c:pt idx="6979">
                  <c:v>1.0991829594566789</c:v>
                </c:pt>
                <c:pt idx="6980">
                  <c:v>1.1006860465116284</c:v>
                </c:pt>
                <c:pt idx="6981">
                  <c:v>1.1016652088907184</c:v>
                </c:pt>
                <c:pt idx="6982">
                  <c:v>1.1031672669273513</c:v>
                </c:pt>
                <c:pt idx="6983">
                  <c:v>1.1041634081086644</c:v>
                </c:pt>
                <c:pt idx="6984">
                  <c:v>1.1051664951636138</c:v>
                </c:pt>
                <c:pt idx="6985">
                  <c:v>1.1066693249639845</c:v>
                </c:pt>
                <c:pt idx="6986">
                  <c:v>1.1076713830006168</c:v>
                </c:pt>
                <c:pt idx="6987">
                  <c:v>1.109158263017082</c:v>
                </c:pt>
                <c:pt idx="6988">
                  <c:v>1.1101672669273519</c:v>
                </c:pt>
                <c:pt idx="6989">
                  <c:v>1.1111466865610209</c:v>
                </c:pt>
                <c:pt idx="6990">
                  <c:v>1.112164437126981</c:v>
                </c:pt>
                <c:pt idx="6991">
                  <c:v>1.1131564622350281</c:v>
                </c:pt>
                <c:pt idx="6992">
                  <c:v>1.1158810454826096</c:v>
                </c:pt>
                <c:pt idx="6993">
                  <c:v>1.1166771455031901</c:v>
                </c:pt>
                <c:pt idx="6994">
                  <c:v>1.1168101461206015</c:v>
                </c:pt>
                <c:pt idx="6995">
                  <c:v>1.1168888660218161</c:v>
                </c:pt>
                <c:pt idx="6996">
                  <c:v>1.1169562667215485</c:v>
                </c:pt>
                <c:pt idx="6997">
                  <c:v>1.1170100329285868</c:v>
                </c:pt>
                <c:pt idx="6998">
                  <c:v>1.1170506791520891</c:v>
                </c:pt>
                <c:pt idx="6999">
                  <c:v>1.1170936406668039</c:v>
                </c:pt>
                <c:pt idx="7000">
                  <c:v>1.1171211669067715</c:v>
                </c:pt>
                <c:pt idx="7001">
                  <c:v>1.1171512656925295</c:v>
                </c:pt>
                <c:pt idx="7002">
                  <c:v>1.117178791932496</c:v>
                </c:pt>
                <c:pt idx="7003">
                  <c:v>1.1171965424984562</c:v>
                </c:pt>
                <c:pt idx="7004">
                  <c:v>1.1177220107017907</c:v>
                </c:pt>
                <c:pt idx="7005">
                  <c:v>1.1172407902860673</c:v>
                </c:pt>
                <c:pt idx="7006">
                  <c:v>1.1172611133978181</c:v>
                </c:pt>
                <c:pt idx="7007">
                  <c:v>1.1172747478905121</c:v>
                </c:pt>
                <c:pt idx="7008">
                  <c:v>1.1172927557110519</c:v>
                </c:pt>
                <c:pt idx="7009">
                  <c:v>1.1173063902037457</c:v>
                </c:pt>
                <c:pt idx="7010">
                  <c:v>1.1173197674418607</c:v>
                </c:pt>
                <c:pt idx="7011">
                  <c:v>1.1173272278246549</c:v>
                </c:pt>
                <c:pt idx="7012">
                  <c:v>1.1173454928997737</c:v>
                </c:pt>
                <c:pt idx="7013">
                  <c:v>1.1178511525005146</c:v>
                </c:pt>
                <c:pt idx="7014">
                  <c:v>1.117362728956576</c:v>
                </c:pt>
                <c:pt idx="7015">
                  <c:v>1.1173761061946901</c:v>
                </c:pt>
                <c:pt idx="7016">
                  <c:v>1.1173820230500109</c:v>
                </c:pt>
                <c:pt idx="7017">
                  <c:v>1.1173954002881252</c:v>
                </c:pt>
                <c:pt idx="7018">
                  <c:v>1.1174028606709201</c:v>
                </c:pt>
                <c:pt idx="7019">
                  <c:v>1.1174113500720311</c:v>
                </c:pt>
                <c:pt idx="7020">
                  <c:v>1.1174236982918293</c:v>
                </c:pt>
                <c:pt idx="7021">
                  <c:v>1.1174224120189338</c:v>
                </c:pt>
                <c:pt idx="7022">
                  <c:v>1.1174368182753649</c:v>
                </c:pt>
                <c:pt idx="7023">
                  <c:v>1.1174422206215278</c:v>
                </c:pt>
                <c:pt idx="7024">
                  <c:v>1.1174486519860058</c:v>
                </c:pt>
                <c:pt idx="7025">
                  <c:v>1.1174561123688003</c:v>
                </c:pt>
                <c:pt idx="7026">
                  <c:v>1.1174607429512247</c:v>
                </c:pt>
                <c:pt idx="7027">
                  <c:v>1.1174697468614938</c:v>
                </c:pt>
                <c:pt idx="7028">
                  <c:v>1.1174792652809218</c:v>
                </c:pt>
                <c:pt idx="7029">
                  <c:v>1.1174810660629759</c:v>
                </c:pt>
                <c:pt idx="7030">
                  <c:v>1.1174869829182961</c:v>
                </c:pt>
                <c:pt idx="7031">
                  <c:v>1.1174936715373536</c:v>
                </c:pt>
                <c:pt idx="7032">
                  <c:v>1.117501903683886</c:v>
                </c:pt>
                <c:pt idx="7033">
                  <c:v>1.1175042189750974</c:v>
                </c:pt>
                <c:pt idx="7034">
                  <c:v>1.1175119366124719</c:v>
                </c:pt>
                <c:pt idx="7035">
                  <c:v>1.1175150236674218</c:v>
                </c:pt>
                <c:pt idx="7036">
                  <c:v>1.1175222267956371</c:v>
                </c:pt>
                <c:pt idx="7037">
                  <c:v>1.1175232558139532</c:v>
                </c:pt>
                <c:pt idx="7038">
                  <c:v>1.1175302016875899</c:v>
                </c:pt>
                <c:pt idx="7039">
                  <c:v>1.1175332887425398</c:v>
                </c:pt>
                <c:pt idx="7040">
                  <c:v>1.1175384338341219</c:v>
                </c:pt>
                <c:pt idx="7041">
                  <c:v>1.1175399773615973</c:v>
                </c:pt>
                <c:pt idx="7042">
                  <c:v>1.1175469232352342</c:v>
                </c:pt>
                <c:pt idx="7043">
                  <c:v>1.1175608149825069</c:v>
                </c:pt>
                <c:pt idx="7044">
                  <c:v>1.117572648693147</c:v>
                </c:pt>
                <c:pt idx="7045">
                  <c:v>1.1175783082938877</c:v>
                </c:pt>
                <c:pt idx="7046">
                  <c:v>1.1175798518213627</c:v>
                </c:pt>
                <c:pt idx="7047">
                  <c:v>1.1175821671125747</c:v>
                </c:pt>
                <c:pt idx="7048">
                  <c:v>1.1175891129862117</c:v>
                </c:pt>
                <c:pt idx="7049">
                  <c:v>1.1175922000411604</c:v>
                </c:pt>
                <c:pt idx="7050">
                  <c:v>1.1175965733690059</c:v>
                </c:pt>
                <c:pt idx="7051">
                  <c:v>1.1177164540028814</c:v>
                </c:pt>
                <c:pt idx="7052">
                  <c:v>1.1178077793784731</c:v>
                </c:pt>
                <c:pt idx="7053">
                  <c:v>1.1178057213418404</c:v>
                </c:pt>
                <c:pt idx="7054">
                  <c:v>1.1178080366330523</c:v>
                </c:pt>
                <c:pt idx="7055">
                  <c:v>1.1178108664334232</c:v>
                </c:pt>
                <c:pt idx="7056">
                  <c:v>1.1178103519242644</c:v>
                </c:pt>
                <c:pt idx="7057">
                  <c:v>1.1178113809425805</c:v>
                </c:pt>
                <c:pt idx="7058">
                  <c:v>1.1178152397612684</c:v>
                </c:pt>
                <c:pt idx="7059">
                  <c:v>1.1178067503601556</c:v>
                </c:pt>
                <c:pt idx="7060">
                  <c:v>1.1178131817246348</c:v>
                </c:pt>
                <c:pt idx="7061">
                  <c:v>1.1178149825066888</c:v>
                </c:pt>
                <c:pt idx="7062">
                  <c:v>1.1178090656513688</c:v>
                </c:pt>
                <c:pt idx="7063">
                  <c:v>1.1178180695616389</c:v>
                </c:pt>
                <c:pt idx="7064">
                  <c:v>1.1178224428894832</c:v>
                </c:pt>
                <c:pt idx="7065">
                  <c:v>1.1178247581806948</c:v>
                </c:pt>
                <c:pt idx="7066">
                  <c:v>1.117823214653221</c:v>
                </c:pt>
                <c:pt idx="7067">
                  <c:v>1.1178224428894832</c:v>
                </c:pt>
                <c:pt idx="7068">
                  <c:v>1.1178237291623792</c:v>
                </c:pt>
                <c:pt idx="7069">
                  <c:v>1.1178250154352745</c:v>
                </c:pt>
                <c:pt idx="7070">
                  <c:v>1.1178206421074288</c:v>
                </c:pt>
                <c:pt idx="7071">
                  <c:v>1.1178247581806948</c:v>
                </c:pt>
                <c:pt idx="7072">
                  <c:v>1.1178314467997532</c:v>
                </c:pt>
                <c:pt idx="7073">
                  <c:v>1.1178306750360159</c:v>
                </c:pt>
                <c:pt idx="7074">
                  <c:v>1.1178257871990116</c:v>
                </c:pt>
                <c:pt idx="7075">
                  <c:v>1.117829903272278</c:v>
                </c:pt>
                <c:pt idx="7076">
                  <c:v>1.118423286684503</c:v>
                </c:pt>
                <c:pt idx="7077">
                  <c:v>1.118414540028813</c:v>
                </c:pt>
                <c:pt idx="7078">
                  <c:v>1.1184209713932913</c:v>
                </c:pt>
                <c:pt idx="7079">
                  <c:v>1.1184194278658166</c:v>
                </c:pt>
                <c:pt idx="7080">
                  <c:v>1.1184171125746041</c:v>
                </c:pt>
                <c:pt idx="7081">
                  <c:v>1.1184204568841323</c:v>
                </c:pt>
                <c:pt idx="7082">
                  <c:v>1.1184263737394522</c:v>
                </c:pt>
                <c:pt idx="7083">
                  <c:v>1.1184214859024486</c:v>
                </c:pt>
                <c:pt idx="7084">
                  <c:v>1.1184220004116079</c:v>
                </c:pt>
                <c:pt idx="7085">
                  <c:v>1.1184222576661862</c:v>
                </c:pt>
                <c:pt idx="7086">
                  <c:v>1.118423029429924</c:v>
                </c:pt>
                <c:pt idx="7087">
                  <c:v>1.1184299753035605</c:v>
                </c:pt>
                <c:pt idx="7088">
                  <c:v>1.1184258592302945</c:v>
                </c:pt>
                <c:pt idx="7089">
                  <c:v>1.1184194278658166</c:v>
                </c:pt>
                <c:pt idx="7090">
                  <c:v>1.1184261164848734</c:v>
                </c:pt>
                <c:pt idx="7091">
                  <c:v>1.1184268882486108</c:v>
                </c:pt>
                <c:pt idx="7092">
                  <c:v>1.1175358612883315</c:v>
                </c:pt>
                <c:pt idx="7093">
                  <c:v>1.1175755299444334</c:v>
                </c:pt>
                <c:pt idx="7094">
                  <c:v>1.1179285346779173</c:v>
                </c:pt>
                <c:pt idx="7095">
                  <c:v>1.1186481271866644</c:v>
                </c:pt>
                <c:pt idx="7096">
                  <c:v>1.1201862008643755</c:v>
                </c:pt>
                <c:pt idx="7097">
                  <c:v>1.1218168861905744</c:v>
                </c:pt>
                <c:pt idx="7098">
                  <c:v>1.1234048672566372</c:v>
                </c:pt>
                <c:pt idx="7099">
                  <c:v>1.1244794710845853</c:v>
                </c:pt>
                <c:pt idx="7100">
                  <c:v>1.1260193455443508</c:v>
                </c:pt>
                <c:pt idx="7101">
                  <c:v>1.1270579337312217</c:v>
                </c:pt>
                <c:pt idx="7102">
                  <c:v>1.1280605062770124</c:v>
                </c:pt>
                <c:pt idx="7103">
                  <c:v>1.1290623070590653</c:v>
                </c:pt>
                <c:pt idx="7104">
                  <c:v>1.1305754270426018</c:v>
                </c:pt>
                <c:pt idx="7105">
                  <c:v>1.1320836591891337</c:v>
                </c:pt>
                <c:pt idx="7106">
                  <c:v>1.133080829388764</c:v>
                </c:pt>
                <c:pt idx="7107">
                  <c:v>1.1340898332990332</c:v>
                </c:pt>
                <c:pt idx="7108">
                  <c:v>1.1355936921177192</c:v>
                </c:pt>
                <c:pt idx="7109">
                  <c:v>1.1365890615352963</c:v>
                </c:pt>
                <c:pt idx="7110">
                  <c:v>1.1380952356451941</c:v>
                </c:pt>
                <c:pt idx="7111">
                  <c:v>1.1395926630994027</c:v>
                </c:pt>
                <c:pt idx="7112">
                  <c:v>1.1410962646635114</c:v>
                </c:pt>
                <c:pt idx="7113">
                  <c:v>1.1421014097550941</c:v>
                </c:pt>
                <c:pt idx="7114">
                  <c:v>1.1431062975920963</c:v>
                </c:pt>
                <c:pt idx="7115">
                  <c:v>1.1441096419016261</c:v>
                </c:pt>
                <c:pt idx="7116">
                  <c:v>1.1456044968100432</c:v>
                </c:pt>
                <c:pt idx="7117">
                  <c:v>1.1466225046305829</c:v>
                </c:pt>
                <c:pt idx="7118">
                  <c:v>1.1476086128833094</c:v>
                </c:pt>
                <c:pt idx="7119">
                  <c:v>1.1491132434657341</c:v>
                </c:pt>
                <c:pt idx="7120">
                  <c:v>1.1500998662276189</c:v>
                </c:pt>
                <c:pt idx="7121">
                  <c:v>1.1516284214859025</c:v>
                </c:pt>
                <c:pt idx="7122">
                  <c:v>1.153114786993209</c:v>
                </c:pt>
                <c:pt idx="7123">
                  <c:v>1.1541291932496398</c:v>
                </c:pt>
                <c:pt idx="7124">
                  <c:v>1.1556356246141182</c:v>
                </c:pt>
                <c:pt idx="7125">
                  <c:v>1.1571374253961721</c:v>
                </c:pt>
                <c:pt idx="7126">
                  <c:v>1.1581315085408521</c:v>
                </c:pt>
                <c:pt idx="7127">
                  <c:v>1.1596338238320643</c:v>
                </c:pt>
                <c:pt idx="7128">
                  <c:v>1.1611394834328053</c:v>
                </c:pt>
                <c:pt idx="7129">
                  <c:v>1.1621590347808202</c:v>
                </c:pt>
                <c:pt idx="7130">
                  <c:v>1.1636417987240169</c:v>
                </c:pt>
                <c:pt idx="7131">
                  <c:v>1.164659806544557</c:v>
                </c:pt>
                <c:pt idx="7132">
                  <c:v>1.1656562049804486</c:v>
                </c:pt>
                <c:pt idx="7133">
                  <c:v>1.1677387837003499</c:v>
                </c:pt>
                <c:pt idx="7134">
                  <c:v>1.169598940111134</c:v>
                </c:pt>
                <c:pt idx="7135">
                  <c:v>1.1697442889483434</c:v>
                </c:pt>
                <c:pt idx="7136">
                  <c:v>1.1698384441243055</c:v>
                </c:pt>
                <c:pt idx="7137">
                  <c:v>1.1699071310969342</c:v>
                </c:pt>
                <c:pt idx="7138">
                  <c:v>1.1699624408314468</c:v>
                </c:pt>
                <c:pt idx="7139">
                  <c:v>1.1700018007820541</c:v>
                </c:pt>
                <c:pt idx="7140">
                  <c:v>1.1700398744597662</c:v>
                </c:pt>
                <c:pt idx="7141">
                  <c:v>1.1700715167729987</c:v>
                </c:pt>
                <c:pt idx="7142">
                  <c:v>1.1701003292858623</c:v>
                </c:pt>
                <c:pt idx="7143">
                  <c:v>1.1701268265075124</c:v>
                </c:pt>
                <c:pt idx="7144">
                  <c:v>1.1701504939287926</c:v>
                </c:pt>
                <c:pt idx="7145">
                  <c:v>1.1701679872401729</c:v>
                </c:pt>
                <c:pt idx="7146">
                  <c:v>1.1701836797695004</c:v>
                </c:pt>
                <c:pt idx="7147">
                  <c:v>1.1702029738629354</c:v>
                </c:pt>
                <c:pt idx="7148">
                  <c:v>1.1702225252109493</c:v>
                </c:pt>
                <c:pt idx="7149">
                  <c:v>1.1702356451944842</c:v>
                </c:pt>
                <c:pt idx="7150">
                  <c:v>1.170251337723812</c:v>
                </c:pt>
                <c:pt idx="7151">
                  <c:v>1.1702605988886603</c:v>
                </c:pt>
                <c:pt idx="7152">
                  <c:v>1.1702750051450921</c:v>
                </c:pt>
                <c:pt idx="7153">
                  <c:v>1.1702904404198395</c:v>
                </c:pt>
                <c:pt idx="7154">
                  <c:v>1.1703015023667427</c:v>
                </c:pt>
                <c:pt idx="7155">
                  <c:v>1.1703130788228036</c:v>
                </c:pt>
                <c:pt idx="7156">
                  <c:v>1.1703246552788638</c:v>
                </c:pt>
                <c:pt idx="7157">
                  <c:v>1.1703354599711879</c:v>
                </c:pt>
                <c:pt idx="7158">
                  <c:v>1.1703400905536121</c:v>
                </c:pt>
                <c:pt idx="7159">
                  <c:v>1.1703519242642528</c:v>
                </c:pt>
                <c:pt idx="7160">
                  <c:v>1.1703555258283609</c:v>
                </c:pt>
                <c:pt idx="7161">
                  <c:v>1.1703637579748918</c:v>
                </c:pt>
                <c:pt idx="7162">
                  <c:v>1.1703737909034782</c:v>
                </c:pt>
                <c:pt idx="7163">
                  <c:v>1.1703797077587983</c:v>
                </c:pt>
                <c:pt idx="7164">
                  <c:v>1.1703881971599095</c:v>
                </c:pt>
                <c:pt idx="7165">
                  <c:v>1.1703977155793375</c:v>
                </c:pt>
                <c:pt idx="7166">
                  <c:v>1.1704026034163413</c:v>
                </c:pt>
                <c:pt idx="7167">
                  <c:v>1.1704026034163413</c:v>
                </c:pt>
                <c:pt idx="7168">
                  <c:v>1.1704126363449274</c:v>
                </c:pt>
                <c:pt idx="7169">
                  <c:v>1.1704154661452983</c:v>
                </c:pt>
                <c:pt idx="7170">
                  <c:v>1.17042061123688</c:v>
                </c:pt>
                <c:pt idx="7171">
                  <c:v>1.1704327022020993</c:v>
                </c:pt>
                <c:pt idx="7172">
                  <c:v>1.1704347602387328</c:v>
                </c:pt>
                <c:pt idx="7173">
                  <c:v>1.1704458221856355</c:v>
                </c:pt>
                <c:pt idx="7174">
                  <c:v>1.1704455649310572</c:v>
                </c:pt>
                <c:pt idx="7175">
                  <c:v>1.1704481374768481</c:v>
                </c:pt>
                <c:pt idx="7176">
                  <c:v>1.1704563696233803</c:v>
                </c:pt>
                <c:pt idx="7177">
                  <c:v>1.1704617719695416</c:v>
                </c:pt>
                <c:pt idx="7178">
                  <c:v>1.1704692323523358</c:v>
                </c:pt>
                <c:pt idx="7179">
                  <c:v>1.1704723194072859</c:v>
                </c:pt>
                <c:pt idx="7180">
                  <c:v>1.1704766927351302</c:v>
                </c:pt>
                <c:pt idx="7181">
                  <c:v>1.1704846676270839</c:v>
                </c:pt>
                <c:pt idx="7182">
                  <c:v>1.1704851821362425</c:v>
                </c:pt>
                <c:pt idx="7183">
                  <c:v>1.1704862111545586</c:v>
                </c:pt>
                <c:pt idx="7184">
                  <c:v>1.1704928997736161</c:v>
                </c:pt>
                <c:pt idx="7185">
                  <c:v>1.1704990738835157</c:v>
                </c:pt>
                <c:pt idx="7186">
                  <c:v>1.1705019036838862</c:v>
                </c:pt>
                <c:pt idx="7187">
                  <c:v>1.170505505247994</c:v>
                </c:pt>
                <c:pt idx="7188">
                  <c:v>1.1705067915208891</c:v>
                </c:pt>
                <c:pt idx="7189">
                  <c:v>1.1705111648487352</c:v>
                </c:pt>
                <c:pt idx="7190">
                  <c:v>1.1705165671948961</c:v>
                </c:pt>
                <c:pt idx="7191">
                  <c:v>1.1705181107223714</c:v>
                </c:pt>
                <c:pt idx="7192">
                  <c:v>1.1705245420868493</c:v>
                </c:pt>
                <c:pt idx="7193">
                  <c:v>1.1705284009055361</c:v>
                </c:pt>
                <c:pt idx="7194">
                  <c:v>1.170532516978803</c:v>
                </c:pt>
                <c:pt idx="7195">
                  <c:v>1.1705381765795437</c:v>
                </c:pt>
                <c:pt idx="7196">
                  <c:v>1.1706577999588403</c:v>
                </c:pt>
                <c:pt idx="7197">
                  <c:v>1.1707419222062163</c:v>
                </c:pt>
                <c:pt idx="7198">
                  <c:v>1.1707444947520067</c:v>
                </c:pt>
                <c:pt idx="7199">
                  <c:v>1.17074372298827</c:v>
                </c:pt>
                <c:pt idx="7200">
                  <c:v>1.1707457810249022</c:v>
                </c:pt>
                <c:pt idx="7201">
                  <c:v>1.1707447520065859</c:v>
                </c:pt>
                <c:pt idx="7202">
                  <c:v>1.1707493825890098</c:v>
                </c:pt>
                <c:pt idx="7203">
                  <c:v>1.1707444947520067</c:v>
                </c:pt>
                <c:pt idx="7204">
                  <c:v>1.1707486108252727</c:v>
                </c:pt>
                <c:pt idx="7205">
                  <c:v>1.1707532414076971</c:v>
                </c:pt>
                <c:pt idx="7206">
                  <c:v>1.1707534986622763</c:v>
                </c:pt>
                <c:pt idx="7207">
                  <c:v>1.1707542704260141</c:v>
                </c:pt>
                <c:pt idx="7208">
                  <c:v>1.1707529841531186</c:v>
                </c:pt>
                <c:pt idx="7209">
                  <c:v>1.170751955134802</c:v>
                </c:pt>
                <c:pt idx="7210">
                  <c:v>1.1707550421897515</c:v>
                </c:pt>
                <c:pt idx="7211">
                  <c:v>1.1707571002263848</c:v>
                </c:pt>
                <c:pt idx="7212">
                  <c:v>1.1707581292447016</c:v>
                </c:pt>
                <c:pt idx="7213">
                  <c:v>1.1707619880633877</c:v>
                </c:pt>
                <c:pt idx="7214">
                  <c:v>1.1707619880633877</c:v>
                </c:pt>
                <c:pt idx="7215">
                  <c:v>1.1707627598271251</c:v>
                </c:pt>
                <c:pt idx="7216">
                  <c:v>1.170760701790492</c:v>
                </c:pt>
                <c:pt idx="7217">
                  <c:v>1.1707627598271251</c:v>
                </c:pt>
                <c:pt idx="7218">
                  <c:v>1.170764817863758</c:v>
                </c:pt>
                <c:pt idx="7219">
                  <c:v>1.1707643033545998</c:v>
                </c:pt>
                <c:pt idx="7220">
                  <c:v>1.1707640461000206</c:v>
                </c:pt>
                <c:pt idx="7221">
                  <c:v>1.1707612162996495</c:v>
                </c:pt>
                <c:pt idx="7222">
                  <c:v>1.1708324758180702</c:v>
                </c:pt>
                <c:pt idx="7223">
                  <c:v>1.1708525416752429</c:v>
                </c:pt>
                <c:pt idx="7224">
                  <c:v>1.170846882074501</c:v>
                </c:pt>
                <c:pt idx="7225">
                  <c:v>1.1708489401111346</c:v>
                </c:pt>
                <c:pt idx="7226">
                  <c:v>1.1708473965836597</c:v>
                </c:pt>
                <c:pt idx="7227">
                  <c:v>1.170848168347397</c:v>
                </c:pt>
                <c:pt idx="7228">
                  <c:v>1.170853570693559</c:v>
                </c:pt>
                <c:pt idx="7229">
                  <c:v>1.1708517699115053</c:v>
                </c:pt>
                <c:pt idx="7230">
                  <c:v>1.1708463675653427</c:v>
                </c:pt>
                <c:pt idx="7231">
                  <c:v>1.1708476538382389</c:v>
                </c:pt>
                <c:pt idx="7232">
                  <c:v>1.1708471393290807</c:v>
                </c:pt>
                <c:pt idx="7233">
                  <c:v>1.1708497118748715</c:v>
                </c:pt>
                <c:pt idx="7234">
                  <c:v>1.170853570693559</c:v>
                </c:pt>
                <c:pt idx="7235">
                  <c:v>1.1708463675653427</c:v>
                </c:pt>
                <c:pt idx="7236">
                  <c:v>1.1708543424572959</c:v>
                </c:pt>
                <c:pt idx="7237">
                  <c:v>1.1708522844206632</c:v>
                </c:pt>
                <c:pt idx="7238">
                  <c:v>1.1708502263840301</c:v>
                </c:pt>
                <c:pt idx="7239">
                  <c:v>1.1701286272895659</c:v>
                </c:pt>
                <c:pt idx="7240">
                  <c:v>1.1702506174109899</c:v>
                </c:pt>
                <c:pt idx="7241">
                  <c:v>1.170263377238115</c:v>
                </c:pt>
                <c:pt idx="7242">
                  <c:v>1.1717355937435685</c:v>
                </c:pt>
                <c:pt idx="7243">
                  <c:v>1.1733909755093639</c:v>
                </c:pt>
                <c:pt idx="7244">
                  <c:v>1.1749967071413872</c:v>
                </c:pt>
                <c:pt idx="7245">
                  <c:v>1.1765944638814576</c:v>
                </c:pt>
                <c:pt idx="7246">
                  <c:v>1.1776232763943195</c:v>
                </c:pt>
                <c:pt idx="7247">
                  <c:v>1.1791474583247583</c:v>
                </c:pt>
                <c:pt idx="7248">
                  <c:v>1.1801605783082945</c:v>
                </c:pt>
                <c:pt idx="7249">
                  <c:v>1.1811927351306855</c:v>
                </c:pt>
                <c:pt idx="7250">
                  <c:v>1.1821932496398435</c:v>
                </c:pt>
                <c:pt idx="7251">
                  <c:v>1.1832218048981273</c:v>
                </c:pt>
                <c:pt idx="7252">
                  <c:v>1.1847410989915621</c:v>
                </c:pt>
                <c:pt idx="7253">
                  <c:v>1.1857501029018322</c:v>
                </c:pt>
                <c:pt idx="7254">
                  <c:v>1.1867732558139537</c:v>
                </c:pt>
                <c:pt idx="7255">
                  <c:v>1.1882567915208895</c:v>
                </c:pt>
                <c:pt idx="7256">
                  <c:v>1.1892838032516981</c:v>
                </c:pt>
                <c:pt idx="7257">
                  <c:v>1.1907930644165476</c:v>
                </c:pt>
                <c:pt idx="7258">
                  <c:v>1.1923010393085001</c:v>
                </c:pt>
                <c:pt idx="7259">
                  <c:v>1.1937956369623379</c:v>
                </c:pt>
                <c:pt idx="7260">
                  <c:v>1.1948162173286683</c:v>
                </c:pt>
                <c:pt idx="7261">
                  <c:v>1.1958272792755711</c:v>
                </c:pt>
                <c:pt idx="7262">
                  <c:v>1.1973512039514305</c:v>
                </c:pt>
                <c:pt idx="7263">
                  <c:v>1.1983609796254377</c:v>
                </c:pt>
                <c:pt idx="7264">
                  <c:v>1.1998777011730815</c:v>
                </c:pt>
                <c:pt idx="7265">
                  <c:v>1.2008756431364478</c:v>
                </c:pt>
                <c:pt idx="7266">
                  <c:v>1.2023841325375593</c:v>
                </c:pt>
                <c:pt idx="7267">
                  <c:v>1.2034085717225769</c:v>
                </c:pt>
                <c:pt idx="7268">
                  <c:v>1.2044188619057425</c:v>
                </c:pt>
                <c:pt idx="7269">
                  <c:v>1.2054214344515333</c:v>
                </c:pt>
                <c:pt idx="7270">
                  <c:v>1.2069528195101875</c:v>
                </c:pt>
                <c:pt idx="7271">
                  <c:v>1.207940471290389</c:v>
                </c:pt>
                <c:pt idx="7272">
                  <c:v>1.2099950092611644</c:v>
                </c:pt>
                <c:pt idx="7273">
                  <c:v>1.2109944947520064</c:v>
                </c:pt>
                <c:pt idx="7274">
                  <c:v>1.2125042704260136</c:v>
                </c:pt>
                <c:pt idx="7275">
                  <c:v>1.213516104136654</c:v>
                </c:pt>
                <c:pt idx="7276">
                  <c:v>1.2150364272484047</c:v>
                </c:pt>
                <c:pt idx="7277">
                  <c:v>1.2160371990121426</c:v>
                </c:pt>
                <c:pt idx="7278">
                  <c:v>1.2175631817246344</c:v>
                </c:pt>
                <c:pt idx="7279">
                  <c:v>1.2185811895451739</c:v>
                </c:pt>
                <c:pt idx="7280">
                  <c:v>1.2200837620909653</c:v>
                </c:pt>
                <c:pt idx="7281">
                  <c:v>1.2211084585305618</c:v>
                </c:pt>
                <c:pt idx="7282">
                  <c:v>1.2226110310763536</c:v>
                </c:pt>
                <c:pt idx="7283">
                  <c:v>1.2236455031899565</c:v>
                </c:pt>
                <c:pt idx="7284">
                  <c:v>1.2246516772998555</c:v>
                </c:pt>
                <c:pt idx="7285">
                  <c:v>1.2274017287507719</c:v>
                </c:pt>
                <c:pt idx="7286">
                  <c:v>1.2281646429306436</c:v>
                </c:pt>
                <c:pt idx="7287">
                  <c:v>1.2282760341634082</c:v>
                </c:pt>
                <c:pt idx="7288">
                  <c:v>1.2283488372093021</c:v>
                </c:pt>
                <c:pt idx="7289">
                  <c:v>1.2283987445976539</c:v>
                </c:pt>
                <c:pt idx="7290">
                  <c:v>1.2279368182753649</c:v>
                </c:pt>
                <c:pt idx="7291">
                  <c:v>1.227974120189339</c:v>
                </c:pt>
                <c:pt idx="7292">
                  <c:v>1.2280011319201483</c:v>
                </c:pt>
                <c:pt idx="7293">
                  <c:v>1.2280266001234816</c:v>
                </c:pt>
                <c:pt idx="7294">
                  <c:v>1.2280541263634499</c:v>
                </c:pt>
                <c:pt idx="7295">
                  <c:v>1.2280723914385681</c:v>
                </c:pt>
                <c:pt idx="7296">
                  <c:v>1.2280857686766831</c:v>
                </c:pt>
                <c:pt idx="7297">
                  <c:v>1.2281076353159088</c:v>
                </c:pt>
                <c:pt idx="7298">
                  <c:v>1.2281181827536531</c:v>
                </c:pt>
                <c:pt idx="7299">
                  <c:v>1.2281356760650342</c:v>
                </c:pt>
                <c:pt idx="7300">
                  <c:v>1.2281482815394116</c:v>
                </c:pt>
                <c:pt idx="7301">
                  <c:v>1.2281583144679977</c:v>
                </c:pt>
                <c:pt idx="7302">
                  <c:v>1.2281709199423751</c:v>
                </c:pt>
                <c:pt idx="7303">
                  <c:v>1.2281832681621734</c:v>
                </c:pt>
                <c:pt idx="7304">
                  <c:v>1.2281922720724427</c:v>
                </c:pt>
                <c:pt idx="7305">
                  <c:v>1.228201533237292</c:v>
                </c:pt>
                <c:pt idx="7306">
                  <c:v>1.2282151677299857</c:v>
                </c:pt>
                <c:pt idx="7307">
                  <c:v>1.2282210845853059</c:v>
                </c:pt>
                <c:pt idx="7308">
                  <c:v>1.2282280304589424</c:v>
                </c:pt>
                <c:pt idx="7309">
                  <c:v>1.2282362626054741</c:v>
                </c:pt>
                <c:pt idx="7310">
                  <c:v>1.2282480963161146</c:v>
                </c:pt>
                <c:pt idx="7311">
                  <c:v>1.228248868079852</c:v>
                </c:pt>
                <c:pt idx="7312">
                  <c:v>1.2282571002263847</c:v>
                </c:pt>
                <c:pt idx="7313">
                  <c:v>1.2282681621732869</c:v>
                </c:pt>
                <c:pt idx="7314">
                  <c:v>1.228269448446182</c:v>
                </c:pt>
                <c:pt idx="7315">
                  <c:v>1.2282794813747686</c:v>
                </c:pt>
                <c:pt idx="7316">
                  <c:v>1.228283854702614</c:v>
                </c:pt>
                <c:pt idx="7317">
                  <c:v>1.2282871990121427</c:v>
                </c:pt>
                <c:pt idx="7318">
                  <c:v>1.2282949166495161</c:v>
                </c:pt>
                <c:pt idx="7319">
                  <c:v>1.2282990327227823</c:v>
                </c:pt>
                <c:pt idx="7320">
                  <c:v>1.228297746449887</c:v>
                </c:pt>
                <c:pt idx="7321">
                  <c:v>1.2283103519242644</c:v>
                </c:pt>
                <c:pt idx="7322">
                  <c:v>1.228311380942581</c:v>
                </c:pt>
                <c:pt idx="7323">
                  <c:v>1.2283175550524799</c:v>
                </c:pt>
                <c:pt idx="7324">
                  <c:v>1.2283268162173284</c:v>
                </c:pt>
                <c:pt idx="7325">
                  <c:v>1.2283265589627497</c:v>
                </c:pt>
                <c:pt idx="7326">
                  <c:v>1.2283311895451738</c:v>
                </c:pt>
                <c:pt idx="7327">
                  <c:v>1.2283342766001233</c:v>
                </c:pt>
                <c:pt idx="7328">
                  <c:v>1.2283383926733893</c:v>
                </c:pt>
                <c:pt idx="7329">
                  <c:v>1.228343795019551</c:v>
                </c:pt>
                <c:pt idx="7330">
                  <c:v>1.2283453385470264</c:v>
                </c:pt>
                <c:pt idx="7331">
                  <c:v>1.2283481683473967</c:v>
                </c:pt>
                <c:pt idx="7332">
                  <c:v>1.2283543424572958</c:v>
                </c:pt>
                <c:pt idx="7333">
                  <c:v>1.2283571722576663</c:v>
                </c:pt>
                <c:pt idx="7334">
                  <c:v>1.2283605165671947</c:v>
                </c:pt>
                <c:pt idx="7335">
                  <c:v>1.2283628318584077</c:v>
                </c:pt>
                <c:pt idx="7336">
                  <c:v>1.2283718357686768</c:v>
                </c:pt>
                <c:pt idx="7337">
                  <c:v>1.228372093023256</c:v>
                </c:pt>
                <c:pt idx="7338">
                  <c:v>1.2283744083144674</c:v>
                </c:pt>
                <c:pt idx="7339">
                  <c:v>1.2283759518419435</c:v>
                </c:pt>
                <c:pt idx="7340">
                  <c:v>1.2288803251697882</c:v>
                </c:pt>
                <c:pt idx="7341">
                  <c:v>1.2288854702613707</c:v>
                </c:pt>
                <c:pt idx="7342">
                  <c:v>1.2288911298621117</c:v>
                </c:pt>
                <c:pt idx="7343">
                  <c:v>1.2288970467174316</c:v>
                </c:pt>
                <c:pt idx="7344">
                  <c:v>1.2289037353364887</c:v>
                </c:pt>
                <c:pt idx="7345">
                  <c:v>1.2289068223914388</c:v>
                </c:pt>
                <c:pt idx="7346">
                  <c:v>1.2289104239555471</c:v>
                </c:pt>
                <c:pt idx="7347">
                  <c:v>1.2289093949372298</c:v>
                </c:pt>
                <c:pt idx="7348">
                  <c:v>1.2289127392467591</c:v>
                </c:pt>
                <c:pt idx="7349">
                  <c:v>1.2289176270837623</c:v>
                </c:pt>
                <c:pt idx="7350">
                  <c:v>1.229570950812924</c:v>
                </c:pt>
                <c:pt idx="7351">
                  <c:v>1.2295676065033958</c:v>
                </c:pt>
                <c:pt idx="7352">
                  <c:v>1.2295735233587164</c:v>
                </c:pt>
                <c:pt idx="7353">
                  <c:v>1.2295760959045068</c:v>
                </c:pt>
                <c:pt idx="7354">
                  <c:v>1.2295781539411399</c:v>
                </c:pt>
                <c:pt idx="7355">
                  <c:v>1.2295781539411399</c:v>
                </c:pt>
                <c:pt idx="7356">
                  <c:v>1.2295740378678734</c:v>
                </c:pt>
                <c:pt idx="7357">
                  <c:v>1.229580983741511</c:v>
                </c:pt>
                <c:pt idx="7358">
                  <c:v>1.2295817555052477</c:v>
                </c:pt>
                <c:pt idx="7359">
                  <c:v>1.2295802119777732</c:v>
                </c:pt>
                <c:pt idx="7360">
                  <c:v>1.2295820127598267</c:v>
                </c:pt>
                <c:pt idx="7361">
                  <c:v>1.2295838135418811</c:v>
                </c:pt>
                <c:pt idx="7362">
                  <c:v>1.2295812409960898</c:v>
                </c:pt>
                <c:pt idx="7363">
                  <c:v>1.2295825272689855</c:v>
                </c:pt>
                <c:pt idx="7364">
                  <c:v>1.2295820127598267</c:v>
                </c:pt>
                <c:pt idx="7365">
                  <c:v>1.2295814982506685</c:v>
                </c:pt>
                <c:pt idx="7366">
                  <c:v>1.2295825272689855</c:v>
                </c:pt>
                <c:pt idx="7367">
                  <c:v>1.2295866433422511</c:v>
                </c:pt>
                <c:pt idx="7368">
                  <c:v>1.2295827845235645</c:v>
                </c:pt>
                <c:pt idx="7369">
                  <c:v>1.2295874151059885</c:v>
                </c:pt>
                <c:pt idx="7370">
                  <c:v>1.2295848425601972</c:v>
                </c:pt>
                <c:pt idx="7371">
                  <c:v>1.2295861288330938</c:v>
                </c:pt>
                <c:pt idx="7372">
                  <c:v>1.2295876723605679</c:v>
                </c:pt>
                <c:pt idx="7373">
                  <c:v>1.2295887013788847</c:v>
                </c:pt>
                <c:pt idx="7374">
                  <c:v>1.2295861288330938</c:v>
                </c:pt>
                <c:pt idx="7375">
                  <c:v>1.2295889586334638</c:v>
                </c:pt>
                <c:pt idx="7376">
                  <c:v>1.2295907594155178</c:v>
                </c:pt>
                <c:pt idx="7377">
                  <c:v>1.2295899876517802</c:v>
                </c:pt>
                <c:pt idx="7378">
                  <c:v>1.2296867153735338</c:v>
                </c:pt>
                <c:pt idx="7379">
                  <c:v>1.2286354188104545</c:v>
                </c:pt>
                <c:pt idx="7380">
                  <c:v>1.2286599094463881</c:v>
                </c:pt>
                <c:pt idx="7381">
                  <c:v>1.2292766001234816</c:v>
                </c:pt>
                <c:pt idx="7382">
                  <c:v>1.2308923646840912</c:v>
                </c:pt>
                <c:pt idx="7383">
                  <c:v>1.2320588083967903</c:v>
                </c:pt>
                <c:pt idx="7384">
                  <c:v>1.2331542498456467</c:v>
                </c:pt>
                <c:pt idx="7385">
                  <c:v>1.2347249948549079</c:v>
                </c:pt>
                <c:pt idx="7386">
                  <c:v>1.2362625540234617</c:v>
                </c:pt>
                <c:pt idx="7387">
                  <c:v>1.2378042292652807</c:v>
                </c:pt>
                <c:pt idx="7388">
                  <c:v>1.2388420456884133</c:v>
                </c:pt>
                <c:pt idx="7389">
                  <c:v>1.2398793476023866</c:v>
                </c:pt>
                <c:pt idx="7390">
                  <c:v>1.240901986005351</c:v>
                </c:pt>
                <c:pt idx="7391">
                  <c:v>1.2424302840090551</c:v>
                </c:pt>
                <c:pt idx="7392">
                  <c:v>1.2434662996501333</c:v>
                </c:pt>
                <c:pt idx="7393">
                  <c:v>1.2444827639431983</c:v>
                </c:pt>
                <c:pt idx="7394">
                  <c:v>1.2459855937435689</c:v>
                </c:pt>
                <c:pt idx="7395">
                  <c:v>1.2475290697674415</c:v>
                </c:pt>
                <c:pt idx="7396">
                  <c:v>1.2485491356246139</c:v>
                </c:pt>
                <c:pt idx="7397">
                  <c:v>1.2515628730191393</c:v>
                </c:pt>
                <c:pt idx="7398">
                  <c:v>1.2516632023050005</c:v>
                </c:pt>
                <c:pt idx="7399">
                  <c:v>1.2517321465322082</c:v>
                </c:pt>
                <c:pt idx="7400">
                  <c:v>1.2517874562667219</c:v>
                </c:pt>
                <c:pt idx="7401">
                  <c:v>1.2518229573986412</c:v>
                </c:pt>
                <c:pt idx="7402">
                  <c:v>1.2523630891129858</c:v>
                </c:pt>
                <c:pt idx="7403">
                  <c:v>1.2523864992796867</c:v>
                </c:pt>
                <c:pt idx="7404">
                  <c:v>1.2529178843383417</c:v>
                </c:pt>
                <c:pt idx="7405">
                  <c:v>1.252932805103931</c:v>
                </c:pt>
                <c:pt idx="7406">
                  <c:v>1.2529541572339984</c:v>
                </c:pt>
                <c:pt idx="7407">
                  <c:v>1.252974994854908</c:v>
                </c:pt>
                <c:pt idx="7408">
                  <c:v>1.2529868285655485</c:v>
                </c:pt>
                <c:pt idx="7409">
                  <c:v>1.2529971187487141</c:v>
                </c:pt>
                <c:pt idx="7410">
                  <c:v>1.2530192426425188</c:v>
                </c:pt>
                <c:pt idx="7411">
                  <c:v>1.2535295328256837</c:v>
                </c:pt>
                <c:pt idx="7412">
                  <c:v>1.2535359641901627</c:v>
                </c:pt>
                <c:pt idx="7413">
                  <c:v>1.2535516567194891</c:v>
                </c:pt>
                <c:pt idx="7414">
                  <c:v>1.2535640049392878</c:v>
                </c:pt>
                <c:pt idx="7415">
                  <c:v>1.2535658057213419</c:v>
                </c:pt>
                <c:pt idx="7416">
                  <c:v>1.253076610413665</c:v>
                </c:pt>
                <c:pt idx="7417">
                  <c:v>1.253585614323935</c:v>
                </c:pt>
                <c:pt idx="7418">
                  <c:v>1.2530946182342038</c:v>
                </c:pt>
                <c:pt idx="7419">
                  <c:v>1.2536005350895243</c:v>
                </c:pt>
                <c:pt idx="7420">
                  <c:v>1.2536074809631612</c:v>
                </c:pt>
                <c:pt idx="7421">
                  <c:v>1.2536110825272686</c:v>
                </c:pt>
                <c:pt idx="7422">
                  <c:v>1.2536211154558548</c:v>
                </c:pt>
                <c:pt idx="7423">
                  <c:v>1.2536285758386498</c:v>
                </c:pt>
                <c:pt idx="7424">
                  <c:v>1.2536314056390196</c:v>
                </c:pt>
                <c:pt idx="7425">
                  <c:v>1.2536393805309729</c:v>
                </c:pt>
                <c:pt idx="7426">
                  <c:v>1.2536486416958224</c:v>
                </c:pt>
                <c:pt idx="7427">
                  <c:v>1.2531470981683475</c:v>
                </c:pt>
                <c:pt idx="7428">
                  <c:v>1.2531540440419842</c:v>
                </c:pt>
                <c:pt idx="7429">
                  <c:v>1.2531617616793578</c:v>
                </c:pt>
                <c:pt idx="7430">
                  <c:v>1.2531607326610414</c:v>
                </c:pt>
                <c:pt idx="7431">
                  <c:v>1.2536707655896271</c:v>
                </c:pt>
                <c:pt idx="7432">
                  <c:v>1.2536702510804687</c:v>
                </c:pt>
                <c:pt idx="7433">
                  <c:v>1.2536769396995266</c:v>
                </c:pt>
                <c:pt idx="7434">
                  <c:v>1.2536813130273714</c:v>
                </c:pt>
                <c:pt idx="7435">
                  <c:v>1.2531867153735339</c:v>
                </c:pt>
                <c:pt idx="7436">
                  <c:v>1.2536931467380119</c:v>
                </c:pt>
                <c:pt idx="7437">
                  <c:v>1.2531944330109073</c:v>
                </c:pt>
                <c:pt idx="7438">
                  <c:v>1.2532024079028603</c:v>
                </c:pt>
                <c:pt idx="7439">
                  <c:v>1.2537031796665981</c:v>
                </c:pt>
                <c:pt idx="7440">
                  <c:v>1.2537024079028602</c:v>
                </c:pt>
                <c:pt idx="7441">
                  <c:v>1.2537065239761269</c:v>
                </c:pt>
                <c:pt idx="7442">
                  <c:v>1.2537067812307059</c:v>
                </c:pt>
                <c:pt idx="7443">
                  <c:v>1.2537103827948135</c:v>
                </c:pt>
                <c:pt idx="7444">
                  <c:v>1.2537155278863965</c:v>
                </c:pt>
                <c:pt idx="7445">
                  <c:v>1.2537165569047131</c:v>
                </c:pt>
                <c:pt idx="7446">
                  <c:v>1.2537250463058238</c:v>
                </c:pt>
                <c:pt idx="7447">
                  <c:v>1.2537263325787198</c:v>
                </c:pt>
                <c:pt idx="7448">
                  <c:v>1.2537268470878773</c:v>
                </c:pt>
                <c:pt idx="7449">
                  <c:v>1.2537355937435688</c:v>
                </c:pt>
                <c:pt idx="7450">
                  <c:v>1.253736108252727</c:v>
                </c:pt>
                <c:pt idx="7451">
                  <c:v>1.2537379090347809</c:v>
                </c:pt>
                <c:pt idx="7452">
                  <c:v>1.2537376517802017</c:v>
                </c:pt>
                <c:pt idx="7453">
                  <c:v>1.2537427968717845</c:v>
                </c:pt>
                <c:pt idx="7454">
                  <c:v>1.2537448549084176</c:v>
                </c:pt>
                <c:pt idx="7455">
                  <c:v>1.25384183988475</c:v>
                </c:pt>
                <c:pt idx="7456">
                  <c:v>1.253382743362832</c:v>
                </c:pt>
                <c:pt idx="7457">
                  <c:v>1.2533837723811481</c:v>
                </c:pt>
                <c:pt idx="7458">
                  <c:v>1.2533881457089937</c:v>
                </c:pt>
                <c:pt idx="7459">
                  <c:v>1.2533796563078816</c:v>
                </c:pt>
                <c:pt idx="7460">
                  <c:v>1.2533907182547845</c:v>
                </c:pt>
                <c:pt idx="7461">
                  <c:v>1.2533889174727311</c:v>
                </c:pt>
                <c:pt idx="7462">
                  <c:v>1.2538884029635728</c:v>
                </c:pt>
                <c:pt idx="7463">
                  <c:v>1.2533927762914179</c:v>
                </c:pt>
                <c:pt idx="7464">
                  <c:v>1.2533886602181519</c:v>
                </c:pt>
                <c:pt idx="7465">
                  <c:v>1.2533884029635729</c:v>
                </c:pt>
                <c:pt idx="7466">
                  <c:v>1.2533902037456264</c:v>
                </c:pt>
                <c:pt idx="7467">
                  <c:v>1.2533999794196338</c:v>
                </c:pt>
                <c:pt idx="7468">
                  <c:v>1.2533914900185219</c:v>
                </c:pt>
                <c:pt idx="7469">
                  <c:v>1.2533896892364682</c:v>
                </c:pt>
                <c:pt idx="7470">
                  <c:v>1.2533953488372094</c:v>
                </c:pt>
                <c:pt idx="7471">
                  <c:v>1.2533878884544143</c:v>
                </c:pt>
                <c:pt idx="7472">
                  <c:v>1.2533953488372094</c:v>
                </c:pt>
                <c:pt idx="7473">
                  <c:v>1.2533986931467378</c:v>
                </c:pt>
                <c:pt idx="7474">
                  <c:v>1.25339509158263</c:v>
                </c:pt>
                <c:pt idx="7475">
                  <c:v>1.2533966351101042</c:v>
                </c:pt>
                <c:pt idx="7476">
                  <c:v>1.2534010084379497</c:v>
                </c:pt>
                <c:pt idx="7477">
                  <c:v>1.2533989504013172</c:v>
                </c:pt>
                <c:pt idx="7478">
                  <c:v>1.2534033237291622</c:v>
                </c:pt>
                <c:pt idx="7479">
                  <c:v>1.2533986931467378</c:v>
                </c:pt>
                <c:pt idx="7480">
                  <c:v>1.2534012656925291</c:v>
                </c:pt>
                <c:pt idx="7481">
                  <c:v>1.2533989504013172</c:v>
                </c:pt>
                <c:pt idx="7482">
                  <c:v>1.2534033237291622</c:v>
                </c:pt>
                <c:pt idx="7483">
                  <c:v>1.2533974068738425</c:v>
                </c:pt>
                <c:pt idx="7484">
                  <c:v>1.2533968923646832</c:v>
                </c:pt>
                <c:pt idx="7485">
                  <c:v>1.2534017802016872</c:v>
                </c:pt>
                <c:pt idx="7486">
                  <c:v>1.253400236674213</c:v>
                </c:pt>
                <c:pt idx="7487">
                  <c:v>1.2534061535295324</c:v>
                </c:pt>
                <c:pt idx="7488">
                  <c:v>1.2534164437126978</c:v>
                </c:pt>
                <c:pt idx="7489">
                  <c:v>1.2534118131302738</c:v>
                </c:pt>
                <c:pt idx="7490">
                  <c:v>1.2534185017493313</c:v>
                </c:pt>
                <c:pt idx="7491">
                  <c:v>1.2534177299855944</c:v>
                </c:pt>
                <c:pt idx="7492">
                  <c:v>1.2534226178225965</c:v>
                </c:pt>
                <c:pt idx="7493">
                  <c:v>1.2534197880222264</c:v>
                </c:pt>
                <c:pt idx="7494">
                  <c:v>1.253420817040543</c:v>
                </c:pt>
                <c:pt idx="7495">
                  <c:v>1.2534293064416544</c:v>
                </c:pt>
                <c:pt idx="7496">
                  <c:v>1.2534676373739451</c:v>
                </c:pt>
                <c:pt idx="7497">
                  <c:v>1.2534707244288954</c:v>
                </c:pt>
                <c:pt idx="7498">
                  <c:v>1.2534704671743158</c:v>
                </c:pt>
                <c:pt idx="7499">
                  <c:v>1.2534689236468415</c:v>
                </c:pt>
                <c:pt idx="7500">
                  <c:v>1.2534712389380529</c:v>
                </c:pt>
                <c:pt idx="7501">
                  <c:v>1.2534735542292654</c:v>
                </c:pt>
                <c:pt idx="7502">
                  <c:v>1.2534722679563697</c:v>
                </c:pt>
                <c:pt idx="7503">
                  <c:v>1.2534732969746856</c:v>
                </c:pt>
                <c:pt idx="7504">
                  <c:v>1.2534727824655278</c:v>
                </c:pt>
                <c:pt idx="7505">
                  <c:v>1.2534709816834742</c:v>
                </c:pt>
                <c:pt idx="7506">
                  <c:v>1.2534689236468415</c:v>
                </c:pt>
                <c:pt idx="7507">
                  <c:v>1.2534802428483225</c:v>
                </c:pt>
                <c:pt idx="7508">
                  <c:v>1.2534735542292654</c:v>
                </c:pt>
                <c:pt idx="7509">
                  <c:v>1.2534709816834742</c:v>
                </c:pt>
                <c:pt idx="7510">
                  <c:v>1.2534753550113189</c:v>
                </c:pt>
                <c:pt idx="7511">
                  <c:v>1.2534702099197368</c:v>
                </c:pt>
                <c:pt idx="7512">
                  <c:v>1.2534722679563697</c:v>
                </c:pt>
                <c:pt idx="7513">
                  <c:v>1.25347818481169</c:v>
                </c:pt>
                <c:pt idx="7514">
                  <c:v>1.2534717534472111</c:v>
                </c:pt>
                <c:pt idx="7515">
                  <c:v>1.2534722679563697</c:v>
                </c:pt>
                <c:pt idx="7516">
                  <c:v>1.2534748405021607</c:v>
                </c:pt>
                <c:pt idx="7517">
                  <c:v>1.2534776703025314</c:v>
                </c:pt>
                <c:pt idx="7518">
                  <c:v>1.2534789565754272</c:v>
                </c:pt>
                <c:pt idx="7519">
                  <c:v>1.2534771557933733</c:v>
                </c:pt>
                <c:pt idx="7520">
                  <c:v>1.2534776703025314</c:v>
                </c:pt>
                <c:pt idx="7521">
                  <c:v>1.2534771557933733</c:v>
                </c:pt>
                <c:pt idx="7522">
                  <c:v>1.2534776703025314</c:v>
                </c:pt>
                <c:pt idx="7523">
                  <c:v>1.253477413047952</c:v>
                </c:pt>
                <c:pt idx="7524">
                  <c:v>1.2534805001029019</c:v>
                </c:pt>
                <c:pt idx="7525">
                  <c:v>1.2534750977567402</c:v>
                </c:pt>
                <c:pt idx="7526">
                  <c:v>1.25347818481169</c:v>
                </c:pt>
                <c:pt idx="7527">
                  <c:v>1.2534817863757977</c:v>
                </c:pt>
                <c:pt idx="7528">
                  <c:v>1.2534805001029019</c:v>
                </c:pt>
                <c:pt idx="7529">
                  <c:v>1.2534771557933733</c:v>
                </c:pt>
                <c:pt idx="7530">
                  <c:v>1.2534820436303769</c:v>
                </c:pt>
                <c:pt idx="7531">
                  <c:v>1.2534768985387938</c:v>
                </c:pt>
                <c:pt idx="7532">
                  <c:v>1.2534730397201073</c:v>
                </c:pt>
                <c:pt idx="7533">
                  <c:v>1.2534843589215885</c:v>
                </c:pt>
                <c:pt idx="7534">
                  <c:v>1.2534830726486934</c:v>
                </c:pt>
                <c:pt idx="7535">
                  <c:v>1.25347818481169</c:v>
                </c:pt>
                <c:pt idx="7536">
                  <c:v>1.253485387939905</c:v>
                </c:pt>
                <c:pt idx="7537">
                  <c:v>1.2534823008849558</c:v>
                </c:pt>
                <c:pt idx="7538">
                  <c:v>1.2534776703025314</c:v>
                </c:pt>
                <c:pt idx="7539">
                  <c:v>1.2534792138300059</c:v>
                </c:pt>
                <c:pt idx="7540">
                  <c:v>1.2534830726486934</c:v>
                </c:pt>
                <c:pt idx="7541">
                  <c:v>1.253485387939905</c:v>
                </c:pt>
                <c:pt idx="7542">
                  <c:v>1.2534900185223294</c:v>
                </c:pt>
                <c:pt idx="7543">
                  <c:v>1.2534830726486934</c:v>
                </c:pt>
                <c:pt idx="7544">
                  <c:v>1.2534913047952254</c:v>
                </c:pt>
                <c:pt idx="7545">
                  <c:v>1.2534871887219599</c:v>
                </c:pt>
                <c:pt idx="7546">
                  <c:v>1.2534838444124308</c:v>
                </c:pt>
                <c:pt idx="7547">
                  <c:v>1.2534866742128012</c:v>
                </c:pt>
                <c:pt idx="7548">
                  <c:v>1.2534918193043834</c:v>
                </c:pt>
                <c:pt idx="7549">
                  <c:v>1.2534869314673802</c:v>
                </c:pt>
                <c:pt idx="7550">
                  <c:v>1.253487703231118</c:v>
                </c:pt>
                <c:pt idx="7551">
                  <c:v>1.2534895040131715</c:v>
                </c:pt>
                <c:pt idx="7552">
                  <c:v>1.2534895040131715</c:v>
                </c:pt>
                <c:pt idx="7553">
                  <c:v>1.2534866742128012</c:v>
                </c:pt>
                <c:pt idx="7554">
                  <c:v>1.2534869314673802</c:v>
                </c:pt>
                <c:pt idx="7555">
                  <c:v>1.2534884749948556</c:v>
                </c:pt>
                <c:pt idx="7556">
                  <c:v>1.2534913047952254</c:v>
                </c:pt>
                <c:pt idx="7557">
                  <c:v>1.2534879604856972</c:v>
                </c:pt>
                <c:pt idx="7558">
                  <c:v>1.2534913047952254</c:v>
                </c:pt>
                <c:pt idx="7559">
                  <c:v>1.2534995369417581</c:v>
                </c:pt>
                <c:pt idx="7560">
                  <c:v>1.2535219180901416</c:v>
                </c:pt>
                <c:pt idx="7561">
                  <c:v>1.2535214035809834</c:v>
                </c:pt>
                <c:pt idx="7562">
                  <c:v>1.2535180592714552</c:v>
                </c:pt>
                <c:pt idx="7563">
                  <c:v>1.2535255196542499</c:v>
                </c:pt>
                <c:pt idx="7564">
                  <c:v>1.2535198600535091</c:v>
                </c:pt>
                <c:pt idx="7565">
                  <c:v>1.2535214035809834</c:v>
                </c:pt>
                <c:pt idx="7566">
                  <c:v>1.2535198600535091</c:v>
                </c:pt>
                <c:pt idx="7567">
                  <c:v>1.2535208890718257</c:v>
                </c:pt>
                <c:pt idx="7568">
                  <c:v>1.2535244906359326</c:v>
                </c:pt>
                <c:pt idx="7569">
                  <c:v>1.253523461617617</c:v>
                </c:pt>
                <c:pt idx="7570">
                  <c:v>1.2535193455443499</c:v>
                </c:pt>
                <c:pt idx="7571">
                  <c:v>1.2535278349454622</c:v>
                </c:pt>
                <c:pt idx="7572">
                  <c:v>1.253527320436304</c:v>
                </c:pt>
                <c:pt idx="7573">
                  <c:v>1.2535262914179865</c:v>
                </c:pt>
                <c:pt idx="7574">
                  <c:v>1.2535250051450912</c:v>
                </c:pt>
                <c:pt idx="7575">
                  <c:v>1.2535283494546197</c:v>
                </c:pt>
                <c:pt idx="7576">
                  <c:v>1.2535283494546197</c:v>
                </c:pt>
                <c:pt idx="7577">
                  <c:v>1.2535244906359326</c:v>
                </c:pt>
                <c:pt idx="7578">
                  <c:v>1.2535255196542499</c:v>
                </c:pt>
                <c:pt idx="7579">
                  <c:v>1.2535260341634078</c:v>
                </c:pt>
                <c:pt idx="7580">
                  <c:v>1.2535224325993</c:v>
                </c:pt>
                <c:pt idx="7581">
                  <c:v>1.2535244906359326</c:v>
                </c:pt>
                <c:pt idx="7582">
                  <c:v>1.253523461617617</c:v>
                </c:pt>
                <c:pt idx="7583">
                  <c:v>1.2535296357275154</c:v>
                </c:pt>
                <c:pt idx="7584">
                  <c:v>1.25352526239967</c:v>
                </c:pt>
                <c:pt idx="7585">
                  <c:v>1.253527577690883</c:v>
                </c:pt>
                <c:pt idx="7586">
                  <c:v>1.2535232043630378</c:v>
                </c:pt>
                <c:pt idx="7587">
                  <c:v>1.2535201173080877</c:v>
                </c:pt>
                <c:pt idx="7588">
                  <c:v>1.2535280922000407</c:v>
                </c:pt>
                <c:pt idx="7589">
                  <c:v>1.2535291212183579</c:v>
                </c:pt>
                <c:pt idx="7590">
                  <c:v>1.2529424264251903</c:v>
                </c:pt>
                <c:pt idx="7591">
                  <c:v>1.2547437744391852</c:v>
                </c:pt>
                <c:pt idx="7592">
                  <c:v>1.2605012862728953</c:v>
                </c:pt>
                <c:pt idx="7593">
                  <c:v>1.2631607841119572</c:v>
                </c:pt>
                <c:pt idx="7594">
                  <c:v>1.2652750051450916</c:v>
                </c:pt>
                <c:pt idx="7595">
                  <c:v>1.2668141078411197</c:v>
                </c:pt>
                <c:pt idx="7596">
                  <c:v>1.2683570693558357</c:v>
                </c:pt>
                <c:pt idx="7597">
                  <c:v>1.269883566577485</c:v>
                </c:pt>
                <c:pt idx="7598">
                  <c:v>1.271937075529944</c:v>
                </c:pt>
                <c:pt idx="7599">
                  <c:v>1.2734589421691702</c:v>
                </c:pt>
                <c:pt idx="7600">
                  <c:v>1.2749947005556694</c:v>
                </c:pt>
                <c:pt idx="7601">
                  <c:v>1.2770260856143234</c:v>
                </c:pt>
                <c:pt idx="7602">
                  <c:v>1.2795713624202512</c:v>
                </c:pt>
                <c:pt idx="7603">
                  <c:v>1.2810965733690058</c:v>
                </c:pt>
                <c:pt idx="7604">
                  <c:v>1.2826271866639227</c:v>
                </c:pt>
                <c:pt idx="7605">
                  <c:v>1.284169890924058</c:v>
                </c:pt>
                <c:pt idx="7606">
                  <c:v>1.2852012759827123</c:v>
                </c:pt>
                <c:pt idx="7607">
                  <c:v>1.2872452665157441</c:v>
                </c:pt>
                <c:pt idx="7608">
                  <c:v>1.2882825684297186</c:v>
                </c:pt>
                <c:pt idx="7609">
                  <c:v>1.2898108664334227</c:v>
                </c:pt>
                <c:pt idx="7610">
                  <c:v>1.291343795019551</c:v>
                </c:pt>
                <c:pt idx="7611">
                  <c:v>1.2923926733895859</c:v>
                </c:pt>
                <c:pt idx="7612">
                  <c:v>1.2939389792138301</c:v>
                </c:pt>
                <c:pt idx="7613">
                  <c:v>1.2954755093640669</c:v>
                </c:pt>
                <c:pt idx="7614">
                  <c:v>1.2970089524593538</c:v>
                </c:pt>
                <c:pt idx="7615">
                  <c:v>1.2985480551553819</c:v>
                </c:pt>
                <c:pt idx="7616">
                  <c:v>1.3000850998147773</c:v>
                </c:pt>
                <c:pt idx="7617">
                  <c:v>1.3016339781848119</c:v>
                </c:pt>
                <c:pt idx="7618">
                  <c:v>1.3031699938258898</c:v>
                </c:pt>
                <c:pt idx="7619">
                  <c:v>1.3047132125951835</c:v>
                </c:pt>
                <c:pt idx="7620">
                  <c:v>1.3057433113809422</c:v>
                </c:pt>
                <c:pt idx="7621">
                  <c:v>1.3072834430952871</c:v>
                </c:pt>
                <c:pt idx="7622">
                  <c:v>1.308839781848117</c:v>
                </c:pt>
                <c:pt idx="7623">
                  <c:v>1.3108912327639428</c:v>
                </c:pt>
                <c:pt idx="7624">
                  <c:v>1.3124174727310152</c:v>
                </c:pt>
                <c:pt idx="7625">
                  <c:v>1.3144805001029021</c:v>
                </c:pt>
                <c:pt idx="7626">
                  <c:v>1.3160067400699729</c:v>
                </c:pt>
                <c:pt idx="7627">
                  <c:v>1.3175707964601766</c:v>
                </c:pt>
                <c:pt idx="7628">
                  <c:v>1.3191147869932085</c:v>
                </c:pt>
                <c:pt idx="7629">
                  <c:v>1.3211533751800784</c:v>
                </c:pt>
                <c:pt idx="7630">
                  <c:v>1.3240019551348015</c:v>
                </c:pt>
                <c:pt idx="7631">
                  <c:v>1.3241884647046724</c:v>
                </c:pt>
                <c:pt idx="7632">
                  <c:v>1.3242769602798929</c:v>
                </c:pt>
                <c:pt idx="7633">
                  <c:v>1.3243358715785145</c:v>
                </c:pt>
                <c:pt idx="7634">
                  <c:v>1.3243839781848121</c:v>
                </c:pt>
                <c:pt idx="7635">
                  <c:v>1.3244189648075744</c:v>
                </c:pt>
                <c:pt idx="7636">
                  <c:v>1.3244459765383829</c:v>
                </c:pt>
                <c:pt idx="7637">
                  <c:v>1.3244724737600333</c:v>
                </c:pt>
                <c:pt idx="7638">
                  <c:v>1.3244945976538378</c:v>
                </c:pt>
                <c:pt idx="7639">
                  <c:v>1.32401775056596</c:v>
                </c:pt>
                <c:pt idx="7640">
                  <c:v>1.3240357583864992</c:v>
                </c:pt>
                <c:pt idx="7641">
                  <c:v>1.3240481066062983</c:v>
                </c:pt>
                <c:pt idx="7642">
                  <c:v>1.3245607120806746</c:v>
                </c:pt>
                <c:pt idx="7643">
                  <c:v>1.3245769191191599</c:v>
                </c:pt>
                <c:pt idx="7644">
                  <c:v>1.324583607738218</c:v>
                </c:pt>
                <c:pt idx="7645">
                  <c:v>1.3240967277217539</c:v>
                </c:pt>
                <c:pt idx="7646">
                  <c:v>1.3241016155587571</c:v>
                </c:pt>
                <c:pt idx="7647">
                  <c:v>1.3241149927968721</c:v>
                </c:pt>
                <c:pt idx="7648">
                  <c:v>1.3241309425807781</c:v>
                </c:pt>
                <c:pt idx="7649">
                  <c:v>1.3241366021815189</c:v>
                </c:pt>
                <c:pt idx="7650">
                  <c:v>1.3241378884544146</c:v>
                </c:pt>
                <c:pt idx="7651">
                  <c:v>1.324151522947109</c:v>
                </c:pt>
                <c:pt idx="7652">
                  <c:v>1.3241579543115878</c:v>
                </c:pt>
                <c:pt idx="7653">
                  <c:v>1.3241669582218565</c:v>
                </c:pt>
                <c:pt idx="7654">
                  <c:v>1.3241751903683887</c:v>
                </c:pt>
                <c:pt idx="7655">
                  <c:v>1.3246816217328667</c:v>
                </c:pt>
                <c:pt idx="7656">
                  <c:v>1.3241880530973451</c:v>
                </c:pt>
                <c:pt idx="7657">
                  <c:v>1.3246847087878164</c:v>
                </c:pt>
                <c:pt idx="7658">
                  <c:v>1.3241937126980858</c:v>
                </c:pt>
                <c:pt idx="7659">
                  <c:v>1.3242052891541465</c:v>
                </c:pt>
                <c:pt idx="7660">
                  <c:v>1.3242117205186257</c:v>
                </c:pt>
                <c:pt idx="7661">
                  <c:v>1.3242168656102085</c:v>
                </c:pt>
                <c:pt idx="7662">
                  <c:v>1.3247155793373127</c:v>
                </c:pt>
                <c:pt idx="7663">
                  <c:v>1.3242199526651575</c:v>
                </c:pt>
                <c:pt idx="7664">
                  <c:v>1.3242214961926317</c:v>
                </c:pt>
                <c:pt idx="7665">
                  <c:v>1.3242377032311181</c:v>
                </c:pt>
                <c:pt idx="7666">
                  <c:v>1.3242356451944839</c:v>
                </c:pt>
                <c:pt idx="7667">
                  <c:v>1.3242423338135425</c:v>
                </c:pt>
                <c:pt idx="7668">
                  <c:v>1.3242335871578514</c:v>
                </c:pt>
                <c:pt idx="7669">
                  <c:v>1.3242428483227007</c:v>
                </c:pt>
                <c:pt idx="7670">
                  <c:v>1.3247459353776501</c:v>
                </c:pt>
                <c:pt idx="7671">
                  <c:v>1.3242554537970781</c:v>
                </c:pt>
                <c:pt idx="7672">
                  <c:v>1.3242497941963367</c:v>
                </c:pt>
                <c:pt idx="7673">
                  <c:v>1.3242587981066063</c:v>
                </c:pt>
                <c:pt idx="7674">
                  <c:v>1.3242587981066063</c:v>
                </c:pt>
                <c:pt idx="7675">
                  <c:v>1.324257254579132</c:v>
                </c:pt>
                <c:pt idx="7676">
                  <c:v>1.3242593126157647</c:v>
                </c:pt>
                <c:pt idx="7677">
                  <c:v>1.3242683165260343</c:v>
                </c:pt>
                <c:pt idx="7678">
                  <c:v>1.3242672875077177</c:v>
                </c:pt>
                <c:pt idx="7679">
                  <c:v>1.3242703745626676</c:v>
                </c:pt>
                <c:pt idx="7680">
                  <c:v>1.3242762914179869</c:v>
                </c:pt>
                <c:pt idx="7681">
                  <c:v>1.3242734616176173</c:v>
                </c:pt>
                <c:pt idx="7682">
                  <c:v>1.3242762914179869</c:v>
                </c:pt>
                <c:pt idx="7683">
                  <c:v>1.3242834945462039</c:v>
                </c:pt>
                <c:pt idx="7684">
                  <c:v>1.3242829800370453</c:v>
                </c:pt>
                <c:pt idx="7685">
                  <c:v>1.3242829800370453</c:v>
                </c:pt>
                <c:pt idx="7686">
                  <c:v>1.3248930849969129</c:v>
                </c:pt>
                <c:pt idx="7687">
                  <c:v>1.3249162379090342</c:v>
                </c:pt>
                <c:pt idx="7688">
                  <c:v>1.3249162379090342</c:v>
                </c:pt>
                <c:pt idx="7689">
                  <c:v>1.3249154661452978</c:v>
                </c:pt>
                <c:pt idx="7690">
                  <c:v>1.3249193249639843</c:v>
                </c:pt>
                <c:pt idx="7691">
                  <c:v>1.3249134081086644</c:v>
                </c:pt>
                <c:pt idx="7692">
                  <c:v>1.3249206112368799</c:v>
                </c:pt>
                <c:pt idx="7693">
                  <c:v>1.3249164951636139</c:v>
                </c:pt>
                <c:pt idx="7694">
                  <c:v>1.3249162379090342</c:v>
                </c:pt>
                <c:pt idx="7695">
                  <c:v>1.3249226692735134</c:v>
                </c:pt>
                <c:pt idx="7696">
                  <c:v>1.3249200967277217</c:v>
                </c:pt>
                <c:pt idx="7697">
                  <c:v>1.3249218975097752</c:v>
                </c:pt>
                <c:pt idx="7698">
                  <c:v>1.3249193249639843</c:v>
                </c:pt>
                <c:pt idx="7699">
                  <c:v>1.3249224120189338</c:v>
                </c:pt>
                <c:pt idx="7700">
                  <c:v>1.3249244700555665</c:v>
                </c:pt>
                <c:pt idx="7701">
                  <c:v>1.3249211257460383</c:v>
                </c:pt>
                <c:pt idx="7702">
                  <c:v>1.3249224120189338</c:v>
                </c:pt>
                <c:pt idx="7703">
                  <c:v>1.3249244700555665</c:v>
                </c:pt>
                <c:pt idx="7704">
                  <c:v>1.3249244700555665</c:v>
                </c:pt>
                <c:pt idx="7705">
                  <c:v>1.324931158674624</c:v>
                </c:pt>
                <c:pt idx="7706">
                  <c:v>1.3249265280922</c:v>
                </c:pt>
                <c:pt idx="7707">
                  <c:v>1.3249275571105166</c:v>
                </c:pt>
                <c:pt idx="7708">
                  <c:v>1.3249301296563085</c:v>
                </c:pt>
                <c:pt idx="7709">
                  <c:v>1.3249270426013582</c:v>
                </c:pt>
                <c:pt idx="7710">
                  <c:v>1.3254393908211564</c:v>
                </c:pt>
                <c:pt idx="7711">
                  <c:v>1.3254736056801808</c:v>
                </c:pt>
                <c:pt idx="7712">
                  <c:v>1.3254797797900804</c:v>
                </c:pt>
                <c:pt idx="7713">
                  <c:v>1.3254769499897101</c:v>
                </c:pt>
                <c:pt idx="7714">
                  <c:v>1.3254712903889685</c:v>
                </c:pt>
                <c:pt idx="7715">
                  <c:v>1.3254800370446596</c:v>
                </c:pt>
                <c:pt idx="7716">
                  <c:v>1.3254805515538182</c:v>
                </c:pt>
                <c:pt idx="7717">
                  <c:v>1.3254743774439182</c:v>
                </c:pt>
                <c:pt idx="7718">
                  <c:v>1.325479008026343</c:v>
                </c:pt>
                <c:pt idx="7719">
                  <c:v>1.3254764354805517</c:v>
                </c:pt>
                <c:pt idx="7720">
                  <c:v>1.3254792652809217</c:v>
                </c:pt>
                <c:pt idx="7721">
                  <c:v>1.3254795225355018</c:v>
                </c:pt>
                <c:pt idx="7722">
                  <c:v>1.3254756637168148</c:v>
                </c:pt>
                <c:pt idx="7723">
                  <c:v>1.3254743774439182</c:v>
                </c:pt>
                <c:pt idx="7724">
                  <c:v>1.3254805515538182</c:v>
                </c:pt>
                <c:pt idx="7725">
                  <c:v>1.3254792652809217</c:v>
                </c:pt>
                <c:pt idx="7726">
                  <c:v>1.3254838958633466</c:v>
                </c:pt>
                <c:pt idx="7727">
                  <c:v>1.3254777217534479</c:v>
                </c:pt>
                <c:pt idx="7728">
                  <c:v>1.3254808088083969</c:v>
                </c:pt>
                <c:pt idx="7729">
                  <c:v>1.3254849248816638</c:v>
                </c:pt>
                <c:pt idx="7730">
                  <c:v>1.3254849248816638</c:v>
                </c:pt>
                <c:pt idx="7731">
                  <c:v>1.3254826095904508</c:v>
                </c:pt>
                <c:pt idx="7732">
                  <c:v>1.325475149207656</c:v>
                </c:pt>
                <c:pt idx="7733">
                  <c:v>1.3254877546820341</c:v>
                </c:pt>
                <c:pt idx="7734">
                  <c:v>1.3254846676270835</c:v>
                </c:pt>
                <c:pt idx="7735">
                  <c:v>1.3254838958633466</c:v>
                </c:pt>
                <c:pt idx="7736">
                  <c:v>1.3254831240996097</c:v>
                </c:pt>
                <c:pt idx="7737">
                  <c:v>1.3254885264457719</c:v>
                </c:pt>
                <c:pt idx="7738">
                  <c:v>1.3254887837003499</c:v>
                </c:pt>
                <c:pt idx="7739">
                  <c:v>1.3254831240996097</c:v>
                </c:pt>
                <c:pt idx="7740">
                  <c:v>1.325486982918296</c:v>
                </c:pt>
                <c:pt idx="7741">
                  <c:v>1.3254828668450305</c:v>
                </c:pt>
                <c:pt idx="7742">
                  <c:v>1.3254808088083969</c:v>
                </c:pt>
                <c:pt idx="7743">
                  <c:v>1.3254802942992383</c:v>
                </c:pt>
                <c:pt idx="7744">
                  <c:v>1.3254918707552996</c:v>
                </c:pt>
                <c:pt idx="7745">
                  <c:v>1.325479008026343</c:v>
                </c:pt>
                <c:pt idx="7746">
                  <c:v>1.3254947005556694</c:v>
                </c:pt>
                <c:pt idx="7747">
                  <c:v>1.325488011936613</c:v>
                </c:pt>
                <c:pt idx="7748">
                  <c:v>1.3254931570281943</c:v>
                </c:pt>
                <c:pt idx="7749">
                  <c:v>1.3254895554640869</c:v>
                </c:pt>
                <c:pt idx="7750">
                  <c:v>1.3254931570281943</c:v>
                </c:pt>
                <c:pt idx="7751">
                  <c:v>1.3254895554640869</c:v>
                </c:pt>
                <c:pt idx="7752">
                  <c:v>1.3254957295739866</c:v>
                </c:pt>
                <c:pt idx="7753">
                  <c:v>1.3255013891747274</c:v>
                </c:pt>
                <c:pt idx="7754">
                  <c:v>1.3255085923029428</c:v>
                </c:pt>
                <c:pt idx="7755">
                  <c:v>1.3255147664128424</c:v>
                </c:pt>
                <c:pt idx="7756">
                  <c:v>1.3255127083762097</c:v>
                </c:pt>
                <c:pt idx="7757">
                  <c:v>1.32550962132126</c:v>
                </c:pt>
                <c:pt idx="7758">
                  <c:v>1.3255091068121014</c:v>
                </c:pt>
                <c:pt idx="7759">
                  <c:v>1.3255106503395757</c:v>
                </c:pt>
                <c:pt idx="7760">
                  <c:v>1.32550962132126</c:v>
                </c:pt>
                <c:pt idx="7761">
                  <c:v>1.3255114221033135</c:v>
                </c:pt>
                <c:pt idx="7762">
                  <c:v>1.3255142519036838</c:v>
                </c:pt>
                <c:pt idx="7763">
                  <c:v>1.3255145091582636</c:v>
                </c:pt>
                <c:pt idx="7764">
                  <c:v>1.325518110722371</c:v>
                </c:pt>
                <c:pt idx="7765">
                  <c:v>1.3255085923029428</c:v>
                </c:pt>
                <c:pt idx="7766">
                  <c:v>1.3255085923029428</c:v>
                </c:pt>
                <c:pt idx="7767">
                  <c:v>1.3255119366124719</c:v>
                </c:pt>
                <c:pt idx="7768">
                  <c:v>1.3255124511216301</c:v>
                </c:pt>
                <c:pt idx="7769">
                  <c:v>1.3255106503395757</c:v>
                </c:pt>
                <c:pt idx="7770">
                  <c:v>1.3255127083762097</c:v>
                </c:pt>
                <c:pt idx="7771">
                  <c:v>1.3255175962132133</c:v>
                </c:pt>
                <c:pt idx="7772">
                  <c:v>1.3255114221033135</c:v>
                </c:pt>
                <c:pt idx="7773">
                  <c:v>1.3255142519036838</c:v>
                </c:pt>
                <c:pt idx="7774">
                  <c:v>1.3255157954311585</c:v>
                </c:pt>
                <c:pt idx="7775">
                  <c:v>1.3255098785758388</c:v>
                </c:pt>
                <c:pt idx="7776">
                  <c:v>1.3255157954311585</c:v>
                </c:pt>
                <c:pt idx="7777">
                  <c:v>1.3255124511216301</c:v>
                </c:pt>
              </c:numCache>
            </c:numRef>
          </c:xVal>
          <c:yVal>
            <c:numRef>
              <c:f>Sheet1!$F$3:$F$8540</c:f>
              <c:numCache>
                <c:formatCode>General</c:formatCode>
                <c:ptCount val="8538"/>
                <c:pt idx="0">
                  <c:v>0.21750000000000005</c:v>
                </c:pt>
                <c:pt idx="1">
                  <c:v>3.6675000000000009</c:v>
                </c:pt>
                <c:pt idx="2">
                  <c:v>4.0074999999999985</c:v>
                </c:pt>
                <c:pt idx="3">
                  <c:v>5.3674999999999979</c:v>
                </c:pt>
                <c:pt idx="4">
                  <c:v>7.5224999999999982</c:v>
                </c:pt>
                <c:pt idx="5">
                  <c:v>9.6725000000000048</c:v>
                </c:pt>
                <c:pt idx="6">
                  <c:v>12.025</c:v>
                </c:pt>
                <c:pt idx="7">
                  <c:v>14.442500000000004</c:v>
                </c:pt>
                <c:pt idx="8">
                  <c:v>16.979999999999993</c:v>
                </c:pt>
                <c:pt idx="9">
                  <c:v>19.497499999999988</c:v>
                </c:pt>
                <c:pt idx="10">
                  <c:v>21.984999999999992</c:v>
                </c:pt>
                <c:pt idx="11">
                  <c:v>23.824999999999999</c:v>
                </c:pt>
                <c:pt idx="12">
                  <c:v>26.084999999999994</c:v>
                </c:pt>
                <c:pt idx="13">
                  <c:v>28.439999999999994</c:v>
                </c:pt>
                <c:pt idx="14">
                  <c:v>30.71</c:v>
                </c:pt>
                <c:pt idx="15">
                  <c:v>33.527500000000003</c:v>
                </c:pt>
                <c:pt idx="16">
                  <c:v>36.657499999999999</c:v>
                </c:pt>
                <c:pt idx="17">
                  <c:v>39.877499999999998</c:v>
                </c:pt>
                <c:pt idx="18">
                  <c:v>40.7575</c:v>
                </c:pt>
                <c:pt idx="19">
                  <c:v>40.4</c:v>
                </c:pt>
                <c:pt idx="20">
                  <c:v>40.185000000000002</c:v>
                </c:pt>
                <c:pt idx="21">
                  <c:v>40.037500000000001</c:v>
                </c:pt>
                <c:pt idx="22">
                  <c:v>39.925000000000011</c:v>
                </c:pt>
                <c:pt idx="23">
                  <c:v>39.880000000000003</c:v>
                </c:pt>
                <c:pt idx="24">
                  <c:v>39.772500000000015</c:v>
                </c:pt>
                <c:pt idx="25">
                  <c:v>39.717500000000001</c:v>
                </c:pt>
                <c:pt idx="26">
                  <c:v>39.660000000000011</c:v>
                </c:pt>
                <c:pt idx="27">
                  <c:v>39.577500000000001</c:v>
                </c:pt>
                <c:pt idx="28">
                  <c:v>39.577500000000001</c:v>
                </c:pt>
                <c:pt idx="29">
                  <c:v>39.512500000000003</c:v>
                </c:pt>
                <c:pt idx="30">
                  <c:v>39.462500000000013</c:v>
                </c:pt>
                <c:pt idx="31">
                  <c:v>39.432500000000012</c:v>
                </c:pt>
                <c:pt idx="32">
                  <c:v>39.384999999999998</c:v>
                </c:pt>
                <c:pt idx="33">
                  <c:v>39.362500000000011</c:v>
                </c:pt>
                <c:pt idx="34">
                  <c:v>39.354999999999997</c:v>
                </c:pt>
                <c:pt idx="35">
                  <c:v>39.31</c:v>
                </c:pt>
                <c:pt idx="36">
                  <c:v>39.302500000000002</c:v>
                </c:pt>
                <c:pt idx="37">
                  <c:v>39.2575</c:v>
                </c:pt>
                <c:pt idx="38">
                  <c:v>39.255000000000003</c:v>
                </c:pt>
                <c:pt idx="39">
                  <c:v>39.225000000000016</c:v>
                </c:pt>
                <c:pt idx="40">
                  <c:v>39.200000000000003</c:v>
                </c:pt>
                <c:pt idx="41">
                  <c:v>39.157499999999999</c:v>
                </c:pt>
                <c:pt idx="42">
                  <c:v>39.190000000000012</c:v>
                </c:pt>
                <c:pt idx="43">
                  <c:v>39.125000000000014</c:v>
                </c:pt>
                <c:pt idx="44">
                  <c:v>39.152500000000003</c:v>
                </c:pt>
                <c:pt idx="45">
                  <c:v>39.145000000000003</c:v>
                </c:pt>
                <c:pt idx="46">
                  <c:v>39.097500000000011</c:v>
                </c:pt>
                <c:pt idx="47">
                  <c:v>39.065000000000012</c:v>
                </c:pt>
                <c:pt idx="48">
                  <c:v>39.092500000000015</c:v>
                </c:pt>
                <c:pt idx="49">
                  <c:v>39.090000000000003</c:v>
                </c:pt>
                <c:pt idx="50">
                  <c:v>39.107500000000002</c:v>
                </c:pt>
                <c:pt idx="51">
                  <c:v>39.015000000000001</c:v>
                </c:pt>
                <c:pt idx="52">
                  <c:v>38.975000000000001</c:v>
                </c:pt>
                <c:pt idx="53">
                  <c:v>38.977499999999999</c:v>
                </c:pt>
                <c:pt idx="54">
                  <c:v>39.025000000000013</c:v>
                </c:pt>
                <c:pt idx="55">
                  <c:v>38.99</c:v>
                </c:pt>
                <c:pt idx="56">
                  <c:v>38.972500000000011</c:v>
                </c:pt>
                <c:pt idx="57">
                  <c:v>38.947499999999998</c:v>
                </c:pt>
                <c:pt idx="58">
                  <c:v>38.965000000000003</c:v>
                </c:pt>
                <c:pt idx="59">
                  <c:v>38.935000000000002</c:v>
                </c:pt>
                <c:pt idx="60">
                  <c:v>38.917499999999997</c:v>
                </c:pt>
                <c:pt idx="61">
                  <c:v>38.902500000000003</c:v>
                </c:pt>
                <c:pt idx="62">
                  <c:v>38.925000000000011</c:v>
                </c:pt>
                <c:pt idx="63">
                  <c:v>38.895000000000003</c:v>
                </c:pt>
                <c:pt idx="64">
                  <c:v>38.870000000000005</c:v>
                </c:pt>
                <c:pt idx="65">
                  <c:v>38.872500000000002</c:v>
                </c:pt>
                <c:pt idx="66">
                  <c:v>38.887499999999996</c:v>
                </c:pt>
                <c:pt idx="67">
                  <c:v>38.902500000000003</c:v>
                </c:pt>
                <c:pt idx="68">
                  <c:v>38.842500000000001</c:v>
                </c:pt>
                <c:pt idx="69">
                  <c:v>38.840000000000003</c:v>
                </c:pt>
                <c:pt idx="70">
                  <c:v>38.854999999999997</c:v>
                </c:pt>
                <c:pt idx="71">
                  <c:v>38.86</c:v>
                </c:pt>
                <c:pt idx="72">
                  <c:v>38.854999999999997</c:v>
                </c:pt>
                <c:pt idx="73">
                  <c:v>38.797500000000014</c:v>
                </c:pt>
                <c:pt idx="74">
                  <c:v>38.057499999999997</c:v>
                </c:pt>
                <c:pt idx="75">
                  <c:v>45.660000000000011</c:v>
                </c:pt>
                <c:pt idx="76">
                  <c:v>53.65</c:v>
                </c:pt>
                <c:pt idx="77">
                  <c:v>55.36</c:v>
                </c:pt>
                <c:pt idx="78">
                  <c:v>56.375</c:v>
                </c:pt>
                <c:pt idx="79">
                  <c:v>57.895000000000003</c:v>
                </c:pt>
                <c:pt idx="80">
                  <c:v>59.435000000000002</c:v>
                </c:pt>
                <c:pt idx="81">
                  <c:v>61.247500000000002</c:v>
                </c:pt>
                <c:pt idx="82">
                  <c:v>63.04</c:v>
                </c:pt>
                <c:pt idx="83">
                  <c:v>64.915000000000006</c:v>
                </c:pt>
                <c:pt idx="84">
                  <c:v>66.482500000000002</c:v>
                </c:pt>
                <c:pt idx="85">
                  <c:v>68.27249999999998</c:v>
                </c:pt>
                <c:pt idx="86">
                  <c:v>67.72</c:v>
                </c:pt>
                <c:pt idx="87">
                  <c:v>67.012500000000003</c:v>
                </c:pt>
                <c:pt idx="88">
                  <c:v>66.73</c:v>
                </c:pt>
                <c:pt idx="89">
                  <c:v>66.442499999999995</c:v>
                </c:pt>
                <c:pt idx="90">
                  <c:v>66.290000000000006</c:v>
                </c:pt>
                <c:pt idx="91">
                  <c:v>66.117500000000007</c:v>
                </c:pt>
                <c:pt idx="92">
                  <c:v>66.045000000000002</c:v>
                </c:pt>
                <c:pt idx="93">
                  <c:v>65.947500000000048</c:v>
                </c:pt>
                <c:pt idx="94">
                  <c:v>65.815000000000012</c:v>
                </c:pt>
                <c:pt idx="95">
                  <c:v>65.732500000000002</c:v>
                </c:pt>
                <c:pt idx="96">
                  <c:v>65.692499999999981</c:v>
                </c:pt>
                <c:pt idx="97">
                  <c:v>65.569999999999993</c:v>
                </c:pt>
                <c:pt idx="98">
                  <c:v>65.642499999999998</c:v>
                </c:pt>
                <c:pt idx="99">
                  <c:v>65.465000000000003</c:v>
                </c:pt>
                <c:pt idx="100">
                  <c:v>65.527500000000003</c:v>
                </c:pt>
                <c:pt idx="101">
                  <c:v>65.382499999999979</c:v>
                </c:pt>
                <c:pt idx="102">
                  <c:v>65.319999999999993</c:v>
                </c:pt>
                <c:pt idx="103">
                  <c:v>65.290000000000006</c:v>
                </c:pt>
                <c:pt idx="104">
                  <c:v>65.33</c:v>
                </c:pt>
                <c:pt idx="105">
                  <c:v>65.224999999999994</c:v>
                </c:pt>
                <c:pt idx="106">
                  <c:v>65.1875</c:v>
                </c:pt>
                <c:pt idx="107">
                  <c:v>65.152499999999989</c:v>
                </c:pt>
                <c:pt idx="108">
                  <c:v>65.14</c:v>
                </c:pt>
                <c:pt idx="109">
                  <c:v>65.067499999999995</c:v>
                </c:pt>
                <c:pt idx="110">
                  <c:v>65.095000000000013</c:v>
                </c:pt>
                <c:pt idx="111">
                  <c:v>65.047500000000028</c:v>
                </c:pt>
                <c:pt idx="112">
                  <c:v>65.05</c:v>
                </c:pt>
                <c:pt idx="113">
                  <c:v>65</c:v>
                </c:pt>
                <c:pt idx="114">
                  <c:v>64.98</c:v>
                </c:pt>
                <c:pt idx="115">
                  <c:v>64.932500000000005</c:v>
                </c:pt>
                <c:pt idx="116">
                  <c:v>64.942499999999995</c:v>
                </c:pt>
                <c:pt idx="117">
                  <c:v>64.915000000000006</c:v>
                </c:pt>
                <c:pt idx="118">
                  <c:v>64.945000000000007</c:v>
                </c:pt>
                <c:pt idx="119">
                  <c:v>64.900000000000006</c:v>
                </c:pt>
                <c:pt idx="120">
                  <c:v>64.84</c:v>
                </c:pt>
                <c:pt idx="121">
                  <c:v>64.852499999999978</c:v>
                </c:pt>
                <c:pt idx="122">
                  <c:v>64.81</c:v>
                </c:pt>
                <c:pt idx="123">
                  <c:v>64.777500000000003</c:v>
                </c:pt>
                <c:pt idx="124">
                  <c:v>64.802499999999981</c:v>
                </c:pt>
                <c:pt idx="125">
                  <c:v>64.745000000000005</c:v>
                </c:pt>
                <c:pt idx="126">
                  <c:v>64.754999999999995</c:v>
                </c:pt>
                <c:pt idx="127">
                  <c:v>64.732500000000002</c:v>
                </c:pt>
                <c:pt idx="128">
                  <c:v>64.712500000000006</c:v>
                </c:pt>
                <c:pt idx="129">
                  <c:v>64.722499999999982</c:v>
                </c:pt>
                <c:pt idx="130">
                  <c:v>64.679999999999978</c:v>
                </c:pt>
                <c:pt idx="131">
                  <c:v>64.69</c:v>
                </c:pt>
                <c:pt idx="132">
                  <c:v>64.677499999999981</c:v>
                </c:pt>
                <c:pt idx="133">
                  <c:v>64.652499999999989</c:v>
                </c:pt>
                <c:pt idx="134">
                  <c:v>64.64</c:v>
                </c:pt>
                <c:pt idx="135">
                  <c:v>64.632499999999979</c:v>
                </c:pt>
                <c:pt idx="136">
                  <c:v>64.599999999999994</c:v>
                </c:pt>
                <c:pt idx="137">
                  <c:v>64.607500000000002</c:v>
                </c:pt>
                <c:pt idx="138">
                  <c:v>64.599999999999994</c:v>
                </c:pt>
                <c:pt idx="139">
                  <c:v>64.5625</c:v>
                </c:pt>
                <c:pt idx="140">
                  <c:v>64.60499999999999</c:v>
                </c:pt>
                <c:pt idx="141">
                  <c:v>64.56</c:v>
                </c:pt>
                <c:pt idx="142">
                  <c:v>64.584999999999994</c:v>
                </c:pt>
                <c:pt idx="143">
                  <c:v>64.534999999999997</c:v>
                </c:pt>
                <c:pt idx="144">
                  <c:v>64.540000000000006</c:v>
                </c:pt>
                <c:pt idx="145">
                  <c:v>64.52249999999998</c:v>
                </c:pt>
                <c:pt idx="146">
                  <c:v>64.52</c:v>
                </c:pt>
                <c:pt idx="147">
                  <c:v>64.455000000000013</c:v>
                </c:pt>
                <c:pt idx="148">
                  <c:v>63.884999999999998</c:v>
                </c:pt>
                <c:pt idx="149">
                  <c:v>63.884999999999998</c:v>
                </c:pt>
                <c:pt idx="150">
                  <c:v>63.917499999999997</c:v>
                </c:pt>
                <c:pt idx="151">
                  <c:v>63.857499999999995</c:v>
                </c:pt>
                <c:pt idx="152">
                  <c:v>63.877499999999998</c:v>
                </c:pt>
                <c:pt idx="153">
                  <c:v>63.892500000000013</c:v>
                </c:pt>
                <c:pt idx="154">
                  <c:v>63.854999999999997</c:v>
                </c:pt>
                <c:pt idx="155">
                  <c:v>63.74</c:v>
                </c:pt>
                <c:pt idx="156">
                  <c:v>63.884999999999998</c:v>
                </c:pt>
                <c:pt idx="157">
                  <c:v>63.87</c:v>
                </c:pt>
                <c:pt idx="158">
                  <c:v>63.822500000000012</c:v>
                </c:pt>
                <c:pt idx="159">
                  <c:v>63.81</c:v>
                </c:pt>
                <c:pt idx="160">
                  <c:v>63.83</c:v>
                </c:pt>
                <c:pt idx="161">
                  <c:v>63.822500000000012</c:v>
                </c:pt>
                <c:pt idx="162">
                  <c:v>63.832500000000003</c:v>
                </c:pt>
                <c:pt idx="163">
                  <c:v>63.82</c:v>
                </c:pt>
                <c:pt idx="164">
                  <c:v>63.8125</c:v>
                </c:pt>
                <c:pt idx="165">
                  <c:v>63.832500000000003</c:v>
                </c:pt>
                <c:pt idx="166">
                  <c:v>63.7575</c:v>
                </c:pt>
                <c:pt idx="167">
                  <c:v>63.82</c:v>
                </c:pt>
                <c:pt idx="168">
                  <c:v>63.805</c:v>
                </c:pt>
                <c:pt idx="169">
                  <c:v>63.797500000000014</c:v>
                </c:pt>
                <c:pt idx="170">
                  <c:v>63.8</c:v>
                </c:pt>
                <c:pt idx="171">
                  <c:v>63.802500000000002</c:v>
                </c:pt>
                <c:pt idx="172">
                  <c:v>63.782500000000013</c:v>
                </c:pt>
                <c:pt idx="173">
                  <c:v>63.807499999999997</c:v>
                </c:pt>
                <c:pt idx="174">
                  <c:v>63.805</c:v>
                </c:pt>
                <c:pt idx="175">
                  <c:v>63.814999999999998</c:v>
                </c:pt>
                <c:pt idx="176">
                  <c:v>63.805</c:v>
                </c:pt>
                <c:pt idx="177">
                  <c:v>63.8125</c:v>
                </c:pt>
                <c:pt idx="178">
                  <c:v>63.842500000000001</c:v>
                </c:pt>
                <c:pt idx="179">
                  <c:v>63.74</c:v>
                </c:pt>
                <c:pt idx="180">
                  <c:v>63.77</c:v>
                </c:pt>
                <c:pt idx="181">
                  <c:v>63.785000000000011</c:v>
                </c:pt>
                <c:pt idx="182">
                  <c:v>63.787500000000001</c:v>
                </c:pt>
                <c:pt idx="183">
                  <c:v>63.787500000000001</c:v>
                </c:pt>
                <c:pt idx="184">
                  <c:v>63.78</c:v>
                </c:pt>
                <c:pt idx="185">
                  <c:v>63.752500000000012</c:v>
                </c:pt>
                <c:pt idx="186">
                  <c:v>63.762500000000017</c:v>
                </c:pt>
                <c:pt idx="187">
                  <c:v>63.77</c:v>
                </c:pt>
                <c:pt idx="188">
                  <c:v>63.602500000000013</c:v>
                </c:pt>
                <c:pt idx="189">
                  <c:v>63.51</c:v>
                </c:pt>
                <c:pt idx="190">
                  <c:v>63.5</c:v>
                </c:pt>
                <c:pt idx="191">
                  <c:v>63.545000000000002</c:v>
                </c:pt>
                <c:pt idx="192">
                  <c:v>63.547499999999999</c:v>
                </c:pt>
                <c:pt idx="193">
                  <c:v>63.505000000000003</c:v>
                </c:pt>
                <c:pt idx="194">
                  <c:v>63.5075</c:v>
                </c:pt>
                <c:pt idx="195">
                  <c:v>63.495000000000012</c:v>
                </c:pt>
                <c:pt idx="196">
                  <c:v>63.51</c:v>
                </c:pt>
                <c:pt idx="197">
                  <c:v>63.512500000000003</c:v>
                </c:pt>
                <c:pt idx="198">
                  <c:v>63.492500000000014</c:v>
                </c:pt>
                <c:pt idx="199">
                  <c:v>63.53</c:v>
                </c:pt>
                <c:pt idx="200">
                  <c:v>63.51</c:v>
                </c:pt>
                <c:pt idx="201">
                  <c:v>63.525000000000013</c:v>
                </c:pt>
                <c:pt idx="202">
                  <c:v>63.522500000000015</c:v>
                </c:pt>
                <c:pt idx="203">
                  <c:v>63.5075</c:v>
                </c:pt>
                <c:pt idx="204">
                  <c:v>63.525000000000013</c:v>
                </c:pt>
                <c:pt idx="205">
                  <c:v>63.517499999999998</c:v>
                </c:pt>
                <c:pt idx="206">
                  <c:v>63.505000000000003</c:v>
                </c:pt>
                <c:pt idx="207">
                  <c:v>63.495000000000012</c:v>
                </c:pt>
                <c:pt idx="208">
                  <c:v>63.5</c:v>
                </c:pt>
                <c:pt idx="209">
                  <c:v>63.5</c:v>
                </c:pt>
                <c:pt idx="210">
                  <c:v>63.48</c:v>
                </c:pt>
                <c:pt idx="211">
                  <c:v>63.484999999999999</c:v>
                </c:pt>
                <c:pt idx="212">
                  <c:v>63.49</c:v>
                </c:pt>
                <c:pt idx="213">
                  <c:v>63.475000000000001</c:v>
                </c:pt>
                <c:pt idx="214">
                  <c:v>63.42</c:v>
                </c:pt>
                <c:pt idx="215">
                  <c:v>63.354999999999997</c:v>
                </c:pt>
                <c:pt idx="216">
                  <c:v>63.302500000000002</c:v>
                </c:pt>
                <c:pt idx="217">
                  <c:v>63.307499999999997</c:v>
                </c:pt>
                <c:pt idx="218">
                  <c:v>63.335000000000001</c:v>
                </c:pt>
                <c:pt idx="219">
                  <c:v>63.337499999999999</c:v>
                </c:pt>
                <c:pt idx="220">
                  <c:v>63.354999999999997</c:v>
                </c:pt>
                <c:pt idx="221">
                  <c:v>63.332500000000003</c:v>
                </c:pt>
                <c:pt idx="222">
                  <c:v>63.325000000000003</c:v>
                </c:pt>
                <c:pt idx="223">
                  <c:v>63.332500000000003</c:v>
                </c:pt>
                <c:pt idx="224">
                  <c:v>63.36</c:v>
                </c:pt>
                <c:pt idx="225">
                  <c:v>63.314999999999998</c:v>
                </c:pt>
                <c:pt idx="226">
                  <c:v>63.3675</c:v>
                </c:pt>
                <c:pt idx="227">
                  <c:v>63.32</c:v>
                </c:pt>
                <c:pt idx="228">
                  <c:v>63.322500000000012</c:v>
                </c:pt>
                <c:pt idx="229">
                  <c:v>63.322500000000012</c:v>
                </c:pt>
                <c:pt idx="230">
                  <c:v>63.322500000000012</c:v>
                </c:pt>
                <c:pt idx="231">
                  <c:v>63.322500000000012</c:v>
                </c:pt>
                <c:pt idx="232">
                  <c:v>63.322500000000012</c:v>
                </c:pt>
                <c:pt idx="233">
                  <c:v>63.314999999999998</c:v>
                </c:pt>
                <c:pt idx="234">
                  <c:v>63.337499999999999</c:v>
                </c:pt>
                <c:pt idx="235">
                  <c:v>63.322500000000012</c:v>
                </c:pt>
                <c:pt idx="236">
                  <c:v>63.295000000000016</c:v>
                </c:pt>
                <c:pt idx="237">
                  <c:v>63.32</c:v>
                </c:pt>
                <c:pt idx="238">
                  <c:v>63.302500000000002</c:v>
                </c:pt>
                <c:pt idx="239">
                  <c:v>63.3</c:v>
                </c:pt>
                <c:pt idx="240">
                  <c:v>63.297500000000014</c:v>
                </c:pt>
                <c:pt idx="241">
                  <c:v>63.31</c:v>
                </c:pt>
                <c:pt idx="242">
                  <c:v>63.325000000000003</c:v>
                </c:pt>
                <c:pt idx="243">
                  <c:v>63.3125</c:v>
                </c:pt>
                <c:pt idx="244">
                  <c:v>65.527500000000003</c:v>
                </c:pt>
                <c:pt idx="245">
                  <c:v>74.440000000000026</c:v>
                </c:pt>
                <c:pt idx="246">
                  <c:v>75.705000000000013</c:v>
                </c:pt>
                <c:pt idx="247">
                  <c:v>76.697500000000005</c:v>
                </c:pt>
                <c:pt idx="248">
                  <c:v>77.015000000000001</c:v>
                </c:pt>
                <c:pt idx="249">
                  <c:v>77.55</c:v>
                </c:pt>
                <c:pt idx="250">
                  <c:v>78.144999999999996</c:v>
                </c:pt>
                <c:pt idx="251">
                  <c:v>78.739999999999995</c:v>
                </c:pt>
                <c:pt idx="252">
                  <c:v>79.405000000000001</c:v>
                </c:pt>
                <c:pt idx="253">
                  <c:v>80.185000000000002</c:v>
                </c:pt>
                <c:pt idx="254">
                  <c:v>80.685000000000002</c:v>
                </c:pt>
                <c:pt idx="255">
                  <c:v>79.040000000000006</c:v>
                </c:pt>
                <c:pt idx="256">
                  <c:v>78.489999999999995</c:v>
                </c:pt>
                <c:pt idx="257">
                  <c:v>78.177499999999981</c:v>
                </c:pt>
                <c:pt idx="258">
                  <c:v>77.95</c:v>
                </c:pt>
                <c:pt idx="259">
                  <c:v>77.765000000000001</c:v>
                </c:pt>
                <c:pt idx="260">
                  <c:v>77.614999999999995</c:v>
                </c:pt>
                <c:pt idx="261">
                  <c:v>77.542500000000004</c:v>
                </c:pt>
                <c:pt idx="262">
                  <c:v>77.424999999999997</c:v>
                </c:pt>
                <c:pt idx="263">
                  <c:v>77.302499999999981</c:v>
                </c:pt>
                <c:pt idx="264">
                  <c:v>77.137500000000003</c:v>
                </c:pt>
                <c:pt idx="265">
                  <c:v>77.137500000000003</c:v>
                </c:pt>
                <c:pt idx="266">
                  <c:v>77.11999999999999</c:v>
                </c:pt>
                <c:pt idx="267">
                  <c:v>77.010000000000005</c:v>
                </c:pt>
                <c:pt idx="268">
                  <c:v>76.942499999999995</c:v>
                </c:pt>
                <c:pt idx="269">
                  <c:v>76.902500000000003</c:v>
                </c:pt>
                <c:pt idx="270">
                  <c:v>76.897499999999994</c:v>
                </c:pt>
                <c:pt idx="271">
                  <c:v>76.84</c:v>
                </c:pt>
                <c:pt idx="272">
                  <c:v>76.774999999999991</c:v>
                </c:pt>
                <c:pt idx="273">
                  <c:v>76.724999999999994</c:v>
                </c:pt>
                <c:pt idx="274">
                  <c:v>76.735000000000014</c:v>
                </c:pt>
                <c:pt idx="275">
                  <c:v>76.669999999999987</c:v>
                </c:pt>
                <c:pt idx="276">
                  <c:v>76.612499999999983</c:v>
                </c:pt>
                <c:pt idx="277">
                  <c:v>76.587500000000006</c:v>
                </c:pt>
                <c:pt idx="278">
                  <c:v>76.587500000000006</c:v>
                </c:pt>
                <c:pt idx="279">
                  <c:v>76.567499999999995</c:v>
                </c:pt>
                <c:pt idx="280">
                  <c:v>76.5</c:v>
                </c:pt>
                <c:pt idx="281">
                  <c:v>76.474999999999994</c:v>
                </c:pt>
                <c:pt idx="282">
                  <c:v>76.440000000000026</c:v>
                </c:pt>
                <c:pt idx="283">
                  <c:v>76.437500000000028</c:v>
                </c:pt>
                <c:pt idx="284">
                  <c:v>76.427499999999995</c:v>
                </c:pt>
                <c:pt idx="285">
                  <c:v>76.415000000000006</c:v>
                </c:pt>
                <c:pt idx="286">
                  <c:v>76.36</c:v>
                </c:pt>
                <c:pt idx="287">
                  <c:v>76.362499999999983</c:v>
                </c:pt>
                <c:pt idx="288">
                  <c:v>76.302499999999981</c:v>
                </c:pt>
                <c:pt idx="289">
                  <c:v>76.304999999999993</c:v>
                </c:pt>
                <c:pt idx="290">
                  <c:v>76.292500000000004</c:v>
                </c:pt>
                <c:pt idx="291">
                  <c:v>76.282499999999999</c:v>
                </c:pt>
                <c:pt idx="292">
                  <c:v>76.235000000000014</c:v>
                </c:pt>
                <c:pt idx="293">
                  <c:v>76.235000000000014</c:v>
                </c:pt>
                <c:pt idx="294">
                  <c:v>76.22</c:v>
                </c:pt>
                <c:pt idx="295">
                  <c:v>76.22</c:v>
                </c:pt>
                <c:pt idx="296">
                  <c:v>76.182499999999976</c:v>
                </c:pt>
                <c:pt idx="297">
                  <c:v>76.167500000000004</c:v>
                </c:pt>
                <c:pt idx="298">
                  <c:v>76.19</c:v>
                </c:pt>
                <c:pt idx="299">
                  <c:v>76.174999999999983</c:v>
                </c:pt>
                <c:pt idx="300">
                  <c:v>76.11</c:v>
                </c:pt>
                <c:pt idx="301">
                  <c:v>76.087500000000006</c:v>
                </c:pt>
                <c:pt idx="302">
                  <c:v>76.134999999999991</c:v>
                </c:pt>
                <c:pt idx="303">
                  <c:v>76.117500000000007</c:v>
                </c:pt>
                <c:pt idx="304">
                  <c:v>76.057500000000005</c:v>
                </c:pt>
                <c:pt idx="305">
                  <c:v>76.040000000000006</c:v>
                </c:pt>
                <c:pt idx="306">
                  <c:v>76.057500000000005</c:v>
                </c:pt>
                <c:pt idx="307">
                  <c:v>76.002499999999998</c:v>
                </c:pt>
                <c:pt idx="308">
                  <c:v>76.057500000000005</c:v>
                </c:pt>
                <c:pt idx="309">
                  <c:v>76.017500000000027</c:v>
                </c:pt>
                <c:pt idx="310">
                  <c:v>75.955000000000013</c:v>
                </c:pt>
                <c:pt idx="311">
                  <c:v>75.977500000000006</c:v>
                </c:pt>
                <c:pt idx="312">
                  <c:v>75.955000000000013</c:v>
                </c:pt>
                <c:pt idx="313">
                  <c:v>75.97</c:v>
                </c:pt>
                <c:pt idx="314">
                  <c:v>76.034999999999997</c:v>
                </c:pt>
                <c:pt idx="315">
                  <c:v>75.962500000000006</c:v>
                </c:pt>
                <c:pt idx="316">
                  <c:v>75.927499999999995</c:v>
                </c:pt>
                <c:pt idx="317">
                  <c:v>75.917500000000047</c:v>
                </c:pt>
                <c:pt idx="318">
                  <c:v>75.932500000000005</c:v>
                </c:pt>
                <c:pt idx="319">
                  <c:v>75.952500000000001</c:v>
                </c:pt>
                <c:pt idx="320">
                  <c:v>75.887500000000003</c:v>
                </c:pt>
                <c:pt idx="321">
                  <c:v>75.897499999999994</c:v>
                </c:pt>
                <c:pt idx="322">
                  <c:v>75.849999999999994</c:v>
                </c:pt>
                <c:pt idx="323">
                  <c:v>75.862499999999983</c:v>
                </c:pt>
                <c:pt idx="324">
                  <c:v>75.872499999999988</c:v>
                </c:pt>
                <c:pt idx="325">
                  <c:v>75.86999999999999</c:v>
                </c:pt>
                <c:pt idx="326">
                  <c:v>75.832499999999982</c:v>
                </c:pt>
                <c:pt idx="327">
                  <c:v>75.84</c:v>
                </c:pt>
                <c:pt idx="328">
                  <c:v>75.815000000000012</c:v>
                </c:pt>
                <c:pt idx="329">
                  <c:v>75.804999999999993</c:v>
                </c:pt>
                <c:pt idx="330">
                  <c:v>75.804999999999993</c:v>
                </c:pt>
                <c:pt idx="331">
                  <c:v>75.792500000000004</c:v>
                </c:pt>
                <c:pt idx="332">
                  <c:v>75.774999999999991</c:v>
                </c:pt>
                <c:pt idx="333">
                  <c:v>75.784999999999997</c:v>
                </c:pt>
                <c:pt idx="334">
                  <c:v>75.777500000000003</c:v>
                </c:pt>
                <c:pt idx="335">
                  <c:v>75.742500000000007</c:v>
                </c:pt>
                <c:pt idx="336">
                  <c:v>75.77249999999998</c:v>
                </c:pt>
                <c:pt idx="337">
                  <c:v>75.742500000000007</c:v>
                </c:pt>
                <c:pt idx="338">
                  <c:v>75.72</c:v>
                </c:pt>
                <c:pt idx="339">
                  <c:v>75.754999999999995</c:v>
                </c:pt>
                <c:pt idx="340">
                  <c:v>75.712500000000006</c:v>
                </c:pt>
                <c:pt idx="341">
                  <c:v>75.697500000000005</c:v>
                </c:pt>
                <c:pt idx="342">
                  <c:v>75.715000000000003</c:v>
                </c:pt>
                <c:pt idx="343">
                  <c:v>75.707499999999996</c:v>
                </c:pt>
                <c:pt idx="344">
                  <c:v>75.679999999999978</c:v>
                </c:pt>
                <c:pt idx="345">
                  <c:v>75.705000000000013</c:v>
                </c:pt>
                <c:pt idx="346">
                  <c:v>75.672499999999971</c:v>
                </c:pt>
                <c:pt idx="347">
                  <c:v>75.669999999999987</c:v>
                </c:pt>
                <c:pt idx="348">
                  <c:v>75.667500000000004</c:v>
                </c:pt>
                <c:pt idx="349">
                  <c:v>75.642499999999998</c:v>
                </c:pt>
                <c:pt idx="350">
                  <c:v>75.647499999999994</c:v>
                </c:pt>
                <c:pt idx="351">
                  <c:v>75.634999999999991</c:v>
                </c:pt>
                <c:pt idx="352">
                  <c:v>75.654999999999987</c:v>
                </c:pt>
                <c:pt idx="353">
                  <c:v>75.599999999999994</c:v>
                </c:pt>
                <c:pt idx="354">
                  <c:v>75.64</c:v>
                </c:pt>
                <c:pt idx="355">
                  <c:v>75.627499999999998</c:v>
                </c:pt>
                <c:pt idx="356">
                  <c:v>75.627499999999998</c:v>
                </c:pt>
                <c:pt idx="357">
                  <c:v>75.612499999999983</c:v>
                </c:pt>
                <c:pt idx="358">
                  <c:v>75.607500000000002</c:v>
                </c:pt>
                <c:pt idx="359">
                  <c:v>75.587500000000006</c:v>
                </c:pt>
                <c:pt idx="360">
                  <c:v>75.624999999999986</c:v>
                </c:pt>
                <c:pt idx="361">
                  <c:v>75.56</c:v>
                </c:pt>
                <c:pt idx="362">
                  <c:v>75.53</c:v>
                </c:pt>
                <c:pt idx="363">
                  <c:v>75.554999999999993</c:v>
                </c:pt>
                <c:pt idx="364">
                  <c:v>75.60499999999999</c:v>
                </c:pt>
                <c:pt idx="365">
                  <c:v>75.58</c:v>
                </c:pt>
                <c:pt idx="366">
                  <c:v>75.565000000000012</c:v>
                </c:pt>
                <c:pt idx="367">
                  <c:v>75.554999999999993</c:v>
                </c:pt>
                <c:pt idx="368">
                  <c:v>75.557500000000005</c:v>
                </c:pt>
                <c:pt idx="369">
                  <c:v>75.537499999999994</c:v>
                </c:pt>
                <c:pt idx="370">
                  <c:v>75.527500000000003</c:v>
                </c:pt>
                <c:pt idx="371">
                  <c:v>75.52</c:v>
                </c:pt>
                <c:pt idx="372">
                  <c:v>75.52</c:v>
                </c:pt>
                <c:pt idx="373">
                  <c:v>75.537499999999994</c:v>
                </c:pt>
                <c:pt idx="374">
                  <c:v>75.502499999999998</c:v>
                </c:pt>
                <c:pt idx="375">
                  <c:v>75.495000000000005</c:v>
                </c:pt>
                <c:pt idx="376">
                  <c:v>75.485000000000014</c:v>
                </c:pt>
                <c:pt idx="377">
                  <c:v>75.45</c:v>
                </c:pt>
                <c:pt idx="378">
                  <c:v>75.445000000000007</c:v>
                </c:pt>
                <c:pt idx="379">
                  <c:v>75.46750000000003</c:v>
                </c:pt>
                <c:pt idx="380">
                  <c:v>75.452500000000001</c:v>
                </c:pt>
                <c:pt idx="381">
                  <c:v>75.46750000000003</c:v>
                </c:pt>
                <c:pt idx="382">
                  <c:v>75.47</c:v>
                </c:pt>
                <c:pt idx="383">
                  <c:v>75.47</c:v>
                </c:pt>
                <c:pt idx="384">
                  <c:v>75.430000000000007</c:v>
                </c:pt>
                <c:pt idx="385">
                  <c:v>75.447500000000048</c:v>
                </c:pt>
                <c:pt idx="386">
                  <c:v>75.430000000000007</c:v>
                </c:pt>
                <c:pt idx="387">
                  <c:v>75.432500000000005</c:v>
                </c:pt>
                <c:pt idx="388">
                  <c:v>75.440000000000026</c:v>
                </c:pt>
                <c:pt idx="389">
                  <c:v>75.382499999999979</c:v>
                </c:pt>
                <c:pt idx="390">
                  <c:v>75.452500000000001</c:v>
                </c:pt>
                <c:pt idx="391">
                  <c:v>75.087500000000006</c:v>
                </c:pt>
                <c:pt idx="392">
                  <c:v>75.11999999999999</c:v>
                </c:pt>
                <c:pt idx="393">
                  <c:v>75.082499999999982</c:v>
                </c:pt>
                <c:pt idx="394">
                  <c:v>75.027500000000003</c:v>
                </c:pt>
                <c:pt idx="395">
                  <c:v>75.045000000000002</c:v>
                </c:pt>
                <c:pt idx="396">
                  <c:v>75.09</c:v>
                </c:pt>
                <c:pt idx="397">
                  <c:v>75.084999999999994</c:v>
                </c:pt>
                <c:pt idx="398">
                  <c:v>75.067499999999995</c:v>
                </c:pt>
                <c:pt idx="399">
                  <c:v>74.847499999999997</c:v>
                </c:pt>
                <c:pt idx="400">
                  <c:v>74.874999999999986</c:v>
                </c:pt>
                <c:pt idx="401">
                  <c:v>74.867500000000007</c:v>
                </c:pt>
                <c:pt idx="402">
                  <c:v>74.85499999999999</c:v>
                </c:pt>
                <c:pt idx="403">
                  <c:v>74.842500000000001</c:v>
                </c:pt>
                <c:pt idx="404">
                  <c:v>74.845000000000013</c:v>
                </c:pt>
                <c:pt idx="405">
                  <c:v>74.857500000000002</c:v>
                </c:pt>
                <c:pt idx="406">
                  <c:v>74.815000000000012</c:v>
                </c:pt>
                <c:pt idx="407">
                  <c:v>74.832499999999982</c:v>
                </c:pt>
                <c:pt idx="408">
                  <c:v>74.857500000000002</c:v>
                </c:pt>
                <c:pt idx="409">
                  <c:v>74.83</c:v>
                </c:pt>
                <c:pt idx="410">
                  <c:v>74.842500000000001</c:v>
                </c:pt>
                <c:pt idx="411">
                  <c:v>74.849999999999994</c:v>
                </c:pt>
                <c:pt idx="412">
                  <c:v>74.845000000000013</c:v>
                </c:pt>
                <c:pt idx="413">
                  <c:v>74.845000000000013</c:v>
                </c:pt>
                <c:pt idx="414">
                  <c:v>74.834999999999994</c:v>
                </c:pt>
                <c:pt idx="415">
                  <c:v>74.84</c:v>
                </c:pt>
                <c:pt idx="416">
                  <c:v>74.825000000000003</c:v>
                </c:pt>
                <c:pt idx="417">
                  <c:v>74.825000000000003</c:v>
                </c:pt>
                <c:pt idx="418">
                  <c:v>74.862499999999983</c:v>
                </c:pt>
                <c:pt idx="419">
                  <c:v>74.849999999999994</c:v>
                </c:pt>
                <c:pt idx="420">
                  <c:v>74.842500000000001</c:v>
                </c:pt>
                <c:pt idx="421">
                  <c:v>74.807500000000005</c:v>
                </c:pt>
                <c:pt idx="422">
                  <c:v>74.83</c:v>
                </c:pt>
                <c:pt idx="423">
                  <c:v>74.86</c:v>
                </c:pt>
                <c:pt idx="424">
                  <c:v>74.825000000000003</c:v>
                </c:pt>
                <c:pt idx="425">
                  <c:v>74.822499999999977</c:v>
                </c:pt>
                <c:pt idx="426">
                  <c:v>74.817499999999995</c:v>
                </c:pt>
                <c:pt idx="427">
                  <c:v>75.874999999999986</c:v>
                </c:pt>
                <c:pt idx="428">
                  <c:v>89.410000000000025</c:v>
                </c:pt>
                <c:pt idx="429">
                  <c:v>97.795000000000002</c:v>
                </c:pt>
                <c:pt idx="430">
                  <c:v>102.7025</c:v>
                </c:pt>
                <c:pt idx="431">
                  <c:v>105.4225</c:v>
                </c:pt>
                <c:pt idx="432">
                  <c:v>107.4725</c:v>
                </c:pt>
                <c:pt idx="433">
                  <c:v>109.8425</c:v>
                </c:pt>
                <c:pt idx="434">
                  <c:v>112.2</c:v>
                </c:pt>
                <c:pt idx="435">
                  <c:v>114.44000000000003</c:v>
                </c:pt>
                <c:pt idx="436">
                  <c:v>116.76750000000003</c:v>
                </c:pt>
                <c:pt idx="437">
                  <c:v>119.065</c:v>
                </c:pt>
                <c:pt idx="438">
                  <c:v>119.4325</c:v>
                </c:pt>
                <c:pt idx="439">
                  <c:v>118.4025</c:v>
                </c:pt>
                <c:pt idx="440">
                  <c:v>117.87499999999999</c:v>
                </c:pt>
                <c:pt idx="441">
                  <c:v>117.49250000000002</c:v>
                </c:pt>
                <c:pt idx="442">
                  <c:v>117.2225</c:v>
                </c:pt>
                <c:pt idx="443">
                  <c:v>116.96250000000002</c:v>
                </c:pt>
                <c:pt idx="444">
                  <c:v>116.785</c:v>
                </c:pt>
                <c:pt idx="445">
                  <c:v>116.61499999999999</c:v>
                </c:pt>
                <c:pt idx="446">
                  <c:v>116.44000000000003</c:v>
                </c:pt>
                <c:pt idx="447">
                  <c:v>116.33499999999999</c:v>
                </c:pt>
                <c:pt idx="448">
                  <c:v>116.205</c:v>
                </c:pt>
                <c:pt idx="449">
                  <c:v>116.1125</c:v>
                </c:pt>
                <c:pt idx="450">
                  <c:v>116.03749999999999</c:v>
                </c:pt>
                <c:pt idx="451">
                  <c:v>115.8625</c:v>
                </c:pt>
                <c:pt idx="452">
                  <c:v>115.79750000000003</c:v>
                </c:pt>
                <c:pt idx="453">
                  <c:v>115.80500000000001</c:v>
                </c:pt>
                <c:pt idx="454">
                  <c:v>115.67499999999998</c:v>
                </c:pt>
                <c:pt idx="455">
                  <c:v>115.6125</c:v>
                </c:pt>
                <c:pt idx="456">
                  <c:v>115.58</c:v>
                </c:pt>
                <c:pt idx="457">
                  <c:v>115.50749999999999</c:v>
                </c:pt>
                <c:pt idx="458">
                  <c:v>115.44250000000002</c:v>
                </c:pt>
                <c:pt idx="459">
                  <c:v>115.37499999999999</c:v>
                </c:pt>
                <c:pt idx="460">
                  <c:v>115.33499999999999</c:v>
                </c:pt>
                <c:pt idx="461">
                  <c:v>115.30500000000001</c:v>
                </c:pt>
                <c:pt idx="462">
                  <c:v>115.22499999999999</c:v>
                </c:pt>
                <c:pt idx="463">
                  <c:v>115.16999999999999</c:v>
                </c:pt>
                <c:pt idx="464">
                  <c:v>115.13500000000001</c:v>
                </c:pt>
                <c:pt idx="465">
                  <c:v>115.13</c:v>
                </c:pt>
                <c:pt idx="466">
                  <c:v>115.1075</c:v>
                </c:pt>
                <c:pt idx="467">
                  <c:v>115.04</c:v>
                </c:pt>
                <c:pt idx="468">
                  <c:v>115.00749999999999</c:v>
                </c:pt>
                <c:pt idx="469">
                  <c:v>114.9825</c:v>
                </c:pt>
                <c:pt idx="470">
                  <c:v>114.94000000000003</c:v>
                </c:pt>
                <c:pt idx="471">
                  <c:v>114.925</c:v>
                </c:pt>
                <c:pt idx="472">
                  <c:v>114.88249999999998</c:v>
                </c:pt>
                <c:pt idx="473">
                  <c:v>114.85499999999999</c:v>
                </c:pt>
                <c:pt idx="474">
                  <c:v>114.8075</c:v>
                </c:pt>
                <c:pt idx="475">
                  <c:v>114.78749999999999</c:v>
                </c:pt>
                <c:pt idx="476">
                  <c:v>114.79</c:v>
                </c:pt>
                <c:pt idx="477">
                  <c:v>114.76750000000003</c:v>
                </c:pt>
                <c:pt idx="478">
                  <c:v>114.71250000000002</c:v>
                </c:pt>
                <c:pt idx="479">
                  <c:v>114.67499999999998</c:v>
                </c:pt>
                <c:pt idx="480">
                  <c:v>114.66249999999998</c:v>
                </c:pt>
                <c:pt idx="481">
                  <c:v>114.6375</c:v>
                </c:pt>
                <c:pt idx="482">
                  <c:v>114.5825</c:v>
                </c:pt>
                <c:pt idx="483">
                  <c:v>114.5825</c:v>
                </c:pt>
                <c:pt idx="484">
                  <c:v>114.60499999999999</c:v>
                </c:pt>
                <c:pt idx="485">
                  <c:v>114.5125</c:v>
                </c:pt>
                <c:pt idx="486">
                  <c:v>114.5125</c:v>
                </c:pt>
                <c:pt idx="487">
                  <c:v>114.495</c:v>
                </c:pt>
                <c:pt idx="488">
                  <c:v>114.4525</c:v>
                </c:pt>
                <c:pt idx="489">
                  <c:v>114.465</c:v>
                </c:pt>
                <c:pt idx="490">
                  <c:v>114.465</c:v>
                </c:pt>
                <c:pt idx="491">
                  <c:v>114.43</c:v>
                </c:pt>
                <c:pt idx="492">
                  <c:v>114.4025</c:v>
                </c:pt>
                <c:pt idx="493">
                  <c:v>114.37249999999997</c:v>
                </c:pt>
                <c:pt idx="494">
                  <c:v>114.35</c:v>
                </c:pt>
                <c:pt idx="495">
                  <c:v>114.3775</c:v>
                </c:pt>
                <c:pt idx="496">
                  <c:v>114.36999999999999</c:v>
                </c:pt>
                <c:pt idx="497">
                  <c:v>114.34</c:v>
                </c:pt>
                <c:pt idx="498">
                  <c:v>114.3075</c:v>
                </c:pt>
                <c:pt idx="499">
                  <c:v>114.3</c:v>
                </c:pt>
                <c:pt idx="500">
                  <c:v>114.2925</c:v>
                </c:pt>
                <c:pt idx="501">
                  <c:v>114.30249999999998</c:v>
                </c:pt>
                <c:pt idx="502">
                  <c:v>114.22499999999999</c:v>
                </c:pt>
                <c:pt idx="503">
                  <c:v>114.1875</c:v>
                </c:pt>
                <c:pt idx="504">
                  <c:v>114.17999999999998</c:v>
                </c:pt>
                <c:pt idx="505">
                  <c:v>114.25</c:v>
                </c:pt>
                <c:pt idx="506">
                  <c:v>114.21250000000002</c:v>
                </c:pt>
                <c:pt idx="507">
                  <c:v>114.28</c:v>
                </c:pt>
                <c:pt idx="508">
                  <c:v>114.1675</c:v>
                </c:pt>
                <c:pt idx="509">
                  <c:v>114.11499999999999</c:v>
                </c:pt>
                <c:pt idx="510">
                  <c:v>114.17999999999998</c:v>
                </c:pt>
                <c:pt idx="511">
                  <c:v>114.07</c:v>
                </c:pt>
                <c:pt idx="512">
                  <c:v>114.10250000000001</c:v>
                </c:pt>
                <c:pt idx="513">
                  <c:v>114.08</c:v>
                </c:pt>
                <c:pt idx="514">
                  <c:v>114.07250000000001</c:v>
                </c:pt>
                <c:pt idx="515">
                  <c:v>114.07</c:v>
                </c:pt>
                <c:pt idx="516">
                  <c:v>114.045</c:v>
                </c:pt>
                <c:pt idx="517">
                  <c:v>114.03749999999999</c:v>
                </c:pt>
                <c:pt idx="518">
                  <c:v>114.03</c:v>
                </c:pt>
                <c:pt idx="519">
                  <c:v>114.0575</c:v>
                </c:pt>
                <c:pt idx="520">
                  <c:v>114.0425</c:v>
                </c:pt>
                <c:pt idx="521">
                  <c:v>113.9825</c:v>
                </c:pt>
                <c:pt idx="522">
                  <c:v>113.97750000000002</c:v>
                </c:pt>
                <c:pt idx="523">
                  <c:v>113.9725</c:v>
                </c:pt>
                <c:pt idx="524">
                  <c:v>113.96250000000002</c:v>
                </c:pt>
                <c:pt idx="525">
                  <c:v>113.97499999999999</c:v>
                </c:pt>
                <c:pt idx="526">
                  <c:v>113.93</c:v>
                </c:pt>
                <c:pt idx="527">
                  <c:v>113.905</c:v>
                </c:pt>
                <c:pt idx="528">
                  <c:v>113.93</c:v>
                </c:pt>
                <c:pt idx="529">
                  <c:v>113.88500000000001</c:v>
                </c:pt>
                <c:pt idx="530">
                  <c:v>113.86499999999999</c:v>
                </c:pt>
                <c:pt idx="531">
                  <c:v>113.81750000000002</c:v>
                </c:pt>
                <c:pt idx="532">
                  <c:v>113.83</c:v>
                </c:pt>
                <c:pt idx="533">
                  <c:v>113.82</c:v>
                </c:pt>
                <c:pt idx="534">
                  <c:v>113.8425</c:v>
                </c:pt>
                <c:pt idx="535">
                  <c:v>113.81</c:v>
                </c:pt>
                <c:pt idx="536">
                  <c:v>113.82</c:v>
                </c:pt>
                <c:pt idx="537">
                  <c:v>113.77500000000001</c:v>
                </c:pt>
                <c:pt idx="538">
                  <c:v>113.7925</c:v>
                </c:pt>
                <c:pt idx="539">
                  <c:v>113.77</c:v>
                </c:pt>
                <c:pt idx="540">
                  <c:v>113.78749999999999</c:v>
                </c:pt>
                <c:pt idx="541">
                  <c:v>113.73</c:v>
                </c:pt>
                <c:pt idx="542">
                  <c:v>113.745</c:v>
                </c:pt>
                <c:pt idx="543">
                  <c:v>113.73750000000003</c:v>
                </c:pt>
                <c:pt idx="544">
                  <c:v>113.68249999999998</c:v>
                </c:pt>
                <c:pt idx="545">
                  <c:v>113.71000000000002</c:v>
                </c:pt>
                <c:pt idx="546">
                  <c:v>113.66</c:v>
                </c:pt>
                <c:pt idx="547">
                  <c:v>113.66500000000001</c:v>
                </c:pt>
                <c:pt idx="548">
                  <c:v>113.67249999999997</c:v>
                </c:pt>
                <c:pt idx="549">
                  <c:v>113.65499999999999</c:v>
                </c:pt>
                <c:pt idx="550">
                  <c:v>113.67999999999998</c:v>
                </c:pt>
                <c:pt idx="551">
                  <c:v>113.645</c:v>
                </c:pt>
                <c:pt idx="552">
                  <c:v>113.67499999999998</c:v>
                </c:pt>
                <c:pt idx="553">
                  <c:v>113.6425</c:v>
                </c:pt>
                <c:pt idx="554">
                  <c:v>113.0575</c:v>
                </c:pt>
                <c:pt idx="555">
                  <c:v>113.06</c:v>
                </c:pt>
                <c:pt idx="556">
                  <c:v>113.07</c:v>
                </c:pt>
                <c:pt idx="557">
                  <c:v>113.07499999999999</c:v>
                </c:pt>
                <c:pt idx="558">
                  <c:v>113.0275</c:v>
                </c:pt>
                <c:pt idx="559">
                  <c:v>113.045</c:v>
                </c:pt>
                <c:pt idx="560">
                  <c:v>113.0325</c:v>
                </c:pt>
                <c:pt idx="561">
                  <c:v>113.0575</c:v>
                </c:pt>
                <c:pt idx="562">
                  <c:v>113.05</c:v>
                </c:pt>
                <c:pt idx="563">
                  <c:v>113.05500000000001</c:v>
                </c:pt>
                <c:pt idx="564">
                  <c:v>113.02500000000001</c:v>
                </c:pt>
                <c:pt idx="565">
                  <c:v>113.0325</c:v>
                </c:pt>
                <c:pt idx="566">
                  <c:v>113.07</c:v>
                </c:pt>
                <c:pt idx="567">
                  <c:v>113.0775</c:v>
                </c:pt>
                <c:pt idx="568">
                  <c:v>113.04750000000003</c:v>
                </c:pt>
                <c:pt idx="569">
                  <c:v>113.0425</c:v>
                </c:pt>
                <c:pt idx="570">
                  <c:v>113.03</c:v>
                </c:pt>
                <c:pt idx="571">
                  <c:v>113.02249999999998</c:v>
                </c:pt>
                <c:pt idx="572">
                  <c:v>113.00749999999999</c:v>
                </c:pt>
                <c:pt idx="573">
                  <c:v>113.06750000000002</c:v>
                </c:pt>
                <c:pt idx="574">
                  <c:v>113.0275</c:v>
                </c:pt>
                <c:pt idx="575">
                  <c:v>113.0425</c:v>
                </c:pt>
                <c:pt idx="576">
                  <c:v>113.03</c:v>
                </c:pt>
                <c:pt idx="577">
                  <c:v>112.99250000000002</c:v>
                </c:pt>
                <c:pt idx="578">
                  <c:v>113.005</c:v>
                </c:pt>
                <c:pt idx="579">
                  <c:v>112.935</c:v>
                </c:pt>
                <c:pt idx="580">
                  <c:v>112.73</c:v>
                </c:pt>
                <c:pt idx="581">
                  <c:v>112.715</c:v>
                </c:pt>
                <c:pt idx="582">
                  <c:v>112.74000000000002</c:v>
                </c:pt>
                <c:pt idx="583">
                  <c:v>112.74000000000002</c:v>
                </c:pt>
                <c:pt idx="584">
                  <c:v>112.77249999999998</c:v>
                </c:pt>
                <c:pt idx="585">
                  <c:v>112.73750000000003</c:v>
                </c:pt>
                <c:pt idx="586">
                  <c:v>112.735</c:v>
                </c:pt>
                <c:pt idx="587">
                  <c:v>112.7225</c:v>
                </c:pt>
                <c:pt idx="588">
                  <c:v>112.71750000000003</c:v>
                </c:pt>
                <c:pt idx="589">
                  <c:v>112.715</c:v>
                </c:pt>
                <c:pt idx="590">
                  <c:v>112.795</c:v>
                </c:pt>
                <c:pt idx="591">
                  <c:v>112.70750000000002</c:v>
                </c:pt>
                <c:pt idx="592">
                  <c:v>112.69750000000002</c:v>
                </c:pt>
                <c:pt idx="593">
                  <c:v>112.7225</c:v>
                </c:pt>
                <c:pt idx="594">
                  <c:v>112.68249999999998</c:v>
                </c:pt>
                <c:pt idx="595">
                  <c:v>112.67999999999998</c:v>
                </c:pt>
                <c:pt idx="596">
                  <c:v>112.69750000000002</c:v>
                </c:pt>
                <c:pt idx="597">
                  <c:v>112.7</c:v>
                </c:pt>
                <c:pt idx="598">
                  <c:v>112.67999999999998</c:v>
                </c:pt>
                <c:pt idx="599">
                  <c:v>112.66249999999998</c:v>
                </c:pt>
                <c:pt idx="600">
                  <c:v>112.66500000000001</c:v>
                </c:pt>
                <c:pt idx="601">
                  <c:v>112.75749999999999</c:v>
                </c:pt>
                <c:pt idx="602">
                  <c:v>112.66999999999999</c:v>
                </c:pt>
                <c:pt idx="603">
                  <c:v>112.6925</c:v>
                </c:pt>
                <c:pt idx="604">
                  <c:v>112.67499999999998</c:v>
                </c:pt>
                <c:pt idx="605">
                  <c:v>112.705</c:v>
                </c:pt>
                <c:pt idx="606">
                  <c:v>112.67999999999998</c:v>
                </c:pt>
                <c:pt idx="607">
                  <c:v>112.7</c:v>
                </c:pt>
                <c:pt idx="608">
                  <c:v>112.66</c:v>
                </c:pt>
                <c:pt idx="609">
                  <c:v>112.67999999999998</c:v>
                </c:pt>
                <c:pt idx="610">
                  <c:v>113.73</c:v>
                </c:pt>
                <c:pt idx="611">
                  <c:v>120.77500000000001</c:v>
                </c:pt>
                <c:pt idx="612">
                  <c:v>124.96000000000002</c:v>
                </c:pt>
                <c:pt idx="613">
                  <c:v>127.705</c:v>
                </c:pt>
                <c:pt idx="614">
                  <c:v>129.94999999999999</c:v>
                </c:pt>
                <c:pt idx="615">
                  <c:v>132.12</c:v>
                </c:pt>
                <c:pt idx="616">
                  <c:v>134.09</c:v>
                </c:pt>
                <c:pt idx="617">
                  <c:v>137.91750000000002</c:v>
                </c:pt>
                <c:pt idx="618">
                  <c:v>139.5325</c:v>
                </c:pt>
                <c:pt idx="619">
                  <c:v>140.6275</c:v>
                </c:pt>
                <c:pt idx="620">
                  <c:v>138.64750000000001</c:v>
                </c:pt>
                <c:pt idx="621">
                  <c:v>137.53750000000002</c:v>
                </c:pt>
                <c:pt idx="622">
                  <c:v>136.77250000000001</c:v>
                </c:pt>
                <c:pt idx="623">
                  <c:v>136.25</c:v>
                </c:pt>
                <c:pt idx="624">
                  <c:v>135.83750000000001</c:v>
                </c:pt>
                <c:pt idx="625">
                  <c:v>135.41750000000002</c:v>
                </c:pt>
                <c:pt idx="626">
                  <c:v>135.11250000000001</c:v>
                </c:pt>
                <c:pt idx="627">
                  <c:v>134.85000000000005</c:v>
                </c:pt>
                <c:pt idx="628">
                  <c:v>134.63499999999999</c:v>
                </c:pt>
                <c:pt idx="629">
                  <c:v>134.39500000000001</c:v>
                </c:pt>
                <c:pt idx="630">
                  <c:v>134.20499999999998</c:v>
                </c:pt>
                <c:pt idx="631">
                  <c:v>134.07749999999999</c:v>
                </c:pt>
                <c:pt idx="632">
                  <c:v>133.86750000000001</c:v>
                </c:pt>
                <c:pt idx="633">
                  <c:v>133.70249999999999</c:v>
                </c:pt>
                <c:pt idx="634">
                  <c:v>133.595</c:v>
                </c:pt>
                <c:pt idx="635">
                  <c:v>133.47</c:v>
                </c:pt>
                <c:pt idx="636">
                  <c:v>133.35000000000005</c:v>
                </c:pt>
                <c:pt idx="637">
                  <c:v>133.26</c:v>
                </c:pt>
                <c:pt idx="638">
                  <c:v>133.1225</c:v>
                </c:pt>
                <c:pt idx="639">
                  <c:v>133.08000000000001</c:v>
                </c:pt>
                <c:pt idx="640">
                  <c:v>132.96250000000001</c:v>
                </c:pt>
                <c:pt idx="641">
                  <c:v>132.85000000000005</c:v>
                </c:pt>
                <c:pt idx="642">
                  <c:v>132.79750000000001</c:v>
                </c:pt>
                <c:pt idx="643">
                  <c:v>132.72</c:v>
                </c:pt>
                <c:pt idx="644">
                  <c:v>132.64499999999998</c:v>
                </c:pt>
                <c:pt idx="645">
                  <c:v>132.58250000000001</c:v>
                </c:pt>
                <c:pt idx="646">
                  <c:v>132.5</c:v>
                </c:pt>
                <c:pt idx="647">
                  <c:v>132.41250000000002</c:v>
                </c:pt>
                <c:pt idx="648">
                  <c:v>132.39000000000001</c:v>
                </c:pt>
                <c:pt idx="649">
                  <c:v>132.31</c:v>
                </c:pt>
                <c:pt idx="650">
                  <c:v>132.23499999999999</c:v>
                </c:pt>
                <c:pt idx="651">
                  <c:v>132.185</c:v>
                </c:pt>
                <c:pt idx="652">
                  <c:v>132.15</c:v>
                </c:pt>
                <c:pt idx="653">
                  <c:v>132.1</c:v>
                </c:pt>
                <c:pt idx="654">
                  <c:v>132.05000000000001</c:v>
                </c:pt>
                <c:pt idx="655">
                  <c:v>132.03</c:v>
                </c:pt>
                <c:pt idx="656">
                  <c:v>131.98500000000001</c:v>
                </c:pt>
                <c:pt idx="657">
                  <c:v>131.9425</c:v>
                </c:pt>
                <c:pt idx="658">
                  <c:v>131.8775</c:v>
                </c:pt>
                <c:pt idx="659">
                  <c:v>131.83000000000001</c:v>
                </c:pt>
                <c:pt idx="660">
                  <c:v>131.79</c:v>
                </c:pt>
                <c:pt idx="661">
                  <c:v>131.77499999999998</c:v>
                </c:pt>
                <c:pt idx="662">
                  <c:v>131.7225</c:v>
                </c:pt>
                <c:pt idx="663">
                  <c:v>131.6875</c:v>
                </c:pt>
                <c:pt idx="664">
                  <c:v>131.63499999999999</c:v>
                </c:pt>
                <c:pt idx="665">
                  <c:v>131.5975</c:v>
                </c:pt>
                <c:pt idx="666">
                  <c:v>131.5925</c:v>
                </c:pt>
                <c:pt idx="667">
                  <c:v>131.55000000000001</c:v>
                </c:pt>
                <c:pt idx="668">
                  <c:v>131.51250000000002</c:v>
                </c:pt>
                <c:pt idx="669">
                  <c:v>131.49</c:v>
                </c:pt>
                <c:pt idx="670">
                  <c:v>131.41499999999999</c:v>
                </c:pt>
                <c:pt idx="671">
                  <c:v>131.39750000000001</c:v>
                </c:pt>
                <c:pt idx="672">
                  <c:v>131.38000000000005</c:v>
                </c:pt>
                <c:pt idx="673">
                  <c:v>131.3725</c:v>
                </c:pt>
                <c:pt idx="674">
                  <c:v>131.3075</c:v>
                </c:pt>
                <c:pt idx="675">
                  <c:v>131.26750000000001</c:v>
                </c:pt>
                <c:pt idx="676">
                  <c:v>131.22999999999999</c:v>
                </c:pt>
                <c:pt idx="677">
                  <c:v>131.22</c:v>
                </c:pt>
                <c:pt idx="678">
                  <c:v>131.1875</c:v>
                </c:pt>
                <c:pt idx="679">
                  <c:v>131.16499999999999</c:v>
                </c:pt>
                <c:pt idx="680">
                  <c:v>131.13999999999999</c:v>
                </c:pt>
                <c:pt idx="681">
                  <c:v>131.11499999999998</c:v>
                </c:pt>
                <c:pt idx="682">
                  <c:v>131.0675</c:v>
                </c:pt>
                <c:pt idx="683">
                  <c:v>131.08000000000001</c:v>
                </c:pt>
                <c:pt idx="684">
                  <c:v>131.05250000000001</c:v>
                </c:pt>
                <c:pt idx="685">
                  <c:v>131.035</c:v>
                </c:pt>
                <c:pt idx="686">
                  <c:v>131.01499999999999</c:v>
                </c:pt>
                <c:pt idx="687">
                  <c:v>130.995</c:v>
                </c:pt>
                <c:pt idx="688">
                  <c:v>130.98250000000004</c:v>
                </c:pt>
                <c:pt idx="689">
                  <c:v>130.97499999999999</c:v>
                </c:pt>
                <c:pt idx="690">
                  <c:v>130.9375</c:v>
                </c:pt>
                <c:pt idx="691">
                  <c:v>130.9075</c:v>
                </c:pt>
                <c:pt idx="692">
                  <c:v>130.88000000000005</c:v>
                </c:pt>
                <c:pt idx="693">
                  <c:v>130.85000000000005</c:v>
                </c:pt>
                <c:pt idx="694">
                  <c:v>130.83250000000001</c:v>
                </c:pt>
                <c:pt idx="695">
                  <c:v>130.8125</c:v>
                </c:pt>
                <c:pt idx="696">
                  <c:v>130.81</c:v>
                </c:pt>
                <c:pt idx="697">
                  <c:v>130.8175</c:v>
                </c:pt>
                <c:pt idx="698">
                  <c:v>130.74250000000001</c:v>
                </c:pt>
                <c:pt idx="699">
                  <c:v>130.7525</c:v>
                </c:pt>
                <c:pt idx="700">
                  <c:v>130.7225</c:v>
                </c:pt>
                <c:pt idx="701">
                  <c:v>130.69750000000002</c:v>
                </c:pt>
                <c:pt idx="702">
                  <c:v>130.6825</c:v>
                </c:pt>
                <c:pt idx="703">
                  <c:v>130.65</c:v>
                </c:pt>
                <c:pt idx="704">
                  <c:v>130.64750000000001</c:v>
                </c:pt>
                <c:pt idx="705">
                  <c:v>130.61499999999998</c:v>
                </c:pt>
                <c:pt idx="706">
                  <c:v>130.61750000000001</c:v>
                </c:pt>
                <c:pt idx="707">
                  <c:v>130.61750000000001</c:v>
                </c:pt>
                <c:pt idx="708">
                  <c:v>130.57749999999999</c:v>
                </c:pt>
                <c:pt idx="709">
                  <c:v>130.57250000000002</c:v>
                </c:pt>
                <c:pt idx="710">
                  <c:v>130.57</c:v>
                </c:pt>
                <c:pt idx="711">
                  <c:v>130.55250000000001</c:v>
                </c:pt>
                <c:pt idx="712">
                  <c:v>130.54</c:v>
                </c:pt>
                <c:pt idx="713">
                  <c:v>130.49</c:v>
                </c:pt>
                <c:pt idx="714">
                  <c:v>130.4725</c:v>
                </c:pt>
                <c:pt idx="715">
                  <c:v>130.50750000000002</c:v>
                </c:pt>
                <c:pt idx="716">
                  <c:v>130.44750000000002</c:v>
                </c:pt>
                <c:pt idx="717">
                  <c:v>130.45500000000001</c:v>
                </c:pt>
                <c:pt idx="718">
                  <c:v>130.41250000000002</c:v>
                </c:pt>
                <c:pt idx="719">
                  <c:v>132.91750000000002</c:v>
                </c:pt>
                <c:pt idx="720">
                  <c:v>140.44499999999999</c:v>
                </c:pt>
                <c:pt idx="721">
                  <c:v>144.5625</c:v>
                </c:pt>
                <c:pt idx="722">
                  <c:v>147.14250000000001</c:v>
                </c:pt>
                <c:pt idx="723">
                  <c:v>148.91499999999999</c:v>
                </c:pt>
                <c:pt idx="724">
                  <c:v>150.27250000000001</c:v>
                </c:pt>
                <c:pt idx="725">
                  <c:v>151.35750000000004</c:v>
                </c:pt>
                <c:pt idx="726">
                  <c:v>152.15</c:v>
                </c:pt>
                <c:pt idx="727">
                  <c:v>153.08000000000001</c:v>
                </c:pt>
                <c:pt idx="728">
                  <c:v>152.19</c:v>
                </c:pt>
                <c:pt idx="729">
                  <c:v>151.01250000000002</c:v>
                </c:pt>
                <c:pt idx="730">
                  <c:v>150.20999999999998</c:v>
                </c:pt>
                <c:pt idx="731">
                  <c:v>149.66250000000002</c:v>
                </c:pt>
                <c:pt idx="732">
                  <c:v>149.1875</c:v>
                </c:pt>
                <c:pt idx="733">
                  <c:v>148.815</c:v>
                </c:pt>
                <c:pt idx="734">
                  <c:v>148.48750000000001</c:v>
                </c:pt>
                <c:pt idx="735">
                  <c:v>148.2225</c:v>
                </c:pt>
                <c:pt idx="736">
                  <c:v>147.965</c:v>
                </c:pt>
                <c:pt idx="737">
                  <c:v>147.74749999999997</c:v>
                </c:pt>
                <c:pt idx="738">
                  <c:v>147.54</c:v>
                </c:pt>
                <c:pt idx="739">
                  <c:v>147.3775</c:v>
                </c:pt>
                <c:pt idx="740">
                  <c:v>147.19750000000002</c:v>
                </c:pt>
                <c:pt idx="741">
                  <c:v>147.05500000000001</c:v>
                </c:pt>
                <c:pt idx="742">
                  <c:v>146.91750000000002</c:v>
                </c:pt>
                <c:pt idx="743">
                  <c:v>146.77250000000001</c:v>
                </c:pt>
                <c:pt idx="744">
                  <c:v>146.66</c:v>
                </c:pt>
                <c:pt idx="745">
                  <c:v>146.565</c:v>
                </c:pt>
                <c:pt idx="746">
                  <c:v>146.44499999999999</c:v>
                </c:pt>
                <c:pt idx="747">
                  <c:v>146.35000000000005</c:v>
                </c:pt>
                <c:pt idx="748">
                  <c:v>146.25</c:v>
                </c:pt>
                <c:pt idx="749">
                  <c:v>146.16</c:v>
                </c:pt>
                <c:pt idx="750">
                  <c:v>146.0975</c:v>
                </c:pt>
                <c:pt idx="751">
                  <c:v>145.98500000000001</c:v>
                </c:pt>
                <c:pt idx="752">
                  <c:v>145.9</c:v>
                </c:pt>
                <c:pt idx="753">
                  <c:v>145.85750000000004</c:v>
                </c:pt>
                <c:pt idx="754">
                  <c:v>145.78</c:v>
                </c:pt>
                <c:pt idx="755">
                  <c:v>145.74250000000001</c:v>
                </c:pt>
                <c:pt idx="756">
                  <c:v>145.66999999999999</c:v>
                </c:pt>
                <c:pt idx="757">
                  <c:v>145.61750000000001</c:v>
                </c:pt>
                <c:pt idx="758">
                  <c:v>145.53750000000002</c:v>
                </c:pt>
                <c:pt idx="759">
                  <c:v>145.47999999999999</c:v>
                </c:pt>
                <c:pt idx="760">
                  <c:v>145.47750000000002</c:v>
                </c:pt>
                <c:pt idx="761">
                  <c:v>145.3775</c:v>
                </c:pt>
                <c:pt idx="762">
                  <c:v>145.35250000000008</c:v>
                </c:pt>
                <c:pt idx="763">
                  <c:v>145.30000000000001</c:v>
                </c:pt>
                <c:pt idx="764">
                  <c:v>145.21749999999997</c:v>
                </c:pt>
                <c:pt idx="765">
                  <c:v>145.1875</c:v>
                </c:pt>
                <c:pt idx="766">
                  <c:v>145.14750000000001</c:v>
                </c:pt>
                <c:pt idx="767">
                  <c:v>145.1225</c:v>
                </c:pt>
                <c:pt idx="768">
                  <c:v>145.08000000000001</c:v>
                </c:pt>
                <c:pt idx="769">
                  <c:v>145.035</c:v>
                </c:pt>
                <c:pt idx="770">
                  <c:v>145.02000000000001</c:v>
                </c:pt>
                <c:pt idx="771">
                  <c:v>144.965</c:v>
                </c:pt>
                <c:pt idx="772">
                  <c:v>144.9</c:v>
                </c:pt>
                <c:pt idx="773">
                  <c:v>144.89750000000001</c:v>
                </c:pt>
                <c:pt idx="774">
                  <c:v>144.85500000000005</c:v>
                </c:pt>
                <c:pt idx="775">
                  <c:v>144.79250000000002</c:v>
                </c:pt>
                <c:pt idx="776">
                  <c:v>144.79250000000002</c:v>
                </c:pt>
                <c:pt idx="777">
                  <c:v>144.71250000000001</c:v>
                </c:pt>
                <c:pt idx="778">
                  <c:v>144.70750000000001</c:v>
                </c:pt>
                <c:pt idx="779">
                  <c:v>144.66750000000002</c:v>
                </c:pt>
                <c:pt idx="780">
                  <c:v>144.625</c:v>
                </c:pt>
                <c:pt idx="781">
                  <c:v>144.6</c:v>
                </c:pt>
                <c:pt idx="782">
                  <c:v>144.55250000000001</c:v>
                </c:pt>
                <c:pt idx="783">
                  <c:v>144.54499999999999</c:v>
                </c:pt>
                <c:pt idx="784">
                  <c:v>144.5025</c:v>
                </c:pt>
                <c:pt idx="785">
                  <c:v>144.5275</c:v>
                </c:pt>
                <c:pt idx="786">
                  <c:v>144.465</c:v>
                </c:pt>
                <c:pt idx="787">
                  <c:v>144.44</c:v>
                </c:pt>
                <c:pt idx="788">
                  <c:v>144.4</c:v>
                </c:pt>
                <c:pt idx="789">
                  <c:v>144.39250000000001</c:v>
                </c:pt>
                <c:pt idx="790">
                  <c:v>144.35500000000005</c:v>
                </c:pt>
                <c:pt idx="791">
                  <c:v>144.36000000000001</c:v>
                </c:pt>
                <c:pt idx="792">
                  <c:v>144.33250000000001</c:v>
                </c:pt>
                <c:pt idx="793">
                  <c:v>144.29499999999999</c:v>
                </c:pt>
                <c:pt idx="794">
                  <c:v>144.26999999999998</c:v>
                </c:pt>
                <c:pt idx="795">
                  <c:v>144.26999999999998</c:v>
                </c:pt>
                <c:pt idx="796">
                  <c:v>144.19999999999999</c:v>
                </c:pt>
                <c:pt idx="797">
                  <c:v>144.16499999999999</c:v>
                </c:pt>
                <c:pt idx="798">
                  <c:v>144.17250000000001</c:v>
                </c:pt>
                <c:pt idx="799">
                  <c:v>144.1525</c:v>
                </c:pt>
                <c:pt idx="800">
                  <c:v>144.16999999999999</c:v>
                </c:pt>
                <c:pt idx="801">
                  <c:v>144.12</c:v>
                </c:pt>
                <c:pt idx="802">
                  <c:v>144.0975</c:v>
                </c:pt>
                <c:pt idx="803">
                  <c:v>144.095</c:v>
                </c:pt>
                <c:pt idx="804">
                  <c:v>144.035</c:v>
                </c:pt>
                <c:pt idx="805">
                  <c:v>144.05250000000001</c:v>
                </c:pt>
                <c:pt idx="806">
                  <c:v>144.0025</c:v>
                </c:pt>
                <c:pt idx="807">
                  <c:v>143.99</c:v>
                </c:pt>
                <c:pt idx="808">
                  <c:v>143.9725</c:v>
                </c:pt>
                <c:pt idx="809">
                  <c:v>143.97999999999999</c:v>
                </c:pt>
                <c:pt idx="810">
                  <c:v>143.97</c:v>
                </c:pt>
                <c:pt idx="811">
                  <c:v>143.905</c:v>
                </c:pt>
                <c:pt idx="812">
                  <c:v>143.89250000000001</c:v>
                </c:pt>
                <c:pt idx="813">
                  <c:v>143.875</c:v>
                </c:pt>
                <c:pt idx="814">
                  <c:v>143.85000000000005</c:v>
                </c:pt>
                <c:pt idx="815">
                  <c:v>143.845</c:v>
                </c:pt>
                <c:pt idx="816">
                  <c:v>143.83500000000001</c:v>
                </c:pt>
                <c:pt idx="817">
                  <c:v>143.8125</c:v>
                </c:pt>
                <c:pt idx="818">
                  <c:v>143.78750000000002</c:v>
                </c:pt>
                <c:pt idx="819">
                  <c:v>143.7825</c:v>
                </c:pt>
                <c:pt idx="820">
                  <c:v>143.74250000000001</c:v>
                </c:pt>
                <c:pt idx="821">
                  <c:v>143.69999999999999</c:v>
                </c:pt>
                <c:pt idx="822">
                  <c:v>143.74749999999997</c:v>
                </c:pt>
                <c:pt idx="823">
                  <c:v>143.70750000000001</c:v>
                </c:pt>
                <c:pt idx="824">
                  <c:v>143.69750000000002</c:v>
                </c:pt>
                <c:pt idx="825">
                  <c:v>143.6925</c:v>
                </c:pt>
                <c:pt idx="826">
                  <c:v>143.63999999999999</c:v>
                </c:pt>
                <c:pt idx="827">
                  <c:v>143.60750000000002</c:v>
                </c:pt>
                <c:pt idx="828">
                  <c:v>143.62</c:v>
                </c:pt>
                <c:pt idx="829">
                  <c:v>143.62</c:v>
                </c:pt>
                <c:pt idx="830">
                  <c:v>143.57499999999999</c:v>
                </c:pt>
                <c:pt idx="831">
                  <c:v>143.55500000000001</c:v>
                </c:pt>
                <c:pt idx="832">
                  <c:v>143.57499999999999</c:v>
                </c:pt>
                <c:pt idx="833">
                  <c:v>143.51499999999999</c:v>
                </c:pt>
                <c:pt idx="834">
                  <c:v>143.55250000000001</c:v>
                </c:pt>
                <c:pt idx="835">
                  <c:v>143.52250000000001</c:v>
                </c:pt>
                <c:pt idx="836">
                  <c:v>143.5</c:v>
                </c:pt>
                <c:pt idx="837">
                  <c:v>143.51</c:v>
                </c:pt>
                <c:pt idx="838">
                  <c:v>143.49</c:v>
                </c:pt>
                <c:pt idx="839">
                  <c:v>142.55000000000001</c:v>
                </c:pt>
                <c:pt idx="840">
                  <c:v>142.54</c:v>
                </c:pt>
                <c:pt idx="841">
                  <c:v>142.52500000000001</c:v>
                </c:pt>
                <c:pt idx="842">
                  <c:v>142.54499999999999</c:v>
                </c:pt>
                <c:pt idx="843">
                  <c:v>142.5575</c:v>
                </c:pt>
                <c:pt idx="844">
                  <c:v>142.50750000000002</c:v>
                </c:pt>
                <c:pt idx="845">
                  <c:v>142.5275</c:v>
                </c:pt>
                <c:pt idx="846">
                  <c:v>142.52000000000001</c:v>
                </c:pt>
                <c:pt idx="847">
                  <c:v>142.5025</c:v>
                </c:pt>
                <c:pt idx="848">
                  <c:v>142.505</c:v>
                </c:pt>
                <c:pt idx="849">
                  <c:v>142.52500000000001</c:v>
                </c:pt>
                <c:pt idx="850">
                  <c:v>142.47999999999999</c:v>
                </c:pt>
                <c:pt idx="851">
                  <c:v>142.44750000000002</c:v>
                </c:pt>
                <c:pt idx="852">
                  <c:v>142.5025</c:v>
                </c:pt>
                <c:pt idx="853">
                  <c:v>142.47750000000002</c:v>
                </c:pt>
                <c:pt idx="854">
                  <c:v>142.46</c:v>
                </c:pt>
                <c:pt idx="855">
                  <c:v>142.45500000000001</c:v>
                </c:pt>
                <c:pt idx="856">
                  <c:v>142.49250000000001</c:v>
                </c:pt>
                <c:pt idx="857">
                  <c:v>142.45250000000004</c:v>
                </c:pt>
                <c:pt idx="858">
                  <c:v>142.39250000000001</c:v>
                </c:pt>
                <c:pt idx="859">
                  <c:v>142.39250000000001</c:v>
                </c:pt>
                <c:pt idx="860">
                  <c:v>142.42250000000001</c:v>
                </c:pt>
                <c:pt idx="861">
                  <c:v>142.39500000000001</c:v>
                </c:pt>
                <c:pt idx="862">
                  <c:v>142.38500000000005</c:v>
                </c:pt>
                <c:pt idx="863">
                  <c:v>142.4025</c:v>
                </c:pt>
                <c:pt idx="864">
                  <c:v>142.38000000000005</c:v>
                </c:pt>
                <c:pt idx="865">
                  <c:v>142.39250000000001</c:v>
                </c:pt>
                <c:pt idx="866">
                  <c:v>142.39500000000001</c:v>
                </c:pt>
                <c:pt idx="867">
                  <c:v>142.4</c:v>
                </c:pt>
                <c:pt idx="868">
                  <c:v>142.3475</c:v>
                </c:pt>
                <c:pt idx="869">
                  <c:v>142.3725</c:v>
                </c:pt>
                <c:pt idx="870">
                  <c:v>142.39500000000001</c:v>
                </c:pt>
                <c:pt idx="871">
                  <c:v>142.405</c:v>
                </c:pt>
                <c:pt idx="872">
                  <c:v>142.375</c:v>
                </c:pt>
                <c:pt idx="873">
                  <c:v>142.3725</c:v>
                </c:pt>
                <c:pt idx="874">
                  <c:v>142.38750000000007</c:v>
                </c:pt>
                <c:pt idx="875">
                  <c:v>142.39500000000001</c:v>
                </c:pt>
                <c:pt idx="876">
                  <c:v>142.3725</c:v>
                </c:pt>
                <c:pt idx="877">
                  <c:v>142.4025</c:v>
                </c:pt>
                <c:pt idx="878">
                  <c:v>142.38000000000005</c:v>
                </c:pt>
                <c:pt idx="879">
                  <c:v>142.35500000000005</c:v>
                </c:pt>
                <c:pt idx="880">
                  <c:v>142.35250000000008</c:v>
                </c:pt>
                <c:pt idx="881">
                  <c:v>142.37</c:v>
                </c:pt>
                <c:pt idx="882">
                  <c:v>142.33250000000001</c:v>
                </c:pt>
                <c:pt idx="883">
                  <c:v>142.32750000000004</c:v>
                </c:pt>
                <c:pt idx="884">
                  <c:v>142.375</c:v>
                </c:pt>
                <c:pt idx="885">
                  <c:v>142.32750000000004</c:v>
                </c:pt>
                <c:pt idx="886">
                  <c:v>142.3475</c:v>
                </c:pt>
                <c:pt idx="887">
                  <c:v>142.33750000000001</c:v>
                </c:pt>
                <c:pt idx="888">
                  <c:v>142.3475</c:v>
                </c:pt>
                <c:pt idx="889">
                  <c:v>142.33250000000001</c:v>
                </c:pt>
                <c:pt idx="890">
                  <c:v>142.30250000000001</c:v>
                </c:pt>
                <c:pt idx="891">
                  <c:v>142.32500000000005</c:v>
                </c:pt>
                <c:pt idx="892">
                  <c:v>142.32000000000005</c:v>
                </c:pt>
                <c:pt idx="893">
                  <c:v>142.3175</c:v>
                </c:pt>
                <c:pt idx="894">
                  <c:v>142.33500000000001</c:v>
                </c:pt>
                <c:pt idx="895">
                  <c:v>142.27499999999998</c:v>
                </c:pt>
                <c:pt idx="896">
                  <c:v>142.29499999999999</c:v>
                </c:pt>
                <c:pt idx="897">
                  <c:v>142.34</c:v>
                </c:pt>
                <c:pt idx="898">
                  <c:v>142.28</c:v>
                </c:pt>
                <c:pt idx="899">
                  <c:v>142.285</c:v>
                </c:pt>
                <c:pt idx="900">
                  <c:v>142.3075</c:v>
                </c:pt>
                <c:pt idx="901">
                  <c:v>142.26250000000002</c:v>
                </c:pt>
                <c:pt idx="902">
                  <c:v>142.29250000000002</c:v>
                </c:pt>
                <c:pt idx="903">
                  <c:v>142.23499999999999</c:v>
                </c:pt>
                <c:pt idx="904">
                  <c:v>141.85000000000005</c:v>
                </c:pt>
                <c:pt idx="905">
                  <c:v>141.87</c:v>
                </c:pt>
                <c:pt idx="906">
                  <c:v>141.85000000000005</c:v>
                </c:pt>
                <c:pt idx="907">
                  <c:v>141.86500000000001</c:v>
                </c:pt>
                <c:pt idx="908">
                  <c:v>141.905</c:v>
                </c:pt>
                <c:pt idx="909">
                  <c:v>141.86250000000001</c:v>
                </c:pt>
                <c:pt idx="910">
                  <c:v>141.86750000000001</c:v>
                </c:pt>
                <c:pt idx="911">
                  <c:v>141.89500000000001</c:v>
                </c:pt>
                <c:pt idx="912">
                  <c:v>141.8725</c:v>
                </c:pt>
                <c:pt idx="913">
                  <c:v>141.8775</c:v>
                </c:pt>
                <c:pt idx="914">
                  <c:v>141.89000000000001</c:v>
                </c:pt>
                <c:pt idx="915">
                  <c:v>141.8775</c:v>
                </c:pt>
                <c:pt idx="916">
                  <c:v>141.89750000000001</c:v>
                </c:pt>
                <c:pt idx="917">
                  <c:v>141.83500000000001</c:v>
                </c:pt>
                <c:pt idx="918">
                  <c:v>141.83250000000001</c:v>
                </c:pt>
                <c:pt idx="919">
                  <c:v>141.85000000000005</c:v>
                </c:pt>
                <c:pt idx="920">
                  <c:v>141.82500000000005</c:v>
                </c:pt>
                <c:pt idx="921">
                  <c:v>141.82000000000005</c:v>
                </c:pt>
                <c:pt idx="922">
                  <c:v>141.82750000000004</c:v>
                </c:pt>
                <c:pt idx="923">
                  <c:v>141.85000000000005</c:v>
                </c:pt>
                <c:pt idx="924">
                  <c:v>141.79750000000001</c:v>
                </c:pt>
                <c:pt idx="925">
                  <c:v>141.83000000000001</c:v>
                </c:pt>
                <c:pt idx="926">
                  <c:v>141.85500000000005</c:v>
                </c:pt>
                <c:pt idx="927">
                  <c:v>141.79499999999999</c:v>
                </c:pt>
                <c:pt idx="928">
                  <c:v>141.8175</c:v>
                </c:pt>
                <c:pt idx="929">
                  <c:v>141.82000000000005</c:v>
                </c:pt>
                <c:pt idx="930">
                  <c:v>141.83250000000001</c:v>
                </c:pt>
                <c:pt idx="931">
                  <c:v>141.8425</c:v>
                </c:pt>
                <c:pt idx="932">
                  <c:v>141.81</c:v>
                </c:pt>
                <c:pt idx="933">
                  <c:v>141.81</c:v>
                </c:pt>
                <c:pt idx="934">
                  <c:v>141.80250000000001</c:v>
                </c:pt>
                <c:pt idx="935">
                  <c:v>141.79</c:v>
                </c:pt>
                <c:pt idx="936">
                  <c:v>141.76499999999999</c:v>
                </c:pt>
                <c:pt idx="937">
                  <c:v>141.79250000000002</c:v>
                </c:pt>
                <c:pt idx="938">
                  <c:v>141.82500000000005</c:v>
                </c:pt>
                <c:pt idx="939">
                  <c:v>141.81</c:v>
                </c:pt>
                <c:pt idx="940">
                  <c:v>141.80250000000001</c:v>
                </c:pt>
                <c:pt idx="941">
                  <c:v>141.77749999999997</c:v>
                </c:pt>
                <c:pt idx="942">
                  <c:v>141.80500000000001</c:v>
                </c:pt>
                <c:pt idx="943">
                  <c:v>141.77749999999997</c:v>
                </c:pt>
                <c:pt idx="944">
                  <c:v>141.7825</c:v>
                </c:pt>
                <c:pt idx="945">
                  <c:v>141.80000000000001</c:v>
                </c:pt>
                <c:pt idx="946">
                  <c:v>141.76999999999998</c:v>
                </c:pt>
                <c:pt idx="947">
                  <c:v>141.83750000000001</c:v>
                </c:pt>
                <c:pt idx="948">
                  <c:v>147.94499999999999</c:v>
                </c:pt>
                <c:pt idx="949">
                  <c:v>153.93</c:v>
                </c:pt>
                <c:pt idx="950">
                  <c:v>158.0625</c:v>
                </c:pt>
                <c:pt idx="951">
                  <c:v>160.71499999999995</c:v>
                </c:pt>
                <c:pt idx="952">
                  <c:v>162.30250000000001</c:v>
                </c:pt>
                <c:pt idx="953">
                  <c:v>163.815</c:v>
                </c:pt>
                <c:pt idx="954">
                  <c:v>164.91750000000002</c:v>
                </c:pt>
                <c:pt idx="955">
                  <c:v>165.77749999999997</c:v>
                </c:pt>
                <c:pt idx="956">
                  <c:v>166.61499999999998</c:v>
                </c:pt>
                <c:pt idx="957">
                  <c:v>167.70750000000001</c:v>
                </c:pt>
                <c:pt idx="958">
                  <c:v>168.64750000000001</c:v>
                </c:pt>
                <c:pt idx="959">
                  <c:v>166.58</c:v>
                </c:pt>
                <c:pt idx="960">
                  <c:v>165.1575</c:v>
                </c:pt>
                <c:pt idx="961">
                  <c:v>164.26999999999998</c:v>
                </c:pt>
                <c:pt idx="962">
                  <c:v>163.71749999999997</c:v>
                </c:pt>
                <c:pt idx="963">
                  <c:v>163.2225</c:v>
                </c:pt>
                <c:pt idx="964">
                  <c:v>162.80500000000001</c:v>
                </c:pt>
                <c:pt idx="965">
                  <c:v>162.44499999999999</c:v>
                </c:pt>
                <c:pt idx="966">
                  <c:v>162.16499999999999</c:v>
                </c:pt>
                <c:pt idx="967">
                  <c:v>161.8775</c:v>
                </c:pt>
                <c:pt idx="968">
                  <c:v>161.6525</c:v>
                </c:pt>
                <c:pt idx="969">
                  <c:v>161.45750000000001</c:v>
                </c:pt>
                <c:pt idx="970">
                  <c:v>161.2825</c:v>
                </c:pt>
                <c:pt idx="971">
                  <c:v>161.1275</c:v>
                </c:pt>
                <c:pt idx="972">
                  <c:v>160.965</c:v>
                </c:pt>
                <c:pt idx="973">
                  <c:v>160.85000000000005</c:v>
                </c:pt>
                <c:pt idx="974">
                  <c:v>160.71499999999995</c:v>
                </c:pt>
                <c:pt idx="975">
                  <c:v>160.58500000000001</c:v>
                </c:pt>
                <c:pt idx="976">
                  <c:v>160.50750000000002</c:v>
                </c:pt>
                <c:pt idx="977">
                  <c:v>160.37</c:v>
                </c:pt>
                <c:pt idx="978">
                  <c:v>160.26499999999999</c:v>
                </c:pt>
                <c:pt idx="979">
                  <c:v>160.20249999999999</c:v>
                </c:pt>
                <c:pt idx="980">
                  <c:v>160.10999999999999</c:v>
                </c:pt>
                <c:pt idx="981">
                  <c:v>160.04</c:v>
                </c:pt>
                <c:pt idx="982">
                  <c:v>159.935</c:v>
                </c:pt>
                <c:pt idx="983">
                  <c:v>159.8475</c:v>
                </c:pt>
                <c:pt idx="984">
                  <c:v>159.7825</c:v>
                </c:pt>
                <c:pt idx="985">
                  <c:v>159.7225</c:v>
                </c:pt>
                <c:pt idx="986">
                  <c:v>159.63750000000002</c:v>
                </c:pt>
                <c:pt idx="987">
                  <c:v>159.53750000000002</c:v>
                </c:pt>
                <c:pt idx="988">
                  <c:v>159.51250000000002</c:v>
                </c:pt>
                <c:pt idx="989">
                  <c:v>159.46250000000001</c:v>
                </c:pt>
                <c:pt idx="990">
                  <c:v>159.41</c:v>
                </c:pt>
                <c:pt idx="991">
                  <c:v>159.36000000000001</c:v>
                </c:pt>
                <c:pt idx="992">
                  <c:v>159.30500000000001</c:v>
                </c:pt>
                <c:pt idx="993">
                  <c:v>159.26250000000002</c:v>
                </c:pt>
                <c:pt idx="994">
                  <c:v>159.19</c:v>
                </c:pt>
                <c:pt idx="995">
                  <c:v>159.16999999999999</c:v>
                </c:pt>
                <c:pt idx="996">
                  <c:v>159.0925</c:v>
                </c:pt>
                <c:pt idx="997">
                  <c:v>159.095</c:v>
                </c:pt>
                <c:pt idx="998">
                  <c:v>159.01250000000002</c:v>
                </c:pt>
                <c:pt idx="999">
                  <c:v>158.97750000000002</c:v>
                </c:pt>
                <c:pt idx="1000">
                  <c:v>158.9025</c:v>
                </c:pt>
                <c:pt idx="1001">
                  <c:v>158.88250000000008</c:v>
                </c:pt>
                <c:pt idx="1002">
                  <c:v>158.86500000000001</c:v>
                </c:pt>
                <c:pt idx="1003">
                  <c:v>158.83750000000001</c:v>
                </c:pt>
                <c:pt idx="1004">
                  <c:v>158.74499999999998</c:v>
                </c:pt>
                <c:pt idx="1005">
                  <c:v>158.69499999999999</c:v>
                </c:pt>
                <c:pt idx="1006">
                  <c:v>158.69750000000002</c:v>
                </c:pt>
                <c:pt idx="1007">
                  <c:v>158.72</c:v>
                </c:pt>
                <c:pt idx="1008">
                  <c:v>158.66499999999999</c:v>
                </c:pt>
                <c:pt idx="1009">
                  <c:v>158.6525</c:v>
                </c:pt>
                <c:pt idx="1010">
                  <c:v>158.5925</c:v>
                </c:pt>
                <c:pt idx="1011">
                  <c:v>158.54250000000002</c:v>
                </c:pt>
                <c:pt idx="1012">
                  <c:v>158.52250000000001</c:v>
                </c:pt>
                <c:pt idx="1013">
                  <c:v>158.52250000000001</c:v>
                </c:pt>
                <c:pt idx="1014">
                  <c:v>158.47999999999999</c:v>
                </c:pt>
                <c:pt idx="1015">
                  <c:v>158.46250000000001</c:v>
                </c:pt>
                <c:pt idx="1016">
                  <c:v>158.44750000000002</c:v>
                </c:pt>
                <c:pt idx="1017">
                  <c:v>158.39250000000001</c:v>
                </c:pt>
                <c:pt idx="1018">
                  <c:v>158.34</c:v>
                </c:pt>
                <c:pt idx="1019">
                  <c:v>158.3475</c:v>
                </c:pt>
                <c:pt idx="1020">
                  <c:v>158.315</c:v>
                </c:pt>
                <c:pt idx="1021">
                  <c:v>158.30000000000001</c:v>
                </c:pt>
                <c:pt idx="1022">
                  <c:v>158.24250000000001</c:v>
                </c:pt>
                <c:pt idx="1023">
                  <c:v>158.23250000000002</c:v>
                </c:pt>
                <c:pt idx="1024">
                  <c:v>158.20750000000001</c:v>
                </c:pt>
                <c:pt idx="1025">
                  <c:v>158.20999999999998</c:v>
                </c:pt>
                <c:pt idx="1026">
                  <c:v>158.16499999999999</c:v>
                </c:pt>
                <c:pt idx="1027">
                  <c:v>158.13</c:v>
                </c:pt>
                <c:pt idx="1028">
                  <c:v>158.14250000000001</c:v>
                </c:pt>
                <c:pt idx="1029">
                  <c:v>158.06</c:v>
                </c:pt>
                <c:pt idx="1030">
                  <c:v>158.08500000000001</c:v>
                </c:pt>
                <c:pt idx="1031">
                  <c:v>158.0675</c:v>
                </c:pt>
                <c:pt idx="1032">
                  <c:v>158.04499999999999</c:v>
                </c:pt>
                <c:pt idx="1033">
                  <c:v>158.01250000000002</c:v>
                </c:pt>
                <c:pt idx="1034">
                  <c:v>156.87</c:v>
                </c:pt>
                <c:pt idx="1035">
                  <c:v>156.6925</c:v>
                </c:pt>
                <c:pt idx="1036">
                  <c:v>156.75</c:v>
                </c:pt>
                <c:pt idx="1037">
                  <c:v>156.785</c:v>
                </c:pt>
                <c:pt idx="1038">
                  <c:v>156.66</c:v>
                </c:pt>
                <c:pt idx="1039">
                  <c:v>156.75</c:v>
                </c:pt>
                <c:pt idx="1040">
                  <c:v>156.77499999999998</c:v>
                </c:pt>
                <c:pt idx="1041">
                  <c:v>156.69999999999999</c:v>
                </c:pt>
                <c:pt idx="1042">
                  <c:v>156.66999999999999</c:v>
                </c:pt>
                <c:pt idx="1043">
                  <c:v>156.68</c:v>
                </c:pt>
                <c:pt idx="1044">
                  <c:v>156.64499999999998</c:v>
                </c:pt>
                <c:pt idx="1045">
                  <c:v>156.79</c:v>
                </c:pt>
                <c:pt idx="1046">
                  <c:v>156.66</c:v>
                </c:pt>
                <c:pt idx="1047">
                  <c:v>156.6525</c:v>
                </c:pt>
                <c:pt idx="1048">
                  <c:v>156.72750000000002</c:v>
                </c:pt>
                <c:pt idx="1049">
                  <c:v>156.69999999999999</c:v>
                </c:pt>
                <c:pt idx="1050">
                  <c:v>156.60250000000002</c:v>
                </c:pt>
                <c:pt idx="1051">
                  <c:v>156.69</c:v>
                </c:pt>
                <c:pt idx="1052">
                  <c:v>156.65</c:v>
                </c:pt>
                <c:pt idx="1053">
                  <c:v>156.67250000000001</c:v>
                </c:pt>
                <c:pt idx="1054">
                  <c:v>156.66250000000002</c:v>
                </c:pt>
                <c:pt idx="1055">
                  <c:v>156.6525</c:v>
                </c:pt>
                <c:pt idx="1056">
                  <c:v>156.66250000000002</c:v>
                </c:pt>
                <c:pt idx="1057">
                  <c:v>156.61750000000001</c:v>
                </c:pt>
                <c:pt idx="1058">
                  <c:v>156.66250000000002</c:v>
                </c:pt>
                <c:pt idx="1059">
                  <c:v>156.62</c:v>
                </c:pt>
                <c:pt idx="1060">
                  <c:v>156.5925</c:v>
                </c:pt>
                <c:pt idx="1061">
                  <c:v>156.59</c:v>
                </c:pt>
                <c:pt idx="1062">
                  <c:v>156.58750000000001</c:v>
                </c:pt>
                <c:pt idx="1063">
                  <c:v>156.58000000000001</c:v>
                </c:pt>
                <c:pt idx="1064">
                  <c:v>156.595</c:v>
                </c:pt>
                <c:pt idx="1065">
                  <c:v>156.58500000000001</c:v>
                </c:pt>
                <c:pt idx="1066">
                  <c:v>156.58500000000001</c:v>
                </c:pt>
                <c:pt idx="1067">
                  <c:v>156.56</c:v>
                </c:pt>
                <c:pt idx="1068">
                  <c:v>156.5325</c:v>
                </c:pt>
                <c:pt idx="1069">
                  <c:v>156.55000000000001</c:v>
                </c:pt>
                <c:pt idx="1070">
                  <c:v>156.55500000000001</c:v>
                </c:pt>
                <c:pt idx="1071">
                  <c:v>156.52000000000001</c:v>
                </c:pt>
                <c:pt idx="1072">
                  <c:v>156.565</c:v>
                </c:pt>
                <c:pt idx="1073">
                  <c:v>156.54</c:v>
                </c:pt>
                <c:pt idx="1074">
                  <c:v>156.54</c:v>
                </c:pt>
                <c:pt idx="1075">
                  <c:v>156.51</c:v>
                </c:pt>
                <c:pt idx="1076">
                  <c:v>156.51499999999999</c:v>
                </c:pt>
                <c:pt idx="1077">
                  <c:v>156.50750000000002</c:v>
                </c:pt>
                <c:pt idx="1078">
                  <c:v>156.52500000000001</c:v>
                </c:pt>
                <c:pt idx="1079">
                  <c:v>156.51499999999999</c:v>
                </c:pt>
                <c:pt idx="1080">
                  <c:v>156.5</c:v>
                </c:pt>
                <c:pt idx="1081">
                  <c:v>156.4725</c:v>
                </c:pt>
                <c:pt idx="1082">
                  <c:v>156.48250000000004</c:v>
                </c:pt>
                <c:pt idx="1083">
                  <c:v>156.47499999999999</c:v>
                </c:pt>
                <c:pt idx="1084">
                  <c:v>156.46</c:v>
                </c:pt>
                <c:pt idx="1085">
                  <c:v>156.47750000000002</c:v>
                </c:pt>
                <c:pt idx="1086">
                  <c:v>156.4325</c:v>
                </c:pt>
                <c:pt idx="1087">
                  <c:v>156.47999999999999</c:v>
                </c:pt>
                <c:pt idx="1088">
                  <c:v>156.46</c:v>
                </c:pt>
                <c:pt idx="1089">
                  <c:v>156.44499999999999</c:v>
                </c:pt>
                <c:pt idx="1090">
                  <c:v>156.45250000000004</c:v>
                </c:pt>
                <c:pt idx="1091">
                  <c:v>156.44</c:v>
                </c:pt>
                <c:pt idx="1092">
                  <c:v>156.41250000000002</c:v>
                </c:pt>
                <c:pt idx="1093">
                  <c:v>156.45750000000001</c:v>
                </c:pt>
                <c:pt idx="1094">
                  <c:v>156.435</c:v>
                </c:pt>
                <c:pt idx="1095">
                  <c:v>156.435</c:v>
                </c:pt>
                <c:pt idx="1096">
                  <c:v>156.405</c:v>
                </c:pt>
                <c:pt idx="1097">
                  <c:v>156.4425</c:v>
                </c:pt>
                <c:pt idx="1098">
                  <c:v>156.42500000000001</c:v>
                </c:pt>
                <c:pt idx="1099">
                  <c:v>156.38750000000007</c:v>
                </c:pt>
                <c:pt idx="1100">
                  <c:v>156.41250000000002</c:v>
                </c:pt>
                <c:pt idx="1101">
                  <c:v>156.35500000000005</c:v>
                </c:pt>
                <c:pt idx="1102">
                  <c:v>156.38750000000007</c:v>
                </c:pt>
                <c:pt idx="1103">
                  <c:v>156.4075</c:v>
                </c:pt>
                <c:pt idx="1104">
                  <c:v>156.38500000000005</c:v>
                </c:pt>
                <c:pt idx="1105">
                  <c:v>156.39250000000001</c:v>
                </c:pt>
                <c:pt idx="1106">
                  <c:v>156.37</c:v>
                </c:pt>
                <c:pt idx="1107">
                  <c:v>156.38000000000005</c:v>
                </c:pt>
                <c:pt idx="1108">
                  <c:v>156.36500000000001</c:v>
                </c:pt>
                <c:pt idx="1109">
                  <c:v>156.3475</c:v>
                </c:pt>
                <c:pt idx="1110">
                  <c:v>156.37</c:v>
                </c:pt>
                <c:pt idx="1111">
                  <c:v>156.375</c:v>
                </c:pt>
                <c:pt idx="1112">
                  <c:v>156.3475</c:v>
                </c:pt>
                <c:pt idx="1113">
                  <c:v>156.35750000000004</c:v>
                </c:pt>
                <c:pt idx="1114">
                  <c:v>156.3425</c:v>
                </c:pt>
                <c:pt idx="1115">
                  <c:v>156.3725</c:v>
                </c:pt>
                <c:pt idx="1116">
                  <c:v>156.32750000000004</c:v>
                </c:pt>
                <c:pt idx="1117">
                  <c:v>156.36000000000001</c:v>
                </c:pt>
                <c:pt idx="1118">
                  <c:v>156.36500000000001</c:v>
                </c:pt>
                <c:pt idx="1119">
                  <c:v>156.33250000000001</c:v>
                </c:pt>
                <c:pt idx="1120">
                  <c:v>156.33000000000001</c:v>
                </c:pt>
                <c:pt idx="1121">
                  <c:v>156.32250000000008</c:v>
                </c:pt>
                <c:pt idx="1122">
                  <c:v>156.33000000000001</c:v>
                </c:pt>
                <c:pt idx="1123">
                  <c:v>156.32000000000005</c:v>
                </c:pt>
                <c:pt idx="1124">
                  <c:v>156.33250000000001</c:v>
                </c:pt>
                <c:pt idx="1125">
                  <c:v>156.315</c:v>
                </c:pt>
                <c:pt idx="1126">
                  <c:v>156.3175</c:v>
                </c:pt>
                <c:pt idx="1127">
                  <c:v>156.30500000000001</c:v>
                </c:pt>
                <c:pt idx="1128">
                  <c:v>156.3175</c:v>
                </c:pt>
                <c:pt idx="1129">
                  <c:v>156.3125</c:v>
                </c:pt>
                <c:pt idx="1130">
                  <c:v>156.29</c:v>
                </c:pt>
                <c:pt idx="1131">
                  <c:v>156.285</c:v>
                </c:pt>
                <c:pt idx="1132">
                  <c:v>156.31</c:v>
                </c:pt>
                <c:pt idx="1133">
                  <c:v>156.3175</c:v>
                </c:pt>
                <c:pt idx="1134">
                  <c:v>156.29</c:v>
                </c:pt>
                <c:pt idx="1135">
                  <c:v>156.27499999999998</c:v>
                </c:pt>
                <c:pt idx="1136">
                  <c:v>156.27499999999998</c:v>
                </c:pt>
                <c:pt idx="1137">
                  <c:v>156.30500000000001</c:v>
                </c:pt>
                <c:pt idx="1138">
                  <c:v>156.285</c:v>
                </c:pt>
                <c:pt idx="1139">
                  <c:v>156.30000000000001</c:v>
                </c:pt>
                <c:pt idx="1140">
                  <c:v>156.26499999999999</c:v>
                </c:pt>
                <c:pt idx="1141">
                  <c:v>156.26250000000002</c:v>
                </c:pt>
                <c:pt idx="1142">
                  <c:v>156.26499999999999</c:v>
                </c:pt>
                <c:pt idx="1143">
                  <c:v>156.24250000000001</c:v>
                </c:pt>
                <c:pt idx="1144">
                  <c:v>156.26750000000001</c:v>
                </c:pt>
                <c:pt idx="1145">
                  <c:v>156.01750000000001</c:v>
                </c:pt>
                <c:pt idx="1146">
                  <c:v>155.98250000000004</c:v>
                </c:pt>
                <c:pt idx="1147">
                  <c:v>155.93</c:v>
                </c:pt>
                <c:pt idx="1148">
                  <c:v>155.97999999999999</c:v>
                </c:pt>
                <c:pt idx="1149">
                  <c:v>155.97750000000002</c:v>
                </c:pt>
                <c:pt idx="1150">
                  <c:v>155.95250000000004</c:v>
                </c:pt>
                <c:pt idx="1151">
                  <c:v>155.98250000000004</c:v>
                </c:pt>
                <c:pt idx="1152">
                  <c:v>155.9375</c:v>
                </c:pt>
                <c:pt idx="1153">
                  <c:v>155.97</c:v>
                </c:pt>
                <c:pt idx="1154">
                  <c:v>155.98500000000001</c:v>
                </c:pt>
                <c:pt idx="1155">
                  <c:v>155.89750000000001</c:v>
                </c:pt>
                <c:pt idx="1156">
                  <c:v>156.0325</c:v>
                </c:pt>
                <c:pt idx="1157">
                  <c:v>156.08250000000001</c:v>
                </c:pt>
                <c:pt idx="1158">
                  <c:v>156.02250000000001</c:v>
                </c:pt>
                <c:pt idx="1159">
                  <c:v>155.94</c:v>
                </c:pt>
                <c:pt idx="1160">
                  <c:v>156.03</c:v>
                </c:pt>
                <c:pt idx="1161">
                  <c:v>155.86000000000001</c:v>
                </c:pt>
                <c:pt idx="1162">
                  <c:v>155.95250000000004</c:v>
                </c:pt>
                <c:pt idx="1163">
                  <c:v>156.04250000000002</c:v>
                </c:pt>
                <c:pt idx="1164">
                  <c:v>156.0925</c:v>
                </c:pt>
                <c:pt idx="1165">
                  <c:v>156.1</c:v>
                </c:pt>
                <c:pt idx="1166">
                  <c:v>155.89500000000001</c:v>
                </c:pt>
                <c:pt idx="1167">
                  <c:v>155.93</c:v>
                </c:pt>
                <c:pt idx="1168">
                  <c:v>155.79</c:v>
                </c:pt>
                <c:pt idx="1169">
                  <c:v>155.74499999999998</c:v>
                </c:pt>
                <c:pt idx="1170">
                  <c:v>158.91499999999999</c:v>
                </c:pt>
                <c:pt idx="1171">
                  <c:v>178.9075</c:v>
                </c:pt>
                <c:pt idx="1172">
                  <c:v>187.02500000000001</c:v>
                </c:pt>
                <c:pt idx="1173">
                  <c:v>190.72499999999999</c:v>
                </c:pt>
                <c:pt idx="1174">
                  <c:v>192.52500000000001</c:v>
                </c:pt>
                <c:pt idx="1175">
                  <c:v>193.9425</c:v>
                </c:pt>
                <c:pt idx="1176">
                  <c:v>195.14250000000001</c:v>
                </c:pt>
                <c:pt idx="1177">
                  <c:v>196.2825</c:v>
                </c:pt>
                <c:pt idx="1178">
                  <c:v>197.22750000000002</c:v>
                </c:pt>
                <c:pt idx="1179">
                  <c:v>198.2525</c:v>
                </c:pt>
                <c:pt idx="1180">
                  <c:v>199.21749999999997</c:v>
                </c:pt>
                <c:pt idx="1181">
                  <c:v>198.08500000000001</c:v>
                </c:pt>
                <c:pt idx="1182">
                  <c:v>196.95750000000001</c:v>
                </c:pt>
                <c:pt idx="1183">
                  <c:v>196.465</c:v>
                </c:pt>
                <c:pt idx="1184">
                  <c:v>196.10250000000002</c:v>
                </c:pt>
                <c:pt idx="1185">
                  <c:v>195.91</c:v>
                </c:pt>
                <c:pt idx="1186">
                  <c:v>195.69499999999999</c:v>
                </c:pt>
                <c:pt idx="1187">
                  <c:v>195.53</c:v>
                </c:pt>
                <c:pt idx="1188">
                  <c:v>195.48250000000004</c:v>
                </c:pt>
                <c:pt idx="1189">
                  <c:v>195.36750000000001</c:v>
                </c:pt>
                <c:pt idx="1190">
                  <c:v>195.19750000000002</c:v>
                </c:pt>
                <c:pt idx="1191">
                  <c:v>195.1275</c:v>
                </c:pt>
                <c:pt idx="1192">
                  <c:v>195.1</c:v>
                </c:pt>
                <c:pt idx="1193">
                  <c:v>194.9675</c:v>
                </c:pt>
                <c:pt idx="1194">
                  <c:v>195.10250000000002</c:v>
                </c:pt>
                <c:pt idx="1195">
                  <c:v>194.8125</c:v>
                </c:pt>
                <c:pt idx="1196">
                  <c:v>194.88500000000005</c:v>
                </c:pt>
                <c:pt idx="1197">
                  <c:v>194.76499999999999</c:v>
                </c:pt>
                <c:pt idx="1198">
                  <c:v>194.82750000000004</c:v>
                </c:pt>
                <c:pt idx="1199">
                  <c:v>194.73999999999998</c:v>
                </c:pt>
                <c:pt idx="1200">
                  <c:v>194.6825</c:v>
                </c:pt>
                <c:pt idx="1201">
                  <c:v>194.61250000000001</c:v>
                </c:pt>
                <c:pt idx="1202">
                  <c:v>194.38750000000007</c:v>
                </c:pt>
                <c:pt idx="1203">
                  <c:v>194.46</c:v>
                </c:pt>
                <c:pt idx="1204">
                  <c:v>194.47750000000002</c:v>
                </c:pt>
                <c:pt idx="1205">
                  <c:v>194.39500000000001</c:v>
                </c:pt>
                <c:pt idx="1206">
                  <c:v>194.38500000000005</c:v>
                </c:pt>
                <c:pt idx="1207">
                  <c:v>194.315</c:v>
                </c:pt>
                <c:pt idx="1208">
                  <c:v>194.28</c:v>
                </c:pt>
                <c:pt idx="1209">
                  <c:v>194.3175</c:v>
                </c:pt>
                <c:pt idx="1210">
                  <c:v>194.21499999999995</c:v>
                </c:pt>
                <c:pt idx="1211">
                  <c:v>194.19499999999999</c:v>
                </c:pt>
                <c:pt idx="1212">
                  <c:v>194.17</c:v>
                </c:pt>
                <c:pt idx="1213">
                  <c:v>194.1575</c:v>
                </c:pt>
                <c:pt idx="1214">
                  <c:v>194.18</c:v>
                </c:pt>
                <c:pt idx="1215">
                  <c:v>194.16250000000002</c:v>
                </c:pt>
                <c:pt idx="1216">
                  <c:v>194.1275</c:v>
                </c:pt>
                <c:pt idx="1217">
                  <c:v>194.08250000000001</c:v>
                </c:pt>
                <c:pt idx="1218">
                  <c:v>194.03750000000002</c:v>
                </c:pt>
                <c:pt idx="1219">
                  <c:v>194.04250000000002</c:v>
                </c:pt>
                <c:pt idx="1220">
                  <c:v>193.95000000000005</c:v>
                </c:pt>
                <c:pt idx="1221">
                  <c:v>193.995</c:v>
                </c:pt>
                <c:pt idx="1222">
                  <c:v>194.01750000000001</c:v>
                </c:pt>
                <c:pt idx="1223">
                  <c:v>193.94499999999999</c:v>
                </c:pt>
                <c:pt idx="1224">
                  <c:v>193.6</c:v>
                </c:pt>
                <c:pt idx="1225">
                  <c:v>193.3425</c:v>
                </c:pt>
                <c:pt idx="1226">
                  <c:v>193.34</c:v>
                </c:pt>
                <c:pt idx="1227">
                  <c:v>193.3175</c:v>
                </c:pt>
                <c:pt idx="1228">
                  <c:v>193.3175</c:v>
                </c:pt>
                <c:pt idx="1229">
                  <c:v>193.29499999999999</c:v>
                </c:pt>
                <c:pt idx="1230">
                  <c:v>193.315</c:v>
                </c:pt>
                <c:pt idx="1231">
                  <c:v>193.32250000000008</c:v>
                </c:pt>
                <c:pt idx="1232">
                  <c:v>193.315</c:v>
                </c:pt>
                <c:pt idx="1233">
                  <c:v>193.26750000000001</c:v>
                </c:pt>
                <c:pt idx="1234">
                  <c:v>193.285</c:v>
                </c:pt>
                <c:pt idx="1235">
                  <c:v>193.26499999999999</c:v>
                </c:pt>
                <c:pt idx="1236">
                  <c:v>193.26250000000002</c:v>
                </c:pt>
                <c:pt idx="1237">
                  <c:v>193.26999999999998</c:v>
                </c:pt>
                <c:pt idx="1238">
                  <c:v>193.24250000000001</c:v>
                </c:pt>
                <c:pt idx="1239">
                  <c:v>193.25</c:v>
                </c:pt>
                <c:pt idx="1240">
                  <c:v>193.2225</c:v>
                </c:pt>
                <c:pt idx="1241">
                  <c:v>193.24499999999998</c:v>
                </c:pt>
                <c:pt idx="1242">
                  <c:v>193.255</c:v>
                </c:pt>
                <c:pt idx="1243">
                  <c:v>193.23</c:v>
                </c:pt>
                <c:pt idx="1244">
                  <c:v>193.21499999999995</c:v>
                </c:pt>
                <c:pt idx="1245">
                  <c:v>193.19</c:v>
                </c:pt>
                <c:pt idx="1246">
                  <c:v>193.17750000000001</c:v>
                </c:pt>
                <c:pt idx="1247">
                  <c:v>193.20499999999998</c:v>
                </c:pt>
                <c:pt idx="1248">
                  <c:v>193.17750000000001</c:v>
                </c:pt>
                <c:pt idx="1249">
                  <c:v>193.15</c:v>
                </c:pt>
                <c:pt idx="1250">
                  <c:v>193.16499999999999</c:v>
                </c:pt>
                <c:pt idx="1251">
                  <c:v>193.14250000000001</c:v>
                </c:pt>
                <c:pt idx="1252">
                  <c:v>193.1575</c:v>
                </c:pt>
                <c:pt idx="1253">
                  <c:v>193.13</c:v>
                </c:pt>
                <c:pt idx="1254">
                  <c:v>193.14499999999998</c:v>
                </c:pt>
                <c:pt idx="1255">
                  <c:v>193.10250000000002</c:v>
                </c:pt>
                <c:pt idx="1256">
                  <c:v>193.10250000000002</c:v>
                </c:pt>
                <c:pt idx="1257">
                  <c:v>193.10999999999999</c:v>
                </c:pt>
                <c:pt idx="1258">
                  <c:v>193.13250000000002</c:v>
                </c:pt>
                <c:pt idx="1259">
                  <c:v>193.07749999999999</c:v>
                </c:pt>
                <c:pt idx="1260">
                  <c:v>193.065</c:v>
                </c:pt>
                <c:pt idx="1261">
                  <c:v>193.07749999999999</c:v>
                </c:pt>
                <c:pt idx="1262">
                  <c:v>193.0575</c:v>
                </c:pt>
                <c:pt idx="1263">
                  <c:v>193.05500000000001</c:v>
                </c:pt>
                <c:pt idx="1264">
                  <c:v>193.08500000000001</c:v>
                </c:pt>
                <c:pt idx="1265">
                  <c:v>193.05250000000001</c:v>
                </c:pt>
                <c:pt idx="1266">
                  <c:v>193.05250000000001</c:v>
                </c:pt>
                <c:pt idx="1267">
                  <c:v>193.04750000000001</c:v>
                </c:pt>
                <c:pt idx="1268">
                  <c:v>193.02</c:v>
                </c:pt>
                <c:pt idx="1269">
                  <c:v>193.03750000000002</c:v>
                </c:pt>
                <c:pt idx="1270">
                  <c:v>193.01750000000001</c:v>
                </c:pt>
                <c:pt idx="1271">
                  <c:v>193.01250000000002</c:v>
                </c:pt>
                <c:pt idx="1272">
                  <c:v>193.0025</c:v>
                </c:pt>
                <c:pt idx="1273">
                  <c:v>193.005</c:v>
                </c:pt>
                <c:pt idx="1274">
                  <c:v>193</c:v>
                </c:pt>
                <c:pt idx="1275">
                  <c:v>193.005</c:v>
                </c:pt>
                <c:pt idx="1276">
                  <c:v>193.02</c:v>
                </c:pt>
                <c:pt idx="1277">
                  <c:v>193.0025</c:v>
                </c:pt>
                <c:pt idx="1278">
                  <c:v>192.97499999999999</c:v>
                </c:pt>
                <c:pt idx="1279">
                  <c:v>192.98000000000005</c:v>
                </c:pt>
                <c:pt idx="1280">
                  <c:v>192.95500000000001</c:v>
                </c:pt>
                <c:pt idx="1281">
                  <c:v>192.91750000000002</c:v>
                </c:pt>
                <c:pt idx="1282">
                  <c:v>192.95250000000004</c:v>
                </c:pt>
                <c:pt idx="1283">
                  <c:v>192.935</c:v>
                </c:pt>
                <c:pt idx="1284">
                  <c:v>192.91</c:v>
                </c:pt>
                <c:pt idx="1285">
                  <c:v>192.91750000000002</c:v>
                </c:pt>
                <c:pt idx="1286">
                  <c:v>192.95500000000001</c:v>
                </c:pt>
                <c:pt idx="1287">
                  <c:v>192.89750000000001</c:v>
                </c:pt>
                <c:pt idx="1288">
                  <c:v>192.88500000000005</c:v>
                </c:pt>
                <c:pt idx="1289">
                  <c:v>192.9025</c:v>
                </c:pt>
                <c:pt idx="1290">
                  <c:v>192.86750000000001</c:v>
                </c:pt>
                <c:pt idx="1291">
                  <c:v>192.86750000000001</c:v>
                </c:pt>
                <c:pt idx="1292">
                  <c:v>192.875</c:v>
                </c:pt>
                <c:pt idx="1293">
                  <c:v>192.86500000000001</c:v>
                </c:pt>
                <c:pt idx="1294">
                  <c:v>192.785</c:v>
                </c:pt>
                <c:pt idx="1295">
                  <c:v>192.4</c:v>
                </c:pt>
                <c:pt idx="1296">
                  <c:v>192.42500000000001</c:v>
                </c:pt>
                <c:pt idx="1297">
                  <c:v>192.44750000000002</c:v>
                </c:pt>
                <c:pt idx="1298">
                  <c:v>192.36500000000001</c:v>
                </c:pt>
                <c:pt idx="1299">
                  <c:v>192.4075</c:v>
                </c:pt>
                <c:pt idx="1300">
                  <c:v>192.41250000000002</c:v>
                </c:pt>
                <c:pt idx="1301">
                  <c:v>192.39250000000001</c:v>
                </c:pt>
                <c:pt idx="1302">
                  <c:v>192.41750000000002</c:v>
                </c:pt>
                <c:pt idx="1303">
                  <c:v>192.3725</c:v>
                </c:pt>
                <c:pt idx="1304">
                  <c:v>192.41</c:v>
                </c:pt>
                <c:pt idx="1305">
                  <c:v>192.4</c:v>
                </c:pt>
                <c:pt idx="1306">
                  <c:v>192.38000000000005</c:v>
                </c:pt>
                <c:pt idx="1307">
                  <c:v>192.41</c:v>
                </c:pt>
                <c:pt idx="1308">
                  <c:v>192.37</c:v>
                </c:pt>
                <c:pt idx="1309">
                  <c:v>192.3775</c:v>
                </c:pt>
                <c:pt idx="1310">
                  <c:v>192.41</c:v>
                </c:pt>
                <c:pt idx="1311">
                  <c:v>192.38250000000008</c:v>
                </c:pt>
                <c:pt idx="1312">
                  <c:v>192.38250000000008</c:v>
                </c:pt>
                <c:pt idx="1313">
                  <c:v>192.36250000000001</c:v>
                </c:pt>
                <c:pt idx="1314">
                  <c:v>192.35000000000005</c:v>
                </c:pt>
                <c:pt idx="1315">
                  <c:v>192.405</c:v>
                </c:pt>
                <c:pt idx="1316">
                  <c:v>192.38250000000008</c:v>
                </c:pt>
                <c:pt idx="1317">
                  <c:v>192.33750000000001</c:v>
                </c:pt>
                <c:pt idx="1318">
                  <c:v>192.33500000000001</c:v>
                </c:pt>
                <c:pt idx="1319">
                  <c:v>192.345</c:v>
                </c:pt>
                <c:pt idx="1320">
                  <c:v>192.39500000000001</c:v>
                </c:pt>
                <c:pt idx="1321">
                  <c:v>192.3475</c:v>
                </c:pt>
                <c:pt idx="1322">
                  <c:v>192.37</c:v>
                </c:pt>
                <c:pt idx="1323">
                  <c:v>192.39250000000001</c:v>
                </c:pt>
                <c:pt idx="1324">
                  <c:v>192.4</c:v>
                </c:pt>
                <c:pt idx="1325">
                  <c:v>192.39250000000001</c:v>
                </c:pt>
                <c:pt idx="1326">
                  <c:v>192.37</c:v>
                </c:pt>
                <c:pt idx="1327">
                  <c:v>192.36</c:v>
                </c:pt>
                <c:pt idx="1328">
                  <c:v>192.36750000000001</c:v>
                </c:pt>
                <c:pt idx="1329">
                  <c:v>192.3425</c:v>
                </c:pt>
                <c:pt idx="1330">
                  <c:v>192.3175</c:v>
                </c:pt>
                <c:pt idx="1331">
                  <c:v>192.33250000000001</c:v>
                </c:pt>
                <c:pt idx="1332">
                  <c:v>192.32250000000008</c:v>
                </c:pt>
                <c:pt idx="1333">
                  <c:v>192.30500000000001</c:v>
                </c:pt>
                <c:pt idx="1334">
                  <c:v>192.32500000000005</c:v>
                </c:pt>
                <c:pt idx="1335">
                  <c:v>192.30500000000001</c:v>
                </c:pt>
                <c:pt idx="1336">
                  <c:v>192.3475</c:v>
                </c:pt>
                <c:pt idx="1337">
                  <c:v>192.3125</c:v>
                </c:pt>
                <c:pt idx="1338">
                  <c:v>192.32000000000005</c:v>
                </c:pt>
                <c:pt idx="1339">
                  <c:v>192.29250000000002</c:v>
                </c:pt>
                <c:pt idx="1340">
                  <c:v>192.30500000000001</c:v>
                </c:pt>
                <c:pt idx="1341">
                  <c:v>192.29499999999999</c:v>
                </c:pt>
                <c:pt idx="1342">
                  <c:v>192.26250000000002</c:v>
                </c:pt>
                <c:pt idx="1343">
                  <c:v>192.26750000000001</c:v>
                </c:pt>
                <c:pt idx="1344">
                  <c:v>192.29250000000002</c:v>
                </c:pt>
                <c:pt idx="1345">
                  <c:v>192.26999999999998</c:v>
                </c:pt>
                <c:pt idx="1346">
                  <c:v>192.28750000000002</c:v>
                </c:pt>
                <c:pt idx="1347">
                  <c:v>192.26750000000001</c:v>
                </c:pt>
                <c:pt idx="1348">
                  <c:v>192.30250000000001</c:v>
                </c:pt>
                <c:pt idx="1349">
                  <c:v>192.32250000000008</c:v>
                </c:pt>
                <c:pt idx="1350">
                  <c:v>192.255</c:v>
                </c:pt>
                <c:pt idx="1351">
                  <c:v>192.28</c:v>
                </c:pt>
                <c:pt idx="1352">
                  <c:v>192.0025</c:v>
                </c:pt>
                <c:pt idx="1353">
                  <c:v>196.8425</c:v>
                </c:pt>
                <c:pt idx="1354">
                  <c:v>203.5675</c:v>
                </c:pt>
                <c:pt idx="1355">
                  <c:v>203.48000000000005</c:v>
                </c:pt>
                <c:pt idx="1356">
                  <c:v>203.35750000000004</c:v>
                </c:pt>
                <c:pt idx="1357">
                  <c:v>204.155</c:v>
                </c:pt>
                <c:pt idx="1358">
                  <c:v>205.05500000000001</c:v>
                </c:pt>
                <c:pt idx="1359">
                  <c:v>205.83</c:v>
                </c:pt>
                <c:pt idx="1360">
                  <c:v>206.55500000000001</c:v>
                </c:pt>
                <c:pt idx="1361">
                  <c:v>207.55500000000001</c:v>
                </c:pt>
                <c:pt idx="1362">
                  <c:v>208.315</c:v>
                </c:pt>
                <c:pt idx="1363">
                  <c:v>209.2</c:v>
                </c:pt>
                <c:pt idx="1364">
                  <c:v>207.88750000000007</c:v>
                </c:pt>
                <c:pt idx="1365">
                  <c:v>206.65</c:v>
                </c:pt>
                <c:pt idx="1366">
                  <c:v>206.185</c:v>
                </c:pt>
                <c:pt idx="1367">
                  <c:v>205.89500000000001</c:v>
                </c:pt>
                <c:pt idx="1368">
                  <c:v>205.66499999999999</c:v>
                </c:pt>
                <c:pt idx="1369">
                  <c:v>205.48500000000001</c:v>
                </c:pt>
                <c:pt idx="1370">
                  <c:v>205.3475</c:v>
                </c:pt>
                <c:pt idx="1371">
                  <c:v>205.23750000000001</c:v>
                </c:pt>
                <c:pt idx="1372">
                  <c:v>205.1225</c:v>
                </c:pt>
                <c:pt idx="1373">
                  <c:v>205.05</c:v>
                </c:pt>
                <c:pt idx="1374">
                  <c:v>204.9075</c:v>
                </c:pt>
                <c:pt idx="1375">
                  <c:v>204.85250000000008</c:v>
                </c:pt>
                <c:pt idx="1376">
                  <c:v>204.77749999999997</c:v>
                </c:pt>
                <c:pt idx="1377">
                  <c:v>204.71250000000001</c:v>
                </c:pt>
                <c:pt idx="1378">
                  <c:v>204.6525</c:v>
                </c:pt>
                <c:pt idx="1379">
                  <c:v>204.56</c:v>
                </c:pt>
                <c:pt idx="1380">
                  <c:v>204.54</c:v>
                </c:pt>
                <c:pt idx="1381">
                  <c:v>204.44750000000002</c:v>
                </c:pt>
                <c:pt idx="1382">
                  <c:v>204.44499999999999</c:v>
                </c:pt>
                <c:pt idx="1383">
                  <c:v>204.39000000000001</c:v>
                </c:pt>
                <c:pt idx="1384">
                  <c:v>204.33</c:v>
                </c:pt>
                <c:pt idx="1385">
                  <c:v>204.29499999999999</c:v>
                </c:pt>
                <c:pt idx="1386">
                  <c:v>204.2525</c:v>
                </c:pt>
                <c:pt idx="1387">
                  <c:v>204.22750000000002</c:v>
                </c:pt>
                <c:pt idx="1388">
                  <c:v>204.19499999999999</c:v>
                </c:pt>
                <c:pt idx="1389">
                  <c:v>204.1575</c:v>
                </c:pt>
                <c:pt idx="1390">
                  <c:v>204.10750000000002</c:v>
                </c:pt>
                <c:pt idx="1391">
                  <c:v>204.10250000000002</c:v>
                </c:pt>
                <c:pt idx="1392">
                  <c:v>204.04499999999999</c:v>
                </c:pt>
                <c:pt idx="1393">
                  <c:v>204.035</c:v>
                </c:pt>
                <c:pt idx="1394">
                  <c:v>203.98750000000001</c:v>
                </c:pt>
                <c:pt idx="1395">
                  <c:v>203.98250000000004</c:v>
                </c:pt>
                <c:pt idx="1396">
                  <c:v>203.92250000000001</c:v>
                </c:pt>
                <c:pt idx="1397">
                  <c:v>203.91499999999999</c:v>
                </c:pt>
                <c:pt idx="1398">
                  <c:v>203.89250000000001</c:v>
                </c:pt>
                <c:pt idx="1399">
                  <c:v>203.85750000000004</c:v>
                </c:pt>
                <c:pt idx="1400">
                  <c:v>203.88000000000005</c:v>
                </c:pt>
                <c:pt idx="1401">
                  <c:v>203.82500000000005</c:v>
                </c:pt>
                <c:pt idx="1402">
                  <c:v>203.81</c:v>
                </c:pt>
                <c:pt idx="1403">
                  <c:v>203.8125</c:v>
                </c:pt>
                <c:pt idx="1404">
                  <c:v>203.7525</c:v>
                </c:pt>
                <c:pt idx="1405">
                  <c:v>203.76999999999998</c:v>
                </c:pt>
                <c:pt idx="1406">
                  <c:v>203.71250000000001</c:v>
                </c:pt>
                <c:pt idx="1407">
                  <c:v>203.70499999999998</c:v>
                </c:pt>
                <c:pt idx="1408">
                  <c:v>203.685</c:v>
                </c:pt>
                <c:pt idx="1409">
                  <c:v>203.6825</c:v>
                </c:pt>
                <c:pt idx="1410">
                  <c:v>203.61750000000001</c:v>
                </c:pt>
                <c:pt idx="1411">
                  <c:v>203.5925</c:v>
                </c:pt>
                <c:pt idx="1412">
                  <c:v>203.61750000000001</c:v>
                </c:pt>
                <c:pt idx="1413">
                  <c:v>203.60999999999999</c:v>
                </c:pt>
                <c:pt idx="1414">
                  <c:v>203.57749999999999</c:v>
                </c:pt>
                <c:pt idx="1415">
                  <c:v>203.54499999999999</c:v>
                </c:pt>
                <c:pt idx="1416">
                  <c:v>203.53750000000002</c:v>
                </c:pt>
                <c:pt idx="1417">
                  <c:v>203.56</c:v>
                </c:pt>
                <c:pt idx="1418">
                  <c:v>203.54499999999999</c:v>
                </c:pt>
                <c:pt idx="1419">
                  <c:v>203.51</c:v>
                </c:pt>
                <c:pt idx="1420">
                  <c:v>203.49</c:v>
                </c:pt>
                <c:pt idx="1421">
                  <c:v>203.49</c:v>
                </c:pt>
                <c:pt idx="1422">
                  <c:v>203.45000000000005</c:v>
                </c:pt>
                <c:pt idx="1423">
                  <c:v>206.83500000000001</c:v>
                </c:pt>
                <c:pt idx="1424">
                  <c:v>213.5625</c:v>
                </c:pt>
                <c:pt idx="1425">
                  <c:v>213.47499999999999</c:v>
                </c:pt>
                <c:pt idx="1426">
                  <c:v>212.82250000000008</c:v>
                </c:pt>
                <c:pt idx="1427">
                  <c:v>213.41250000000002</c:v>
                </c:pt>
                <c:pt idx="1428">
                  <c:v>214.41</c:v>
                </c:pt>
                <c:pt idx="1429">
                  <c:v>214.965</c:v>
                </c:pt>
                <c:pt idx="1430">
                  <c:v>215.85500000000005</c:v>
                </c:pt>
                <c:pt idx="1431">
                  <c:v>216.66750000000002</c:v>
                </c:pt>
                <c:pt idx="1432">
                  <c:v>217.38750000000007</c:v>
                </c:pt>
                <c:pt idx="1433">
                  <c:v>216.845</c:v>
                </c:pt>
                <c:pt idx="1434">
                  <c:v>215.21499999999995</c:v>
                </c:pt>
                <c:pt idx="1435">
                  <c:v>214.67750000000001</c:v>
                </c:pt>
                <c:pt idx="1436">
                  <c:v>214.26499999999999</c:v>
                </c:pt>
                <c:pt idx="1437">
                  <c:v>214.04499999999999</c:v>
                </c:pt>
                <c:pt idx="1438">
                  <c:v>213.785</c:v>
                </c:pt>
                <c:pt idx="1439">
                  <c:v>213.64</c:v>
                </c:pt>
                <c:pt idx="1440">
                  <c:v>213.465</c:v>
                </c:pt>
                <c:pt idx="1441">
                  <c:v>213.36</c:v>
                </c:pt>
                <c:pt idx="1442">
                  <c:v>213.23</c:v>
                </c:pt>
                <c:pt idx="1443">
                  <c:v>213.13499999999999</c:v>
                </c:pt>
                <c:pt idx="1444">
                  <c:v>213.0625</c:v>
                </c:pt>
                <c:pt idx="1445">
                  <c:v>212.98250000000004</c:v>
                </c:pt>
                <c:pt idx="1446">
                  <c:v>212.88000000000005</c:v>
                </c:pt>
                <c:pt idx="1447">
                  <c:v>212.82500000000005</c:v>
                </c:pt>
                <c:pt idx="1448">
                  <c:v>212.73250000000002</c:v>
                </c:pt>
                <c:pt idx="1449">
                  <c:v>212.69750000000002</c:v>
                </c:pt>
                <c:pt idx="1450">
                  <c:v>212.66250000000002</c:v>
                </c:pt>
                <c:pt idx="1451">
                  <c:v>212.63</c:v>
                </c:pt>
                <c:pt idx="1452">
                  <c:v>212.5325</c:v>
                </c:pt>
                <c:pt idx="1453">
                  <c:v>212.48000000000005</c:v>
                </c:pt>
                <c:pt idx="1454">
                  <c:v>212.4675</c:v>
                </c:pt>
                <c:pt idx="1455">
                  <c:v>212.4425</c:v>
                </c:pt>
                <c:pt idx="1456">
                  <c:v>212.36</c:v>
                </c:pt>
                <c:pt idx="1457">
                  <c:v>212.33750000000001</c:v>
                </c:pt>
                <c:pt idx="1458">
                  <c:v>212.31</c:v>
                </c:pt>
                <c:pt idx="1459">
                  <c:v>212.26499999999999</c:v>
                </c:pt>
                <c:pt idx="1460">
                  <c:v>212.26499999999999</c:v>
                </c:pt>
                <c:pt idx="1461">
                  <c:v>212.21250000000001</c:v>
                </c:pt>
                <c:pt idx="1462">
                  <c:v>212.2</c:v>
                </c:pt>
                <c:pt idx="1463">
                  <c:v>212.10999999999999</c:v>
                </c:pt>
                <c:pt idx="1464">
                  <c:v>212.07</c:v>
                </c:pt>
                <c:pt idx="1465">
                  <c:v>212.06</c:v>
                </c:pt>
                <c:pt idx="1466">
                  <c:v>212.04499999999999</c:v>
                </c:pt>
                <c:pt idx="1467">
                  <c:v>212.03750000000002</c:v>
                </c:pt>
                <c:pt idx="1468">
                  <c:v>211.99</c:v>
                </c:pt>
                <c:pt idx="1469">
                  <c:v>211.98500000000001</c:v>
                </c:pt>
                <c:pt idx="1470">
                  <c:v>211.94499999999999</c:v>
                </c:pt>
                <c:pt idx="1471">
                  <c:v>211.97499999999999</c:v>
                </c:pt>
                <c:pt idx="1472">
                  <c:v>211.94750000000002</c:v>
                </c:pt>
                <c:pt idx="1473">
                  <c:v>211.88750000000007</c:v>
                </c:pt>
                <c:pt idx="1474">
                  <c:v>211.88000000000005</c:v>
                </c:pt>
                <c:pt idx="1475">
                  <c:v>211.84</c:v>
                </c:pt>
                <c:pt idx="1476">
                  <c:v>211.83250000000001</c:v>
                </c:pt>
                <c:pt idx="1477">
                  <c:v>211.84</c:v>
                </c:pt>
                <c:pt idx="1478">
                  <c:v>211.83250000000001</c:v>
                </c:pt>
                <c:pt idx="1479">
                  <c:v>211.8075</c:v>
                </c:pt>
                <c:pt idx="1480">
                  <c:v>211.77250000000001</c:v>
                </c:pt>
                <c:pt idx="1481">
                  <c:v>211.77499999999998</c:v>
                </c:pt>
                <c:pt idx="1482">
                  <c:v>211.74749999999997</c:v>
                </c:pt>
                <c:pt idx="1483">
                  <c:v>211.7225</c:v>
                </c:pt>
                <c:pt idx="1484">
                  <c:v>211.685</c:v>
                </c:pt>
                <c:pt idx="1485">
                  <c:v>211.69750000000002</c:v>
                </c:pt>
                <c:pt idx="1486">
                  <c:v>211.68</c:v>
                </c:pt>
                <c:pt idx="1487">
                  <c:v>211.68</c:v>
                </c:pt>
                <c:pt idx="1488">
                  <c:v>211.67250000000001</c:v>
                </c:pt>
                <c:pt idx="1489">
                  <c:v>211.64250000000001</c:v>
                </c:pt>
                <c:pt idx="1490">
                  <c:v>211.63</c:v>
                </c:pt>
                <c:pt idx="1491">
                  <c:v>211.60250000000002</c:v>
                </c:pt>
                <c:pt idx="1492">
                  <c:v>211.6275</c:v>
                </c:pt>
                <c:pt idx="1493">
                  <c:v>211.565</c:v>
                </c:pt>
                <c:pt idx="1494">
                  <c:v>211.5675</c:v>
                </c:pt>
                <c:pt idx="1495">
                  <c:v>211.565</c:v>
                </c:pt>
                <c:pt idx="1496">
                  <c:v>211.56</c:v>
                </c:pt>
                <c:pt idx="1497">
                  <c:v>211.5575</c:v>
                </c:pt>
                <c:pt idx="1498">
                  <c:v>211.5575</c:v>
                </c:pt>
                <c:pt idx="1499">
                  <c:v>211.48500000000001</c:v>
                </c:pt>
                <c:pt idx="1500">
                  <c:v>211.5025</c:v>
                </c:pt>
                <c:pt idx="1501">
                  <c:v>211.49250000000001</c:v>
                </c:pt>
                <c:pt idx="1502">
                  <c:v>211.46250000000001</c:v>
                </c:pt>
                <c:pt idx="1503">
                  <c:v>211.48250000000004</c:v>
                </c:pt>
                <c:pt idx="1504">
                  <c:v>211.41499999999999</c:v>
                </c:pt>
                <c:pt idx="1505">
                  <c:v>211.45250000000004</c:v>
                </c:pt>
                <c:pt idx="1506">
                  <c:v>211.45500000000001</c:v>
                </c:pt>
                <c:pt idx="1507">
                  <c:v>211.4</c:v>
                </c:pt>
                <c:pt idx="1508">
                  <c:v>211.36500000000001</c:v>
                </c:pt>
                <c:pt idx="1509">
                  <c:v>211.36250000000001</c:v>
                </c:pt>
                <c:pt idx="1510">
                  <c:v>211.35250000000008</c:v>
                </c:pt>
                <c:pt idx="1511">
                  <c:v>211.3425</c:v>
                </c:pt>
                <c:pt idx="1512">
                  <c:v>211.34</c:v>
                </c:pt>
                <c:pt idx="1513">
                  <c:v>211.30500000000001</c:v>
                </c:pt>
                <c:pt idx="1514">
                  <c:v>211.25750000000002</c:v>
                </c:pt>
                <c:pt idx="1515">
                  <c:v>211.27250000000001</c:v>
                </c:pt>
                <c:pt idx="1516">
                  <c:v>211.26</c:v>
                </c:pt>
                <c:pt idx="1517">
                  <c:v>210.75750000000002</c:v>
                </c:pt>
                <c:pt idx="1518">
                  <c:v>210.5575</c:v>
                </c:pt>
                <c:pt idx="1519">
                  <c:v>210.54499999999999</c:v>
                </c:pt>
                <c:pt idx="1520">
                  <c:v>210.505</c:v>
                </c:pt>
                <c:pt idx="1521">
                  <c:v>210.54499999999999</c:v>
                </c:pt>
                <c:pt idx="1522">
                  <c:v>210.53750000000002</c:v>
                </c:pt>
                <c:pt idx="1523">
                  <c:v>210.5025</c:v>
                </c:pt>
                <c:pt idx="1524">
                  <c:v>210.50750000000002</c:v>
                </c:pt>
                <c:pt idx="1525">
                  <c:v>210.52250000000001</c:v>
                </c:pt>
                <c:pt idx="1526">
                  <c:v>210.495</c:v>
                </c:pt>
                <c:pt idx="1527">
                  <c:v>210.53</c:v>
                </c:pt>
                <c:pt idx="1528">
                  <c:v>210.48750000000001</c:v>
                </c:pt>
                <c:pt idx="1529">
                  <c:v>210.4725</c:v>
                </c:pt>
                <c:pt idx="1530">
                  <c:v>210.44750000000002</c:v>
                </c:pt>
                <c:pt idx="1531">
                  <c:v>210.5025</c:v>
                </c:pt>
                <c:pt idx="1532">
                  <c:v>210.535</c:v>
                </c:pt>
                <c:pt idx="1533">
                  <c:v>210.48250000000004</c:v>
                </c:pt>
                <c:pt idx="1534">
                  <c:v>210.47</c:v>
                </c:pt>
                <c:pt idx="1535">
                  <c:v>210.48250000000004</c:v>
                </c:pt>
                <c:pt idx="1536">
                  <c:v>210.49250000000001</c:v>
                </c:pt>
                <c:pt idx="1537">
                  <c:v>210.4375</c:v>
                </c:pt>
                <c:pt idx="1538">
                  <c:v>210.48750000000001</c:v>
                </c:pt>
                <c:pt idx="1539">
                  <c:v>210.45000000000005</c:v>
                </c:pt>
                <c:pt idx="1540">
                  <c:v>210.44</c:v>
                </c:pt>
                <c:pt idx="1541">
                  <c:v>210.48250000000004</c:v>
                </c:pt>
                <c:pt idx="1542">
                  <c:v>210.44750000000002</c:v>
                </c:pt>
                <c:pt idx="1543">
                  <c:v>210.42500000000001</c:v>
                </c:pt>
                <c:pt idx="1544">
                  <c:v>210.42750000000001</c:v>
                </c:pt>
                <c:pt idx="1545">
                  <c:v>210.465</c:v>
                </c:pt>
                <c:pt idx="1546">
                  <c:v>210.45000000000005</c:v>
                </c:pt>
                <c:pt idx="1547">
                  <c:v>210.41499999999999</c:v>
                </c:pt>
                <c:pt idx="1548">
                  <c:v>210.45250000000004</c:v>
                </c:pt>
                <c:pt idx="1549">
                  <c:v>210.45500000000001</c:v>
                </c:pt>
                <c:pt idx="1550">
                  <c:v>210.39250000000001</c:v>
                </c:pt>
                <c:pt idx="1551">
                  <c:v>210.30250000000001</c:v>
                </c:pt>
                <c:pt idx="1552">
                  <c:v>210.35500000000005</c:v>
                </c:pt>
                <c:pt idx="1553">
                  <c:v>210.3425</c:v>
                </c:pt>
                <c:pt idx="1554">
                  <c:v>210.38500000000005</c:v>
                </c:pt>
                <c:pt idx="1555">
                  <c:v>210.36</c:v>
                </c:pt>
                <c:pt idx="1556">
                  <c:v>210.29499999999999</c:v>
                </c:pt>
                <c:pt idx="1557">
                  <c:v>210.27749999999997</c:v>
                </c:pt>
                <c:pt idx="1558">
                  <c:v>210.12</c:v>
                </c:pt>
                <c:pt idx="1559">
                  <c:v>210.02500000000001</c:v>
                </c:pt>
                <c:pt idx="1560">
                  <c:v>210.0025</c:v>
                </c:pt>
                <c:pt idx="1561">
                  <c:v>209.9975</c:v>
                </c:pt>
                <c:pt idx="1562">
                  <c:v>210.01250000000002</c:v>
                </c:pt>
                <c:pt idx="1563">
                  <c:v>209.97750000000002</c:v>
                </c:pt>
                <c:pt idx="1564">
                  <c:v>210.00750000000002</c:v>
                </c:pt>
                <c:pt idx="1565">
                  <c:v>210.05250000000001</c:v>
                </c:pt>
                <c:pt idx="1566">
                  <c:v>209.99</c:v>
                </c:pt>
                <c:pt idx="1567">
                  <c:v>210.01499999999999</c:v>
                </c:pt>
                <c:pt idx="1568">
                  <c:v>209.98250000000004</c:v>
                </c:pt>
                <c:pt idx="1569">
                  <c:v>209.98750000000001</c:v>
                </c:pt>
                <c:pt idx="1570">
                  <c:v>210.03</c:v>
                </c:pt>
                <c:pt idx="1571">
                  <c:v>209.97499999999999</c:v>
                </c:pt>
                <c:pt idx="1572">
                  <c:v>210.01</c:v>
                </c:pt>
                <c:pt idx="1573">
                  <c:v>209.9975</c:v>
                </c:pt>
                <c:pt idx="1574">
                  <c:v>209.94750000000002</c:v>
                </c:pt>
                <c:pt idx="1575">
                  <c:v>209.98000000000005</c:v>
                </c:pt>
                <c:pt idx="1576">
                  <c:v>209.965</c:v>
                </c:pt>
                <c:pt idx="1577">
                  <c:v>210.01</c:v>
                </c:pt>
                <c:pt idx="1578">
                  <c:v>209.965</c:v>
                </c:pt>
                <c:pt idx="1579">
                  <c:v>209.97</c:v>
                </c:pt>
                <c:pt idx="1580">
                  <c:v>209.96250000000001</c:v>
                </c:pt>
                <c:pt idx="1581">
                  <c:v>209.96</c:v>
                </c:pt>
                <c:pt idx="1582">
                  <c:v>214.935</c:v>
                </c:pt>
                <c:pt idx="1583">
                  <c:v>222.23750000000001</c:v>
                </c:pt>
                <c:pt idx="1584">
                  <c:v>221.4025</c:v>
                </c:pt>
                <c:pt idx="1585">
                  <c:v>221.26499999999999</c:v>
                </c:pt>
                <c:pt idx="1586">
                  <c:v>221.905</c:v>
                </c:pt>
                <c:pt idx="1587">
                  <c:v>222.5575</c:v>
                </c:pt>
                <c:pt idx="1588">
                  <c:v>223.25750000000002</c:v>
                </c:pt>
                <c:pt idx="1589">
                  <c:v>224.11250000000001</c:v>
                </c:pt>
                <c:pt idx="1590">
                  <c:v>224.67</c:v>
                </c:pt>
                <c:pt idx="1591">
                  <c:v>225.5975</c:v>
                </c:pt>
                <c:pt idx="1592">
                  <c:v>225.88500000000005</c:v>
                </c:pt>
                <c:pt idx="1593">
                  <c:v>223.80250000000001</c:v>
                </c:pt>
                <c:pt idx="1594">
                  <c:v>222.995</c:v>
                </c:pt>
                <c:pt idx="1595">
                  <c:v>222.57499999999999</c:v>
                </c:pt>
                <c:pt idx="1596">
                  <c:v>222.2525</c:v>
                </c:pt>
                <c:pt idx="1597">
                  <c:v>222.0575</c:v>
                </c:pt>
                <c:pt idx="1598">
                  <c:v>221.89250000000001</c:v>
                </c:pt>
                <c:pt idx="1599">
                  <c:v>221.67499999999998</c:v>
                </c:pt>
                <c:pt idx="1600">
                  <c:v>221.5675</c:v>
                </c:pt>
                <c:pt idx="1601">
                  <c:v>221.4375</c:v>
                </c:pt>
                <c:pt idx="1602">
                  <c:v>221.36250000000001</c:v>
                </c:pt>
                <c:pt idx="1603">
                  <c:v>221.25</c:v>
                </c:pt>
                <c:pt idx="1604">
                  <c:v>221.17499999999998</c:v>
                </c:pt>
                <c:pt idx="1605">
                  <c:v>221.1275</c:v>
                </c:pt>
                <c:pt idx="1606">
                  <c:v>221.03750000000002</c:v>
                </c:pt>
                <c:pt idx="1607">
                  <c:v>221.005</c:v>
                </c:pt>
                <c:pt idx="1608">
                  <c:v>220.94499999999999</c:v>
                </c:pt>
                <c:pt idx="1609">
                  <c:v>220.86750000000001</c:v>
                </c:pt>
                <c:pt idx="1610">
                  <c:v>220.8</c:v>
                </c:pt>
                <c:pt idx="1611">
                  <c:v>220.70249999999999</c:v>
                </c:pt>
                <c:pt idx="1612">
                  <c:v>220.71499999999995</c:v>
                </c:pt>
                <c:pt idx="1613">
                  <c:v>220.67499999999998</c:v>
                </c:pt>
                <c:pt idx="1614">
                  <c:v>220.55</c:v>
                </c:pt>
                <c:pt idx="1615">
                  <c:v>220.565</c:v>
                </c:pt>
                <c:pt idx="1616">
                  <c:v>220.45250000000004</c:v>
                </c:pt>
                <c:pt idx="1617">
                  <c:v>220.5025</c:v>
                </c:pt>
                <c:pt idx="1618">
                  <c:v>220.42500000000001</c:v>
                </c:pt>
                <c:pt idx="1619">
                  <c:v>220.39500000000001</c:v>
                </c:pt>
                <c:pt idx="1620">
                  <c:v>220.36</c:v>
                </c:pt>
                <c:pt idx="1621">
                  <c:v>220.285</c:v>
                </c:pt>
                <c:pt idx="1622">
                  <c:v>220.4</c:v>
                </c:pt>
                <c:pt idx="1623">
                  <c:v>220.2</c:v>
                </c:pt>
                <c:pt idx="1624">
                  <c:v>220.21499999999995</c:v>
                </c:pt>
                <c:pt idx="1625">
                  <c:v>220.23750000000001</c:v>
                </c:pt>
                <c:pt idx="1626">
                  <c:v>220.22750000000002</c:v>
                </c:pt>
                <c:pt idx="1627">
                  <c:v>220.14</c:v>
                </c:pt>
                <c:pt idx="1628">
                  <c:v>220.10250000000002</c:v>
                </c:pt>
                <c:pt idx="1629">
                  <c:v>220.01499999999999</c:v>
                </c:pt>
                <c:pt idx="1630">
                  <c:v>220.14750000000001</c:v>
                </c:pt>
                <c:pt idx="1631">
                  <c:v>220.0925</c:v>
                </c:pt>
                <c:pt idx="1632">
                  <c:v>220.03</c:v>
                </c:pt>
                <c:pt idx="1633">
                  <c:v>220.02250000000001</c:v>
                </c:pt>
                <c:pt idx="1634">
                  <c:v>220.03</c:v>
                </c:pt>
                <c:pt idx="1635">
                  <c:v>220.01750000000001</c:v>
                </c:pt>
                <c:pt idx="1636">
                  <c:v>219.99</c:v>
                </c:pt>
                <c:pt idx="1637">
                  <c:v>219.95750000000001</c:v>
                </c:pt>
                <c:pt idx="1638">
                  <c:v>219.91750000000002</c:v>
                </c:pt>
                <c:pt idx="1639">
                  <c:v>219.92250000000001</c:v>
                </c:pt>
                <c:pt idx="1640">
                  <c:v>219.935</c:v>
                </c:pt>
                <c:pt idx="1641">
                  <c:v>219.875</c:v>
                </c:pt>
                <c:pt idx="1642">
                  <c:v>219.86250000000001</c:v>
                </c:pt>
                <c:pt idx="1643">
                  <c:v>219.845</c:v>
                </c:pt>
                <c:pt idx="1644">
                  <c:v>219.82250000000008</c:v>
                </c:pt>
                <c:pt idx="1645">
                  <c:v>219.83</c:v>
                </c:pt>
                <c:pt idx="1646">
                  <c:v>219.77749999999997</c:v>
                </c:pt>
                <c:pt idx="1647">
                  <c:v>219.73750000000001</c:v>
                </c:pt>
                <c:pt idx="1648">
                  <c:v>219.67250000000001</c:v>
                </c:pt>
                <c:pt idx="1649">
                  <c:v>219.6575</c:v>
                </c:pt>
                <c:pt idx="1650">
                  <c:v>219.6525</c:v>
                </c:pt>
                <c:pt idx="1651">
                  <c:v>219.61750000000001</c:v>
                </c:pt>
                <c:pt idx="1652">
                  <c:v>219.5925</c:v>
                </c:pt>
                <c:pt idx="1653">
                  <c:v>219.58750000000001</c:v>
                </c:pt>
                <c:pt idx="1654">
                  <c:v>219.55250000000001</c:v>
                </c:pt>
                <c:pt idx="1655">
                  <c:v>219.5925</c:v>
                </c:pt>
                <c:pt idx="1656">
                  <c:v>219.54250000000002</c:v>
                </c:pt>
                <c:pt idx="1657">
                  <c:v>219.54250000000002</c:v>
                </c:pt>
                <c:pt idx="1658">
                  <c:v>219.52250000000001</c:v>
                </c:pt>
                <c:pt idx="1659">
                  <c:v>219.495</c:v>
                </c:pt>
                <c:pt idx="1660">
                  <c:v>219.505</c:v>
                </c:pt>
                <c:pt idx="1661">
                  <c:v>218.67750000000001</c:v>
                </c:pt>
                <c:pt idx="1662">
                  <c:v>218.56</c:v>
                </c:pt>
                <c:pt idx="1663">
                  <c:v>218.48750000000001</c:v>
                </c:pt>
                <c:pt idx="1664">
                  <c:v>218.5025</c:v>
                </c:pt>
                <c:pt idx="1665">
                  <c:v>218.54</c:v>
                </c:pt>
                <c:pt idx="1666">
                  <c:v>218.49250000000001</c:v>
                </c:pt>
                <c:pt idx="1667">
                  <c:v>218.42250000000001</c:v>
                </c:pt>
                <c:pt idx="1668">
                  <c:v>218.36250000000001</c:v>
                </c:pt>
                <c:pt idx="1669">
                  <c:v>218.4325</c:v>
                </c:pt>
                <c:pt idx="1670">
                  <c:v>218.57499999999999</c:v>
                </c:pt>
                <c:pt idx="1671">
                  <c:v>218.47</c:v>
                </c:pt>
                <c:pt idx="1672">
                  <c:v>218.45000000000005</c:v>
                </c:pt>
                <c:pt idx="1673">
                  <c:v>218.41499999999999</c:v>
                </c:pt>
                <c:pt idx="1674">
                  <c:v>218.46250000000001</c:v>
                </c:pt>
                <c:pt idx="1675">
                  <c:v>218.39000000000001</c:v>
                </c:pt>
                <c:pt idx="1676">
                  <c:v>218.4975</c:v>
                </c:pt>
                <c:pt idx="1677">
                  <c:v>218.34</c:v>
                </c:pt>
                <c:pt idx="1678">
                  <c:v>218.41499999999999</c:v>
                </c:pt>
                <c:pt idx="1679">
                  <c:v>218.51499999999999</c:v>
                </c:pt>
                <c:pt idx="1680">
                  <c:v>218.4025</c:v>
                </c:pt>
                <c:pt idx="1681">
                  <c:v>218.4375</c:v>
                </c:pt>
                <c:pt idx="1682">
                  <c:v>218.42250000000001</c:v>
                </c:pt>
                <c:pt idx="1683">
                  <c:v>218.46250000000001</c:v>
                </c:pt>
                <c:pt idx="1684">
                  <c:v>218.45000000000005</c:v>
                </c:pt>
                <c:pt idx="1685">
                  <c:v>218.48500000000001</c:v>
                </c:pt>
                <c:pt idx="1686">
                  <c:v>218.42250000000001</c:v>
                </c:pt>
                <c:pt idx="1687">
                  <c:v>218.39750000000001</c:v>
                </c:pt>
                <c:pt idx="1688">
                  <c:v>218.41499999999999</c:v>
                </c:pt>
                <c:pt idx="1689">
                  <c:v>218.39750000000001</c:v>
                </c:pt>
                <c:pt idx="1690">
                  <c:v>218.36500000000001</c:v>
                </c:pt>
                <c:pt idx="1691">
                  <c:v>218.36750000000001</c:v>
                </c:pt>
                <c:pt idx="1692">
                  <c:v>218.38000000000005</c:v>
                </c:pt>
                <c:pt idx="1693">
                  <c:v>218.45250000000004</c:v>
                </c:pt>
                <c:pt idx="1694">
                  <c:v>218.39250000000001</c:v>
                </c:pt>
                <c:pt idx="1695">
                  <c:v>218.36</c:v>
                </c:pt>
                <c:pt idx="1696">
                  <c:v>218.35500000000005</c:v>
                </c:pt>
                <c:pt idx="1697">
                  <c:v>218.04250000000002</c:v>
                </c:pt>
                <c:pt idx="1698">
                  <c:v>218.02250000000001</c:v>
                </c:pt>
                <c:pt idx="1699">
                  <c:v>218.02500000000001</c:v>
                </c:pt>
                <c:pt idx="1700">
                  <c:v>218.01750000000001</c:v>
                </c:pt>
                <c:pt idx="1701">
                  <c:v>218.04250000000002</c:v>
                </c:pt>
                <c:pt idx="1702">
                  <c:v>218.02250000000001</c:v>
                </c:pt>
                <c:pt idx="1703">
                  <c:v>218.05250000000001</c:v>
                </c:pt>
                <c:pt idx="1704">
                  <c:v>218.04</c:v>
                </c:pt>
                <c:pt idx="1705">
                  <c:v>218.04250000000002</c:v>
                </c:pt>
                <c:pt idx="1706">
                  <c:v>218.07</c:v>
                </c:pt>
                <c:pt idx="1707">
                  <c:v>218.04</c:v>
                </c:pt>
                <c:pt idx="1708">
                  <c:v>218.04</c:v>
                </c:pt>
                <c:pt idx="1709">
                  <c:v>218.04499999999999</c:v>
                </c:pt>
                <c:pt idx="1710">
                  <c:v>218.035</c:v>
                </c:pt>
                <c:pt idx="1711">
                  <c:v>218.03</c:v>
                </c:pt>
                <c:pt idx="1712">
                  <c:v>217.98250000000004</c:v>
                </c:pt>
                <c:pt idx="1713">
                  <c:v>218.01499999999999</c:v>
                </c:pt>
                <c:pt idx="1714">
                  <c:v>218.04</c:v>
                </c:pt>
                <c:pt idx="1715">
                  <c:v>217.995</c:v>
                </c:pt>
                <c:pt idx="1716">
                  <c:v>218.01</c:v>
                </c:pt>
                <c:pt idx="1717">
                  <c:v>217.995</c:v>
                </c:pt>
                <c:pt idx="1718">
                  <c:v>217.995</c:v>
                </c:pt>
                <c:pt idx="1719">
                  <c:v>217.995</c:v>
                </c:pt>
                <c:pt idx="1720">
                  <c:v>217.97</c:v>
                </c:pt>
                <c:pt idx="1721">
                  <c:v>217.99250000000001</c:v>
                </c:pt>
                <c:pt idx="1722">
                  <c:v>217.9725</c:v>
                </c:pt>
                <c:pt idx="1723">
                  <c:v>218.01</c:v>
                </c:pt>
                <c:pt idx="1724">
                  <c:v>217.97499999999999</c:v>
                </c:pt>
                <c:pt idx="1725">
                  <c:v>221.01</c:v>
                </c:pt>
                <c:pt idx="1726">
                  <c:v>232.22499999999999</c:v>
                </c:pt>
                <c:pt idx="1727">
                  <c:v>234.4325</c:v>
                </c:pt>
                <c:pt idx="1728">
                  <c:v>236.125</c:v>
                </c:pt>
                <c:pt idx="1729">
                  <c:v>237.035</c:v>
                </c:pt>
                <c:pt idx="1730">
                  <c:v>237.69499999999999</c:v>
                </c:pt>
                <c:pt idx="1731">
                  <c:v>238.55</c:v>
                </c:pt>
                <c:pt idx="1732">
                  <c:v>239.23499999999999</c:v>
                </c:pt>
                <c:pt idx="1733">
                  <c:v>240.04499999999999</c:v>
                </c:pt>
                <c:pt idx="1734">
                  <c:v>240.73750000000001</c:v>
                </c:pt>
                <c:pt idx="1735">
                  <c:v>241.39750000000001</c:v>
                </c:pt>
                <c:pt idx="1736">
                  <c:v>242.10750000000002</c:v>
                </c:pt>
                <c:pt idx="1737">
                  <c:v>241.11750000000001</c:v>
                </c:pt>
                <c:pt idx="1738">
                  <c:v>239.2225</c:v>
                </c:pt>
                <c:pt idx="1739">
                  <c:v>238.55500000000001</c:v>
                </c:pt>
                <c:pt idx="1740">
                  <c:v>238.125</c:v>
                </c:pt>
                <c:pt idx="1741">
                  <c:v>237.8175</c:v>
                </c:pt>
                <c:pt idx="1742">
                  <c:v>237.54750000000001</c:v>
                </c:pt>
                <c:pt idx="1743">
                  <c:v>237.35500000000005</c:v>
                </c:pt>
                <c:pt idx="1744">
                  <c:v>237.16499999999999</c:v>
                </c:pt>
                <c:pt idx="1745">
                  <c:v>237.035</c:v>
                </c:pt>
                <c:pt idx="1746">
                  <c:v>236.88000000000005</c:v>
                </c:pt>
                <c:pt idx="1747">
                  <c:v>236.79</c:v>
                </c:pt>
                <c:pt idx="1748">
                  <c:v>236.67</c:v>
                </c:pt>
                <c:pt idx="1749">
                  <c:v>236.57749999999999</c:v>
                </c:pt>
                <c:pt idx="1750">
                  <c:v>236.46250000000001</c:v>
                </c:pt>
                <c:pt idx="1751">
                  <c:v>236.435</c:v>
                </c:pt>
                <c:pt idx="1752">
                  <c:v>236.33</c:v>
                </c:pt>
                <c:pt idx="1753">
                  <c:v>236.22750000000002</c:v>
                </c:pt>
                <c:pt idx="1754">
                  <c:v>236.155</c:v>
                </c:pt>
                <c:pt idx="1755">
                  <c:v>236.0625</c:v>
                </c:pt>
                <c:pt idx="1756">
                  <c:v>235.9975</c:v>
                </c:pt>
                <c:pt idx="1757">
                  <c:v>235.91</c:v>
                </c:pt>
                <c:pt idx="1758">
                  <c:v>235.85000000000005</c:v>
                </c:pt>
                <c:pt idx="1759">
                  <c:v>235.83250000000001</c:v>
                </c:pt>
                <c:pt idx="1760">
                  <c:v>235.7525</c:v>
                </c:pt>
                <c:pt idx="1761">
                  <c:v>235.76250000000002</c:v>
                </c:pt>
                <c:pt idx="1762">
                  <c:v>235.69499999999999</c:v>
                </c:pt>
                <c:pt idx="1763">
                  <c:v>235.64</c:v>
                </c:pt>
                <c:pt idx="1764">
                  <c:v>235.63250000000002</c:v>
                </c:pt>
                <c:pt idx="1765">
                  <c:v>235.55500000000001</c:v>
                </c:pt>
                <c:pt idx="1766">
                  <c:v>235.535</c:v>
                </c:pt>
                <c:pt idx="1767">
                  <c:v>235.5</c:v>
                </c:pt>
                <c:pt idx="1768">
                  <c:v>235.46</c:v>
                </c:pt>
                <c:pt idx="1769">
                  <c:v>235.44499999999999</c:v>
                </c:pt>
                <c:pt idx="1770">
                  <c:v>235.39500000000001</c:v>
                </c:pt>
                <c:pt idx="1771">
                  <c:v>235.345</c:v>
                </c:pt>
                <c:pt idx="1772">
                  <c:v>235.3175</c:v>
                </c:pt>
                <c:pt idx="1773">
                  <c:v>235.31</c:v>
                </c:pt>
                <c:pt idx="1774">
                  <c:v>235.26</c:v>
                </c:pt>
                <c:pt idx="1775">
                  <c:v>235.22750000000002</c:v>
                </c:pt>
                <c:pt idx="1776">
                  <c:v>235.22750000000002</c:v>
                </c:pt>
                <c:pt idx="1777">
                  <c:v>235.185</c:v>
                </c:pt>
                <c:pt idx="1778">
                  <c:v>235.14</c:v>
                </c:pt>
                <c:pt idx="1779">
                  <c:v>235.13</c:v>
                </c:pt>
                <c:pt idx="1780">
                  <c:v>235.08</c:v>
                </c:pt>
                <c:pt idx="1781">
                  <c:v>235.08250000000001</c:v>
                </c:pt>
                <c:pt idx="1782">
                  <c:v>235.03750000000002</c:v>
                </c:pt>
                <c:pt idx="1783">
                  <c:v>235.01250000000002</c:v>
                </c:pt>
                <c:pt idx="1784">
                  <c:v>235.0025</c:v>
                </c:pt>
                <c:pt idx="1785">
                  <c:v>234.99</c:v>
                </c:pt>
                <c:pt idx="1786">
                  <c:v>234.94750000000002</c:v>
                </c:pt>
                <c:pt idx="1787">
                  <c:v>234.9425</c:v>
                </c:pt>
                <c:pt idx="1788">
                  <c:v>234.9</c:v>
                </c:pt>
                <c:pt idx="1789">
                  <c:v>234.875</c:v>
                </c:pt>
                <c:pt idx="1790">
                  <c:v>234.89000000000001</c:v>
                </c:pt>
                <c:pt idx="1791">
                  <c:v>234.86</c:v>
                </c:pt>
                <c:pt idx="1792">
                  <c:v>234.86</c:v>
                </c:pt>
                <c:pt idx="1793">
                  <c:v>234.845</c:v>
                </c:pt>
                <c:pt idx="1794">
                  <c:v>234.78750000000002</c:v>
                </c:pt>
                <c:pt idx="1795">
                  <c:v>234.7825</c:v>
                </c:pt>
                <c:pt idx="1796">
                  <c:v>234.71499999999995</c:v>
                </c:pt>
                <c:pt idx="1797">
                  <c:v>234.72750000000002</c:v>
                </c:pt>
                <c:pt idx="1798">
                  <c:v>234.71250000000001</c:v>
                </c:pt>
                <c:pt idx="1799">
                  <c:v>234.69</c:v>
                </c:pt>
                <c:pt idx="1800">
                  <c:v>234.70249999999999</c:v>
                </c:pt>
                <c:pt idx="1801">
                  <c:v>234.6525</c:v>
                </c:pt>
                <c:pt idx="1802">
                  <c:v>234.6225</c:v>
                </c:pt>
                <c:pt idx="1803">
                  <c:v>234.57250000000002</c:v>
                </c:pt>
                <c:pt idx="1804">
                  <c:v>234.57749999999999</c:v>
                </c:pt>
                <c:pt idx="1805">
                  <c:v>234.55</c:v>
                </c:pt>
                <c:pt idx="1806">
                  <c:v>234.53750000000002</c:v>
                </c:pt>
                <c:pt idx="1807">
                  <c:v>234.53</c:v>
                </c:pt>
                <c:pt idx="1808">
                  <c:v>234.52</c:v>
                </c:pt>
                <c:pt idx="1809">
                  <c:v>234.465</c:v>
                </c:pt>
                <c:pt idx="1810">
                  <c:v>234.48500000000001</c:v>
                </c:pt>
                <c:pt idx="1811">
                  <c:v>234.46</c:v>
                </c:pt>
                <c:pt idx="1812">
                  <c:v>234.435</c:v>
                </c:pt>
                <c:pt idx="1813">
                  <c:v>233.46250000000001</c:v>
                </c:pt>
                <c:pt idx="1814">
                  <c:v>233.48250000000004</c:v>
                </c:pt>
                <c:pt idx="1815">
                  <c:v>233.47</c:v>
                </c:pt>
                <c:pt idx="1816">
                  <c:v>233.4375</c:v>
                </c:pt>
                <c:pt idx="1817">
                  <c:v>233.45500000000001</c:v>
                </c:pt>
                <c:pt idx="1818">
                  <c:v>233.4375</c:v>
                </c:pt>
                <c:pt idx="1819">
                  <c:v>233.41</c:v>
                </c:pt>
                <c:pt idx="1820">
                  <c:v>233.4</c:v>
                </c:pt>
                <c:pt idx="1821">
                  <c:v>233.4025</c:v>
                </c:pt>
                <c:pt idx="1822">
                  <c:v>233.42250000000001</c:v>
                </c:pt>
                <c:pt idx="1823">
                  <c:v>233.405</c:v>
                </c:pt>
                <c:pt idx="1824">
                  <c:v>233.4325</c:v>
                </c:pt>
                <c:pt idx="1825">
                  <c:v>233.39750000000001</c:v>
                </c:pt>
                <c:pt idx="1826">
                  <c:v>233.39250000000001</c:v>
                </c:pt>
                <c:pt idx="1827">
                  <c:v>233.45000000000005</c:v>
                </c:pt>
                <c:pt idx="1828">
                  <c:v>233.39250000000001</c:v>
                </c:pt>
                <c:pt idx="1829">
                  <c:v>233.38000000000005</c:v>
                </c:pt>
                <c:pt idx="1830">
                  <c:v>233.39000000000001</c:v>
                </c:pt>
                <c:pt idx="1831">
                  <c:v>233.38750000000007</c:v>
                </c:pt>
                <c:pt idx="1832">
                  <c:v>233.38750000000007</c:v>
                </c:pt>
                <c:pt idx="1833">
                  <c:v>233.39000000000001</c:v>
                </c:pt>
                <c:pt idx="1834">
                  <c:v>233.41</c:v>
                </c:pt>
                <c:pt idx="1835">
                  <c:v>233.39250000000001</c:v>
                </c:pt>
                <c:pt idx="1836">
                  <c:v>233.33250000000001</c:v>
                </c:pt>
                <c:pt idx="1837">
                  <c:v>233.32250000000008</c:v>
                </c:pt>
                <c:pt idx="1838">
                  <c:v>233.33</c:v>
                </c:pt>
                <c:pt idx="1839">
                  <c:v>233.31</c:v>
                </c:pt>
                <c:pt idx="1840">
                  <c:v>233.33</c:v>
                </c:pt>
                <c:pt idx="1841">
                  <c:v>233.30500000000001</c:v>
                </c:pt>
                <c:pt idx="1842">
                  <c:v>233.3075</c:v>
                </c:pt>
                <c:pt idx="1843">
                  <c:v>233.3475</c:v>
                </c:pt>
                <c:pt idx="1844">
                  <c:v>233.3475</c:v>
                </c:pt>
                <c:pt idx="1845">
                  <c:v>232.94</c:v>
                </c:pt>
                <c:pt idx="1846">
                  <c:v>232.9025</c:v>
                </c:pt>
                <c:pt idx="1847">
                  <c:v>232.9325</c:v>
                </c:pt>
                <c:pt idx="1848">
                  <c:v>232.8725</c:v>
                </c:pt>
                <c:pt idx="1849">
                  <c:v>232.8775</c:v>
                </c:pt>
                <c:pt idx="1850">
                  <c:v>232.8775</c:v>
                </c:pt>
                <c:pt idx="1851">
                  <c:v>232.88000000000005</c:v>
                </c:pt>
                <c:pt idx="1852">
                  <c:v>232.85500000000005</c:v>
                </c:pt>
                <c:pt idx="1853">
                  <c:v>232.86250000000001</c:v>
                </c:pt>
                <c:pt idx="1854">
                  <c:v>232.89250000000001</c:v>
                </c:pt>
                <c:pt idx="1855">
                  <c:v>232.88750000000007</c:v>
                </c:pt>
                <c:pt idx="1856">
                  <c:v>232.89500000000001</c:v>
                </c:pt>
                <c:pt idx="1857">
                  <c:v>232.89000000000001</c:v>
                </c:pt>
                <c:pt idx="1858">
                  <c:v>232.86250000000001</c:v>
                </c:pt>
                <c:pt idx="1859">
                  <c:v>232.86750000000001</c:v>
                </c:pt>
                <c:pt idx="1860">
                  <c:v>232.8475</c:v>
                </c:pt>
                <c:pt idx="1861">
                  <c:v>232.845</c:v>
                </c:pt>
                <c:pt idx="1862">
                  <c:v>232.87</c:v>
                </c:pt>
                <c:pt idx="1863">
                  <c:v>232.88000000000005</c:v>
                </c:pt>
                <c:pt idx="1864">
                  <c:v>232.85750000000004</c:v>
                </c:pt>
                <c:pt idx="1865">
                  <c:v>232.8425</c:v>
                </c:pt>
                <c:pt idx="1866">
                  <c:v>232.8475</c:v>
                </c:pt>
                <c:pt idx="1867">
                  <c:v>232.82000000000005</c:v>
                </c:pt>
                <c:pt idx="1868">
                  <c:v>232.72499999999999</c:v>
                </c:pt>
                <c:pt idx="1869">
                  <c:v>232.60499999999999</c:v>
                </c:pt>
                <c:pt idx="1870">
                  <c:v>232.61750000000001</c:v>
                </c:pt>
                <c:pt idx="1871">
                  <c:v>232.58250000000001</c:v>
                </c:pt>
                <c:pt idx="1872">
                  <c:v>232.57</c:v>
                </c:pt>
                <c:pt idx="1873">
                  <c:v>232.55</c:v>
                </c:pt>
                <c:pt idx="1874">
                  <c:v>232.57749999999999</c:v>
                </c:pt>
                <c:pt idx="1875">
                  <c:v>232.5975</c:v>
                </c:pt>
                <c:pt idx="1876">
                  <c:v>232.5575</c:v>
                </c:pt>
                <c:pt idx="1877">
                  <c:v>232.59</c:v>
                </c:pt>
                <c:pt idx="1878">
                  <c:v>232.57499999999999</c:v>
                </c:pt>
                <c:pt idx="1879">
                  <c:v>232.6275</c:v>
                </c:pt>
                <c:pt idx="1880">
                  <c:v>232.5675</c:v>
                </c:pt>
                <c:pt idx="1881">
                  <c:v>232.58250000000001</c:v>
                </c:pt>
                <c:pt idx="1882">
                  <c:v>232.5925</c:v>
                </c:pt>
                <c:pt idx="1883">
                  <c:v>232.595</c:v>
                </c:pt>
                <c:pt idx="1884">
                  <c:v>232.56</c:v>
                </c:pt>
                <c:pt idx="1885">
                  <c:v>232.565</c:v>
                </c:pt>
                <c:pt idx="1886">
                  <c:v>232.55250000000001</c:v>
                </c:pt>
                <c:pt idx="1887">
                  <c:v>232.58250000000001</c:v>
                </c:pt>
                <c:pt idx="1888">
                  <c:v>232.565</c:v>
                </c:pt>
                <c:pt idx="1889">
                  <c:v>232.565</c:v>
                </c:pt>
                <c:pt idx="1890">
                  <c:v>232.5925</c:v>
                </c:pt>
                <c:pt idx="1891">
                  <c:v>244.23250000000002</c:v>
                </c:pt>
                <c:pt idx="1892">
                  <c:v>247.63250000000002</c:v>
                </c:pt>
                <c:pt idx="1893">
                  <c:v>246.52</c:v>
                </c:pt>
                <c:pt idx="1894">
                  <c:v>245.87</c:v>
                </c:pt>
                <c:pt idx="1895">
                  <c:v>246.21499999999995</c:v>
                </c:pt>
                <c:pt idx="1896">
                  <c:v>246.505</c:v>
                </c:pt>
                <c:pt idx="1897">
                  <c:v>247.21749999999997</c:v>
                </c:pt>
                <c:pt idx="1898">
                  <c:v>247.84</c:v>
                </c:pt>
                <c:pt idx="1899">
                  <c:v>248.39750000000001</c:v>
                </c:pt>
                <c:pt idx="1900">
                  <c:v>249.1525</c:v>
                </c:pt>
                <c:pt idx="1901">
                  <c:v>247.36500000000001</c:v>
                </c:pt>
                <c:pt idx="1902">
                  <c:v>245.54</c:v>
                </c:pt>
                <c:pt idx="1903">
                  <c:v>244.8775</c:v>
                </c:pt>
                <c:pt idx="1904">
                  <c:v>244.42250000000001</c:v>
                </c:pt>
                <c:pt idx="1905">
                  <c:v>244.21749999999997</c:v>
                </c:pt>
                <c:pt idx="1906">
                  <c:v>243.91750000000002</c:v>
                </c:pt>
                <c:pt idx="1907">
                  <c:v>243.77749999999997</c:v>
                </c:pt>
                <c:pt idx="1908">
                  <c:v>243.685</c:v>
                </c:pt>
                <c:pt idx="1909">
                  <c:v>243.51499999999999</c:v>
                </c:pt>
                <c:pt idx="1910">
                  <c:v>243.44499999999999</c:v>
                </c:pt>
                <c:pt idx="1911">
                  <c:v>243.25</c:v>
                </c:pt>
                <c:pt idx="1912">
                  <c:v>243.2225</c:v>
                </c:pt>
                <c:pt idx="1913">
                  <c:v>243.095</c:v>
                </c:pt>
                <c:pt idx="1914">
                  <c:v>242.98000000000005</c:v>
                </c:pt>
                <c:pt idx="1915">
                  <c:v>242.97</c:v>
                </c:pt>
                <c:pt idx="1916">
                  <c:v>242.8725</c:v>
                </c:pt>
                <c:pt idx="1917">
                  <c:v>242.79</c:v>
                </c:pt>
                <c:pt idx="1918">
                  <c:v>242.71250000000001</c:v>
                </c:pt>
                <c:pt idx="1919">
                  <c:v>242.67250000000001</c:v>
                </c:pt>
                <c:pt idx="1920">
                  <c:v>242.64</c:v>
                </c:pt>
                <c:pt idx="1921">
                  <c:v>242.5575</c:v>
                </c:pt>
                <c:pt idx="1922">
                  <c:v>242.495</c:v>
                </c:pt>
                <c:pt idx="1923">
                  <c:v>242.48250000000004</c:v>
                </c:pt>
                <c:pt idx="1924">
                  <c:v>242.43</c:v>
                </c:pt>
                <c:pt idx="1925">
                  <c:v>242.41499999999999</c:v>
                </c:pt>
                <c:pt idx="1926">
                  <c:v>242.32250000000008</c:v>
                </c:pt>
                <c:pt idx="1927">
                  <c:v>242.26750000000001</c:v>
                </c:pt>
                <c:pt idx="1928">
                  <c:v>242.20499999999998</c:v>
                </c:pt>
                <c:pt idx="1929">
                  <c:v>242.19499999999999</c:v>
                </c:pt>
                <c:pt idx="1930">
                  <c:v>242.1575</c:v>
                </c:pt>
                <c:pt idx="1931">
                  <c:v>242.13250000000002</c:v>
                </c:pt>
                <c:pt idx="1932">
                  <c:v>242.0675</c:v>
                </c:pt>
                <c:pt idx="1933">
                  <c:v>242.10250000000002</c:v>
                </c:pt>
                <c:pt idx="1934">
                  <c:v>242.04499999999999</c:v>
                </c:pt>
                <c:pt idx="1935">
                  <c:v>242.02500000000001</c:v>
                </c:pt>
                <c:pt idx="1936">
                  <c:v>241.98750000000001</c:v>
                </c:pt>
                <c:pt idx="1937">
                  <c:v>242.02250000000001</c:v>
                </c:pt>
                <c:pt idx="1938">
                  <c:v>241.94750000000002</c:v>
                </c:pt>
                <c:pt idx="1939">
                  <c:v>241.96250000000001</c:v>
                </c:pt>
                <c:pt idx="1940">
                  <c:v>241.93</c:v>
                </c:pt>
                <c:pt idx="1941">
                  <c:v>241.9075</c:v>
                </c:pt>
                <c:pt idx="1942">
                  <c:v>241.8475</c:v>
                </c:pt>
                <c:pt idx="1943">
                  <c:v>241.80250000000001</c:v>
                </c:pt>
                <c:pt idx="1944">
                  <c:v>241.82500000000005</c:v>
                </c:pt>
                <c:pt idx="1945">
                  <c:v>241.8125</c:v>
                </c:pt>
                <c:pt idx="1946">
                  <c:v>241.7225</c:v>
                </c:pt>
                <c:pt idx="1947">
                  <c:v>241.75750000000002</c:v>
                </c:pt>
                <c:pt idx="1948">
                  <c:v>241.71499999999995</c:v>
                </c:pt>
                <c:pt idx="1949">
                  <c:v>241.73</c:v>
                </c:pt>
                <c:pt idx="1950">
                  <c:v>241.70249999999999</c:v>
                </c:pt>
                <c:pt idx="1951">
                  <c:v>241.6575</c:v>
                </c:pt>
                <c:pt idx="1952">
                  <c:v>241.60999999999999</c:v>
                </c:pt>
                <c:pt idx="1953">
                  <c:v>241.56</c:v>
                </c:pt>
                <c:pt idx="1954">
                  <c:v>241.54499999999999</c:v>
                </c:pt>
                <c:pt idx="1955">
                  <c:v>241.52500000000001</c:v>
                </c:pt>
                <c:pt idx="1956">
                  <c:v>241.505</c:v>
                </c:pt>
                <c:pt idx="1957">
                  <c:v>241.4975</c:v>
                </c:pt>
                <c:pt idx="1958">
                  <c:v>241.465</c:v>
                </c:pt>
                <c:pt idx="1959">
                  <c:v>241.45500000000001</c:v>
                </c:pt>
                <c:pt idx="1960">
                  <c:v>241.26250000000002</c:v>
                </c:pt>
                <c:pt idx="1961">
                  <c:v>240.5325</c:v>
                </c:pt>
                <c:pt idx="1962">
                  <c:v>240.51499999999999</c:v>
                </c:pt>
                <c:pt idx="1963">
                  <c:v>240.595</c:v>
                </c:pt>
                <c:pt idx="1964">
                  <c:v>240.53</c:v>
                </c:pt>
                <c:pt idx="1965">
                  <c:v>240.5625</c:v>
                </c:pt>
                <c:pt idx="1966">
                  <c:v>240.51250000000002</c:v>
                </c:pt>
                <c:pt idx="1967">
                  <c:v>240.505</c:v>
                </c:pt>
                <c:pt idx="1968">
                  <c:v>240.51</c:v>
                </c:pt>
                <c:pt idx="1969">
                  <c:v>240.49</c:v>
                </c:pt>
                <c:pt idx="1970">
                  <c:v>240.5</c:v>
                </c:pt>
                <c:pt idx="1971">
                  <c:v>240.505</c:v>
                </c:pt>
                <c:pt idx="1972">
                  <c:v>240.5275</c:v>
                </c:pt>
                <c:pt idx="1973">
                  <c:v>240.48750000000001</c:v>
                </c:pt>
                <c:pt idx="1974">
                  <c:v>240.48250000000004</c:v>
                </c:pt>
                <c:pt idx="1975">
                  <c:v>240.465</c:v>
                </c:pt>
                <c:pt idx="1976">
                  <c:v>240.39750000000001</c:v>
                </c:pt>
                <c:pt idx="1977">
                  <c:v>240.41</c:v>
                </c:pt>
                <c:pt idx="1978">
                  <c:v>240.39500000000001</c:v>
                </c:pt>
                <c:pt idx="1979">
                  <c:v>239.97750000000002</c:v>
                </c:pt>
                <c:pt idx="1980">
                  <c:v>239.99250000000001</c:v>
                </c:pt>
                <c:pt idx="1981">
                  <c:v>240.005</c:v>
                </c:pt>
                <c:pt idx="1982">
                  <c:v>240.0025</c:v>
                </c:pt>
                <c:pt idx="1983">
                  <c:v>240.005</c:v>
                </c:pt>
                <c:pt idx="1984">
                  <c:v>239.9675</c:v>
                </c:pt>
                <c:pt idx="1985">
                  <c:v>239.9975</c:v>
                </c:pt>
                <c:pt idx="1986">
                  <c:v>239.9675</c:v>
                </c:pt>
                <c:pt idx="1987">
                  <c:v>239.99250000000001</c:v>
                </c:pt>
                <c:pt idx="1988">
                  <c:v>239.94750000000002</c:v>
                </c:pt>
                <c:pt idx="1989">
                  <c:v>240.01499999999999</c:v>
                </c:pt>
                <c:pt idx="1990">
                  <c:v>239.94499999999999</c:v>
                </c:pt>
                <c:pt idx="1991">
                  <c:v>239.95000000000005</c:v>
                </c:pt>
                <c:pt idx="1992">
                  <c:v>239.98750000000001</c:v>
                </c:pt>
                <c:pt idx="1993">
                  <c:v>239.95250000000004</c:v>
                </c:pt>
                <c:pt idx="1994">
                  <c:v>239.98500000000001</c:v>
                </c:pt>
                <c:pt idx="1995">
                  <c:v>239.94499999999999</c:v>
                </c:pt>
                <c:pt idx="1996">
                  <c:v>239.98500000000001</c:v>
                </c:pt>
                <c:pt idx="1997">
                  <c:v>245.3175</c:v>
                </c:pt>
                <c:pt idx="1998">
                  <c:v>252.8125</c:v>
                </c:pt>
                <c:pt idx="1999">
                  <c:v>252.73999999999998</c:v>
                </c:pt>
                <c:pt idx="2000">
                  <c:v>253.23499999999999</c:v>
                </c:pt>
                <c:pt idx="2001">
                  <c:v>253.70499999999998</c:v>
                </c:pt>
                <c:pt idx="2002">
                  <c:v>254.33750000000001</c:v>
                </c:pt>
                <c:pt idx="2003">
                  <c:v>254.82000000000005</c:v>
                </c:pt>
                <c:pt idx="2004">
                  <c:v>255.63750000000002</c:v>
                </c:pt>
                <c:pt idx="2005">
                  <c:v>256.21499999999986</c:v>
                </c:pt>
                <c:pt idx="2006">
                  <c:v>255.79</c:v>
                </c:pt>
                <c:pt idx="2007">
                  <c:v>253.5925</c:v>
                </c:pt>
                <c:pt idx="2008">
                  <c:v>252.74749999999997</c:v>
                </c:pt>
                <c:pt idx="2009">
                  <c:v>252.29</c:v>
                </c:pt>
                <c:pt idx="2010">
                  <c:v>251.96250000000001</c:v>
                </c:pt>
                <c:pt idx="2011">
                  <c:v>251.67250000000001</c:v>
                </c:pt>
                <c:pt idx="2012">
                  <c:v>251.46250000000001</c:v>
                </c:pt>
                <c:pt idx="2013">
                  <c:v>251.29</c:v>
                </c:pt>
                <c:pt idx="2014">
                  <c:v>251.12</c:v>
                </c:pt>
                <c:pt idx="2015">
                  <c:v>250.965</c:v>
                </c:pt>
                <c:pt idx="2016">
                  <c:v>250.85000000000005</c:v>
                </c:pt>
                <c:pt idx="2017">
                  <c:v>250.74749999999997</c:v>
                </c:pt>
                <c:pt idx="2018">
                  <c:v>250.64250000000001</c:v>
                </c:pt>
                <c:pt idx="2019">
                  <c:v>250.54750000000001</c:v>
                </c:pt>
                <c:pt idx="2020">
                  <c:v>250.46250000000001</c:v>
                </c:pt>
                <c:pt idx="2021">
                  <c:v>250.38500000000005</c:v>
                </c:pt>
                <c:pt idx="2022">
                  <c:v>250.315</c:v>
                </c:pt>
                <c:pt idx="2023">
                  <c:v>250.22750000000002</c:v>
                </c:pt>
                <c:pt idx="2024">
                  <c:v>250.17750000000001</c:v>
                </c:pt>
                <c:pt idx="2025">
                  <c:v>250.07749999999999</c:v>
                </c:pt>
                <c:pt idx="2026">
                  <c:v>250.065</c:v>
                </c:pt>
                <c:pt idx="2027">
                  <c:v>250.01250000000002</c:v>
                </c:pt>
                <c:pt idx="2028">
                  <c:v>249.94499999999999</c:v>
                </c:pt>
                <c:pt idx="2029">
                  <c:v>249.88000000000005</c:v>
                </c:pt>
                <c:pt idx="2030">
                  <c:v>249.8125</c:v>
                </c:pt>
                <c:pt idx="2031">
                  <c:v>249.80500000000001</c:v>
                </c:pt>
                <c:pt idx="2032">
                  <c:v>249.76499999999999</c:v>
                </c:pt>
                <c:pt idx="2033">
                  <c:v>249.73250000000002</c:v>
                </c:pt>
                <c:pt idx="2034">
                  <c:v>249.7</c:v>
                </c:pt>
                <c:pt idx="2035">
                  <c:v>249.60499999999999</c:v>
                </c:pt>
                <c:pt idx="2036">
                  <c:v>249.6</c:v>
                </c:pt>
                <c:pt idx="2037">
                  <c:v>249.57</c:v>
                </c:pt>
                <c:pt idx="2038">
                  <c:v>249.55</c:v>
                </c:pt>
                <c:pt idx="2039">
                  <c:v>249.47</c:v>
                </c:pt>
                <c:pt idx="2040">
                  <c:v>249.46250000000001</c:v>
                </c:pt>
                <c:pt idx="2041">
                  <c:v>249.4375</c:v>
                </c:pt>
                <c:pt idx="2042">
                  <c:v>249.38750000000007</c:v>
                </c:pt>
                <c:pt idx="2043">
                  <c:v>249.36</c:v>
                </c:pt>
                <c:pt idx="2044">
                  <c:v>249.3425</c:v>
                </c:pt>
                <c:pt idx="2045">
                  <c:v>249.31</c:v>
                </c:pt>
                <c:pt idx="2046">
                  <c:v>249.27499999999998</c:v>
                </c:pt>
                <c:pt idx="2047">
                  <c:v>249.23999999999998</c:v>
                </c:pt>
                <c:pt idx="2048">
                  <c:v>249.23750000000001</c:v>
                </c:pt>
                <c:pt idx="2049">
                  <c:v>249.19</c:v>
                </c:pt>
                <c:pt idx="2050">
                  <c:v>249.16499999999999</c:v>
                </c:pt>
                <c:pt idx="2051">
                  <c:v>249.11499999999998</c:v>
                </c:pt>
                <c:pt idx="2052">
                  <c:v>249.08500000000001</c:v>
                </c:pt>
                <c:pt idx="2053">
                  <c:v>249.0925</c:v>
                </c:pt>
                <c:pt idx="2054">
                  <c:v>249.04750000000001</c:v>
                </c:pt>
                <c:pt idx="2055">
                  <c:v>249.01750000000001</c:v>
                </c:pt>
                <c:pt idx="2056">
                  <c:v>248.995</c:v>
                </c:pt>
                <c:pt idx="2057">
                  <c:v>249.005</c:v>
                </c:pt>
                <c:pt idx="2058">
                  <c:v>248.92500000000001</c:v>
                </c:pt>
                <c:pt idx="2059">
                  <c:v>248.81</c:v>
                </c:pt>
                <c:pt idx="2060">
                  <c:v>248.78750000000002</c:v>
                </c:pt>
                <c:pt idx="2061">
                  <c:v>248.76250000000002</c:v>
                </c:pt>
                <c:pt idx="2062">
                  <c:v>248.73750000000001</c:v>
                </c:pt>
                <c:pt idx="2063">
                  <c:v>248.73250000000002</c:v>
                </c:pt>
                <c:pt idx="2064">
                  <c:v>248.7225</c:v>
                </c:pt>
                <c:pt idx="2065">
                  <c:v>248.7225</c:v>
                </c:pt>
                <c:pt idx="2066">
                  <c:v>248.33500000000001</c:v>
                </c:pt>
                <c:pt idx="2067">
                  <c:v>247.48000000000005</c:v>
                </c:pt>
                <c:pt idx="2068">
                  <c:v>247.52</c:v>
                </c:pt>
                <c:pt idx="2069">
                  <c:v>247.5275</c:v>
                </c:pt>
                <c:pt idx="2070">
                  <c:v>247.51499999999999</c:v>
                </c:pt>
                <c:pt idx="2071">
                  <c:v>247.4975</c:v>
                </c:pt>
                <c:pt idx="2072">
                  <c:v>247.5</c:v>
                </c:pt>
                <c:pt idx="2073">
                  <c:v>247.535</c:v>
                </c:pt>
                <c:pt idx="2074">
                  <c:v>247.48750000000001</c:v>
                </c:pt>
                <c:pt idx="2075">
                  <c:v>247.5</c:v>
                </c:pt>
                <c:pt idx="2076">
                  <c:v>247.4675</c:v>
                </c:pt>
                <c:pt idx="2077">
                  <c:v>247.47499999999999</c:v>
                </c:pt>
                <c:pt idx="2078">
                  <c:v>247.465</c:v>
                </c:pt>
                <c:pt idx="2079">
                  <c:v>247.45000000000005</c:v>
                </c:pt>
                <c:pt idx="2080">
                  <c:v>247.46250000000001</c:v>
                </c:pt>
                <c:pt idx="2081">
                  <c:v>247.45000000000005</c:v>
                </c:pt>
                <c:pt idx="2082">
                  <c:v>247.435</c:v>
                </c:pt>
                <c:pt idx="2083">
                  <c:v>247.465</c:v>
                </c:pt>
                <c:pt idx="2084">
                  <c:v>247.4675</c:v>
                </c:pt>
                <c:pt idx="2085">
                  <c:v>247.42500000000001</c:v>
                </c:pt>
                <c:pt idx="2086">
                  <c:v>247.4025</c:v>
                </c:pt>
                <c:pt idx="2087">
                  <c:v>247.4375</c:v>
                </c:pt>
                <c:pt idx="2088">
                  <c:v>247.4</c:v>
                </c:pt>
                <c:pt idx="2089">
                  <c:v>247.39500000000001</c:v>
                </c:pt>
                <c:pt idx="2090">
                  <c:v>247.38750000000007</c:v>
                </c:pt>
                <c:pt idx="2091">
                  <c:v>247.4075</c:v>
                </c:pt>
                <c:pt idx="2092">
                  <c:v>247.3775</c:v>
                </c:pt>
                <c:pt idx="2093">
                  <c:v>247.35500000000005</c:v>
                </c:pt>
                <c:pt idx="2094">
                  <c:v>247.345</c:v>
                </c:pt>
                <c:pt idx="2095">
                  <c:v>247.3725</c:v>
                </c:pt>
                <c:pt idx="2096">
                  <c:v>247.37</c:v>
                </c:pt>
                <c:pt idx="2097">
                  <c:v>247.33250000000001</c:v>
                </c:pt>
                <c:pt idx="2098">
                  <c:v>247.35750000000004</c:v>
                </c:pt>
                <c:pt idx="2099">
                  <c:v>247.38500000000005</c:v>
                </c:pt>
                <c:pt idx="2100">
                  <c:v>247.345</c:v>
                </c:pt>
                <c:pt idx="2101">
                  <c:v>247.36250000000001</c:v>
                </c:pt>
                <c:pt idx="2102">
                  <c:v>247.32250000000008</c:v>
                </c:pt>
                <c:pt idx="2103">
                  <c:v>246.905</c:v>
                </c:pt>
                <c:pt idx="2104">
                  <c:v>246.875</c:v>
                </c:pt>
                <c:pt idx="2105">
                  <c:v>246.86500000000001</c:v>
                </c:pt>
                <c:pt idx="2106">
                  <c:v>246.87</c:v>
                </c:pt>
                <c:pt idx="2107">
                  <c:v>246.85500000000005</c:v>
                </c:pt>
                <c:pt idx="2108">
                  <c:v>246.84</c:v>
                </c:pt>
                <c:pt idx="2109">
                  <c:v>246.84</c:v>
                </c:pt>
                <c:pt idx="2110">
                  <c:v>246.845</c:v>
                </c:pt>
                <c:pt idx="2111">
                  <c:v>246.84</c:v>
                </c:pt>
                <c:pt idx="2112">
                  <c:v>246.83</c:v>
                </c:pt>
                <c:pt idx="2113">
                  <c:v>246.84</c:v>
                </c:pt>
                <c:pt idx="2114">
                  <c:v>246.845</c:v>
                </c:pt>
                <c:pt idx="2115">
                  <c:v>246.8425</c:v>
                </c:pt>
                <c:pt idx="2116">
                  <c:v>246.83</c:v>
                </c:pt>
                <c:pt idx="2117">
                  <c:v>246.8175</c:v>
                </c:pt>
                <c:pt idx="2118">
                  <c:v>246.84</c:v>
                </c:pt>
                <c:pt idx="2119">
                  <c:v>246.81</c:v>
                </c:pt>
                <c:pt idx="2120">
                  <c:v>246.82000000000005</c:v>
                </c:pt>
                <c:pt idx="2121">
                  <c:v>246.83500000000001</c:v>
                </c:pt>
                <c:pt idx="2122">
                  <c:v>246.76499999999999</c:v>
                </c:pt>
                <c:pt idx="2123">
                  <c:v>246.8075</c:v>
                </c:pt>
                <c:pt idx="2124">
                  <c:v>246.8</c:v>
                </c:pt>
                <c:pt idx="2125">
                  <c:v>246.82250000000008</c:v>
                </c:pt>
                <c:pt idx="2126">
                  <c:v>246.7825</c:v>
                </c:pt>
                <c:pt idx="2127">
                  <c:v>246.48500000000001</c:v>
                </c:pt>
                <c:pt idx="2128">
                  <c:v>246.54</c:v>
                </c:pt>
                <c:pt idx="2129">
                  <c:v>246.48500000000001</c:v>
                </c:pt>
                <c:pt idx="2130">
                  <c:v>246.54</c:v>
                </c:pt>
                <c:pt idx="2131">
                  <c:v>246.49</c:v>
                </c:pt>
                <c:pt idx="2132">
                  <c:v>246.5025</c:v>
                </c:pt>
                <c:pt idx="2133">
                  <c:v>246.52</c:v>
                </c:pt>
                <c:pt idx="2134">
                  <c:v>246.48000000000005</c:v>
                </c:pt>
                <c:pt idx="2135">
                  <c:v>246.47</c:v>
                </c:pt>
                <c:pt idx="2136">
                  <c:v>246.52500000000001</c:v>
                </c:pt>
                <c:pt idx="2137">
                  <c:v>246.44</c:v>
                </c:pt>
                <c:pt idx="2138">
                  <c:v>246.52500000000001</c:v>
                </c:pt>
                <c:pt idx="2139">
                  <c:v>246.47750000000002</c:v>
                </c:pt>
                <c:pt idx="2140">
                  <c:v>246.51</c:v>
                </c:pt>
                <c:pt idx="2141">
                  <c:v>246.4725</c:v>
                </c:pt>
                <c:pt idx="2142">
                  <c:v>246.46</c:v>
                </c:pt>
                <c:pt idx="2143">
                  <c:v>246.47750000000002</c:v>
                </c:pt>
                <c:pt idx="2144">
                  <c:v>246.4325</c:v>
                </c:pt>
                <c:pt idx="2145">
                  <c:v>246.505</c:v>
                </c:pt>
                <c:pt idx="2146">
                  <c:v>246.47499999999999</c:v>
                </c:pt>
                <c:pt idx="2147">
                  <c:v>246.4975</c:v>
                </c:pt>
                <c:pt idx="2148">
                  <c:v>246.5</c:v>
                </c:pt>
                <c:pt idx="2149">
                  <c:v>246.43</c:v>
                </c:pt>
                <c:pt idx="2150">
                  <c:v>246.5025</c:v>
                </c:pt>
                <c:pt idx="2151">
                  <c:v>246.43</c:v>
                </c:pt>
                <c:pt idx="2152">
                  <c:v>246.4375</c:v>
                </c:pt>
                <c:pt idx="2153">
                  <c:v>246.46</c:v>
                </c:pt>
                <c:pt idx="2154">
                  <c:v>246.4425</c:v>
                </c:pt>
                <c:pt idx="2155">
                  <c:v>246.98500000000001</c:v>
                </c:pt>
                <c:pt idx="2156">
                  <c:v>255.57</c:v>
                </c:pt>
                <c:pt idx="2157">
                  <c:v>260.96749999999986</c:v>
                </c:pt>
                <c:pt idx="2158">
                  <c:v>262.065</c:v>
                </c:pt>
                <c:pt idx="2159">
                  <c:v>260.47000000000003</c:v>
                </c:pt>
                <c:pt idx="2160">
                  <c:v>260.21499999999986</c:v>
                </c:pt>
                <c:pt idx="2161">
                  <c:v>260.70999999999987</c:v>
                </c:pt>
                <c:pt idx="2162">
                  <c:v>260.875</c:v>
                </c:pt>
                <c:pt idx="2163">
                  <c:v>261.57499999999999</c:v>
                </c:pt>
                <c:pt idx="2164">
                  <c:v>262.1275</c:v>
                </c:pt>
                <c:pt idx="2165">
                  <c:v>262.7374999999999</c:v>
                </c:pt>
                <c:pt idx="2166">
                  <c:v>263.30500000000001</c:v>
                </c:pt>
                <c:pt idx="2167">
                  <c:v>262.60000000000002</c:v>
                </c:pt>
                <c:pt idx="2168">
                  <c:v>260.4274999999999</c:v>
                </c:pt>
                <c:pt idx="2169">
                  <c:v>259.60000000000002</c:v>
                </c:pt>
                <c:pt idx="2170">
                  <c:v>259.16250000000002</c:v>
                </c:pt>
                <c:pt idx="2171">
                  <c:v>258.7949999999999</c:v>
                </c:pt>
                <c:pt idx="2172">
                  <c:v>258.51749999999993</c:v>
                </c:pt>
                <c:pt idx="2173">
                  <c:v>258.30250000000001</c:v>
                </c:pt>
                <c:pt idx="2174">
                  <c:v>258.1225</c:v>
                </c:pt>
                <c:pt idx="2175">
                  <c:v>257.94749999999999</c:v>
                </c:pt>
                <c:pt idx="2176">
                  <c:v>257.83999999999986</c:v>
                </c:pt>
                <c:pt idx="2177">
                  <c:v>257.64999999999998</c:v>
                </c:pt>
                <c:pt idx="2178">
                  <c:v>257.57249999999999</c:v>
                </c:pt>
                <c:pt idx="2179">
                  <c:v>257.4874999999999</c:v>
                </c:pt>
                <c:pt idx="2180">
                  <c:v>257.38499999999999</c:v>
                </c:pt>
                <c:pt idx="2181">
                  <c:v>257.27499999999986</c:v>
                </c:pt>
                <c:pt idx="2182">
                  <c:v>257.185</c:v>
                </c:pt>
                <c:pt idx="2183">
                  <c:v>257.12</c:v>
                </c:pt>
                <c:pt idx="2184">
                  <c:v>257.07249999999999</c:v>
                </c:pt>
                <c:pt idx="2185">
                  <c:v>256.97250000000003</c:v>
                </c:pt>
                <c:pt idx="2186">
                  <c:v>256.89249999999993</c:v>
                </c:pt>
                <c:pt idx="2187">
                  <c:v>256.83999999999986</c:v>
                </c:pt>
                <c:pt idx="2188">
                  <c:v>256.78500000000003</c:v>
                </c:pt>
                <c:pt idx="2189">
                  <c:v>256.72000000000003</c:v>
                </c:pt>
                <c:pt idx="2190">
                  <c:v>256.65249999999997</c:v>
                </c:pt>
                <c:pt idx="2191">
                  <c:v>256.61750000000001</c:v>
                </c:pt>
                <c:pt idx="2192">
                  <c:v>256.57749999999999</c:v>
                </c:pt>
                <c:pt idx="2193">
                  <c:v>256.57</c:v>
                </c:pt>
                <c:pt idx="2194">
                  <c:v>256.45</c:v>
                </c:pt>
                <c:pt idx="2195">
                  <c:v>256.43249999999989</c:v>
                </c:pt>
                <c:pt idx="2196">
                  <c:v>256.3725</c:v>
                </c:pt>
                <c:pt idx="2197">
                  <c:v>256.33249999999987</c:v>
                </c:pt>
                <c:pt idx="2198">
                  <c:v>256.36500000000001</c:v>
                </c:pt>
                <c:pt idx="2199">
                  <c:v>256.32499999999999</c:v>
                </c:pt>
                <c:pt idx="2200">
                  <c:v>256.2525</c:v>
                </c:pt>
                <c:pt idx="2201">
                  <c:v>256.1825</c:v>
                </c:pt>
                <c:pt idx="2202">
                  <c:v>256.21499999999986</c:v>
                </c:pt>
                <c:pt idx="2203">
                  <c:v>256.1400000000001</c:v>
                </c:pt>
                <c:pt idx="2204">
                  <c:v>256.1925</c:v>
                </c:pt>
                <c:pt idx="2205">
                  <c:v>256.11500000000001</c:v>
                </c:pt>
                <c:pt idx="2206">
                  <c:v>256.08249999999987</c:v>
                </c:pt>
                <c:pt idx="2207">
                  <c:v>256.02249999999987</c:v>
                </c:pt>
                <c:pt idx="2208">
                  <c:v>256.02249999999987</c:v>
                </c:pt>
                <c:pt idx="2209">
                  <c:v>255.995</c:v>
                </c:pt>
                <c:pt idx="2210">
                  <c:v>255.98000000000005</c:v>
                </c:pt>
                <c:pt idx="2211">
                  <c:v>255.92750000000001</c:v>
                </c:pt>
                <c:pt idx="2212">
                  <c:v>255.92750000000001</c:v>
                </c:pt>
                <c:pt idx="2213">
                  <c:v>255.89750000000001</c:v>
                </c:pt>
                <c:pt idx="2214">
                  <c:v>255.85750000000004</c:v>
                </c:pt>
                <c:pt idx="2215">
                  <c:v>255.82750000000004</c:v>
                </c:pt>
                <c:pt idx="2216">
                  <c:v>255.82750000000004</c:v>
                </c:pt>
                <c:pt idx="2217">
                  <c:v>255.83250000000001</c:v>
                </c:pt>
                <c:pt idx="2218">
                  <c:v>255.74250000000001</c:v>
                </c:pt>
                <c:pt idx="2219">
                  <c:v>255.71749999999997</c:v>
                </c:pt>
                <c:pt idx="2220">
                  <c:v>255.73499999999999</c:v>
                </c:pt>
                <c:pt idx="2221">
                  <c:v>255.69750000000002</c:v>
                </c:pt>
                <c:pt idx="2222">
                  <c:v>255.66</c:v>
                </c:pt>
                <c:pt idx="2223">
                  <c:v>255.66499999999999</c:v>
                </c:pt>
                <c:pt idx="2224">
                  <c:v>255.60499999999999</c:v>
                </c:pt>
                <c:pt idx="2225">
                  <c:v>255.60999999999999</c:v>
                </c:pt>
                <c:pt idx="2226">
                  <c:v>255.59</c:v>
                </c:pt>
                <c:pt idx="2227">
                  <c:v>255.57250000000002</c:v>
                </c:pt>
                <c:pt idx="2228">
                  <c:v>255.58</c:v>
                </c:pt>
                <c:pt idx="2229">
                  <c:v>255.54499999999999</c:v>
                </c:pt>
                <c:pt idx="2230">
                  <c:v>255.51250000000002</c:v>
                </c:pt>
                <c:pt idx="2231">
                  <c:v>255.495</c:v>
                </c:pt>
                <c:pt idx="2232">
                  <c:v>255.4725</c:v>
                </c:pt>
                <c:pt idx="2233">
                  <c:v>255.4675</c:v>
                </c:pt>
                <c:pt idx="2234">
                  <c:v>254.285</c:v>
                </c:pt>
                <c:pt idx="2235">
                  <c:v>254.27250000000001</c:v>
                </c:pt>
                <c:pt idx="2236">
                  <c:v>254.29499999999999</c:v>
                </c:pt>
                <c:pt idx="2237">
                  <c:v>254.26999999999998</c:v>
                </c:pt>
                <c:pt idx="2238">
                  <c:v>254.26999999999998</c:v>
                </c:pt>
                <c:pt idx="2239">
                  <c:v>254.27250000000001</c:v>
                </c:pt>
                <c:pt idx="2240">
                  <c:v>254.21250000000001</c:v>
                </c:pt>
                <c:pt idx="2241">
                  <c:v>254.26499999999999</c:v>
                </c:pt>
                <c:pt idx="2242">
                  <c:v>254.20499999999998</c:v>
                </c:pt>
                <c:pt idx="2243">
                  <c:v>254.20249999999999</c:v>
                </c:pt>
                <c:pt idx="2244">
                  <c:v>254.21749999999997</c:v>
                </c:pt>
                <c:pt idx="2245">
                  <c:v>254.20750000000001</c:v>
                </c:pt>
                <c:pt idx="2246">
                  <c:v>254.23250000000002</c:v>
                </c:pt>
                <c:pt idx="2247">
                  <c:v>254.19</c:v>
                </c:pt>
                <c:pt idx="2248">
                  <c:v>254.21250000000001</c:v>
                </c:pt>
                <c:pt idx="2249">
                  <c:v>254.15</c:v>
                </c:pt>
                <c:pt idx="2250">
                  <c:v>254.18</c:v>
                </c:pt>
                <c:pt idx="2251">
                  <c:v>254.2</c:v>
                </c:pt>
                <c:pt idx="2252">
                  <c:v>254.18</c:v>
                </c:pt>
                <c:pt idx="2253">
                  <c:v>254.1875</c:v>
                </c:pt>
                <c:pt idx="2254">
                  <c:v>254.16</c:v>
                </c:pt>
                <c:pt idx="2255">
                  <c:v>254.13750000000002</c:v>
                </c:pt>
                <c:pt idx="2256">
                  <c:v>254.19</c:v>
                </c:pt>
                <c:pt idx="2257">
                  <c:v>254.16499999999999</c:v>
                </c:pt>
                <c:pt idx="2258">
                  <c:v>254.0325</c:v>
                </c:pt>
                <c:pt idx="2259">
                  <c:v>253.6275</c:v>
                </c:pt>
                <c:pt idx="2260">
                  <c:v>253.67499999999998</c:v>
                </c:pt>
                <c:pt idx="2261">
                  <c:v>253.64250000000001</c:v>
                </c:pt>
                <c:pt idx="2262">
                  <c:v>253.61750000000001</c:v>
                </c:pt>
                <c:pt idx="2263">
                  <c:v>253.63499999999999</c:v>
                </c:pt>
                <c:pt idx="2264">
                  <c:v>253.63750000000002</c:v>
                </c:pt>
                <c:pt idx="2265">
                  <c:v>253.6225</c:v>
                </c:pt>
                <c:pt idx="2266">
                  <c:v>253.61250000000001</c:v>
                </c:pt>
                <c:pt idx="2267">
                  <c:v>253.5975</c:v>
                </c:pt>
                <c:pt idx="2268">
                  <c:v>253.5925</c:v>
                </c:pt>
                <c:pt idx="2269">
                  <c:v>253.69499999999999</c:v>
                </c:pt>
                <c:pt idx="2270">
                  <c:v>253.6875</c:v>
                </c:pt>
                <c:pt idx="2271">
                  <c:v>253.6225</c:v>
                </c:pt>
                <c:pt idx="2272">
                  <c:v>253.625</c:v>
                </c:pt>
                <c:pt idx="2273">
                  <c:v>253.60750000000002</c:v>
                </c:pt>
                <c:pt idx="2274">
                  <c:v>253.61250000000001</c:v>
                </c:pt>
                <c:pt idx="2275">
                  <c:v>253.57250000000002</c:v>
                </c:pt>
                <c:pt idx="2276">
                  <c:v>253.66250000000002</c:v>
                </c:pt>
                <c:pt idx="2277">
                  <c:v>253.63750000000002</c:v>
                </c:pt>
                <c:pt idx="2278">
                  <c:v>253.60999999999999</c:v>
                </c:pt>
                <c:pt idx="2279">
                  <c:v>253.61499999999998</c:v>
                </c:pt>
                <c:pt idx="2280">
                  <c:v>253.55500000000001</c:v>
                </c:pt>
                <c:pt idx="2281">
                  <c:v>253.58250000000001</c:v>
                </c:pt>
                <c:pt idx="2282">
                  <c:v>253.63499999999999</c:v>
                </c:pt>
                <c:pt idx="2283">
                  <c:v>253.6275</c:v>
                </c:pt>
                <c:pt idx="2284">
                  <c:v>253.60250000000002</c:v>
                </c:pt>
                <c:pt idx="2285">
                  <c:v>253.5975</c:v>
                </c:pt>
                <c:pt idx="2286">
                  <c:v>253.595</c:v>
                </c:pt>
                <c:pt idx="2287">
                  <c:v>253.57250000000002</c:v>
                </c:pt>
                <c:pt idx="2288">
                  <c:v>253.45000000000005</c:v>
                </c:pt>
                <c:pt idx="2289">
                  <c:v>259.61250000000001</c:v>
                </c:pt>
                <c:pt idx="2290">
                  <c:v>266.46249999999986</c:v>
                </c:pt>
                <c:pt idx="2291">
                  <c:v>269.07</c:v>
                </c:pt>
                <c:pt idx="2292">
                  <c:v>267.8125</c:v>
                </c:pt>
                <c:pt idx="2293">
                  <c:v>267.19749999999999</c:v>
                </c:pt>
                <c:pt idx="2294">
                  <c:v>267.54750000000001</c:v>
                </c:pt>
                <c:pt idx="2295">
                  <c:v>267.58749999999986</c:v>
                </c:pt>
                <c:pt idx="2296">
                  <c:v>268.12</c:v>
                </c:pt>
                <c:pt idx="2297">
                  <c:v>268.7949999999999</c:v>
                </c:pt>
                <c:pt idx="2298">
                  <c:v>269.41499999999991</c:v>
                </c:pt>
                <c:pt idx="2299">
                  <c:v>269.76249999999999</c:v>
                </c:pt>
                <c:pt idx="2300">
                  <c:v>270.36500000000001</c:v>
                </c:pt>
                <c:pt idx="2301">
                  <c:v>268.09750000000003</c:v>
                </c:pt>
                <c:pt idx="2302">
                  <c:v>266.67500000000001</c:v>
                </c:pt>
                <c:pt idx="2303">
                  <c:v>266.08999999999986</c:v>
                </c:pt>
                <c:pt idx="2304">
                  <c:v>265.63</c:v>
                </c:pt>
                <c:pt idx="2305">
                  <c:v>265.32</c:v>
                </c:pt>
                <c:pt idx="2306">
                  <c:v>264.93499999999989</c:v>
                </c:pt>
                <c:pt idx="2307">
                  <c:v>264.67750000000001</c:v>
                </c:pt>
                <c:pt idx="2308">
                  <c:v>264.51749999999993</c:v>
                </c:pt>
                <c:pt idx="2309">
                  <c:v>264.39499999999987</c:v>
                </c:pt>
                <c:pt idx="2310">
                  <c:v>264.25</c:v>
                </c:pt>
                <c:pt idx="2311">
                  <c:v>264.1225</c:v>
                </c:pt>
                <c:pt idx="2312">
                  <c:v>263.96749999999986</c:v>
                </c:pt>
                <c:pt idx="2313">
                  <c:v>263.93499999999989</c:v>
                </c:pt>
                <c:pt idx="2314">
                  <c:v>263.84750000000008</c:v>
                </c:pt>
                <c:pt idx="2315">
                  <c:v>263.7475</c:v>
                </c:pt>
                <c:pt idx="2316">
                  <c:v>263.57499999999999</c:v>
                </c:pt>
                <c:pt idx="2317">
                  <c:v>263.52499999999986</c:v>
                </c:pt>
                <c:pt idx="2318">
                  <c:v>263.4249999999999</c:v>
                </c:pt>
                <c:pt idx="2319">
                  <c:v>263.38249999999999</c:v>
                </c:pt>
                <c:pt idx="2320">
                  <c:v>263.41249999999991</c:v>
                </c:pt>
                <c:pt idx="2321">
                  <c:v>263.27</c:v>
                </c:pt>
                <c:pt idx="2322">
                  <c:v>263.37</c:v>
                </c:pt>
                <c:pt idx="2323">
                  <c:v>263.4224999999999</c:v>
                </c:pt>
                <c:pt idx="2324">
                  <c:v>263.24250000000001</c:v>
                </c:pt>
                <c:pt idx="2325">
                  <c:v>263.12</c:v>
                </c:pt>
                <c:pt idx="2326">
                  <c:v>263.17</c:v>
                </c:pt>
                <c:pt idx="2327">
                  <c:v>263.03500000000003</c:v>
                </c:pt>
                <c:pt idx="2328">
                  <c:v>263.02749999999986</c:v>
                </c:pt>
                <c:pt idx="2329">
                  <c:v>262.9799999999999</c:v>
                </c:pt>
                <c:pt idx="2330">
                  <c:v>263.01499999999999</c:v>
                </c:pt>
                <c:pt idx="2331">
                  <c:v>262.85750000000002</c:v>
                </c:pt>
                <c:pt idx="2332">
                  <c:v>262.93249999999989</c:v>
                </c:pt>
                <c:pt idx="2333">
                  <c:v>262.86</c:v>
                </c:pt>
                <c:pt idx="2334">
                  <c:v>262.83499999999987</c:v>
                </c:pt>
                <c:pt idx="2335">
                  <c:v>262.86</c:v>
                </c:pt>
                <c:pt idx="2336">
                  <c:v>262.7949999999999</c:v>
                </c:pt>
                <c:pt idx="2337">
                  <c:v>262.71249999999986</c:v>
                </c:pt>
                <c:pt idx="2338">
                  <c:v>262.70999999999987</c:v>
                </c:pt>
                <c:pt idx="2339">
                  <c:v>262.70499999999993</c:v>
                </c:pt>
                <c:pt idx="2340">
                  <c:v>262.71249999999986</c:v>
                </c:pt>
                <c:pt idx="2341">
                  <c:v>262.60000000000002</c:v>
                </c:pt>
                <c:pt idx="2342">
                  <c:v>262.55500000000001</c:v>
                </c:pt>
                <c:pt idx="2343">
                  <c:v>262.52</c:v>
                </c:pt>
                <c:pt idx="2344">
                  <c:v>262.52</c:v>
                </c:pt>
                <c:pt idx="2345">
                  <c:v>262.51249999999999</c:v>
                </c:pt>
                <c:pt idx="2346">
                  <c:v>262.45749999999987</c:v>
                </c:pt>
                <c:pt idx="2347">
                  <c:v>262.54500000000002</c:v>
                </c:pt>
                <c:pt idx="2348">
                  <c:v>262.52999999999986</c:v>
                </c:pt>
                <c:pt idx="2349">
                  <c:v>262.375</c:v>
                </c:pt>
                <c:pt idx="2350">
                  <c:v>262.41499999999991</c:v>
                </c:pt>
                <c:pt idx="2351">
                  <c:v>262.2949999999999</c:v>
                </c:pt>
                <c:pt idx="2352">
                  <c:v>262.32749999999999</c:v>
                </c:pt>
                <c:pt idx="2353">
                  <c:v>262.36250000000001</c:v>
                </c:pt>
                <c:pt idx="2354">
                  <c:v>262.3725</c:v>
                </c:pt>
                <c:pt idx="2355">
                  <c:v>262.33</c:v>
                </c:pt>
                <c:pt idx="2356">
                  <c:v>262.21749999999986</c:v>
                </c:pt>
                <c:pt idx="2357">
                  <c:v>262.2525</c:v>
                </c:pt>
                <c:pt idx="2358">
                  <c:v>262.24</c:v>
                </c:pt>
                <c:pt idx="2359">
                  <c:v>262.1225</c:v>
                </c:pt>
                <c:pt idx="2360">
                  <c:v>262.07</c:v>
                </c:pt>
                <c:pt idx="2361">
                  <c:v>262.0675</c:v>
                </c:pt>
                <c:pt idx="2362">
                  <c:v>262.13749999999999</c:v>
                </c:pt>
                <c:pt idx="2363">
                  <c:v>262.02999999999986</c:v>
                </c:pt>
                <c:pt idx="2364">
                  <c:v>262.13499999999999</c:v>
                </c:pt>
                <c:pt idx="2365">
                  <c:v>262.09500000000003</c:v>
                </c:pt>
                <c:pt idx="2366">
                  <c:v>262.04500000000002</c:v>
                </c:pt>
                <c:pt idx="2367">
                  <c:v>262.04000000000002</c:v>
                </c:pt>
                <c:pt idx="2368">
                  <c:v>261.99749999999989</c:v>
                </c:pt>
                <c:pt idx="2369">
                  <c:v>261.95499999999993</c:v>
                </c:pt>
                <c:pt idx="2370">
                  <c:v>261.9199999999999</c:v>
                </c:pt>
                <c:pt idx="2371">
                  <c:v>261.86</c:v>
                </c:pt>
                <c:pt idx="2372">
                  <c:v>261.87</c:v>
                </c:pt>
                <c:pt idx="2373">
                  <c:v>261.49749999999989</c:v>
                </c:pt>
                <c:pt idx="2374">
                  <c:v>260.7349999999999</c:v>
                </c:pt>
                <c:pt idx="2375">
                  <c:v>260.76249999999999</c:v>
                </c:pt>
                <c:pt idx="2376">
                  <c:v>260.77</c:v>
                </c:pt>
                <c:pt idx="2377">
                  <c:v>260.72250000000003</c:v>
                </c:pt>
                <c:pt idx="2378">
                  <c:v>260.71749999999986</c:v>
                </c:pt>
                <c:pt idx="2379">
                  <c:v>260.76249999999999</c:v>
                </c:pt>
                <c:pt idx="2380">
                  <c:v>260.72000000000003</c:v>
                </c:pt>
                <c:pt idx="2381">
                  <c:v>260.69749999999999</c:v>
                </c:pt>
                <c:pt idx="2382">
                  <c:v>260.67250000000001</c:v>
                </c:pt>
                <c:pt idx="2383">
                  <c:v>260.69</c:v>
                </c:pt>
                <c:pt idx="2384">
                  <c:v>260.68</c:v>
                </c:pt>
                <c:pt idx="2385">
                  <c:v>260.65499999999997</c:v>
                </c:pt>
                <c:pt idx="2386">
                  <c:v>260.69499999999999</c:v>
                </c:pt>
                <c:pt idx="2387">
                  <c:v>260.66500000000002</c:v>
                </c:pt>
                <c:pt idx="2388">
                  <c:v>260.66500000000002</c:v>
                </c:pt>
                <c:pt idx="2389">
                  <c:v>260.6275</c:v>
                </c:pt>
                <c:pt idx="2390">
                  <c:v>260.67250000000001</c:v>
                </c:pt>
                <c:pt idx="2391">
                  <c:v>260.66500000000002</c:v>
                </c:pt>
                <c:pt idx="2392">
                  <c:v>260.64999999999998</c:v>
                </c:pt>
                <c:pt idx="2393">
                  <c:v>260.66000000000008</c:v>
                </c:pt>
                <c:pt idx="2394">
                  <c:v>260.6275</c:v>
                </c:pt>
                <c:pt idx="2395">
                  <c:v>260.61750000000001</c:v>
                </c:pt>
                <c:pt idx="2396">
                  <c:v>260.63749999999999</c:v>
                </c:pt>
                <c:pt idx="2397">
                  <c:v>260.58999999999986</c:v>
                </c:pt>
                <c:pt idx="2398">
                  <c:v>260.61750000000001</c:v>
                </c:pt>
                <c:pt idx="2399">
                  <c:v>260.59750000000003</c:v>
                </c:pt>
                <c:pt idx="2400">
                  <c:v>260.60000000000002</c:v>
                </c:pt>
                <c:pt idx="2401">
                  <c:v>260.59500000000003</c:v>
                </c:pt>
                <c:pt idx="2402">
                  <c:v>260.57499999999999</c:v>
                </c:pt>
                <c:pt idx="2403">
                  <c:v>260.61</c:v>
                </c:pt>
                <c:pt idx="2404">
                  <c:v>260.58749999999986</c:v>
                </c:pt>
                <c:pt idx="2405">
                  <c:v>260.58999999999986</c:v>
                </c:pt>
                <c:pt idx="2406">
                  <c:v>260.60250000000002</c:v>
                </c:pt>
                <c:pt idx="2407">
                  <c:v>260.58249999999987</c:v>
                </c:pt>
                <c:pt idx="2408">
                  <c:v>260.565</c:v>
                </c:pt>
                <c:pt idx="2409">
                  <c:v>260.58</c:v>
                </c:pt>
                <c:pt idx="2410">
                  <c:v>260.53500000000003</c:v>
                </c:pt>
                <c:pt idx="2411">
                  <c:v>260.57499999999999</c:v>
                </c:pt>
                <c:pt idx="2412">
                  <c:v>260.53749999999991</c:v>
                </c:pt>
                <c:pt idx="2413">
                  <c:v>260.51749999999993</c:v>
                </c:pt>
                <c:pt idx="2414">
                  <c:v>260.5</c:v>
                </c:pt>
                <c:pt idx="2415">
                  <c:v>260.52249999999987</c:v>
                </c:pt>
                <c:pt idx="2416">
                  <c:v>260.52249999999987</c:v>
                </c:pt>
                <c:pt idx="2417">
                  <c:v>260.3725</c:v>
                </c:pt>
                <c:pt idx="2418">
                  <c:v>260.03500000000003</c:v>
                </c:pt>
                <c:pt idx="2419">
                  <c:v>260.0575</c:v>
                </c:pt>
                <c:pt idx="2420">
                  <c:v>260.02499999999986</c:v>
                </c:pt>
                <c:pt idx="2421">
                  <c:v>260.02749999999986</c:v>
                </c:pt>
                <c:pt idx="2422">
                  <c:v>260.03500000000003</c:v>
                </c:pt>
                <c:pt idx="2423">
                  <c:v>260.02749999999986</c:v>
                </c:pt>
                <c:pt idx="2424">
                  <c:v>260.005</c:v>
                </c:pt>
                <c:pt idx="2425">
                  <c:v>260.01749999999993</c:v>
                </c:pt>
                <c:pt idx="2426">
                  <c:v>260.04500000000002</c:v>
                </c:pt>
                <c:pt idx="2427">
                  <c:v>260.01749999999993</c:v>
                </c:pt>
                <c:pt idx="2428">
                  <c:v>260.03500000000003</c:v>
                </c:pt>
                <c:pt idx="2429">
                  <c:v>260.03500000000003</c:v>
                </c:pt>
                <c:pt idx="2430">
                  <c:v>260.04500000000002</c:v>
                </c:pt>
                <c:pt idx="2431">
                  <c:v>259.97749999999991</c:v>
                </c:pt>
                <c:pt idx="2432">
                  <c:v>259.99499999999989</c:v>
                </c:pt>
                <c:pt idx="2433">
                  <c:v>259.99499999999989</c:v>
                </c:pt>
                <c:pt idx="2434">
                  <c:v>260.005</c:v>
                </c:pt>
                <c:pt idx="2435">
                  <c:v>259.9874999999999</c:v>
                </c:pt>
                <c:pt idx="2436">
                  <c:v>259.96749999999986</c:v>
                </c:pt>
                <c:pt idx="2437">
                  <c:v>259.96249999999986</c:v>
                </c:pt>
                <c:pt idx="2438">
                  <c:v>259.97499999999991</c:v>
                </c:pt>
                <c:pt idx="2439">
                  <c:v>259.95499999999993</c:v>
                </c:pt>
                <c:pt idx="2440">
                  <c:v>259.95749999999987</c:v>
                </c:pt>
                <c:pt idx="2441">
                  <c:v>259.97250000000003</c:v>
                </c:pt>
                <c:pt idx="2442">
                  <c:v>259.93749999999989</c:v>
                </c:pt>
                <c:pt idx="2443">
                  <c:v>259.9799999999999</c:v>
                </c:pt>
                <c:pt idx="2444">
                  <c:v>259.9849999999999</c:v>
                </c:pt>
                <c:pt idx="2445">
                  <c:v>259.96499999999986</c:v>
                </c:pt>
                <c:pt idx="2446">
                  <c:v>259.94499999999999</c:v>
                </c:pt>
                <c:pt idx="2447">
                  <c:v>259.93749999999989</c:v>
                </c:pt>
                <c:pt idx="2448">
                  <c:v>259.9174999999999</c:v>
                </c:pt>
                <c:pt idx="2449">
                  <c:v>259.9199999999999</c:v>
                </c:pt>
                <c:pt idx="2450">
                  <c:v>259.9224999999999</c:v>
                </c:pt>
                <c:pt idx="2451">
                  <c:v>259.99249999999989</c:v>
                </c:pt>
                <c:pt idx="2452">
                  <c:v>259.9224999999999</c:v>
                </c:pt>
                <c:pt idx="2453">
                  <c:v>259.93749999999989</c:v>
                </c:pt>
                <c:pt idx="2454">
                  <c:v>259.91249999999991</c:v>
                </c:pt>
                <c:pt idx="2455">
                  <c:v>259.82749999999999</c:v>
                </c:pt>
                <c:pt idx="2456">
                  <c:v>259.57499999999999</c:v>
                </c:pt>
                <c:pt idx="2457">
                  <c:v>259.61</c:v>
                </c:pt>
                <c:pt idx="2458">
                  <c:v>259.63249999999999</c:v>
                </c:pt>
                <c:pt idx="2459">
                  <c:v>259.6225</c:v>
                </c:pt>
                <c:pt idx="2460">
                  <c:v>259.56</c:v>
                </c:pt>
                <c:pt idx="2461">
                  <c:v>259.59249999999986</c:v>
                </c:pt>
                <c:pt idx="2462">
                  <c:v>259.63249999999999</c:v>
                </c:pt>
                <c:pt idx="2463">
                  <c:v>259.63499999999999</c:v>
                </c:pt>
                <c:pt idx="2464">
                  <c:v>259.6400000000001</c:v>
                </c:pt>
                <c:pt idx="2465">
                  <c:v>259.62</c:v>
                </c:pt>
                <c:pt idx="2466">
                  <c:v>259.61</c:v>
                </c:pt>
                <c:pt idx="2467">
                  <c:v>259.625</c:v>
                </c:pt>
                <c:pt idx="2468">
                  <c:v>259.58249999999987</c:v>
                </c:pt>
                <c:pt idx="2469">
                  <c:v>259.60750000000002</c:v>
                </c:pt>
                <c:pt idx="2470">
                  <c:v>259.60750000000002</c:v>
                </c:pt>
                <c:pt idx="2471">
                  <c:v>259.60750000000002</c:v>
                </c:pt>
                <c:pt idx="2472">
                  <c:v>259.61500000000001</c:v>
                </c:pt>
                <c:pt idx="2473">
                  <c:v>259.57499999999999</c:v>
                </c:pt>
                <c:pt idx="2474">
                  <c:v>259.55500000000001</c:v>
                </c:pt>
                <c:pt idx="2475">
                  <c:v>259.59500000000003</c:v>
                </c:pt>
                <c:pt idx="2476">
                  <c:v>259.58749999999986</c:v>
                </c:pt>
                <c:pt idx="2477">
                  <c:v>259.61500000000001</c:v>
                </c:pt>
                <c:pt idx="2478">
                  <c:v>259.60750000000002</c:v>
                </c:pt>
                <c:pt idx="2479">
                  <c:v>259.58249999999987</c:v>
                </c:pt>
                <c:pt idx="2480">
                  <c:v>259.60750000000002</c:v>
                </c:pt>
                <c:pt idx="2481">
                  <c:v>259.60750000000002</c:v>
                </c:pt>
                <c:pt idx="2482">
                  <c:v>259.57249999999999</c:v>
                </c:pt>
                <c:pt idx="2483">
                  <c:v>259.61</c:v>
                </c:pt>
                <c:pt idx="2484">
                  <c:v>259.57</c:v>
                </c:pt>
                <c:pt idx="2485">
                  <c:v>259.6225</c:v>
                </c:pt>
                <c:pt idx="2486">
                  <c:v>259.61500000000001</c:v>
                </c:pt>
                <c:pt idx="2487">
                  <c:v>259.56</c:v>
                </c:pt>
                <c:pt idx="2488">
                  <c:v>259.53250000000003</c:v>
                </c:pt>
                <c:pt idx="2489">
                  <c:v>259.62</c:v>
                </c:pt>
                <c:pt idx="2490">
                  <c:v>259.6225</c:v>
                </c:pt>
                <c:pt idx="2491">
                  <c:v>266.07</c:v>
                </c:pt>
                <c:pt idx="2492">
                  <c:v>272.2475</c:v>
                </c:pt>
                <c:pt idx="2493">
                  <c:v>276.125</c:v>
                </c:pt>
                <c:pt idx="2494">
                  <c:v>275.63749999999999</c:v>
                </c:pt>
                <c:pt idx="2495">
                  <c:v>274.54250000000002</c:v>
                </c:pt>
                <c:pt idx="2496">
                  <c:v>274.33999999999986</c:v>
                </c:pt>
                <c:pt idx="2497">
                  <c:v>274.60000000000002</c:v>
                </c:pt>
                <c:pt idx="2498">
                  <c:v>275.07749999999999</c:v>
                </c:pt>
                <c:pt idx="2499">
                  <c:v>275.53749999999991</c:v>
                </c:pt>
                <c:pt idx="2500">
                  <c:v>275.84500000000008</c:v>
                </c:pt>
                <c:pt idx="2501">
                  <c:v>276.4874999999999</c:v>
                </c:pt>
                <c:pt idx="2502">
                  <c:v>276.63749999999999</c:v>
                </c:pt>
                <c:pt idx="2503">
                  <c:v>274.02749999999986</c:v>
                </c:pt>
                <c:pt idx="2504">
                  <c:v>272.94749999999999</c:v>
                </c:pt>
                <c:pt idx="2505">
                  <c:v>272.43249999999989</c:v>
                </c:pt>
                <c:pt idx="2506">
                  <c:v>271.99749999999989</c:v>
                </c:pt>
                <c:pt idx="2507">
                  <c:v>271.71249999999986</c:v>
                </c:pt>
                <c:pt idx="2508">
                  <c:v>271.49249999999989</c:v>
                </c:pt>
                <c:pt idx="2509">
                  <c:v>271.16750000000002</c:v>
                </c:pt>
                <c:pt idx="2510">
                  <c:v>270.99249999999989</c:v>
                </c:pt>
                <c:pt idx="2511">
                  <c:v>270.77749999999986</c:v>
                </c:pt>
                <c:pt idx="2512">
                  <c:v>270.67750000000001</c:v>
                </c:pt>
                <c:pt idx="2513">
                  <c:v>270.52249999999987</c:v>
                </c:pt>
                <c:pt idx="2514">
                  <c:v>270.47749999999991</c:v>
                </c:pt>
                <c:pt idx="2515">
                  <c:v>270.36</c:v>
                </c:pt>
                <c:pt idx="2516">
                  <c:v>270.255</c:v>
                </c:pt>
                <c:pt idx="2517">
                  <c:v>270.17</c:v>
                </c:pt>
                <c:pt idx="2518">
                  <c:v>270.0675</c:v>
                </c:pt>
                <c:pt idx="2519">
                  <c:v>270.005</c:v>
                </c:pt>
                <c:pt idx="2520">
                  <c:v>269.88</c:v>
                </c:pt>
                <c:pt idx="2521">
                  <c:v>269.84249999999997</c:v>
                </c:pt>
                <c:pt idx="2522">
                  <c:v>269.7324999999999</c:v>
                </c:pt>
                <c:pt idx="2523">
                  <c:v>269.65750000000008</c:v>
                </c:pt>
                <c:pt idx="2524">
                  <c:v>269.63</c:v>
                </c:pt>
                <c:pt idx="2525">
                  <c:v>269.60750000000002</c:v>
                </c:pt>
                <c:pt idx="2526">
                  <c:v>269.58</c:v>
                </c:pt>
                <c:pt idx="2527">
                  <c:v>269.5</c:v>
                </c:pt>
                <c:pt idx="2528">
                  <c:v>269.4799999999999</c:v>
                </c:pt>
                <c:pt idx="2529">
                  <c:v>269.40750000000003</c:v>
                </c:pt>
                <c:pt idx="2530">
                  <c:v>269.34249999999997</c:v>
                </c:pt>
                <c:pt idx="2531">
                  <c:v>269.26749999999993</c:v>
                </c:pt>
                <c:pt idx="2532">
                  <c:v>269.25</c:v>
                </c:pt>
                <c:pt idx="2533">
                  <c:v>269.1825</c:v>
                </c:pt>
                <c:pt idx="2534">
                  <c:v>269.125</c:v>
                </c:pt>
                <c:pt idx="2535">
                  <c:v>269.11</c:v>
                </c:pt>
                <c:pt idx="2536">
                  <c:v>269.09249999999986</c:v>
                </c:pt>
                <c:pt idx="2537">
                  <c:v>269.01249999999999</c:v>
                </c:pt>
                <c:pt idx="2538">
                  <c:v>269.04250000000002</c:v>
                </c:pt>
                <c:pt idx="2539">
                  <c:v>268.9899999999999</c:v>
                </c:pt>
                <c:pt idx="2540">
                  <c:v>268.9174999999999</c:v>
                </c:pt>
                <c:pt idx="2541">
                  <c:v>268.89</c:v>
                </c:pt>
                <c:pt idx="2542">
                  <c:v>268.88499999999999</c:v>
                </c:pt>
                <c:pt idx="2543">
                  <c:v>268.86250000000001</c:v>
                </c:pt>
                <c:pt idx="2544">
                  <c:v>268.78250000000003</c:v>
                </c:pt>
                <c:pt idx="2545">
                  <c:v>268.77</c:v>
                </c:pt>
                <c:pt idx="2546">
                  <c:v>268.74250000000001</c:v>
                </c:pt>
                <c:pt idx="2547">
                  <c:v>268.7374999999999</c:v>
                </c:pt>
                <c:pt idx="2548">
                  <c:v>268.71499999999986</c:v>
                </c:pt>
                <c:pt idx="2549">
                  <c:v>268.67500000000001</c:v>
                </c:pt>
                <c:pt idx="2550">
                  <c:v>268.60750000000002</c:v>
                </c:pt>
                <c:pt idx="2551">
                  <c:v>268.60750000000002</c:v>
                </c:pt>
                <c:pt idx="2552">
                  <c:v>268.58499999999987</c:v>
                </c:pt>
                <c:pt idx="2553">
                  <c:v>268.55</c:v>
                </c:pt>
                <c:pt idx="2554">
                  <c:v>268.5</c:v>
                </c:pt>
                <c:pt idx="2555">
                  <c:v>268.53250000000003</c:v>
                </c:pt>
                <c:pt idx="2556">
                  <c:v>268.36250000000001</c:v>
                </c:pt>
                <c:pt idx="2557">
                  <c:v>268.33749999999986</c:v>
                </c:pt>
                <c:pt idx="2558">
                  <c:v>268.26749999999993</c:v>
                </c:pt>
                <c:pt idx="2559">
                  <c:v>268.28250000000003</c:v>
                </c:pt>
                <c:pt idx="2560">
                  <c:v>268.2324999999999</c:v>
                </c:pt>
                <c:pt idx="2561">
                  <c:v>268.21749999999986</c:v>
                </c:pt>
                <c:pt idx="2562">
                  <c:v>268.2324999999999</c:v>
                </c:pt>
                <c:pt idx="2563">
                  <c:v>268.20999999999987</c:v>
                </c:pt>
                <c:pt idx="2564">
                  <c:v>268.19499999999999</c:v>
                </c:pt>
                <c:pt idx="2565">
                  <c:v>267.41249999999991</c:v>
                </c:pt>
                <c:pt idx="2566">
                  <c:v>266.95249999999999</c:v>
                </c:pt>
                <c:pt idx="2567">
                  <c:v>266.9174999999999</c:v>
                </c:pt>
                <c:pt idx="2568">
                  <c:v>266.91249999999991</c:v>
                </c:pt>
                <c:pt idx="2569">
                  <c:v>266.95999999999987</c:v>
                </c:pt>
                <c:pt idx="2570">
                  <c:v>266.89</c:v>
                </c:pt>
                <c:pt idx="2571">
                  <c:v>266.89999999999986</c:v>
                </c:pt>
                <c:pt idx="2572">
                  <c:v>266.93499999999989</c:v>
                </c:pt>
                <c:pt idx="2573">
                  <c:v>266.8725</c:v>
                </c:pt>
                <c:pt idx="2574">
                  <c:v>266.85250000000002</c:v>
                </c:pt>
                <c:pt idx="2575">
                  <c:v>266.88</c:v>
                </c:pt>
                <c:pt idx="2576">
                  <c:v>266.90750000000003</c:v>
                </c:pt>
                <c:pt idx="2577">
                  <c:v>266.88249999999999</c:v>
                </c:pt>
                <c:pt idx="2578">
                  <c:v>266.83999999999986</c:v>
                </c:pt>
                <c:pt idx="2579">
                  <c:v>266.83999999999986</c:v>
                </c:pt>
                <c:pt idx="2580">
                  <c:v>266.90750000000003</c:v>
                </c:pt>
                <c:pt idx="2581">
                  <c:v>266.88249999999999</c:v>
                </c:pt>
                <c:pt idx="2582">
                  <c:v>266.85000000000002</c:v>
                </c:pt>
                <c:pt idx="2583">
                  <c:v>266.8175</c:v>
                </c:pt>
                <c:pt idx="2584">
                  <c:v>266.89</c:v>
                </c:pt>
                <c:pt idx="2585">
                  <c:v>266.89249999999993</c:v>
                </c:pt>
                <c:pt idx="2586">
                  <c:v>266.82499999999999</c:v>
                </c:pt>
                <c:pt idx="2587">
                  <c:v>266.8075</c:v>
                </c:pt>
                <c:pt idx="2588">
                  <c:v>266.7924999999999</c:v>
                </c:pt>
                <c:pt idx="2589">
                  <c:v>266.81</c:v>
                </c:pt>
                <c:pt idx="2590">
                  <c:v>266.83999999999986</c:v>
                </c:pt>
                <c:pt idx="2591">
                  <c:v>266.81</c:v>
                </c:pt>
                <c:pt idx="2592">
                  <c:v>266.83249999999987</c:v>
                </c:pt>
                <c:pt idx="2593">
                  <c:v>266.78999999999991</c:v>
                </c:pt>
                <c:pt idx="2594">
                  <c:v>266.78250000000003</c:v>
                </c:pt>
                <c:pt idx="2595">
                  <c:v>266.7924999999999</c:v>
                </c:pt>
                <c:pt idx="2596">
                  <c:v>266.78749999999991</c:v>
                </c:pt>
                <c:pt idx="2597">
                  <c:v>266.76499999999999</c:v>
                </c:pt>
                <c:pt idx="2598">
                  <c:v>266.56</c:v>
                </c:pt>
                <c:pt idx="2599">
                  <c:v>266.24250000000001</c:v>
                </c:pt>
                <c:pt idx="2600">
                  <c:v>266.27</c:v>
                </c:pt>
                <c:pt idx="2601">
                  <c:v>266.30250000000001</c:v>
                </c:pt>
                <c:pt idx="2602">
                  <c:v>266.21249999999986</c:v>
                </c:pt>
                <c:pt idx="2603">
                  <c:v>266.25749999999999</c:v>
                </c:pt>
                <c:pt idx="2604">
                  <c:v>266.2299999999999</c:v>
                </c:pt>
                <c:pt idx="2605">
                  <c:v>266.28250000000003</c:v>
                </c:pt>
                <c:pt idx="2606">
                  <c:v>266.21499999999986</c:v>
                </c:pt>
                <c:pt idx="2607">
                  <c:v>266.19</c:v>
                </c:pt>
                <c:pt idx="2608">
                  <c:v>266.21499999999986</c:v>
                </c:pt>
                <c:pt idx="2609">
                  <c:v>266.2324999999999</c:v>
                </c:pt>
                <c:pt idx="2610">
                  <c:v>266.22749999999991</c:v>
                </c:pt>
                <c:pt idx="2611">
                  <c:v>266.20999999999987</c:v>
                </c:pt>
                <c:pt idx="2612">
                  <c:v>266.2299999999999</c:v>
                </c:pt>
                <c:pt idx="2613">
                  <c:v>266.19749999999999</c:v>
                </c:pt>
                <c:pt idx="2614">
                  <c:v>266.20999999999987</c:v>
                </c:pt>
                <c:pt idx="2615">
                  <c:v>266.19749999999999</c:v>
                </c:pt>
                <c:pt idx="2616">
                  <c:v>266.20499999999993</c:v>
                </c:pt>
                <c:pt idx="2617">
                  <c:v>266.21749999999986</c:v>
                </c:pt>
                <c:pt idx="2618">
                  <c:v>266.18</c:v>
                </c:pt>
                <c:pt idx="2619">
                  <c:v>266.19749999999999</c:v>
                </c:pt>
                <c:pt idx="2620">
                  <c:v>266.17750000000001</c:v>
                </c:pt>
                <c:pt idx="2621">
                  <c:v>266.22250000000003</c:v>
                </c:pt>
                <c:pt idx="2622">
                  <c:v>266.185</c:v>
                </c:pt>
                <c:pt idx="2623">
                  <c:v>266.20249999999999</c:v>
                </c:pt>
                <c:pt idx="2624">
                  <c:v>266.21249999999986</c:v>
                </c:pt>
                <c:pt idx="2625">
                  <c:v>266.19</c:v>
                </c:pt>
                <c:pt idx="2626">
                  <c:v>266.14999999999998</c:v>
                </c:pt>
                <c:pt idx="2627">
                  <c:v>266.125</c:v>
                </c:pt>
                <c:pt idx="2628">
                  <c:v>274.755</c:v>
                </c:pt>
                <c:pt idx="2629">
                  <c:v>282.4249999999999</c:v>
                </c:pt>
                <c:pt idx="2630">
                  <c:v>283.75749999999999</c:v>
                </c:pt>
                <c:pt idx="2631">
                  <c:v>284.57749999999999</c:v>
                </c:pt>
                <c:pt idx="2632">
                  <c:v>285.28250000000003</c:v>
                </c:pt>
                <c:pt idx="2633">
                  <c:v>285.65750000000008</c:v>
                </c:pt>
                <c:pt idx="2634">
                  <c:v>286.4799999999999</c:v>
                </c:pt>
                <c:pt idx="2635">
                  <c:v>287.10250000000002</c:v>
                </c:pt>
                <c:pt idx="2636">
                  <c:v>287.58</c:v>
                </c:pt>
                <c:pt idx="2637">
                  <c:v>288.26749999999993</c:v>
                </c:pt>
                <c:pt idx="2638">
                  <c:v>288.60000000000002</c:v>
                </c:pt>
                <c:pt idx="2639">
                  <c:v>288.6875</c:v>
                </c:pt>
                <c:pt idx="2640">
                  <c:v>285.72499999999991</c:v>
                </c:pt>
                <c:pt idx="2641">
                  <c:v>284.76749999999993</c:v>
                </c:pt>
                <c:pt idx="2642">
                  <c:v>284.15499999999997</c:v>
                </c:pt>
                <c:pt idx="2643">
                  <c:v>283.72250000000003</c:v>
                </c:pt>
                <c:pt idx="2644">
                  <c:v>283.33499999999987</c:v>
                </c:pt>
                <c:pt idx="2645">
                  <c:v>283.05</c:v>
                </c:pt>
                <c:pt idx="2646">
                  <c:v>282.88499999999999</c:v>
                </c:pt>
                <c:pt idx="2647">
                  <c:v>282.56</c:v>
                </c:pt>
                <c:pt idx="2648">
                  <c:v>282.46499999999986</c:v>
                </c:pt>
                <c:pt idx="2649">
                  <c:v>282.2974999999999</c:v>
                </c:pt>
                <c:pt idx="2650">
                  <c:v>282.14499999999998</c:v>
                </c:pt>
                <c:pt idx="2651">
                  <c:v>282.005</c:v>
                </c:pt>
                <c:pt idx="2652">
                  <c:v>281.83999999999986</c:v>
                </c:pt>
                <c:pt idx="2653">
                  <c:v>281.75</c:v>
                </c:pt>
                <c:pt idx="2654">
                  <c:v>281.65750000000008</c:v>
                </c:pt>
                <c:pt idx="2655">
                  <c:v>281.53749999999991</c:v>
                </c:pt>
                <c:pt idx="2656">
                  <c:v>281.45</c:v>
                </c:pt>
                <c:pt idx="2657">
                  <c:v>281.36500000000001</c:v>
                </c:pt>
                <c:pt idx="2658">
                  <c:v>281.26499999999999</c:v>
                </c:pt>
                <c:pt idx="2659">
                  <c:v>281.1825</c:v>
                </c:pt>
                <c:pt idx="2660">
                  <c:v>281.10750000000002</c:v>
                </c:pt>
                <c:pt idx="2661">
                  <c:v>281.02</c:v>
                </c:pt>
                <c:pt idx="2662">
                  <c:v>280.97499999999991</c:v>
                </c:pt>
                <c:pt idx="2663">
                  <c:v>280.88</c:v>
                </c:pt>
                <c:pt idx="2664">
                  <c:v>280.86250000000001</c:v>
                </c:pt>
                <c:pt idx="2665">
                  <c:v>280.77249999999987</c:v>
                </c:pt>
                <c:pt idx="2666">
                  <c:v>280.7525</c:v>
                </c:pt>
                <c:pt idx="2667">
                  <c:v>280.6875</c:v>
                </c:pt>
                <c:pt idx="2668">
                  <c:v>280.66250000000002</c:v>
                </c:pt>
                <c:pt idx="2669">
                  <c:v>280.55250000000001</c:v>
                </c:pt>
                <c:pt idx="2670">
                  <c:v>280.565</c:v>
                </c:pt>
                <c:pt idx="2671">
                  <c:v>280.54000000000002</c:v>
                </c:pt>
                <c:pt idx="2672">
                  <c:v>280.49249999999989</c:v>
                </c:pt>
                <c:pt idx="2673">
                  <c:v>280.42999999999989</c:v>
                </c:pt>
                <c:pt idx="2674">
                  <c:v>280.34249999999997</c:v>
                </c:pt>
                <c:pt idx="2675">
                  <c:v>280.34500000000008</c:v>
                </c:pt>
                <c:pt idx="2676">
                  <c:v>280.26499999999999</c:v>
                </c:pt>
                <c:pt idx="2677">
                  <c:v>280.2299999999999</c:v>
                </c:pt>
                <c:pt idx="2678">
                  <c:v>280.21749999999986</c:v>
                </c:pt>
                <c:pt idx="2679">
                  <c:v>280.19</c:v>
                </c:pt>
                <c:pt idx="2680">
                  <c:v>280.16000000000008</c:v>
                </c:pt>
                <c:pt idx="2681">
                  <c:v>280.13249999999999</c:v>
                </c:pt>
                <c:pt idx="2682">
                  <c:v>280.06</c:v>
                </c:pt>
                <c:pt idx="2683">
                  <c:v>280.03749999999991</c:v>
                </c:pt>
                <c:pt idx="2684">
                  <c:v>280.04500000000002</c:v>
                </c:pt>
                <c:pt idx="2685">
                  <c:v>279.97250000000003</c:v>
                </c:pt>
                <c:pt idx="2686">
                  <c:v>279.9249999999999</c:v>
                </c:pt>
                <c:pt idx="2687">
                  <c:v>279.90249999999986</c:v>
                </c:pt>
                <c:pt idx="2688">
                  <c:v>279.86</c:v>
                </c:pt>
                <c:pt idx="2689">
                  <c:v>279.86250000000001</c:v>
                </c:pt>
                <c:pt idx="2690">
                  <c:v>279.86500000000001</c:v>
                </c:pt>
                <c:pt idx="2691">
                  <c:v>279.82499999999999</c:v>
                </c:pt>
                <c:pt idx="2692">
                  <c:v>279.80500000000001</c:v>
                </c:pt>
                <c:pt idx="2693">
                  <c:v>279.77</c:v>
                </c:pt>
                <c:pt idx="2694">
                  <c:v>279.71499999999986</c:v>
                </c:pt>
                <c:pt idx="2695">
                  <c:v>279.58499999999987</c:v>
                </c:pt>
                <c:pt idx="2696">
                  <c:v>279.57499999999999</c:v>
                </c:pt>
                <c:pt idx="2697">
                  <c:v>279.53250000000003</c:v>
                </c:pt>
                <c:pt idx="2698">
                  <c:v>279.51249999999999</c:v>
                </c:pt>
                <c:pt idx="2699">
                  <c:v>279.52249999999987</c:v>
                </c:pt>
                <c:pt idx="2700">
                  <c:v>279.4824999999999</c:v>
                </c:pt>
                <c:pt idx="2701">
                  <c:v>279.45249999999999</c:v>
                </c:pt>
                <c:pt idx="2702">
                  <c:v>279.4249999999999</c:v>
                </c:pt>
                <c:pt idx="2703">
                  <c:v>279.40750000000003</c:v>
                </c:pt>
                <c:pt idx="2704">
                  <c:v>279.3725</c:v>
                </c:pt>
                <c:pt idx="2705">
                  <c:v>279.36750000000001</c:v>
                </c:pt>
                <c:pt idx="2706">
                  <c:v>279.35500000000002</c:v>
                </c:pt>
                <c:pt idx="2707">
                  <c:v>279.28999999999991</c:v>
                </c:pt>
                <c:pt idx="2708">
                  <c:v>279.32</c:v>
                </c:pt>
                <c:pt idx="2709">
                  <c:v>279.28500000000003</c:v>
                </c:pt>
                <c:pt idx="2710">
                  <c:v>279.2299999999999</c:v>
                </c:pt>
                <c:pt idx="2711">
                  <c:v>279.21499999999986</c:v>
                </c:pt>
                <c:pt idx="2712">
                  <c:v>279.22250000000003</c:v>
                </c:pt>
                <c:pt idx="2713">
                  <c:v>279.20999999999987</c:v>
                </c:pt>
                <c:pt idx="2714">
                  <c:v>279.1825</c:v>
                </c:pt>
                <c:pt idx="2715">
                  <c:v>279.185</c:v>
                </c:pt>
                <c:pt idx="2716">
                  <c:v>279.21749999999986</c:v>
                </c:pt>
                <c:pt idx="2717">
                  <c:v>279.14249999999998</c:v>
                </c:pt>
                <c:pt idx="2718">
                  <c:v>279.08</c:v>
                </c:pt>
                <c:pt idx="2719">
                  <c:v>279.1275</c:v>
                </c:pt>
                <c:pt idx="2720">
                  <c:v>279.07499999999999</c:v>
                </c:pt>
                <c:pt idx="2721">
                  <c:v>279.10250000000002</c:v>
                </c:pt>
                <c:pt idx="2722">
                  <c:v>279.04750000000001</c:v>
                </c:pt>
                <c:pt idx="2723">
                  <c:v>279.05250000000001</c:v>
                </c:pt>
                <c:pt idx="2724">
                  <c:v>279.01499999999999</c:v>
                </c:pt>
                <c:pt idx="2725">
                  <c:v>278.9874999999999</c:v>
                </c:pt>
                <c:pt idx="2726">
                  <c:v>278.28250000000003</c:v>
                </c:pt>
                <c:pt idx="2727">
                  <c:v>277.85500000000002</c:v>
                </c:pt>
                <c:pt idx="2728">
                  <c:v>277.89999999999986</c:v>
                </c:pt>
                <c:pt idx="2729">
                  <c:v>277.88749999999999</c:v>
                </c:pt>
                <c:pt idx="2730">
                  <c:v>277.88</c:v>
                </c:pt>
                <c:pt idx="2731">
                  <c:v>277.80500000000001</c:v>
                </c:pt>
                <c:pt idx="2732">
                  <c:v>277.82</c:v>
                </c:pt>
                <c:pt idx="2733">
                  <c:v>277.815</c:v>
                </c:pt>
                <c:pt idx="2734">
                  <c:v>277.7924999999999</c:v>
                </c:pt>
                <c:pt idx="2735">
                  <c:v>277.815</c:v>
                </c:pt>
                <c:pt idx="2736">
                  <c:v>277.80250000000001</c:v>
                </c:pt>
                <c:pt idx="2737">
                  <c:v>277.78250000000003</c:v>
                </c:pt>
                <c:pt idx="2738">
                  <c:v>277.8</c:v>
                </c:pt>
                <c:pt idx="2739">
                  <c:v>277.815</c:v>
                </c:pt>
                <c:pt idx="2740">
                  <c:v>277.8125</c:v>
                </c:pt>
                <c:pt idx="2741">
                  <c:v>277.80500000000001</c:v>
                </c:pt>
                <c:pt idx="2742">
                  <c:v>277.8</c:v>
                </c:pt>
                <c:pt idx="2743">
                  <c:v>277.74250000000001</c:v>
                </c:pt>
                <c:pt idx="2744">
                  <c:v>277.78749999999991</c:v>
                </c:pt>
                <c:pt idx="2745">
                  <c:v>277.74250000000001</c:v>
                </c:pt>
                <c:pt idx="2746">
                  <c:v>277.77499999999986</c:v>
                </c:pt>
                <c:pt idx="2747">
                  <c:v>277.76749999999993</c:v>
                </c:pt>
                <c:pt idx="2748">
                  <c:v>277.74</c:v>
                </c:pt>
                <c:pt idx="2749">
                  <c:v>277.72000000000003</c:v>
                </c:pt>
                <c:pt idx="2750">
                  <c:v>277.72000000000003</c:v>
                </c:pt>
                <c:pt idx="2751">
                  <c:v>277.7</c:v>
                </c:pt>
                <c:pt idx="2752">
                  <c:v>277.69499999999999</c:v>
                </c:pt>
                <c:pt idx="2753">
                  <c:v>277.70249999999999</c:v>
                </c:pt>
                <c:pt idx="2754">
                  <c:v>277.7324999999999</c:v>
                </c:pt>
                <c:pt idx="2755">
                  <c:v>277.63249999999999</c:v>
                </c:pt>
                <c:pt idx="2756">
                  <c:v>277.21249999999986</c:v>
                </c:pt>
                <c:pt idx="2757">
                  <c:v>277.1925</c:v>
                </c:pt>
                <c:pt idx="2758">
                  <c:v>277.19499999999999</c:v>
                </c:pt>
                <c:pt idx="2759">
                  <c:v>277.1875</c:v>
                </c:pt>
                <c:pt idx="2760">
                  <c:v>277.15750000000008</c:v>
                </c:pt>
                <c:pt idx="2761">
                  <c:v>277.16000000000008</c:v>
                </c:pt>
                <c:pt idx="2762">
                  <c:v>277.14249999999998</c:v>
                </c:pt>
                <c:pt idx="2763">
                  <c:v>277.14999999999998</c:v>
                </c:pt>
                <c:pt idx="2764">
                  <c:v>277.1225</c:v>
                </c:pt>
                <c:pt idx="2765">
                  <c:v>277.12</c:v>
                </c:pt>
                <c:pt idx="2766">
                  <c:v>277.15499999999997</c:v>
                </c:pt>
                <c:pt idx="2767">
                  <c:v>277.19499999999999</c:v>
                </c:pt>
                <c:pt idx="2768">
                  <c:v>277.13249999999999</c:v>
                </c:pt>
                <c:pt idx="2769">
                  <c:v>277.1400000000001</c:v>
                </c:pt>
                <c:pt idx="2770">
                  <c:v>277.15750000000008</c:v>
                </c:pt>
                <c:pt idx="2771">
                  <c:v>277.07499999999999</c:v>
                </c:pt>
                <c:pt idx="2772">
                  <c:v>277.10000000000002</c:v>
                </c:pt>
                <c:pt idx="2773">
                  <c:v>277.11</c:v>
                </c:pt>
                <c:pt idx="2774">
                  <c:v>277.14749999999998</c:v>
                </c:pt>
                <c:pt idx="2775">
                  <c:v>277.13499999999999</c:v>
                </c:pt>
                <c:pt idx="2776">
                  <c:v>277.09249999999986</c:v>
                </c:pt>
                <c:pt idx="2777">
                  <c:v>277.08</c:v>
                </c:pt>
                <c:pt idx="2778">
                  <c:v>277.13499999999999</c:v>
                </c:pt>
                <c:pt idx="2779">
                  <c:v>277.11</c:v>
                </c:pt>
                <c:pt idx="2780">
                  <c:v>277.11500000000001</c:v>
                </c:pt>
                <c:pt idx="2781">
                  <c:v>277.07749999999999</c:v>
                </c:pt>
                <c:pt idx="2782">
                  <c:v>277.07499999999999</c:v>
                </c:pt>
                <c:pt idx="2783">
                  <c:v>277.08</c:v>
                </c:pt>
                <c:pt idx="2784">
                  <c:v>277.07</c:v>
                </c:pt>
                <c:pt idx="2785">
                  <c:v>277.0675</c:v>
                </c:pt>
                <c:pt idx="2786">
                  <c:v>277.11500000000001</c:v>
                </c:pt>
                <c:pt idx="2787">
                  <c:v>277.05</c:v>
                </c:pt>
                <c:pt idx="2788">
                  <c:v>277.10500000000002</c:v>
                </c:pt>
                <c:pt idx="2789">
                  <c:v>277.08749999999986</c:v>
                </c:pt>
                <c:pt idx="2790">
                  <c:v>277.04750000000001</c:v>
                </c:pt>
                <c:pt idx="2791">
                  <c:v>277.04250000000002</c:v>
                </c:pt>
                <c:pt idx="2792">
                  <c:v>277.07</c:v>
                </c:pt>
                <c:pt idx="2793">
                  <c:v>277.04250000000002</c:v>
                </c:pt>
                <c:pt idx="2794">
                  <c:v>277.0675</c:v>
                </c:pt>
                <c:pt idx="2795">
                  <c:v>277.0675</c:v>
                </c:pt>
                <c:pt idx="2796">
                  <c:v>277.01</c:v>
                </c:pt>
                <c:pt idx="2797">
                  <c:v>277.09500000000003</c:v>
                </c:pt>
                <c:pt idx="2798">
                  <c:v>277.06</c:v>
                </c:pt>
                <c:pt idx="2799">
                  <c:v>277.01499999999999</c:v>
                </c:pt>
                <c:pt idx="2800">
                  <c:v>277.07</c:v>
                </c:pt>
                <c:pt idx="2801">
                  <c:v>277.01499999999999</c:v>
                </c:pt>
                <c:pt idx="2802">
                  <c:v>276.9874999999999</c:v>
                </c:pt>
                <c:pt idx="2803">
                  <c:v>277.03500000000003</c:v>
                </c:pt>
                <c:pt idx="2804">
                  <c:v>277.03500000000003</c:v>
                </c:pt>
                <c:pt idx="2805">
                  <c:v>276.97749999999991</c:v>
                </c:pt>
                <c:pt idx="2806">
                  <c:v>277.02749999999986</c:v>
                </c:pt>
                <c:pt idx="2807">
                  <c:v>276.99749999999989</c:v>
                </c:pt>
                <c:pt idx="2808">
                  <c:v>277.03500000000003</c:v>
                </c:pt>
                <c:pt idx="2809">
                  <c:v>277.01</c:v>
                </c:pt>
                <c:pt idx="2810">
                  <c:v>276.9874999999999</c:v>
                </c:pt>
                <c:pt idx="2811">
                  <c:v>276.95749999999987</c:v>
                </c:pt>
                <c:pt idx="2812">
                  <c:v>276.97749999999991</c:v>
                </c:pt>
                <c:pt idx="2813">
                  <c:v>276.9799999999999</c:v>
                </c:pt>
                <c:pt idx="2814">
                  <c:v>277.01</c:v>
                </c:pt>
                <c:pt idx="2815">
                  <c:v>276.97250000000003</c:v>
                </c:pt>
                <c:pt idx="2816">
                  <c:v>277.02</c:v>
                </c:pt>
                <c:pt idx="2817">
                  <c:v>276.97250000000003</c:v>
                </c:pt>
                <c:pt idx="2818">
                  <c:v>277.01249999999999</c:v>
                </c:pt>
                <c:pt idx="2819">
                  <c:v>277.01499999999999</c:v>
                </c:pt>
                <c:pt idx="2820">
                  <c:v>276.97749999999991</c:v>
                </c:pt>
                <c:pt idx="2821">
                  <c:v>276.95499999999993</c:v>
                </c:pt>
                <c:pt idx="2822">
                  <c:v>276.95</c:v>
                </c:pt>
                <c:pt idx="2823">
                  <c:v>276.94499999999999</c:v>
                </c:pt>
                <c:pt idx="2824">
                  <c:v>276.9799999999999</c:v>
                </c:pt>
                <c:pt idx="2825">
                  <c:v>276.9274999999999</c:v>
                </c:pt>
                <c:pt idx="2826">
                  <c:v>276.9274999999999</c:v>
                </c:pt>
                <c:pt idx="2827">
                  <c:v>276.95249999999999</c:v>
                </c:pt>
                <c:pt idx="2828">
                  <c:v>276.95249999999999</c:v>
                </c:pt>
                <c:pt idx="2829">
                  <c:v>276.94499999999999</c:v>
                </c:pt>
                <c:pt idx="2830">
                  <c:v>276.97499999999991</c:v>
                </c:pt>
                <c:pt idx="2831">
                  <c:v>276.90499999999986</c:v>
                </c:pt>
                <c:pt idx="2832">
                  <c:v>276.9249999999999</c:v>
                </c:pt>
                <c:pt idx="2833">
                  <c:v>276.95</c:v>
                </c:pt>
                <c:pt idx="2834">
                  <c:v>276.9199999999999</c:v>
                </c:pt>
                <c:pt idx="2835">
                  <c:v>276.96749999999986</c:v>
                </c:pt>
                <c:pt idx="2836">
                  <c:v>276.93249999999989</c:v>
                </c:pt>
                <c:pt idx="2837">
                  <c:v>276.94749999999999</c:v>
                </c:pt>
                <c:pt idx="2838">
                  <c:v>276.95749999999987</c:v>
                </c:pt>
                <c:pt idx="2839">
                  <c:v>276.94</c:v>
                </c:pt>
                <c:pt idx="2840">
                  <c:v>276.93749999999989</c:v>
                </c:pt>
                <c:pt idx="2841">
                  <c:v>276.88249999999999</c:v>
                </c:pt>
                <c:pt idx="2842">
                  <c:v>276.91249999999991</c:v>
                </c:pt>
                <c:pt idx="2843">
                  <c:v>276.91499999999991</c:v>
                </c:pt>
                <c:pt idx="2844">
                  <c:v>276.9224999999999</c:v>
                </c:pt>
                <c:pt idx="2845">
                  <c:v>276.94499999999999</c:v>
                </c:pt>
                <c:pt idx="2846">
                  <c:v>276.90249999999986</c:v>
                </c:pt>
                <c:pt idx="2847">
                  <c:v>276.94</c:v>
                </c:pt>
                <c:pt idx="2848">
                  <c:v>276.89249999999993</c:v>
                </c:pt>
                <c:pt idx="2849">
                  <c:v>276.90750000000003</c:v>
                </c:pt>
                <c:pt idx="2850">
                  <c:v>276.91249999999991</c:v>
                </c:pt>
                <c:pt idx="2851">
                  <c:v>276.9425</c:v>
                </c:pt>
                <c:pt idx="2852">
                  <c:v>276.89499999999987</c:v>
                </c:pt>
                <c:pt idx="2853">
                  <c:v>276.88249999999999</c:v>
                </c:pt>
                <c:pt idx="2854">
                  <c:v>276.88249999999999</c:v>
                </c:pt>
                <c:pt idx="2855">
                  <c:v>276.88249999999999</c:v>
                </c:pt>
                <c:pt idx="2856">
                  <c:v>276.85000000000002</c:v>
                </c:pt>
                <c:pt idx="2857">
                  <c:v>276.82499999999999</c:v>
                </c:pt>
                <c:pt idx="2858">
                  <c:v>276.9174999999999</c:v>
                </c:pt>
                <c:pt idx="2859">
                  <c:v>276.84500000000008</c:v>
                </c:pt>
                <c:pt idx="2860">
                  <c:v>276.88249999999999</c:v>
                </c:pt>
                <c:pt idx="2861">
                  <c:v>276.92999999999989</c:v>
                </c:pt>
                <c:pt idx="2862">
                  <c:v>276.86250000000001</c:v>
                </c:pt>
                <c:pt idx="2863">
                  <c:v>276.82499999999999</c:v>
                </c:pt>
                <c:pt idx="2864">
                  <c:v>276.875</c:v>
                </c:pt>
                <c:pt idx="2865">
                  <c:v>276.86500000000001</c:v>
                </c:pt>
                <c:pt idx="2866">
                  <c:v>276.82499999999999</c:v>
                </c:pt>
                <c:pt idx="2867">
                  <c:v>276.8175</c:v>
                </c:pt>
                <c:pt idx="2868">
                  <c:v>276.84249999999997</c:v>
                </c:pt>
                <c:pt idx="2869">
                  <c:v>276.8175</c:v>
                </c:pt>
                <c:pt idx="2870">
                  <c:v>276.8175</c:v>
                </c:pt>
                <c:pt idx="2871">
                  <c:v>276.8075</c:v>
                </c:pt>
                <c:pt idx="2872">
                  <c:v>276.82499999999999</c:v>
                </c:pt>
                <c:pt idx="2873">
                  <c:v>276.82249999999999</c:v>
                </c:pt>
                <c:pt idx="2874">
                  <c:v>276.77749999999986</c:v>
                </c:pt>
                <c:pt idx="2875">
                  <c:v>276.7949999999999</c:v>
                </c:pt>
                <c:pt idx="2876">
                  <c:v>276.80250000000001</c:v>
                </c:pt>
                <c:pt idx="2877">
                  <c:v>276.83499999999987</c:v>
                </c:pt>
                <c:pt idx="2878">
                  <c:v>276.83499999999987</c:v>
                </c:pt>
                <c:pt idx="2879">
                  <c:v>276.815</c:v>
                </c:pt>
                <c:pt idx="2880">
                  <c:v>276.8175</c:v>
                </c:pt>
                <c:pt idx="2881">
                  <c:v>276.8125</c:v>
                </c:pt>
                <c:pt idx="2882">
                  <c:v>276.78500000000003</c:v>
                </c:pt>
                <c:pt idx="2883">
                  <c:v>276.83499999999987</c:v>
                </c:pt>
                <c:pt idx="2884">
                  <c:v>276.82749999999999</c:v>
                </c:pt>
                <c:pt idx="2885">
                  <c:v>276.76499999999999</c:v>
                </c:pt>
                <c:pt idx="2886">
                  <c:v>276.815</c:v>
                </c:pt>
                <c:pt idx="2887">
                  <c:v>276.76499999999999</c:v>
                </c:pt>
                <c:pt idx="2888">
                  <c:v>276.77</c:v>
                </c:pt>
                <c:pt idx="2889">
                  <c:v>276.7324999999999</c:v>
                </c:pt>
                <c:pt idx="2890">
                  <c:v>276.755</c:v>
                </c:pt>
                <c:pt idx="2891">
                  <c:v>276.77</c:v>
                </c:pt>
                <c:pt idx="2892">
                  <c:v>276.8</c:v>
                </c:pt>
                <c:pt idx="2893">
                  <c:v>276.78999999999991</c:v>
                </c:pt>
                <c:pt idx="2894">
                  <c:v>276.77999999999986</c:v>
                </c:pt>
                <c:pt idx="2895">
                  <c:v>276.83249999999987</c:v>
                </c:pt>
                <c:pt idx="2896">
                  <c:v>276.745</c:v>
                </c:pt>
                <c:pt idx="2897">
                  <c:v>276.77249999999987</c:v>
                </c:pt>
                <c:pt idx="2898">
                  <c:v>276.815</c:v>
                </c:pt>
                <c:pt idx="2899">
                  <c:v>276.75749999999999</c:v>
                </c:pt>
                <c:pt idx="2900">
                  <c:v>276.7475</c:v>
                </c:pt>
                <c:pt idx="2901">
                  <c:v>276.76749999999993</c:v>
                </c:pt>
                <c:pt idx="2902">
                  <c:v>276.76749999999993</c:v>
                </c:pt>
                <c:pt idx="2903">
                  <c:v>276.7299999999999</c:v>
                </c:pt>
                <c:pt idx="2904">
                  <c:v>276.7525</c:v>
                </c:pt>
                <c:pt idx="2905">
                  <c:v>276.74</c:v>
                </c:pt>
                <c:pt idx="2906">
                  <c:v>276.6875</c:v>
                </c:pt>
                <c:pt idx="2907">
                  <c:v>276.74250000000001</c:v>
                </c:pt>
                <c:pt idx="2908">
                  <c:v>276.7374999999999</c:v>
                </c:pt>
                <c:pt idx="2909">
                  <c:v>276.69749999999999</c:v>
                </c:pt>
                <c:pt idx="2910">
                  <c:v>276.71749999999986</c:v>
                </c:pt>
                <c:pt idx="2911">
                  <c:v>276.70499999999993</c:v>
                </c:pt>
                <c:pt idx="2912">
                  <c:v>276.6925</c:v>
                </c:pt>
                <c:pt idx="2913">
                  <c:v>276.72250000000003</c:v>
                </c:pt>
                <c:pt idx="2914">
                  <c:v>276.7324999999999</c:v>
                </c:pt>
                <c:pt idx="2915">
                  <c:v>276.72000000000003</c:v>
                </c:pt>
                <c:pt idx="2916">
                  <c:v>276.70749999999987</c:v>
                </c:pt>
                <c:pt idx="2917">
                  <c:v>276.69749999999999</c:v>
                </c:pt>
                <c:pt idx="2918">
                  <c:v>276.67250000000001</c:v>
                </c:pt>
                <c:pt idx="2919">
                  <c:v>276.68</c:v>
                </c:pt>
                <c:pt idx="2920">
                  <c:v>276.70749999999987</c:v>
                </c:pt>
                <c:pt idx="2921">
                  <c:v>276.67750000000001</c:v>
                </c:pt>
                <c:pt idx="2922">
                  <c:v>276.67500000000001</c:v>
                </c:pt>
                <c:pt idx="2923">
                  <c:v>276.69499999999999</c:v>
                </c:pt>
                <c:pt idx="2924">
                  <c:v>276.69499999999999</c:v>
                </c:pt>
                <c:pt idx="2925">
                  <c:v>276.625</c:v>
                </c:pt>
                <c:pt idx="2926">
                  <c:v>276.67</c:v>
                </c:pt>
                <c:pt idx="2927">
                  <c:v>276.67250000000001</c:v>
                </c:pt>
                <c:pt idx="2928">
                  <c:v>276.67750000000001</c:v>
                </c:pt>
                <c:pt idx="2929">
                  <c:v>276.70499999999993</c:v>
                </c:pt>
                <c:pt idx="2930">
                  <c:v>276.66250000000002</c:v>
                </c:pt>
                <c:pt idx="2931">
                  <c:v>276.65750000000008</c:v>
                </c:pt>
                <c:pt idx="2932">
                  <c:v>276.6400000000001</c:v>
                </c:pt>
                <c:pt idx="2933">
                  <c:v>276.67500000000001</c:v>
                </c:pt>
                <c:pt idx="2934">
                  <c:v>276.60750000000002</c:v>
                </c:pt>
                <c:pt idx="2935">
                  <c:v>279.27</c:v>
                </c:pt>
                <c:pt idx="2936">
                  <c:v>287.35250000000002</c:v>
                </c:pt>
                <c:pt idx="2937">
                  <c:v>292.52499999999986</c:v>
                </c:pt>
                <c:pt idx="2938">
                  <c:v>295.17750000000001</c:v>
                </c:pt>
                <c:pt idx="2939">
                  <c:v>294.06</c:v>
                </c:pt>
                <c:pt idx="2940">
                  <c:v>293.28999999999991</c:v>
                </c:pt>
                <c:pt idx="2941">
                  <c:v>292.93249999999989</c:v>
                </c:pt>
                <c:pt idx="2942">
                  <c:v>293.14999999999998</c:v>
                </c:pt>
                <c:pt idx="2943">
                  <c:v>293.44</c:v>
                </c:pt>
                <c:pt idx="2944">
                  <c:v>293.82</c:v>
                </c:pt>
                <c:pt idx="2945">
                  <c:v>294.16000000000008</c:v>
                </c:pt>
                <c:pt idx="2946">
                  <c:v>294.6275</c:v>
                </c:pt>
                <c:pt idx="2947">
                  <c:v>293.7</c:v>
                </c:pt>
                <c:pt idx="2948">
                  <c:v>291.3</c:v>
                </c:pt>
                <c:pt idx="2949">
                  <c:v>290.41000000000003</c:v>
                </c:pt>
                <c:pt idx="2950">
                  <c:v>289.82749999999999</c:v>
                </c:pt>
                <c:pt idx="2951">
                  <c:v>289.38749999999999</c:v>
                </c:pt>
                <c:pt idx="2952">
                  <c:v>289.10500000000002</c:v>
                </c:pt>
                <c:pt idx="2953">
                  <c:v>288.85500000000002</c:v>
                </c:pt>
                <c:pt idx="2954">
                  <c:v>288.63499999999999</c:v>
                </c:pt>
                <c:pt idx="2955">
                  <c:v>288.4174999999999</c:v>
                </c:pt>
                <c:pt idx="2956">
                  <c:v>288.26</c:v>
                </c:pt>
                <c:pt idx="2957">
                  <c:v>288.09750000000003</c:v>
                </c:pt>
                <c:pt idx="2958">
                  <c:v>287.95499999999993</c:v>
                </c:pt>
                <c:pt idx="2959">
                  <c:v>287.85500000000002</c:v>
                </c:pt>
                <c:pt idx="2960">
                  <c:v>287.6875</c:v>
                </c:pt>
                <c:pt idx="2961">
                  <c:v>287.58999999999986</c:v>
                </c:pt>
                <c:pt idx="2962">
                  <c:v>287.51</c:v>
                </c:pt>
                <c:pt idx="2963">
                  <c:v>287.4174999999999</c:v>
                </c:pt>
                <c:pt idx="2964">
                  <c:v>287.33249999999987</c:v>
                </c:pt>
                <c:pt idx="2965">
                  <c:v>287.2525</c:v>
                </c:pt>
                <c:pt idx="2966">
                  <c:v>287.17</c:v>
                </c:pt>
                <c:pt idx="2967">
                  <c:v>287.10000000000002</c:v>
                </c:pt>
                <c:pt idx="2968">
                  <c:v>287.0625</c:v>
                </c:pt>
                <c:pt idx="2969">
                  <c:v>286.95249999999999</c:v>
                </c:pt>
                <c:pt idx="2970">
                  <c:v>286.88749999999999</c:v>
                </c:pt>
                <c:pt idx="2971">
                  <c:v>286.83499999999987</c:v>
                </c:pt>
                <c:pt idx="2972">
                  <c:v>286.7974999999999</c:v>
                </c:pt>
                <c:pt idx="2973">
                  <c:v>286.70999999999987</c:v>
                </c:pt>
                <c:pt idx="2974">
                  <c:v>286.66250000000002</c:v>
                </c:pt>
                <c:pt idx="2975">
                  <c:v>286.61750000000001</c:v>
                </c:pt>
                <c:pt idx="2976">
                  <c:v>286.58499999999987</c:v>
                </c:pt>
                <c:pt idx="2977">
                  <c:v>286.55</c:v>
                </c:pt>
                <c:pt idx="2978">
                  <c:v>286.4874999999999</c:v>
                </c:pt>
                <c:pt idx="2979">
                  <c:v>286.44</c:v>
                </c:pt>
                <c:pt idx="2980">
                  <c:v>286.41000000000003</c:v>
                </c:pt>
                <c:pt idx="2981">
                  <c:v>286.33249999999987</c:v>
                </c:pt>
                <c:pt idx="2982">
                  <c:v>286.31</c:v>
                </c:pt>
                <c:pt idx="2983">
                  <c:v>286.2974999999999</c:v>
                </c:pt>
                <c:pt idx="2984">
                  <c:v>286.2475</c:v>
                </c:pt>
                <c:pt idx="2985">
                  <c:v>286.21499999999986</c:v>
                </c:pt>
                <c:pt idx="2986">
                  <c:v>286.21499999999986</c:v>
                </c:pt>
                <c:pt idx="2987">
                  <c:v>286.17500000000001</c:v>
                </c:pt>
                <c:pt idx="2988">
                  <c:v>286.13249999999999</c:v>
                </c:pt>
                <c:pt idx="2989">
                  <c:v>286.07</c:v>
                </c:pt>
                <c:pt idx="2990">
                  <c:v>286.05</c:v>
                </c:pt>
                <c:pt idx="2991">
                  <c:v>286.02</c:v>
                </c:pt>
                <c:pt idx="2992">
                  <c:v>285.9899999999999</c:v>
                </c:pt>
                <c:pt idx="2993">
                  <c:v>285.9425</c:v>
                </c:pt>
                <c:pt idx="2994">
                  <c:v>285.93499999999989</c:v>
                </c:pt>
                <c:pt idx="2995">
                  <c:v>285.90499999999986</c:v>
                </c:pt>
                <c:pt idx="2996">
                  <c:v>285.89</c:v>
                </c:pt>
                <c:pt idx="2997">
                  <c:v>285.88249999999999</c:v>
                </c:pt>
                <c:pt idx="2998">
                  <c:v>285.8</c:v>
                </c:pt>
                <c:pt idx="2999">
                  <c:v>285.80250000000001</c:v>
                </c:pt>
                <c:pt idx="3000">
                  <c:v>285.78999999999991</c:v>
                </c:pt>
                <c:pt idx="3001">
                  <c:v>285.77999999999986</c:v>
                </c:pt>
                <c:pt idx="3002">
                  <c:v>285.74250000000001</c:v>
                </c:pt>
                <c:pt idx="3003">
                  <c:v>285.6925</c:v>
                </c:pt>
                <c:pt idx="3004">
                  <c:v>285.6825</c:v>
                </c:pt>
                <c:pt idx="3005">
                  <c:v>285.64499999999998</c:v>
                </c:pt>
                <c:pt idx="3006">
                  <c:v>285.61250000000001</c:v>
                </c:pt>
                <c:pt idx="3007">
                  <c:v>285.64499999999998</c:v>
                </c:pt>
                <c:pt idx="3008">
                  <c:v>285.58499999999987</c:v>
                </c:pt>
                <c:pt idx="3009">
                  <c:v>285.58</c:v>
                </c:pt>
                <c:pt idx="3010">
                  <c:v>285.57</c:v>
                </c:pt>
                <c:pt idx="3011">
                  <c:v>285.52749999999986</c:v>
                </c:pt>
                <c:pt idx="3012">
                  <c:v>285.49499999999989</c:v>
                </c:pt>
                <c:pt idx="3013">
                  <c:v>285.45999999999987</c:v>
                </c:pt>
                <c:pt idx="3014">
                  <c:v>285.46499999999986</c:v>
                </c:pt>
                <c:pt idx="3015">
                  <c:v>285.44749999999999</c:v>
                </c:pt>
                <c:pt idx="3016">
                  <c:v>285.39499999999987</c:v>
                </c:pt>
                <c:pt idx="3017">
                  <c:v>285.43249999999989</c:v>
                </c:pt>
                <c:pt idx="3018">
                  <c:v>285.40499999999986</c:v>
                </c:pt>
                <c:pt idx="3019">
                  <c:v>285.3775</c:v>
                </c:pt>
                <c:pt idx="3020">
                  <c:v>285.36</c:v>
                </c:pt>
                <c:pt idx="3021">
                  <c:v>285.2974999999999</c:v>
                </c:pt>
                <c:pt idx="3022">
                  <c:v>285.34249999999997</c:v>
                </c:pt>
                <c:pt idx="3023">
                  <c:v>285.2974999999999</c:v>
                </c:pt>
                <c:pt idx="3024">
                  <c:v>285.27749999999986</c:v>
                </c:pt>
                <c:pt idx="3025">
                  <c:v>285.26749999999993</c:v>
                </c:pt>
                <c:pt idx="3026">
                  <c:v>285.26499999999999</c:v>
                </c:pt>
                <c:pt idx="3027">
                  <c:v>285.2</c:v>
                </c:pt>
                <c:pt idx="3028">
                  <c:v>285.15249999999997</c:v>
                </c:pt>
                <c:pt idx="3029">
                  <c:v>285.1825</c:v>
                </c:pt>
                <c:pt idx="3030">
                  <c:v>285.13499999999999</c:v>
                </c:pt>
                <c:pt idx="3031">
                  <c:v>285.15249999999997</c:v>
                </c:pt>
                <c:pt idx="3032">
                  <c:v>285.15499999999997</c:v>
                </c:pt>
                <c:pt idx="3033">
                  <c:v>285.08249999999987</c:v>
                </c:pt>
                <c:pt idx="3034">
                  <c:v>285.08249999999987</c:v>
                </c:pt>
                <c:pt idx="3035">
                  <c:v>285.07249999999999</c:v>
                </c:pt>
                <c:pt idx="3036">
                  <c:v>285.05</c:v>
                </c:pt>
                <c:pt idx="3037">
                  <c:v>285.02749999999986</c:v>
                </c:pt>
                <c:pt idx="3038">
                  <c:v>284.9899999999999</c:v>
                </c:pt>
                <c:pt idx="3039">
                  <c:v>284.96749999999986</c:v>
                </c:pt>
                <c:pt idx="3040">
                  <c:v>284.96749999999986</c:v>
                </c:pt>
                <c:pt idx="3041">
                  <c:v>284.97000000000003</c:v>
                </c:pt>
                <c:pt idx="3042">
                  <c:v>284.95499999999993</c:v>
                </c:pt>
                <c:pt idx="3043">
                  <c:v>284.93249999999989</c:v>
                </c:pt>
                <c:pt idx="3044">
                  <c:v>284.9174999999999</c:v>
                </c:pt>
                <c:pt idx="3045">
                  <c:v>284.91000000000003</c:v>
                </c:pt>
                <c:pt idx="3046">
                  <c:v>284.91249999999991</c:v>
                </c:pt>
                <c:pt idx="3047">
                  <c:v>284.89249999999993</c:v>
                </c:pt>
                <c:pt idx="3048">
                  <c:v>284.86250000000001</c:v>
                </c:pt>
                <c:pt idx="3049">
                  <c:v>284.875</c:v>
                </c:pt>
                <c:pt idx="3050">
                  <c:v>284.85500000000002</c:v>
                </c:pt>
                <c:pt idx="3051">
                  <c:v>284.78500000000003</c:v>
                </c:pt>
                <c:pt idx="3052">
                  <c:v>284.85500000000002</c:v>
                </c:pt>
                <c:pt idx="3053">
                  <c:v>284.8175</c:v>
                </c:pt>
                <c:pt idx="3054">
                  <c:v>284.78250000000003</c:v>
                </c:pt>
                <c:pt idx="3055">
                  <c:v>284.75749999999999</c:v>
                </c:pt>
                <c:pt idx="3056">
                  <c:v>284.76</c:v>
                </c:pt>
                <c:pt idx="3057">
                  <c:v>284.40499999999986</c:v>
                </c:pt>
                <c:pt idx="3058">
                  <c:v>283.86250000000001</c:v>
                </c:pt>
                <c:pt idx="3059">
                  <c:v>283.83999999999986</c:v>
                </c:pt>
                <c:pt idx="3060">
                  <c:v>283.83499999999987</c:v>
                </c:pt>
                <c:pt idx="3061">
                  <c:v>283.83</c:v>
                </c:pt>
                <c:pt idx="3062">
                  <c:v>283.76</c:v>
                </c:pt>
                <c:pt idx="3063">
                  <c:v>283.77249999999987</c:v>
                </c:pt>
                <c:pt idx="3064">
                  <c:v>283.7924999999999</c:v>
                </c:pt>
                <c:pt idx="3065">
                  <c:v>283.78749999999991</c:v>
                </c:pt>
                <c:pt idx="3066">
                  <c:v>283.81</c:v>
                </c:pt>
                <c:pt idx="3067">
                  <c:v>283.7924999999999</c:v>
                </c:pt>
                <c:pt idx="3068">
                  <c:v>283.76499999999999</c:v>
                </c:pt>
                <c:pt idx="3069">
                  <c:v>283.72000000000003</c:v>
                </c:pt>
                <c:pt idx="3070">
                  <c:v>283.745</c:v>
                </c:pt>
                <c:pt idx="3071">
                  <c:v>283.7299999999999</c:v>
                </c:pt>
                <c:pt idx="3072">
                  <c:v>283.7299999999999</c:v>
                </c:pt>
                <c:pt idx="3073">
                  <c:v>283.7349999999999</c:v>
                </c:pt>
                <c:pt idx="3074">
                  <c:v>283.75</c:v>
                </c:pt>
                <c:pt idx="3075">
                  <c:v>283.70499999999993</c:v>
                </c:pt>
                <c:pt idx="3076">
                  <c:v>283.745</c:v>
                </c:pt>
                <c:pt idx="3077">
                  <c:v>283.7525</c:v>
                </c:pt>
                <c:pt idx="3078">
                  <c:v>283.72749999999991</c:v>
                </c:pt>
                <c:pt idx="3079">
                  <c:v>283.74</c:v>
                </c:pt>
                <c:pt idx="3080">
                  <c:v>283.72250000000003</c:v>
                </c:pt>
                <c:pt idx="3081">
                  <c:v>283.72499999999991</c:v>
                </c:pt>
                <c:pt idx="3082">
                  <c:v>283.6875</c:v>
                </c:pt>
                <c:pt idx="3083">
                  <c:v>283.72749999999991</c:v>
                </c:pt>
                <c:pt idx="3084">
                  <c:v>283.7299999999999</c:v>
                </c:pt>
                <c:pt idx="3085">
                  <c:v>283.70999999999987</c:v>
                </c:pt>
                <c:pt idx="3086">
                  <c:v>283.7</c:v>
                </c:pt>
                <c:pt idx="3087">
                  <c:v>283.65750000000008</c:v>
                </c:pt>
                <c:pt idx="3088">
                  <c:v>283.70499999999993</c:v>
                </c:pt>
                <c:pt idx="3089">
                  <c:v>283.67250000000001</c:v>
                </c:pt>
                <c:pt idx="3090">
                  <c:v>283.64749999999998</c:v>
                </c:pt>
                <c:pt idx="3091">
                  <c:v>283.67250000000001</c:v>
                </c:pt>
                <c:pt idx="3092">
                  <c:v>283.63499999999999</c:v>
                </c:pt>
                <c:pt idx="3093">
                  <c:v>283.64499999999998</c:v>
                </c:pt>
                <c:pt idx="3094">
                  <c:v>283.64249999999998</c:v>
                </c:pt>
                <c:pt idx="3095">
                  <c:v>283.63249999999999</c:v>
                </c:pt>
                <c:pt idx="3096">
                  <c:v>283.58249999999987</c:v>
                </c:pt>
                <c:pt idx="3097">
                  <c:v>283.59750000000003</c:v>
                </c:pt>
                <c:pt idx="3098">
                  <c:v>283.58</c:v>
                </c:pt>
                <c:pt idx="3099">
                  <c:v>283.625</c:v>
                </c:pt>
                <c:pt idx="3100">
                  <c:v>283.57749999999999</c:v>
                </c:pt>
                <c:pt idx="3101">
                  <c:v>283.60750000000002</c:v>
                </c:pt>
                <c:pt idx="3102">
                  <c:v>283.58249999999987</c:v>
                </c:pt>
                <c:pt idx="3103">
                  <c:v>287.4899999999999</c:v>
                </c:pt>
                <c:pt idx="3104">
                  <c:v>296.11250000000001</c:v>
                </c:pt>
                <c:pt idx="3105">
                  <c:v>300.375</c:v>
                </c:pt>
                <c:pt idx="3106">
                  <c:v>300.49749999999989</c:v>
                </c:pt>
                <c:pt idx="3107">
                  <c:v>299.005</c:v>
                </c:pt>
                <c:pt idx="3108">
                  <c:v>298.70249999999999</c:v>
                </c:pt>
                <c:pt idx="3109">
                  <c:v>298.64999999999998</c:v>
                </c:pt>
                <c:pt idx="3110">
                  <c:v>298.97749999999991</c:v>
                </c:pt>
                <c:pt idx="3111">
                  <c:v>299.32499999999999</c:v>
                </c:pt>
                <c:pt idx="3112">
                  <c:v>299.7</c:v>
                </c:pt>
                <c:pt idx="3113">
                  <c:v>300.25749999999999</c:v>
                </c:pt>
                <c:pt idx="3114">
                  <c:v>300.66500000000002</c:v>
                </c:pt>
                <c:pt idx="3115">
                  <c:v>301.22000000000003</c:v>
                </c:pt>
                <c:pt idx="3116">
                  <c:v>300.16250000000002</c:v>
                </c:pt>
                <c:pt idx="3117">
                  <c:v>297.70499999999993</c:v>
                </c:pt>
                <c:pt idx="3118">
                  <c:v>296.77999999999986</c:v>
                </c:pt>
                <c:pt idx="3119">
                  <c:v>296.04000000000002</c:v>
                </c:pt>
                <c:pt idx="3120">
                  <c:v>295.75</c:v>
                </c:pt>
                <c:pt idx="3121">
                  <c:v>295.40249999999986</c:v>
                </c:pt>
                <c:pt idx="3122">
                  <c:v>295.09750000000003</c:v>
                </c:pt>
                <c:pt idx="3123">
                  <c:v>294.95999999999987</c:v>
                </c:pt>
                <c:pt idx="3124">
                  <c:v>294.685</c:v>
                </c:pt>
                <c:pt idx="3125">
                  <c:v>294.44749999999999</c:v>
                </c:pt>
                <c:pt idx="3126">
                  <c:v>294.38499999999999</c:v>
                </c:pt>
                <c:pt idx="3127">
                  <c:v>294.245</c:v>
                </c:pt>
                <c:pt idx="3128">
                  <c:v>294.07249999999999</c:v>
                </c:pt>
                <c:pt idx="3129">
                  <c:v>294.03500000000003</c:v>
                </c:pt>
                <c:pt idx="3130">
                  <c:v>293.89499999999987</c:v>
                </c:pt>
                <c:pt idx="3131">
                  <c:v>293.76249999999999</c:v>
                </c:pt>
                <c:pt idx="3132">
                  <c:v>293.69</c:v>
                </c:pt>
                <c:pt idx="3133">
                  <c:v>293.64749999999998</c:v>
                </c:pt>
                <c:pt idx="3134">
                  <c:v>293.51749999999993</c:v>
                </c:pt>
                <c:pt idx="3135">
                  <c:v>293.4799999999999</c:v>
                </c:pt>
                <c:pt idx="3136">
                  <c:v>293.40499999999986</c:v>
                </c:pt>
                <c:pt idx="3137">
                  <c:v>293.27749999999986</c:v>
                </c:pt>
                <c:pt idx="3138">
                  <c:v>293.13</c:v>
                </c:pt>
                <c:pt idx="3139">
                  <c:v>293.13749999999999</c:v>
                </c:pt>
                <c:pt idx="3140">
                  <c:v>293.08249999999987</c:v>
                </c:pt>
                <c:pt idx="3141">
                  <c:v>293.02249999999987</c:v>
                </c:pt>
                <c:pt idx="3142">
                  <c:v>292.99749999999989</c:v>
                </c:pt>
                <c:pt idx="3143">
                  <c:v>292.97499999999991</c:v>
                </c:pt>
                <c:pt idx="3144">
                  <c:v>292.86250000000001</c:v>
                </c:pt>
                <c:pt idx="3145">
                  <c:v>292.83499999999987</c:v>
                </c:pt>
                <c:pt idx="3146">
                  <c:v>292.745</c:v>
                </c:pt>
                <c:pt idx="3147">
                  <c:v>292.7349999999999</c:v>
                </c:pt>
                <c:pt idx="3148">
                  <c:v>292.69</c:v>
                </c:pt>
                <c:pt idx="3149">
                  <c:v>292.71749999999986</c:v>
                </c:pt>
                <c:pt idx="3150">
                  <c:v>292.57499999999999</c:v>
                </c:pt>
                <c:pt idx="3151">
                  <c:v>292.52999999999986</c:v>
                </c:pt>
                <c:pt idx="3152">
                  <c:v>292.5625</c:v>
                </c:pt>
                <c:pt idx="3153">
                  <c:v>292.52499999999986</c:v>
                </c:pt>
                <c:pt idx="3154">
                  <c:v>292.43499999999989</c:v>
                </c:pt>
                <c:pt idx="3155">
                  <c:v>292.47749999999991</c:v>
                </c:pt>
                <c:pt idx="3156">
                  <c:v>292.41000000000003</c:v>
                </c:pt>
                <c:pt idx="3157">
                  <c:v>292.38</c:v>
                </c:pt>
                <c:pt idx="3158">
                  <c:v>292.36500000000001</c:v>
                </c:pt>
                <c:pt idx="3159">
                  <c:v>292.2924999999999</c:v>
                </c:pt>
                <c:pt idx="3160">
                  <c:v>292.27499999999986</c:v>
                </c:pt>
                <c:pt idx="3161">
                  <c:v>292.28250000000003</c:v>
                </c:pt>
                <c:pt idx="3162">
                  <c:v>292.19749999999999</c:v>
                </c:pt>
                <c:pt idx="3163">
                  <c:v>292.20499999999993</c:v>
                </c:pt>
                <c:pt idx="3164">
                  <c:v>292.15750000000008</c:v>
                </c:pt>
                <c:pt idx="3165">
                  <c:v>292.08</c:v>
                </c:pt>
                <c:pt idx="3166">
                  <c:v>292.0575</c:v>
                </c:pt>
                <c:pt idx="3167">
                  <c:v>292.05250000000001</c:v>
                </c:pt>
                <c:pt idx="3168">
                  <c:v>292.065</c:v>
                </c:pt>
                <c:pt idx="3169">
                  <c:v>292.01499999999999</c:v>
                </c:pt>
                <c:pt idx="3170">
                  <c:v>292</c:v>
                </c:pt>
                <c:pt idx="3171">
                  <c:v>291.9824999999999</c:v>
                </c:pt>
                <c:pt idx="3172">
                  <c:v>291.93249999999989</c:v>
                </c:pt>
                <c:pt idx="3173">
                  <c:v>291.93499999999989</c:v>
                </c:pt>
                <c:pt idx="3174">
                  <c:v>291.87</c:v>
                </c:pt>
                <c:pt idx="3175">
                  <c:v>291.8725</c:v>
                </c:pt>
                <c:pt idx="3176">
                  <c:v>291.8175</c:v>
                </c:pt>
                <c:pt idx="3177">
                  <c:v>291.78999999999991</c:v>
                </c:pt>
                <c:pt idx="3178">
                  <c:v>291.8125</c:v>
                </c:pt>
                <c:pt idx="3179">
                  <c:v>291.755</c:v>
                </c:pt>
                <c:pt idx="3180">
                  <c:v>291.75</c:v>
                </c:pt>
                <c:pt idx="3181">
                  <c:v>291.72749999999991</c:v>
                </c:pt>
                <c:pt idx="3182">
                  <c:v>291.7374999999999</c:v>
                </c:pt>
                <c:pt idx="3183">
                  <c:v>291.7</c:v>
                </c:pt>
                <c:pt idx="3184">
                  <c:v>291.7</c:v>
                </c:pt>
                <c:pt idx="3185">
                  <c:v>291.67</c:v>
                </c:pt>
                <c:pt idx="3186">
                  <c:v>291.66250000000002</c:v>
                </c:pt>
                <c:pt idx="3187">
                  <c:v>291.64749999999998</c:v>
                </c:pt>
                <c:pt idx="3188">
                  <c:v>291.58249999999987</c:v>
                </c:pt>
                <c:pt idx="3189">
                  <c:v>291.58999999999986</c:v>
                </c:pt>
                <c:pt idx="3190">
                  <c:v>291.54250000000002</c:v>
                </c:pt>
                <c:pt idx="3191">
                  <c:v>291.54000000000002</c:v>
                </c:pt>
                <c:pt idx="3192">
                  <c:v>291.52249999999987</c:v>
                </c:pt>
                <c:pt idx="3193">
                  <c:v>291.51</c:v>
                </c:pt>
                <c:pt idx="3194">
                  <c:v>291.51</c:v>
                </c:pt>
                <c:pt idx="3195">
                  <c:v>289.53250000000003</c:v>
                </c:pt>
                <c:pt idx="3196">
                  <c:v>298.3075</c:v>
                </c:pt>
                <c:pt idx="3197">
                  <c:v>304.35500000000002</c:v>
                </c:pt>
                <c:pt idx="3198">
                  <c:v>307.65750000000008</c:v>
                </c:pt>
                <c:pt idx="3199">
                  <c:v>306.6925</c:v>
                </c:pt>
                <c:pt idx="3200">
                  <c:v>305.38499999999999</c:v>
                </c:pt>
                <c:pt idx="3201">
                  <c:v>305.3175</c:v>
                </c:pt>
                <c:pt idx="3202">
                  <c:v>305.34750000000008</c:v>
                </c:pt>
                <c:pt idx="3203">
                  <c:v>305.67750000000001</c:v>
                </c:pt>
                <c:pt idx="3204">
                  <c:v>306.01</c:v>
                </c:pt>
                <c:pt idx="3205">
                  <c:v>306.30500000000001</c:v>
                </c:pt>
                <c:pt idx="3206">
                  <c:v>306.65750000000008</c:v>
                </c:pt>
                <c:pt idx="3207">
                  <c:v>302.57749999999999</c:v>
                </c:pt>
                <c:pt idx="3208">
                  <c:v>301.83249999999987</c:v>
                </c:pt>
                <c:pt idx="3209">
                  <c:v>301.3175</c:v>
                </c:pt>
                <c:pt idx="3210">
                  <c:v>300.91499999999991</c:v>
                </c:pt>
                <c:pt idx="3211">
                  <c:v>300.61750000000001</c:v>
                </c:pt>
                <c:pt idx="3212">
                  <c:v>300.35000000000002</c:v>
                </c:pt>
                <c:pt idx="3213">
                  <c:v>300.13499999999999</c:v>
                </c:pt>
                <c:pt idx="3214">
                  <c:v>299.9274999999999</c:v>
                </c:pt>
                <c:pt idx="3215">
                  <c:v>299.76249999999999</c:v>
                </c:pt>
                <c:pt idx="3216">
                  <c:v>299.63499999999999</c:v>
                </c:pt>
                <c:pt idx="3217">
                  <c:v>299.44749999999999</c:v>
                </c:pt>
                <c:pt idx="3218">
                  <c:v>299.33999999999986</c:v>
                </c:pt>
                <c:pt idx="3219">
                  <c:v>299.2349999999999</c:v>
                </c:pt>
                <c:pt idx="3220">
                  <c:v>299.125</c:v>
                </c:pt>
                <c:pt idx="3221">
                  <c:v>299.03250000000003</c:v>
                </c:pt>
                <c:pt idx="3222">
                  <c:v>298.94499999999999</c:v>
                </c:pt>
                <c:pt idx="3223">
                  <c:v>298.85500000000002</c:v>
                </c:pt>
                <c:pt idx="3224">
                  <c:v>298.78250000000003</c:v>
                </c:pt>
                <c:pt idx="3225">
                  <c:v>298.6825</c:v>
                </c:pt>
                <c:pt idx="3226">
                  <c:v>298.58999999999986</c:v>
                </c:pt>
                <c:pt idx="3227">
                  <c:v>298.5675</c:v>
                </c:pt>
                <c:pt idx="3228">
                  <c:v>298.47000000000003</c:v>
                </c:pt>
                <c:pt idx="3229">
                  <c:v>298.4174999999999</c:v>
                </c:pt>
                <c:pt idx="3230">
                  <c:v>298.36500000000001</c:v>
                </c:pt>
                <c:pt idx="3231">
                  <c:v>298.27749999999986</c:v>
                </c:pt>
                <c:pt idx="3232">
                  <c:v>298.2374999999999</c:v>
                </c:pt>
                <c:pt idx="3233">
                  <c:v>298.17</c:v>
                </c:pt>
                <c:pt idx="3234">
                  <c:v>298.1400000000001</c:v>
                </c:pt>
                <c:pt idx="3235">
                  <c:v>298.1400000000001</c:v>
                </c:pt>
                <c:pt idx="3236">
                  <c:v>298.06</c:v>
                </c:pt>
                <c:pt idx="3237">
                  <c:v>298.01</c:v>
                </c:pt>
                <c:pt idx="3238">
                  <c:v>297.95249999999999</c:v>
                </c:pt>
                <c:pt idx="3239">
                  <c:v>297.91249999999991</c:v>
                </c:pt>
                <c:pt idx="3240">
                  <c:v>297.89249999999993</c:v>
                </c:pt>
                <c:pt idx="3241">
                  <c:v>297.80500000000001</c:v>
                </c:pt>
                <c:pt idx="3242">
                  <c:v>297.7949999999999</c:v>
                </c:pt>
                <c:pt idx="3243">
                  <c:v>297.77999999999986</c:v>
                </c:pt>
                <c:pt idx="3244">
                  <c:v>297.70249999999999</c:v>
                </c:pt>
                <c:pt idx="3245">
                  <c:v>297.6825</c:v>
                </c:pt>
                <c:pt idx="3246">
                  <c:v>297.64749999999998</c:v>
                </c:pt>
                <c:pt idx="3247">
                  <c:v>297.58</c:v>
                </c:pt>
                <c:pt idx="3248">
                  <c:v>297.61</c:v>
                </c:pt>
                <c:pt idx="3249">
                  <c:v>297.52249999999987</c:v>
                </c:pt>
                <c:pt idx="3250">
                  <c:v>297.5</c:v>
                </c:pt>
                <c:pt idx="3251">
                  <c:v>297.4249999999999</c:v>
                </c:pt>
                <c:pt idx="3252">
                  <c:v>297.43499999999989</c:v>
                </c:pt>
                <c:pt idx="3253">
                  <c:v>297.38749999999999</c:v>
                </c:pt>
                <c:pt idx="3254">
                  <c:v>297.39249999999993</c:v>
                </c:pt>
                <c:pt idx="3255">
                  <c:v>297.36</c:v>
                </c:pt>
                <c:pt idx="3256">
                  <c:v>297.3175</c:v>
                </c:pt>
                <c:pt idx="3257">
                  <c:v>297.30500000000001</c:v>
                </c:pt>
                <c:pt idx="3258">
                  <c:v>297.27</c:v>
                </c:pt>
                <c:pt idx="3259">
                  <c:v>297.22000000000003</c:v>
                </c:pt>
                <c:pt idx="3260">
                  <c:v>297.245</c:v>
                </c:pt>
                <c:pt idx="3261">
                  <c:v>297.17750000000001</c:v>
                </c:pt>
                <c:pt idx="3262">
                  <c:v>297.16000000000008</c:v>
                </c:pt>
                <c:pt idx="3263">
                  <c:v>297.16750000000002</c:v>
                </c:pt>
                <c:pt idx="3264">
                  <c:v>297.125</c:v>
                </c:pt>
                <c:pt idx="3265">
                  <c:v>297.11750000000001</c:v>
                </c:pt>
                <c:pt idx="3266">
                  <c:v>297.08749999999986</c:v>
                </c:pt>
                <c:pt idx="3267">
                  <c:v>297.0625</c:v>
                </c:pt>
                <c:pt idx="3268">
                  <c:v>297.02999999999986</c:v>
                </c:pt>
                <c:pt idx="3269">
                  <c:v>296.97749999999991</c:v>
                </c:pt>
                <c:pt idx="3270">
                  <c:v>296.97749999999991</c:v>
                </c:pt>
                <c:pt idx="3271">
                  <c:v>296.95999999999987</c:v>
                </c:pt>
                <c:pt idx="3272">
                  <c:v>296.93499999999989</c:v>
                </c:pt>
                <c:pt idx="3273">
                  <c:v>296.94</c:v>
                </c:pt>
                <c:pt idx="3274">
                  <c:v>296.90750000000003</c:v>
                </c:pt>
                <c:pt idx="3275">
                  <c:v>296.88499999999999</c:v>
                </c:pt>
                <c:pt idx="3276">
                  <c:v>296.89249999999993</c:v>
                </c:pt>
                <c:pt idx="3277">
                  <c:v>296.875</c:v>
                </c:pt>
                <c:pt idx="3278">
                  <c:v>296.85250000000002</c:v>
                </c:pt>
                <c:pt idx="3279">
                  <c:v>296.78500000000003</c:v>
                </c:pt>
                <c:pt idx="3280">
                  <c:v>296.82</c:v>
                </c:pt>
                <c:pt idx="3281">
                  <c:v>296.78749999999991</c:v>
                </c:pt>
                <c:pt idx="3282">
                  <c:v>296.7949999999999</c:v>
                </c:pt>
                <c:pt idx="3283">
                  <c:v>296.755</c:v>
                </c:pt>
                <c:pt idx="3284">
                  <c:v>296.76249999999999</c:v>
                </c:pt>
                <c:pt idx="3285">
                  <c:v>296.78749999999991</c:v>
                </c:pt>
                <c:pt idx="3286">
                  <c:v>296.6825</c:v>
                </c:pt>
                <c:pt idx="3287">
                  <c:v>296.58</c:v>
                </c:pt>
                <c:pt idx="3288">
                  <c:v>296.58999999999986</c:v>
                </c:pt>
                <c:pt idx="3289">
                  <c:v>296.52249999999987</c:v>
                </c:pt>
                <c:pt idx="3290">
                  <c:v>296.54250000000002</c:v>
                </c:pt>
                <c:pt idx="3291">
                  <c:v>296.51749999999993</c:v>
                </c:pt>
                <c:pt idx="3292">
                  <c:v>296.4849999999999</c:v>
                </c:pt>
                <c:pt idx="3293">
                  <c:v>296.51</c:v>
                </c:pt>
                <c:pt idx="3294">
                  <c:v>296.4874999999999</c:v>
                </c:pt>
                <c:pt idx="3295">
                  <c:v>296.44499999999999</c:v>
                </c:pt>
                <c:pt idx="3296">
                  <c:v>296.41499999999991</c:v>
                </c:pt>
                <c:pt idx="3297">
                  <c:v>296.41499999999991</c:v>
                </c:pt>
                <c:pt idx="3298">
                  <c:v>296.40499999999986</c:v>
                </c:pt>
                <c:pt idx="3299">
                  <c:v>296.43249999999989</c:v>
                </c:pt>
                <c:pt idx="3300">
                  <c:v>296.41000000000003</c:v>
                </c:pt>
                <c:pt idx="3301">
                  <c:v>296.39249999999993</c:v>
                </c:pt>
                <c:pt idx="3302">
                  <c:v>296.40249999999986</c:v>
                </c:pt>
                <c:pt idx="3303">
                  <c:v>296.40249999999986</c:v>
                </c:pt>
                <c:pt idx="3304">
                  <c:v>296.34500000000008</c:v>
                </c:pt>
                <c:pt idx="3305">
                  <c:v>296.31</c:v>
                </c:pt>
                <c:pt idx="3306">
                  <c:v>296.35500000000002</c:v>
                </c:pt>
                <c:pt idx="3307">
                  <c:v>296.2974999999999</c:v>
                </c:pt>
                <c:pt idx="3308">
                  <c:v>296.26</c:v>
                </c:pt>
                <c:pt idx="3309">
                  <c:v>296.26249999999999</c:v>
                </c:pt>
                <c:pt idx="3310">
                  <c:v>296.26499999999999</c:v>
                </c:pt>
                <c:pt idx="3311">
                  <c:v>296.2475</c:v>
                </c:pt>
                <c:pt idx="3312">
                  <c:v>296.20999999999987</c:v>
                </c:pt>
                <c:pt idx="3313">
                  <c:v>296.22250000000003</c:v>
                </c:pt>
                <c:pt idx="3314">
                  <c:v>296.16500000000002</c:v>
                </c:pt>
                <c:pt idx="3315">
                  <c:v>296.19499999999999</c:v>
                </c:pt>
                <c:pt idx="3316">
                  <c:v>296.18</c:v>
                </c:pt>
                <c:pt idx="3317">
                  <c:v>296.14499999999998</c:v>
                </c:pt>
                <c:pt idx="3318">
                  <c:v>296.13249999999999</c:v>
                </c:pt>
                <c:pt idx="3319">
                  <c:v>296.1400000000001</c:v>
                </c:pt>
                <c:pt idx="3320">
                  <c:v>296.13749999999999</c:v>
                </c:pt>
                <c:pt idx="3321">
                  <c:v>296.12</c:v>
                </c:pt>
                <c:pt idx="3322">
                  <c:v>296.13499999999999</c:v>
                </c:pt>
                <c:pt idx="3323">
                  <c:v>296.10250000000002</c:v>
                </c:pt>
                <c:pt idx="3324">
                  <c:v>296.08</c:v>
                </c:pt>
                <c:pt idx="3325">
                  <c:v>296.08</c:v>
                </c:pt>
                <c:pt idx="3326">
                  <c:v>296.08249999999987</c:v>
                </c:pt>
                <c:pt idx="3327">
                  <c:v>296.02999999999986</c:v>
                </c:pt>
                <c:pt idx="3328">
                  <c:v>296.065</c:v>
                </c:pt>
                <c:pt idx="3329">
                  <c:v>296.065</c:v>
                </c:pt>
                <c:pt idx="3330">
                  <c:v>296.05500000000001</c:v>
                </c:pt>
                <c:pt idx="3331">
                  <c:v>296.02749999999986</c:v>
                </c:pt>
                <c:pt idx="3332">
                  <c:v>295.53749999999991</c:v>
                </c:pt>
                <c:pt idx="3333">
                  <c:v>295.2349999999999</c:v>
                </c:pt>
                <c:pt idx="3334">
                  <c:v>295.21499999999986</c:v>
                </c:pt>
                <c:pt idx="3335">
                  <c:v>295.20249999999999</c:v>
                </c:pt>
                <c:pt idx="3336">
                  <c:v>295.2324999999999</c:v>
                </c:pt>
                <c:pt idx="3337">
                  <c:v>295.19</c:v>
                </c:pt>
                <c:pt idx="3338">
                  <c:v>295.18</c:v>
                </c:pt>
                <c:pt idx="3339">
                  <c:v>295.17</c:v>
                </c:pt>
                <c:pt idx="3340">
                  <c:v>295.15249999999997</c:v>
                </c:pt>
                <c:pt idx="3341">
                  <c:v>295.14499999999998</c:v>
                </c:pt>
                <c:pt idx="3342">
                  <c:v>295.17500000000001</c:v>
                </c:pt>
                <c:pt idx="3343">
                  <c:v>295.17750000000001</c:v>
                </c:pt>
                <c:pt idx="3344">
                  <c:v>295.14749999999998</c:v>
                </c:pt>
                <c:pt idx="3345">
                  <c:v>295.14749999999998</c:v>
                </c:pt>
                <c:pt idx="3346">
                  <c:v>295.15499999999997</c:v>
                </c:pt>
                <c:pt idx="3347">
                  <c:v>295.10250000000002</c:v>
                </c:pt>
                <c:pt idx="3348">
                  <c:v>295.13749999999999</c:v>
                </c:pt>
                <c:pt idx="3349">
                  <c:v>295.12</c:v>
                </c:pt>
                <c:pt idx="3350">
                  <c:v>295.16000000000008</c:v>
                </c:pt>
                <c:pt idx="3351">
                  <c:v>295.13</c:v>
                </c:pt>
                <c:pt idx="3352">
                  <c:v>295.15499999999997</c:v>
                </c:pt>
                <c:pt idx="3353">
                  <c:v>295.11250000000001</c:v>
                </c:pt>
                <c:pt idx="3354">
                  <c:v>295.13499999999999</c:v>
                </c:pt>
                <c:pt idx="3355">
                  <c:v>295.10250000000002</c:v>
                </c:pt>
                <c:pt idx="3356">
                  <c:v>295.11250000000001</c:v>
                </c:pt>
                <c:pt idx="3357">
                  <c:v>295.065</c:v>
                </c:pt>
                <c:pt idx="3358">
                  <c:v>295.08749999999986</c:v>
                </c:pt>
                <c:pt idx="3359">
                  <c:v>295.05</c:v>
                </c:pt>
                <c:pt idx="3360">
                  <c:v>295.0625</c:v>
                </c:pt>
                <c:pt idx="3361">
                  <c:v>295.0575</c:v>
                </c:pt>
                <c:pt idx="3362">
                  <c:v>295.08999999999986</c:v>
                </c:pt>
                <c:pt idx="3363">
                  <c:v>295.05500000000001</c:v>
                </c:pt>
                <c:pt idx="3364">
                  <c:v>295.0575</c:v>
                </c:pt>
                <c:pt idx="3365">
                  <c:v>295.05</c:v>
                </c:pt>
                <c:pt idx="3366">
                  <c:v>295.02249999999987</c:v>
                </c:pt>
                <c:pt idx="3367">
                  <c:v>294.83999999999986</c:v>
                </c:pt>
                <c:pt idx="3368">
                  <c:v>294.59249999999986</c:v>
                </c:pt>
                <c:pt idx="3369">
                  <c:v>294.66750000000002</c:v>
                </c:pt>
                <c:pt idx="3370">
                  <c:v>294.58</c:v>
                </c:pt>
                <c:pt idx="3371">
                  <c:v>294.54750000000001</c:v>
                </c:pt>
                <c:pt idx="3372">
                  <c:v>294.5625</c:v>
                </c:pt>
                <c:pt idx="3373">
                  <c:v>294.61750000000001</c:v>
                </c:pt>
                <c:pt idx="3374">
                  <c:v>294.53749999999991</c:v>
                </c:pt>
                <c:pt idx="3375">
                  <c:v>294.57499999999999</c:v>
                </c:pt>
                <c:pt idx="3376">
                  <c:v>294.53250000000003</c:v>
                </c:pt>
                <c:pt idx="3377">
                  <c:v>294.53250000000003</c:v>
                </c:pt>
                <c:pt idx="3378">
                  <c:v>294.58</c:v>
                </c:pt>
                <c:pt idx="3379">
                  <c:v>294.5575</c:v>
                </c:pt>
                <c:pt idx="3380">
                  <c:v>294.58999999999986</c:v>
                </c:pt>
                <c:pt idx="3381">
                  <c:v>294.54250000000002</c:v>
                </c:pt>
                <c:pt idx="3382">
                  <c:v>294.5575</c:v>
                </c:pt>
                <c:pt idx="3383">
                  <c:v>294.54500000000002</c:v>
                </c:pt>
                <c:pt idx="3384">
                  <c:v>294.55</c:v>
                </c:pt>
                <c:pt idx="3385">
                  <c:v>294.57499999999999</c:v>
                </c:pt>
                <c:pt idx="3386">
                  <c:v>294.55250000000001</c:v>
                </c:pt>
                <c:pt idx="3387">
                  <c:v>294.52249999999987</c:v>
                </c:pt>
                <c:pt idx="3388">
                  <c:v>294.54500000000002</c:v>
                </c:pt>
                <c:pt idx="3389">
                  <c:v>294.51</c:v>
                </c:pt>
                <c:pt idx="3390">
                  <c:v>294.54000000000002</c:v>
                </c:pt>
                <c:pt idx="3391">
                  <c:v>294.46499999999986</c:v>
                </c:pt>
                <c:pt idx="3392">
                  <c:v>294.54000000000002</c:v>
                </c:pt>
                <c:pt idx="3393">
                  <c:v>294.5</c:v>
                </c:pt>
                <c:pt idx="3394">
                  <c:v>294.51749999999993</c:v>
                </c:pt>
                <c:pt idx="3395">
                  <c:v>294.50749999999999</c:v>
                </c:pt>
                <c:pt idx="3396">
                  <c:v>294.45499999999993</c:v>
                </c:pt>
                <c:pt idx="3397">
                  <c:v>297.92999999999989</c:v>
                </c:pt>
                <c:pt idx="3398">
                  <c:v>306.70249999999999</c:v>
                </c:pt>
                <c:pt idx="3399">
                  <c:v>311.52749999999986</c:v>
                </c:pt>
                <c:pt idx="3400">
                  <c:v>312.8175</c:v>
                </c:pt>
                <c:pt idx="3401">
                  <c:v>311.46749999999986</c:v>
                </c:pt>
                <c:pt idx="3402">
                  <c:v>310.66250000000002</c:v>
                </c:pt>
                <c:pt idx="3403">
                  <c:v>310.5575</c:v>
                </c:pt>
                <c:pt idx="3404">
                  <c:v>310.82499999999999</c:v>
                </c:pt>
                <c:pt idx="3405">
                  <c:v>311.06</c:v>
                </c:pt>
                <c:pt idx="3406">
                  <c:v>311.375</c:v>
                </c:pt>
                <c:pt idx="3407">
                  <c:v>311.72000000000003</c:v>
                </c:pt>
                <c:pt idx="3408">
                  <c:v>311.19</c:v>
                </c:pt>
                <c:pt idx="3409">
                  <c:v>308.38249999999999</c:v>
                </c:pt>
                <c:pt idx="3410">
                  <c:v>307.39</c:v>
                </c:pt>
                <c:pt idx="3411">
                  <c:v>306.7374999999999</c:v>
                </c:pt>
                <c:pt idx="3412">
                  <c:v>306.28250000000003</c:v>
                </c:pt>
                <c:pt idx="3413">
                  <c:v>305.8725</c:v>
                </c:pt>
                <c:pt idx="3414">
                  <c:v>305.66500000000002</c:v>
                </c:pt>
                <c:pt idx="3415">
                  <c:v>305.39</c:v>
                </c:pt>
                <c:pt idx="3416">
                  <c:v>305.16250000000002</c:v>
                </c:pt>
                <c:pt idx="3417">
                  <c:v>304.9874999999999</c:v>
                </c:pt>
                <c:pt idx="3418">
                  <c:v>304.8175</c:v>
                </c:pt>
                <c:pt idx="3419">
                  <c:v>304.64749999999998</c:v>
                </c:pt>
                <c:pt idx="3420">
                  <c:v>304.54750000000001</c:v>
                </c:pt>
                <c:pt idx="3421">
                  <c:v>304.43749999999989</c:v>
                </c:pt>
                <c:pt idx="3422">
                  <c:v>304.32749999999999</c:v>
                </c:pt>
                <c:pt idx="3423">
                  <c:v>304.2374999999999</c:v>
                </c:pt>
                <c:pt idx="3424">
                  <c:v>304.07</c:v>
                </c:pt>
                <c:pt idx="3425">
                  <c:v>304.02999999999986</c:v>
                </c:pt>
                <c:pt idx="3426">
                  <c:v>303.91499999999991</c:v>
                </c:pt>
                <c:pt idx="3427">
                  <c:v>303.82749999999999</c:v>
                </c:pt>
                <c:pt idx="3428">
                  <c:v>303.755</c:v>
                </c:pt>
                <c:pt idx="3429">
                  <c:v>303.69</c:v>
                </c:pt>
                <c:pt idx="3430">
                  <c:v>303.55</c:v>
                </c:pt>
                <c:pt idx="3431">
                  <c:v>303.5</c:v>
                </c:pt>
                <c:pt idx="3432">
                  <c:v>303.45249999999999</c:v>
                </c:pt>
                <c:pt idx="3433">
                  <c:v>303.38499999999999</c:v>
                </c:pt>
                <c:pt idx="3434">
                  <c:v>303.3125</c:v>
                </c:pt>
                <c:pt idx="3435">
                  <c:v>303.3075</c:v>
                </c:pt>
                <c:pt idx="3436">
                  <c:v>303.2374999999999</c:v>
                </c:pt>
                <c:pt idx="3437">
                  <c:v>303.22499999999991</c:v>
                </c:pt>
                <c:pt idx="3438">
                  <c:v>303.1925</c:v>
                </c:pt>
                <c:pt idx="3439">
                  <c:v>303.125</c:v>
                </c:pt>
                <c:pt idx="3440">
                  <c:v>303.0625</c:v>
                </c:pt>
                <c:pt idx="3441">
                  <c:v>303.0575</c:v>
                </c:pt>
                <c:pt idx="3442">
                  <c:v>302.9274999999999</c:v>
                </c:pt>
                <c:pt idx="3443">
                  <c:v>302.8775</c:v>
                </c:pt>
                <c:pt idx="3444">
                  <c:v>302.86750000000001</c:v>
                </c:pt>
                <c:pt idx="3445">
                  <c:v>302.84249999999997</c:v>
                </c:pt>
                <c:pt idx="3446">
                  <c:v>302.77</c:v>
                </c:pt>
                <c:pt idx="3447">
                  <c:v>302.6875</c:v>
                </c:pt>
                <c:pt idx="3448">
                  <c:v>302.67</c:v>
                </c:pt>
                <c:pt idx="3449">
                  <c:v>302.63749999999999</c:v>
                </c:pt>
                <c:pt idx="3450">
                  <c:v>302.67750000000001</c:v>
                </c:pt>
                <c:pt idx="3451">
                  <c:v>302.59249999999986</c:v>
                </c:pt>
                <c:pt idx="3452">
                  <c:v>302.52749999999986</c:v>
                </c:pt>
                <c:pt idx="3453">
                  <c:v>302.54000000000002</c:v>
                </c:pt>
                <c:pt idx="3454">
                  <c:v>302.53500000000003</c:v>
                </c:pt>
                <c:pt idx="3455">
                  <c:v>302.505</c:v>
                </c:pt>
                <c:pt idx="3456">
                  <c:v>302.42999999999989</c:v>
                </c:pt>
                <c:pt idx="3457">
                  <c:v>302.45499999999993</c:v>
                </c:pt>
                <c:pt idx="3458">
                  <c:v>302.40249999999986</c:v>
                </c:pt>
                <c:pt idx="3459">
                  <c:v>302.35000000000002</c:v>
                </c:pt>
                <c:pt idx="3460">
                  <c:v>302.33749999999986</c:v>
                </c:pt>
                <c:pt idx="3461">
                  <c:v>302.3075</c:v>
                </c:pt>
                <c:pt idx="3462">
                  <c:v>302.27</c:v>
                </c:pt>
                <c:pt idx="3463">
                  <c:v>302.27749999999986</c:v>
                </c:pt>
                <c:pt idx="3464">
                  <c:v>302.255</c:v>
                </c:pt>
                <c:pt idx="3465">
                  <c:v>302.2324999999999</c:v>
                </c:pt>
                <c:pt idx="3466">
                  <c:v>302.17750000000001</c:v>
                </c:pt>
                <c:pt idx="3467">
                  <c:v>302.11750000000001</c:v>
                </c:pt>
                <c:pt idx="3468">
                  <c:v>302.16000000000008</c:v>
                </c:pt>
                <c:pt idx="3469">
                  <c:v>302.17500000000001</c:v>
                </c:pt>
                <c:pt idx="3470">
                  <c:v>302.08749999999986</c:v>
                </c:pt>
                <c:pt idx="3471">
                  <c:v>302.02499999999986</c:v>
                </c:pt>
                <c:pt idx="3472">
                  <c:v>302.02249999999987</c:v>
                </c:pt>
                <c:pt idx="3473">
                  <c:v>301.97499999999991</c:v>
                </c:pt>
                <c:pt idx="3474">
                  <c:v>301.9899999999999</c:v>
                </c:pt>
                <c:pt idx="3475">
                  <c:v>301.91249999999991</c:v>
                </c:pt>
                <c:pt idx="3476">
                  <c:v>301.8175</c:v>
                </c:pt>
                <c:pt idx="3477">
                  <c:v>301.83999999999986</c:v>
                </c:pt>
                <c:pt idx="3478">
                  <c:v>301.87</c:v>
                </c:pt>
                <c:pt idx="3479">
                  <c:v>301.8075</c:v>
                </c:pt>
                <c:pt idx="3480">
                  <c:v>301.7974999999999</c:v>
                </c:pt>
                <c:pt idx="3481">
                  <c:v>301.77749999999986</c:v>
                </c:pt>
                <c:pt idx="3482">
                  <c:v>301.76749999999993</c:v>
                </c:pt>
                <c:pt idx="3483">
                  <c:v>301.64999999999998</c:v>
                </c:pt>
                <c:pt idx="3484">
                  <c:v>301.66750000000002</c:v>
                </c:pt>
                <c:pt idx="3485">
                  <c:v>301.66500000000002</c:v>
                </c:pt>
                <c:pt idx="3486">
                  <c:v>301.66000000000008</c:v>
                </c:pt>
                <c:pt idx="3487">
                  <c:v>301.60000000000002</c:v>
                </c:pt>
                <c:pt idx="3488">
                  <c:v>301.625</c:v>
                </c:pt>
                <c:pt idx="3489">
                  <c:v>301.58999999999986</c:v>
                </c:pt>
                <c:pt idx="3490">
                  <c:v>301.55250000000001</c:v>
                </c:pt>
                <c:pt idx="3491">
                  <c:v>301.54250000000002</c:v>
                </c:pt>
                <c:pt idx="3492">
                  <c:v>301.52249999999987</c:v>
                </c:pt>
                <c:pt idx="3493">
                  <c:v>301.505</c:v>
                </c:pt>
                <c:pt idx="3494">
                  <c:v>301.47000000000003</c:v>
                </c:pt>
                <c:pt idx="3495">
                  <c:v>301.45</c:v>
                </c:pt>
                <c:pt idx="3496">
                  <c:v>301.45499999999993</c:v>
                </c:pt>
                <c:pt idx="3497">
                  <c:v>301.49499999999989</c:v>
                </c:pt>
                <c:pt idx="3498">
                  <c:v>301.45</c:v>
                </c:pt>
                <c:pt idx="3499">
                  <c:v>301.45249999999999</c:v>
                </c:pt>
                <c:pt idx="3500">
                  <c:v>301.39</c:v>
                </c:pt>
                <c:pt idx="3501">
                  <c:v>301.3725</c:v>
                </c:pt>
                <c:pt idx="3502">
                  <c:v>301.375</c:v>
                </c:pt>
                <c:pt idx="3503">
                  <c:v>301.36500000000001</c:v>
                </c:pt>
                <c:pt idx="3504">
                  <c:v>301.36</c:v>
                </c:pt>
                <c:pt idx="3505">
                  <c:v>301.3775</c:v>
                </c:pt>
                <c:pt idx="3506">
                  <c:v>301.28500000000003</c:v>
                </c:pt>
                <c:pt idx="3507">
                  <c:v>301.30500000000001</c:v>
                </c:pt>
                <c:pt idx="3508">
                  <c:v>301.3175</c:v>
                </c:pt>
                <c:pt idx="3509">
                  <c:v>301.30250000000001</c:v>
                </c:pt>
                <c:pt idx="3510">
                  <c:v>301.3125</c:v>
                </c:pt>
                <c:pt idx="3511">
                  <c:v>301.3175</c:v>
                </c:pt>
                <c:pt idx="3512">
                  <c:v>301.31</c:v>
                </c:pt>
                <c:pt idx="3513">
                  <c:v>300.31</c:v>
                </c:pt>
                <c:pt idx="3514">
                  <c:v>300.2949999999999</c:v>
                </c:pt>
                <c:pt idx="3515">
                  <c:v>300.26749999999993</c:v>
                </c:pt>
                <c:pt idx="3516">
                  <c:v>300.22749999999991</c:v>
                </c:pt>
                <c:pt idx="3517">
                  <c:v>300.245</c:v>
                </c:pt>
                <c:pt idx="3518">
                  <c:v>300.25</c:v>
                </c:pt>
                <c:pt idx="3519">
                  <c:v>300.28500000000003</c:v>
                </c:pt>
                <c:pt idx="3520">
                  <c:v>300.2949999999999</c:v>
                </c:pt>
                <c:pt idx="3521">
                  <c:v>300.2949999999999</c:v>
                </c:pt>
                <c:pt idx="3522">
                  <c:v>300.24</c:v>
                </c:pt>
                <c:pt idx="3523">
                  <c:v>300.2374999999999</c:v>
                </c:pt>
                <c:pt idx="3524">
                  <c:v>300.2299999999999</c:v>
                </c:pt>
                <c:pt idx="3525">
                  <c:v>300.21499999999986</c:v>
                </c:pt>
                <c:pt idx="3526">
                  <c:v>300.20749999999987</c:v>
                </c:pt>
                <c:pt idx="3527">
                  <c:v>300.2475</c:v>
                </c:pt>
                <c:pt idx="3528">
                  <c:v>300.2374999999999</c:v>
                </c:pt>
                <c:pt idx="3529">
                  <c:v>300.26749999999993</c:v>
                </c:pt>
                <c:pt idx="3530">
                  <c:v>300.20999999999987</c:v>
                </c:pt>
                <c:pt idx="3531">
                  <c:v>300.2</c:v>
                </c:pt>
                <c:pt idx="3532">
                  <c:v>300.22000000000003</c:v>
                </c:pt>
                <c:pt idx="3533">
                  <c:v>300.1825</c:v>
                </c:pt>
                <c:pt idx="3534">
                  <c:v>300.19</c:v>
                </c:pt>
                <c:pt idx="3535">
                  <c:v>300.17250000000001</c:v>
                </c:pt>
                <c:pt idx="3536">
                  <c:v>300.16250000000002</c:v>
                </c:pt>
                <c:pt idx="3537">
                  <c:v>300.16000000000008</c:v>
                </c:pt>
                <c:pt idx="3538">
                  <c:v>300.13499999999999</c:v>
                </c:pt>
                <c:pt idx="3539">
                  <c:v>300.17250000000001</c:v>
                </c:pt>
                <c:pt idx="3540">
                  <c:v>300.14999999999998</c:v>
                </c:pt>
                <c:pt idx="3541">
                  <c:v>300.1275</c:v>
                </c:pt>
                <c:pt idx="3542">
                  <c:v>300.1875</c:v>
                </c:pt>
                <c:pt idx="3543">
                  <c:v>299.9174999999999</c:v>
                </c:pt>
                <c:pt idx="3544">
                  <c:v>299.77249999999987</c:v>
                </c:pt>
                <c:pt idx="3545">
                  <c:v>299.78250000000003</c:v>
                </c:pt>
                <c:pt idx="3546">
                  <c:v>299.54250000000002</c:v>
                </c:pt>
                <c:pt idx="3547">
                  <c:v>299.53250000000003</c:v>
                </c:pt>
                <c:pt idx="3548">
                  <c:v>299.51</c:v>
                </c:pt>
                <c:pt idx="3549">
                  <c:v>299.52249999999987</c:v>
                </c:pt>
                <c:pt idx="3550">
                  <c:v>299.5625</c:v>
                </c:pt>
                <c:pt idx="3551">
                  <c:v>299.58</c:v>
                </c:pt>
                <c:pt idx="3552">
                  <c:v>299.51499999999999</c:v>
                </c:pt>
                <c:pt idx="3553">
                  <c:v>299.4849999999999</c:v>
                </c:pt>
                <c:pt idx="3554">
                  <c:v>299.47000000000003</c:v>
                </c:pt>
                <c:pt idx="3555">
                  <c:v>299.52749999999986</c:v>
                </c:pt>
                <c:pt idx="3556">
                  <c:v>299.60250000000002</c:v>
                </c:pt>
                <c:pt idx="3557">
                  <c:v>299.58749999999986</c:v>
                </c:pt>
                <c:pt idx="3558">
                  <c:v>299.5625</c:v>
                </c:pt>
                <c:pt idx="3559">
                  <c:v>299.505</c:v>
                </c:pt>
                <c:pt idx="3560">
                  <c:v>299.49249999999989</c:v>
                </c:pt>
                <c:pt idx="3561">
                  <c:v>299.51249999999999</c:v>
                </c:pt>
                <c:pt idx="3562">
                  <c:v>299.43499999999989</c:v>
                </c:pt>
                <c:pt idx="3563">
                  <c:v>299.57749999999999</c:v>
                </c:pt>
                <c:pt idx="3564">
                  <c:v>299.4874999999999</c:v>
                </c:pt>
                <c:pt idx="3565">
                  <c:v>299.54750000000001</c:v>
                </c:pt>
                <c:pt idx="3566">
                  <c:v>299.52499999999986</c:v>
                </c:pt>
                <c:pt idx="3567">
                  <c:v>299.565</c:v>
                </c:pt>
                <c:pt idx="3568">
                  <c:v>299.49249999999989</c:v>
                </c:pt>
                <c:pt idx="3569">
                  <c:v>299.54500000000002</c:v>
                </c:pt>
                <c:pt idx="3570">
                  <c:v>299.58</c:v>
                </c:pt>
                <c:pt idx="3571">
                  <c:v>299.4874999999999</c:v>
                </c:pt>
                <c:pt idx="3572">
                  <c:v>299.51499999999999</c:v>
                </c:pt>
                <c:pt idx="3573">
                  <c:v>302.47499999999991</c:v>
                </c:pt>
                <c:pt idx="3574">
                  <c:v>311.37</c:v>
                </c:pt>
                <c:pt idx="3575">
                  <c:v>316.375</c:v>
                </c:pt>
                <c:pt idx="3576">
                  <c:v>318.1400000000001</c:v>
                </c:pt>
                <c:pt idx="3577">
                  <c:v>317.02499999999986</c:v>
                </c:pt>
                <c:pt idx="3578">
                  <c:v>316.02</c:v>
                </c:pt>
                <c:pt idx="3579">
                  <c:v>315.745</c:v>
                </c:pt>
                <c:pt idx="3580">
                  <c:v>316.02499999999986</c:v>
                </c:pt>
                <c:pt idx="3581">
                  <c:v>316.3</c:v>
                </c:pt>
                <c:pt idx="3582">
                  <c:v>316.55500000000001</c:v>
                </c:pt>
                <c:pt idx="3583">
                  <c:v>316.91249999999991</c:v>
                </c:pt>
                <c:pt idx="3584">
                  <c:v>317.2349999999999</c:v>
                </c:pt>
                <c:pt idx="3585">
                  <c:v>317.68</c:v>
                </c:pt>
                <c:pt idx="3586">
                  <c:v>318.005</c:v>
                </c:pt>
                <c:pt idx="3587">
                  <c:v>316.70749999999987</c:v>
                </c:pt>
                <c:pt idx="3588">
                  <c:v>314.4249999999999</c:v>
                </c:pt>
                <c:pt idx="3589">
                  <c:v>313.25</c:v>
                </c:pt>
                <c:pt idx="3590">
                  <c:v>312.78250000000003</c:v>
                </c:pt>
                <c:pt idx="3591">
                  <c:v>312.33</c:v>
                </c:pt>
                <c:pt idx="3592">
                  <c:v>311.90249999999986</c:v>
                </c:pt>
                <c:pt idx="3593">
                  <c:v>311.70249999999999</c:v>
                </c:pt>
                <c:pt idx="3594">
                  <c:v>311.4799999999999</c:v>
                </c:pt>
                <c:pt idx="3595">
                  <c:v>311.14999999999998</c:v>
                </c:pt>
                <c:pt idx="3596">
                  <c:v>311.02249999999987</c:v>
                </c:pt>
                <c:pt idx="3597">
                  <c:v>310.8125</c:v>
                </c:pt>
                <c:pt idx="3598">
                  <c:v>310.625</c:v>
                </c:pt>
                <c:pt idx="3599">
                  <c:v>310.505</c:v>
                </c:pt>
                <c:pt idx="3600">
                  <c:v>310.3775</c:v>
                </c:pt>
                <c:pt idx="3601">
                  <c:v>310.255</c:v>
                </c:pt>
                <c:pt idx="3602">
                  <c:v>310.10250000000002</c:v>
                </c:pt>
                <c:pt idx="3603">
                  <c:v>310.02249999999987</c:v>
                </c:pt>
                <c:pt idx="3604">
                  <c:v>309.95</c:v>
                </c:pt>
                <c:pt idx="3605">
                  <c:v>309.82499999999999</c:v>
                </c:pt>
                <c:pt idx="3606">
                  <c:v>309.78999999999991</c:v>
                </c:pt>
                <c:pt idx="3607">
                  <c:v>309.61750000000001</c:v>
                </c:pt>
                <c:pt idx="3608">
                  <c:v>309.58749999999986</c:v>
                </c:pt>
                <c:pt idx="3609">
                  <c:v>309.57749999999999</c:v>
                </c:pt>
                <c:pt idx="3610">
                  <c:v>309.46749999999986</c:v>
                </c:pt>
                <c:pt idx="3611">
                  <c:v>309.40249999999986</c:v>
                </c:pt>
                <c:pt idx="3612">
                  <c:v>309.36500000000001</c:v>
                </c:pt>
                <c:pt idx="3613">
                  <c:v>309.26749999999993</c:v>
                </c:pt>
                <c:pt idx="3614">
                  <c:v>309.24</c:v>
                </c:pt>
                <c:pt idx="3615">
                  <c:v>309.19749999999999</c:v>
                </c:pt>
                <c:pt idx="3616">
                  <c:v>309.11</c:v>
                </c:pt>
                <c:pt idx="3617">
                  <c:v>309.05500000000001</c:v>
                </c:pt>
                <c:pt idx="3618">
                  <c:v>308.99499999999989</c:v>
                </c:pt>
                <c:pt idx="3619">
                  <c:v>309</c:v>
                </c:pt>
                <c:pt idx="3620">
                  <c:v>308.89749999999987</c:v>
                </c:pt>
                <c:pt idx="3621">
                  <c:v>308.85250000000002</c:v>
                </c:pt>
                <c:pt idx="3622">
                  <c:v>308.815</c:v>
                </c:pt>
                <c:pt idx="3623">
                  <c:v>308.7924999999999</c:v>
                </c:pt>
                <c:pt idx="3624">
                  <c:v>308.7525</c:v>
                </c:pt>
                <c:pt idx="3625">
                  <c:v>308.69499999999999</c:v>
                </c:pt>
                <c:pt idx="3626">
                  <c:v>308.65499999999997</c:v>
                </c:pt>
                <c:pt idx="3627">
                  <c:v>308.5625</c:v>
                </c:pt>
                <c:pt idx="3628">
                  <c:v>308.52749999999986</c:v>
                </c:pt>
                <c:pt idx="3629">
                  <c:v>308.55250000000001</c:v>
                </c:pt>
                <c:pt idx="3630">
                  <c:v>308.51249999999999</c:v>
                </c:pt>
                <c:pt idx="3631">
                  <c:v>308.45499999999993</c:v>
                </c:pt>
                <c:pt idx="3632">
                  <c:v>308.43749999999989</c:v>
                </c:pt>
                <c:pt idx="3633">
                  <c:v>308.33749999999986</c:v>
                </c:pt>
                <c:pt idx="3634">
                  <c:v>308.33249999999987</c:v>
                </c:pt>
                <c:pt idx="3635">
                  <c:v>308.3075</c:v>
                </c:pt>
                <c:pt idx="3636">
                  <c:v>308.2924999999999</c:v>
                </c:pt>
                <c:pt idx="3637">
                  <c:v>308.28749999999991</c:v>
                </c:pt>
                <c:pt idx="3638">
                  <c:v>308.2299999999999</c:v>
                </c:pt>
                <c:pt idx="3639">
                  <c:v>308.22250000000003</c:v>
                </c:pt>
                <c:pt idx="3640">
                  <c:v>308.16750000000002</c:v>
                </c:pt>
                <c:pt idx="3641">
                  <c:v>308.125</c:v>
                </c:pt>
                <c:pt idx="3642">
                  <c:v>308.15750000000008</c:v>
                </c:pt>
                <c:pt idx="3643">
                  <c:v>308.10250000000002</c:v>
                </c:pt>
                <c:pt idx="3644">
                  <c:v>308.07499999999999</c:v>
                </c:pt>
                <c:pt idx="3645">
                  <c:v>307.0575</c:v>
                </c:pt>
                <c:pt idx="3646">
                  <c:v>306.38749999999999</c:v>
                </c:pt>
                <c:pt idx="3647">
                  <c:v>306.36250000000001</c:v>
                </c:pt>
                <c:pt idx="3648">
                  <c:v>306.38749999999999</c:v>
                </c:pt>
                <c:pt idx="3649">
                  <c:v>306.38499999999999</c:v>
                </c:pt>
                <c:pt idx="3650">
                  <c:v>306.41249999999991</c:v>
                </c:pt>
                <c:pt idx="3651">
                  <c:v>306.33749999999986</c:v>
                </c:pt>
                <c:pt idx="3652">
                  <c:v>306.36750000000001</c:v>
                </c:pt>
                <c:pt idx="3653">
                  <c:v>306.35250000000002</c:v>
                </c:pt>
                <c:pt idx="3654">
                  <c:v>306.31</c:v>
                </c:pt>
                <c:pt idx="3655">
                  <c:v>306.3075</c:v>
                </c:pt>
                <c:pt idx="3656">
                  <c:v>306.34750000000008</c:v>
                </c:pt>
                <c:pt idx="3657">
                  <c:v>306.2974999999999</c:v>
                </c:pt>
                <c:pt idx="3658">
                  <c:v>306.3125</c:v>
                </c:pt>
                <c:pt idx="3659">
                  <c:v>306.2974999999999</c:v>
                </c:pt>
                <c:pt idx="3660">
                  <c:v>306.28749999999991</c:v>
                </c:pt>
                <c:pt idx="3661">
                  <c:v>306.27749999999986</c:v>
                </c:pt>
                <c:pt idx="3662">
                  <c:v>306.26249999999999</c:v>
                </c:pt>
                <c:pt idx="3663">
                  <c:v>306.26</c:v>
                </c:pt>
                <c:pt idx="3664">
                  <c:v>306.27249999999987</c:v>
                </c:pt>
                <c:pt idx="3665">
                  <c:v>306.27749999999986</c:v>
                </c:pt>
                <c:pt idx="3666">
                  <c:v>306.26</c:v>
                </c:pt>
                <c:pt idx="3667">
                  <c:v>306.2525</c:v>
                </c:pt>
                <c:pt idx="3668">
                  <c:v>306.2</c:v>
                </c:pt>
                <c:pt idx="3669">
                  <c:v>306.20249999999999</c:v>
                </c:pt>
                <c:pt idx="3670">
                  <c:v>306.19499999999999</c:v>
                </c:pt>
                <c:pt idx="3671">
                  <c:v>306.21249999999986</c:v>
                </c:pt>
                <c:pt idx="3672">
                  <c:v>306.22499999999991</c:v>
                </c:pt>
                <c:pt idx="3673">
                  <c:v>306.22250000000003</c:v>
                </c:pt>
                <c:pt idx="3674">
                  <c:v>306.1925</c:v>
                </c:pt>
                <c:pt idx="3675">
                  <c:v>306.1825</c:v>
                </c:pt>
                <c:pt idx="3676">
                  <c:v>306.21749999999986</c:v>
                </c:pt>
                <c:pt idx="3677">
                  <c:v>306.18</c:v>
                </c:pt>
                <c:pt idx="3678">
                  <c:v>306.17500000000001</c:v>
                </c:pt>
                <c:pt idx="3679">
                  <c:v>306.17</c:v>
                </c:pt>
                <c:pt idx="3680">
                  <c:v>306.185</c:v>
                </c:pt>
                <c:pt idx="3681">
                  <c:v>324.20249999999999</c:v>
                </c:pt>
                <c:pt idx="3682">
                  <c:v>323.75749999999999</c:v>
                </c:pt>
                <c:pt idx="3683">
                  <c:v>324.565</c:v>
                </c:pt>
                <c:pt idx="3684">
                  <c:v>325.02749999999986</c:v>
                </c:pt>
                <c:pt idx="3685">
                  <c:v>325.35250000000002</c:v>
                </c:pt>
                <c:pt idx="3686">
                  <c:v>326.03749999999991</c:v>
                </c:pt>
                <c:pt idx="3687">
                  <c:v>326.76249999999999</c:v>
                </c:pt>
                <c:pt idx="3688">
                  <c:v>327.33</c:v>
                </c:pt>
                <c:pt idx="3689">
                  <c:v>327.74</c:v>
                </c:pt>
                <c:pt idx="3690">
                  <c:v>328.13499999999999</c:v>
                </c:pt>
                <c:pt idx="3691">
                  <c:v>328.7974999999999</c:v>
                </c:pt>
                <c:pt idx="3692">
                  <c:v>326.9199999999999</c:v>
                </c:pt>
                <c:pt idx="3693">
                  <c:v>324.43749999999989</c:v>
                </c:pt>
                <c:pt idx="3694">
                  <c:v>323.4199999999999</c:v>
                </c:pt>
                <c:pt idx="3695">
                  <c:v>322.81</c:v>
                </c:pt>
                <c:pt idx="3696">
                  <c:v>322.39</c:v>
                </c:pt>
                <c:pt idx="3697">
                  <c:v>321.94749999999999</c:v>
                </c:pt>
                <c:pt idx="3698">
                  <c:v>321.67500000000001</c:v>
                </c:pt>
                <c:pt idx="3699">
                  <c:v>321.47749999999991</c:v>
                </c:pt>
                <c:pt idx="3700">
                  <c:v>321.17500000000001</c:v>
                </c:pt>
                <c:pt idx="3701">
                  <c:v>321.01249999999999</c:v>
                </c:pt>
                <c:pt idx="3702">
                  <c:v>320.82</c:v>
                </c:pt>
                <c:pt idx="3703">
                  <c:v>320.63499999999999</c:v>
                </c:pt>
                <c:pt idx="3704">
                  <c:v>320.40249999999986</c:v>
                </c:pt>
                <c:pt idx="3705">
                  <c:v>320.36750000000001</c:v>
                </c:pt>
                <c:pt idx="3706">
                  <c:v>320.20749999999987</c:v>
                </c:pt>
                <c:pt idx="3707">
                  <c:v>320.125</c:v>
                </c:pt>
                <c:pt idx="3708">
                  <c:v>320.02999999999986</c:v>
                </c:pt>
                <c:pt idx="3709">
                  <c:v>319.87</c:v>
                </c:pt>
                <c:pt idx="3710">
                  <c:v>319.85500000000002</c:v>
                </c:pt>
                <c:pt idx="3711">
                  <c:v>319.70249999999999</c:v>
                </c:pt>
                <c:pt idx="3712">
                  <c:v>319.64749999999998</c:v>
                </c:pt>
                <c:pt idx="3713">
                  <c:v>319.53500000000003</c:v>
                </c:pt>
                <c:pt idx="3714">
                  <c:v>319.47749999999991</c:v>
                </c:pt>
                <c:pt idx="3715">
                  <c:v>319.45999999999987</c:v>
                </c:pt>
                <c:pt idx="3716">
                  <c:v>319.3175</c:v>
                </c:pt>
                <c:pt idx="3717">
                  <c:v>319.27749999999986</c:v>
                </c:pt>
                <c:pt idx="3718">
                  <c:v>319.27499999999986</c:v>
                </c:pt>
                <c:pt idx="3719">
                  <c:v>319.15750000000008</c:v>
                </c:pt>
                <c:pt idx="3720">
                  <c:v>319.07</c:v>
                </c:pt>
                <c:pt idx="3721">
                  <c:v>319.07249999999999</c:v>
                </c:pt>
                <c:pt idx="3722">
                  <c:v>318.9425</c:v>
                </c:pt>
                <c:pt idx="3723">
                  <c:v>318.94749999999999</c:v>
                </c:pt>
                <c:pt idx="3724">
                  <c:v>318.94499999999999</c:v>
                </c:pt>
                <c:pt idx="3725">
                  <c:v>318.83999999999986</c:v>
                </c:pt>
                <c:pt idx="3726">
                  <c:v>318.78749999999991</c:v>
                </c:pt>
                <c:pt idx="3727">
                  <c:v>318.69749999999999</c:v>
                </c:pt>
                <c:pt idx="3728">
                  <c:v>318.69499999999999</c:v>
                </c:pt>
                <c:pt idx="3729">
                  <c:v>318.70749999999987</c:v>
                </c:pt>
                <c:pt idx="3730">
                  <c:v>318.6275</c:v>
                </c:pt>
                <c:pt idx="3731">
                  <c:v>318.5675</c:v>
                </c:pt>
                <c:pt idx="3732">
                  <c:v>318.505</c:v>
                </c:pt>
                <c:pt idx="3733">
                  <c:v>318.51</c:v>
                </c:pt>
                <c:pt idx="3734">
                  <c:v>318.4274999999999</c:v>
                </c:pt>
                <c:pt idx="3735">
                  <c:v>318.41249999999991</c:v>
                </c:pt>
                <c:pt idx="3736">
                  <c:v>318.40750000000003</c:v>
                </c:pt>
                <c:pt idx="3737">
                  <c:v>318.35750000000002</c:v>
                </c:pt>
                <c:pt idx="3738">
                  <c:v>318.30250000000001</c:v>
                </c:pt>
                <c:pt idx="3739">
                  <c:v>318.28999999999991</c:v>
                </c:pt>
                <c:pt idx="3740">
                  <c:v>318.20749999999987</c:v>
                </c:pt>
                <c:pt idx="3741">
                  <c:v>318.18</c:v>
                </c:pt>
                <c:pt idx="3742">
                  <c:v>318.1875</c:v>
                </c:pt>
                <c:pt idx="3743">
                  <c:v>318.11</c:v>
                </c:pt>
                <c:pt idx="3744">
                  <c:v>318.13249999999999</c:v>
                </c:pt>
                <c:pt idx="3745">
                  <c:v>318.08249999999987</c:v>
                </c:pt>
                <c:pt idx="3746">
                  <c:v>318.02249999999987</c:v>
                </c:pt>
                <c:pt idx="3747">
                  <c:v>318.04250000000002</c:v>
                </c:pt>
                <c:pt idx="3748">
                  <c:v>318.01</c:v>
                </c:pt>
                <c:pt idx="3749">
                  <c:v>317.94749999999999</c:v>
                </c:pt>
                <c:pt idx="3750">
                  <c:v>317.94</c:v>
                </c:pt>
                <c:pt idx="3751">
                  <c:v>317.95</c:v>
                </c:pt>
                <c:pt idx="3752">
                  <c:v>317.91000000000003</c:v>
                </c:pt>
                <c:pt idx="3753">
                  <c:v>317.89</c:v>
                </c:pt>
                <c:pt idx="3754">
                  <c:v>317.85250000000002</c:v>
                </c:pt>
                <c:pt idx="3755">
                  <c:v>317.83499999999987</c:v>
                </c:pt>
                <c:pt idx="3756">
                  <c:v>317.7949999999999</c:v>
                </c:pt>
                <c:pt idx="3757">
                  <c:v>317.77999999999986</c:v>
                </c:pt>
                <c:pt idx="3758">
                  <c:v>317.71749999999986</c:v>
                </c:pt>
                <c:pt idx="3759">
                  <c:v>317.70749999999987</c:v>
                </c:pt>
                <c:pt idx="3760">
                  <c:v>314.55500000000001</c:v>
                </c:pt>
                <c:pt idx="3761">
                  <c:v>328.34000000000009</c:v>
                </c:pt>
                <c:pt idx="3762">
                  <c:v>334.26249999999999</c:v>
                </c:pt>
                <c:pt idx="3763">
                  <c:v>334.4224999999999</c:v>
                </c:pt>
                <c:pt idx="3764">
                  <c:v>334.86750000000001</c:v>
                </c:pt>
                <c:pt idx="3765">
                  <c:v>335.32749999999999</c:v>
                </c:pt>
                <c:pt idx="3766">
                  <c:v>335.86250000000001</c:v>
                </c:pt>
                <c:pt idx="3767">
                  <c:v>336.61500000000001</c:v>
                </c:pt>
                <c:pt idx="3768">
                  <c:v>337.04500000000002</c:v>
                </c:pt>
                <c:pt idx="3769">
                  <c:v>337.6925</c:v>
                </c:pt>
                <c:pt idx="3770">
                  <c:v>338.1</c:v>
                </c:pt>
                <c:pt idx="3771">
                  <c:v>338.46499999999986</c:v>
                </c:pt>
                <c:pt idx="3772">
                  <c:v>338.14249999999998</c:v>
                </c:pt>
                <c:pt idx="3773">
                  <c:v>334.71249999999986</c:v>
                </c:pt>
                <c:pt idx="3774">
                  <c:v>333.49249999999989</c:v>
                </c:pt>
                <c:pt idx="3775">
                  <c:v>332.77</c:v>
                </c:pt>
                <c:pt idx="3776">
                  <c:v>332.21</c:v>
                </c:pt>
                <c:pt idx="3777">
                  <c:v>331.8075</c:v>
                </c:pt>
                <c:pt idx="3778">
                  <c:v>331.4199999999999</c:v>
                </c:pt>
                <c:pt idx="3779">
                  <c:v>331.16750000000002</c:v>
                </c:pt>
                <c:pt idx="3780">
                  <c:v>330.89249999999993</c:v>
                </c:pt>
                <c:pt idx="3781">
                  <c:v>330.67</c:v>
                </c:pt>
                <c:pt idx="3782">
                  <c:v>330.47499999999991</c:v>
                </c:pt>
                <c:pt idx="3783">
                  <c:v>330.25749999999999</c:v>
                </c:pt>
                <c:pt idx="3784">
                  <c:v>330.13499999999999</c:v>
                </c:pt>
                <c:pt idx="3785">
                  <c:v>330.01499999999999</c:v>
                </c:pt>
                <c:pt idx="3786">
                  <c:v>329.84750000000008</c:v>
                </c:pt>
                <c:pt idx="3787">
                  <c:v>329.74250000000001</c:v>
                </c:pt>
                <c:pt idx="3788">
                  <c:v>329.62</c:v>
                </c:pt>
                <c:pt idx="3789">
                  <c:v>329.54500000000002</c:v>
                </c:pt>
                <c:pt idx="3790">
                  <c:v>329.44749999999999</c:v>
                </c:pt>
                <c:pt idx="3791">
                  <c:v>329.3125</c:v>
                </c:pt>
                <c:pt idx="3792">
                  <c:v>329.25749999999999</c:v>
                </c:pt>
                <c:pt idx="3793">
                  <c:v>329.18</c:v>
                </c:pt>
                <c:pt idx="3794">
                  <c:v>329.08249999999987</c:v>
                </c:pt>
                <c:pt idx="3795">
                  <c:v>328.9874999999999</c:v>
                </c:pt>
                <c:pt idx="3796">
                  <c:v>328.9425</c:v>
                </c:pt>
                <c:pt idx="3797">
                  <c:v>328.88</c:v>
                </c:pt>
                <c:pt idx="3798">
                  <c:v>328.81</c:v>
                </c:pt>
                <c:pt idx="3799">
                  <c:v>328.75</c:v>
                </c:pt>
                <c:pt idx="3800">
                  <c:v>328.67750000000001</c:v>
                </c:pt>
                <c:pt idx="3801">
                  <c:v>328.64249999999998</c:v>
                </c:pt>
                <c:pt idx="3802">
                  <c:v>328.6</c:v>
                </c:pt>
                <c:pt idx="3803">
                  <c:v>328.52499999999986</c:v>
                </c:pt>
                <c:pt idx="3804">
                  <c:v>328.42999999999989</c:v>
                </c:pt>
                <c:pt idx="3805">
                  <c:v>328.4199999999999</c:v>
                </c:pt>
                <c:pt idx="3806">
                  <c:v>328.39</c:v>
                </c:pt>
                <c:pt idx="3807">
                  <c:v>328.32</c:v>
                </c:pt>
                <c:pt idx="3808">
                  <c:v>328.27</c:v>
                </c:pt>
                <c:pt idx="3809">
                  <c:v>328.28999999999991</c:v>
                </c:pt>
                <c:pt idx="3810">
                  <c:v>328.2374999999999</c:v>
                </c:pt>
                <c:pt idx="3811">
                  <c:v>328.17500000000001</c:v>
                </c:pt>
                <c:pt idx="3812">
                  <c:v>328.13499999999999</c:v>
                </c:pt>
                <c:pt idx="3813">
                  <c:v>328.065</c:v>
                </c:pt>
                <c:pt idx="3814">
                  <c:v>328.02</c:v>
                </c:pt>
                <c:pt idx="3815">
                  <c:v>327.97250000000003</c:v>
                </c:pt>
                <c:pt idx="3816">
                  <c:v>327.99749999999989</c:v>
                </c:pt>
                <c:pt idx="3817">
                  <c:v>327.9174999999999</c:v>
                </c:pt>
                <c:pt idx="3818">
                  <c:v>327.86</c:v>
                </c:pt>
                <c:pt idx="3819">
                  <c:v>327.84500000000008</c:v>
                </c:pt>
                <c:pt idx="3820">
                  <c:v>327.81</c:v>
                </c:pt>
                <c:pt idx="3821">
                  <c:v>327.7924999999999</c:v>
                </c:pt>
                <c:pt idx="3822">
                  <c:v>327.76499999999999</c:v>
                </c:pt>
                <c:pt idx="3823">
                  <c:v>327.70249999999999</c:v>
                </c:pt>
                <c:pt idx="3824">
                  <c:v>327.70749999999987</c:v>
                </c:pt>
                <c:pt idx="3825">
                  <c:v>327.64249999999998</c:v>
                </c:pt>
                <c:pt idx="3826">
                  <c:v>327.61250000000001</c:v>
                </c:pt>
                <c:pt idx="3827">
                  <c:v>327.60250000000002</c:v>
                </c:pt>
                <c:pt idx="3828">
                  <c:v>327.5575</c:v>
                </c:pt>
                <c:pt idx="3829">
                  <c:v>327.5575</c:v>
                </c:pt>
                <c:pt idx="3830">
                  <c:v>327.52249999999987</c:v>
                </c:pt>
                <c:pt idx="3831">
                  <c:v>327.4799999999999</c:v>
                </c:pt>
                <c:pt idx="3832">
                  <c:v>327.45249999999999</c:v>
                </c:pt>
                <c:pt idx="3833">
                  <c:v>327.4274999999999</c:v>
                </c:pt>
                <c:pt idx="3834">
                  <c:v>327.36750000000001</c:v>
                </c:pt>
                <c:pt idx="3835">
                  <c:v>327.35500000000002</c:v>
                </c:pt>
                <c:pt idx="3836">
                  <c:v>327.40499999999986</c:v>
                </c:pt>
                <c:pt idx="3837">
                  <c:v>327.37</c:v>
                </c:pt>
                <c:pt idx="3838">
                  <c:v>327.28999999999991</c:v>
                </c:pt>
                <c:pt idx="3839">
                  <c:v>327.22499999999991</c:v>
                </c:pt>
                <c:pt idx="3840">
                  <c:v>327.17750000000001</c:v>
                </c:pt>
                <c:pt idx="3841">
                  <c:v>327.21499999999986</c:v>
                </c:pt>
                <c:pt idx="3842">
                  <c:v>327.14499999999998</c:v>
                </c:pt>
                <c:pt idx="3843">
                  <c:v>327.14249999999998</c:v>
                </c:pt>
                <c:pt idx="3844">
                  <c:v>327.14999999999998</c:v>
                </c:pt>
                <c:pt idx="3845">
                  <c:v>327.125</c:v>
                </c:pt>
                <c:pt idx="3846">
                  <c:v>327.08999999999986</c:v>
                </c:pt>
                <c:pt idx="3847">
                  <c:v>327.05500000000001</c:v>
                </c:pt>
                <c:pt idx="3848">
                  <c:v>327.04750000000001</c:v>
                </c:pt>
                <c:pt idx="3849">
                  <c:v>326.99249999999989</c:v>
                </c:pt>
                <c:pt idx="3850">
                  <c:v>326.99249999999989</c:v>
                </c:pt>
                <c:pt idx="3851">
                  <c:v>326.9249999999999</c:v>
                </c:pt>
                <c:pt idx="3852">
                  <c:v>326.94499999999999</c:v>
                </c:pt>
                <c:pt idx="3853">
                  <c:v>326.9425</c:v>
                </c:pt>
                <c:pt idx="3854">
                  <c:v>326.91000000000003</c:v>
                </c:pt>
                <c:pt idx="3855">
                  <c:v>326.85500000000002</c:v>
                </c:pt>
                <c:pt idx="3856">
                  <c:v>326.86250000000001</c:v>
                </c:pt>
                <c:pt idx="3857">
                  <c:v>326.87</c:v>
                </c:pt>
                <c:pt idx="3858">
                  <c:v>326.7974999999999</c:v>
                </c:pt>
                <c:pt idx="3859">
                  <c:v>326.87</c:v>
                </c:pt>
                <c:pt idx="3860">
                  <c:v>326.05</c:v>
                </c:pt>
                <c:pt idx="3861">
                  <c:v>325.53500000000003</c:v>
                </c:pt>
                <c:pt idx="3862">
                  <c:v>325.53500000000003</c:v>
                </c:pt>
                <c:pt idx="3863">
                  <c:v>325.55500000000001</c:v>
                </c:pt>
                <c:pt idx="3864">
                  <c:v>325.51499999999999</c:v>
                </c:pt>
                <c:pt idx="3865">
                  <c:v>325.51</c:v>
                </c:pt>
                <c:pt idx="3866">
                  <c:v>325.51749999999993</c:v>
                </c:pt>
                <c:pt idx="3867">
                  <c:v>325.47749999999991</c:v>
                </c:pt>
                <c:pt idx="3868">
                  <c:v>325.54250000000002</c:v>
                </c:pt>
                <c:pt idx="3869">
                  <c:v>325.51</c:v>
                </c:pt>
                <c:pt idx="3870">
                  <c:v>325.55250000000001</c:v>
                </c:pt>
                <c:pt idx="3871">
                  <c:v>325.50749999999999</c:v>
                </c:pt>
                <c:pt idx="3872">
                  <c:v>325.45999999999987</c:v>
                </c:pt>
                <c:pt idx="3873">
                  <c:v>325.49499999999989</c:v>
                </c:pt>
                <c:pt idx="3874">
                  <c:v>325.43749999999989</c:v>
                </c:pt>
                <c:pt idx="3875">
                  <c:v>325.47749999999991</c:v>
                </c:pt>
                <c:pt idx="3876">
                  <c:v>325.4224999999999</c:v>
                </c:pt>
                <c:pt idx="3877">
                  <c:v>325.40499999999986</c:v>
                </c:pt>
                <c:pt idx="3878">
                  <c:v>325.43499999999989</c:v>
                </c:pt>
                <c:pt idx="3879">
                  <c:v>325.45499999999993</c:v>
                </c:pt>
                <c:pt idx="3880">
                  <c:v>325.43749999999989</c:v>
                </c:pt>
                <c:pt idx="3881">
                  <c:v>325.41499999999991</c:v>
                </c:pt>
                <c:pt idx="3882">
                  <c:v>325.39749999999987</c:v>
                </c:pt>
                <c:pt idx="3883">
                  <c:v>325.4274999999999</c:v>
                </c:pt>
                <c:pt idx="3884">
                  <c:v>325.41499999999991</c:v>
                </c:pt>
                <c:pt idx="3885">
                  <c:v>325.36500000000001</c:v>
                </c:pt>
                <c:pt idx="3886">
                  <c:v>325.39249999999993</c:v>
                </c:pt>
                <c:pt idx="3887">
                  <c:v>325.35750000000002</c:v>
                </c:pt>
                <c:pt idx="3888">
                  <c:v>325.33249999999987</c:v>
                </c:pt>
                <c:pt idx="3889">
                  <c:v>325.2949999999999</c:v>
                </c:pt>
                <c:pt idx="3890">
                  <c:v>325.33</c:v>
                </c:pt>
                <c:pt idx="3891">
                  <c:v>325.2974999999999</c:v>
                </c:pt>
                <c:pt idx="3892">
                  <c:v>325.32499999999999</c:v>
                </c:pt>
                <c:pt idx="3893">
                  <c:v>325.35250000000002</c:v>
                </c:pt>
                <c:pt idx="3894">
                  <c:v>325.17250000000001</c:v>
                </c:pt>
                <c:pt idx="3895">
                  <c:v>324.76499999999999</c:v>
                </c:pt>
                <c:pt idx="3896">
                  <c:v>324.78250000000003</c:v>
                </c:pt>
                <c:pt idx="3897">
                  <c:v>324.7525</c:v>
                </c:pt>
                <c:pt idx="3898">
                  <c:v>324.6925</c:v>
                </c:pt>
                <c:pt idx="3899">
                  <c:v>324.755</c:v>
                </c:pt>
                <c:pt idx="3900">
                  <c:v>324.7324999999999</c:v>
                </c:pt>
                <c:pt idx="3901">
                  <c:v>324.755</c:v>
                </c:pt>
                <c:pt idx="3902">
                  <c:v>324.7349999999999</c:v>
                </c:pt>
                <c:pt idx="3903">
                  <c:v>324.7525</c:v>
                </c:pt>
                <c:pt idx="3904">
                  <c:v>324.7299999999999</c:v>
                </c:pt>
                <c:pt idx="3905">
                  <c:v>324.67250000000001</c:v>
                </c:pt>
                <c:pt idx="3906">
                  <c:v>324.7374999999999</c:v>
                </c:pt>
                <c:pt idx="3907">
                  <c:v>324.75749999999999</c:v>
                </c:pt>
                <c:pt idx="3908">
                  <c:v>324.7299999999999</c:v>
                </c:pt>
                <c:pt idx="3909">
                  <c:v>324.7475</c:v>
                </c:pt>
                <c:pt idx="3910">
                  <c:v>324.6875</c:v>
                </c:pt>
                <c:pt idx="3911">
                  <c:v>324.72250000000003</c:v>
                </c:pt>
                <c:pt idx="3912">
                  <c:v>324.66750000000002</c:v>
                </c:pt>
                <c:pt idx="3913">
                  <c:v>324.69</c:v>
                </c:pt>
                <c:pt idx="3914">
                  <c:v>324.6825</c:v>
                </c:pt>
                <c:pt idx="3915">
                  <c:v>324.70749999999987</c:v>
                </c:pt>
                <c:pt idx="3916">
                  <c:v>324.6925</c:v>
                </c:pt>
                <c:pt idx="3917">
                  <c:v>324.72499999999991</c:v>
                </c:pt>
                <c:pt idx="3918">
                  <c:v>324.66500000000002</c:v>
                </c:pt>
                <c:pt idx="3919">
                  <c:v>324.66000000000008</c:v>
                </c:pt>
                <c:pt idx="3920">
                  <c:v>324.70249999999999</c:v>
                </c:pt>
                <c:pt idx="3921">
                  <c:v>331.38</c:v>
                </c:pt>
                <c:pt idx="3922">
                  <c:v>345.65000000000009</c:v>
                </c:pt>
                <c:pt idx="3923">
                  <c:v>343.4</c:v>
                </c:pt>
                <c:pt idx="3924">
                  <c:v>343.21499999999986</c:v>
                </c:pt>
                <c:pt idx="3925">
                  <c:v>343.38</c:v>
                </c:pt>
                <c:pt idx="3926">
                  <c:v>343.51499999999999</c:v>
                </c:pt>
                <c:pt idx="3927">
                  <c:v>344.04</c:v>
                </c:pt>
                <c:pt idx="3928">
                  <c:v>344.43249999999989</c:v>
                </c:pt>
                <c:pt idx="3929">
                  <c:v>345.005</c:v>
                </c:pt>
                <c:pt idx="3930">
                  <c:v>345.34500000000008</c:v>
                </c:pt>
                <c:pt idx="3931">
                  <c:v>345.5675</c:v>
                </c:pt>
                <c:pt idx="3932">
                  <c:v>346.10500000000002</c:v>
                </c:pt>
                <c:pt idx="3933">
                  <c:v>344.315</c:v>
                </c:pt>
                <c:pt idx="3934">
                  <c:v>341.84750000000008</c:v>
                </c:pt>
                <c:pt idx="3935">
                  <c:v>340.8125</c:v>
                </c:pt>
                <c:pt idx="3936">
                  <c:v>340.12</c:v>
                </c:pt>
                <c:pt idx="3937">
                  <c:v>339.64749999999998</c:v>
                </c:pt>
                <c:pt idx="3938">
                  <c:v>339.255</c:v>
                </c:pt>
                <c:pt idx="3939">
                  <c:v>338.92999999999989</c:v>
                </c:pt>
                <c:pt idx="3940">
                  <c:v>338.70749999999987</c:v>
                </c:pt>
                <c:pt idx="3941">
                  <c:v>338.4</c:v>
                </c:pt>
                <c:pt idx="3942">
                  <c:v>338.21</c:v>
                </c:pt>
                <c:pt idx="3943">
                  <c:v>337.95249999999999</c:v>
                </c:pt>
                <c:pt idx="3944">
                  <c:v>337.7974999999999</c:v>
                </c:pt>
                <c:pt idx="3945">
                  <c:v>337.625</c:v>
                </c:pt>
                <c:pt idx="3946">
                  <c:v>337.53250000000003</c:v>
                </c:pt>
                <c:pt idx="3947">
                  <c:v>337.3775</c:v>
                </c:pt>
                <c:pt idx="3948">
                  <c:v>337.26</c:v>
                </c:pt>
                <c:pt idx="3949">
                  <c:v>337.13749999999999</c:v>
                </c:pt>
                <c:pt idx="3950">
                  <c:v>337.03</c:v>
                </c:pt>
                <c:pt idx="3951">
                  <c:v>336.89249999999993</c:v>
                </c:pt>
                <c:pt idx="3952">
                  <c:v>336.82249999999999</c:v>
                </c:pt>
                <c:pt idx="3953">
                  <c:v>336.71999999999991</c:v>
                </c:pt>
                <c:pt idx="3954">
                  <c:v>336.63499999999999</c:v>
                </c:pt>
                <c:pt idx="3955">
                  <c:v>336.59</c:v>
                </c:pt>
                <c:pt idx="3956">
                  <c:v>336.49499999999989</c:v>
                </c:pt>
                <c:pt idx="3957">
                  <c:v>336.4174999999999</c:v>
                </c:pt>
                <c:pt idx="3958">
                  <c:v>336.2924999999999</c:v>
                </c:pt>
                <c:pt idx="3959">
                  <c:v>336.26499999999999</c:v>
                </c:pt>
                <c:pt idx="3960">
                  <c:v>336.20749999999987</c:v>
                </c:pt>
                <c:pt idx="3961">
                  <c:v>336.15499999999997</c:v>
                </c:pt>
                <c:pt idx="3962">
                  <c:v>336.07749999999999</c:v>
                </c:pt>
                <c:pt idx="3963">
                  <c:v>336.06</c:v>
                </c:pt>
                <c:pt idx="3964">
                  <c:v>336.0025</c:v>
                </c:pt>
                <c:pt idx="3965">
                  <c:v>335.9224999999999</c:v>
                </c:pt>
                <c:pt idx="3966">
                  <c:v>335.88</c:v>
                </c:pt>
                <c:pt idx="3967">
                  <c:v>335.8075</c:v>
                </c:pt>
                <c:pt idx="3968">
                  <c:v>335.755</c:v>
                </c:pt>
                <c:pt idx="3969">
                  <c:v>335.69749999999999</c:v>
                </c:pt>
                <c:pt idx="3970">
                  <c:v>335.66750000000002</c:v>
                </c:pt>
                <c:pt idx="3971">
                  <c:v>335.59500000000003</c:v>
                </c:pt>
                <c:pt idx="3972">
                  <c:v>335.61500000000001</c:v>
                </c:pt>
                <c:pt idx="3973">
                  <c:v>335.54</c:v>
                </c:pt>
                <c:pt idx="3974">
                  <c:v>335.4874999999999</c:v>
                </c:pt>
                <c:pt idx="3975">
                  <c:v>335.47499999999991</c:v>
                </c:pt>
                <c:pt idx="3976">
                  <c:v>335.43249999999989</c:v>
                </c:pt>
                <c:pt idx="3977">
                  <c:v>335.3775</c:v>
                </c:pt>
                <c:pt idx="3978">
                  <c:v>335.35750000000002</c:v>
                </c:pt>
                <c:pt idx="3979">
                  <c:v>335.35250000000002</c:v>
                </c:pt>
                <c:pt idx="3980">
                  <c:v>335.3</c:v>
                </c:pt>
                <c:pt idx="3981">
                  <c:v>335.27</c:v>
                </c:pt>
                <c:pt idx="3982">
                  <c:v>335.2374999999999</c:v>
                </c:pt>
                <c:pt idx="3983">
                  <c:v>335.16750000000002</c:v>
                </c:pt>
                <c:pt idx="3984">
                  <c:v>335.13749999999999</c:v>
                </c:pt>
                <c:pt idx="3985">
                  <c:v>335.10250000000002</c:v>
                </c:pt>
                <c:pt idx="3986">
                  <c:v>335.07249999999999</c:v>
                </c:pt>
                <c:pt idx="3987">
                  <c:v>335.07</c:v>
                </c:pt>
                <c:pt idx="3988">
                  <c:v>335</c:v>
                </c:pt>
                <c:pt idx="3989">
                  <c:v>335.02</c:v>
                </c:pt>
                <c:pt idx="3990">
                  <c:v>334.95749999999987</c:v>
                </c:pt>
                <c:pt idx="3991">
                  <c:v>334.93749999999989</c:v>
                </c:pt>
                <c:pt idx="3992">
                  <c:v>334.9249999999999</c:v>
                </c:pt>
                <c:pt idx="3993">
                  <c:v>334.88</c:v>
                </c:pt>
                <c:pt idx="3994">
                  <c:v>334.86</c:v>
                </c:pt>
                <c:pt idx="3995">
                  <c:v>334.82749999999999</c:v>
                </c:pt>
                <c:pt idx="3996">
                  <c:v>334.7974999999999</c:v>
                </c:pt>
                <c:pt idx="3997">
                  <c:v>334.59500000000003</c:v>
                </c:pt>
                <c:pt idx="3998">
                  <c:v>334.55250000000001</c:v>
                </c:pt>
                <c:pt idx="3999">
                  <c:v>334.57249999999999</c:v>
                </c:pt>
                <c:pt idx="4000">
                  <c:v>334.54500000000002</c:v>
                </c:pt>
                <c:pt idx="4001">
                  <c:v>334.53749999999991</c:v>
                </c:pt>
                <c:pt idx="4002">
                  <c:v>334.47499999999991</c:v>
                </c:pt>
                <c:pt idx="4003">
                  <c:v>334.43499999999989</c:v>
                </c:pt>
                <c:pt idx="4004">
                  <c:v>333.71</c:v>
                </c:pt>
                <c:pt idx="4005">
                  <c:v>333.03250000000003</c:v>
                </c:pt>
                <c:pt idx="4006">
                  <c:v>333.05500000000001</c:v>
                </c:pt>
                <c:pt idx="4007">
                  <c:v>333.0025</c:v>
                </c:pt>
                <c:pt idx="4008">
                  <c:v>333.03</c:v>
                </c:pt>
                <c:pt idx="4009">
                  <c:v>333.005</c:v>
                </c:pt>
                <c:pt idx="4010">
                  <c:v>332.96</c:v>
                </c:pt>
                <c:pt idx="4011">
                  <c:v>332.96499999999986</c:v>
                </c:pt>
                <c:pt idx="4012">
                  <c:v>332.96999999999991</c:v>
                </c:pt>
                <c:pt idx="4013">
                  <c:v>332.95249999999999</c:v>
                </c:pt>
                <c:pt idx="4014">
                  <c:v>332.93749999999989</c:v>
                </c:pt>
                <c:pt idx="4015">
                  <c:v>332.94499999999999</c:v>
                </c:pt>
                <c:pt idx="4016">
                  <c:v>332.96</c:v>
                </c:pt>
                <c:pt idx="4017">
                  <c:v>332.96249999999986</c:v>
                </c:pt>
                <c:pt idx="4018">
                  <c:v>332.89499999999987</c:v>
                </c:pt>
                <c:pt idx="4019">
                  <c:v>332.94499999999999</c:v>
                </c:pt>
                <c:pt idx="4020">
                  <c:v>332.96499999999986</c:v>
                </c:pt>
                <c:pt idx="4021">
                  <c:v>332.9224999999999</c:v>
                </c:pt>
                <c:pt idx="4022">
                  <c:v>332.89</c:v>
                </c:pt>
                <c:pt idx="4023">
                  <c:v>332.87</c:v>
                </c:pt>
                <c:pt idx="4024">
                  <c:v>332.85500000000002</c:v>
                </c:pt>
                <c:pt idx="4025">
                  <c:v>332.85250000000002</c:v>
                </c:pt>
                <c:pt idx="4026">
                  <c:v>332.86500000000001</c:v>
                </c:pt>
                <c:pt idx="4027">
                  <c:v>332.86250000000001</c:v>
                </c:pt>
                <c:pt idx="4028">
                  <c:v>332.88749999999999</c:v>
                </c:pt>
                <c:pt idx="4029">
                  <c:v>332.85750000000002</c:v>
                </c:pt>
                <c:pt idx="4030">
                  <c:v>332.84750000000008</c:v>
                </c:pt>
                <c:pt idx="4031">
                  <c:v>332.89749999999987</c:v>
                </c:pt>
                <c:pt idx="4032">
                  <c:v>332.85750000000002</c:v>
                </c:pt>
                <c:pt idx="4033">
                  <c:v>332.9799999999999</c:v>
                </c:pt>
                <c:pt idx="4034">
                  <c:v>332.8175</c:v>
                </c:pt>
                <c:pt idx="4035">
                  <c:v>332.83249999999987</c:v>
                </c:pt>
                <c:pt idx="4036">
                  <c:v>332.77499999999986</c:v>
                </c:pt>
                <c:pt idx="4037">
                  <c:v>332.7974999999999</c:v>
                </c:pt>
                <c:pt idx="4038">
                  <c:v>332.84500000000008</c:v>
                </c:pt>
                <c:pt idx="4039">
                  <c:v>332.745</c:v>
                </c:pt>
                <c:pt idx="4040">
                  <c:v>332.76749999999993</c:v>
                </c:pt>
                <c:pt idx="4041">
                  <c:v>332.76</c:v>
                </c:pt>
                <c:pt idx="4042">
                  <c:v>332.72250000000003</c:v>
                </c:pt>
                <c:pt idx="4043">
                  <c:v>332.71499999999986</c:v>
                </c:pt>
                <c:pt idx="4044">
                  <c:v>332.76749999999993</c:v>
                </c:pt>
                <c:pt idx="4045">
                  <c:v>332.80250000000001</c:v>
                </c:pt>
                <c:pt idx="4046">
                  <c:v>332.78749999999991</c:v>
                </c:pt>
                <c:pt idx="4047">
                  <c:v>332.21499999999986</c:v>
                </c:pt>
                <c:pt idx="4048">
                  <c:v>332.19</c:v>
                </c:pt>
                <c:pt idx="4049">
                  <c:v>332.17250000000001</c:v>
                </c:pt>
                <c:pt idx="4050">
                  <c:v>332.17</c:v>
                </c:pt>
                <c:pt idx="4051">
                  <c:v>332.20249999999999</c:v>
                </c:pt>
                <c:pt idx="4052">
                  <c:v>332.1825</c:v>
                </c:pt>
                <c:pt idx="4053">
                  <c:v>332.1400000000001</c:v>
                </c:pt>
                <c:pt idx="4054">
                  <c:v>331.85750000000002</c:v>
                </c:pt>
                <c:pt idx="4055">
                  <c:v>331.78</c:v>
                </c:pt>
                <c:pt idx="4056">
                  <c:v>331.76749999999993</c:v>
                </c:pt>
                <c:pt idx="4057">
                  <c:v>331.7475</c:v>
                </c:pt>
                <c:pt idx="4058">
                  <c:v>331.755</c:v>
                </c:pt>
                <c:pt idx="4059">
                  <c:v>331.7475</c:v>
                </c:pt>
                <c:pt idx="4060">
                  <c:v>331.76499999999999</c:v>
                </c:pt>
                <c:pt idx="4061">
                  <c:v>331.77749999999986</c:v>
                </c:pt>
                <c:pt idx="4062">
                  <c:v>331.7949999999999</c:v>
                </c:pt>
                <c:pt idx="4063">
                  <c:v>331.76</c:v>
                </c:pt>
                <c:pt idx="4064">
                  <c:v>331.72749999999991</c:v>
                </c:pt>
                <c:pt idx="4065">
                  <c:v>331.76499999999999</c:v>
                </c:pt>
                <c:pt idx="4066">
                  <c:v>331.755</c:v>
                </c:pt>
                <c:pt idx="4067">
                  <c:v>331.71999999999991</c:v>
                </c:pt>
                <c:pt idx="4068">
                  <c:v>331.76249999999999</c:v>
                </c:pt>
                <c:pt idx="4069">
                  <c:v>331.7374999999999</c:v>
                </c:pt>
                <c:pt idx="4070">
                  <c:v>331.72749999999991</c:v>
                </c:pt>
                <c:pt idx="4071">
                  <c:v>331.71499999999986</c:v>
                </c:pt>
                <c:pt idx="4072">
                  <c:v>331.67250000000001</c:v>
                </c:pt>
                <c:pt idx="4073">
                  <c:v>331.685</c:v>
                </c:pt>
                <c:pt idx="4074">
                  <c:v>331.44</c:v>
                </c:pt>
                <c:pt idx="4075">
                  <c:v>331.45499999999993</c:v>
                </c:pt>
                <c:pt idx="4076">
                  <c:v>331.45749999999987</c:v>
                </c:pt>
                <c:pt idx="4077">
                  <c:v>331.38249999999999</c:v>
                </c:pt>
                <c:pt idx="4078">
                  <c:v>331.44499999999999</c:v>
                </c:pt>
                <c:pt idx="4079">
                  <c:v>331.41499999999991</c:v>
                </c:pt>
                <c:pt idx="4080">
                  <c:v>331.40999999999991</c:v>
                </c:pt>
                <c:pt idx="4081">
                  <c:v>331.41499999999991</c:v>
                </c:pt>
                <c:pt idx="4082">
                  <c:v>331.4274999999999</c:v>
                </c:pt>
                <c:pt idx="4083">
                  <c:v>331.40750000000003</c:v>
                </c:pt>
                <c:pt idx="4084">
                  <c:v>331.40999999999991</c:v>
                </c:pt>
                <c:pt idx="4085">
                  <c:v>331.43499999999989</c:v>
                </c:pt>
                <c:pt idx="4086">
                  <c:v>331.38</c:v>
                </c:pt>
                <c:pt idx="4087">
                  <c:v>331.41499999999991</c:v>
                </c:pt>
                <c:pt idx="4088">
                  <c:v>331.41499999999991</c:v>
                </c:pt>
                <c:pt idx="4089">
                  <c:v>331.41249999999991</c:v>
                </c:pt>
                <c:pt idx="4090">
                  <c:v>331.4174999999999</c:v>
                </c:pt>
                <c:pt idx="4091">
                  <c:v>331.4</c:v>
                </c:pt>
                <c:pt idx="4092">
                  <c:v>331.42999999999989</c:v>
                </c:pt>
                <c:pt idx="4093">
                  <c:v>331.38</c:v>
                </c:pt>
                <c:pt idx="4094">
                  <c:v>331.3725</c:v>
                </c:pt>
                <c:pt idx="4095">
                  <c:v>331.3775</c:v>
                </c:pt>
                <c:pt idx="4096">
                  <c:v>331.4</c:v>
                </c:pt>
                <c:pt idx="4097">
                  <c:v>331.3775</c:v>
                </c:pt>
                <c:pt idx="4098">
                  <c:v>331.38499999999999</c:v>
                </c:pt>
                <c:pt idx="4099">
                  <c:v>331.39249999999993</c:v>
                </c:pt>
                <c:pt idx="4100">
                  <c:v>331.39499999999987</c:v>
                </c:pt>
                <c:pt idx="4101">
                  <c:v>331.35</c:v>
                </c:pt>
                <c:pt idx="4102">
                  <c:v>331.3725</c:v>
                </c:pt>
                <c:pt idx="4103">
                  <c:v>331.35750000000002</c:v>
                </c:pt>
                <c:pt idx="4104">
                  <c:v>331.39499999999987</c:v>
                </c:pt>
                <c:pt idx="4105">
                  <c:v>331.34500000000008</c:v>
                </c:pt>
                <c:pt idx="4106">
                  <c:v>331.36</c:v>
                </c:pt>
                <c:pt idx="4107">
                  <c:v>335.24250000000001</c:v>
                </c:pt>
                <c:pt idx="4108">
                  <c:v>353.26</c:v>
                </c:pt>
                <c:pt idx="4109">
                  <c:v>351.04</c:v>
                </c:pt>
                <c:pt idx="4110">
                  <c:v>350.625</c:v>
                </c:pt>
                <c:pt idx="4111">
                  <c:v>350.43499999999989</c:v>
                </c:pt>
                <c:pt idx="4112">
                  <c:v>350.95499999999993</c:v>
                </c:pt>
                <c:pt idx="4113">
                  <c:v>351.49749999999989</c:v>
                </c:pt>
                <c:pt idx="4114">
                  <c:v>351.82499999999999</c:v>
                </c:pt>
                <c:pt idx="4115">
                  <c:v>352.22499999999991</c:v>
                </c:pt>
                <c:pt idx="4116">
                  <c:v>352.65750000000008</c:v>
                </c:pt>
                <c:pt idx="4117">
                  <c:v>353</c:v>
                </c:pt>
                <c:pt idx="4118">
                  <c:v>353.54250000000002</c:v>
                </c:pt>
                <c:pt idx="4119">
                  <c:v>353.66250000000002</c:v>
                </c:pt>
                <c:pt idx="4120">
                  <c:v>350.1</c:v>
                </c:pt>
                <c:pt idx="4121">
                  <c:v>348.60250000000002</c:v>
                </c:pt>
                <c:pt idx="4122">
                  <c:v>347.71749999999986</c:v>
                </c:pt>
                <c:pt idx="4123">
                  <c:v>347.16</c:v>
                </c:pt>
                <c:pt idx="4124">
                  <c:v>346.6875</c:v>
                </c:pt>
                <c:pt idx="4125">
                  <c:v>346.34750000000008</c:v>
                </c:pt>
                <c:pt idx="4126">
                  <c:v>346.03500000000003</c:v>
                </c:pt>
                <c:pt idx="4127">
                  <c:v>345.76749999999993</c:v>
                </c:pt>
                <c:pt idx="4128">
                  <c:v>345.52</c:v>
                </c:pt>
                <c:pt idx="4129">
                  <c:v>345.315</c:v>
                </c:pt>
                <c:pt idx="4130">
                  <c:v>345.16500000000002</c:v>
                </c:pt>
                <c:pt idx="4131">
                  <c:v>344.93749999999989</c:v>
                </c:pt>
                <c:pt idx="4132">
                  <c:v>344.85</c:v>
                </c:pt>
                <c:pt idx="4133">
                  <c:v>344.67750000000001</c:v>
                </c:pt>
                <c:pt idx="4134">
                  <c:v>344.55500000000001</c:v>
                </c:pt>
                <c:pt idx="4135">
                  <c:v>344.39749999999987</c:v>
                </c:pt>
                <c:pt idx="4136">
                  <c:v>344.315</c:v>
                </c:pt>
                <c:pt idx="4137">
                  <c:v>344.21999999999991</c:v>
                </c:pt>
                <c:pt idx="4138">
                  <c:v>344.1</c:v>
                </c:pt>
                <c:pt idx="4139">
                  <c:v>344.03749999999991</c:v>
                </c:pt>
                <c:pt idx="4140">
                  <c:v>343.96249999999986</c:v>
                </c:pt>
                <c:pt idx="4141">
                  <c:v>343.84249999999997</c:v>
                </c:pt>
                <c:pt idx="4142">
                  <c:v>343.76249999999999</c:v>
                </c:pt>
                <c:pt idx="4143">
                  <c:v>343.72749999999991</c:v>
                </c:pt>
                <c:pt idx="4144">
                  <c:v>343.63499999999999</c:v>
                </c:pt>
                <c:pt idx="4145">
                  <c:v>343.54250000000002</c:v>
                </c:pt>
                <c:pt idx="4146">
                  <c:v>343.46999999999991</c:v>
                </c:pt>
                <c:pt idx="4147">
                  <c:v>343.40999999999991</c:v>
                </c:pt>
                <c:pt idx="4148">
                  <c:v>343.375</c:v>
                </c:pt>
                <c:pt idx="4149">
                  <c:v>343.3125</c:v>
                </c:pt>
                <c:pt idx="4150">
                  <c:v>343.2525</c:v>
                </c:pt>
                <c:pt idx="4151">
                  <c:v>343.1875</c:v>
                </c:pt>
                <c:pt idx="4152">
                  <c:v>343.13749999999999</c:v>
                </c:pt>
                <c:pt idx="4153">
                  <c:v>343.08749999999986</c:v>
                </c:pt>
                <c:pt idx="4154">
                  <c:v>343.02</c:v>
                </c:pt>
                <c:pt idx="4155">
                  <c:v>343.02</c:v>
                </c:pt>
                <c:pt idx="4156">
                  <c:v>342.9199999999999</c:v>
                </c:pt>
                <c:pt idx="4157">
                  <c:v>342.9224999999999</c:v>
                </c:pt>
                <c:pt idx="4158">
                  <c:v>342.86750000000001</c:v>
                </c:pt>
                <c:pt idx="4159">
                  <c:v>342.80250000000001</c:v>
                </c:pt>
                <c:pt idx="4160">
                  <c:v>342.77249999999987</c:v>
                </c:pt>
                <c:pt idx="4161">
                  <c:v>342.7299999999999</c:v>
                </c:pt>
                <c:pt idx="4162">
                  <c:v>342.71249999999986</c:v>
                </c:pt>
                <c:pt idx="4163">
                  <c:v>342.69499999999999</c:v>
                </c:pt>
                <c:pt idx="4164">
                  <c:v>342.57749999999999</c:v>
                </c:pt>
                <c:pt idx="4165">
                  <c:v>342.57499999999999</c:v>
                </c:pt>
                <c:pt idx="4166">
                  <c:v>342.565</c:v>
                </c:pt>
                <c:pt idx="4167">
                  <c:v>342.52749999999986</c:v>
                </c:pt>
                <c:pt idx="4168">
                  <c:v>342.4899999999999</c:v>
                </c:pt>
                <c:pt idx="4169">
                  <c:v>342.44</c:v>
                </c:pt>
                <c:pt idx="4170">
                  <c:v>342.41499999999991</c:v>
                </c:pt>
                <c:pt idx="4171">
                  <c:v>342.34249999999997</c:v>
                </c:pt>
                <c:pt idx="4172">
                  <c:v>342.21249999999986</c:v>
                </c:pt>
                <c:pt idx="4173">
                  <c:v>342.1825</c:v>
                </c:pt>
                <c:pt idx="4174">
                  <c:v>342.1400000000001</c:v>
                </c:pt>
                <c:pt idx="4175">
                  <c:v>342.15750000000008</c:v>
                </c:pt>
                <c:pt idx="4176">
                  <c:v>342.11750000000001</c:v>
                </c:pt>
                <c:pt idx="4177">
                  <c:v>342.10250000000002</c:v>
                </c:pt>
                <c:pt idx="4178">
                  <c:v>342.05500000000001</c:v>
                </c:pt>
                <c:pt idx="4179">
                  <c:v>341.69749999999999</c:v>
                </c:pt>
                <c:pt idx="4180">
                  <c:v>340.53749999999991</c:v>
                </c:pt>
                <c:pt idx="4181">
                  <c:v>340.45499999999993</c:v>
                </c:pt>
                <c:pt idx="4182">
                  <c:v>340.43499999999989</c:v>
                </c:pt>
                <c:pt idx="4183">
                  <c:v>340.5</c:v>
                </c:pt>
                <c:pt idx="4184">
                  <c:v>340.45</c:v>
                </c:pt>
                <c:pt idx="4185">
                  <c:v>340.46749999999986</c:v>
                </c:pt>
                <c:pt idx="4186">
                  <c:v>340.46499999999986</c:v>
                </c:pt>
                <c:pt idx="4187">
                  <c:v>339.74</c:v>
                </c:pt>
                <c:pt idx="4188">
                  <c:v>339.6875</c:v>
                </c:pt>
                <c:pt idx="4189">
                  <c:v>339.71499999999986</c:v>
                </c:pt>
                <c:pt idx="4190">
                  <c:v>339.69</c:v>
                </c:pt>
                <c:pt idx="4191">
                  <c:v>339.67</c:v>
                </c:pt>
                <c:pt idx="4192">
                  <c:v>339.65499999999997</c:v>
                </c:pt>
                <c:pt idx="4193">
                  <c:v>339.63249999999999</c:v>
                </c:pt>
                <c:pt idx="4194">
                  <c:v>339.67750000000001</c:v>
                </c:pt>
                <c:pt idx="4195">
                  <c:v>339.64749999999998</c:v>
                </c:pt>
                <c:pt idx="4196">
                  <c:v>339.65499999999997</c:v>
                </c:pt>
                <c:pt idx="4197">
                  <c:v>339.64249999999998</c:v>
                </c:pt>
                <c:pt idx="4198">
                  <c:v>339.6225</c:v>
                </c:pt>
                <c:pt idx="4199">
                  <c:v>339.63499999999999</c:v>
                </c:pt>
                <c:pt idx="4200">
                  <c:v>339.66250000000002</c:v>
                </c:pt>
                <c:pt idx="4201">
                  <c:v>339.625</c:v>
                </c:pt>
                <c:pt idx="4202">
                  <c:v>339.61750000000001</c:v>
                </c:pt>
                <c:pt idx="4203">
                  <c:v>339.5575</c:v>
                </c:pt>
                <c:pt idx="4204">
                  <c:v>339.59500000000003</c:v>
                </c:pt>
                <c:pt idx="4205">
                  <c:v>339.59249999999986</c:v>
                </c:pt>
                <c:pt idx="4206">
                  <c:v>339.6400000000001</c:v>
                </c:pt>
                <c:pt idx="4207">
                  <c:v>339.61500000000001</c:v>
                </c:pt>
                <c:pt idx="4208">
                  <c:v>339.6400000000001</c:v>
                </c:pt>
                <c:pt idx="4209">
                  <c:v>339.61750000000001</c:v>
                </c:pt>
                <c:pt idx="4210">
                  <c:v>339.63249999999999</c:v>
                </c:pt>
                <c:pt idx="4211">
                  <c:v>339.59500000000003</c:v>
                </c:pt>
                <c:pt idx="4212">
                  <c:v>339.46249999999986</c:v>
                </c:pt>
                <c:pt idx="4213">
                  <c:v>339.14249999999998</c:v>
                </c:pt>
                <c:pt idx="4214">
                  <c:v>339.15750000000008</c:v>
                </c:pt>
                <c:pt idx="4215">
                  <c:v>339.10500000000002</c:v>
                </c:pt>
                <c:pt idx="4216">
                  <c:v>339.17250000000001</c:v>
                </c:pt>
                <c:pt idx="4217">
                  <c:v>339.08749999999986</c:v>
                </c:pt>
                <c:pt idx="4218">
                  <c:v>339.1400000000001</c:v>
                </c:pt>
                <c:pt idx="4219">
                  <c:v>339.13749999999999</c:v>
                </c:pt>
                <c:pt idx="4220">
                  <c:v>339.14749999999998</c:v>
                </c:pt>
                <c:pt idx="4221">
                  <c:v>339.13</c:v>
                </c:pt>
                <c:pt idx="4222">
                  <c:v>339.16500000000002</c:v>
                </c:pt>
                <c:pt idx="4223">
                  <c:v>339.14749999999998</c:v>
                </c:pt>
                <c:pt idx="4224">
                  <c:v>339.125</c:v>
                </c:pt>
                <c:pt idx="4225">
                  <c:v>339.11250000000001</c:v>
                </c:pt>
                <c:pt idx="4226">
                  <c:v>339.10250000000002</c:v>
                </c:pt>
                <c:pt idx="4227">
                  <c:v>339.125</c:v>
                </c:pt>
                <c:pt idx="4228">
                  <c:v>339.08749999999986</c:v>
                </c:pt>
                <c:pt idx="4229">
                  <c:v>339.07499999999999</c:v>
                </c:pt>
                <c:pt idx="4230">
                  <c:v>339.08</c:v>
                </c:pt>
                <c:pt idx="4231">
                  <c:v>339.09</c:v>
                </c:pt>
                <c:pt idx="4232">
                  <c:v>339.10750000000002</c:v>
                </c:pt>
                <c:pt idx="4233">
                  <c:v>339.02749999999986</c:v>
                </c:pt>
                <c:pt idx="4234">
                  <c:v>339.09249999999986</c:v>
                </c:pt>
                <c:pt idx="4235">
                  <c:v>342.7</c:v>
                </c:pt>
                <c:pt idx="4236">
                  <c:v>352.84500000000008</c:v>
                </c:pt>
                <c:pt idx="4237">
                  <c:v>358.255</c:v>
                </c:pt>
                <c:pt idx="4238">
                  <c:v>360.56</c:v>
                </c:pt>
                <c:pt idx="4239">
                  <c:v>359.78749999999991</c:v>
                </c:pt>
                <c:pt idx="4240">
                  <c:v>358.61250000000001</c:v>
                </c:pt>
                <c:pt idx="4241">
                  <c:v>358.08</c:v>
                </c:pt>
                <c:pt idx="4242">
                  <c:v>357.89</c:v>
                </c:pt>
                <c:pt idx="4243">
                  <c:v>357.89499999999987</c:v>
                </c:pt>
                <c:pt idx="4244">
                  <c:v>358.01</c:v>
                </c:pt>
                <c:pt idx="4245">
                  <c:v>358.14749999999998</c:v>
                </c:pt>
                <c:pt idx="4246">
                  <c:v>358.43499999999989</c:v>
                </c:pt>
                <c:pt idx="4247">
                  <c:v>358.7475</c:v>
                </c:pt>
                <c:pt idx="4248">
                  <c:v>358.90999999999991</c:v>
                </c:pt>
                <c:pt idx="4249">
                  <c:v>359.35500000000002</c:v>
                </c:pt>
                <c:pt idx="4250">
                  <c:v>359.7349999999999</c:v>
                </c:pt>
                <c:pt idx="4251">
                  <c:v>359.4824999999999</c:v>
                </c:pt>
                <c:pt idx="4252">
                  <c:v>354.76499999999999</c:v>
                </c:pt>
                <c:pt idx="4253">
                  <c:v>353.91249999999991</c:v>
                </c:pt>
                <c:pt idx="4254">
                  <c:v>353.33499999999987</c:v>
                </c:pt>
                <c:pt idx="4255">
                  <c:v>352.83499999999987</c:v>
                </c:pt>
                <c:pt idx="4256">
                  <c:v>352.45749999999987</c:v>
                </c:pt>
                <c:pt idx="4257">
                  <c:v>352.15000000000009</c:v>
                </c:pt>
                <c:pt idx="4258">
                  <c:v>351.90249999999986</c:v>
                </c:pt>
                <c:pt idx="4259">
                  <c:v>351.66</c:v>
                </c:pt>
                <c:pt idx="4260">
                  <c:v>351.46499999999986</c:v>
                </c:pt>
                <c:pt idx="4261">
                  <c:v>351.26499999999999</c:v>
                </c:pt>
                <c:pt idx="4262">
                  <c:v>351.065</c:v>
                </c:pt>
                <c:pt idx="4263">
                  <c:v>350.9</c:v>
                </c:pt>
                <c:pt idx="4264">
                  <c:v>350.75</c:v>
                </c:pt>
                <c:pt idx="4265">
                  <c:v>350.64749999999998</c:v>
                </c:pt>
                <c:pt idx="4266">
                  <c:v>350.505</c:v>
                </c:pt>
                <c:pt idx="4267">
                  <c:v>350.46249999999986</c:v>
                </c:pt>
                <c:pt idx="4268">
                  <c:v>350.28749999999991</c:v>
                </c:pt>
                <c:pt idx="4269">
                  <c:v>350.21249999999986</c:v>
                </c:pt>
                <c:pt idx="4270">
                  <c:v>350.1400000000001</c:v>
                </c:pt>
                <c:pt idx="4271">
                  <c:v>350.07</c:v>
                </c:pt>
                <c:pt idx="4272">
                  <c:v>349.96499999999986</c:v>
                </c:pt>
                <c:pt idx="4273">
                  <c:v>349.89749999999987</c:v>
                </c:pt>
                <c:pt idx="4274">
                  <c:v>349.82499999999999</c:v>
                </c:pt>
                <c:pt idx="4275">
                  <c:v>349.77</c:v>
                </c:pt>
                <c:pt idx="4276">
                  <c:v>349.62</c:v>
                </c:pt>
                <c:pt idx="4277">
                  <c:v>349.59750000000003</c:v>
                </c:pt>
                <c:pt idx="4278">
                  <c:v>349.505</c:v>
                </c:pt>
                <c:pt idx="4279">
                  <c:v>349.46249999999986</c:v>
                </c:pt>
                <c:pt idx="4280">
                  <c:v>349.41499999999991</c:v>
                </c:pt>
                <c:pt idx="4281">
                  <c:v>349.36</c:v>
                </c:pt>
                <c:pt idx="4282">
                  <c:v>349.33499999999987</c:v>
                </c:pt>
                <c:pt idx="4283">
                  <c:v>349.25</c:v>
                </c:pt>
                <c:pt idx="4284">
                  <c:v>349.17250000000001</c:v>
                </c:pt>
                <c:pt idx="4285">
                  <c:v>349.1400000000001</c:v>
                </c:pt>
                <c:pt idx="4286">
                  <c:v>349.09500000000003</c:v>
                </c:pt>
                <c:pt idx="4287">
                  <c:v>349.03500000000003</c:v>
                </c:pt>
                <c:pt idx="4288">
                  <c:v>348.9799999999999</c:v>
                </c:pt>
                <c:pt idx="4289">
                  <c:v>348.96249999999986</c:v>
                </c:pt>
                <c:pt idx="4290">
                  <c:v>348.88749999999999</c:v>
                </c:pt>
                <c:pt idx="4291">
                  <c:v>348.86500000000001</c:v>
                </c:pt>
                <c:pt idx="4292">
                  <c:v>348.8125</c:v>
                </c:pt>
                <c:pt idx="4293">
                  <c:v>348.815</c:v>
                </c:pt>
                <c:pt idx="4294">
                  <c:v>348.75</c:v>
                </c:pt>
                <c:pt idx="4295">
                  <c:v>348.74</c:v>
                </c:pt>
                <c:pt idx="4296">
                  <c:v>348.65750000000008</c:v>
                </c:pt>
                <c:pt idx="4297">
                  <c:v>348.66250000000002</c:v>
                </c:pt>
                <c:pt idx="4298">
                  <c:v>348.62</c:v>
                </c:pt>
                <c:pt idx="4299">
                  <c:v>348.625</c:v>
                </c:pt>
                <c:pt idx="4300">
                  <c:v>348.60500000000002</c:v>
                </c:pt>
                <c:pt idx="4301">
                  <c:v>348.53749999999991</c:v>
                </c:pt>
                <c:pt idx="4302">
                  <c:v>348.49749999999989</c:v>
                </c:pt>
                <c:pt idx="4303">
                  <c:v>348.47250000000003</c:v>
                </c:pt>
                <c:pt idx="4304">
                  <c:v>348.4</c:v>
                </c:pt>
                <c:pt idx="4305">
                  <c:v>348.39749999999987</c:v>
                </c:pt>
                <c:pt idx="4306">
                  <c:v>348.35500000000002</c:v>
                </c:pt>
                <c:pt idx="4307">
                  <c:v>348.34500000000008</c:v>
                </c:pt>
                <c:pt idx="4308">
                  <c:v>348.2924999999999</c:v>
                </c:pt>
                <c:pt idx="4309">
                  <c:v>348.28250000000003</c:v>
                </c:pt>
                <c:pt idx="4310">
                  <c:v>348.255</c:v>
                </c:pt>
                <c:pt idx="4311">
                  <c:v>348.2475</c:v>
                </c:pt>
                <c:pt idx="4312">
                  <c:v>348.19</c:v>
                </c:pt>
                <c:pt idx="4313">
                  <c:v>348.15249999999997</c:v>
                </c:pt>
                <c:pt idx="4314">
                  <c:v>348.14749999999998</c:v>
                </c:pt>
                <c:pt idx="4315">
                  <c:v>348.11</c:v>
                </c:pt>
                <c:pt idx="4316">
                  <c:v>348.09500000000003</c:v>
                </c:pt>
                <c:pt idx="4317">
                  <c:v>348.0575</c:v>
                </c:pt>
                <c:pt idx="4318">
                  <c:v>348.05500000000001</c:v>
                </c:pt>
                <c:pt idx="4319">
                  <c:v>348.04750000000001</c:v>
                </c:pt>
                <c:pt idx="4320">
                  <c:v>348.0025</c:v>
                </c:pt>
                <c:pt idx="4321">
                  <c:v>347.9824999999999</c:v>
                </c:pt>
                <c:pt idx="4322">
                  <c:v>347.93749999999989</c:v>
                </c:pt>
                <c:pt idx="4323">
                  <c:v>347.95249999999999</c:v>
                </c:pt>
                <c:pt idx="4324">
                  <c:v>347.9249999999999</c:v>
                </c:pt>
                <c:pt idx="4325">
                  <c:v>347.86750000000001</c:v>
                </c:pt>
                <c:pt idx="4326">
                  <c:v>347.85750000000002</c:v>
                </c:pt>
                <c:pt idx="4327">
                  <c:v>347.83249999999987</c:v>
                </c:pt>
                <c:pt idx="4328">
                  <c:v>347.8</c:v>
                </c:pt>
                <c:pt idx="4329">
                  <c:v>347.71749999999986</c:v>
                </c:pt>
                <c:pt idx="4330">
                  <c:v>347.7299999999999</c:v>
                </c:pt>
                <c:pt idx="4331">
                  <c:v>347.67750000000001</c:v>
                </c:pt>
                <c:pt idx="4332">
                  <c:v>347.68</c:v>
                </c:pt>
                <c:pt idx="4333">
                  <c:v>347.66</c:v>
                </c:pt>
                <c:pt idx="4334">
                  <c:v>347.62</c:v>
                </c:pt>
                <c:pt idx="4335">
                  <c:v>347.63</c:v>
                </c:pt>
                <c:pt idx="4336">
                  <c:v>346.9849999999999</c:v>
                </c:pt>
                <c:pt idx="4337">
                  <c:v>346.35500000000002</c:v>
                </c:pt>
                <c:pt idx="4338">
                  <c:v>346.2924999999999</c:v>
                </c:pt>
                <c:pt idx="4339">
                  <c:v>346.30250000000001</c:v>
                </c:pt>
                <c:pt idx="4340">
                  <c:v>346.34249999999997</c:v>
                </c:pt>
                <c:pt idx="4341">
                  <c:v>346.32749999999999</c:v>
                </c:pt>
                <c:pt idx="4342">
                  <c:v>346.26</c:v>
                </c:pt>
                <c:pt idx="4343">
                  <c:v>346.26</c:v>
                </c:pt>
                <c:pt idx="4344">
                  <c:v>346.2475</c:v>
                </c:pt>
                <c:pt idx="4345">
                  <c:v>346.2924999999999</c:v>
                </c:pt>
                <c:pt idx="4346">
                  <c:v>346.255</c:v>
                </c:pt>
                <c:pt idx="4347">
                  <c:v>346.26</c:v>
                </c:pt>
                <c:pt idx="4348">
                  <c:v>346.2475</c:v>
                </c:pt>
                <c:pt idx="4349">
                  <c:v>346.21249999999986</c:v>
                </c:pt>
                <c:pt idx="4350">
                  <c:v>346.1875</c:v>
                </c:pt>
                <c:pt idx="4351">
                  <c:v>346.15000000000009</c:v>
                </c:pt>
                <c:pt idx="4352">
                  <c:v>346.19499999999999</c:v>
                </c:pt>
                <c:pt idx="4353">
                  <c:v>346.15750000000008</c:v>
                </c:pt>
                <c:pt idx="4354">
                  <c:v>346.16750000000002</c:v>
                </c:pt>
                <c:pt idx="4355">
                  <c:v>346.15000000000009</c:v>
                </c:pt>
                <c:pt idx="4356">
                  <c:v>346.16500000000002</c:v>
                </c:pt>
                <c:pt idx="4357">
                  <c:v>346.16500000000002</c:v>
                </c:pt>
                <c:pt idx="4358">
                  <c:v>346.11750000000001</c:v>
                </c:pt>
                <c:pt idx="4359">
                  <c:v>346.15750000000008</c:v>
                </c:pt>
                <c:pt idx="4360">
                  <c:v>346.125</c:v>
                </c:pt>
                <c:pt idx="4361">
                  <c:v>346.13</c:v>
                </c:pt>
                <c:pt idx="4362">
                  <c:v>346.1400000000001</c:v>
                </c:pt>
                <c:pt idx="4363">
                  <c:v>345.72250000000003</c:v>
                </c:pt>
                <c:pt idx="4364">
                  <c:v>345.53749999999991</c:v>
                </c:pt>
                <c:pt idx="4365">
                  <c:v>345.5675</c:v>
                </c:pt>
                <c:pt idx="4366">
                  <c:v>345.53749999999991</c:v>
                </c:pt>
                <c:pt idx="4367">
                  <c:v>345.53</c:v>
                </c:pt>
                <c:pt idx="4368">
                  <c:v>345.53749999999991</c:v>
                </c:pt>
                <c:pt idx="4369">
                  <c:v>345.51249999999999</c:v>
                </c:pt>
                <c:pt idx="4370">
                  <c:v>345.54500000000002</c:v>
                </c:pt>
                <c:pt idx="4371">
                  <c:v>345.53</c:v>
                </c:pt>
                <c:pt idx="4372">
                  <c:v>345.45749999999987</c:v>
                </c:pt>
                <c:pt idx="4373">
                  <c:v>345.51</c:v>
                </c:pt>
                <c:pt idx="4374">
                  <c:v>345.51249999999999</c:v>
                </c:pt>
                <c:pt idx="4375">
                  <c:v>345.50749999999999</c:v>
                </c:pt>
                <c:pt idx="4376">
                  <c:v>345.51499999999999</c:v>
                </c:pt>
                <c:pt idx="4377">
                  <c:v>345.49499999999989</c:v>
                </c:pt>
                <c:pt idx="4378">
                  <c:v>345.4899999999999</c:v>
                </c:pt>
                <c:pt idx="4379">
                  <c:v>345.54750000000001</c:v>
                </c:pt>
                <c:pt idx="4380">
                  <c:v>345.4874999999999</c:v>
                </c:pt>
                <c:pt idx="4381">
                  <c:v>345.4799999999999</c:v>
                </c:pt>
                <c:pt idx="4382">
                  <c:v>345.4799999999999</c:v>
                </c:pt>
                <c:pt idx="4383">
                  <c:v>345.46499999999986</c:v>
                </c:pt>
                <c:pt idx="4384">
                  <c:v>345.4824999999999</c:v>
                </c:pt>
                <c:pt idx="4385">
                  <c:v>345.46249999999986</c:v>
                </c:pt>
                <c:pt idx="4386">
                  <c:v>345.45749999999987</c:v>
                </c:pt>
                <c:pt idx="4387">
                  <c:v>345.44749999999999</c:v>
                </c:pt>
                <c:pt idx="4388">
                  <c:v>346.43249999999989</c:v>
                </c:pt>
                <c:pt idx="4389">
                  <c:v>357.01</c:v>
                </c:pt>
                <c:pt idx="4390">
                  <c:v>363.32249999999999</c:v>
                </c:pt>
                <c:pt idx="4391">
                  <c:v>366.3</c:v>
                </c:pt>
                <c:pt idx="4392">
                  <c:v>365.97749999999991</c:v>
                </c:pt>
                <c:pt idx="4393">
                  <c:v>364.82249999999999</c:v>
                </c:pt>
                <c:pt idx="4394">
                  <c:v>364.28999999999991</c:v>
                </c:pt>
                <c:pt idx="4395">
                  <c:v>363.77</c:v>
                </c:pt>
                <c:pt idx="4396">
                  <c:v>363.60750000000002</c:v>
                </c:pt>
                <c:pt idx="4397">
                  <c:v>363.87</c:v>
                </c:pt>
                <c:pt idx="4398">
                  <c:v>363.94499999999999</c:v>
                </c:pt>
                <c:pt idx="4399">
                  <c:v>364.1825</c:v>
                </c:pt>
                <c:pt idx="4400">
                  <c:v>364.50749999999999</c:v>
                </c:pt>
                <c:pt idx="4401">
                  <c:v>364.65249999999997</c:v>
                </c:pt>
                <c:pt idx="4402">
                  <c:v>365.11500000000001</c:v>
                </c:pt>
                <c:pt idx="4403">
                  <c:v>365.30500000000001</c:v>
                </c:pt>
                <c:pt idx="4404">
                  <c:v>365.60750000000002</c:v>
                </c:pt>
                <c:pt idx="4405">
                  <c:v>366.0025</c:v>
                </c:pt>
                <c:pt idx="4406">
                  <c:v>366.30500000000001</c:v>
                </c:pt>
                <c:pt idx="4407">
                  <c:v>366.71</c:v>
                </c:pt>
                <c:pt idx="4408">
                  <c:v>366.245</c:v>
                </c:pt>
                <c:pt idx="4409">
                  <c:v>363.2374999999999</c:v>
                </c:pt>
                <c:pt idx="4410">
                  <c:v>361.70749999999987</c:v>
                </c:pt>
                <c:pt idx="4411">
                  <c:v>360.83749999999986</c:v>
                </c:pt>
                <c:pt idx="4412">
                  <c:v>360.20499999999993</c:v>
                </c:pt>
                <c:pt idx="4413">
                  <c:v>359.7349999999999</c:v>
                </c:pt>
                <c:pt idx="4414">
                  <c:v>359.34750000000008</c:v>
                </c:pt>
                <c:pt idx="4415">
                  <c:v>359.01</c:v>
                </c:pt>
                <c:pt idx="4416">
                  <c:v>358.7324999999999</c:v>
                </c:pt>
                <c:pt idx="4417">
                  <c:v>358.47250000000003</c:v>
                </c:pt>
                <c:pt idx="4418">
                  <c:v>358.28250000000003</c:v>
                </c:pt>
                <c:pt idx="4419">
                  <c:v>358.07499999999999</c:v>
                </c:pt>
                <c:pt idx="4420">
                  <c:v>357.9199999999999</c:v>
                </c:pt>
                <c:pt idx="4421">
                  <c:v>357.72749999999991</c:v>
                </c:pt>
                <c:pt idx="4422">
                  <c:v>357.57</c:v>
                </c:pt>
                <c:pt idx="4423">
                  <c:v>357.44499999999999</c:v>
                </c:pt>
                <c:pt idx="4424">
                  <c:v>357.3</c:v>
                </c:pt>
                <c:pt idx="4425">
                  <c:v>357.16500000000002</c:v>
                </c:pt>
                <c:pt idx="4426">
                  <c:v>357.08249999999987</c:v>
                </c:pt>
                <c:pt idx="4427">
                  <c:v>356.97499999999991</c:v>
                </c:pt>
                <c:pt idx="4428">
                  <c:v>356.89</c:v>
                </c:pt>
                <c:pt idx="4429">
                  <c:v>356.78250000000003</c:v>
                </c:pt>
                <c:pt idx="4430">
                  <c:v>356.69</c:v>
                </c:pt>
                <c:pt idx="4431">
                  <c:v>356.60750000000002</c:v>
                </c:pt>
                <c:pt idx="4432">
                  <c:v>356.52749999999986</c:v>
                </c:pt>
                <c:pt idx="4433">
                  <c:v>356.4874999999999</c:v>
                </c:pt>
                <c:pt idx="4434">
                  <c:v>356.38249999999999</c:v>
                </c:pt>
                <c:pt idx="4435">
                  <c:v>356.31</c:v>
                </c:pt>
                <c:pt idx="4436">
                  <c:v>356.22499999999991</c:v>
                </c:pt>
                <c:pt idx="4437">
                  <c:v>356.16500000000002</c:v>
                </c:pt>
                <c:pt idx="4438">
                  <c:v>356.07</c:v>
                </c:pt>
                <c:pt idx="4439">
                  <c:v>356.05250000000001</c:v>
                </c:pt>
                <c:pt idx="4440">
                  <c:v>356.01499999999999</c:v>
                </c:pt>
                <c:pt idx="4441">
                  <c:v>355.94</c:v>
                </c:pt>
                <c:pt idx="4442">
                  <c:v>355.85750000000002</c:v>
                </c:pt>
                <c:pt idx="4443">
                  <c:v>355.85</c:v>
                </c:pt>
                <c:pt idx="4444">
                  <c:v>355.78</c:v>
                </c:pt>
                <c:pt idx="4445">
                  <c:v>355.71999999999991</c:v>
                </c:pt>
                <c:pt idx="4446">
                  <c:v>355.67</c:v>
                </c:pt>
                <c:pt idx="4447">
                  <c:v>355.64499999999998</c:v>
                </c:pt>
                <c:pt idx="4448">
                  <c:v>355.58749999999986</c:v>
                </c:pt>
                <c:pt idx="4449">
                  <c:v>355.54500000000002</c:v>
                </c:pt>
                <c:pt idx="4450">
                  <c:v>355.49499999999989</c:v>
                </c:pt>
                <c:pt idx="4451">
                  <c:v>355.4824999999999</c:v>
                </c:pt>
                <c:pt idx="4452">
                  <c:v>355.41499999999991</c:v>
                </c:pt>
                <c:pt idx="4453">
                  <c:v>355.3775</c:v>
                </c:pt>
                <c:pt idx="4454">
                  <c:v>355.35250000000002</c:v>
                </c:pt>
                <c:pt idx="4455">
                  <c:v>355.37</c:v>
                </c:pt>
                <c:pt idx="4456">
                  <c:v>355.245</c:v>
                </c:pt>
                <c:pt idx="4457">
                  <c:v>355.25</c:v>
                </c:pt>
                <c:pt idx="4458">
                  <c:v>355.2475</c:v>
                </c:pt>
                <c:pt idx="4459">
                  <c:v>355.19</c:v>
                </c:pt>
                <c:pt idx="4460">
                  <c:v>355.12</c:v>
                </c:pt>
                <c:pt idx="4461">
                  <c:v>355.13499999999999</c:v>
                </c:pt>
                <c:pt idx="4462">
                  <c:v>355.11250000000001</c:v>
                </c:pt>
                <c:pt idx="4463">
                  <c:v>355.03500000000003</c:v>
                </c:pt>
                <c:pt idx="4464">
                  <c:v>355.04250000000002</c:v>
                </c:pt>
                <c:pt idx="4465">
                  <c:v>354.97250000000003</c:v>
                </c:pt>
                <c:pt idx="4466">
                  <c:v>355</c:v>
                </c:pt>
                <c:pt idx="4467">
                  <c:v>354.94749999999999</c:v>
                </c:pt>
                <c:pt idx="4468">
                  <c:v>354.93749999999989</c:v>
                </c:pt>
                <c:pt idx="4469">
                  <c:v>354.875</c:v>
                </c:pt>
                <c:pt idx="4470">
                  <c:v>354.76749999999993</c:v>
                </c:pt>
                <c:pt idx="4471">
                  <c:v>354.71999999999991</c:v>
                </c:pt>
                <c:pt idx="4472">
                  <c:v>354.7349999999999</c:v>
                </c:pt>
                <c:pt idx="4473">
                  <c:v>354.76499999999999</c:v>
                </c:pt>
                <c:pt idx="4474">
                  <c:v>354.72499999999991</c:v>
                </c:pt>
                <c:pt idx="4475">
                  <c:v>354.6275</c:v>
                </c:pt>
                <c:pt idx="4476">
                  <c:v>353.08249999999987</c:v>
                </c:pt>
                <c:pt idx="4477">
                  <c:v>353.09249999999986</c:v>
                </c:pt>
                <c:pt idx="4478">
                  <c:v>353.03250000000003</c:v>
                </c:pt>
                <c:pt idx="4479">
                  <c:v>353.0675</c:v>
                </c:pt>
                <c:pt idx="4480">
                  <c:v>353.01749999999993</c:v>
                </c:pt>
                <c:pt idx="4481">
                  <c:v>352.96749999999986</c:v>
                </c:pt>
                <c:pt idx="4482">
                  <c:v>353.03749999999991</c:v>
                </c:pt>
                <c:pt idx="4483">
                  <c:v>353.01499999999999</c:v>
                </c:pt>
                <c:pt idx="4484">
                  <c:v>352.9425</c:v>
                </c:pt>
                <c:pt idx="4485">
                  <c:v>352.9799999999999</c:v>
                </c:pt>
                <c:pt idx="4486">
                  <c:v>352.99249999999989</c:v>
                </c:pt>
                <c:pt idx="4487">
                  <c:v>352.99749999999989</c:v>
                </c:pt>
                <c:pt idx="4488">
                  <c:v>352.9874999999999</c:v>
                </c:pt>
                <c:pt idx="4489">
                  <c:v>352.96249999999986</c:v>
                </c:pt>
                <c:pt idx="4490">
                  <c:v>352.96249999999986</c:v>
                </c:pt>
                <c:pt idx="4491">
                  <c:v>352.97250000000003</c:v>
                </c:pt>
                <c:pt idx="4492">
                  <c:v>352.95749999999987</c:v>
                </c:pt>
                <c:pt idx="4493">
                  <c:v>352.91249999999991</c:v>
                </c:pt>
                <c:pt idx="4494">
                  <c:v>352.9899999999999</c:v>
                </c:pt>
                <c:pt idx="4495">
                  <c:v>352.93249999999989</c:v>
                </c:pt>
                <c:pt idx="4496">
                  <c:v>352.8775</c:v>
                </c:pt>
                <c:pt idx="4497">
                  <c:v>352.90750000000003</c:v>
                </c:pt>
                <c:pt idx="4498">
                  <c:v>352.88</c:v>
                </c:pt>
                <c:pt idx="4499">
                  <c:v>352.89499999999987</c:v>
                </c:pt>
                <c:pt idx="4500">
                  <c:v>352.86750000000001</c:v>
                </c:pt>
                <c:pt idx="4501">
                  <c:v>352.84750000000008</c:v>
                </c:pt>
                <c:pt idx="4502">
                  <c:v>352.2525</c:v>
                </c:pt>
                <c:pt idx="4503">
                  <c:v>352.21</c:v>
                </c:pt>
                <c:pt idx="4504">
                  <c:v>352.20499999999993</c:v>
                </c:pt>
                <c:pt idx="4505">
                  <c:v>352.25</c:v>
                </c:pt>
                <c:pt idx="4506">
                  <c:v>352.22499999999991</c:v>
                </c:pt>
                <c:pt idx="4507">
                  <c:v>352.22749999999991</c:v>
                </c:pt>
                <c:pt idx="4508">
                  <c:v>352.22749999999991</c:v>
                </c:pt>
                <c:pt idx="4509">
                  <c:v>352.0025</c:v>
                </c:pt>
                <c:pt idx="4510">
                  <c:v>351.80500000000001</c:v>
                </c:pt>
                <c:pt idx="4511">
                  <c:v>351.8175</c:v>
                </c:pt>
                <c:pt idx="4512">
                  <c:v>351.85</c:v>
                </c:pt>
                <c:pt idx="4513">
                  <c:v>351.8125</c:v>
                </c:pt>
                <c:pt idx="4514">
                  <c:v>351.83749999999986</c:v>
                </c:pt>
                <c:pt idx="4515">
                  <c:v>351.76</c:v>
                </c:pt>
                <c:pt idx="4516">
                  <c:v>351.78749999999991</c:v>
                </c:pt>
                <c:pt idx="4517">
                  <c:v>351.77249999999987</c:v>
                </c:pt>
                <c:pt idx="4518">
                  <c:v>351.76249999999999</c:v>
                </c:pt>
                <c:pt idx="4519">
                  <c:v>351.76499999999999</c:v>
                </c:pt>
                <c:pt idx="4520">
                  <c:v>351.7924999999999</c:v>
                </c:pt>
                <c:pt idx="4521">
                  <c:v>351.78999999999991</c:v>
                </c:pt>
                <c:pt idx="4522">
                  <c:v>351.77499999999986</c:v>
                </c:pt>
                <c:pt idx="4523">
                  <c:v>351.745</c:v>
                </c:pt>
                <c:pt idx="4524">
                  <c:v>351.7924999999999</c:v>
                </c:pt>
                <c:pt idx="4525">
                  <c:v>351.76749999999993</c:v>
                </c:pt>
                <c:pt idx="4526">
                  <c:v>351.76499999999999</c:v>
                </c:pt>
                <c:pt idx="4527">
                  <c:v>351.75749999999999</c:v>
                </c:pt>
                <c:pt idx="4528">
                  <c:v>351.78999999999991</c:v>
                </c:pt>
                <c:pt idx="4529">
                  <c:v>351.76499999999999</c:v>
                </c:pt>
                <c:pt idx="4530">
                  <c:v>351.77249999999987</c:v>
                </c:pt>
                <c:pt idx="4531">
                  <c:v>351.7949999999999</c:v>
                </c:pt>
                <c:pt idx="4532">
                  <c:v>354.32</c:v>
                </c:pt>
                <c:pt idx="4533">
                  <c:v>373.50749999999999</c:v>
                </c:pt>
                <c:pt idx="4534">
                  <c:v>371.88749999999999</c:v>
                </c:pt>
                <c:pt idx="4535">
                  <c:v>371.76</c:v>
                </c:pt>
                <c:pt idx="4536">
                  <c:v>371.69499999999999</c:v>
                </c:pt>
                <c:pt idx="4537">
                  <c:v>371.9874999999999</c:v>
                </c:pt>
                <c:pt idx="4538">
                  <c:v>372.08749999999986</c:v>
                </c:pt>
                <c:pt idx="4539">
                  <c:v>372.82</c:v>
                </c:pt>
                <c:pt idx="4540">
                  <c:v>373.1925</c:v>
                </c:pt>
                <c:pt idx="4541">
                  <c:v>373.625</c:v>
                </c:pt>
                <c:pt idx="4542">
                  <c:v>374.08499999999987</c:v>
                </c:pt>
                <c:pt idx="4543">
                  <c:v>374.44749999999999</c:v>
                </c:pt>
                <c:pt idx="4544">
                  <c:v>374.75</c:v>
                </c:pt>
                <c:pt idx="4545">
                  <c:v>375.08</c:v>
                </c:pt>
                <c:pt idx="4546">
                  <c:v>375.4224999999999</c:v>
                </c:pt>
                <c:pt idx="4547">
                  <c:v>375.66</c:v>
                </c:pt>
                <c:pt idx="4548">
                  <c:v>375.72250000000003</c:v>
                </c:pt>
                <c:pt idx="4549">
                  <c:v>372.40999999999991</c:v>
                </c:pt>
                <c:pt idx="4550">
                  <c:v>370.88</c:v>
                </c:pt>
                <c:pt idx="4551">
                  <c:v>369.97499999999991</c:v>
                </c:pt>
                <c:pt idx="4552">
                  <c:v>369.2949999999999</c:v>
                </c:pt>
                <c:pt idx="4553">
                  <c:v>368.7924999999999</c:v>
                </c:pt>
                <c:pt idx="4554">
                  <c:v>368.36750000000001</c:v>
                </c:pt>
                <c:pt idx="4555">
                  <c:v>368.07249999999999</c:v>
                </c:pt>
                <c:pt idx="4556">
                  <c:v>367.6825</c:v>
                </c:pt>
                <c:pt idx="4557">
                  <c:v>367.49249999999989</c:v>
                </c:pt>
                <c:pt idx="4558">
                  <c:v>367.28500000000003</c:v>
                </c:pt>
                <c:pt idx="4559">
                  <c:v>367.06</c:v>
                </c:pt>
                <c:pt idx="4560">
                  <c:v>366.88249999999999</c:v>
                </c:pt>
                <c:pt idx="4561">
                  <c:v>366.6825</c:v>
                </c:pt>
                <c:pt idx="4562">
                  <c:v>366.53500000000003</c:v>
                </c:pt>
                <c:pt idx="4563">
                  <c:v>366.45</c:v>
                </c:pt>
                <c:pt idx="4564">
                  <c:v>366.33499999999987</c:v>
                </c:pt>
                <c:pt idx="4565">
                  <c:v>366.16250000000002</c:v>
                </c:pt>
                <c:pt idx="4566">
                  <c:v>366.08749999999986</c:v>
                </c:pt>
                <c:pt idx="4567">
                  <c:v>365.92999999999989</c:v>
                </c:pt>
                <c:pt idx="4568">
                  <c:v>365.85750000000002</c:v>
                </c:pt>
                <c:pt idx="4569">
                  <c:v>365.7374999999999</c:v>
                </c:pt>
                <c:pt idx="4570">
                  <c:v>365.66250000000002</c:v>
                </c:pt>
                <c:pt idx="4571">
                  <c:v>365.5625</c:v>
                </c:pt>
                <c:pt idx="4572">
                  <c:v>365.54250000000002</c:v>
                </c:pt>
                <c:pt idx="4573">
                  <c:v>365.4274999999999</c:v>
                </c:pt>
                <c:pt idx="4574">
                  <c:v>365.3175</c:v>
                </c:pt>
                <c:pt idx="4575">
                  <c:v>365.2475</c:v>
                </c:pt>
                <c:pt idx="4576">
                  <c:v>365.15249999999997</c:v>
                </c:pt>
                <c:pt idx="4577">
                  <c:v>365.13749999999999</c:v>
                </c:pt>
                <c:pt idx="4578">
                  <c:v>365.0625</c:v>
                </c:pt>
                <c:pt idx="4579">
                  <c:v>364.97499999999991</c:v>
                </c:pt>
                <c:pt idx="4580">
                  <c:v>364.91249999999991</c:v>
                </c:pt>
                <c:pt idx="4581">
                  <c:v>364.86</c:v>
                </c:pt>
                <c:pt idx="4582">
                  <c:v>364.81</c:v>
                </c:pt>
                <c:pt idx="4583">
                  <c:v>364.76499999999999</c:v>
                </c:pt>
                <c:pt idx="4584">
                  <c:v>364.71</c:v>
                </c:pt>
                <c:pt idx="4585">
                  <c:v>364.65249999999997</c:v>
                </c:pt>
                <c:pt idx="4586">
                  <c:v>364.64499999999998</c:v>
                </c:pt>
                <c:pt idx="4587">
                  <c:v>364.55500000000001</c:v>
                </c:pt>
                <c:pt idx="4588">
                  <c:v>364.4799999999999</c:v>
                </c:pt>
                <c:pt idx="4589">
                  <c:v>364.45</c:v>
                </c:pt>
                <c:pt idx="4590">
                  <c:v>364.46</c:v>
                </c:pt>
                <c:pt idx="4591">
                  <c:v>364.39499999999987</c:v>
                </c:pt>
                <c:pt idx="4592">
                  <c:v>364.36500000000001</c:v>
                </c:pt>
                <c:pt idx="4593">
                  <c:v>364.26749999999993</c:v>
                </c:pt>
                <c:pt idx="4594">
                  <c:v>364.28749999999991</c:v>
                </c:pt>
                <c:pt idx="4595">
                  <c:v>364.245</c:v>
                </c:pt>
                <c:pt idx="4596">
                  <c:v>364.19</c:v>
                </c:pt>
                <c:pt idx="4597">
                  <c:v>364.17500000000001</c:v>
                </c:pt>
                <c:pt idx="4598">
                  <c:v>364.10750000000002</c:v>
                </c:pt>
                <c:pt idx="4599">
                  <c:v>364.07249999999999</c:v>
                </c:pt>
                <c:pt idx="4600">
                  <c:v>364.05</c:v>
                </c:pt>
                <c:pt idx="4601">
                  <c:v>364.01249999999999</c:v>
                </c:pt>
                <c:pt idx="4602">
                  <c:v>364.03250000000003</c:v>
                </c:pt>
                <c:pt idx="4603">
                  <c:v>363.7</c:v>
                </c:pt>
                <c:pt idx="4604">
                  <c:v>363.63</c:v>
                </c:pt>
                <c:pt idx="4605">
                  <c:v>363.5675</c:v>
                </c:pt>
                <c:pt idx="4606">
                  <c:v>363.5575</c:v>
                </c:pt>
                <c:pt idx="4607">
                  <c:v>363.4874999999999</c:v>
                </c:pt>
                <c:pt idx="4608">
                  <c:v>363.4799999999999</c:v>
                </c:pt>
                <c:pt idx="4609">
                  <c:v>363.46999999999991</c:v>
                </c:pt>
                <c:pt idx="4610">
                  <c:v>363.45749999999987</c:v>
                </c:pt>
                <c:pt idx="4611">
                  <c:v>363.45499999999993</c:v>
                </c:pt>
                <c:pt idx="4612">
                  <c:v>363.10750000000002</c:v>
                </c:pt>
                <c:pt idx="4613">
                  <c:v>361.86250000000001</c:v>
                </c:pt>
                <c:pt idx="4614">
                  <c:v>361.77749999999986</c:v>
                </c:pt>
                <c:pt idx="4615">
                  <c:v>361.78749999999991</c:v>
                </c:pt>
                <c:pt idx="4616">
                  <c:v>361.83</c:v>
                </c:pt>
                <c:pt idx="4617">
                  <c:v>361.76749999999993</c:v>
                </c:pt>
                <c:pt idx="4618">
                  <c:v>361.78999999999991</c:v>
                </c:pt>
                <c:pt idx="4619">
                  <c:v>361.75</c:v>
                </c:pt>
                <c:pt idx="4620">
                  <c:v>361.76249999999999</c:v>
                </c:pt>
                <c:pt idx="4621">
                  <c:v>361.78250000000003</c:v>
                </c:pt>
                <c:pt idx="4622">
                  <c:v>361.72250000000003</c:v>
                </c:pt>
                <c:pt idx="4623">
                  <c:v>361.7525</c:v>
                </c:pt>
                <c:pt idx="4624">
                  <c:v>361.75</c:v>
                </c:pt>
                <c:pt idx="4625">
                  <c:v>361.72250000000003</c:v>
                </c:pt>
                <c:pt idx="4626">
                  <c:v>361.6925</c:v>
                </c:pt>
                <c:pt idx="4627">
                  <c:v>361.71</c:v>
                </c:pt>
                <c:pt idx="4628">
                  <c:v>361.67</c:v>
                </c:pt>
                <c:pt idx="4629">
                  <c:v>361.685</c:v>
                </c:pt>
                <c:pt idx="4630">
                  <c:v>361.67</c:v>
                </c:pt>
                <c:pt idx="4631">
                  <c:v>361.70499999999993</c:v>
                </c:pt>
                <c:pt idx="4632">
                  <c:v>361.65499999999997</c:v>
                </c:pt>
                <c:pt idx="4633">
                  <c:v>361.61250000000001</c:v>
                </c:pt>
                <c:pt idx="4634">
                  <c:v>361.63249999999999</c:v>
                </c:pt>
                <c:pt idx="4635">
                  <c:v>361.59500000000003</c:v>
                </c:pt>
                <c:pt idx="4636">
                  <c:v>361.6275</c:v>
                </c:pt>
                <c:pt idx="4637">
                  <c:v>361.62</c:v>
                </c:pt>
                <c:pt idx="4638">
                  <c:v>361.6</c:v>
                </c:pt>
                <c:pt idx="4639">
                  <c:v>361.6400000000001</c:v>
                </c:pt>
                <c:pt idx="4640">
                  <c:v>361.5575</c:v>
                </c:pt>
                <c:pt idx="4641">
                  <c:v>360.96499999999986</c:v>
                </c:pt>
                <c:pt idx="4642">
                  <c:v>360.94</c:v>
                </c:pt>
                <c:pt idx="4643">
                  <c:v>360.91249999999991</c:v>
                </c:pt>
                <c:pt idx="4644">
                  <c:v>360.89749999999987</c:v>
                </c:pt>
                <c:pt idx="4645">
                  <c:v>360.90249999999986</c:v>
                </c:pt>
                <c:pt idx="4646">
                  <c:v>360.89749999999987</c:v>
                </c:pt>
                <c:pt idx="4647">
                  <c:v>360.90999999999991</c:v>
                </c:pt>
                <c:pt idx="4648">
                  <c:v>360.89749999999987</c:v>
                </c:pt>
                <c:pt idx="4649">
                  <c:v>360.89749999999987</c:v>
                </c:pt>
                <c:pt idx="4650">
                  <c:v>360.90249999999986</c:v>
                </c:pt>
                <c:pt idx="4651">
                  <c:v>360.8725</c:v>
                </c:pt>
                <c:pt idx="4652">
                  <c:v>360.89249999999993</c:v>
                </c:pt>
                <c:pt idx="4653">
                  <c:v>360.9</c:v>
                </c:pt>
                <c:pt idx="4654">
                  <c:v>360.8775</c:v>
                </c:pt>
                <c:pt idx="4655">
                  <c:v>360.88249999999999</c:v>
                </c:pt>
                <c:pt idx="4656">
                  <c:v>360.88</c:v>
                </c:pt>
                <c:pt idx="4657">
                  <c:v>360.89</c:v>
                </c:pt>
                <c:pt idx="4658">
                  <c:v>360.88</c:v>
                </c:pt>
                <c:pt idx="4659">
                  <c:v>360.8725</c:v>
                </c:pt>
                <c:pt idx="4660">
                  <c:v>360.875</c:v>
                </c:pt>
                <c:pt idx="4661">
                  <c:v>360.85750000000002</c:v>
                </c:pt>
                <c:pt idx="4662">
                  <c:v>360.82499999999999</c:v>
                </c:pt>
                <c:pt idx="4663">
                  <c:v>360.87</c:v>
                </c:pt>
                <c:pt idx="4664">
                  <c:v>360.83249999999987</c:v>
                </c:pt>
                <c:pt idx="4665">
                  <c:v>360.8075</c:v>
                </c:pt>
                <c:pt idx="4666">
                  <c:v>360.84000000000009</c:v>
                </c:pt>
                <c:pt idx="4667">
                  <c:v>360.83249999999987</c:v>
                </c:pt>
                <c:pt idx="4668">
                  <c:v>360.8775</c:v>
                </c:pt>
                <c:pt idx="4669">
                  <c:v>363.84500000000008</c:v>
                </c:pt>
                <c:pt idx="4670">
                  <c:v>372.22499999999991</c:v>
                </c:pt>
                <c:pt idx="4671">
                  <c:v>378.40499999999986</c:v>
                </c:pt>
                <c:pt idx="4672">
                  <c:v>382.3775</c:v>
                </c:pt>
                <c:pt idx="4673">
                  <c:v>382.5575</c:v>
                </c:pt>
                <c:pt idx="4674">
                  <c:v>381.41499999999991</c:v>
                </c:pt>
                <c:pt idx="4675">
                  <c:v>380.51249999999999</c:v>
                </c:pt>
                <c:pt idx="4676">
                  <c:v>380.12</c:v>
                </c:pt>
                <c:pt idx="4677">
                  <c:v>379.9849999999999</c:v>
                </c:pt>
                <c:pt idx="4678">
                  <c:v>380.13749999999999</c:v>
                </c:pt>
                <c:pt idx="4679">
                  <c:v>380.065</c:v>
                </c:pt>
                <c:pt idx="4680">
                  <c:v>380.30250000000001</c:v>
                </c:pt>
                <c:pt idx="4681">
                  <c:v>380.44749999999999</c:v>
                </c:pt>
                <c:pt idx="4682">
                  <c:v>380.65750000000008</c:v>
                </c:pt>
                <c:pt idx="4683">
                  <c:v>380.86750000000001</c:v>
                </c:pt>
                <c:pt idx="4684">
                  <c:v>379.10500000000002</c:v>
                </c:pt>
                <c:pt idx="4685">
                  <c:v>376.2974999999999</c:v>
                </c:pt>
                <c:pt idx="4686">
                  <c:v>375.07249999999999</c:v>
                </c:pt>
                <c:pt idx="4687">
                  <c:v>374.28500000000003</c:v>
                </c:pt>
                <c:pt idx="4688">
                  <c:v>373.77</c:v>
                </c:pt>
                <c:pt idx="4689">
                  <c:v>373.3175</c:v>
                </c:pt>
                <c:pt idx="4690">
                  <c:v>372.9199999999999</c:v>
                </c:pt>
                <c:pt idx="4691">
                  <c:v>372.6400000000001</c:v>
                </c:pt>
                <c:pt idx="4692">
                  <c:v>372.37</c:v>
                </c:pt>
                <c:pt idx="4693">
                  <c:v>372.16</c:v>
                </c:pt>
                <c:pt idx="4694">
                  <c:v>371.8725</c:v>
                </c:pt>
                <c:pt idx="4695">
                  <c:v>371.65249999999997</c:v>
                </c:pt>
                <c:pt idx="4696">
                  <c:v>371.47250000000003</c:v>
                </c:pt>
                <c:pt idx="4697">
                  <c:v>371.37</c:v>
                </c:pt>
                <c:pt idx="4698">
                  <c:v>371.20249999999999</c:v>
                </c:pt>
                <c:pt idx="4699">
                  <c:v>371.04750000000001</c:v>
                </c:pt>
                <c:pt idx="4700">
                  <c:v>370.9174999999999</c:v>
                </c:pt>
                <c:pt idx="4701">
                  <c:v>370.85250000000002</c:v>
                </c:pt>
                <c:pt idx="4702">
                  <c:v>370.68</c:v>
                </c:pt>
                <c:pt idx="4703">
                  <c:v>370.57</c:v>
                </c:pt>
                <c:pt idx="4704">
                  <c:v>370.49499999999989</c:v>
                </c:pt>
                <c:pt idx="4705">
                  <c:v>370.38499999999999</c:v>
                </c:pt>
                <c:pt idx="4706">
                  <c:v>370.28999999999991</c:v>
                </c:pt>
                <c:pt idx="4707">
                  <c:v>370.22250000000003</c:v>
                </c:pt>
                <c:pt idx="4708">
                  <c:v>370.16250000000002</c:v>
                </c:pt>
                <c:pt idx="4709">
                  <c:v>370.0675</c:v>
                </c:pt>
                <c:pt idx="4710">
                  <c:v>369.95749999999987</c:v>
                </c:pt>
                <c:pt idx="4711">
                  <c:v>369.92999999999989</c:v>
                </c:pt>
                <c:pt idx="4712">
                  <c:v>369.83</c:v>
                </c:pt>
                <c:pt idx="4713">
                  <c:v>369.75749999999999</c:v>
                </c:pt>
                <c:pt idx="4714">
                  <c:v>369.71499999999986</c:v>
                </c:pt>
                <c:pt idx="4715">
                  <c:v>369.64249999999998</c:v>
                </c:pt>
                <c:pt idx="4716">
                  <c:v>369.59</c:v>
                </c:pt>
                <c:pt idx="4717">
                  <c:v>369.55500000000001</c:v>
                </c:pt>
                <c:pt idx="4718">
                  <c:v>369.4799999999999</c:v>
                </c:pt>
                <c:pt idx="4719">
                  <c:v>369.44</c:v>
                </c:pt>
                <c:pt idx="4720">
                  <c:v>369.37</c:v>
                </c:pt>
                <c:pt idx="4721">
                  <c:v>369.33499999999987</c:v>
                </c:pt>
                <c:pt idx="4722">
                  <c:v>369.28749999999991</c:v>
                </c:pt>
                <c:pt idx="4723">
                  <c:v>369.21499999999986</c:v>
                </c:pt>
                <c:pt idx="4724">
                  <c:v>369.21999999999991</c:v>
                </c:pt>
                <c:pt idx="4725">
                  <c:v>369.21499999999986</c:v>
                </c:pt>
                <c:pt idx="4726">
                  <c:v>369.16500000000002</c:v>
                </c:pt>
                <c:pt idx="4727">
                  <c:v>369.07749999999999</c:v>
                </c:pt>
                <c:pt idx="4728">
                  <c:v>369.03</c:v>
                </c:pt>
                <c:pt idx="4729">
                  <c:v>368.9224999999999</c:v>
                </c:pt>
                <c:pt idx="4730">
                  <c:v>368.9425</c:v>
                </c:pt>
                <c:pt idx="4731">
                  <c:v>368.93499999999989</c:v>
                </c:pt>
                <c:pt idx="4732">
                  <c:v>368.88249999999999</c:v>
                </c:pt>
                <c:pt idx="4733">
                  <c:v>368.85500000000002</c:v>
                </c:pt>
                <c:pt idx="4734">
                  <c:v>368.80500000000001</c:v>
                </c:pt>
                <c:pt idx="4735">
                  <c:v>368.7974999999999</c:v>
                </c:pt>
                <c:pt idx="4736">
                  <c:v>368.755</c:v>
                </c:pt>
                <c:pt idx="4737">
                  <c:v>368.75</c:v>
                </c:pt>
                <c:pt idx="4738">
                  <c:v>368.69</c:v>
                </c:pt>
                <c:pt idx="4739">
                  <c:v>368.61500000000001</c:v>
                </c:pt>
                <c:pt idx="4740">
                  <c:v>368.62</c:v>
                </c:pt>
                <c:pt idx="4741">
                  <c:v>368.66</c:v>
                </c:pt>
                <c:pt idx="4742">
                  <c:v>368.57249999999999</c:v>
                </c:pt>
                <c:pt idx="4743">
                  <c:v>368.57249999999999</c:v>
                </c:pt>
                <c:pt idx="4744">
                  <c:v>368.52499999999986</c:v>
                </c:pt>
                <c:pt idx="4745">
                  <c:v>368.4824999999999</c:v>
                </c:pt>
                <c:pt idx="4746">
                  <c:v>368.43749999999989</c:v>
                </c:pt>
                <c:pt idx="4747">
                  <c:v>368.43749999999989</c:v>
                </c:pt>
                <c:pt idx="4748">
                  <c:v>368.4425</c:v>
                </c:pt>
                <c:pt idx="4749">
                  <c:v>368.36750000000001</c:v>
                </c:pt>
                <c:pt idx="4750">
                  <c:v>368.33749999999986</c:v>
                </c:pt>
                <c:pt idx="4751">
                  <c:v>368.35250000000002</c:v>
                </c:pt>
                <c:pt idx="4752">
                  <c:v>368.3</c:v>
                </c:pt>
                <c:pt idx="4753">
                  <c:v>368.27</c:v>
                </c:pt>
                <c:pt idx="4754">
                  <c:v>368.24</c:v>
                </c:pt>
                <c:pt idx="4755">
                  <c:v>368.2475</c:v>
                </c:pt>
                <c:pt idx="4756">
                  <c:v>368.11500000000001</c:v>
                </c:pt>
                <c:pt idx="4757">
                  <c:v>368.09249999999986</c:v>
                </c:pt>
                <c:pt idx="4758">
                  <c:v>368.0575</c:v>
                </c:pt>
                <c:pt idx="4759">
                  <c:v>368.05</c:v>
                </c:pt>
                <c:pt idx="4760">
                  <c:v>368.01</c:v>
                </c:pt>
                <c:pt idx="4761">
                  <c:v>367.99499999999989</c:v>
                </c:pt>
                <c:pt idx="4762">
                  <c:v>368</c:v>
                </c:pt>
                <c:pt idx="4763">
                  <c:v>367.95249999999999</c:v>
                </c:pt>
                <c:pt idx="4764">
                  <c:v>367.26749999999993</c:v>
                </c:pt>
                <c:pt idx="4765">
                  <c:v>366.55250000000001</c:v>
                </c:pt>
                <c:pt idx="4766">
                  <c:v>366.55</c:v>
                </c:pt>
                <c:pt idx="4767">
                  <c:v>366.56</c:v>
                </c:pt>
                <c:pt idx="4768">
                  <c:v>366.51249999999999</c:v>
                </c:pt>
                <c:pt idx="4769">
                  <c:v>366.55250000000001</c:v>
                </c:pt>
                <c:pt idx="4770">
                  <c:v>366.46499999999986</c:v>
                </c:pt>
                <c:pt idx="4771">
                  <c:v>366.54250000000002</c:v>
                </c:pt>
                <c:pt idx="4772">
                  <c:v>366.52</c:v>
                </c:pt>
                <c:pt idx="4773">
                  <c:v>366.45</c:v>
                </c:pt>
                <c:pt idx="4774">
                  <c:v>366.45499999999993</c:v>
                </c:pt>
                <c:pt idx="4775">
                  <c:v>366.44749999999999</c:v>
                </c:pt>
                <c:pt idx="4776">
                  <c:v>366.46249999999986</c:v>
                </c:pt>
                <c:pt idx="4777">
                  <c:v>366.4425</c:v>
                </c:pt>
                <c:pt idx="4778">
                  <c:v>366.4</c:v>
                </c:pt>
                <c:pt idx="4779">
                  <c:v>366.46499999999986</c:v>
                </c:pt>
                <c:pt idx="4780">
                  <c:v>366.4</c:v>
                </c:pt>
                <c:pt idx="4781">
                  <c:v>366.39249999999993</c:v>
                </c:pt>
                <c:pt idx="4782">
                  <c:v>366.4174999999999</c:v>
                </c:pt>
                <c:pt idx="4783">
                  <c:v>365.80250000000001</c:v>
                </c:pt>
                <c:pt idx="4784">
                  <c:v>365.7374999999999</c:v>
                </c:pt>
                <c:pt idx="4785">
                  <c:v>365.74250000000001</c:v>
                </c:pt>
                <c:pt idx="4786">
                  <c:v>365.70249999999999</c:v>
                </c:pt>
                <c:pt idx="4787">
                  <c:v>365.69</c:v>
                </c:pt>
                <c:pt idx="4788">
                  <c:v>365.6275</c:v>
                </c:pt>
                <c:pt idx="4789">
                  <c:v>365.65499999999997</c:v>
                </c:pt>
                <c:pt idx="4790">
                  <c:v>365.66</c:v>
                </c:pt>
                <c:pt idx="4791">
                  <c:v>365.685</c:v>
                </c:pt>
                <c:pt idx="4792">
                  <c:v>365.66750000000002</c:v>
                </c:pt>
                <c:pt idx="4793">
                  <c:v>365.68</c:v>
                </c:pt>
                <c:pt idx="4794">
                  <c:v>365.64499999999998</c:v>
                </c:pt>
                <c:pt idx="4795">
                  <c:v>365.59500000000003</c:v>
                </c:pt>
                <c:pt idx="4796">
                  <c:v>365.67500000000001</c:v>
                </c:pt>
                <c:pt idx="4797">
                  <c:v>365.65750000000008</c:v>
                </c:pt>
                <c:pt idx="4798">
                  <c:v>365.65249999999997</c:v>
                </c:pt>
                <c:pt idx="4799">
                  <c:v>365.60500000000002</c:v>
                </c:pt>
                <c:pt idx="4800">
                  <c:v>365.61</c:v>
                </c:pt>
                <c:pt idx="4801">
                  <c:v>365.6400000000001</c:v>
                </c:pt>
                <c:pt idx="4802">
                  <c:v>365.62</c:v>
                </c:pt>
                <c:pt idx="4803">
                  <c:v>365.66500000000002</c:v>
                </c:pt>
                <c:pt idx="4804">
                  <c:v>365.6275</c:v>
                </c:pt>
                <c:pt idx="4805">
                  <c:v>365.57499999999999</c:v>
                </c:pt>
                <c:pt idx="4806">
                  <c:v>365.58499999999987</c:v>
                </c:pt>
                <c:pt idx="4807">
                  <c:v>365.565</c:v>
                </c:pt>
                <c:pt idx="4808">
                  <c:v>365.60750000000002</c:v>
                </c:pt>
                <c:pt idx="4809">
                  <c:v>365.60250000000002</c:v>
                </c:pt>
                <c:pt idx="4810">
                  <c:v>365.51249999999999</c:v>
                </c:pt>
                <c:pt idx="4811">
                  <c:v>365.52499999999986</c:v>
                </c:pt>
                <c:pt idx="4812">
                  <c:v>365.5625</c:v>
                </c:pt>
                <c:pt idx="4813">
                  <c:v>365.53</c:v>
                </c:pt>
                <c:pt idx="4814">
                  <c:v>365.54</c:v>
                </c:pt>
                <c:pt idx="4815">
                  <c:v>365.51249999999999</c:v>
                </c:pt>
                <c:pt idx="4816">
                  <c:v>365.5</c:v>
                </c:pt>
                <c:pt idx="4817">
                  <c:v>365.5575</c:v>
                </c:pt>
                <c:pt idx="4818">
                  <c:v>365.17750000000001</c:v>
                </c:pt>
                <c:pt idx="4819">
                  <c:v>365.14499999999998</c:v>
                </c:pt>
                <c:pt idx="4820">
                  <c:v>365.15000000000009</c:v>
                </c:pt>
                <c:pt idx="4821">
                  <c:v>365.09750000000003</c:v>
                </c:pt>
                <c:pt idx="4822">
                  <c:v>365.1225</c:v>
                </c:pt>
                <c:pt idx="4823">
                  <c:v>365.14749999999998</c:v>
                </c:pt>
                <c:pt idx="4824">
                  <c:v>365.13249999999999</c:v>
                </c:pt>
                <c:pt idx="4825">
                  <c:v>365.1225</c:v>
                </c:pt>
                <c:pt idx="4826">
                  <c:v>365.1275</c:v>
                </c:pt>
                <c:pt idx="4827">
                  <c:v>365.11250000000001</c:v>
                </c:pt>
                <c:pt idx="4828">
                  <c:v>365.11500000000001</c:v>
                </c:pt>
                <c:pt idx="4829">
                  <c:v>365.1225</c:v>
                </c:pt>
                <c:pt idx="4830">
                  <c:v>365.08249999999987</c:v>
                </c:pt>
                <c:pt idx="4831">
                  <c:v>365.11500000000001</c:v>
                </c:pt>
                <c:pt idx="4832">
                  <c:v>365.07249999999999</c:v>
                </c:pt>
                <c:pt idx="4833">
                  <c:v>365.08</c:v>
                </c:pt>
                <c:pt idx="4834">
                  <c:v>365.0675</c:v>
                </c:pt>
                <c:pt idx="4835">
                  <c:v>365.08</c:v>
                </c:pt>
                <c:pt idx="4836">
                  <c:v>365.12</c:v>
                </c:pt>
                <c:pt idx="4837">
                  <c:v>365.065</c:v>
                </c:pt>
                <c:pt idx="4838">
                  <c:v>365.02499999999986</c:v>
                </c:pt>
                <c:pt idx="4839">
                  <c:v>365.0575</c:v>
                </c:pt>
                <c:pt idx="4840">
                  <c:v>365.065</c:v>
                </c:pt>
                <c:pt idx="4841">
                  <c:v>364.96749999999986</c:v>
                </c:pt>
                <c:pt idx="4842">
                  <c:v>364.78250000000003</c:v>
                </c:pt>
                <c:pt idx="4843">
                  <c:v>364.72749999999991</c:v>
                </c:pt>
                <c:pt idx="4844">
                  <c:v>364.7949999999999</c:v>
                </c:pt>
                <c:pt idx="4845">
                  <c:v>364.78749999999991</c:v>
                </c:pt>
                <c:pt idx="4846">
                  <c:v>364.7924999999999</c:v>
                </c:pt>
                <c:pt idx="4847">
                  <c:v>364.82249999999999</c:v>
                </c:pt>
                <c:pt idx="4848">
                  <c:v>364.7924999999999</c:v>
                </c:pt>
                <c:pt idx="4849">
                  <c:v>364.75</c:v>
                </c:pt>
                <c:pt idx="4850">
                  <c:v>364.75749999999999</c:v>
                </c:pt>
                <c:pt idx="4851">
                  <c:v>364.75749999999999</c:v>
                </c:pt>
                <c:pt idx="4852">
                  <c:v>364.77499999999986</c:v>
                </c:pt>
                <c:pt idx="4853">
                  <c:v>364.7324999999999</c:v>
                </c:pt>
                <c:pt idx="4854">
                  <c:v>364.7324999999999</c:v>
                </c:pt>
                <c:pt idx="4855">
                  <c:v>364.69499999999999</c:v>
                </c:pt>
                <c:pt idx="4856">
                  <c:v>364.71999999999991</c:v>
                </c:pt>
                <c:pt idx="4857">
                  <c:v>364.78250000000003</c:v>
                </c:pt>
                <c:pt idx="4858">
                  <c:v>364.71249999999986</c:v>
                </c:pt>
                <c:pt idx="4859">
                  <c:v>364.71749999999986</c:v>
                </c:pt>
                <c:pt idx="4860">
                  <c:v>364.7349999999999</c:v>
                </c:pt>
                <c:pt idx="4861">
                  <c:v>364.77499999999986</c:v>
                </c:pt>
                <c:pt idx="4862">
                  <c:v>364.7324999999999</c:v>
                </c:pt>
                <c:pt idx="4863">
                  <c:v>364.75749999999999</c:v>
                </c:pt>
                <c:pt idx="4864">
                  <c:v>364.70249999999999</c:v>
                </c:pt>
                <c:pt idx="4865">
                  <c:v>364.75</c:v>
                </c:pt>
                <c:pt idx="4866">
                  <c:v>372.32499999999999</c:v>
                </c:pt>
                <c:pt idx="4867">
                  <c:v>388.15249999999997</c:v>
                </c:pt>
                <c:pt idx="4868">
                  <c:v>385.65249999999997</c:v>
                </c:pt>
                <c:pt idx="4869">
                  <c:v>385.4199999999999</c:v>
                </c:pt>
                <c:pt idx="4870">
                  <c:v>385.40499999999986</c:v>
                </c:pt>
                <c:pt idx="4871">
                  <c:v>385.83</c:v>
                </c:pt>
                <c:pt idx="4872">
                  <c:v>386.2974999999999</c:v>
                </c:pt>
                <c:pt idx="4873">
                  <c:v>386.82</c:v>
                </c:pt>
                <c:pt idx="4874">
                  <c:v>387.255</c:v>
                </c:pt>
                <c:pt idx="4875">
                  <c:v>387.4224999999999</c:v>
                </c:pt>
                <c:pt idx="4876">
                  <c:v>387.9224999999999</c:v>
                </c:pt>
                <c:pt idx="4877">
                  <c:v>388.4224999999999</c:v>
                </c:pt>
                <c:pt idx="4878">
                  <c:v>388.55250000000001</c:v>
                </c:pt>
                <c:pt idx="4879">
                  <c:v>389.01</c:v>
                </c:pt>
                <c:pt idx="4880">
                  <c:v>389.5625</c:v>
                </c:pt>
                <c:pt idx="4881">
                  <c:v>389.755</c:v>
                </c:pt>
                <c:pt idx="4882">
                  <c:v>389.22749999999991</c:v>
                </c:pt>
                <c:pt idx="4883">
                  <c:v>385.565</c:v>
                </c:pt>
                <c:pt idx="4884">
                  <c:v>384.08499999999987</c:v>
                </c:pt>
                <c:pt idx="4885">
                  <c:v>383.1825</c:v>
                </c:pt>
                <c:pt idx="4886">
                  <c:v>382.51499999999999</c:v>
                </c:pt>
                <c:pt idx="4887">
                  <c:v>382.04500000000002</c:v>
                </c:pt>
                <c:pt idx="4888">
                  <c:v>381.61500000000001</c:v>
                </c:pt>
                <c:pt idx="4889">
                  <c:v>381.28500000000003</c:v>
                </c:pt>
                <c:pt idx="4890">
                  <c:v>381.01249999999999</c:v>
                </c:pt>
                <c:pt idx="4891">
                  <c:v>380.70499999999993</c:v>
                </c:pt>
                <c:pt idx="4892">
                  <c:v>380.505</c:v>
                </c:pt>
                <c:pt idx="4893">
                  <c:v>380.28500000000003</c:v>
                </c:pt>
                <c:pt idx="4894">
                  <c:v>380.12</c:v>
                </c:pt>
                <c:pt idx="4895">
                  <c:v>379.92999999999989</c:v>
                </c:pt>
                <c:pt idx="4896">
                  <c:v>379.76749999999993</c:v>
                </c:pt>
                <c:pt idx="4897">
                  <c:v>379.66</c:v>
                </c:pt>
                <c:pt idx="4898">
                  <c:v>379.51499999999999</c:v>
                </c:pt>
                <c:pt idx="4899">
                  <c:v>379.36</c:v>
                </c:pt>
                <c:pt idx="4900">
                  <c:v>379.26249999999999</c:v>
                </c:pt>
                <c:pt idx="4901">
                  <c:v>379.15249999999997</c:v>
                </c:pt>
                <c:pt idx="4902">
                  <c:v>379.05500000000001</c:v>
                </c:pt>
                <c:pt idx="4903">
                  <c:v>378.9199999999999</c:v>
                </c:pt>
                <c:pt idx="4904">
                  <c:v>378.81</c:v>
                </c:pt>
                <c:pt idx="4905">
                  <c:v>378.77749999999986</c:v>
                </c:pt>
                <c:pt idx="4906">
                  <c:v>378.6875</c:v>
                </c:pt>
                <c:pt idx="4907">
                  <c:v>378.59750000000003</c:v>
                </c:pt>
                <c:pt idx="4908">
                  <c:v>378.49249999999989</c:v>
                </c:pt>
                <c:pt idx="4909">
                  <c:v>378.46499999999986</c:v>
                </c:pt>
                <c:pt idx="4910">
                  <c:v>378.33499999999987</c:v>
                </c:pt>
                <c:pt idx="4911">
                  <c:v>378.30250000000001</c:v>
                </c:pt>
                <c:pt idx="4912">
                  <c:v>378.22749999999991</c:v>
                </c:pt>
                <c:pt idx="4913">
                  <c:v>378.1825</c:v>
                </c:pt>
                <c:pt idx="4914">
                  <c:v>378.125</c:v>
                </c:pt>
                <c:pt idx="4915">
                  <c:v>378.03500000000003</c:v>
                </c:pt>
                <c:pt idx="4916">
                  <c:v>378</c:v>
                </c:pt>
                <c:pt idx="4917">
                  <c:v>377.9224999999999</c:v>
                </c:pt>
                <c:pt idx="4918">
                  <c:v>377.9</c:v>
                </c:pt>
                <c:pt idx="4919">
                  <c:v>377.83249999999987</c:v>
                </c:pt>
                <c:pt idx="4920">
                  <c:v>377.78250000000003</c:v>
                </c:pt>
                <c:pt idx="4921">
                  <c:v>377.7349999999999</c:v>
                </c:pt>
                <c:pt idx="4922">
                  <c:v>377.71999999999991</c:v>
                </c:pt>
                <c:pt idx="4923">
                  <c:v>377.65000000000009</c:v>
                </c:pt>
                <c:pt idx="4924">
                  <c:v>377.6</c:v>
                </c:pt>
                <c:pt idx="4925">
                  <c:v>377.5675</c:v>
                </c:pt>
                <c:pt idx="4926">
                  <c:v>377.49499999999989</c:v>
                </c:pt>
                <c:pt idx="4927">
                  <c:v>377.43499999999989</c:v>
                </c:pt>
                <c:pt idx="4928">
                  <c:v>377.39749999999987</c:v>
                </c:pt>
                <c:pt idx="4929">
                  <c:v>377.375</c:v>
                </c:pt>
                <c:pt idx="4930">
                  <c:v>377.33499999999987</c:v>
                </c:pt>
                <c:pt idx="4931">
                  <c:v>377.28749999999991</c:v>
                </c:pt>
                <c:pt idx="4932">
                  <c:v>377.25</c:v>
                </c:pt>
                <c:pt idx="4933">
                  <c:v>377.2324999999999</c:v>
                </c:pt>
                <c:pt idx="4934">
                  <c:v>377.2374999999999</c:v>
                </c:pt>
                <c:pt idx="4935">
                  <c:v>377.19</c:v>
                </c:pt>
                <c:pt idx="4936">
                  <c:v>377.13749999999999</c:v>
                </c:pt>
                <c:pt idx="4937">
                  <c:v>377.11</c:v>
                </c:pt>
                <c:pt idx="4938">
                  <c:v>377.04500000000002</c:v>
                </c:pt>
                <c:pt idx="4939">
                  <c:v>377.01249999999999</c:v>
                </c:pt>
                <c:pt idx="4940">
                  <c:v>377.01</c:v>
                </c:pt>
                <c:pt idx="4941">
                  <c:v>376.96499999999986</c:v>
                </c:pt>
                <c:pt idx="4942">
                  <c:v>376.94749999999999</c:v>
                </c:pt>
                <c:pt idx="4943">
                  <c:v>376.91249999999991</c:v>
                </c:pt>
                <c:pt idx="4944">
                  <c:v>376.89</c:v>
                </c:pt>
                <c:pt idx="4945">
                  <c:v>376.84500000000008</c:v>
                </c:pt>
                <c:pt idx="4946">
                  <c:v>376.83499999999987</c:v>
                </c:pt>
                <c:pt idx="4947">
                  <c:v>376.80250000000001</c:v>
                </c:pt>
                <c:pt idx="4948">
                  <c:v>376.75749999999999</c:v>
                </c:pt>
                <c:pt idx="4949">
                  <c:v>376.7</c:v>
                </c:pt>
                <c:pt idx="4950">
                  <c:v>376.65750000000008</c:v>
                </c:pt>
                <c:pt idx="4951">
                  <c:v>376.66500000000002</c:v>
                </c:pt>
                <c:pt idx="4952">
                  <c:v>376.625</c:v>
                </c:pt>
                <c:pt idx="4953">
                  <c:v>376.57749999999999</c:v>
                </c:pt>
                <c:pt idx="4954">
                  <c:v>376.5675</c:v>
                </c:pt>
                <c:pt idx="4955">
                  <c:v>376.57749999999999</c:v>
                </c:pt>
                <c:pt idx="4956">
                  <c:v>376.40999999999991</c:v>
                </c:pt>
                <c:pt idx="4957">
                  <c:v>376.32249999999999</c:v>
                </c:pt>
                <c:pt idx="4958">
                  <c:v>376.32</c:v>
                </c:pt>
                <c:pt idx="4959">
                  <c:v>376.33499999999987</c:v>
                </c:pt>
                <c:pt idx="4960">
                  <c:v>376.32499999999999</c:v>
                </c:pt>
                <c:pt idx="4961">
                  <c:v>376.2974999999999</c:v>
                </c:pt>
                <c:pt idx="4962">
                  <c:v>376.28999999999991</c:v>
                </c:pt>
                <c:pt idx="4963">
                  <c:v>374.97749999999991</c:v>
                </c:pt>
                <c:pt idx="4964">
                  <c:v>374.85750000000002</c:v>
                </c:pt>
                <c:pt idx="4965">
                  <c:v>374.8725</c:v>
                </c:pt>
                <c:pt idx="4966">
                  <c:v>374.88749999999999</c:v>
                </c:pt>
                <c:pt idx="4967">
                  <c:v>374.84000000000009</c:v>
                </c:pt>
                <c:pt idx="4968">
                  <c:v>374.86750000000001</c:v>
                </c:pt>
                <c:pt idx="4969">
                  <c:v>374.83</c:v>
                </c:pt>
                <c:pt idx="4970">
                  <c:v>374.83499999999987</c:v>
                </c:pt>
                <c:pt idx="4971">
                  <c:v>374.86750000000001</c:v>
                </c:pt>
                <c:pt idx="4972">
                  <c:v>374.82499999999999</c:v>
                </c:pt>
                <c:pt idx="4973">
                  <c:v>374.8</c:v>
                </c:pt>
                <c:pt idx="4974">
                  <c:v>374.82749999999999</c:v>
                </c:pt>
                <c:pt idx="4975">
                  <c:v>374.83499999999987</c:v>
                </c:pt>
                <c:pt idx="4976">
                  <c:v>374.77499999999986</c:v>
                </c:pt>
                <c:pt idx="4977">
                  <c:v>374.77</c:v>
                </c:pt>
                <c:pt idx="4978">
                  <c:v>374.77499999999986</c:v>
                </c:pt>
                <c:pt idx="4979">
                  <c:v>374.75749999999999</c:v>
                </c:pt>
                <c:pt idx="4980">
                  <c:v>374.75</c:v>
                </c:pt>
                <c:pt idx="4981">
                  <c:v>374.7324999999999</c:v>
                </c:pt>
                <c:pt idx="4982">
                  <c:v>374.75749999999999</c:v>
                </c:pt>
                <c:pt idx="4983">
                  <c:v>374.755</c:v>
                </c:pt>
                <c:pt idx="4984">
                  <c:v>374.71749999999986</c:v>
                </c:pt>
                <c:pt idx="4985">
                  <c:v>374.74250000000001</c:v>
                </c:pt>
                <c:pt idx="4986">
                  <c:v>374.7299999999999</c:v>
                </c:pt>
                <c:pt idx="4987">
                  <c:v>374.7525</c:v>
                </c:pt>
                <c:pt idx="4988">
                  <c:v>374.72749999999991</c:v>
                </c:pt>
                <c:pt idx="4989">
                  <c:v>374.70249999999999</c:v>
                </c:pt>
                <c:pt idx="4990">
                  <c:v>374.70749999999987</c:v>
                </c:pt>
                <c:pt idx="4991">
                  <c:v>374.66250000000002</c:v>
                </c:pt>
                <c:pt idx="4992">
                  <c:v>374.66250000000002</c:v>
                </c:pt>
                <c:pt idx="4993">
                  <c:v>374.6400000000001</c:v>
                </c:pt>
                <c:pt idx="4994">
                  <c:v>374.64499999999998</c:v>
                </c:pt>
                <c:pt idx="4995">
                  <c:v>374.6400000000001</c:v>
                </c:pt>
                <c:pt idx="4996">
                  <c:v>374.64749999999998</c:v>
                </c:pt>
                <c:pt idx="4997">
                  <c:v>374.64249999999998</c:v>
                </c:pt>
                <c:pt idx="4998">
                  <c:v>374.6225</c:v>
                </c:pt>
                <c:pt idx="4999">
                  <c:v>374.59</c:v>
                </c:pt>
                <c:pt idx="5000">
                  <c:v>374.59</c:v>
                </c:pt>
                <c:pt idx="5001">
                  <c:v>374.4849999999999</c:v>
                </c:pt>
                <c:pt idx="5002">
                  <c:v>373.99249999999989</c:v>
                </c:pt>
                <c:pt idx="5003">
                  <c:v>373.99499999999989</c:v>
                </c:pt>
                <c:pt idx="5004">
                  <c:v>373.99499999999989</c:v>
                </c:pt>
                <c:pt idx="5005">
                  <c:v>373.9899999999999</c:v>
                </c:pt>
                <c:pt idx="5006">
                  <c:v>373.96</c:v>
                </c:pt>
                <c:pt idx="5007">
                  <c:v>373.9274999999999</c:v>
                </c:pt>
                <c:pt idx="5008">
                  <c:v>373.96</c:v>
                </c:pt>
                <c:pt idx="5009">
                  <c:v>373.90750000000003</c:v>
                </c:pt>
                <c:pt idx="5010">
                  <c:v>373.92999999999989</c:v>
                </c:pt>
                <c:pt idx="5011">
                  <c:v>373.95</c:v>
                </c:pt>
                <c:pt idx="5012">
                  <c:v>373.9249999999999</c:v>
                </c:pt>
                <c:pt idx="5013">
                  <c:v>373.93499999999989</c:v>
                </c:pt>
                <c:pt idx="5014">
                  <c:v>373.9199999999999</c:v>
                </c:pt>
                <c:pt idx="5015">
                  <c:v>373.95249999999999</c:v>
                </c:pt>
                <c:pt idx="5016">
                  <c:v>373.9425</c:v>
                </c:pt>
                <c:pt idx="5017">
                  <c:v>373.91499999999991</c:v>
                </c:pt>
                <c:pt idx="5018">
                  <c:v>373.94</c:v>
                </c:pt>
                <c:pt idx="5019">
                  <c:v>373.88249999999999</c:v>
                </c:pt>
                <c:pt idx="5020">
                  <c:v>373.90999999999991</c:v>
                </c:pt>
                <c:pt idx="5021">
                  <c:v>373.94</c:v>
                </c:pt>
                <c:pt idx="5022">
                  <c:v>373.9199999999999</c:v>
                </c:pt>
                <c:pt idx="5023">
                  <c:v>373.86</c:v>
                </c:pt>
                <c:pt idx="5024">
                  <c:v>373.92999999999989</c:v>
                </c:pt>
                <c:pt idx="5025">
                  <c:v>373.88</c:v>
                </c:pt>
                <c:pt idx="5026">
                  <c:v>373.88749999999999</c:v>
                </c:pt>
                <c:pt idx="5027">
                  <c:v>373.84750000000008</c:v>
                </c:pt>
                <c:pt idx="5028">
                  <c:v>373.90750000000003</c:v>
                </c:pt>
                <c:pt idx="5029">
                  <c:v>373.90499999999986</c:v>
                </c:pt>
                <c:pt idx="5030">
                  <c:v>373.90499999999986</c:v>
                </c:pt>
                <c:pt idx="5031">
                  <c:v>373.875</c:v>
                </c:pt>
                <c:pt idx="5032">
                  <c:v>373.85250000000002</c:v>
                </c:pt>
                <c:pt idx="5033">
                  <c:v>373.95499999999993</c:v>
                </c:pt>
                <c:pt idx="5034">
                  <c:v>382.61250000000001</c:v>
                </c:pt>
                <c:pt idx="5035">
                  <c:v>389.62</c:v>
                </c:pt>
                <c:pt idx="5036">
                  <c:v>394.57499999999999</c:v>
                </c:pt>
                <c:pt idx="5037">
                  <c:v>396.71499999999986</c:v>
                </c:pt>
                <c:pt idx="5038">
                  <c:v>396.21</c:v>
                </c:pt>
                <c:pt idx="5039">
                  <c:v>395.13249999999999</c:v>
                </c:pt>
                <c:pt idx="5040">
                  <c:v>394.47250000000003</c:v>
                </c:pt>
                <c:pt idx="5041">
                  <c:v>394.07499999999999</c:v>
                </c:pt>
                <c:pt idx="5042">
                  <c:v>394.07249999999999</c:v>
                </c:pt>
                <c:pt idx="5043">
                  <c:v>393.9</c:v>
                </c:pt>
                <c:pt idx="5044">
                  <c:v>394.0675</c:v>
                </c:pt>
                <c:pt idx="5045">
                  <c:v>394.11750000000001</c:v>
                </c:pt>
                <c:pt idx="5046">
                  <c:v>394.20749999999987</c:v>
                </c:pt>
                <c:pt idx="5047">
                  <c:v>394.43249999999989</c:v>
                </c:pt>
                <c:pt idx="5048">
                  <c:v>394.54250000000002</c:v>
                </c:pt>
                <c:pt idx="5049">
                  <c:v>394.67250000000001</c:v>
                </c:pt>
                <c:pt idx="5050">
                  <c:v>395.005</c:v>
                </c:pt>
                <c:pt idx="5051">
                  <c:v>395.26499999999999</c:v>
                </c:pt>
                <c:pt idx="5052">
                  <c:v>395.40999999999991</c:v>
                </c:pt>
                <c:pt idx="5053">
                  <c:v>395.71</c:v>
                </c:pt>
                <c:pt idx="5054">
                  <c:v>395.86250000000001</c:v>
                </c:pt>
                <c:pt idx="5055">
                  <c:v>396.2349999999999</c:v>
                </c:pt>
                <c:pt idx="5056">
                  <c:v>393.2974999999999</c:v>
                </c:pt>
                <c:pt idx="5057">
                  <c:v>391.17750000000001</c:v>
                </c:pt>
                <c:pt idx="5058">
                  <c:v>390.11</c:v>
                </c:pt>
                <c:pt idx="5059">
                  <c:v>389.33249999999987</c:v>
                </c:pt>
                <c:pt idx="5060">
                  <c:v>388.78999999999991</c:v>
                </c:pt>
                <c:pt idx="5061">
                  <c:v>388.3075</c:v>
                </c:pt>
                <c:pt idx="5062">
                  <c:v>387.91499999999991</c:v>
                </c:pt>
                <c:pt idx="5063">
                  <c:v>387.59500000000003</c:v>
                </c:pt>
                <c:pt idx="5064">
                  <c:v>387.33749999999986</c:v>
                </c:pt>
                <c:pt idx="5065">
                  <c:v>387.11250000000001</c:v>
                </c:pt>
                <c:pt idx="5066">
                  <c:v>386.84000000000009</c:v>
                </c:pt>
                <c:pt idx="5067">
                  <c:v>386.71249999999986</c:v>
                </c:pt>
                <c:pt idx="5068">
                  <c:v>386.4824999999999</c:v>
                </c:pt>
                <c:pt idx="5069">
                  <c:v>386.32749999999999</c:v>
                </c:pt>
                <c:pt idx="5070">
                  <c:v>386.12</c:v>
                </c:pt>
                <c:pt idx="5071">
                  <c:v>386</c:v>
                </c:pt>
                <c:pt idx="5072">
                  <c:v>385.86250000000001</c:v>
                </c:pt>
                <c:pt idx="5073">
                  <c:v>385.755</c:v>
                </c:pt>
                <c:pt idx="5074">
                  <c:v>385.60500000000002</c:v>
                </c:pt>
                <c:pt idx="5075">
                  <c:v>385.49749999999989</c:v>
                </c:pt>
                <c:pt idx="5076">
                  <c:v>385.39749999999987</c:v>
                </c:pt>
                <c:pt idx="5077">
                  <c:v>385.26749999999993</c:v>
                </c:pt>
                <c:pt idx="5078">
                  <c:v>385.15499999999997</c:v>
                </c:pt>
                <c:pt idx="5079">
                  <c:v>385.10750000000002</c:v>
                </c:pt>
                <c:pt idx="5080">
                  <c:v>385.07499999999999</c:v>
                </c:pt>
                <c:pt idx="5081">
                  <c:v>384.9224999999999</c:v>
                </c:pt>
                <c:pt idx="5082">
                  <c:v>384.89499999999987</c:v>
                </c:pt>
                <c:pt idx="5083">
                  <c:v>384.77</c:v>
                </c:pt>
                <c:pt idx="5084">
                  <c:v>384.67250000000001</c:v>
                </c:pt>
                <c:pt idx="5085">
                  <c:v>384.625</c:v>
                </c:pt>
                <c:pt idx="5086">
                  <c:v>384.565</c:v>
                </c:pt>
                <c:pt idx="5087">
                  <c:v>384.47749999999991</c:v>
                </c:pt>
                <c:pt idx="5088">
                  <c:v>384.49499999999989</c:v>
                </c:pt>
                <c:pt idx="5089">
                  <c:v>384.40750000000003</c:v>
                </c:pt>
                <c:pt idx="5090">
                  <c:v>384.32499999999999</c:v>
                </c:pt>
                <c:pt idx="5091">
                  <c:v>384.26</c:v>
                </c:pt>
                <c:pt idx="5092">
                  <c:v>384.21249999999986</c:v>
                </c:pt>
                <c:pt idx="5093">
                  <c:v>384.1825</c:v>
                </c:pt>
                <c:pt idx="5094">
                  <c:v>384.09</c:v>
                </c:pt>
                <c:pt idx="5095">
                  <c:v>384.02249999999987</c:v>
                </c:pt>
                <c:pt idx="5096">
                  <c:v>383.9899999999999</c:v>
                </c:pt>
                <c:pt idx="5097">
                  <c:v>384.01</c:v>
                </c:pt>
                <c:pt idx="5098">
                  <c:v>383.97250000000003</c:v>
                </c:pt>
                <c:pt idx="5099">
                  <c:v>383.83499999999987</c:v>
                </c:pt>
                <c:pt idx="5100">
                  <c:v>383.84249999999997</c:v>
                </c:pt>
                <c:pt idx="5101">
                  <c:v>383.76</c:v>
                </c:pt>
                <c:pt idx="5102">
                  <c:v>383.72749999999991</c:v>
                </c:pt>
                <c:pt idx="5103">
                  <c:v>383.54250000000002</c:v>
                </c:pt>
                <c:pt idx="5104">
                  <c:v>383.54750000000001</c:v>
                </c:pt>
                <c:pt idx="5105">
                  <c:v>383.51249999999999</c:v>
                </c:pt>
                <c:pt idx="5106">
                  <c:v>383.46</c:v>
                </c:pt>
                <c:pt idx="5107">
                  <c:v>383.4249999999999</c:v>
                </c:pt>
                <c:pt idx="5108">
                  <c:v>383.39</c:v>
                </c:pt>
                <c:pt idx="5109">
                  <c:v>381.3725</c:v>
                </c:pt>
                <c:pt idx="5110">
                  <c:v>381.36750000000001</c:v>
                </c:pt>
                <c:pt idx="5111">
                  <c:v>381.36500000000001</c:v>
                </c:pt>
                <c:pt idx="5112">
                  <c:v>381.33</c:v>
                </c:pt>
                <c:pt idx="5113">
                  <c:v>381.34000000000009</c:v>
                </c:pt>
                <c:pt idx="5114">
                  <c:v>381.31</c:v>
                </c:pt>
                <c:pt idx="5115">
                  <c:v>381.2949999999999</c:v>
                </c:pt>
                <c:pt idx="5116">
                  <c:v>381.33749999999986</c:v>
                </c:pt>
                <c:pt idx="5117">
                  <c:v>381.2924999999999</c:v>
                </c:pt>
                <c:pt idx="5118">
                  <c:v>381.28999999999991</c:v>
                </c:pt>
                <c:pt idx="5119">
                  <c:v>381.2924999999999</c:v>
                </c:pt>
                <c:pt idx="5120">
                  <c:v>381.2525</c:v>
                </c:pt>
                <c:pt idx="5121">
                  <c:v>381.2974999999999</c:v>
                </c:pt>
                <c:pt idx="5122">
                  <c:v>381.245</c:v>
                </c:pt>
                <c:pt idx="5123">
                  <c:v>381.26249999999999</c:v>
                </c:pt>
                <c:pt idx="5124">
                  <c:v>381.24</c:v>
                </c:pt>
                <c:pt idx="5125">
                  <c:v>381.24250000000001</c:v>
                </c:pt>
                <c:pt idx="5126">
                  <c:v>381.24</c:v>
                </c:pt>
                <c:pt idx="5127">
                  <c:v>381.19</c:v>
                </c:pt>
                <c:pt idx="5128">
                  <c:v>381.2324999999999</c:v>
                </c:pt>
                <c:pt idx="5129">
                  <c:v>381.27</c:v>
                </c:pt>
                <c:pt idx="5130">
                  <c:v>381.245</c:v>
                </c:pt>
                <c:pt idx="5131">
                  <c:v>381.21999999999991</c:v>
                </c:pt>
                <c:pt idx="5132">
                  <c:v>381.2525</c:v>
                </c:pt>
                <c:pt idx="5133">
                  <c:v>381.17250000000001</c:v>
                </c:pt>
                <c:pt idx="5134">
                  <c:v>381.14249999999998</c:v>
                </c:pt>
                <c:pt idx="5135">
                  <c:v>380.76749999999993</c:v>
                </c:pt>
                <c:pt idx="5136">
                  <c:v>380.45499999999993</c:v>
                </c:pt>
                <c:pt idx="5137">
                  <c:v>380.40750000000003</c:v>
                </c:pt>
                <c:pt idx="5138">
                  <c:v>380.36</c:v>
                </c:pt>
                <c:pt idx="5139">
                  <c:v>380.51249999999999</c:v>
                </c:pt>
                <c:pt idx="5140">
                  <c:v>380.375</c:v>
                </c:pt>
                <c:pt idx="5141">
                  <c:v>380.36</c:v>
                </c:pt>
                <c:pt idx="5142">
                  <c:v>380.4799999999999</c:v>
                </c:pt>
                <c:pt idx="5143">
                  <c:v>380.40750000000003</c:v>
                </c:pt>
                <c:pt idx="5144">
                  <c:v>380.43499999999989</c:v>
                </c:pt>
                <c:pt idx="5145">
                  <c:v>380.25749999999999</c:v>
                </c:pt>
                <c:pt idx="5146">
                  <c:v>380.34000000000009</c:v>
                </c:pt>
                <c:pt idx="5147">
                  <c:v>380.35</c:v>
                </c:pt>
                <c:pt idx="5148">
                  <c:v>380.36</c:v>
                </c:pt>
                <c:pt idx="5149">
                  <c:v>380.36750000000001</c:v>
                </c:pt>
                <c:pt idx="5150">
                  <c:v>380.38499999999999</c:v>
                </c:pt>
                <c:pt idx="5151">
                  <c:v>380.35750000000002</c:v>
                </c:pt>
                <c:pt idx="5152">
                  <c:v>380.32</c:v>
                </c:pt>
                <c:pt idx="5153">
                  <c:v>380.35250000000002</c:v>
                </c:pt>
                <c:pt idx="5154">
                  <c:v>380.39499999999987</c:v>
                </c:pt>
                <c:pt idx="5155">
                  <c:v>380.33249999999987</c:v>
                </c:pt>
                <c:pt idx="5156">
                  <c:v>380.26249999999999</c:v>
                </c:pt>
                <c:pt idx="5157">
                  <c:v>380.315</c:v>
                </c:pt>
                <c:pt idx="5158">
                  <c:v>380.3725</c:v>
                </c:pt>
                <c:pt idx="5159">
                  <c:v>380.32749999999999</c:v>
                </c:pt>
                <c:pt idx="5160">
                  <c:v>380.3775</c:v>
                </c:pt>
                <c:pt idx="5161">
                  <c:v>380.3</c:v>
                </c:pt>
                <c:pt idx="5162">
                  <c:v>380.245</c:v>
                </c:pt>
                <c:pt idx="5163">
                  <c:v>389.4824999999999</c:v>
                </c:pt>
                <c:pt idx="5164">
                  <c:v>400.59500000000003</c:v>
                </c:pt>
                <c:pt idx="5165">
                  <c:v>402.90499999999986</c:v>
                </c:pt>
                <c:pt idx="5166">
                  <c:v>402.46249999999986</c:v>
                </c:pt>
                <c:pt idx="5167">
                  <c:v>401.17750000000001</c:v>
                </c:pt>
                <c:pt idx="5168">
                  <c:v>400.45499999999993</c:v>
                </c:pt>
                <c:pt idx="5169">
                  <c:v>400.06</c:v>
                </c:pt>
                <c:pt idx="5170">
                  <c:v>399.96749999999986</c:v>
                </c:pt>
                <c:pt idx="5171">
                  <c:v>399.88749999999999</c:v>
                </c:pt>
                <c:pt idx="5172">
                  <c:v>399.86750000000001</c:v>
                </c:pt>
                <c:pt idx="5173">
                  <c:v>400.10250000000002</c:v>
                </c:pt>
                <c:pt idx="5174">
                  <c:v>400.10500000000002</c:v>
                </c:pt>
                <c:pt idx="5175">
                  <c:v>400.28999999999991</c:v>
                </c:pt>
                <c:pt idx="5176">
                  <c:v>400.565</c:v>
                </c:pt>
                <c:pt idx="5177">
                  <c:v>400.7324999999999</c:v>
                </c:pt>
                <c:pt idx="5178">
                  <c:v>400.96499999999986</c:v>
                </c:pt>
                <c:pt idx="5179">
                  <c:v>401.19</c:v>
                </c:pt>
                <c:pt idx="5180">
                  <c:v>401.47250000000003</c:v>
                </c:pt>
                <c:pt idx="5181">
                  <c:v>401.07499999999999</c:v>
                </c:pt>
                <c:pt idx="5182">
                  <c:v>397.57749999999999</c:v>
                </c:pt>
                <c:pt idx="5183">
                  <c:v>395.96499999999986</c:v>
                </c:pt>
                <c:pt idx="5184">
                  <c:v>395.01749999999993</c:v>
                </c:pt>
                <c:pt idx="5185">
                  <c:v>394.35500000000002</c:v>
                </c:pt>
                <c:pt idx="5186">
                  <c:v>393.78749999999991</c:v>
                </c:pt>
                <c:pt idx="5187">
                  <c:v>393.3775</c:v>
                </c:pt>
                <c:pt idx="5188">
                  <c:v>392.99249999999989</c:v>
                </c:pt>
                <c:pt idx="5189">
                  <c:v>392.64499999999998</c:v>
                </c:pt>
                <c:pt idx="5190">
                  <c:v>392.45499999999993</c:v>
                </c:pt>
                <c:pt idx="5191">
                  <c:v>392.2324999999999</c:v>
                </c:pt>
                <c:pt idx="5192">
                  <c:v>391.93499999999989</c:v>
                </c:pt>
                <c:pt idx="5193">
                  <c:v>391.78250000000003</c:v>
                </c:pt>
                <c:pt idx="5194">
                  <c:v>391.53500000000003</c:v>
                </c:pt>
                <c:pt idx="5195">
                  <c:v>391.44749999999999</c:v>
                </c:pt>
                <c:pt idx="5196">
                  <c:v>391.19</c:v>
                </c:pt>
                <c:pt idx="5197">
                  <c:v>391.1875</c:v>
                </c:pt>
                <c:pt idx="5198">
                  <c:v>390.9874999999999</c:v>
                </c:pt>
                <c:pt idx="5199">
                  <c:v>390.91249999999991</c:v>
                </c:pt>
                <c:pt idx="5200">
                  <c:v>390.76499999999999</c:v>
                </c:pt>
                <c:pt idx="5201">
                  <c:v>390.67750000000001</c:v>
                </c:pt>
                <c:pt idx="5202">
                  <c:v>390.565</c:v>
                </c:pt>
                <c:pt idx="5203">
                  <c:v>390.505</c:v>
                </c:pt>
                <c:pt idx="5204">
                  <c:v>390.32749999999999</c:v>
                </c:pt>
                <c:pt idx="5205">
                  <c:v>390.35250000000002</c:v>
                </c:pt>
                <c:pt idx="5206">
                  <c:v>390.17250000000001</c:v>
                </c:pt>
                <c:pt idx="5207">
                  <c:v>390.13</c:v>
                </c:pt>
                <c:pt idx="5208">
                  <c:v>389.9849999999999</c:v>
                </c:pt>
                <c:pt idx="5209">
                  <c:v>389.94749999999999</c:v>
                </c:pt>
                <c:pt idx="5210">
                  <c:v>389.90750000000003</c:v>
                </c:pt>
                <c:pt idx="5211">
                  <c:v>389.8075</c:v>
                </c:pt>
                <c:pt idx="5212">
                  <c:v>389.7374999999999</c:v>
                </c:pt>
                <c:pt idx="5213">
                  <c:v>389.66</c:v>
                </c:pt>
                <c:pt idx="5214">
                  <c:v>389.59</c:v>
                </c:pt>
                <c:pt idx="5215">
                  <c:v>389.54</c:v>
                </c:pt>
                <c:pt idx="5216">
                  <c:v>389.47499999999991</c:v>
                </c:pt>
                <c:pt idx="5217">
                  <c:v>389.39499999999987</c:v>
                </c:pt>
                <c:pt idx="5218">
                  <c:v>389.39499999999987</c:v>
                </c:pt>
                <c:pt idx="5219">
                  <c:v>389.315</c:v>
                </c:pt>
                <c:pt idx="5220">
                  <c:v>389.26499999999999</c:v>
                </c:pt>
                <c:pt idx="5221">
                  <c:v>389.21749999999986</c:v>
                </c:pt>
                <c:pt idx="5222">
                  <c:v>389.185</c:v>
                </c:pt>
                <c:pt idx="5223">
                  <c:v>389.11500000000001</c:v>
                </c:pt>
                <c:pt idx="5224">
                  <c:v>389.09500000000003</c:v>
                </c:pt>
                <c:pt idx="5225">
                  <c:v>389.05250000000001</c:v>
                </c:pt>
                <c:pt idx="5226">
                  <c:v>388.95</c:v>
                </c:pt>
                <c:pt idx="5227">
                  <c:v>388.96749999999986</c:v>
                </c:pt>
                <c:pt idx="5228">
                  <c:v>388.86</c:v>
                </c:pt>
                <c:pt idx="5229">
                  <c:v>388.8125</c:v>
                </c:pt>
                <c:pt idx="5230">
                  <c:v>388.83249999999987</c:v>
                </c:pt>
                <c:pt idx="5231">
                  <c:v>388.78</c:v>
                </c:pt>
                <c:pt idx="5232">
                  <c:v>388.75749999999999</c:v>
                </c:pt>
                <c:pt idx="5233">
                  <c:v>388.69499999999999</c:v>
                </c:pt>
                <c:pt idx="5234">
                  <c:v>388.66250000000002</c:v>
                </c:pt>
                <c:pt idx="5235">
                  <c:v>388.65499999999997</c:v>
                </c:pt>
                <c:pt idx="5236">
                  <c:v>388.58249999999987</c:v>
                </c:pt>
                <c:pt idx="5237">
                  <c:v>388.60750000000002</c:v>
                </c:pt>
                <c:pt idx="5238">
                  <c:v>388.54500000000002</c:v>
                </c:pt>
                <c:pt idx="5239">
                  <c:v>388.51499999999999</c:v>
                </c:pt>
                <c:pt idx="5240">
                  <c:v>388.4849999999999</c:v>
                </c:pt>
                <c:pt idx="5241">
                  <c:v>388.4274999999999</c:v>
                </c:pt>
                <c:pt idx="5242">
                  <c:v>388.40499999999986</c:v>
                </c:pt>
                <c:pt idx="5243">
                  <c:v>388.3725</c:v>
                </c:pt>
                <c:pt idx="5244">
                  <c:v>388.31</c:v>
                </c:pt>
                <c:pt idx="5245">
                  <c:v>388.38749999999999</c:v>
                </c:pt>
                <c:pt idx="5246">
                  <c:v>388.26</c:v>
                </c:pt>
                <c:pt idx="5247">
                  <c:v>388.28500000000003</c:v>
                </c:pt>
                <c:pt idx="5248">
                  <c:v>388.21249999999986</c:v>
                </c:pt>
                <c:pt idx="5249">
                  <c:v>388.2</c:v>
                </c:pt>
                <c:pt idx="5250">
                  <c:v>388.19749999999999</c:v>
                </c:pt>
                <c:pt idx="5251">
                  <c:v>388.13499999999999</c:v>
                </c:pt>
                <c:pt idx="5252">
                  <c:v>388.1275</c:v>
                </c:pt>
                <c:pt idx="5253">
                  <c:v>388.11250000000001</c:v>
                </c:pt>
                <c:pt idx="5254">
                  <c:v>388.07499999999999</c:v>
                </c:pt>
                <c:pt idx="5255">
                  <c:v>388.0675</c:v>
                </c:pt>
                <c:pt idx="5256">
                  <c:v>388.005</c:v>
                </c:pt>
                <c:pt idx="5257">
                  <c:v>387.95499999999993</c:v>
                </c:pt>
                <c:pt idx="5258">
                  <c:v>387.9799999999999</c:v>
                </c:pt>
                <c:pt idx="5259">
                  <c:v>387.95499999999993</c:v>
                </c:pt>
                <c:pt idx="5260">
                  <c:v>386.565</c:v>
                </c:pt>
                <c:pt idx="5261">
                  <c:v>386.37</c:v>
                </c:pt>
                <c:pt idx="5262">
                  <c:v>386.3775</c:v>
                </c:pt>
                <c:pt idx="5263">
                  <c:v>386.38249999999999</c:v>
                </c:pt>
                <c:pt idx="5264">
                  <c:v>386.36</c:v>
                </c:pt>
                <c:pt idx="5265">
                  <c:v>386.36250000000001</c:v>
                </c:pt>
                <c:pt idx="5266">
                  <c:v>386.3775</c:v>
                </c:pt>
                <c:pt idx="5267">
                  <c:v>386.32249999999999</c:v>
                </c:pt>
                <c:pt idx="5268">
                  <c:v>386.3775</c:v>
                </c:pt>
                <c:pt idx="5269">
                  <c:v>386.36250000000001</c:v>
                </c:pt>
                <c:pt idx="5270">
                  <c:v>386.33</c:v>
                </c:pt>
                <c:pt idx="5271">
                  <c:v>386.34249999999997</c:v>
                </c:pt>
                <c:pt idx="5272">
                  <c:v>386.33</c:v>
                </c:pt>
                <c:pt idx="5273">
                  <c:v>386.32</c:v>
                </c:pt>
                <c:pt idx="5274">
                  <c:v>386.28749999999991</c:v>
                </c:pt>
                <c:pt idx="5275">
                  <c:v>386.2525</c:v>
                </c:pt>
                <c:pt idx="5276">
                  <c:v>386.32499999999999</c:v>
                </c:pt>
                <c:pt idx="5277">
                  <c:v>386.27499999999986</c:v>
                </c:pt>
                <c:pt idx="5278">
                  <c:v>386.28749999999991</c:v>
                </c:pt>
                <c:pt idx="5279">
                  <c:v>386.28500000000003</c:v>
                </c:pt>
                <c:pt idx="5280">
                  <c:v>386.27</c:v>
                </c:pt>
                <c:pt idx="5281">
                  <c:v>386.26</c:v>
                </c:pt>
                <c:pt idx="5282">
                  <c:v>386.26</c:v>
                </c:pt>
                <c:pt idx="5283">
                  <c:v>386.20749999999987</c:v>
                </c:pt>
                <c:pt idx="5284">
                  <c:v>386.2349999999999</c:v>
                </c:pt>
                <c:pt idx="5285">
                  <c:v>386.21249999999986</c:v>
                </c:pt>
                <c:pt idx="5286">
                  <c:v>386.20499999999993</c:v>
                </c:pt>
                <c:pt idx="5287">
                  <c:v>386.1925</c:v>
                </c:pt>
                <c:pt idx="5288">
                  <c:v>386.1925</c:v>
                </c:pt>
                <c:pt idx="5289">
                  <c:v>386.16750000000002</c:v>
                </c:pt>
                <c:pt idx="5290">
                  <c:v>386.14749999999998</c:v>
                </c:pt>
                <c:pt idx="5291">
                  <c:v>386.16250000000002</c:v>
                </c:pt>
                <c:pt idx="5292">
                  <c:v>386.17750000000001</c:v>
                </c:pt>
                <c:pt idx="5293">
                  <c:v>386.05500000000001</c:v>
                </c:pt>
                <c:pt idx="5294">
                  <c:v>385.53749999999991</c:v>
                </c:pt>
                <c:pt idx="5295">
                  <c:v>385.54250000000002</c:v>
                </c:pt>
                <c:pt idx="5296">
                  <c:v>385.4274999999999</c:v>
                </c:pt>
                <c:pt idx="5297">
                  <c:v>385.51249999999999</c:v>
                </c:pt>
                <c:pt idx="5298">
                  <c:v>385.4799999999999</c:v>
                </c:pt>
                <c:pt idx="5299">
                  <c:v>385.45249999999999</c:v>
                </c:pt>
                <c:pt idx="5300">
                  <c:v>385.46499999999986</c:v>
                </c:pt>
                <c:pt idx="5301">
                  <c:v>385.46</c:v>
                </c:pt>
                <c:pt idx="5302">
                  <c:v>385.47749999999991</c:v>
                </c:pt>
                <c:pt idx="5303">
                  <c:v>385.4799999999999</c:v>
                </c:pt>
                <c:pt idx="5304">
                  <c:v>385.45499999999993</c:v>
                </c:pt>
                <c:pt idx="5305">
                  <c:v>385.47749999999991</c:v>
                </c:pt>
                <c:pt idx="5306">
                  <c:v>385.46999999999991</c:v>
                </c:pt>
                <c:pt idx="5307">
                  <c:v>385.4874999999999</c:v>
                </c:pt>
                <c:pt idx="5308">
                  <c:v>385.44499999999999</c:v>
                </c:pt>
                <c:pt idx="5309">
                  <c:v>385.43749999999989</c:v>
                </c:pt>
                <c:pt idx="5310">
                  <c:v>385.505</c:v>
                </c:pt>
                <c:pt idx="5311">
                  <c:v>385.4249999999999</c:v>
                </c:pt>
                <c:pt idx="5312">
                  <c:v>385.45249999999999</c:v>
                </c:pt>
                <c:pt idx="5313">
                  <c:v>385.40999999999991</c:v>
                </c:pt>
                <c:pt idx="5314">
                  <c:v>385.4274999999999</c:v>
                </c:pt>
                <c:pt idx="5315">
                  <c:v>385.45249999999999</c:v>
                </c:pt>
                <c:pt idx="5316">
                  <c:v>385.39749999999987</c:v>
                </c:pt>
                <c:pt idx="5317">
                  <c:v>385.43749999999989</c:v>
                </c:pt>
                <c:pt idx="5318">
                  <c:v>393.15249999999997</c:v>
                </c:pt>
                <c:pt idx="5319">
                  <c:v>405.70749999999987</c:v>
                </c:pt>
                <c:pt idx="5320">
                  <c:v>408.255</c:v>
                </c:pt>
                <c:pt idx="5321">
                  <c:v>407.85250000000002</c:v>
                </c:pt>
                <c:pt idx="5322">
                  <c:v>406.76499999999999</c:v>
                </c:pt>
                <c:pt idx="5323">
                  <c:v>406.11750000000001</c:v>
                </c:pt>
                <c:pt idx="5324">
                  <c:v>405.55</c:v>
                </c:pt>
                <c:pt idx="5325">
                  <c:v>405.27</c:v>
                </c:pt>
                <c:pt idx="5326">
                  <c:v>405.1825</c:v>
                </c:pt>
                <c:pt idx="5327">
                  <c:v>405.19</c:v>
                </c:pt>
                <c:pt idx="5328">
                  <c:v>405.2324999999999</c:v>
                </c:pt>
                <c:pt idx="5329">
                  <c:v>405.375</c:v>
                </c:pt>
                <c:pt idx="5330">
                  <c:v>405.4874999999999</c:v>
                </c:pt>
                <c:pt idx="5331">
                  <c:v>405.8</c:v>
                </c:pt>
                <c:pt idx="5332">
                  <c:v>405.94749999999999</c:v>
                </c:pt>
                <c:pt idx="5333">
                  <c:v>406.09249999999986</c:v>
                </c:pt>
                <c:pt idx="5334">
                  <c:v>406.1825</c:v>
                </c:pt>
                <c:pt idx="5335">
                  <c:v>406.49249999999989</c:v>
                </c:pt>
                <c:pt idx="5336">
                  <c:v>403.57499999999999</c:v>
                </c:pt>
                <c:pt idx="5337">
                  <c:v>401.36</c:v>
                </c:pt>
                <c:pt idx="5338">
                  <c:v>400.25</c:v>
                </c:pt>
                <c:pt idx="5339">
                  <c:v>399.4224999999999</c:v>
                </c:pt>
                <c:pt idx="5340">
                  <c:v>398.89499999999987</c:v>
                </c:pt>
                <c:pt idx="5341">
                  <c:v>398.41249999999991</c:v>
                </c:pt>
                <c:pt idx="5342">
                  <c:v>398.02499999999986</c:v>
                </c:pt>
                <c:pt idx="5343">
                  <c:v>397.67750000000001</c:v>
                </c:pt>
                <c:pt idx="5344">
                  <c:v>397.43249999999989</c:v>
                </c:pt>
                <c:pt idx="5345">
                  <c:v>397.13749999999999</c:v>
                </c:pt>
                <c:pt idx="5346">
                  <c:v>396.97749999999991</c:v>
                </c:pt>
                <c:pt idx="5347">
                  <c:v>396.6925</c:v>
                </c:pt>
                <c:pt idx="5348">
                  <c:v>396.54250000000002</c:v>
                </c:pt>
                <c:pt idx="5349">
                  <c:v>396.33499999999987</c:v>
                </c:pt>
                <c:pt idx="5350">
                  <c:v>396.20249999999999</c:v>
                </c:pt>
                <c:pt idx="5351">
                  <c:v>396.07</c:v>
                </c:pt>
                <c:pt idx="5352">
                  <c:v>395.90499999999986</c:v>
                </c:pt>
                <c:pt idx="5353">
                  <c:v>395.72250000000003</c:v>
                </c:pt>
                <c:pt idx="5354">
                  <c:v>395.66750000000002</c:v>
                </c:pt>
                <c:pt idx="5355">
                  <c:v>395.52499999999986</c:v>
                </c:pt>
                <c:pt idx="5356">
                  <c:v>395.44499999999999</c:v>
                </c:pt>
                <c:pt idx="5357">
                  <c:v>395.36250000000001</c:v>
                </c:pt>
                <c:pt idx="5358">
                  <c:v>395.2475</c:v>
                </c:pt>
                <c:pt idx="5359">
                  <c:v>395.15499999999997</c:v>
                </c:pt>
                <c:pt idx="5360">
                  <c:v>395.0575</c:v>
                </c:pt>
                <c:pt idx="5361">
                  <c:v>394.97250000000003</c:v>
                </c:pt>
                <c:pt idx="5362">
                  <c:v>394.92999999999989</c:v>
                </c:pt>
                <c:pt idx="5363">
                  <c:v>394.78999999999991</c:v>
                </c:pt>
                <c:pt idx="5364">
                  <c:v>394.77499999999986</c:v>
                </c:pt>
                <c:pt idx="5365">
                  <c:v>394.66750000000002</c:v>
                </c:pt>
                <c:pt idx="5366">
                  <c:v>394.58499999999987</c:v>
                </c:pt>
                <c:pt idx="5367">
                  <c:v>394.54750000000001</c:v>
                </c:pt>
                <c:pt idx="5368">
                  <c:v>394.46499999999986</c:v>
                </c:pt>
                <c:pt idx="5369">
                  <c:v>394.40499999999986</c:v>
                </c:pt>
                <c:pt idx="5370">
                  <c:v>394.38</c:v>
                </c:pt>
                <c:pt idx="5371">
                  <c:v>394.28749999999991</c:v>
                </c:pt>
                <c:pt idx="5372">
                  <c:v>394.22250000000003</c:v>
                </c:pt>
                <c:pt idx="5373">
                  <c:v>394.18</c:v>
                </c:pt>
                <c:pt idx="5374">
                  <c:v>394.14499999999998</c:v>
                </c:pt>
                <c:pt idx="5375">
                  <c:v>394.07499999999999</c:v>
                </c:pt>
                <c:pt idx="5376">
                  <c:v>394.03250000000003</c:v>
                </c:pt>
                <c:pt idx="5377">
                  <c:v>393.9874999999999</c:v>
                </c:pt>
                <c:pt idx="5378">
                  <c:v>393.96499999999986</c:v>
                </c:pt>
                <c:pt idx="5379">
                  <c:v>393.90499999999986</c:v>
                </c:pt>
                <c:pt idx="5380">
                  <c:v>393.85500000000002</c:v>
                </c:pt>
                <c:pt idx="5381">
                  <c:v>393.8</c:v>
                </c:pt>
                <c:pt idx="5382">
                  <c:v>393.755</c:v>
                </c:pt>
                <c:pt idx="5383">
                  <c:v>393.67250000000001</c:v>
                </c:pt>
                <c:pt idx="5384">
                  <c:v>393.66750000000002</c:v>
                </c:pt>
                <c:pt idx="5385">
                  <c:v>393.65249999999997</c:v>
                </c:pt>
                <c:pt idx="5386">
                  <c:v>393.59249999999986</c:v>
                </c:pt>
                <c:pt idx="5387">
                  <c:v>393.54250000000002</c:v>
                </c:pt>
                <c:pt idx="5388">
                  <c:v>393.52249999999987</c:v>
                </c:pt>
                <c:pt idx="5389">
                  <c:v>393.5</c:v>
                </c:pt>
                <c:pt idx="5390">
                  <c:v>393.4425</c:v>
                </c:pt>
                <c:pt idx="5391">
                  <c:v>393.4249999999999</c:v>
                </c:pt>
                <c:pt idx="5392">
                  <c:v>393.34750000000008</c:v>
                </c:pt>
                <c:pt idx="5393">
                  <c:v>393.3775</c:v>
                </c:pt>
                <c:pt idx="5394">
                  <c:v>393.32</c:v>
                </c:pt>
                <c:pt idx="5395">
                  <c:v>393.28250000000003</c:v>
                </c:pt>
                <c:pt idx="5396">
                  <c:v>393.20749999999987</c:v>
                </c:pt>
                <c:pt idx="5397">
                  <c:v>393.2</c:v>
                </c:pt>
                <c:pt idx="5398">
                  <c:v>393.21749999999986</c:v>
                </c:pt>
                <c:pt idx="5399">
                  <c:v>393.15499999999997</c:v>
                </c:pt>
                <c:pt idx="5400">
                  <c:v>393.11500000000001</c:v>
                </c:pt>
                <c:pt idx="5401">
                  <c:v>393.09500000000003</c:v>
                </c:pt>
                <c:pt idx="5402">
                  <c:v>393.03250000000003</c:v>
                </c:pt>
                <c:pt idx="5403">
                  <c:v>393.02749999999986</c:v>
                </c:pt>
                <c:pt idx="5404">
                  <c:v>393.01499999999999</c:v>
                </c:pt>
                <c:pt idx="5405">
                  <c:v>392.9824999999999</c:v>
                </c:pt>
                <c:pt idx="5406">
                  <c:v>392.95249999999999</c:v>
                </c:pt>
                <c:pt idx="5407">
                  <c:v>392.8775</c:v>
                </c:pt>
                <c:pt idx="5408">
                  <c:v>392.83</c:v>
                </c:pt>
                <c:pt idx="5409">
                  <c:v>392.8</c:v>
                </c:pt>
                <c:pt idx="5410">
                  <c:v>392.78250000000003</c:v>
                </c:pt>
                <c:pt idx="5411">
                  <c:v>392.76749999999993</c:v>
                </c:pt>
                <c:pt idx="5412">
                  <c:v>392.685</c:v>
                </c:pt>
                <c:pt idx="5413">
                  <c:v>392.67250000000001</c:v>
                </c:pt>
                <c:pt idx="5414">
                  <c:v>392.69</c:v>
                </c:pt>
                <c:pt idx="5415">
                  <c:v>391.71249999999986</c:v>
                </c:pt>
                <c:pt idx="5416">
                  <c:v>391.08</c:v>
                </c:pt>
                <c:pt idx="5417">
                  <c:v>391.03500000000003</c:v>
                </c:pt>
                <c:pt idx="5418">
                  <c:v>391.11750000000001</c:v>
                </c:pt>
                <c:pt idx="5419">
                  <c:v>391.02</c:v>
                </c:pt>
                <c:pt idx="5420">
                  <c:v>391.005</c:v>
                </c:pt>
                <c:pt idx="5421">
                  <c:v>391.04</c:v>
                </c:pt>
                <c:pt idx="5422">
                  <c:v>391.005</c:v>
                </c:pt>
                <c:pt idx="5423">
                  <c:v>391.01</c:v>
                </c:pt>
                <c:pt idx="5424">
                  <c:v>391.0625</c:v>
                </c:pt>
                <c:pt idx="5425">
                  <c:v>390.97250000000003</c:v>
                </c:pt>
                <c:pt idx="5426">
                  <c:v>391.02249999999987</c:v>
                </c:pt>
                <c:pt idx="5427">
                  <c:v>390.96499999999986</c:v>
                </c:pt>
                <c:pt idx="5428">
                  <c:v>390.9199999999999</c:v>
                </c:pt>
                <c:pt idx="5429">
                  <c:v>390.97250000000003</c:v>
                </c:pt>
                <c:pt idx="5430">
                  <c:v>390.9425</c:v>
                </c:pt>
                <c:pt idx="5431">
                  <c:v>390.9199999999999</c:v>
                </c:pt>
                <c:pt idx="5432">
                  <c:v>390.95749999999987</c:v>
                </c:pt>
                <c:pt idx="5433">
                  <c:v>390.94749999999999</c:v>
                </c:pt>
                <c:pt idx="5434">
                  <c:v>390.92999999999989</c:v>
                </c:pt>
                <c:pt idx="5435">
                  <c:v>390.89749999999987</c:v>
                </c:pt>
                <c:pt idx="5436">
                  <c:v>390.85</c:v>
                </c:pt>
                <c:pt idx="5437">
                  <c:v>390.90249999999986</c:v>
                </c:pt>
                <c:pt idx="5438">
                  <c:v>390.90499999999986</c:v>
                </c:pt>
                <c:pt idx="5439">
                  <c:v>390.9199999999999</c:v>
                </c:pt>
                <c:pt idx="5440">
                  <c:v>390.9</c:v>
                </c:pt>
                <c:pt idx="5441">
                  <c:v>390.85750000000002</c:v>
                </c:pt>
                <c:pt idx="5442">
                  <c:v>390.60500000000002</c:v>
                </c:pt>
                <c:pt idx="5443">
                  <c:v>390.2475</c:v>
                </c:pt>
                <c:pt idx="5444">
                  <c:v>390.2924999999999</c:v>
                </c:pt>
                <c:pt idx="5445">
                  <c:v>390.22749999999991</c:v>
                </c:pt>
                <c:pt idx="5446">
                  <c:v>390.26749999999993</c:v>
                </c:pt>
                <c:pt idx="5447">
                  <c:v>390.26499999999999</c:v>
                </c:pt>
                <c:pt idx="5448">
                  <c:v>390.2475</c:v>
                </c:pt>
                <c:pt idx="5449">
                  <c:v>390.17500000000001</c:v>
                </c:pt>
                <c:pt idx="5450">
                  <c:v>389.7349999999999</c:v>
                </c:pt>
                <c:pt idx="5451">
                  <c:v>389.7324999999999</c:v>
                </c:pt>
                <c:pt idx="5452">
                  <c:v>389.76249999999999</c:v>
                </c:pt>
                <c:pt idx="5453">
                  <c:v>389.7924999999999</c:v>
                </c:pt>
                <c:pt idx="5454">
                  <c:v>389.76249999999999</c:v>
                </c:pt>
                <c:pt idx="5455">
                  <c:v>389.75749999999999</c:v>
                </c:pt>
                <c:pt idx="5456">
                  <c:v>389.7475</c:v>
                </c:pt>
                <c:pt idx="5457">
                  <c:v>389.71749999999986</c:v>
                </c:pt>
                <c:pt idx="5458">
                  <c:v>389.78749999999991</c:v>
                </c:pt>
                <c:pt idx="5459">
                  <c:v>389.76749999999993</c:v>
                </c:pt>
                <c:pt idx="5460">
                  <c:v>389.7525</c:v>
                </c:pt>
                <c:pt idx="5461">
                  <c:v>389.72749999999991</c:v>
                </c:pt>
                <c:pt idx="5462">
                  <c:v>389.74</c:v>
                </c:pt>
                <c:pt idx="5463">
                  <c:v>389.76499999999999</c:v>
                </c:pt>
                <c:pt idx="5464">
                  <c:v>389.77749999999986</c:v>
                </c:pt>
                <c:pt idx="5465">
                  <c:v>389.755</c:v>
                </c:pt>
                <c:pt idx="5466">
                  <c:v>389.74250000000001</c:v>
                </c:pt>
                <c:pt idx="5467">
                  <c:v>389.77</c:v>
                </c:pt>
                <c:pt idx="5468">
                  <c:v>389.71749999999986</c:v>
                </c:pt>
                <c:pt idx="5469">
                  <c:v>389.68</c:v>
                </c:pt>
                <c:pt idx="5470">
                  <c:v>389.71499999999986</c:v>
                </c:pt>
                <c:pt idx="5471">
                  <c:v>389.71749999999986</c:v>
                </c:pt>
                <c:pt idx="5472">
                  <c:v>394.17</c:v>
                </c:pt>
                <c:pt idx="5473">
                  <c:v>403.89499999999987</c:v>
                </c:pt>
                <c:pt idx="5474">
                  <c:v>409.71249999999986</c:v>
                </c:pt>
                <c:pt idx="5475">
                  <c:v>413.4199999999999</c:v>
                </c:pt>
                <c:pt idx="5476">
                  <c:v>413.78749999999991</c:v>
                </c:pt>
                <c:pt idx="5477">
                  <c:v>412.64499999999998</c:v>
                </c:pt>
                <c:pt idx="5478">
                  <c:v>411.61250000000001</c:v>
                </c:pt>
                <c:pt idx="5479">
                  <c:v>411.1</c:v>
                </c:pt>
                <c:pt idx="5480">
                  <c:v>410.52</c:v>
                </c:pt>
                <c:pt idx="5481">
                  <c:v>410.2974999999999</c:v>
                </c:pt>
                <c:pt idx="5482">
                  <c:v>410.28</c:v>
                </c:pt>
                <c:pt idx="5483">
                  <c:v>410.255</c:v>
                </c:pt>
                <c:pt idx="5484">
                  <c:v>410.13</c:v>
                </c:pt>
                <c:pt idx="5485">
                  <c:v>410.39</c:v>
                </c:pt>
                <c:pt idx="5486">
                  <c:v>410.35</c:v>
                </c:pt>
                <c:pt idx="5487">
                  <c:v>410.60250000000002</c:v>
                </c:pt>
                <c:pt idx="5488">
                  <c:v>410.86250000000001</c:v>
                </c:pt>
                <c:pt idx="5489">
                  <c:v>411.12</c:v>
                </c:pt>
                <c:pt idx="5490">
                  <c:v>411.22250000000003</c:v>
                </c:pt>
                <c:pt idx="5491">
                  <c:v>411.4799999999999</c:v>
                </c:pt>
                <c:pt idx="5492">
                  <c:v>410.80250000000001</c:v>
                </c:pt>
                <c:pt idx="5493">
                  <c:v>407.33249999999987</c:v>
                </c:pt>
                <c:pt idx="5494">
                  <c:v>405.78749999999991</c:v>
                </c:pt>
                <c:pt idx="5495">
                  <c:v>404.86500000000001</c:v>
                </c:pt>
                <c:pt idx="5496">
                  <c:v>404.1925</c:v>
                </c:pt>
                <c:pt idx="5497">
                  <c:v>403.6400000000001</c:v>
                </c:pt>
                <c:pt idx="5498">
                  <c:v>403.19749999999999</c:v>
                </c:pt>
                <c:pt idx="5499">
                  <c:v>402.86500000000001</c:v>
                </c:pt>
                <c:pt idx="5500">
                  <c:v>402.52499999999986</c:v>
                </c:pt>
                <c:pt idx="5501">
                  <c:v>402.24250000000001</c:v>
                </c:pt>
                <c:pt idx="5502">
                  <c:v>401.99499999999989</c:v>
                </c:pt>
                <c:pt idx="5503">
                  <c:v>401.76249999999999</c:v>
                </c:pt>
                <c:pt idx="5504">
                  <c:v>401.56</c:v>
                </c:pt>
                <c:pt idx="5505">
                  <c:v>401.4224999999999</c:v>
                </c:pt>
                <c:pt idx="5506">
                  <c:v>401.2374999999999</c:v>
                </c:pt>
                <c:pt idx="5507">
                  <c:v>401.0625</c:v>
                </c:pt>
                <c:pt idx="5508">
                  <c:v>400.9425</c:v>
                </c:pt>
                <c:pt idx="5509">
                  <c:v>400.8</c:v>
                </c:pt>
                <c:pt idx="5510">
                  <c:v>400.64249999999998</c:v>
                </c:pt>
                <c:pt idx="5511">
                  <c:v>400.56</c:v>
                </c:pt>
                <c:pt idx="5512">
                  <c:v>400.40499999999986</c:v>
                </c:pt>
                <c:pt idx="5513">
                  <c:v>400.3075</c:v>
                </c:pt>
                <c:pt idx="5514">
                  <c:v>400.17</c:v>
                </c:pt>
                <c:pt idx="5515">
                  <c:v>400.11500000000001</c:v>
                </c:pt>
                <c:pt idx="5516">
                  <c:v>400.03749999999991</c:v>
                </c:pt>
                <c:pt idx="5517">
                  <c:v>399.9249999999999</c:v>
                </c:pt>
                <c:pt idx="5518">
                  <c:v>399.90999999999991</c:v>
                </c:pt>
                <c:pt idx="5519">
                  <c:v>399.80250000000001</c:v>
                </c:pt>
                <c:pt idx="5520">
                  <c:v>399.72749999999991</c:v>
                </c:pt>
                <c:pt idx="5521">
                  <c:v>399.65249999999997</c:v>
                </c:pt>
                <c:pt idx="5522">
                  <c:v>399.56</c:v>
                </c:pt>
                <c:pt idx="5523">
                  <c:v>399.46</c:v>
                </c:pt>
                <c:pt idx="5524">
                  <c:v>399.38249999999999</c:v>
                </c:pt>
                <c:pt idx="5525">
                  <c:v>399.35750000000002</c:v>
                </c:pt>
                <c:pt idx="5526">
                  <c:v>399.27749999999986</c:v>
                </c:pt>
                <c:pt idx="5527">
                  <c:v>399.26749999999993</c:v>
                </c:pt>
                <c:pt idx="5528">
                  <c:v>399.1225</c:v>
                </c:pt>
                <c:pt idx="5529">
                  <c:v>399.1</c:v>
                </c:pt>
                <c:pt idx="5530">
                  <c:v>399.09750000000003</c:v>
                </c:pt>
                <c:pt idx="5531">
                  <c:v>399.07749999999999</c:v>
                </c:pt>
                <c:pt idx="5532">
                  <c:v>399.01</c:v>
                </c:pt>
                <c:pt idx="5533">
                  <c:v>399.00749999999999</c:v>
                </c:pt>
                <c:pt idx="5534">
                  <c:v>398.92999999999989</c:v>
                </c:pt>
                <c:pt idx="5535">
                  <c:v>398.89</c:v>
                </c:pt>
                <c:pt idx="5536">
                  <c:v>398.89</c:v>
                </c:pt>
                <c:pt idx="5537">
                  <c:v>398.82249999999999</c:v>
                </c:pt>
                <c:pt idx="5538">
                  <c:v>398.7374999999999</c:v>
                </c:pt>
                <c:pt idx="5539">
                  <c:v>398.7374999999999</c:v>
                </c:pt>
                <c:pt idx="5540">
                  <c:v>398.71</c:v>
                </c:pt>
                <c:pt idx="5541">
                  <c:v>398.65499999999997</c:v>
                </c:pt>
                <c:pt idx="5542">
                  <c:v>398.58749999999986</c:v>
                </c:pt>
                <c:pt idx="5543">
                  <c:v>398.52499999999986</c:v>
                </c:pt>
                <c:pt idx="5544">
                  <c:v>398.53</c:v>
                </c:pt>
                <c:pt idx="5545">
                  <c:v>398.52499999999986</c:v>
                </c:pt>
                <c:pt idx="5546">
                  <c:v>398.45</c:v>
                </c:pt>
                <c:pt idx="5547">
                  <c:v>398.4224999999999</c:v>
                </c:pt>
                <c:pt idx="5548">
                  <c:v>398.2349999999999</c:v>
                </c:pt>
                <c:pt idx="5549">
                  <c:v>398.16500000000002</c:v>
                </c:pt>
                <c:pt idx="5550">
                  <c:v>398.14249999999998</c:v>
                </c:pt>
                <c:pt idx="5551">
                  <c:v>398.11250000000001</c:v>
                </c:pt>
                <c:pt idx="5552">
                  <c:v>398.1</c:v>
                </c:pt>
                <c:pt idx="5553">
                  <c:v>398.04500000000002</c:v>
                </c:pt>
                <c:pt idx="5554">
                  <c:v>398.02</c:v>
                </c:pt>
                <c:pt idx="5555">
                  <c:v>398</c:v>
                </c:pt>
                <c:pt idx="5556">
                  <c:v>396.89749999999987</c:v>
                </c:pt>
                <c:pt idx="5557">
                  <c:v>396.1400000000001</c:v>
                </c:pt>
                <c:pt idx="5558">
                  <c:v>396.1225</c:v>
                </c:pt>
                <c:pt idx="5559">
                  <c:v>396.15249999999997</c:v>
                </c:pt>
                <c:pt idx="5560">
                  <c:v>396.15000000000009</c:v>
                </c:pt>
                <c:pt idx="5561">
                  <c:v>396.1225</c:v>
                </c:pt>
                <c:pt idx="5562">
                  <c:v>396.07249999999999</c:v>
                </c:pt>
                <c:pt idx="5563">
                  <c:v>396.08749999999986</c:v>
                </c:pt>
                <c:pt idx="5564">
                  <c:v>396.08</c:v>
                </c:pt>
                <c:pt idx="5565">
                  <c:v>396.07</c:v>
                </c:pt>
                <c:pt idx="5566">
                  <c:v>396.09</c:v>
                </c:pt>
                <c:pt idx="5567">
                  <c:v>396.04750000000001</c:v>
                </c:pt>
                <c:pt idx="5568">
                  <c:v>396.02249999999987</c:v>
                </c:pt>
                <c:pt idx="5569">
                  <c:v>395.99249999999989</c:v>
                </c:pt>
                <c:pt idx="5570">
                  <c:v>395.96749999999986</c:v>
                </c:pt>
                <c:pt idx="5571">
                  <c:v>395.96749999999986</c:v>
                </c:pt>
                <c:pt idx="5572">
                  <c:v>395.99249999999989</c:v>
                </c:pt>
                <c:pt idx="5573">
                  <c:v>395.97749999999991</c:v>
                </c:pt>
                <c:pt idx="5574">
                  <c:v>396.00749999999999</c:v>
                </c:pt>
                <c:pt idx="5575">
                  <c:v>395.96999999999991</c:v>
                </c:pt>
                <c:pt idx="5576">
                  <c:v>396.0025</c:v>
                </c:pt>
                <c:pt idx="5577">
                  <c:v>395.97749999999991</c:v>
                </c:pt>
                <c:pt idx="5578">
                  <c:v>395.94749999999999</c:v>
                </c:pt>
                <c:pt idx="5579">
                  <c:v>395.9799999999999</c:v>
                </c:pt>
                <c:pt idx="5580">
                  <c:v>396.01</c:v>
                </c:pt>
                <c:pt idx="5581">
                  <c:v>395.95249999999999</c:v>
                </c:pt>
                <c:pt idx="5582">
                  <c:v>395.95499999999993</c:v>
                </c:pt>
                <c:pt idx="5583">
                  <c:v>395.9174999999999</c:v>
                </c:pt>
                <c:pt idx="5584">
                  <c:v>395.91499999999991</c:v>
                </c:pt>
                <c:pt idx="5585">
                  <c:v>395.93249999999989</c:v>
                </c:pt>
                <c:pt idx="5586">
                  <c:v>395.88249999999999</c:v>
                </c:pt>
                <c:pt idx="5587">
                  <c:v>395.89249999999993</c:v>
                </c:pt>
                <c:pt idx="5588">
                  <c:v>395.86250000000001</c:v>
                </c:pt>
                <c:pt idx="5589">
                  <c:v>395.88749999999999</c:v>
                </c:pt>
                <c:pt idx="5590">
                  <c:v>395.88</c:v>
                </c:pt>
                <c:pt idx="5591">
                  <c:v>395.9174999999999</c:v>
                </c:pt>
                <c:pt idx="5592">
                  <c:v>395.88249999999999</c:v>
                </c:pt>
                <c:pt idx="5593">
                  <c:v>395.88</c:v>
                </c:pt>
                <c:pt idx="5594">
                  <c:v>395.82749999999999</c:v>
                </c:pt>
                <c:pt idx="5595">
                  <c:v>395.82249999999999</c:v>
                </c:pt>
                <c:pt idx="5596">
                  <c:v>395.84000000000009</c:v>
                </c:pt>
                <c:pt idx="5597">
                  <c:v>395.83249999999987</c:v>
                </c:pt>
                <c:pt idx="5598">
                  <c:v>395.77249999999987</c:v>
                </c:pt>
                <c:pt idx="5599">
                  <c:v>395.84750000000008</c:v>
                </c:pt>
                <c:pt idx="5600">
                  <c:v>395.8075</c:v>
                </c:pt>
                <c:pt idx="5601">
                  <c:v>395.77499999999986</c:v>
                </c:pt>
                <c:pt idx="5602">
                  <c:v>395.78749999999991</c:v>
                </c:pt>
                <c:pt idx="5603">
                  <c:v>395.76749999999993</c:v>
                </c:pt>
                <c:pt idx="5604">
                  <c:v>395.78250000000003</c:v>
                </c:pt>
                <c:pt idx="5605">
                  <c:v>395.76749999999993</c:v>
                </c:pt>
                <c:pt idx="5606">
                  <c:v>395.77499999999986</c:v>
                </c:pt>
                <c:pt idx="5607">
                  <c:v>395.77499999999986</c:v>
                </c:pt>
                <c:pt idx="5608">
                  <c:v>395.77499999999986</c:v>
                </c:pt>
                <c:pt idx="5609">
                  <c:v>395.7475</c:v>
                </c:pt>
                <c:pt idx="5610">
                  <c:v>395.7324999999999</c:v>
                </c:pt>
                <c:pt idx="5611">
                  <c:v>395.69</c:v>
                </c:pt>
                <c:pt idx="5612">
                  <c:v>395.64249999999998</c:v>
                </c:pt>
                <c:pt idx="5613">
                  <c:v>395.63</c:v>
                </c:pt>
                <c:pt idx="5614">
                  <c:v>395.63499999999999</c:v>
                </c:pt>
                <c:pt idx="5615">
                  <c:v>395.63749999999999</c:v>
                </c:pt>
                <c:pt idx="5616">
                  <c:v>395.60500000000002</c:v>
                </c:pt>
                <c:pt idx="5617">
                  <c:v>395.61750000000001</c:v>
                </c:pt>
                <c:pt idx="5618">
                  <c:v>395.49499999999989</c:v>
                </c:pt>
                <c:pt idx="5619">
                  <c:v>394.9899999999999</c:v>
                </c:pt>
                <c:pt idx="5620">
                  <c:v>394.99499999999989</c:v>
                </c:pt>
                <c:pt idx="5621">
                  <c:v>395.04</c:v>
                </c:pt>
                <c:pt idx="5622">
                  <c:v>395.01</c:v>
                </c:pt>
                <c:pt idx="5623">
                  <c:v>394.96999999999991</c:v>
                </c:pt>
                <c:pt idx="5624">
                  <c:v>394.99499999999989</c:v>
                </c:pt>
                <c:pt idx="5625">
                  <c:v>394.95499999999993</c:v>
                </c:pt>
                <c:pt idx="5626">
                  <c:v>394.95</c:v>
                </c:pt>
                <c:pt idx="5627">
                  <c:v>394.94749999999999</c:v>
                </c:pt>
                <c:pt idx="5628">
                  <c:v>394.96249999999986</c:v>
                </c:pt>
                <c:pt idx="5629">
                  <c:v>394.92999999999989</c:v>
                </c:pt>
                <c:pt idx="5630">
                  <c:v>394.91499999999991</c:v>
                </c:pt>
                <c:pt idx="5631">
                  <c:v>394.9274999999999</c:v>
                </c:pt>
                <c:pt idx="5632">
                  <c:v>394.92999999999989</c:v>
                </c:pt>
                <c:pt idx="5633">
                  <c:v>394.96249999999986</c:v>
                </c:pt>
                <c:pt idx="5634">
                  <c:v>394.94749999999999</c:v>
                </c:pt>
                <c:pt idx="5635">
                  <c:v>394.93749999999989</c:v>
                </c:pt>
                <c:pt idx="5636">
                  <c:v>394.9199999999999</c:v>
                </c:pt>
                <c:pt idx="5637">
                  <c:v>394.91249999999991</c:v>
                </c:pt>
                <c:pt idx="5638">
                  <c:v>394.90750000000003</c:v>
                </c:pt>
                <c:pt idx="5639">
                  <c:v>394.8725</c:v>
                </c:pt>
                <c:pt idx="5640">
                  <c:v>394.88249999999999</c:v>
                </c:pt>
                <c:pt idx="5641">
                  <c:v>394.9249999999999</c:v>
                </c:pt>
                <c:pt idx="5642">
                  <c:v>394.92999999999989</c:v>
                </c:pt>
                <c:pt idx="5643">
                  <c:v>394.9199999999999</c:v>
                </c:pt>
                <c:pt idx="5644">
                  <c:v>394.91499999999991</c:v>
                </c:pt>
                <c:pt idx="5645">
                  <c:v>394.85250000000002</c:v>
                </c:pt>
                <c:pt idx="5646">
                  <c:v>394.84249999999997</c:v>
                </c:pt>
                <c:pt idx="5647">
                  <c:v>394.88749999999999</c:v>
                </c:pt>
                <c:pt idx="5648">
                  <c:v>394.87</c:v>
                </c:pt>
                <c:pt idx="5649">
                  <c:v>394.83749999999986</c:v>
                </c:pt>
                <c:pt idx="5650">
                  <c:v>394.85250000000002</c:v>
                </c:pt>
                <c:pt idx="5651">
                  <c:v>394.82249999999999</c:v>
                </c:pt>
                <c:pt idx="5652">
                  <c:v>394.85</c:v>
                </c:pt>
                <c:pt idx="5653">
                  <c:v>394.83749999999986</c:v>
                </c:pt>
                <c:pt idx="5654">
                  <c:v>394.81</c:v>
                </c:pt>
                <c:pt idx="5655">
                  <c:v>394.85250000000002</c:v>
                </c:pt>
                <c:pt idx="5656">
                  <c:v>394.85</c:v>
                </c:pt>
                <c:pt idx="5657">
                  <c:v>394.85500000000002</c:v>
                </c:pt>
                <c:pt idx="5658">
                  <c:v>394.82499999999999</c:v>
                </c:pt>
                <c:pt idx="5659">
                  <c:v>394.78500000000003</c:v>
                </c:pt>
                <c:pt idx="5660">
                  <c:v>394.80250000000001</c:v>
                </c:pt>
                <c:pt idx="5661">
                  <c:v>394.78749999999991</c:v>
                </c:pt>
                <c:pt idx="5662">
                  <c:v>394.8125</c:v>
                </c:pt>
                <c:pt idx="5663">
                  <c:v>394.78749999999991</c:v>
                </c:pt>
                <c:pt idx="5664">
                  <c:v>394.77499999999986</c:v>
                </c:pt>
                <c:pt idx="5665">
                  <c:v>394.80250000000001</c:v>
                </c:pt>
                <c:pt idx="5666">
                  <c:v>394.77499999999986</c:v>
                </c:pt>
                <c:pt idx="5667">
                  <c:v>394.78500000000003</c:v>
                </c:pt>
                <c:pt idx="5668">
                  <c:v>394.8125</c:v>
                </c:pt>
                <c:pt idx="5669">
                  <c:v>394.80250000000001</c:v>
                </c:pt>
                <c:pt idx="5670">
                  <c:v>394.82249999999999</c:v>
                </c:pt>
                <c:pt idx="5671">
                  <c:v>394.76249999999999</c:v>
                </c:pt>
                <c:pt idx="5672">
                  <c:v>394.77249999999987</c:v>
                </c:pt>
                <c:pt idx="5673">
                  <c:v>394.76749999999993</c:v>
                </c:pt>
                <c:pt idx="5674">
                  <c:v>394.78749999999991</c:v>
                </c:pt>
                <c:pt idx="5675">
                  <c:v>394.77</c:v>
                </c:pt>
                <c:pt idx="5676">
                  <c:v>394.78250000000003</c:v>
                </c:pt>
                <c:pt idx="5677">
                  <c:v>394.78749999999991</c:v>
                </c:pt>
                <c:pt idx="5678">
                  <c:v>394.7949999999999</c:v>
                </c:pt>
                <c:pt idx="5679">
                  <c:v>394.745</c:v>
                </c:pt>
                <c:pt idx="5680">
                  <c:v>394.76749999999993</c:v>
                </c:pt>
                <c:pt idx="5681">
                  <c:v>394.76499999999999</c:v>
                </c:pt>
                <c:pt idx="5682">
                  <c:v>394.72250000000003</c:v>
                </c:pt>
                <c:pt idx="5683">
                  <c:v>394.77749999999986</c:v>
                </c:pt>
                <c:pt idx="5684">
                  <c:v>394.7525</c:v>
                </c:pt>
                <c:pt idx="5685">
                  <c:v>394.76499999999999</c:v>
                </c:pt>
                <c:pt idx="5686">
                  <c:v>394.7525</c:v>
                </c:pt>
                <c:pt idx="5687">
                  <c:v>394.75</c:v>
                </c:pt>
                <c:pt idx="5688">
                  <c:v>394.7324999999999</c:v>
                </c:pt>
                <c:pt idx="5689">
                  <c:v>394.69</c:v>
                </c:pt>
                <c:pt idx="5690">
                  <c:v>394.7299999999999</c:v>
                </c:pt>
                <c:pt idx="5691">
                  <c:v>394.7349999999999</c:v>
                </c:pt>
                <c:pt idx="5692">
                  <c:v>394.71749999999986</c:v>
                </c:pt>
                <c:pt idx="5693">
                  <c:v>394.72749999999991</c:v>
                </c:pt>
                <c:pt idx="5694">
                  <c:v>394.71</c:v>
                </c:pt>
                <c:pt idx="5695">
                  <c:v>394.67750000000001</c:v>
                </c:pt>
                <c:pt idx="5696">
                  <c:v>394.67250000000001</c:v>
                </c:pt>
                <c:pt idx="5697">
                  <c:v>394.67750000000001</c:v>
                </c:pt>
                <c:pt idx="5698">
                  <c:v>394.72499999999991</c:v>
                </c:pt>
                <c:pt idx="5699">
                  <c:v>394.7</c:v>
                </c:pt>
                <c:pt idx="5700">
                  <c:v>394.69</c:v>
                </c:pt>
                <c:pt idx="5701">
                  <c:v>394.69749999999999</c:v>
                </c:pt>
                <c:pt idx="5702">
                  <c:v>394.65750000000008</c:v>
                </c:pt>
                <c:pt idx="5703">
                  <c:v>394.685</c:v>
                </c:pt>
                <c:pt idx="5704">
                  <c:v>394.69499999999999</c:v>
                </c:pt>
                <c:pt idx="5705">
                  <c:v>394.6225</c:v>
                </c:pt>
                <c:pt idx="5706">
                  <c:v>394.64749999999998</c:v>
                </c:pt>
                <c:pt idx="5707">
                  <c:v>394.6400000000001</c:v>
                </c:pt>
                <c:pt idx="5708">
                  <c:v>394.61750000000001</c:v>
                </c:pt>
                <c:pt idx="5709">
                  <c:v>394.66750000000002</c:v>
                </c:pt>
                <c:pt idx="5710">
                  <c:v>394.65499999999997</c:v>
                </c:pt>
                <c:pt idx="5711">
                  <c:v>394.61750000000001</c:v>
                </c:pt>
                <c:pt idx="5712">
                  <c:v>394.65750000000008</c:v>
                </c:pt>
                <c:pt idx="5713">
                  <c:v>394.66</c:v>
                </c:pt>
                <c:pt idx="5714">
                  <c:v>394.6275</c:v>
                </c:pt>
                <c:pt idx="5715">
                  <c:v>394.63249999999999</c:v>
                </c:pt>
                <c:pt idx="5716">
                  <c:v>394.6400000000001</c:v>
                </c:pt>
                <c:pt idx="5717">
                  <c:v>394.6275</c:v>
                </c:pt>
                <c:pt idx="5718">
                  <c:v>394.59750000000003</c:v>
                </c:pt>
                <c:pt idx="5719">
                  <c:v>394.63749999999999</c:v>
                </c:pt>
                <c:pt idx="5720">
                  <c:v>394.58499999999987</c:v>
                </c:pt>
                <c:pt idx="5721">
                  <c:v>394.61500000000001</c:v>
                </c:pt>
                <c:pt idx="5722">
                  <c:v>394.65499999999997</c:v>
                </c:pt>
                <c:pt idx="5723">
                  <c:v>394.6400000000001</c:v>
                </c:pt>
                <c:pt idx="5724">
                  <c:v>394.6400000000001</c:v>
                </c:pt>
                <c:pt idx="5725">
                  <c:v>394.61500000000001</c:v>
                </c:pt>
                <c:pt idx="5726">
                  <c:v>394.59750000000003</c:v>
                </c:pt>
                <c:pt idx="5727">
                  <c:v>394.58749999999986</c:v>
                </c:pt>
                <c:pt idx="5728">
                  <c:v>394.61250000000001</c:v>
                </c:pt>
                <c:pt idx="5729">
                  <c:v>394.64499999999998</c:v>
                </c:pt>
                <c:pt idx="5730">
                  <c:v>394.6400000000001</c:v>
                </c:pt>
                <c:pt idx="5731">
                  <c:v>394.63</c:v>
                </c:pt>
                <c:pt idx="5732">
                  <c:v>394.63249999999999</c:v>
                </c:pt>
                <c:pt idx="5733">
                  <c:v>394.6</c:v>
                </c:pt>
                <c:pt idx="5734">
                  <c:v>394.59</c:v>
                </c:pt>
                <c:pt idx="5735">
                  <c:v>394.59249999999986</c:v>
                </c:pt>
                <c:pt idx="5736">
                  <c:v>394.57749999999999</c:v>
                </c:pt>
                <c:pt idx="5737">
                  <c:v>394.6</c:v>
                </c:pt>
                <c:pt idx="5738">
                  <c:v>394.58499999999987</c:v>
                </c:pt>
                <c:pt idx="5739">
                  <c:v>394.52249999999987</c:v>
                </c:pt>
                <c:pt idx="5740">
                  <c:v>394.60250000000002</c:v>
                </c:pt>
                <c:pt idx="5741">
                  <c:v>394.57</c:v>
                </c:pt>
                <c:pt idx="5742">
                  <c:v>394.5625</c:v>
                </c:pt>
                <c:pt idx="5743">
                  <c:v>394.58</c:v>
                </c:pt>
                <c:pt idx="5744">
                  <c:v>394.58749999999986</c:v>
                </c:pt>
                <c:pt idx="5745">
                  <c:v>394.55500000000001</c:v>
                </c:pt>
                <c:pt idx="5746">
                  <c:v>394.57</c:v>
                </c:pt>
                <c:pt idx="5747">
                  <c:v>394.53</c:v>
                </c:pt>
                <c:pt idx="5748">
                  <c:v>394.5</c:v>
                </c:pt>
                <c:pt idx="5749">
                  <c:v>394.52499999999986</c:v>
                </c:pt>
                <c:pt idx="5750">
                  <c:v>394.53749999999991</c:v>
                </c:pt>
                <c:pt idx="5751">
                  <c:v>394.53250000000003</c:v>
                </c:pt>
                <c:pt idx="5752">
                  <c:v>394.51</c:v>
                </c:pt>
                <c:pt idx="5753">
                  <c:v>394.53749999999991</c:v>
                </c:pt>
                <c:pt idx="5754">
                  <c:v>394.52749999999986</c:v>
                </c:pt>
                <c:pt idx="5755">
                  <c:v>394.49249999999989</c:v>
                </c:pt>
                <c:pt idx="5756">
                  <c:v>394.54750000000001</c:v>
                </c:pt>
                <c:pt idx="5757">
                  <c:v>394.47250000000003</c:v>
                </c:pt>
                <c:pt idx="5758">
                  <c:v>394.505</c:v>
                </c:pt>
                <c:pt idx="5759">
                  <c:v>394.51249999999999</c:v>
                </c:pt>
                <c:pt idx="5760">
                  <c:v>394.49499999999989</c:v>
                </c:pt>
                <c:pt idx="5761">
                  <c:v>394.43749999999989</c:v>
                </c:pt>
                <c:pt idx="5762">
                  <c:v>394.49499999999989</c:v>
                </c:pt>
                <c:pt idx="5763">
                  <c:v>394.49249999999989</c:v>
                </c:pt>
                <c:pt idx="5764">
                  <c:v>394.46499999999986</c:v>
                </c:pt>
                <c:pt idx="5765">
                  <c:v>394.46499999999986</c:v>
                </c:pt>
                <c:pt idx="5766">
                  <c:v>394.45</c:v>
                </c:pt>
                <c:pt idx="5767">
                  <c:v>394.46999999999991</c:v>
                </c:pt>
                <c:pt idx="5768">
                  <c:v>394.46499999999986</c:v>
                </c:pt>
                <c:pt idx="5769">
                  <c:v>394.44</c:v>
                </c:pt>
                <c:pt idx="5770">
                  <c:v>394.44749999999999</c:v>
                </c:pt>
                <c:pt idx="5771">
                  <c:v>394.46499999999986</c:v>
                </c:pt>
                <c:pt idx="5772">
                  <c:v>394.44499999999999</c:v>
                </c:pt>
                <c:pt idx="5773">
                  <c:v>394.46499999999986</c:v>
                </c:pt>
                <c:pt idx="5774">
                  <c:v>394.46499999999986</c:v>
                </c:pt>
                <c:pt idx="5775">
                  <c:v>394.4199999999999</c:v>
                </c:pt>
                <c:pt idx="5776">
                  <c:v>394.40750000000003</c:v>
                </c:pt>
                <c:pt idx="5777">
                  <c:v>394.41499999999991</c:v>
                </c:pt>
                <c:pt idx="5778">
                  <c:v>394.45249999999999</c:v>
                </c:pt>
                <c:pt idx="5779">
                  <c:v>394.42999999999989</c:v>
                </c:pt>
                <c:pt idx="5780">
                  <c:v>394.45499999999993</c:v>
                </c:pt>
                <c:pt idx="5781">
                  <c:v>394.43249999999989</c:v>
                </c:pt>
                <c:pt idx="5782">
                  <c:v>394.45249999999999</c:v>
                </c:pt>
                <c:pt idx="5783">
                  <c:v>394.46499999999986</c:v>
                </c:pt>
                <c:pt idx="5784">
                  <c:v>394.41249999999991</c:v>
                </c:pt>
                <c:pt idx="5785">
                  <c:v>394.41249999999991</c:v>
                </c:pt>
                <c:pt idx="5786">
                  <c:v>394.36750000000001</c:v>
                </c:pt>
                <c:pt idx="5787">
                  <c:v>394.42999999999989</c:v>
                </c:pt>
                <c:pt idx="5788">
                  <c:v>394.38</c:v>
                </c:pt>
                <c:pt idx="5789">
                  <c:v>394.38249999999999</c:v>
                </c:pt>
                <c:pt idx="5790">
                  <c:v>394.43249999999989</c:v>
                </c:pt>
                <c:pt idx="5791">
                  <c:v>394.41249999999991</c:v>
                </c:pt>
                <c:pt idx="5792">
                  <c:v>394.39249999999993</c:v>
                </c:pt>
                <c:pt idx="5793">
                  <c:v>394.36</c:v>
                </c:pt>
                <c:pt idx="5794">
                  <c:v>394.38749999999999</c:v>
                </c:pt>
                <c:pt idx="5795">
                  <c:v>394.38249999999999</c:v>
                </c:pt>
                <c:pt idx="5796">
                  <c:v>396.13749999999999</c:v>
                </c:pt>
                <c:pt idx="5797">
                  <c:v>406.2525</c:v>
                </c:pt>
                <c:pt idx="5798">
                  <c:v>412.99249999999989</c:v>
                </c:pt>
                <c:pt idx="5799">
                  <c:v>417.54</c:v>
                </c:pt>
                <c:pt idx="5800">
                  <c:v>418.77749999999986</c:v>
                </c:pt>
                <c:pt idx="5801">
                  <c:v>417.90999999999991</c:v>
                </c:pt>
                <c:pt idx="5802">
                  <c:v>416.7525</c:v>
                </c:pt>
                <c:pt idx="5803">
                  <c:v>415.5675</c:v>
                </c:pt>
                <c:pt idx="5804">
                  <c:v>415.34750000000008</c:v>
                </c:pt>
                <c:pt idx="5805">
                  <c:v>415.28250000000003</c:v>
                </c:pt>
                <c:pt idx="5806">
                  <c:v>415.02249999999987</c:v>
                </c:pt>
                <c:pt idx="5807">
                  <c:v>414.97749999999991</c:v>
                </c:pt>
                <c:pt idx="5808">
                  <c:v>415.1275</c:v>
                </c:pt>
                <c:pt idx="5809">
                  <c:v>415.15000000000009</c:v>
                </c:pt>
                <c:pt idx="5810">
                  <c:v>415.36</c:v>
                </c:pt>
                <c:pt idx="5811">
                  <c:v>415.4</c:v>
                </c:pt>
                <c:pt idx="5812">
                  <c:v>415.6</c:v>
                </c:pt>
                <c:pt idx="5813">
                  <c:v>415.63499999999999</c:v>
                </c:pt>
                <c:pt idx="5814">
                  <c:v>415.85750000000002</c:v>
                </c:pt>
                <c:pt idx="5815">
                  <c:v>416.11250000000001</c:v>
                </c:pt>
                <c:pt idx="5816">
                  <c:v>415.07</c:v>
                </c:pt>
                <c:pt idx="5817">
                  <c:v>411.64499999999998</c:v>
                </c:pt>
                <c:pt idx="5818">
                  <c:v>410.26499999999999</c:v>
                </c:pt>
                <c:pt idx="5819">
                  <c:v>409.28749999999991</c:v>
                </c:pt>
                <c:pt idx="5820">
                  <c:v>408.6</c:v>
                </c:pt>
                <c:pt idx="5821">
                  <c:v>408.125</c:v>
                </c:pt>
                <c:pt idx="5822">
                  <c:v>407.68</c:v>
                </c:pt>
                <c:pt idx="5823">
                  <c:v>407.30500000000001</c:v>
                </c:pt>
                <c:pt idx="5824">
                  <c:v>406.96749999999986</c:v>
                </c:pt>
                <c:pt idx="5825">
                  <c:v>406.70249999999999</c:v>
                </c:pt>
                <c:pt idx="5826">
                  <c:v>406.47250000000003</c:v>
                </c:pt>
                <c:pt idx="5827">
                  <c:v>406.20749999999987</c:v>
                </c:pt>
                <c:pt idx="5828">
                  <c:v>406.02</c:v>
                </c:pt>
                <c:pt idx="5829">
                  <c:v>405.83749999999986</c:v>
                </c:pt>
                <c:pt idx="5830">
                  <c:v>405.71499999999986</c:v>
                </c:pt>
                <c:pt idx="5831">
                  <c:v>405.52249999999987</c:v>
                </c:pt>
                <c:pt idx="5832">
                  <c:v>405.375</c:v>
                </c:pt>
                <c:pt idx="5833">
                  <c:v>405.2299999999999</c:v>
                </c:pt>
                <c:pt idx="5834">
                  <c:v>405.13749999999999</c:v>
                </c:pt>
                <c:pt idx="5835">
                  <c:v>405.01249999999999</c:v>
                </c:pt>
                <c:pt idx="5836">
                  <c:v>404.89</c:v>
                </c:pt>
                <c:pt idx="5837">
                  <c:v>404.78749999999991</c:v>
                </c:pt>
                <c:pt idx="5838">
                  <c:v>404.66250000000002</c:v>
                </c:pt>
                <c:pt idx="5839">
                  <c:v>404.5675</c:v>
                </c:pt>
                <c:pt idx="5840">
                  <c:v>404.49249999999989</c:v>
                </c:pt>
                <c:pt idx="5841">
                  <c:v>404.42999999999989</c:v>
                </c:pt>
                <c:pt idx="5842">
                  <c:v>404.34000000000009</c:v>
                </c:pt>
                <c:pt idx="5843">
                  <c:v>404.26499999999999</c:v>
                </c:pt>
                <c:pt idx="5844">
                  <c:v>404.16</c:v>
                </c:pt>
                <c:pt idx="5845">
                  <c:v>404.13499999999999</c:v>
                </c:pt>
                <c:pt idx="5846">
                  <c:v>404.0625</c:v>
                </c:pt>
                <c:pt idx="5847">
                  <c:v>403.9174999999999</c:v>
                </c:pt>
                <c:pt idx="5848">
                  <c:v>403.9199999999999</c:v>
                </c:pt>
                <c:pt idx="5849">
                  <c:v>403.8125</c:v>
                </c:pt>
                <c:pt idx="5850">
                  <c:v>403.7525</c:v>
                </c:pt>
                <c:pt idx="5851">
                  <c:v>403.7324999999999</c:v>
                </c:pt>
                <c:pt idx="5852">
                  <c:v>403.65249999999997</c:v>
                </c:pt>
                <c:pt idx="5853">
                  <c:v>403.61500000000001</c:v>
                </c:pt>
                <c:pt idx="5854">
                  <c:v>403.52249999999987</c:v>
                </c:pt>
                <c:pt idx="5855">
                  <c:v>403.51749999999993</c:v>
                </c:pt>
                <c:pt idx="5856">
                  <c:v>403.4199999999999</c:v>
                </c:pt>
                <c:pt idx="5857">
                  <c:v>403.40999999999991</c:v>
                </c:pt>
                <c:pt idx="5858">
                  <c:v>403.39249999999993</c:v>
                </c:pt>
                <c:pt idx="5859">
                  <c:v>403.3175</c:v>
                </c:pt>
                <c:pt idx="5860">
                  <c:v>403.28250000000003</c:v>
                </c:pt>
                <c:pt idx="5861">
                  <c:v>403.185</c:v>
                </c:pt>
                <c:pt idx="5862">
                  <c:v>403.19749999999999</c:v>
                </c:pt>
                <c:pt idx="5863">
                  <c:v>403.09750000000003</c:v>
                </c:pt>
                <c:pt idx="5864">
                  <c:v>403.11250000000001</c:v>
                </c:pt>
                <c:pt idx="5865">
                  <c:v>403.04</c:v>
                </c:pt>
                <c:pt idx="5866">
                  <c:v>403.00749999999999</c:v>
                </c:pt>
                <c:pt idx="5867">
                  <c:v>402.94749999999999</c:v>
                </c:pt>
                <c:pt idx="5868">
                  <c:v>402.95249999999999</c:v>
                </c:pt>
                <c:pt idx="5869">
                  <c:v>402.90499999999986</c:v>
                </c:pt>
                <c:pt idx="5870">
                  <c:v>402.90249999999986</c:v>
                </c:pt>
                <c:pt idx="5871">
                  <c:v>402.815</c:v>
                </c:pt>
                <c:pt idx="5872">
                  <c:v>402.7924999999999</c:v>
                </c:pt>
                <c:pt idx="5873">
                  <c:v>402.77749999999986</c:v>
                </c:pt>
                <c:pt idx="5874">
                  <c:v>402.745</c:v>
                </c:pt>
                <c:pt idx="5875">
                  <c:v>400.7374999999999</c:v>
                </c:pt>
                <c:pt idx="5876">
                  <c:v>400.74</c:v>
                </c:pt>
                <c:pt idx="5877">
                  <c:v>400.7</c:v>
                </c:pt>
                <c:pt idx="5878">
                  <c:v>400.66750000000002</c:v>
                </c:pt>
                <c:pt idx="5879">
                  <c:v>400.69</c:v>
                </c:pt>
                <c:pt idx="5880">
                  <c:v>400.65499999999997</c:v>
                </c:pt>
                <c:pt idx="5881">
                  <c:v>400.65000000000009</c:v>
                </c:pt>
                <c:pt idx="5882">
                  <c:v>400.62</c:v>
                </c:pt>
                <c:pt idx="5883">
                  <c:v>400.63749999999999</c:v>
                </c:pt>
                <c:pt idx="5884">
                  <c:v>400.63749999999999</c:v>
                </c:pt>
                <c:pt idx="5885">
                  <c:v>400.62</c:v>
                </c:pt>
                <c:pt idx="5886">
                  <c:v>400.62</c:v>
                </c:pt>
                <c:pt idx="5887">
                  <c:v>400.58499999999987</c:v>
                </c:pt>
                <c:pt idx="5888">
                  <c:v>400.59249999999986</c:v>
                </c:pt>
                <c:pt idx="5889">
                  <c:v>400.57749999999999</c:v>
                </c:pt>
                <c:pt idx="5890">
                  <c:v>400.55500000000001</c:v>
                </c:pt>
                <c:pt idx="5891">
                  <c:v>400.63499999999999</c:v>
                </c:pt>
                <c:pt idx="5892">
                  <c:v>400.57</c:v>
                </c:pt>
                <c:pt idx="5893">
                  <c:v>400.55500000000001</c:v>
                </c:pt>
                <c:pt idx="5894">
                  <c:v>400.53749999999991</c:v>
                </c:pt>
                <c:pt idx="5895">
                  <c:v>400.53250000000003</c:v>
                </c:pt>
                <c:pt idx="5896">
                  <c:v>400.5625</c:v>
                </c:pt>
                <c:pt idx="5897">
                  <c:v>400.51499999999999</c:v>
                </c:pt>
                <c:pt idx="5898">
                  <c:v>400.5</c:v>
                </c:pt>
                <c:pt idx="5899">
                  <c:v>400.4824999999999</c:v>
                </c:pt>
                <c:pt idx="5900">
                  <c:v>400.47250000000003</c:v>
                </c:pt>
                <c:pt idx="5901">
                  <c:v>400.45749999999987</c:v>
                </c:pt>
                <c:pt idx="5902">
                  <c:v>400.4874999999999</c:v>
                </c:pt>
                <c:pt idx="5903">
                  <c:v>400.4899999999999</c:v>
                </c:pt>
                <c:pt idx="5904">
                  <c:v>400.4425</c:v>
                </c:pt>
                <c:pt idx="5905">
                  <c:v>400.43249999999989</c:v>
                </c:pt>
                <c:pt idx="5906">
                  <c:v>400.40249999999986</c:v>
                </c:pt>
                <c:pt idx="5907">
                  <c:v>400.3775</c:v>
                </c:pt>
                <c:pt idx="5908">
                  <c:v>400.4274999999999</c:v>
                </c:pt>
                <c:pt idx="5909">
                  <c:v>400.4425</c:v>
                </c:pt>
                <c:pt idx="5910">
                  <c:v>400.3775</c:v>
                </c:pt>
                <c:pt idx="5911">
                  <c:v>400.41249999999991</c:v>
                </c:pt>
                <c:pt idx="5912">
                  <c:v>400.35750000000002</c:v>
                </c:pt>
                <c:pt idx="5913">
                  <c:v>399.67250000000001</c:v>
                </c:pt>
                <c:pt idx="5914">
                  <c:v>399.64749999999998</c:v>
                </c:pt>
                <c:pt idx="5915">
                  <c:v>399.685</c:v>
                </c:pt>
                <c:pt idx="5916">
                  <c:v>399.63499999999999</c:v>
                </c:pt>
                <c:pt idx="5917">
                  <c:v>399.69</c:v>
                </c:pt>
                <c:pt idx="5918">
                  <c:v>399.70249999999999</c:v>
                </c:pt>
                <c:pt idx="5919">
                  <c:v>399.64499999999998</c:v>
                </c:pt>
                <c:pt idx="5920">
                  <c:v>399.6400000000001</c:v>
                </c:pt>
                <c:pt idx="5921">
                  <c:v>399.59249999999986</c:v>
                </c:pt>
                <c:pt idx="5922">
                  <c:v>399.61</c:v>
                </c:pt>
                <c:pt idx="5923">
                  <c:v>399.61250000000001</c:v>
                </c:pt>
                <c:pt idx="5924">
                  <c:v>399.61250000000001</c:v>
                </c:pt>
                <c:pt idx="5925">
                  <c:v>399.59249999999986</c:v>
                </c:pt>
                <c:pt idx="5926">
                  <c:v>399.60750000000002</c:v>
                </c:pt>
                <c:pt idx="5927">
                  <c:v>399.6</c:v>
                </c:pt>
                <c:pt idx="5928">
                  <c:v>399.61250000000001</c:v>
                </c:pt>
                <c:pt idx="5929">
                  <c:v>399.72499999999991</c:v>
                </c:pt>
                <c:pt idx="5930">
                  <c:v>408.67250000000001</c:v>
                </c:pt>
                <c:pt idx="5931">
                  <c:v>415.9899999999999</c:v>
                </c:pt>
                <c:pt idx="5932">
                  <c:v>420.87</c:v>
                </c:pt>
                <c:pt idx="5933">
                  <c:v>422.71499999999986</c:v>
                </c:pt>
                <c:pt idx="5934">
                  <c:v>421.90499999999986</c:v>
                </c:pt>
                <c:pt idx="5935">
                  <c:v>420.9274999999999</c:v>
                </c:pt>
                <c:pt idx="5936">
                  <c:v>420.13</c:v>
                </c:pt>
                <c:pt idx="5937">
                  <c:v>419.76749999999993</c:v>
                </c:pt>
                <c:pt idx="5938">
                  <c:v>419.4174999999999</c:v>
                </c:pt>
                <c:pt idx="5939">
                  <c:v>419.25</c:v>
                </c:pt>
                <c:pt idx="5940">
                  <c:v>419.47250000000003</c:v>
                </c:pt>
                <c:pt idx="5941">
                  <c:v>419.4425</c:v>
                </c:pt>
                <c:pt idx="5942">
                  <c:v>419.39749999999987</c:v>
                </c:pt>
                <c:pt idx="5943">
                  <c:v>419.54250000000002</c:v>
                </c:pt>
                <c:pt idx="5944">
                  <c:v>419.66250000000002</c:v>
                </c:pt>
                <c:pt idx="5945">
                  <c:v>419.84000000000009</c:v>
                </c:pt>
                <c:pt idx="5946">
                  <c:v>420.02499999999986</c:v>
                </c:pt>
                <c:pt idx="5947">
                  <c:v>420.15499999999997</c:v>
                </c:pt>
                <c:pt idx="5948">
                  <c:v>420.38</c:v>
                </c:pt>
                <c:pt idx="5949">
                  <c:v>420.46999999999991</c:v>
                </c:pt>
                <c:pt idx="5950">
                  <c:v>420.66250000000002</c:v>
                </c:pt>
                <c:pt idx="5951">
                  <c:v>420.85250000000002</c:v>
                </c:pt>
                <c:pt idx="5952">
                  <c:v>419.11500000000001</c:v>
                </c:pt>
                <c:pt idx="5953">
                  <c:v>416.2349999999999</c:v>
                </c:pt>
                <c:pt idx="5954">
                  <c:v>414.88499999999999</c:v>
                </c:pt>
                <c:pt idx="5955">
                  <c:v>414.01</c:v>
                </c:pt>
                <c:pt idx="5956">
                  <c:v>413.38</c:v>
                </c:pt>
                <c:pt idx="5957">
                  <c:v>412.82749999999999</c:v>
                </c:pt>
                <c:pt idx="5958">
                  <c:v>412.4274999999999</c:v>
                </c:pt>
                <c:pt idx="5959">
                  <c:v>412.0675</c:v>
                </c:pt>
                <c:pt idx="5960">
                  <c:v>411.74</c:v>
                </c:pt>
                <c:pt idx="5961">
                  <c:v>411.4799999999999</c:v>
                </c:pt>
                <c:pt idx="5962">
                  <c:v>411.255</c:v>
                </c:pt>
                <c:pt idx="5963">
                  <c:v>411.005</c:v>
                </c:pt>
                <c:pt idx="5964">
                  <c:v>410.76</c:v>
                </c:pt>
                <c:pt idx="5965">
                  <c:v>410.65249999999997</c:v>
                </c:pt>
                <c:pt idx="5966">
                  <c:v>410.4425</c:v>
                </c:pt>
                <c:pt idx="5967">
                  <c:v>410.315</c:v>
                </c:pt>
                <c:pt idx="5968">
                  <c:v>410.185</c:v>
                </c:pt>
                <c:pt idx="5969">
                  <c:v>410.01249999999999</c:v>
                </c:pt>
                <c:pt idx="5970">
                  <c:v>409.86750000000001</c:v>
                </c:pt>
                <c:pt idx="5971">
                  <c:v>409.76</c:v>
                </c:pt>
                <c:pt idx="5972">
                  <c:v>409.63749999999999</c:v>
                </c:pt>
                <c:pt idx="5973">
                  <c:v>409.49749999999989</c:v>
                </c:pt>
                <c:pt idx="5974">
                  <c:v>409.39749999999987</c:v>
                </c:pt>
                <c:pt idx="5975">
                  <c:v>409.32</c:v>
                </c:pt>
                <c:pt idx="5976">
                  <c:v>409.21</c:v>
                </c:pt>
                <c:pt idx="5977">
                  <c:v>409.15499999999997</c:v>
                </c:pt>
                <c:pt idx="5978">
                  <c:v>409.06</c:v>
                </c:pt>
                <c:pt idx="5979">
                  <c:v>408.99499999999989</c:v>
                </c:pt>
                <c:pt idx="5980">
                  <c:v>408.9224999999999</c:v>
                </c:pt>
                <c:pt idx="5981">
                  <c:v>408.78250000000003</c:v>
                </c:pt>
                <c:pt idx="5982">
                  <c:v>408.7299999999999</c:v>
                </c:pt>
                <c:pt idx="5983">
                  <c:v>408.685</c:v>
                </c:pt>
                <c:pt idx="5984">
                  <c:v>408.6</c:v>
                </c:pt>
                <c:pt idx="5985">
                  <c:v>408.52</c:v>
                </c:pt>
                <c:pt idx="5986">
                  <c:v>408.43499999999989</c:v>
                </c:pt>
                <c:pt idx="5987">
                  <c:v>408.4249999999999</c:v>
                </c:pt>
                <c:pt idx="5988">
                  <c:v>408.36750000000001</c:v>
                </c:pt>
                <c:pt idx="5989">
                  <c:v>408.27</c:v>
                </c:pt>
                <c:pt idx="5990">
                  <c:v>408.22250000000003</c:v>
                </c:pt>
                <c:pt idx="5991">
                  <c:v>408.11</c:v>
                </c:pt>
                <c:pt idx="5992">
                  <c:v>408.09500000000003</c:v>
                </c:pt>
                <c:pt idx="5993">
                  <c:v>408.06</c:v>
                </c:pt>
                <c:pt idx="5994">
                  <c:v>407.95749999999987</c:v>
                </c:pt>
                <c:pt idx="5995">
                  <c:v>407.96</c:v>
                </c:pt>
                <c:pt idx="5996">
                  <c:v>407.90999999999991</c:v>
                </c:pt>
                <c:pt idx="5997">
                  <c:v>407.85750000000002</c:v>
                </c:pt>
                <c:pt idx="5998">
                  <c:v>407.82</c:v>
                </c:pt>
                <c:pt idx="5999">
                  <c:v>407.7974999999999</c:v>
                </c:pt>
                <c:pt idx="6000">
                  <c:v>407.74</c:v>
                </c:pt>
                <c:pt idx="6001">
                  <c:v>407.6825</c:v>
                </c:pt>
                <c:pt idx="6002">
                  <c:v>407.66500000000002</c:v>
                </c:pt>
                <c:pt idx="6003">
                  <c:v>407.66</c:v>
                </c:pt>
                <c:pt idx="6004">
                  <c:v>405.51499999999999</c:v>
                </c:pt>
                <c:pt idx="6005">
                  <c:v>405.30500000000001</c:v>
                </c:pt>
                <c:pt idx="6006">
                  <c:v>405.32</c:v>
                </c:pt>
                <c:pt idx="6007">
                  <c:v>405.2924999999999</c:v>
                </c:pt>
                <c:pt idx="6008">
                  <c:v>405.27749999999986</c:v>
                </c:pt>
                <c:pt idx="6009">
                  <c:v>405.34750000000008</c:v>
                </c:pt>
                <c:pt idx="6010">
                  <c:v>405.26749999999993</c:v>
                </c:pt>
                <c:pt idx="6011">
                  <c:v>405.2949999999999</c:v>
                </c:pt>
                <c:pt idx="6012">
                  <c:v>405.26749999999993</c:v>
                </c:pt>
                <c:pt idx="6013">
                  <c:v>405.2525</c:v>
                </c:pt>
                <c:pt idx="6014">
                  <c:v>405.26</c:v>
                </c:pt>
                <c:pt idx="6015">
                  <c:v>405.21499999999986</c:v>
                </c:pt>
                <c:pt idx="6016">
                  <c:v>405.26249999999999</c:v>
                </c:pt>
                <c:pt idx="6017">
                  <c:v>405.2</c:v>
                </c:pt>
                <c:pt idx="6018">
                  <c:v>405.20249999999999</c:v>
                </c:pt>
                <c:pt idx="6019">
                  <c:v>405.15750000000008</c:v>
                </c:pt>
                <c:pt idx="6020">
                  <c:v>405.185</c:v>
                </c:pt>
                <c:pt idx="6021">
                  <c:v>405.15750000000008</c:v>
                </c:pt>
                <c:pt idx="6022">
                  <c:v>405.20249999999999</c:v>
                </c:pt>
                <c:pt idx="6023">
                  <c:v>405.13249999999999</c:v>
                </c:pt>
                <c:pt idx="6024">
                  <c:v>405.17</c:v>
                </c:pt>
                <c:pt idx="6025">
                  <c:v>405.14749999999998</c:v>
                </c:pt>
                <c:pt idx="6026">
                  <c:v>405.16250000000002</c:v>
                </c:pt>
                <c:pt idx="6027">
                  <c:v>405.125</c:v>
                </c:pt>
                <c:pt idx="6028">
                  <c:v>405.13499999999999</c:v>
                </c:pt>
                <c:pt idx="6029">
                  <c:v>405.09500000000003</c:v>
                </c:pt>
                <c:pt idx="6030">
                  <c:v>405.09249999999986</c:v>
                </c:pt>
                <c:pt idx="6031">
                  <c:v>405.0575</c:v>
                </c:pt>
                <c:pt idx="6032">
                  <c:v>405.1</c:v>
                </c:pt>
                <c:pt idx="6033">
                  <c:v>405.08499999999987</c:v>
                </c:pt>
                <c:pt idx="6034">
                  <c:v>405.07249999999999</c:v>
                </c:pt>
                <c:pt idx="6035">
                  <c:v>405.11750000000001</c:v>
                </c:pt>
                <c:pt idx="6036">
                  <c:v>404.28</c:v>
                </c:pt>
                <c:pt idx="6037">
                  <c:v>404.2475</c:v>
                </c:pt>
                <c:pt idx="6038">
                  <c:v>404.22250000000003</c:v>
                </c:pt>
                <c:pt idx="6039">
                  <c:v>404.21749999999986</c:v>
                </c:pt>
                <c:pt idx="6040">
                  <c:v>404.22250000000003</c:v>
                </c:pt>
                <c:pt idx="6041">
                  <c:v>404.21499999999986</c:v>
                </c:pt>
                <c:pt idx="6042">
                  <c:v>404.22250000000003</c:v>
                </c:pt>
                <c:pt idx="6043">
                  <c:v>404.21249999999986</c:v>
                </c:pt>
                <c:pt idx="6044">
                  <c:v>404.20499999999993</c:v>
                </c:pt>
                <c:pt idx="6045">
                  <c:v>404.20249999999999</c:v>
                </c:pt>
                <c:pt idx="6046">
                  <c:v>404.1925</c:v>
                </c:pt>
                <c:pt idx="6047">
                  <c:v>404.1875</c:v>
                </c:pt>
                <c:pt idx="6048">
                  <c:v>404.15249999999997</c:v>
                </c:pt>
                <c:pt idx="6049">
                  <c:v>404.17250000000001</c:v>
                </c:pt>
                <c:pt idx="6050">
                  <c:v>404.16</c:v>
                </c:pt>
                <c:pt idx="6051">
                  <c:v>404.21499999999986</c:v>
                </c:pt>
                <c:pt idx="6052">
                  <c:v>404.16750000000002</c:v>
                </c:pt>
                <c:pt idx="6053">
                  <c:v>404.16</c:v>
                </c:pt>
                <c:pt idx="6054">
                  <c:v>404.16250000000002</c:v>
                </c:pt>
                <c:pt idx="6055">
                  <c:v>404.14499999999998</c:v>
                </c:pt>
                <c:pt idx="6056">
                  <c:v>404.13499999999999</c:v>
                </c:pt>
                <c:pt idx="6057">
                  <c:v>404.14749999999998</c:v>
                </c:pt>
                <c:pt idx="6058">
                  <c:v>404.15000000000009</c:v>
                </c:pt>
                <c:pt idx="6059">
                  <c:v>404.14749999999998</c:v>
                </c:pt>
                <c:pt idx="6060">
                  <c:v>404.1275</c:v>
                </c:pt>
                <c:pt idx="6061">
                  <c:v>404.09500000000003</c:v>
                </c:pt>
                <c:pt idx="6062">
                  <c:v>405.30250000000001</c:v>
                </c:pt>
                <c:pt idx="6063">
                  <c:v>415.64749999999998</c:v>
                </c:pt>
                <c:pt idx="6064">
                  <c:v>422.13249999999999</c:v>
                </c:pt>
                <c:pt idx="6065">
                  <c:v>426.39749999999987</c:v>
                </c:pt>
                <c:pt idx="6066">
                  <c:v>427.59249999999986</c:v>
                </c:pt>
                <c:pt idx="6067">
                  <c:v>426.46499999999986</c:v>
                </c:pt>
                <c:pt idx="6068">
                  <c:v>425.43749999999989</c:v>
                </c:pt>
                <c:pt idx="6069">
                  <c:v>424.72250000000003</c:v>
                </c:pt>
                <c:pt idx="6070">
                  <c:v>424.39749999999987</c:v>
                </c:pt>
                <c:pt idx="6071">
                  <c:v>424.17</c:v>
                </c:pt>
                <c:pt idx="6072">
                  <c:v>424.17</c:v>
                </c:pt>
                <c:pt idx="6073">
                  <c:v>424.17</c:v>
                </c:pt>
                <c:pt idx="6074">
                  <c:v>424.16500000000002</c:v>
                </c:pt>
                <c:pt idx="6075">
                  <c:v>424.3725</c:v>
                </c:pt>
                <c:pt idx="6076">
                  <c:v>424.44499999999999</c:v>
                </c:pt>
                <c:pt idx="6077">
                  <c:v>424.52249999999987</c:v>
                </c:pt>
                <c:pt idx="6078">
                  <c:v>424.78</c:v>
                </c:pt>
                <c:pt idx="6079">
                  <c:v>424.7475</c:v>
                </c:pt>
                <c:pt idx="6080">
                  <c:v>424.7949999999999</c:v>
                </c:pt>
                <c:pt idx="6081">
                  <c:v>425.02</c:v>
                </c:pt>
                <c:pt idx="6082">
                  <c:v>424.25</c:v>
                </c:pt>
                <c:pt idx="6083">
                  <c:v>420.78250000000003</c:v>
                </c:pt>
                <c:pt idx="6084">
                  <c:v>419.20249999999999</c:v>
                </c:pt>
                <c:pt idx="6085">
                  <c:v>418.27249999999987</c:v>
                </c:pt>
                <c:pt idx="6086">
                  <c:v>417.54</c:v>
                </c:pt>
                <c:pt idx="6087">
                  <c:v>416.96999999999991</c:v>
                </c:pt>
                <c:pt idx="6088">
                  <c:v>416.52749999999986</c:v>
                </c:pt>
                <c:pt idx="6089">
                  <c:v>416.12</c:v>
                </c:pt>
                <c:pt idx="6090">
                  <c:v>415.7525</c:v>
                </c:pt>
                <c:pt idx="6091">
                  <c:v>415.49749999999989</c:v>
                </c:pt>
                <c:pt idx="6092">
                  <c:v>415.2299999999999</c:v>
                </c:pt>
                <c:pt idx="6093">
                  <c:v>415.01</c:v>
                </c:pt>
                <c:pt idx="6094">
                  <c:v>414.8075</c:v>
                </c:pt>
                <c:pt idx="6095">
                  <c:v>414.61</c:v>
                </c:pt>
                <c:pt idx="6096">
                  <c:v>414.43499999999989</c:v>
                </c:pt>
                <c:pt idx="6097">
                  <c:v>414.2324999999999</c:v>
                </c:pt>
                <c:pt idx="6098">
                  <c:v>414.125</c:v>
                </c:pt>
                <c:pt idx="6099">
                  <c:v>414.01</c:v>
                </c:pt>
                <c:pt idx="6100">
                  <c:v>413.86750000000001</c:v>
                </c:pt>
                <c:pt idx="6101">
                  <c:v>413.72749999999991</c:v>
                </c:pt>
                <c:pt idx="6102">
                  <c:v>413.565</c:v>
                </c:pt>
                <c:pt idx="6103">
                  <c:v>413.5025</c:v>
                </c:pt>
                <c:pt idx="6104">
                  <c:v>413.36</c:v>
                </c:pt>
                <c:pt idx="6105">
                  <c:v>413.3</c:v>
                </c:pt>
                <c:pt idx="6106">
                  <c:v>413.15499999999997</c:v>
                </c:pt>
                <c:pt idx="6107">
                  <c:v>413.05250000000001</c:v>
                </c:pt>
                <c:pt idx="6108">
                  <c:v>413.0025</c:v>
                </c:pt>
                <c:pt idx="6109">
                  <c:v>412.92999999999989</c:v>
                </c:pt>
                <c:pt idx="6110">
                  <c:v>412.85250000000002</c:v>
                </c:pt>
                <c:pt idx="6111">
                  <c:v>412.75</c:v>
                </c:pt>
                <c:pt idx="6112">
                  <c:v>412.69</c:v>
                </c:pt>
                <c:pt idx="6113">
                  <c:v>412.6225</c:v>
                </c:pt>
                <c:pt idx="6114">
                  <c:v>412.55500000000001</c:v>
                </c:pt>
                <c:pt idx="6115">
                  <c:v>412.47499999999991</c:v>
                </c:pt>
                <c:pt idx="6116">
                  <c:v>412.39749999999987</c:v>
                </c:pt>
                <c:pt idx="6117">
                  <c:v>412.3175</c:v>
                </c:pt>
                <c:pt idx="6118">
                  <c:v>412.315</c:v>
                </c:pt>
                <c:pt idx="6119">
                  <c:v>412.19</c:v>
                </c:pt>
                <c:pt idx="6120">
                  <c:v>412.17500000000001</c:v>
                </c:pt>
                <c:pt idx="6121">
                  <c:v>412.11</c:v>
                </c:pt>
                <c:pt idx="6122">
                  <c:v>412.07749999999999</c:v>
                </c:pt>
                <c:pt idx="6123">
                  <c:v>411.9824999999999</c:v>
                </c:pt>
                <c:pt idx="6124">
                  <c:v>411.95249999999999</c:v>
                </c:pt>
                <c:pt idx="6125">
                  <c:v>411.92999999999989</c:v>
                </c:pt>
                <c:pt idx="6126">
                  <c:v>411.88749999999999</c:v>
                </c:pt>
                <c:pt idx="6127">
                  <c:v>411.82</c:v>
                </c:pt>
                <c:pt idx="6128">
                  <c:v>411.77749999999986</c:v>
                </c:pt>
                <c:pt idx="6129">
                  <c:v>411.7324999999999</c:v>
                </c:pt>
                <c:pt idx="6130">
                  <c:v>409.59750000000003</c:v>
                </c:pt>
                <c:pt idx="6131">
                  <c:v>409.565</c:v>
                </c:pt>
                <c:pt idx="6132">
                  <c:v>409.52499999999986</c:v>
                </c:pt>
                <c:pt idx="6133">
                  <c:v>409.51</c:v>
                </c:pt>
                <c:pt idx="6134">
                  <c:v>409.55</c:v>
                </c:pt>
                <c:pt idx="6135">
                  <c:v>409.49249999999989</c:v>
                </c:pt>
                <c:pt idx="6136">
                  <c:v>409.4849999999999</c:v>
                </c:pt>
                <c:pt idx="6137">
                  <c:v>408.65750000000008</c:v>
                </c:pt>
                <c:pt idx="6138">
                  <c:v>408.4874999999999</c:v>
                </c:pt>
                <c:pt idx="6139">
                  <c:v>408.46749999999986</c:v>
                </c:pt>
                <c:pt idx="6140">
                  <c:v>408.46499999999986</c:v>
                </c:pt>
                <c:pt idx="6141">
                  <c:v>408.43499999999989</c:v>
                </c:pt>
                <c:pt idx="6142">
                  <c:v>408.45749999999987</c:v>
                </c:pt>
                <c:pt idx="6143">
                  <c:v>408.44</c:v>
                </c:pt>
                <c:pt idx="6144">
                  <c:v>408.46249999999986</c:v>
                </c:pt>
                <c:pt idx="6145">
                  <c:v>408.45749999999987</c:v>
                </c:pt>
                <c:pt idx="6146">
                  <c:v>408.4224999999999</c:v>
                </c:pt>
                <c:pt idx="6147">
                  <c:v>408.41249999999991</c:v>
                </c:pt>
                <c:pt idx="6148">
                  <c:v>408.36</c:v>
                </c:pt>
                <c:pt idx="6149">
                  <c:v>408.3775</c:v>
                </c:pt>
                <c:pt idx="6150">
                  <c:v>408.36500000000001</c:v>
                </c:pt>
                <c:pt idx="6151">
                  <c:v>408.3725</c:v>
                </c:pt>
                <c:pt idx="6152">
                  <c:v>408.4174999999999</c:v>
                </c:pt>
                <c:pt idx="6153">
                  <c:v>408.39749999999987</c:v>
                </c:pt>
                <c:pt idx="6154">
                  <c:v>408.33499999999987</c:v>
                </c:pt>
                <c:pt idx="6155">
                  <c:v>408.34249999999997</c:v>
                </c:pt>
                <c:pt idx="6156">
                  <c:v>408.36500000000001</c:v>
                </c:pt>
                <c:pt idx="6157">
                  <c:v>408.375</c:v>
                </c:pt>
                <c:pt idx="6158">
                  <c:v>408.38</c:v>
                </c:pt>
                <c:pt idx="6159">
                  <c:v>408.32749999999999</c:v>
                </c:pt>
                <c:pt idx="6160">
                  <c:v>408.3</c:v>
                </c:pt>
                <c:pt idx="6161">
                  <c:v>408.33749999999986</c:v>
                </c:pt>
                <c:pt idx="6162">
                  <c:v>408.32749999999999</c:v>
                </c:pt>
                <c:pt idx="6163">
                  <c:v>408.30250000000001</c:v>
                </c:pt>
                <c:pt idx="6164">
                  <c:v>408.2949999999999</c:v>
                </c:pt>
                <c:pt idx="6165">
                  <c:v>407.77749999999986</c:v>
                </c:pt>
                <c:pt idx="6166">
                  <c:v>407.7324999999999</c:v>
                </c:pt>
                <c:pt idx="6167">
                  <c:v>407.78250000000003</c:v>
                </c:pt>
                <c:pt idx="6168">
                  <c:v>407.74</c:v>
                </c:pt>
                <c:pt idx="6169">
                  <c:v>407.7349999999999</c:v>
                </c:pt>
                <c:pt idx="6170">
                  <c:v>407.7324999999999</c:v>
                </c:pt>
                <c:pt idx="6171">
                  <c:v>407.72749999999991</c:v>
                </c:pt>
                <c:pt idx="6172">
                  <c:v>407.76499999999999</c:v>
                </c:pt>
                <c:pt idx="6173">
                  <c:v>407.69499999999999</c:v>
                </c:pt>
                <c:pt idx="6174">
                  <c:v>407.6925</c:v>
                </c:pt>
                <c:pt idx="6175">
                  <c:v>407.71499999999986</c:v>
                </c:pt>
                <c:pt idx="6176">
                  <c:v>407.69</c:v>
                </c:pt>
                <c:pt idx="6177">
                  <c:v>407.7</c:v>
                </c:pt>
                <c:pt idx="6178">
                  <c:v>407.67250000000001</c:v>
                </c:pt>
                <c:pt idx="6179">
                  <c:v>407.63749999999999</c:v>
                </c:pt>
                <c:pt idx="6180">
                  <c:v>407.69499999999999</c:v>
                </c:pt>
                <c:pt idx="6181">
                  <c:v>407.6825</c:v>
                </c:pt>
                <c:pt idx="6182">
                  <c:v>407.69</c:v>
                </c:pt>
                <c:pt idx="6183">
                  <c:v>407.625</c:v>
                </c:pt>
                <c:pt idx="6184">
                  <c:v>407.66</c:v>
                </c:pt>
                <c:pt idx="6185">
                  <c:v>410.1400000000001</c:v>
                </c:pt>
                <c:pt idx="6186">
                  <c:v>420.70499999999993</c:v>
                </c:pt>
                <c:pt idx="6187">
                  <c:v>427.3075</c:v>
                </c:pt>
                <c:pt idx="6188">
                  <c:v>431.03250000000003</c:v>
                </c:pt>
                <c:pt idx="6189">
                  <c:v>431.71499999999986</c:v>
                </c:pt>
                <c:pt idx="6190">
                  <c:v>430.7525</c:v>
                </c:pt>
                <c:pt idx="6191">
                  <c:v>429.6875</c:v>
                </c:pt>
                <c:pt idx="6192">
                  <c:v>429.14499999999998</c:v>
                </c:pt>
                <c:pt idx="6193">
                  <c:v>428.32749999999999</c:v>
                </c:pt>
                <c:pt idx="6194">
                  <c:v>428.2475</c:v>
                </c:pt>
                <c:pt idx="6195">
                  <c:v>428.15249999999997</c:v>
                </c:pt>
                <c:pt idx="6196">
                  <c:v>428.22749999999991</c:v>
                </c:pt>
                <c:pt idx="6197">
                  <c:v>428.0675</c:v>
                </c:pt>
                <c:pt idx="6198">
                  <c:v>428.0575</c:v>
                </c:pt>
                <c:pt idx="6199">
                  <c:v>428.21</c:v>
                </c:pt>
                <c:pt idx="6200">
                  <c:v>428.32499999999999</c:v>
                </c:pt>
                <c:pt idx="6201">
                  <c:v>428.33</c:v>
                </c:pt>
                <c:pt idx="6202">
                  <c:v>428.4249999999999</c:v>
                </c:pt>
                <c:pt idx="6203">
                  <c:v>428.58749999999986</c:v>
                </c:pt>
                <c:pt idx="6204">
                  <c:v>428.82749999999999</c:v>
                </c:pt>
                <c:pt idx="6205">
                  <c:v>429.1275</c:v>
                </c:pt>
                <c:pt idx="6206">
                  <c:v>428.26249999999999</c:v>
                </c:pt>
                <c:pt idx="6207">
                  <c:v>424.63249999999999</c:v>
                </c:pt>
                <c:pt idx="6208">
                  <c:v>423.08499999999987</c:v>
                </c:pt>
                <c:pt idx="6209">
                  <c:v>422.09</c:v>
                </c:pt>
                <c:pt idx="6210">
                  <c:v>421.3175</c:v>
                </c:pt>
                <c:pt idx="6211">
                  <c:v>420.83749999999986</c:v>
                </c:pt>
                <c:pt idx="6212">
                  <c:v>420.3725</c:v>
                </c:pt>
                <c:pt idx="6213">
                  <c:v>419.93499999999989</c:v>
                </c:pt>
                <c:pt idx="6214">
                  <c:v>419.60250000000002</c:v>
                </c:pt>
                <c:pt idx="6215">
                  <c:v>419.35500000000002</c:v>
                </c:pt>
                <c:pt idx="6216">
                  <c:v>419.06</c:v>
                </c:pt>
                <c:pt idx="6217">
                  <c:v>418.78</c:v>
                </c:pt>
                <c:pt idx="6218">
                  <c:v>418.61500000000001</c:v>
                </c:pt>
                <c:pt idx="6219">
                  <c:v>418.45249999999999</c:v>
                </c:pt>
                <c:pt idx="6220">
                  <c:v>418.20749999999987</c:v>
                </c:pt>
                <c:pt idx="6221">
                  <c:v>418.11750000000001</c:v>
                </c:pt>
                <c:pt idx="6222">
                  <c:v>417.96499999999986</c:v>
                </c:pt>
                <c:pt idx="6223">
                  <c:v>417.83</c:v>
                </c:pt>
                <c:pt idx="6224">
                  <c:v>417.63749999999999</c:v>
                </c:pt>
                <c:pt idx="6225">
                  <c:v>417.47499999999991</c:v>
                </c:pt>
                <c:pt idx="6226">
                  <c:v>417.38249999999999</c:v>
                </c:pt>
                <c:pt idx="6227">
                  <c:v>417.315</c:v>
                </c:pt>
                <c:pt idx="6228">
                  <c:v>417.15499999999997</c:v>
                </c:pt>
                <c:pt idx="6229">
                  <c:v>417.0625</c:v>
                </c:pt>
                <c:pt idx="6230">
                  <c:v>416.9824999999999</c:v>
                </c:pt>
                <c:pt idx="6231">
                  <c:v>416.82749999999999</c:v>
                </c:pt>
                <c:pt idx="6232">
                  <c:v>416.77</c:v>
                </c:pt>
                <c:pt idx="6233">
                  <c:v>416.74250000000001</c:v>
                </c:pt>
                <c:pt idx="6234">
                  <c:v>416.62</c:v>
                </c:pt>
                <c:pt idx="6235">
                  <c:v>416.565</c:v>
                </c:pt>
                <c:pt idx="6236">
                  <c:v>416.5</c:v>
                </c:pt>
                <c:pt idx="6237">
                  <c:v>416.39749999999987</c:v>
                </c:pt>
                <c:pt idx="6238">
                  <c:v>416.34750000000008</c:v>
                </c:pt>
                <c:pt idx="6239">
                  <c:v>416.21999999999991</c:v>
                </c:pt>
                <c:pt idx="6240">
                  <c:v>416.15750000000008</c:v>
                </c:pt>
                <c:pt idx="6241">
                  <c:v>416.09500000000003</c:v>
                </c:pt>
                <c:pt idx="6242">
                  <c:v>416.05</c:v>
                </c:pt>
                <c:pt idx="6243">
                  <c:v>415.99499999999989</c:v>
                </c:pt>
                <c:pt idx="6244">
                  <c:v>415.9249999999999</c:v>
                </c:pt>
                <c:pt idx="6245">
                  <c:v>415.90499999999986</c:v>
                </c:pt>
                <c:pt idx="6246">
                  <c:v>415.81</c:v>
                </c:pt>
                <c:pt idx="6247">
                  <c:v>415.76499999999999</c:v>
                </c:pt>
                <c:pt idx="6248">
                  <c:v>415.74</c:v>
                </c:pt>
                <c:pt idx="6249">
                  <c:v>415.64249999999998</c:v>
                </c:pt>
                <c:pt idx="6250">
                  <c:v>415.63499999999999</c:v>
                </c:pt>
                <c:pt idx="6251">
                  <c:v>415.57499999999999</c:v>
                </c:pt>
                <c:pt idx="6252">
                  <c:v>415.55</c:v>
                </c:pt>
                <c:pt idx="6253">
                  <c:v>415.55250000000001</c:v>
                </c:pt>
                <c:pt idx="6254">
                  <c:v>415.45499999999993</c:v>
                </c:pt>
                <c:pt idx="6255">
                  <c:v>415.4224999999999</c:v>
                </c:pt>
                <c:pt idx="6256">
                  <c:v>415.35500000000002</c:v>
                </c:pt>
                <c:pt idx="6257">
                  <c:v>413.1875</c:v>
                </c:pt>
                <c:pt idx="6258">
                  <c:v>412.93749999999989</c:v>
                </c:pt>
                <c:pt idx="6259">
                  <c:v>412.90999999999991</c:v>
                </c:pt>
                <c:pt idx="6260">
                  <c:v>412.91499999999991</c:v>
                </c:pt>
                <c:pt idx="6261">
                  <c:v>412.90499999999986</c:v>
                </c:pt>
                <c:pt idx="6262">
                  <c:v>412.8725</c:v>
                </c:pt>
                <c:pt idx="6263">
                  <c:v>412.86500000000001</c:v>
                </c:pt>
                <c:pt idx="6264">
                  <c:v>412.88499999999999</c:v>
                </c:pt>
                <c:pt idx="6265">
                  <c:v>412.85</c:v>
                </c:pt>
                <c:pt idx="6266">
                  <c:v>412.89749999999987</c:v>
                </c:pt>
                <c:pt idx="6267">
                  <c:v>412.82499999999999</c:v>
                </c:pt>
                <c:pt idx="6268">
                  <c:v>412.7974999999999</c:v>
                </c:pt>
                <c:pt idx="6269">
                  <c:v>412.80500000000001</c:v>
                </c:pt>
                <c:pt idx="6270">
                  <c:v>412.78749999999991</c:v>
                </c:pt>
                <c:pt idx="6271">
                  <c:v>412.78500000000003</c:v>
                </c:pt>
                <c:pt idx="6272">
                  <c:v>412.815</c:v>
                </c:pt>
                <c:pt idx="6273">
                  <c:v>412.8075</c:v>
                </c:pt>
                <c:pt idx="6274">
                  <c:v>412.77249999999987</c:v>
                </c:pt>
                <c:pt idx="6275">
                  <c:v>412.7525</c:v>
                </c:pt>
                <c:pt idx="6276">
                  <c:v>412.76749999999993</c:v>
                </c:pt>
                <c:pt idx="6277">
                  <c:v>412.7349999999999</c:v>
                </c:pt>
                <c:pt idx="6278">
                  <c:v>412.7525</c:v>
                </c:pt>
                <c:pt idx="6279">
                  <c:v>412.72749999999991</c:v>
                </c:pt>
                <c:pt idx="6280">
                  <c:v>412.70499999999993</c:v>
                </c:pt>
                <c:pt idx="6281">
                  <c:v>412.03500000000003</c:v>
                </c:pt>
                <c:pt idx="6282">
                  <c:v>411.88749999999999</c:v>
                </c:pt>
                <c:pt idx="6283">
                  <c:v>411.8775</c:v>
                </c:pt>
                <c:pt idx="6284">
                  <c:v>411.87</c:v>
                </c:pt>
                <c:pt idx="6285">
                  <c:v>411.83749999999986</c:v>
                </c:pt>
                <c:pt idx="6286">
                  <c:v>411.80250000000001</c:v>
                </c:pt>
                <c:pt idx="6287">
                  <c:v>411.84000000000009</c:v>
                </c:pt>
                <c:pt idx="6288">
                  <c:v>411.8</c:v>
                </c:pt>
                <c:pt idx="6289">
                  <c:v>411.82</c:v>
                </c:pt>
                <c:pt idx="6290">
                  <c:v>411.85</c:v>
                </c:pt>
                <c:pt idx="6291">
                  <c:v>411.83499999999987</c:v>
                </c:pt>
                <c:pt idx="6292">
                  <c:v>411.7974999999999</c:v>
                </c:pt>
                <c:pt idx="6293">
                  <c:v>411.83249999999987</c:v>
                </c:pt>
                <c:pt idx="6294">
                  <c:v>411.78749999999991</c:v>
                </c:pt>
                <c:pt idx="6295">
                  <c:v>411.82249999999999</c:v>
                </c:pt>
                <c:pt idx="6296">
                  <c:v>411.82</c:v>
                </c:pt>
                <c:pt idx="6297">
                  <c:v>411.80250000000001</c:v>
                </c:pt>
                <c:pt idx="6298">
                  <c:v>411.81</c:v>
                </c:pt>
                <c:pt idx="6299">
                  <c:v>411.76249999999999</c:v>
                </c:pt>
                <c:pt idx="6300">
                  <c:v>411.7299999999999</c:v>
                </c:pt>
                <c:pt idx="6301">
                  <c:v>411.7475</c:v>
                </c:pt>
                <c:pt idx="6302">
                  <c:v>411.75749999999999</c:v>
                </c:pt>
                <c:pt idx="6303">
                  <c:v>411.7374999999999</c:v>
                </c:pt>
                <c:pt idx="6304">
                  <c:v>411.76249999999999</c:v>
                </c:pt>
                <c:pt idx="6305">
                  <c:v>411.77749999999986</c:v>
                </c:pt>
                <c:pt idx="6306">
                  <c:v>411.71999999999991</c:v>
                </c:pt>
                <c:pt idx="6307">
                  <c:v>411.7324999999999</c:v>
                </c:pt>
                <c:pt idx="6308">
                  <c:v>411.70499999999993</c:v>
                </c:pt>
                <c:pt idx="6309">
                  <c:v>411.70749999999987</c:v>
                </c:pt>
                <c:pt idx="6310">
                  <c:v>411.6925</c:v>
                </c:pt>
                <c:pt idx="6311">
                  <c:v>411.71499999999986</c:v>
                </c:pt>
                <c:pt idx="6312">
                  <c:v>411.71499999999986</c:v>
                </c:pt>
                <c:pt idx="6313">
                  <c:v>411.67500000000001</c:v>
                </c:pt>
                <c:pt idx="6314">
                  <c:v>411.34500000000008</c:v>
                </c:pt>
                <c:pt idx="6315">
                  <c:v>411.2324999999999</c:v>
                </c:pt>
                <c:pt idx="6316">
                  <c:v>411.19749999999999</c:v>
                </c:pt>
                <c:pt idx="6317">
                  <c:v>411.1825</c:v>
                </c:pt>
                <c:pt idx="6318">
                  <c:v>411.245</c:v>
                </c:pt>
                <c:pt idx="6319">
                  <c:v>411.17</c:v>
                </c:pt>
                <c:pt idx="6320">
                  <c:v>411.17</c:v>
                </c:pt>
                <c:pt idx="6321">
                  <c:v>411.1925</c:v>
                </c:pt>
                <c:pt idx="6322">
                  <c:v>411.19749999999999</c:v>
                </c:pt>
                <c:pt idx="6323">
                  <c:v>411.185</c:v>
                </c:pt>
                <c:pt idx="6324">
                  <c:v>411.17250000000001</c:v>
                </c:pt>
                <c:pt idx="6325">
                  <c:v>411.16500000000002</c:v>
                </c:pt>
                <c:pt idx="6326">
                  <c:v>411.16</c:v>
                </c:pt>
                <c:pt idx="6327">
                  <c:v>411.2475</c:v>
                </c:pt>
                <c:pt idx="6328">
                  <c:v>411.18</c:v>
                </c:pt>
                <c:pt idx="6329">
                  <c:v>411.19749999999999</c:v>
                </c:pt>
                <c:pt idx="6330">
                  <c:v>411.10250000000002</c:v>
                </c:pt>
                <c:pt idx="6331">
                  <c:v>411.20749999999987</c:v>
                </c:pt>
                <c:pt idx="6332">
                  <c:v>411.14249999999998</c:v>
                </c:pt>
                <c:pt idx="6333">
                  <c:v>411.11500000000001</c:v>
                </c:pt>
                <c:pt idx="6334">
                  <c:v>411.17250000000001</c:v>
                </c:pt>
                <c:pt idx="6335">
                  <c:v>411.16</c:v>
                </c:pt>
                <c:pt idx="6336">
                  <c:v>411.09750000000003</c:v>
                </c:pt>
                <c:pt idx="6337">
                  <c:v>411.1</c:v>
                </c:pt>
                <c:pt idx="6338">
                  <c:v>414.7949999999999</c:v>
                </c:pt>
                <c:pt idx="6339">
                  <c:v>425.0625</c:v>
                </c:pt>
                <c:pt idx="6340">
                  <c:v>431.315</c:v>
                </c:pt>
                <c:pt idx="6341">
                  <c:v>435.09500000000003</c:v>
                </c:pt>
                <c:pt idx="6342">
                  <c:v>435.53250000000003</c:v>
                </c:pt>
                <c:pt idx="6343">
                  <c:v>434.39749999999987</c:v>
                </c:pt>
                <c:pt idx="6344">
                  <c:v>433.24</c:v>
                </c:pt>
                <c:pt idx="6345">
                  <c:v>432.67250000000001</c:v>
                </c:pt>
                <c:pt idx="6346">
                  <c:v>432.09750000000003</c:v>
                </c:pt>
                <c:pt idx="6347">
                  <c:v>431.95749999999987</c:v>
                </c:pt>
                <c:pt idx="6348">
                  <c:v>431.89249999999993</c:v>
                </c:pt>
                <c:pt idx="6349">
                  <c:v>431.89749999999987</c:v>
                </c:pt>
                <c:pt idx="6350">
                  <c:v>432.005</c:v>
                </c:pt>
                <c:pt idx="6351">
                  <c:v>432.09249999999986</c:v>
                </c:pt>
                <c:pt idx="6352">
                  <c:v>432.03500000000003</c:v>
                </c:pt>
                <c:pt idx="6353">
                  <c:v>432.20499999999993</c:v>
                </c:pt>
                <c:pt idx="6354">
                  <c:v>432.30250000000001</c:v>
                </c:pt>
                <c:pt idx="6355">
                  <c:v>432.21999999999991</c:v>
                </c:pt>
                <c:pt idx="6356">
                  <c:v>432.38</c:v>
                </c:pt>
                <c:pt idx="6357">
                  <c:v>432.52499999999986</c:v>
                </c:pt>
                <c:pt idx="6358">
                  <c:v>432.85</c:v>
                </c:pt>
                <c:pt idx="6359">
                  <c:v>432.70499999999993</c:v>
                </c:pt>
                <c:pt idx="6360">
                  <c:v>432.82</c:v>
                </c:pt>
                <c:pt idx="6361">
                  <c:v>433.05250000000001</c:v>
                </c:pt>
                <c:pt idx="6362">
                  <c:v>432.96249999999986</c:v>
                </c:pt>
                <c:pt idx="6363">
                  <c:v>432.45499999999993</c:v>
                </c:pt>
                <c:pt idx="6364">
                  <c:v>428.86750000000001</c:v>
                </c:pt>
                <c:pt idx="6365">
                  <c:v>427.37</c:v>
                </c:pt>
                <c:pt idx="6366">
                  <c:v>426.3725</c:v>
                </c:pt>
                <c:pt idx="6367">
                  <c:v>425.565</c:v>
                </c:pt>
                <c:pt idx="6368">
                  <c:v>425.07749999999999</c:v>
                </c:pt>
                <c:pt idx="6369">
                  <c:v>424.53500000000003</c:v>
                </c:pt>
                <c:pt idx="6370">
                  <c:v>424.185</c:v>
                </c:pt>
                <c:pt idx="6371">
                  <c:v>423.84249999999997</c:v>
                </c:pt>
                <c:pt idx="6372">
                  <c:v>423.56</c:v>
                </c:pt>
                <c:pt idx="6373">
                  <c:v>423.22749999999991</c:v>
                </c:pt>
                <c:pt idx="6374">
                  <c:v>423.08249999999987</c:v>
                </c:pt>
                <c:pt idx="6375">
                  <c:v>422.78500000000003</c:v>
                </c:pt>
                <c:pt idx="6376">
                  <c:v>422.71</c:v>
                </c:pt>
                <c:pt idx="6377">
                  <c:v>422.40249999999986</c:v>
                </c:pt>
                <c:pt idx="6378">
                  <c:v>422.27499999999986</c:v>
                </c:pt>
                <c:pt idx="6379">
                  <c:v>422.08</c:v>
                </c:pt>
                <c:pt idx="6380">
                  <c:v>421.90999999999991</c:v>
                </c:pt>
                <c:pt idx="6381">
                  <c:v>421.76</c:v>
                </c:pt>
                <c:pt idx="6382">
                  <c:v>421.77</c:v>
                </c:pt>
                <c:pt idx="6383">
                  <c:v>421.61250000000001</c:v>
                </c:pt>
                <c:pt idx="6384">
                  <c:v>421.46499999999986</c:v>
                </c:pt>
                <c:pt idx="6385">
                  <c:v>421.33</c:v>
                </c:pt>
                <c:pt idx="6386">
                  <c:v>421.35750000000002</c:v>
                </c:pt>
                <c:pt idx="6387">
                  <c:v>421.19</c:v>
                </c:pt>
                <c:pt idx="6388">
                  <c:v>421.08749999999986</c:v>
                </c:pt>
                <c:pt idx="6389">
                  <c:v>420.99499999999989</c:v>
                </c:pt>
                <c:pt idx="6390">
                  <c:v>420.96</c:v>
                </c:pt>
                <c:pt idx="6391">
                  <c:v>420.81</c:v>
                </c:pt>
                <c:pt idx="6392">
                  <c:v>420.77749999999986</c:v>
                </c:pt>
                <c:pt idx="6393">
                  <c:v>420.63749999999999</c:v>
                </c:pt>
                <c:pt idx="6394">
                  <c:v>420.60500000000002</c:v>
                </c:pt>
                <c:pt idx="6395">
                  <c:v>420.4425</c:v>
                </c:pt>
                <c:pt idx="6396">
                  <c:v>420.505</c:v>
                </c:pt>
                <c:pt idx="6397">
                  <c:v>420.34000000000009</c:v>
                </c:pt>
                <c:pt idx="6398">
                  <c:v>420.255</c:v>
                </c:pt>
                <c:pt idx="6399">
                  <c:v>420.315</c:v>
                </c:pt>
                <c:pt idx="6400">
                  <c:v>420.2349999999999</c:v>
                </c:pt>
                <c:pt idx="6401">
                  <c:v>420.13499999999999</c:v>
                </c:pt>
                <c:pt idx="6402">
                  <c:v>420.11750000000001</c:v>
                </c:pt>
                <c:pt idx="6403">
                  <c:v>420.0575</c:v>
                </c:pt>
                <c:pt idx="6404">
                  <c:v>419.93499999999989</c:v>
                </c:pt>
                <c:pt idx="6405">
                  <c:v>419.9824999999999</c:v>
                </c:pt>
                <c:pt idx="6406">
                  <c:v>419.93749999999989</c:v>
                </c:pt>
                <c:pt idx="6407">
                  <c:v>419.80500000000001</c:v>
                </c:pt>
                <c:pt idx="6408">
                  <c:v>419.83</c:v>
                </c:pt>
                <c:pt idx="6409">
                  <c:v>419.84750000000008</c:v>
                </c:pt>
                <c:pt idx="6410">
                  <c:v>419.71749999999986</c:v>
                </c:pt>
                <c:pt idx="6411">
                  <c:v>419.65249999999997</c:v>
                </c:pt>
                <c:pt idx="6412">
                  <c:v>419.59750000000003</c:v>
                </c:pt>
                <c:pt idx="6413">
                  <c:v>419.53</c:v>
                </c:pt>
                <c:pt idx="6414">
                  <c:v>419.52499999999986</c:v>
                </c:pt>
                <c:pt idx="6415">
                  <c:v>419.46999999999991</c:v>
                </c:pt>
                <c:pt idx="6416">
                  <c:v>419.46249999999986</c:v>
                </c:pt>
                <c:pt idx="6417">
                  <c:v>417.21749999999986</c:v>
                </c:pt>
                <c:pt idx="6418">
                  <c:v>417.25749999999999</c:v>
                </c:pt>
                <c:pt idx="6419">
                  <c:v>417.185</c:v>
                </c:pt>
                <c:pt idx="6420">
                  <c:v>417.1825</c:v>
                </c:pt>
                <c:pt idx="6421">
                  <c:v>417.17500000000001</c:v>
                </c:pt>
                <c:pt idx="6422">
                  <c:v>417.15249999999997</c:v>
                </c:pt>
                <c:pt idx="6423">
                  <c:v>417.13749999999999</c:v>
                </c:pt>
                <c:pt idx="6424">
                  <c:v>417.16250000000002</c:v>
                </c:pt>
                <c:pt idx="6425">
                  <c:v>416.32499999999999</c:v>
                </c:pt>
                <c:pt idx="6426">
                  <c:v>416.16750000000002</c:v>
                </c:pt>
                <c:pt idx="6427">
                  <c:v>416.14249999999998</c:v>
                </c:pt>
                <c:pt idx="6428">
                  <c:v>416.18</c:v>
                </c:pt>
                <c:pt idx="6429">
                  <c:v>416.14749999999998</c:v>
                </c:pt>
                <c:pt idx="6430">
                  <c:v>416.1400000000001</c:v>
                </c:pt>
                <c:pt idx="6431">
                  <c:v>416.13</c:v>
                </c:pt>
                <c:pt idx="6432">
                  <c:v>416.11500000000001</c:v>
                </c:pt>
                <c:pt idx="6433">
                  <c:v>416.18</c:v>
                </c:pt>
                <c:pt idx="6434">
                  <c:v>416.17250000000001</c:v>
                </c:pt>
                <c:pt idx="6435">
                  <c:v>416.1400000000001</c:v>
                </c:pt>
                <c:pt idx="6436">
                  <c:v>416.10500000000002</c:v>
                </c:pt>
                <c:pt idx="6437">
                  <c:v>416.14749999999998</c:v>
                </c:pt>
                <c:pt idx="6438">
                  <c:v>416.13</c:v>
                </c:pt>
                <c:pt idx="6439">
                  <c:v>416.13249999999999</c:v>
                </c:pt>
                <c:pt idx="6440">
                  <c:v>416.10250000000002</c:v>
                </c:pt>
                <c:pt idx="6441">
                  <c:v>416.09750000000003</c:v>
                </c:pt>
                <c:pt idx="6442">
                  <c:v>416.09</c:v>
                </c:pt>
                <c:pt idx="6443">
                  <c:v>416.13</c:v>
                </c:pt>
                <c:pt idx="6444">
                  <c:v>416.09</c:v>
                </c:pt>
                <c:pt idx="6445">
                  <c:v>416.08249999999987</c:v>
                </c:pt>
                <c:pt idx="6446">
                  <c:v>416.0625</c:v>
                </c:pt>
                <c:pt idx="6447">
                  <c:v>416.1275</c:v>
                </c:pt>
                <c:pt idx="6448">
                  <c:v>416.05500000000001</c:v>
                </c:pt>
                <c:pt idx="6449">
                  <c:v>416.01</c:v>
                </c:pt>
                <c:pt idx="6450">
                  <c:v>415.43499999999989</c:v>
                </c:pt>
                <c:pt idx="6451">
                  <c:v>422.60500000000002</c:v>
                </c:pt>
                <c:pt idx="6452">
                  <c:v>431.9425</c:v>
                </c:pt>
                <c:pt idx="6453">
                  <c:v>436.99499999999989</c:v>
                </c:pt>
                <c:pt idx="6454">
                  <c:v>439.41499999999991</c:v>
                </c:pt>
                <c:pt idx="6455">
                  <c:v>439.3125</c:v>
                </c:pt>
                <c:pt idx="6456">
                  <c:v>438.41249999999991</c:v>
                </c:pt>
                <c:pt idx="6457">
                  <c:v>437.28500000000003</c:v>
                </c:pt>
                <c:pt idx="6458">
                  <c:v>436.8175</c:v>
                </c:pt>
                <c:pt idx="6459">
                  <c:v>436.32249999999999</c:v>
                </c:pt>
                <c:pt idx="6460">
                  <c:v>436.15000000000009</c:v>
                </c:pt>
                <c:pt idx="6461">
                  <c:v>436.04750000000001</c:v>
                </c:pt>
                <c:pt idx="6462">
                  <c:v>436.05500000000001</c:v>
                </c:pt>
                <c:pt idx="6463">
                  <c:v>435.91499999999991</c:v>
                </c:pt>
                <c:pt idx="6464">
                  <c:v>436.0025</c:v>
                </c:pt>
                <c:pt idx="6465">
                  <c:v>435.96499999999986</c:v>
                </c:pt>
                <c:pt idx="6466">
                  <c:v>435.93499999999989</c:v>
                </c:pt>
                <c:pt idx="6467">
                  <c:v>436.05250000000001</c:v>
                </c:pt>
                <c:pt idx="6468">
                  <c:v>436.36250000000001</c:v>
                </c:pt>
                <c:pt idx="6469">
                  <c:v>436.36750000000001</c:v>
                </c:pt>
                <c:pt idx="6470">
                  <c:v>436.46999999999991</c:v>
                </c:pt>
                <c:pt idx="6471">
                  <c:v>436.59249999999986</c:v>
                </c:pt>
                <c:pt idx="6472">
                  <c:v>436.63249999999999</c:v>
                </c:pt>
                <c:pt idx="6473">
                  <c:v>436.67250000000001</c:v>
                </c:pt>
                <c:pt idx="6474">
                  <c:v>436.84249999999997</c:v>
                </c:pt>
                <c:pt idx="6475">
                  <c:v>437.10250000000002</c:v>
                </c:pt>
                <c:pt idx="6476">
                  <c:v>436.49749999999989</c:v>
                </c:pt>
                <c:pt idx="6477">
                  <c:v>432.88499999999999</c:v>
                </c:pt>
                <c:pt idx="6478">
                  <c:v>431.16750000000002</c:v>
                </c:pt>
                <c:pt idx="6479">
                  <c:v>430.13749999999999</c:v>
                </c:pt>
                <c:pt idx="6480">
                  <c:v>429.32749999999999</c:v>
                </c:pt>
                <c:pt idx="6481">
                  <c:v>428.78749999999991</c:v>
                </c:pt>
                <c:pt idx="6482">
                  <c:v>428.28749999999991</c:v>
                </c:pt>
                <c:pt idx="6483">
                  <c:v>427.875</c:v>
                </c:pt>
                <c:pt idx="6484">
                  <c:v>427.57499999999999</c:v>
                </c:pt>
                <c:pt idx="6485">
                  <c:v>427.26749999999993</c:v>
                </c:pt>
                <c:pt idx="6486">
                  <c:v>426.95499999999993</c:v>
                </c:pt>
                <c:pt idx="6487">
                  <c:v>426.71499999999986</c:v>
                </c:pt>
                <c:pt idx="6488">
                  <c:v>426.4874999999999</c:v>
                </c:pt>
                <c:pt idx="6489">
                  <c:v>426.26499999999999</c:v>
                </c:pt>
                <c:pt idx="6490">
                  <c:v>426.08499999999987</c:v>
                </c:pt>
                <c:pt idx="6491">
                  <c:v>425.94</c:v>
                </c:pt>
                <c:pt idx="6492">
                  <c:v>425.7525</c:v>
                </c:pt>
                <c:pt idx="6493">
                  <c:v>425.6275</c:v>
                </c:pt>
                <c:pt idx="6494">
                  <c:v>425.52</c:v>
                </c:pt>
                <c:pt idx="6495">
                  <c:v>425.3725</c:v>
                </c:pt>
                <c:pt idx="6496">
                  <c:v>425.2299999999999</c:v>
                </c:pt>
                <c:pt idx="6497">
                  <c:v>425.11750000000001</c:v>
                </c:pt>
                <c:pt idx="6498">
                  <c:v>425.03</c:v>
                </c:pt>
                <c:pt idx="6499">
                  <c:v>424.83</c:v>
                </c:pt>
                <c:pt idx="6500">
                  <c:v>424.77</c:v>
                </c:pt>
                <c:pt idx="6501">
                  <c:v>424.65750000000008</c:v>
                </c:pt>
                <c:pt idx="6502">
                  <c:v>424.58499999999987</c:v>
                </c:pt>
                <c:pt idx="6503">
                  <c:v>424.55500000000001</c:v>
                </c:pt>
                <c:pt idx="6504">
                  <c:v>424.45</c:v>
                </c:pt>
                <c:pt idx="6505">
                  <c:v>424.30500000000001</c:v>
                </c:pt>
                <c:pt idx="6506">
                  <c:v>424.26499999999999</c:v>
                </c:pt>
                <c:pt idx="6507">
                  <c:v>424.22499999999991</c:v>
                </c:pt>
                <c:pt idx="6508">
                  <c:v>424.08499999999987</c:v>
                </c:pt>
                <c:pt idx="6509">
                  <c:v>424.0625</c:v>
                </c:pt>
                <c:pt idx="6510">
                  <c:v>423.9824999999999</c:v>
                </c:pt>
                <c:pt idx="6511">
                  <c:v>423.96749999999986</c:v>
                </c:pt>
                <c:pt idx="6512">
                  <c:v>423.85750000000002</c:v>
                </c:pt>
                <c:pt idx="6513">
                  <c:v>423.8725</c:v>
                </c:pt>
                <c:pt idx="6514">
                  <c:v>423.7349999999999</c:v>
                </c:pt>
                <c:pt idx="6515">
                  <c:v>423.71999999999991</c:v>
                </c:pt>
                <c:pt idx="6516">
                  <c:v>423.6875</c:v>
                </c:pt>
                <c:pt idx="6517">
                  <c:v>423.6275</c:v>
                </c:pt>
                <c:pt idx="6518">
                  <c:v>423.54750000000001</c:v>
                </c:pt>
                <c:pt idx="6519">
                  <c:v>423.51</c:v>
                </c:pt>
                <c:pt idx="6520">
                  <c:v>423.4799999999999</c:v>
                </c:pt>
                <c:pt idx="6521">
                  <c:v>423.39749999999987</c:v>
                </c:pt>
                <c:pt idx="6522">
                  <c:v>423.35750000000002</c:v>
                </c:pt>
                <c:pt idx="6523">
                  <c:v>423.33499999999987</c:v>
                </c:pt>
                <c:pt idx="6524">
                  <c:v>423.2525</c:v>
                </c:pt>
                <c:pt idx="6525">
                  <c:v>423.21999999999991</c:v>
                </c:pt>
                <c:pt idx="6526">
                  <c:v>423.17</c:v>
                </c:pt>
                <c:pt idx="6527">
                  <c:v>423.10750000000002</c:v>
                </c:pt>
                <c:pt idx="6528">
                  <c:v>423.09249999999986</c:v>
                </c:pt>
                <c:pt idx="6529">
                  <c:v>423.065</c:v>
                </c:pt>
                <c:pt idx="6530">
                  <c:v>423.02499999999986</c:v>
                </c:pt>
                <c:pt idx="6531">
                  <c:v>422.9899999999999</c:v>
                </c:pt>
                <c:pt idx="6532">
                  <c:v>422.95499999999993</c:v>
                </c:pt>
                <c:pt idx="6533">
                  <c:v>422.46</c:v>
                </c:pt>
                <c:pt idx="6534">
                  <c:v>420.745</c:v>
                </c:pt>
                <c:pt idx="6535">
                  <c:v>420.66750000000002</c:v>
                </c:pt>
                <c:pt idx="6536">
                  <c:v>420.68</c:v>
                </c:pt>
                <c:pt idx="6537">
                  <c:v>420.61750000000001</c:v>
                </c:pt>
                <c:pt idx="6538">
                  <c:v>420.54</c:v>
                </c:pt>
                <c:pt idx="6539">
                  <c:v>420.53500000000003</c:v>
                </c:pt>
                <c:pt idx="6540">
                  <c:v>420.58249999999987</c:v>
                </c:pt>
                <c:pt idx="6541">
                  <c:v>420.63</c:v>
                </c:pt>
                <c:pt idx="6542">
                  <c:v>420.61750000000001</c:v>
                </c:pt>
                <c:pt idx="6543">
                  <c:v>420.69</c:v>
                </c:pt>
                <c:pt idx="6544">
                  <c:v>420.5575</c:v>
                </c:pt>
                <c:pt idx="6545">
                  <c:v>420.59750000000003</c:v>
                </c:pt>
                <c:pt idx="6546">
                  <c:v>420.60750000000002</c:v>
                </c:pt>
                <c:pt idx="6547">
                  <c:v>420.60500000000002</c:v>
                </c:pt>
                <c:pt idx="6548">
                  <c:v>420.54500000000002</c:v>
                </c:pt>
                <c:pt idx="6549">
                  <c:v>420.53500000000003</c:v>
                </c:pt>
                <c:pt idx="6550">
                  <c:v>420.59750000000003</c:v>
                </c:pt>
                <c:pt idx="6551">
                  <c:v>420.51249999999999</c:v>
                </c:pt>
                <c:pt idx="6552">
                  <c:v>420.60500000000002</c:v>
                </c:pt>
                <c:pt idx="6553">
                  <c:v>420.565</c:v>
                </c:pt>
                <c:pt idx="6554">
                  <c:v>420.5575</c:v>
                </c:pt>
                <c:pt idx="6555">
                  <c:v>420.47250000000003</c:v>
                </c:pt>
                <c:pt idx="6556">
                  <c:v>420.63</c:v>
                </c:pt>
                <c:pt idx="6557">
                  <c:v>419.70249999999999</c:v>
                </c:pt>
                <c:pt idx="6558">
                  <c:v>419.74</c:v>
                </c:pt>
                <c:pt idx="6559">
                  <c:v>419.64749999999998</c:v>
                </c:pt>
                <c:pt idx="6560">
                  <c:v>419.6825</c:v>
                </c:pt>
                <c:pt idx="6561">
                  <c:v>419.67</c:v>
                </c:pt>
                <c:pt idx="6562">
                  <c:v>419.6875</c:v>
                </c:pt>
                <c:pt idx="6563">
                  <c:v>419.67750000000001</c:v>
                </c:pt>
                <c:pt idx="6564">
                  <c:v>419.6275</c:v>
                </c:pt>
                <c:pt idx="6565">
                  <c:v>419.65750000000008</c:v>
                </c:pt>
                <c:pt idx="6566">
                  <c:v>419.625</c:v>
                </c:pt>
                <c:pt idx="6567">
                  <c:v>419.65249999999997</c:v>
                </c:pt>
                <c:pt idx="6568">
                  <c:v>419.60750000000002</c:v>
                </c:pt>
                <c:pt idx="6569">
                  <c:v>419.63499999999999</c:v>
                </c:pt>
                <c:pt idx="6570">
                  <c:v>419.58249999999987</c:v>
                </c:pt>
                <c:pt idx="6571">
                  <c:v>419.60250000000002</c:v>
                </c:pt>
                <c:pt idx="6572">
                  <c:v>419.63249999999999</c:v>
                </c:pt>
                <c:pt idx="6573">
                  <c:v>427.67250000000001</c:v>
                </c:pt>
                <c:pt idx="6574">
                  <c:v>436.22250000000003</c:v>
                </c:pt>
                <c:pt idx="6575">
                  <c:v>441.3725</c:v>
                </c:pt>
                <c:pt idx="6576">
                  <c:v>443.01249999999999</c:v>
                </c:pt>
                <c:pt idx="6577">
                  <c:v>442.2475</c:v>
                </c:pt>
                <c:pt idx="6578">
                  <c:v>441.13749999999999</c:v>
                </c:pt>
                <c:pt idx="6579">
                  <c:v>440.33749999999986</c:v>
                </c:pt>
                <c:pt idx="6580">
                  <c:v>439.78999999999991</c:v>
                </c:pt>
                <c:pt idx="6581">
                  <c:v>439.67750000000001</c:v>
                </c:pt>
                <c:pt idx="6582">
                  <c:v>439.45</c:v>
                </c:pt>
                <c:pt idx="6583">
                  <c:v>439.20249999999999</c:v>
                </c:pt>
                <c:pt idx="6584">
                  <c:v>439.39499999999987</c:v>
                </c:pt>
                <c:pt idx="6585">
                  <c:v>439.44499999999999</c:v>
                </c:pt>
                <c:pt idx="6586">
                  <c:v>439.43249999999989</c:v>
                </c:pt>
                <c:pt idx="6587">
                  <c:v>439.51</c:v>
                </c:pt>
                <c:pt idx="6588">
                  <c:v>439.54500000000002</c:v>
                </c:pt>
                <c:pt idx="6589">
                  <c:v>439.69749999999999</c:v>
                </c:pt>
                <c:pt idx="6590">
                  <c:v>439.71999999999991</c:v>
                </c:pt>
                <c:pt idx="6591">
                  <c:v>439.71</c:v>
                </c:pt>
                <c:pt idx="6592">
                  <c:v>439.8175</c:v>
                </c:pt>
                <c:pt idx="6593">
                  <c:v>440.09750000000003</c:v>
                </c:pt>
                <c:pt idx="6594">
                  <c:v>440.05500000000001</c:v>
                </c:pt>
                <c:pt idx="6595">
                  <c:v>440.11</c:v>
                </c:pt>
                <c:pt idx="6596">
                  <c:v>440.21249999999986</c:v>
                </c:pt>
                <c:pt idx="6597">
                  <c:v>440.33749999999986</c:v>
                </c:pt>
                <c:pt idx="6598">
                  <c:v>440.625</c:v>
                </c:pt>
                <c:pt idx="6599">
                  <c:v>440.58</c:v>
                </c:pt>
                <c:pt idx="6600">
                  <c:v>440.58</c:v>
                </c:pt>
                <c:pt idx="6601">
                  <c:v>440.685</c:v>
                </c:pt>
                <c:pt idx="6602">
                  <c:v>440.93749999999989</c:v>
                </c:pt>
                <c:pt idx="6603">
                  <c:v>440.89749999999987</c:v>
                </c:pt>
                <c:pt idx="6604">
                  <c:v>441.03500000000003</c:v>
                </c:pt>
                <c:pt idx="6605">
                  <c:v>441.08</c:v>
                </c:pt>
                <c:pt idx="6606">
                  <c:v>441.33</c:v>
                </c:pt>
                <c:pt idx="6607">
                  <c:v>441.35500000000002</c:v>
                </c:pt>
                <c:pt idx="6608">
                  <c:v>440.3</c:v>
                </c:pt>
                <c:pt idx="6609">
                  <c:v>436.44</c:v>
                </c:pt>
                <c:pt idx="6610">
                  <c:v>434.9824999999999</c:v>
                </c:pt>
                <c:pt idx="6611">
                  <c:v>434.08249999999987</c:v>
                </c:pt>
                <c:pt idx="6612">
                  <c:v>433.34249999999997</c:v>
                </c:pt>
                <c:pt idx="6613">
                  <c:v>432.80250000000001</c:v>
                </c:pt>
                <c:pt idx="6614">
                  <c:v>432.32749999999999</c:v>
                </c:pt>
                <c:pt idx="6615">
                  <c:v>431.9824999999999</c:v>
                </c:pt>
                <c:pt idx="6616">
                  <c:v>431.67250000000001</c:v>
                </c:pt>
                <c:pt idx="6617">
                  <c:v>431.3175</c:v>
                </c:pt>
                <c:pt idx="6618">
                  <c:v>431.07</c:v>
                </c:pt>
                <c:pt idx="6619">
                  <c:v>430.84000000000009</c:v>
                </c:pt>
                <c:pt idx="6620">
                  <c:v>430.58249999999987</c:v>
                </c:pt>
                <c:pt idx="6621">
                  <c:v>430.38749999999999</c:v>
                </c:pt>
                <c:pt idx="6622">
                  <c:v>430.25</c:v>
                </c:pt>
                <c:pt idx="6623">
                  <c:v>430.07</c:v>
                </c:pt>
                <c:pt idx="6624">
                  <c:v>429.9</c:v>
                </c:pt>
                <c:pt idx="6625">
                  <c:v>429.77</c:v>
                </c:pt>
                <c:pt idx="6626">
                  <c:v>429.59</c:v>
                </c:pt>
                <c:pt idx="6627">
                  <c:v>429.45249999999999</c:v>
                </c:pt>
                <c:pt idx="6628">
                  <c:v>429.33499999999987</c:v>
                </c:pt>
                <c:pt idx="6629">
                  <c:v>429.20499999999993</c:v>
                </c:pt>
                <c:pt idx="6630">
                  <c:v>429.13249999999999</c:v>
                </c:pt>
                <c:pt idx="6631">
                  <c:v>429.04</c:v>
                </c:pt>
                <c:pt idx="6632">
                  <c:v>428.8775</c:v>
                </c:pt>
                <c:pt idx="6633">
                  <c:v>428.83249999999987</c:v>
                </c:pt>
                <c:pt idx="6634">
                  <c:v>428.7475</c:v>
                </c:pt>
                <c:pt idx="6635">
                  <c:v>428.66750000000002</c:v>
                </c:pt>
                <c:pt idx="6636">
                  <c:v>428.58499999999987</c:v>
                </c:pt>
                <c:pt idx="6637">
                  <c:v>428.51499999999999</c:v>
                </c:pt>
                <c:pt idx="6638">
                  <c:v>428.4174999999999</c:v>
                </c:pt>
                <c:pt idx="6639">
                  <c:v>428.36250000000001</c:v>
                </c:pt>
                <c:pt idx="6640">
                  <c:v>428.30250000000001</c:v>
                </c:pt>
                <c:pt idx="6641">
                  <c:v>428.16500000000002</c:v>
                </c:pt>
                <c:pt idx="6642">
                  <c:v>428.10500000000002</c:v>
                </c:pt>
                <c:pt idx="6643">
                  <c:v>428.07749999999999</c:v>
                </c:pt>
                <c:pt idx="6644">
                  <c:v>428.01499999999999</c:v>
                </c:pt>
                <c:pt idx="6645">
                  <c:v>427.97250000000003</c:v>
                </c:pt>
                <c:pt idx="6646">
                  <c:v>427.86250000000001</c:v>
                </c:pt>
                <c:pt idx="6647">
                  <c:v>427.85500000000002</c:v>
                </c:pt>
                <c:pt idx="6648">
                  <c:v>427.75</c:v>
                </c:pt>
                <c:pt idx="6649">
                  <c:v>427.6875</c:v>
                </c:pt>
                <c:pt idx="6650">
                  <c:v>427.6925</c:v>
                </c:pt>
                <c:pt idx="6651">
                  <c:v>427.58249999999987</c:v>
                </c:pt>
                <c:pt idx="6652">
                  <c:v>427.57249999999999</c:v>
                </c:pt>
                <c:pt idx="6653">
                  <c:v>427.53749999999991</c:v>
                </c:pt>
                <c:pt idx="6654">
                  <c:v>427.50749999999999</c:v>
                </c:pt>
                <c:pt idx="6655">
                  <c:v>427.43499999999989</c:v>
                </c:pt>
                <c:pt idx="6656">
                  <c:v>427.35500000000002</c:v>
                </c:pt>
                <c:pt idx="6657">
                  <c:v>427.32249999999999</c:v>
                </c:pt>
                <c:pt idx="6658">
                  <c:v>427.28</c:v>
                </c:pt>
                <c:pt idx="6659">
                  <c:v>427.21249999999986</c:v>
                </c:pt>
                <c:pt idx="6660">
                  <c:v>427.22250000000003</c:v>
                </c:pt>
                <c:pt idx="6661">
                  <c:v>427.13749999999999</c:v>
                </c:pt>
                <c:pt idx="6662">
                  <c:v>427.15750000000008</c:v>
                </c:pt>
                <c:pt idx="6663">
                  <c:v>427.05250000000001</c:v>
                </c:pt>
                <c:pt idx="6664">
                  <c:v>424.86500000000001</c:v>
                </c:pt>
                <c:pt idx="6665">
                  <c:v>424.84750000000008</c:v>
                </c:pt>
                <c:pt idx="6666">
                  <c:v>424.83499999999987</c:v>
                </c:pt>
                <c:pt idx="6667">
                  <c:v>424.80250000000001</c:v>
                </c:pt>
                <c:pt idx="6668">
                  <c:v>424.78250000000003</c:v>
                </c:pt>
                <c:pt idx="6669">
                  <c:v>424.82</c:v>
                </c:pt>
                <c:pt idx="6670">
                  <c:v>424.8125</c:v>
                </c:pt>
                <c:pt idx="6671">
                  <c:v>424.20249999999999</c:v>
                </c:pt>
                <c:pt idx="6672">
                  <c:v>423.89499999999987</c:v>
                </c:pt>
                <c:pt idx="6673">
                  <c:v>423.82249999999999</c:v>
                </c:pt>
                <c:pt idx="6674">
                  <c:v>423.83249999999987</c:v>
                </c:pt>
                <c:pt idx="6675">
                  <c:v>423.84500000000008</c:v>
                </c:pt>
                <c:pt idx="6676">
                  <c:v>423.77749999999986</c:v>
                </c:pt>
                <c:pt idx="6677">
                  <c:v>423.84750000000008</c:v>
                </c:pt>
                <c:pt idx="6678">
                  <c:v>423.88249999999999</c:v>
                </c:pt>
                <c:pt idx="6679">
                  <c:v>423.78999999999991</c:v>
                </c:pt>
                <c:pt idx="6680">
                  <c:v>423.8</c:v>
                </c:pt>
                <c:pt idx="6681">
                  <c:v>423.74</c:v>
                </c:pt>
                <c:pt idx="6682">
                  <c:v>423.83</c:v>
                </c:pt>
                <c:pt idx="6683">
                  <c:v>423.8075</c:v>
                </c:pt>
                <c:pt idx="6684">
                  <c:v>423.7974999999999</c:v>
                </c:pt>
                <c:pt idx="6685">
                  <c:v>423.7974999999999</c:v>
                </c:pt>
                <c:pt idx="6686">
                  <c:v>423.75749999999999</c:v>
                </c:pt>
                <c:pt idx="6687">
                  <c:v>423.76749999999993</c:v>
                </c:pt>
                <c:pt idx="6688">
                  <c:v>423.8175</c:v>
                </c:pt>
                <c:pt idx="6689">
                  <c:v>423.77499999999986</c:v>
                </c:pt>
                <c:pt idx="6690">
                  <c:v>423.78250000000003</c:v>
                </c:pt>
                <c:pt idx="6691">
                  <c:v>423.7374999999999</c:v>
                </c:pt>
                <c:pt idx="6692">
                  <c:v>423.71999999999991</c:v>
                </c:pt>
                <c:pt idx="6693">
                  <c:v>423.70749999999987</c:v>
                </c:pt>
                <c:pt idx="6694">
                  <c:v>423.70249999999999</c:v>
                </c:pt>
                <c:pt idx="6695">
                  <c:v>423.74250000000001</c:v>
                </c:pt>
                <c:pt idx="6696">
                  <c:v>423.245</c:v>
                </c:pt>
                <c:pt idx="6697">
                  <c:v>423.19499999999999</c:v>
                </c:pt>
                <c:pt idx="6698">
                  <c:v>423.19</c:v>
                </c:pt>
                <c:pt idx="6699">
                  <c:v>423.11500000000001</c:v>
                </c:pt>
                <c:pt idx="6700">
                  <c:v>423.21249999999986</c:v>
                </c:pt>
                <c:pt idx="6701">
                  <c:v>423.20749999999987</c:v>
                </c:pt>
                <c:pt idx="6702">
                  <c:v>423.19</c:v>
                </c:pt>
                <c:pt idx="6703">
                  <c:v>423.18</c:v>
                </c:pt>
                <c:pt idx="6704">
                  <c:v>423.21249999999986</c:v>
                </c:pt>
                <c:pt idx="6705">
                  <c:v>423.18</c:v>
                </c:pt>
                <c:pt idx="6706">
                  <c:v>423.20749999999987</c:v>
                </c:pt>
                <c:pt idx="6707">
                  <c:v>423.1875</c:v>
                </c:pt>
                <c:pt idx="6708">
                  <c:v>423.1925</c:v>
                </c:pt>
                <c:pt idx="6709">
                  <c:v>423.13749999999999</c:v>
                </c:pt>
                <c:pt idx="6710">
                  <c:v>423.16</c:v>
                </c:pt>
                <c:pt idx="6711">
                  <c:v>423.15249999999997</c:v>
                </c:pt>
                <c:pt idx="6712">
                  <c:v>423.10750000000002</c:v>
                </c:pt>
                <c:pt idx="6713">
                  <c:v>423.13499999999999</c:v>
                </c:pt>
                <c:pt idx="6714">
                  <c:v>423.14249999999998</c:v>
                </c:pt>
                <c:pt idx="6715">
                  <c:v>423.12</c:v>
                </c:pt>
                <c:pt idx="6716">
                  <c:v>423.13749999999999</c:v>
                </c:pt>
                <c:pt idx="6717">
                  <c:v>423.15000000000009</c:v>
                </c:pt>
                <c:pt idx="6718">
                  <c:v>423.09</c:v>
                </c:pt>
                <c:pt idx="6719">
                  <c:v>423.1275</c:v>
                </c:pt>
                <c:pt idx="6720">
                  <c:v>423.15750000000008</c:v>
                </c:pt>
                <c:pt idx="6721">
                  <c:v>423.11750000000001</c:v>
                </c:pt>
                <c:pt idx="6722">
                  <c:v>423.125</c:v>
                </c:pt>
                <c:pt idx="6723">
                  <c:v>423.1225</c:v>
                </c:pt>
                <c:pt idx="6724">
                  <c:v>423.09</c:v>
                </c:pt>
                <c:pt idx="6725">
                  <c:v>423.1275</c:v>
                </c:pt>
                <c:pt idx="6726">
                  <c:v>423.13499999999999</c:v>
                </c:pt>
                <c:pt idx="6727">
                  <c:v>423.11750000000001</c:v>
                </c:pt>
                <c:pt idx="6728">
                  <c:v>423.10750000000002</c:v>
                </c:pt>
                <c:pt idx="6729">
                  <c:v>423.10750000000002</c:v>
                </c:pt>
                <c:pt idx="6730">
                  <c:v>423.08749999999986</c:v>
                </c:pt>
                <c:pt idx="6731">
                  <c:v>423.09750000000003</c:v>
                </c:pt>
                <c:pt idx="6732">
                  <c:v>423.05</c:v>
                </c:pt>
                <c:pt idx="6733">
                  <c:v>423.08249999999987</c:v>
                </c:pt>
                <c:pt idx="6734">
                  <c:v>423.11500000000001</c:v>
                </c:pt>
                <c:pt idx="6735">
                  <c:v>423.08749999999986</c:v>
                </c:pt>
                <c:pt idx="6736">
                  <c:v>423.06</c:v>
                </c:pt>
                <c:pt idx="6737">
                  <c:v>423.03</c:v>
                </c:pt>
                <c:pt idx="6738">
                  <c:v>423.05250000000001</c:v>
                </c:pt>
                <c:pt idx="6739">
                  <c:v>423.05</c:v>
                </c:pt>
                <c:pt idx="6740">
                  <c:v>423.05500000000001</c:v>
                </c:pt>
                <c:pt idx="6741">
                  <c:v>423.05</c:v>
                </c:pt>
                <c:pt idx="6742">
                  <c:v>423.06</c:v>
                </c:pt>
                <c:pt idx="6743">
                  <c:v>423.05</c:v>
                </c:pt>
                <c:pt idx="6744">
                  <c:v>423.05500000000001</c:v>
                </c:pt>
                <c:pt idx="6745">
                  <c:v>423.04500000000002</c:v>
                </c:pt>
                <c:pt idx="6746">
                  <c:v>423.02749999999986</c:v>
                </c:pt>
                <c:pt idx="6747">
                  <c:v>423.06</c:v>
                </c:pt>
                <c:pt idx="6748">
                  <c:v>423.02749999999986</c:v>
                </c:pt>
                <c:pt idx="6749">
                  <c:v>423.0675</c:v>
                </c:pt>
                <c:pt idx="6750">
                  <c:v>423.0675</c:v>
                </c:pt>
                <c:pt idx="6751">
                  <c:v>423.00749999999999</c:v>
                </c:pt>
                <c:pt idx="6752">
                  <c:v>423.03749999999991</c:v>
                </c:pt>
                <c:pt idx="6753">
                  <c:v>423.01749999999993</c:v>
                </c:pt>
                <c:pt idx="6754">
                  <c:v>423.03500000000003</c:v>
                </c:pt>
                <c:pt idx="6755">
                  <c:v>423.01249999999999</c:v>
                </c:pt>
                <c:pt idx="6756">
                  <c:v>423.01249999999999</c:v>
                </c:pt>
                <c:pt idx="6757">
                  <c:v>422.99499999999989</c:v>
                </c:pt>
                <c:pt idx="6758">
                  <c:v>422.9874999999999</c:v>
                </c:pt>
                <c:pt idx="6759">
                  <c:v>422.99249999999989</c:v>
                </c:pt>
                <c:pt idx="6760">
                  <c:v>422.95499999999993</c:v>
                </c:pt>
                <c:pt idx="6761">
                  <c:v>423.01749999999993</c:v>
                </c:pt>
                <c:pt idx="6762">
                  <c:v>422.9874999999999</c:v>
                </c:pt>
                <c:pt idx="6763">
                  <c:v>422.97250000000003</c:v>
                </c:pt>
                <c:pt idx="6764">
                  <c:v>422.96</c:v>
                </c:pt>
                <c:pt idx="6765">
                  <c:v>422.95499999999993</c:v>
                </c:pt>
                <c:pt idx="6766">
                  <c:v>422.9425</c:v>
                </c:pt>
                <c:pt idx="6767">
                  <c:v>422.99249999999989</c:v>
                </c:pt>
                <c:pt idx="6768">
                  <c:v>422.93499999999989</c:v>
                </c:pt>
                <c:pt idx="6769">
                  <c:v>422.9799999999999</c:v>
                </c:pt>
                <c:pt idx="6770">
                  <c:v>422.95</c:v>
                </c:pt>
                <c:pt idx="6771">
                  <c:v>422.95249999999999</c:v>
                </c:pt>
                <c:pt idx="6772">
                  <c:v>422.93749999999989</c:v>
                </c:pt>
                <c:pt idx="6773">
                  <c:v>422.95749999999987</c:v>
                </c:pt>
                <c:pt idx="6774">
                  <c:v>422.9274999999999</c:v>
                </c:pt>
                <c:pt idx="6775">
                  <c:v>422.97749999999991</c:v>
                </c:pt>
                <c:pt idx="6776">
                  <c:v>422.94749999999999</c:v>
                </c:pt>
                <c:pt idx="6777">
                  <c:v>422.96</c:v>
                </c:pt>
                <c:pt idx="6778">
                  <c:v>422.91249999999991</c:v>
                </c:pt>
                <c:pt idx="6779">
                  <c:v>422.9174999999999</c:v>
                </c:pt>
                <c:pt idx="6780">
                  <c:v>422.9224999999999</c:v>
                </c:pt>
                <c:pt idx="6781">
                  <c:v>422.9224999999999</c:v>
                </c:pt>
                <c:pt idx="6782">
                  <c:v>422.90499999999986</c:v>
                </c:pt>
                <c:pt idx="6783">
                  <c:v>422.88749999999999</c:v>
                </c:pt>
                <c:pt idx="6784">
                  <c:v>422.90499999999986</c:v>
                </c:pt>
                <c:pt idx="6785">
                  <c:v>422.90499999999986</c:v>
                </c:pt>
                <c:pt idx="6786">
                  <c:v>422.9274999999999</c:v>
                </c:pt>
                <c:pt idx="6787">
                  <c:v>422.9</c:v>
                </c:pt>
                <c:pt idx="6788">
                  <c:v>422.88249999999999</c:v>
                </c:pt>
                <c:pt idx="6789">
                  <c:v>422.85750000000002</c:v>
                </c:pt>
                <c:pt idx="6790">
                  <c:v>422.88249999999999</c:v>
                </c:pt>
                <c:pt idx="6791">
                  <c:v>422.89749999999987</c:v>
                </c:pt>
                <c:pt idx="6792">
                  <c:v>422.84000000000009</c:v>
                </c:pt>
                <c:pt idx="6793">
                  <c:v>422.86</c:v>
                </c:pt>
                <c:pt idx="6794">
                  <c:v>422.85</c:v>
                </c:pt>
                <c:pt idx="6795">
                  <c:v>422.90499999999986</c:v>
                </c:pt>
                <c:pt idx="6796">
                  <c:v>422.875</c:v>
                </c:pt>
                <c:pt idx="6797">
                  <c:v>422.875</c:v>
                </c:pt>
                <c:pt idx="6798">
                  <c:v>422.83</c:v>
                </c:pt>
                <c:pt idx="6799">
                  <c:v>422.875</c:v>
                </c:pt>
                <c:pt idx="6800">
                  <c:v>422.875</c:v>
                </c:pt>
                <c:pt idx="6801">
                  <c:v>422.81</c:v>
                </c:pt>
                <c:pt idx="6802">
                  <c:v>422.875</c:v>
                </c:pt>
                <c:pt idx="6803">
                  <c:v>422.84000000000009</c:v>
                </c:pt>
                <c:pt idx="6804">
                  <c:v>422.86500000000001</c:v>
                </c:pt>
                <c:pt idx="6805">
                  <c:v>422.86500000000001</c:v>
                </c:pt>
                <c:pt idx="6806">
                  <c:v>422.88</c:v>
                </c:pt>
                <c:pt idx="6807">
                  <c:v>422.86</c:v>
                </c:pt>
                <c:pt idx="6808">
                  <c:v>422.85250000000002</c:v>
                </c:pt>
                <c:pt idx="6809">
                  <c:v>422.84000000000009</c:v>
                </c:pt>
                <c:pt idx="6810">
                  <c:v>422.84249999999997</c:v>
                </c:pt>
                <c:pt idx="6811">
                  <c:v>422.84249999999997</c:v>
                </c:pt>
                <c:pt idx="6812">
                  <c:v>422.82499999999999</c:v>
                </c:pt>
                <c:pt idx="6813">
                  <c:v>422.8075</c:v>
                </c:pt>
                <c:pt idx="6814">
                  <c:v>422.83</c:v>
                </c:pt>
                <c:pt idx="6815">
                  <c:v>422.83499999999987</c:v>
                </c:pt>
                <c:pt idx="6816">
                  <c:v>422.7974999999999</c:v>
                </c:pt>
                <c:pt idx="6817">
                  <c:v>422.83</c:v>
                </c:pt>
                <c:pt idx="6818">
                  <c:v>422.81</c:v>
                </c:pt>
                <c:pt idx="6819">
                  <c:v>426.4899999999999</c:v>
                </c:pt>
                <c:pt idx="6820">
                  <c:v>435.09</c:v>
                </c:pt>
                <c:pt idx="6821">
                  <c:v>441.78250000000003</c:v>
                </c:pt>
                <c:pt idx="6822">
                  <c:v>446.28999999999991</c:v>
                </c:pt>
                <c:pt idx="6823">
                  <c:v>447.69</c:v>
                </c:pt>
                <c:pt idx="6824">
                  <c:v>446.63249999999999</c:v>
                </c:pt>
                <c:pt idx="6825">
                  <c:v>445.28250000000003</c:v>
                </c:pt>
                <c:pt idx="6826">
                  <c:v>444.49249999999989</c:v>
                </c:pt>
                <c:pt idx="6827">
                  <c:v>443.84750000000008</c:v>
                </c:pt>
                <c:pt idx="6828">
                  <c:v>443.66</c:v>
                </c:pt>
                <c:pt idx="6829">
                  <c:v>443.4874999999999</c:v>
                </c:pt>
                <c:pt idx="6830">
                  <c:v>443.51749999999993</c:v>
                </c:pt>
                <c:pt idx="6831">
                  <c:v>443.41499999999991</c:v>
                </c:pt>
                <c:pt idx="6832">
                  <c:v>443.4874999999999</c:v>
                </c:pt>
                <c:pt idx="6833">
                  <c:v>443.39749999999987</c:v>
                </c:pt>
                <c:pt idx="6834">
                  <c:v>443.61</c:v>
                </c:pt>
                <c:pt idx="6835">
                  <c:v>443.625</c:v>
                </c:pt>
                <c:pt idx="6836">
                  <c:v>443.69499999999999</c:v>
                </c:pt>
                <c:pt idx="6837">
                  <c:v>443.77</c:v>
                </c:pt>
                <c:pt idx="6838">
                  <c:v>443.7374999999999</c:v>
                </c:pt>
                <c:pt idx="6839">
                  <c:v>443.84750000000008</c:v>
                </c:pt>
                <c:pt idx="6840">
                  <c:v>443.89499999999987</c:v>
                </c:pt>
                <c:pt idx="6841">
                  <c:v>443.88249999999999</c:v>
                </c:pt>
                <c:pt idx="6842">
                  <c:v>443.86500000000001</c:v>
                </c:pt>
                <c:pt idx="6843">
                  <c:v>444.01749999999993</c:v>
                </c:pt>
                <c:pt idx="6844">
                  <c:v>443.97749999999991</c:v>
                </c:pt>
                <c:pt idx="6845">
                  <c:v>443.9849999999999</c:v>
                </c:pt>
                <c:pt idx="6846">
                  <c:v>444.10500000000002</c:v>
                </c:pt>
                <c:pt idx="6847">
                  <c:v>443.22499999999991</c:v>
                </c:pt>
                <c:pt idx="6848">
                  <c:v>439.65000000000009</c:v>
                </c:pt>
                <c:pt idx="6849">
                  <c:v>438.15249999999997</c:v>
                </c:pt>
                <c:pt idx="6850">
                  <c:v>437.14499999999998</c:v>
                </c:pt>
                <c:pt idx="6851">
                  <c:v>436.4425</c:v>
                </c:pt>
                <c:pt idx="6852">
                  <c:v>435.90750000000003</c:v>
                </c:pt>
                <c:pt idx="6853">
                  <c:v>435.46249999999986</c:v>
                </c:pt>
                <c:pt idx="6854">
                  <c:v>435.10250000000002</c:v>
                </c:pt>
                <c:pt idx="6855">
                  <c:v>434.71749999999986</c:v>
                </c:pt>
                <c:pt idx="6856">
                  <c:v>434.46249999999986</c:v>
                </c:pt>
                <c:pt idx="6857">
                  <c:v>434.20249999999999</c:v>
                </c:pt>
                <c:pt idx="6858">
                  <c:v>433.95249999999999</c:v>
                </c:pt>
                <c:pt idx="6859">
                  <c:v>433.77</c:v>
                </c:pt>
                <c:pt idx="6860">
                  <c:v>433.54750000000001</c:v>
                </c:pt>
                <c:pt idx="6861">
                  <c:v>433.39749999999987</c:v>
                </c:pt>
                <c:pt idx="6862">
                  <c:v>433.21249999999986</c:v>
                </c:pt>
                <c:pt idx="6863">
                  <c:v>433.07</c:v>
                </c:pt>
                <c:pt idx="6864">
                  <c:v>432.90499999999986</c:v>
                </c:pt>
                <c:pt idx="6865">
                  <c:v>432.82249999999999</c:v>
                </c:pt>
                <c:pt idx="6866">
                  <c:v>432.65750000000008</c:v>
                </c:pt>
                <c:pt idx="6867">
                  <c:v>432.53749999999991</c:v>
                </c:pt>
                <c:pt idx="6868">
                  <c:v>432.43499999999989</c:v>
                </c:pt>
                <c:pt idx="6869">
                  <c:v>432.28250000000003</c:v>
                </c:pt>
                <c:pt idx="6870">
                  <c:v>432.22250000000003</c:v>
                </c:pt>
                <c:pt idx="6871">
                  <c:v>432.14249999999998</c:v>
                </c:pt>
                <c:pt idx="6872">
                  <c:v>432.03250000000003</c:v>
                </c:pt>
                <c:pt idx="6873">
                  <c:v>431.97250000000003</c:v>
                </c:pt>
                <c:pt idx="6874">
                  <c:v>431.83749999999986</c:v>
                </c:pt>
                <c:pt idx="6875">
                  <c:v>431.7475</c:v>
                </c:pt>
                <c:pt idx="6876">
                  <c:v>431.68</c:v>
                </c:pt>
                <c:pt idx="6877">
                  <c:v>431.6400000000001</c:v>
                </c:pt>
                <c:pt idx="6878">
                  <c:v>431.5625</c:v>
                </c:pt>
                <c:pt idx="6879">
                  <c:v>431.5</c:v>
                </c:pt>
                <c:pt idx="6880">
                  <c:v>431.40249999999986</c:v>
                </c:pt>
                <c:pt idx="6881">
                  <c:v>431.30500000000001</c:v>
                </c:pt>
                <c:pt idx="6882">
                  <c:v>431.21999999999991</c:v>
                </c:pt>
                <c:pt idx="6883">
                  <c:v>431.1925</c:v>
                </c:pt>
                <c:pt idx="6884">
                  <c:v>431.16250000000002</c:v>
                </c:pt>
                <c:pt idx="6885">
                  <c:v>431.125</c:v>
                </c:pt>
                <c:pt idx="6886">
                  <c:v>431.0575</c:v>
                </c:pt>
                <c:pt idx="6887">
                  <c:v>430.9849999999999</c:v>
                </c:pt>
                <c:pt idx="6888">
                  <c:v>430.9274999999999</c:v>
                </c:pt>
                <c:pt idx="6889">
                  <c:v>430.88749999999999</c:v>
                </c:pt>
                <c:pt idx="6890">
                  <c:v>430.8175</c:v>
                </c:pt>
                <c:pt idx="6891">
                  <c:v>430.78999999999991</c:v>
                </c:pt>
                <c:pt idx="6892">
                  <c:v>430.74250000000001</c:v>
                </c:pt>
                <c:pt idx="6893">
                  <c:v>430.6825</c:v>
                </c:pt>
                <c:pt idx="6894">
                  <c:v>430.66500000000002</c:v>
                </c:pt>
                <c:pt idx="6895">
                  <c:v>430.57499999999999</c:v>
                </c:pt>
                <c:pt idx="6896">
                  <c:v>430.55250000000001</c:v>
                </c:pt>
                <c:pt idx="6897">
                  <c:v>430.51</c:v>
                </c:pt>
                <c:pt idx="6898">
                  <c:v>430.45749999999987</c:v>
                </c:pt>
                <c:pt idx="6899">
                  <c:v>430.45749999999987</c:v>
                </c:pt>
                <c:pt idx="6900">
                  <c:v>430.36250000000001</c:v>
                </c:pt>
                <c:pt idx="6901">
                  <c:v>430.34500000000008</c:v>
                </c:pt>
                <c:pt idx="6902">
                  <c:v>430.32749999999999</c:v>
                </c:pt>
                <c:pt idx="6903">
                  <c:v>430.26</c:v>
                </c:pt>
                <c:pt idx="6904">
                  <c:v>427.97250000000003</c:v>
                </c:pt>
                <c:pt idx="6905">
                  <c:v>427.97250000000003</c:v>
                </c:pt>
                <c:pt idx="6906">
                  <c:v>427.91249999999991</c:v>
                </c:pt>
                <c:pt idx="6907">
                  <c:v>427.9425</c:v>
                </c:pt>
                <c:pt idx="6908">
                  <c:v>427.95</c:v>
                </c:pt>
                <c:pt idx="6909">
                  <c:v>427.94</c:v>
                </c:pt>
                <c:pt idx="6910">
                  <c:v>427.90999999999991</c:v>
                </c:pt>
                <c:pt idx="6911">
                  <c:v>427.90249999999986</c:v>
                </c:pt>
                <c:pt idx="6912">
                  <c:v>427.89499999999987</c:v>
                </c:pt>
                <c:pt idx="6913">
                  <c:v>427.88499999999999</c:v>
                </c:pt>
                <c:pt idx="6914">
                  <c:v>427.86250000000001</c:v>
                </c:pt>
                <c:pt idx="6915">
                  <c:v>427.875</c:v>
                </c:pt>
                <c:pt idx="6916">
                  <c:v>427.84500000000008</c:v>
                </c:pt>
                <c:pt idx="6917">
                  <c:v>427.8175</c:v>
                </c:pt>
                <c:pt idx="6918">
                  <c:v>427.83</c:v>
                </c:pt>
                <c:pt idx="6919">
                  <c:v>427.80250000000001</c:v>
                </c:pt>
                <c:pt idx="6920">
                  <c:v>427.815</c:v>
                </c:pt>
                <c:pt idx="6921">
                  <c:v>427.7974999999999</c:v>
                </c:pt>
                <c:pt idx="6922">
                  <c:v>427.77249999999987</c:v>
                </c:pt>
                <c:pt idx="6923">
                  <c:v>427.76749999999993</c:v>
                </c:pt>
                <c:pt idx="6924">
                  <c:v>427.7924999999999</c:v>
                </c:pt>
                <c:pt idx="6925">
                  <c:v>427.76249999999999</c:v>
                </c:pt>
                <c:pt idx="6926">
                  <c:v>427.70499999999993</c:v>
                </c:pt>
                <c:pt idx="6927">
                  <c:v>427.71749999999986</c:v>
                </c:pt>
                <c:pt idx="6928">
                  <c:v>427.72499999999991</c:v>
                </c:pt>
                <c:pt idx="6929">
                  <c:v>427.56</c:v>
                </c:pt>
                <c:pt idx="6930">
                  <c:v>427.54</c:v>
                </c:pt>
                <c:pt idx="6931">
                  <c:v>427.55250000000001</c:v>
                </c:pt>
                <c:pt idx="6932">
                  <c:v>427.54750000000001</c:v>
                </c:pt>
                <c:pt idx="6933">
                  <c:v>427.52499999999986</c:v>
                </c:pt>
                <c:pt idx="6934">
                  <c:v>427.50749999999999</c:v>
                </c:pt>
                <c:pt idx="6935">
                  <c:v>427.47250000000003</c:v>
                </c:pt>
                <c:pt idx="6936">
                  <c:v>426.96999999999991</c:v>
                </c:pt>
                <c:pt idx="6937">
                  <c:v>426.76</c:v>
                </c:pt>
                <c:pt idx="6938">
                  <c:v>426.7349999999999</c:v>
                </c:pt>
                <c:pt idx="6939">
                  <c:v>426.7349999999999</c:v>
                </c:pt>
                <c:pt idx="6940">
                  <c:v>426.74250000000001</c:v>
                </c:pt>
                <c:pt idx="6941">
                  <c:v>426.71499999999986</c:v>
                </c:pt>
                <c:pt idx="6942">
                  <c:v>426.70749999999987</c:v>
                </c:pt>
                <c:pt idx="6943">
                  <c:v>426.71749999999986</c:v>
                </c:pt>
                <c:pt idx="6944">
                  <c:v>426.6925</c:v>
                </c:pt>
                <c:pt idx="6945">
                  <c:v>426.71499999999986</c:v>
                </c:pt>
                <c:pt idx="6946">
                  <c:v>426.70499999999993</c:v>
                </c:pt>
                <c:pt idx="6947">
                  <c:v>426.745</c:v>
                </c:pt>
                <c:pt idx="6948">
                  <c:v>426.65249999999997</c:v>
                </c:pt>
                <c:pt idx="6949">
                  <c:v>426.66250000000002</c:v>
                </c:pt>
                <c:pt idx="6950">
                  <c:v>426.63749999999999</c:v>
                </c:pt>
                <c:pt idx="6951">
                  <c:v>426.6400000000001</c:v>
                </c:pt>
                <c:pt idx="6952">
                  <c:v>426.68</c:v>
                </c:pt>
                <c:pt idx="6953">
                  <c:v>426.6875</c:v>
                </c:pt>
                <c:pt idx="6954">
                  <c:v>426.66750000000002</c:v>
                </c:pt>
                <c:pt idx="6955">
                  <c:v>426.64499999999998</c:v>
                </c:pt>
                <c:pt idx="6956">
                  <c:v>426.66250000000002</c:v>
                </c:pt>
                <c:pt idx="6957">
                  <c:v>426.68</c:v>
                </c:pt>
                <c:pt idx="6958">
                  <c:v>426.63749999999999</c:v>
                </c:pt>
                <c:pt idx="6959">
                  <c:v>426.6</c:v>
                </c:pt>
                <c:pt idx="6960">
                  <c:v>426.66250000000002</c:v>
                </c:pt>
                <c:pt idx="6961">
                  <c:v>426.65750000000008</c:v>
                </c:pt>
                <c:pt idx="6962">
                  <c:v>426.6400000000001</c:v>
                </c:pt>
                <c:pt idx="6963">
                  <c:v>440.26499999999999</c:v>
                </c:pt>
                <c:pt idx="6964">
                  <c:v>446.21999999999991</c:v>
                </c:pt>
                <c:pt idx="6965">
                  <c:v>449.28</c:v>
                </c:pt>
                <c:pt idx="6966">
                  <c:v>449.0625</c:v>
                </c:pt>
                <c:pt idx="6967">
                  <c:v>448.05</c:v>
                </c:pt>
                <c:pt idx="6968">
                  <c:v>446.83499999999987</c:v>
                </c:pt>
                <c:pt idx="6969">
                  <c:v>446.30250000000001</c:v>
                </c:pt>
                <c:pt idx="6970">
                  <c:v>445.87</c:v>
                </c:pt>
                <c:pt idx="6971">
                  <c:v>445.58</c:v>
                </c:pt>
                <c:pt idx="6972">
                  <c:v>445.39</c:v>
                </c:pt>
                <c:pt idx="6973">
                  <c:v>445.4425</c:v>
                </c:pt>
                <c:pt idx="6974">
                  <c:v>445.36750000000001</c:v>
                </c:pt>
                <c:pt idx="6975">
                  <c:v>445.34000000000009</c:v>
                </c:pt>
                <c:pt idx="6976">
                  <c:v>445.27249999999987</c:v>
                </c:pt>
                <c:pt idx="6977">
                  <c:v>445.26499999999999</c:v>
                </c:pt>
                <c:pt idx="6978">
                  <c:v>445.19749999999999</c:v>
                </c:pt>
                <c:pt idx="6979">
                  <c:v>445.25</c:v>
                </c:pt>
                <c:pt idx="6980">
                  <c:v>445.21999999999991</c:v>
                </c:pt>
                <c:pt idx="6981">
                  <c:v>445.4224999999999</c:v>
                </c:pt>
                <c:pt idx="6982">
                  <c:v>445.40249999999986</c:v>
                </c:pt>
                <c:pt idx="6983">
                  <c:v>445.44</c:v>
                </c:pt>
                <c:pt idx="6984">
                  <c:v>445.40999999999991</c:v>
                </c:pt>
                <c:pt idx="6985">
                  <c:v>445.38249999999999</c:v>
                </c:pt>
                <c:pt idx="6986">
                  <c:v>445.36250000000001</c:v>
                </c:pt>
                <c:pt idx="6987">
                  <c:v>445.4899999999999</c:v>
                </c:pt>
                <c:pt idx="6988">
                  <c:v>445.40249999999986</c:v>
                </c:pt>
                <c:pt idx="6989">
                  <c:v>445.60250000000002</c:v>
                </c:pt>
                <c:pt idx="6990">
                  <c:v>445.42999999999989</c:v>
                </c:pt>
                <c:pt idx="6991">
                  <c:v>445.50749999999999</c:v>
                </c:pt>
                <c:pt idx="6992">
                  <c:v>443.32499999999999</c:v>
                </c:pt>
                <c:pt idx="6993">
                  <c:v>440.44749999999999</c:v>
                </c:pt>
                <c:pt idx="6994">
                  <c:v>439.15499999999997</c:v>
                </c:pt>
                <c:pt idx="6995">
                  <c:v>438.39</c:v>
                </c:pt>
                <c:pt idx="6996">
                  <c:v>437.7349999999999</c:v>
                </c:pt>
                <c:pt idx="6997">
                  <c:v>437.21249999999986</c:v>
                </c:pt>
                <c:pt idx="6998">
                  <c:v>436.8175</c:v>
                </c:pt>
                <c:pt idx="6999">
                  <c:v>436.4</c:v>
                </c:pt>
                <c:pt idx="7000">
                  <c:v>436.13249999999999</c:v>
                </c:pt>
                <c:pt idx="7001">
                  <c:v>435.84000000000009</c:v>
                </c:pt>
                <c:pt idx="7002">
                  <c:v>435.57249999999999</c:v>
                </c:pt>
                <c:pt idx="7003">
                  <c:v>435.4</c:v>
                </c:pt>
                <c:pt idx="7004">
                  <c:v>435.15249999999997</c:v>
                </c:pt>
                <c:pt idx="7005">
                  <c:v>434.96999999999991</c:v>
                </c:pt>
                <c:pt idx="7006">
                  <c:v>434.77249999999987</c:v>
                </c:pt>
                <c:pt idx="7007">
                  <c:v>434.6400000000001</c:v>
                </c:pt>
                <c:pt idx="7008">
                  <c:v>434.46499999999986</c:v>
                </c:pt>
                <c:pt idx="7009">
                  <c:v>434.33249999999987</c:v>
                </c:pt>
                <c:pt idx="7010">
                  <c:v>434.20249999999999</c:v>
                </c:pt>
                <c:pt idx="7011">
                  <c:v>434.13</c:v>
                </c:pt>
                <c:pt idx="7012">
                  <c:v>433.95249999999999</c:v>
                </c:pt>
                <c:pt idx="7013">
                  <c:v>433.89749999999987</c:v>
                </c:pt>
                <c:pt idx="7014">
                  <c:v>433.78500000000003</c:v>
                </c:pt>
                <c:pt idx="7015">
                  <c:v>433.65499999999997</c:v>
                </c:pt>
                <c:pt idx="7016">
                  <c:v>433.59750000000003</c:v>
                </c:pt>
                <c:pt idx="7017">
                  <c:v>433.46749999999986</c:v>
                </c:pt>
                <c:pt idx="7018">
                  <c:v>433.39499999999987</c:v>
                </c:pt>
                <c:pt idx="7019">
                  <c:v>433.3125</c:v>
                </c:pt>
                <c:pt idx="7020">
                  <c:v>433.1925</c:v>
                </c:pt>
                <c:pt idx="7021">
                  <c:v>433.20499999999993</c:v>
                </c:pt>
                <c:pt idx="7022">
                  <c:v>433.065</c:v>
                </c:pt>
                <c:pt idx="7023">
                  <c:v>433.01249999999999</c:v>
                </c:pt>
                <c:pt idx="7024">
                  <c:v>432.95</c:v>
                </c:pt>
                <c:pt idx="7025">
                  <c:v>432.8775</c:v>
                </c:pt>
                <c:pt idx="7026">
                  <c:v>432.83249999999987</c:v>
                </c:pt>
                <c:pt idx="7027">
                  <c:v>432.745</c:v>
                </c:pt>
                <c:pt idx="7028">
                  <c:v>432.65249999999997</c:v>
                </c:pt>
                <c:pt idx="7029">
                  <c:v>432.63499999999999</c:v>
                </c:pt>
                <c:pt idx="7030">
                  <c:v>432.57749999999999</c:v>
                </c:pt>
                <c:pt idx="7031">
                  <c:v>432.51249999999999</c:v>
                </c:pt>
                <c:pt idx="7032">
                  <c:v>432.43249999999989</c:v>
                </c:pt>
                <c:pt idx="7033">
                  <c:v>432.40999999999991</c:v>
                </c:pt>
                <c:pt idx="7034">
                  <c:v>432.33499999999987</c:v>
                </c:pt>
                <c:pt idx="7035">
                  <c:v>432.30500000000001</c:v>
                </c:pt>
                <c:pt idx="7036">
                  <c:v>432.2349999999999</c:v>
                </c:pt>
                <c:pt idx="7037">
                  <c:v>432.22499999999991</c:v>
                </c:pt>
                <c:pt idx="7038">
                  <c:v>432.15750000000008</c:v>
                </c:pt>
                <c:pt idx="7039">
                  <c:v>432.1275</c:v>
                </c:pt>
                <c:pt idx="7040">
                  <c:v>432.07749999999999</c:v>
                </c:pt>
                <c:pt idx="7041">
                  <c:v>432.0625</c:v>
                </c:pt>
                <c:pt idx="7042">
                  <c:v>431.99499999999989</c:v>
                </c:pt>
                <c:pt idx="7043">
                  <c:v>431.86</c:v>
                </c:pt>
                <c:pt idx="7044">
                  <c:v>431.745</c:v>
                </c:pt>
                <c:pt idx="7045">
                  <c:v>431.69</c:v>
                </c:pt>
                <c:pt idx="7046">
                  <c:v>431.67500000000001</c:v>
                </c:pt>
                <c:pt idx="7047">
                  <c:v>431.65249999999997</c:v>
                </c:pt>
                <c:pt idx="7048">
                  <c:v>431.58499999999987</c:v>
                </c:pt>
                <c:pt idx="7049">
                  <c:v>431.55500000000001</c:v>
                </c:pt>
                <c:pt idx="7050">
                  <c:v>431.51249999999999</c:v>
                </c:pt>
                <c:pt idx="7051">
                  <c:v>430.34750000000008</c:v>
                </c:pt>
                <c:pt idx="7052">
                  <c:v>429.46</c:v>
                </c:pt>
                <c:pt idx="7053">
                  <c:v>429.4799999999999</c:v>
                </c:pt>
                <c:pt idx="7054">
                  <c:v>429.45749999999987</c:v>
                </c:pt>
                <c:pt idx="7055">
                  <c:v>429.42999999999989</c:v>
                </c:pt>
                <c:pt idx="7056">
                  <c:v>429.43499999999989</c:v>
                </c:pt>
                <c:pt idx="7057">
                  <c:v>429.4249999999999</c:v>
                </c:pt>
                <c:pt idx="7058">
                  <c:v>429.38749999999999</c:v>
                </c:pt>
                <c:pt idx="7059">
                  <c:v>429.46999999999991</c:v>
                </c:pt>
                <c:pt idx="7060">
                  <c:v>429.40750000000003</c:v>
                </c:pt>
                <c:pt idx="7061">
                  <c:v>429.39</c:v>
                </c:pt>
                <c:pt idx="7062">
                  <c:v>429.44749999999999</c:v>
                </c:pt>
                <c:pt idx="7063">
                  <c:v>429.36</c:v>
                </c:pt>
                <c:pt idx="7064">
                  <c:v>429.3175</c:v>
                </c:pt>
                <c:pt idx="7065">
                  <c:v>429.2949999999999</c:v>
                </c:pt>
                <c:pt idx="7066">
                  <c:v>429.31</c:v>
                </c:pt>
                <c:pt idx="7067">
                  <c:v>429.3175</c:v>
                </c:pt>
                <c:pt idx="7068">
                  <c:v>429.30500000000001</c:v>
                </c:pt>
                <c:pt idx="7069">
                  <c:v>429.2924999999999</c:v>
                </c:pt>
                <c:pt idx="7070">
                  <c:v>429.33499999999987</c:v>
                </c:pt>
                <c:pt idx="7071">
                  <c:v>429.2949999999999</c:v>
                </c:pt>
                <c:pt idx="7072">
                  <c:v>429.2299999999999</c:v>
                </c:pt>
                <c:pt idx="7073">
                  <c:v>429.2374999999999</c:v>
                </c:pt>
                <c:pt idx="7074">
                  <c:v>429.28500000000003</c:v>
                </c:pt>
                <c:pt idx="7075">
                  <c:v>429.245</c:v>
                </c:pt>
                <c:pt idx="7076">
                  <c:v>428.33749999999986</c:v>
                </c:pt>
                <c:pt idx="7077">
                  <c:v>428.4224999999999</c:v>
                </c:pt>
                <c:pt idx="7078">
                  <c:v>428.36</c:v>
                </c:pt>
                <c:pt idx="7079">
                  <c:v>428.375</c:v>
                </c:pt>
                <c:pt idx="7080">
                  <c:v>428.39749999999987</c:v>
                </c:pt>
                <c:pt idx="7081">
                  <c:v>428.36500000000001</c:v>
                </c:pt>
                <c:pt idx="7082">
                  <c:v>428.3075</c:v>
                </c:pt>
                <c:pt idx="7083">
                  <c:v>428.35500000000002</c:v>
                </c:pt>
                <c:pt idx="7084">
                  <c:v>428.35</c:v>
                </c:pt>
                <c:pt idx="7085">
                  <c:v>428.34750000000008</c:v>
                </c:pt>
                <c:pt idx="7086">
                  <c:v>428.34000000000009</c:v>
                </c:pt>
                <c:pt idx="7087">
                  <c:v>428.27249999999987</c:v>
                </c:pt>
                <c:pt idx="7088">
                  <c:v>428.3125</c:v>
                </c:pt>
                <c:pt idx="7089">
                  <c:v>428.375</c:v>
                </c:pt>
                <c:pt idx="7090">
                  <c:v>428.31</c:v>
                </c:pt>
                <c:pt idx="7091">
                  <c:v>428.30250000000001</c:v>
                </c:pt>
                <c:pt idx="7092">
                  <c:v>432.10250000000002</c:v>
                </c:pt>
                <c:pt idx="7093">
                  <c:v>441.43499999999989</c:v>
                </c:pt>
                <c:pt idx="7094">
                  <c:v>447.72250000000003</c:v>
                </c:pt>
                <c:pt idx="7095">
                  <c:v>450.44749999999999</c:v>
                </c:pt>
                <c:pt idx="7096">
                  <c:v>450.07749999999999</c:v>
                </c:pt>
                <c:pt idx="7097">
                  <c:v>448.8075</c:v>
                </c:pt>
                <c:pt idx="7098">
                  <c:v>447.95249999999999</c:v>
                </c:pt>
                <c:pt idx="7099">
                  <c:v>447.22749999999991</c:v>
                </c:pt>
                <c:pt idx="7100">
                  <c:v>446.84000000000009</c:v>
                </c:pt>
                <c:pt idx="7101">
                  <c:v>446.46499999999986</c:v>
                </c:pt>
                <c:pt idx="7102">
                  <c:v>446.44</c:v>
                </c:pt>
                <c:pt idx="7103">
                  <c:v>446.4224999999999</c:v>
                </c:pt>
                <c:pt idx="7104">
                  <c:v>446.2949999999999</c:v>
                </c:pt>
                <c:pt idx="7105">
                  <c:v>446.21499999999986</c:v>
                </c:pt>
                <c:pt idx="7106">
                  <c:v>446.24250000000001</c:v>
                </c:pt>
                <c:pt idx="7107">
                  <c:v>446.15499999999997</c:v>
                </c:pt>
                <c:pt idx="7108">
                  <c:v>446.11750000000001</c:v>
                </c:pt>
                <c:pt idx="7109">
                  <c:v>446.16250000000002</c:v>
                </c:pt>
                <c:pt idx="7110">
                  <c:v>446.10250000000002</c:v>
                </c:pt>
                <c:pt idx="7111">
                  <c:v>446.1275</c:v>
                </c:pt>
                <c:pt idx="7112">
                  <c:v>446.09249999999986</c:v>
                </c:pt>
                <c:pt idx="7113">
                  <c:v>446.04250000000002</c:v>
                </c:pt>
                <c:pt idx="7114">
                  <c:v>445.99499999999989</c:v>
                </c:pt>
                <c:pt idx="7115">
                  <c:v>445.96249999999986</c:v>
                </c:pt>
                <c:pt idx="7116">
                  <c:v>446.01249999999999</c:v>
                </c:pt>
                <c:pt idx="7117">
                  <c:v>445.83749999999986</c:v>
                </c:pt>
                <c:pt idx="7118">
                  <c:v>445.97250000000003</c:v>
                </c:pt>
                <c:pt idx="7119">
                  <c:v>445.9274999999999</c:v>
                </c:pt>
                <c:pt idx="7120">
                  <c:v>446.0575</c:v>
                </c:pt>
                <c:pt idx="7121">
                  <c:v>445.78</c:v>
                </c:pt>
                <c:pt idx="7122">
                  <c:v>445.91249999999991</c:v>
                </c:pt>
                <c:pt idx="7123">
                  <c:v>445.77249999999987</c:v>
                </c:pt>
                <c:pt idx="7124">
                  <c:v>445.71</c:v>
                </c:pt>
                <c:pt idx="7125">
                  <c:v>445.6925</c:v>
                </c:pt>
                <c:pt idx="7126">
                  <c:v>445.75</c:v>
                </c:pt>
                <c:pt idx="7127">
                  <c:v>445.72749999999991</c:v>
                </c:pt>
                <c:pt idx="7128">
                  <c:v>445.67250000000001</c:v>
                </c:pt>
                <c:pt idx="7129">
                  <c:v>445.4824999999999</c:v>
                </c:pt>
                <c:pt idx="7130">
                  <c:v>445.65000000000009</c:v>
                </c:pt>
                <c:pt idx="7131">
                  <c:v>445.47499999999991</c:v>
                </c:pt>
                <c:pt idx="7132">
                  <c:v>445.51</c:v>
                </c:pt>
                <c:pt idx="7133">
                  <c:v>444.70749999999987</c:v>
                </c:pt>
                <c:pt idx="7134">
                  <c:v>441.20749999999987</c:v>
                </c:pt>
                <c:pt idx="7135">
                  <c:v>439.7949999999999</c:v>
                </c:pt>
                <c:pt idx="7136">
                  <c:v>438.88</c:v>
                </c:pt>
                <c:pt idx="7137">
                  <c:v>438.21249999999986</c:v>
                </c:pt>
                <c:pt idx="7138">
                  <c:v>437.67500000000001</c:v>
                </c:pt>
                <c:pt idx="7139">
                  <c:v>437.2924999999999</c:v>
                </c:pt>
                <c:pt idx="7140">
                  <c:v>436.9224999999999</c:v>
                </c:pt>
                <c:pt idx="7141">
                  <c:v>436.61500000000001</c:v>
                </c:pt>
                <c:pt idx="7142">
                  <c:v>436.33499999999987</c:v>
                </c:pt>
                <c:pt idx="7143">
                  <c:v>436.07749999999999</c:v>
                </c:pt>
                <c:pt idx="7144">
                  <c:v>435.84750000000008</c:v>
                </c:pt>
                <c:pt idx="7145">
                  <c:v>435.67750000000001</c:v>
                </c:pt>
                <c:pt idx="7146">
                  <c:v>435.52499999999986</c:v>
                </c:pt>
                <c:pt idx="7147">
                  <c:v>435.33749999999986</c:v>
                </c:pt>
                <c:pt idx="7148">
                  <c:v>435.14749999999998</c:v>
                </c:pt>
                <c:pt idx="7149">
                  <c:v>435.02</c:v>
                </c:pt>
                <c:pt idx="7150">
                  <c:v>434.86750000000001</c:v>
                </c:pt>
                <c:pt idx="7151">
                  <c:v>434.77749999999986</c:v>
                </c:pt>
                <c:pt idx="7152">
                  <c:v>434.63749999999999</c:v>
                </c:pt>
                <c:pt idx="7153">
                  <c:v>434.4874999999999</c:v>
                </c:pt>
                <c:pt idx="7154">
                  <c:v>434.38</c:v>
                </c:pt>
                <c:pt idx="7155">
                  <c:v>434.26749999999993</c:v>
                </c:pt>
                <c:pt idx="7156">
                  <c:v>434.15499999999997</c:v>
                </c:pt>
                <c:pt idx="7157">
                  <c:v>434.05</c:v>
                </c:pt>
                <c:pt idx="7158">
                  <c:v>434.005</c:v>
                </c:pt>
                <c:pt idx="7159">
                  <c:v>433.89</c:v>
                </c:pt>
                <c:pt idx="7160">
                  <c:v>433.85500000000002</c:v>
                </c:pt>
                <c:pt idx="7161">
                  <c:v>433.77499999999986</c:v>
                </c:pt>
                <c:pt idx="7162">
                  <c:v>433.67750000000001</c:v>
                </c:pt>
                <c:pt idx="7163">
                  <c:v>433.62</c:v>
                </c:pt>
                <c:pt idx="7164">
                  <c:v>433.53749999999991</c:v>
                </c:pt>
                <c:pt idx="7165">
                  <c:v>433.44499999999999</c:v>
                </c:pt>
                <c:pt idx="7166">
                  <c:v>433.39749999999987</c:v>
                </c:pt>
                <c:pt idx="7167">
                  <c:v>433.39749999999987</c:v>
                </c:pt>
                <c:pt idx="7168">
                  <c:v>433.3</c:v>
                </c:pt>
                <c:pt idx="7169">
                  <c:v>433.27249999999987</c:v>
                </c:pt>
                <c:pt idx="7170">
                  <c:v>433.22250000000003</c:v>
                </c:pt>
                <c:pt idx="7171">
                  <c:v>433.10500000000002</c:v>
                </c:pt>
                <c:pt idx="7172">
                  <c:v>433.08499999999987</c:v>
                </c:pt>
                <c:pt idx="7173">
                  <c:v>432.97749999999991</c:v>
                </c:pt>
                <c:pt idx="7174">
                  <c:v>432.9799999999999</c:v>
                </c:pt>
                <c:pt idx="7175">
                  <c:v>432.95499999999993</c:v>
                </c:pt>
                <c:pt idx="7176">
                  <c:v>432.875</c:v>
                </c:pt>
                <c:pt idx="7177">
                  <c:v>432.82249999999999</c:v>
                </c:pt>
                <c:pt idx="7178">
                  <c:v>432.75</c:v>
                </c:pt>
                <c:pt idx="7179">
                  <c:v>432.71999999999991</c:v>
                </c:pt>
                <c:pt idx="7180">
                  <c:v>432.67750000000001</c:v>
                </c:pt>
                <c:pt idx="7181">
                  <c:v>432.6</c:v>
                </c:pt>
                <c:pt idx="7182">
                  <c:v>432.59500000000003</c:v>
                </c:pt>
                <c:pt idx="7183">
                  <c:v>432.58499999999987</c:v>
                </c:pt>
                <c:pt idx="7184">
                  <c:v>432.52</c:v>
                </c:pt>
                <c:pt idx="7185">
                  <c:v>432.46</c:v>
                </c:pt>
                <c:pt idx="7186">
                  <c:v>432.43249999999989</c:v>
                </c:pt>
                <c:pt idx="7187">
                  <c:v>432.39749999999987</c:v>
                </c:pt>
                <c:pt idx="7188">
                  <c:v>432.38499999999999</c:v>
                </c:pt>
                <c:pt idx="7189">
                  <c:v>432.34249999999997</c:v>
                </c:pt>
                <c:pt idx="7190">
                  <c:v>432.28999999999991</c:v>
                </c:pt>
                <c:pt idx="7191">
                  <c:v>432.27499999999986</c:v>
                </c:pt>
                <c:pt idx="7192">
                  <c:v>432.21249999999986</c:v>
                </c:pt>
                <c:pt idx="7193">
                  <c:v>432.17500000000001</c:v>
                </c:pt>
                <c:pt idx="7194">
                  <c:v>432.13499999999999</c:v>
                </c:pt>
                <c:pt idx="7195">
                  <c:v>432.08</c:v>
                </c:pt>
                <c:pt idx="7196">
                  <c:v>430.9174999999999</c:v>
                </c:pt>
                <c:pt idx="7197">
                  <c:v>430.1</c:v>
                </c:pt>
                <c:pt idx="7198">
                  <c:v>430.07499999999999</c:v>
                </c:pt>
                <c:pt idx="7199">
                  <c:v>430.08249999999987</c:v>
                </c:pt>
                <c:pt idx="7200">
                  <c:v>430.0625</c:v>
                </c:pt>
                <c:pt idx="7201">
                  <c:v>430.07249999999999</c:v>
                </c:pt>
                <c:pt idx="7202">
                  <c:v>430.02749999999986</c:v>
                </c:pt>
                <c:pt idx="7203">
                  <c:v>430.07499999999999</c:v>
                </c:pt>
                <c:pt idx="7204">
                  <c:v>430.03500000000003</c:v>
                </c:pt>
                <c:pt idx="7205">
                  <c:v>429.9899999999999</c:v>
                </c:pt>
                <c:pt idx="7206">
                  <c:v>429.9874999999999</c:v>
                </c:pt>
                <c:pt idx="7207">
                  <c:v>429.9799999999999</c:v>
                </c:pt>
                <c:pt idx="7208">
                  <c:v>429.99249999999989</c:v>
                </c:pt>
                <c:pt idx="7209">
                  <c:v>430.0025</c:v>
                </c:pt>
                <c:pt idx="7210">
                  <c:v>429.97250000000003</c:v>
                </c:pt>
                <c:pt idx="7211">
                  <c:v>429.95249999999999</c:v>
                </c:pt>
                <c:pt idx="7212">
                  <c:v>429.9425</c:v>
                </c:pt>
                <c:pt idx="7213">
                  <c:v>429.90499999999986</c:v>
                </c:pt>
                <c:pt idx="7214">
                  <c:v>429.90499999999986</c:v>
                </c:pt>
                <c:pt idx="7215">
                  <c:v>429.89749999999987</c:v>
                </c:pt>
                <c:pt idx="7216">
                  <c:v>429.9174999999999</c:v>
                </c:pt>
                <c:pt idx="7217">
                  <c:v>429.89749999999987</c:v>
                </c:pt>
                <c:pt idx="7218">
                  <c:v>429.8775</c:v>
                </c:pt>
                <c:pt idx="7219">
                  <c:v>429.88249999999999</c:v>
                </c:pt>
                <c:pt idx="7220">
                  <c:v>429.88499999999999</c:v>
                </c:pt>
                <c:pt idx="7221">
                  <c:v>429.91249999999991</c:v>
                </c:pt>
                <c:pt idx="7222">
                  <c:v>429.21999999999991</c:v>
                </c:pt>
                <c:pt idx="7223">
                  <c:v>429.02499999999986</c:v>
                </c:pt>
                <c:pt idx="7224">
                  <c:v>429.08</c:v>
                </c:pt>
                <c:pt idx="7225">
                  <c:v>429.06</c:v>
                </c:pt>
                <c:pt idx="7226">
                  <c:v>429.07499999999999</c:v>
                </c:pt>
                <c:pt idx="7227">
                  <c:v>429.0675</c:v>
                </c:pt>
                <c:pt idx="7228">
                  <c:v>429.01499999999999</c:v>
                </c:pt>
                <c:pt idx="7229">
                  <c:v>429.03250000000003</c:v>
                </c:pt>
                <c:pt idx="7230">
                  <c:v>429.08499999999987</c:v>
                </c:pt>
                <c:pt idx="7231">
                  <c:v>429.07249999999999</c:v>
                </c:pt>
                <c:pt idx="7232">
                  <c:v>429.07749999999999</c:v>
                </c:pt>
                <c:pt idx="7233">
                  <c:v>429.05250000000001</c:v>
                </c:pt>
                <c:pt idx="7234">
                  <c:v>429.01499999999999</c:v>
                </c:pt>
                <c:pt idx="7235">
                  <c:v>429.08499999999987</c:v>
                </c:pt>
                <c:pt idx="7236">
                  <c:v>429.00749999999999</c:v>
                </c:pt>
                <c:pt idx="7237">
                  <c:v>429.02749999999986</c:v>
                </c:pt>
                <c:pt idx="7238">
                  <c:v>429.04750000000001</c:v>
                </c:pt>
                <c:pt idx="7239">
                  <c:v>436.06</c:v>
                </c:pt>
                <c:pt idx="7240">
                  <c:v>444.59249999999986</c:v>
                </c:pt>
                <c:pt idx="7241">
                  <c:v>449.32749999999999</c:v>
                </c:pt>
                <c:pt idx="7242">
                  <c:v>449.59750000000003</c:v>
                </c:pt>
                <c:pt idx="7243">
                  <c:v>448.08749999999986</c:v>
                </c:pt>
                <c:pt idx="7244">
                  <c:v>447.06</c:v>
                </c:pt>
                <c:pt idx="7245">
                  <c:v>446.11</c:v>
                </c:pt>
                <c:pt idx="7246">
                  <c:v>445.83</c:v>
                </c:pt>
                <c:pt idx="7247">
                  <c:v>445.59500000000003</c:v>
                </c:pt>
                <c:pt idx="7248">
                  <c:v>445.46749999999986</c:v>
                </c:pt>
                <c:pt idx="7249">
                  <c:v>445.15499999999997</c:v>
                </c:pt>
                <c:pt idx="7250">
                  <c:v>445.15000000000009</c:v>
                </c:pt>
                <c:pt idx="7251">
                  <c:v>444.8725</c:v>
                </c:pt>
                <c:pt idx="7252">
                  <c:v>444.685</c:v>
                </c:pt>
                <c:pt idx="7253">
                  <c:v>444.59750000000003</c:v>
                </c:pt>
                <c:pt idx="7254">
                  <c:v>444.3725</c:v>
                </c:pt>
                <c:pt idx="7255">
                  <c:v>444.53250000000003</c:v>
                </c:pt>
                <c:pt idx="7256">
                  <c:v>444.27</c:v>
                </c:pt>
                <c:pt idx="7257">
                  <c:v>444.18</c:v>
                </c:pt>
                <c:pt idx="7258">
                  <c:v>444.10250000000002</c:v>
                </c:pt>
                <c:pt idx="7259">
                  <c:v>444.15499999999997</c:v>
                </c:pt>
                <c:pt idx="7260">
                  <c:v>443.95499999999993</c:v>
                </c:pt>
                <c:pt idx="7261">
                  <c:v>443.84750000000008</c:v>
                </c:pt>
                <c:pt idx="7262">
                  <c:v>443.61500000000001</c:v>
                </c:pt>
                <c:pt idx="7263">
                  <c:v>443.52</c:v>
                </c:pt>
                <c:pt idx="7264">
                  <c:v>443.35750000000002</c:v>
                </c:pt>
                <c:pt idx="7265">
                  <c:v>443.3775</c:v>
                </c:pt>
                <c:pt idx="7266">
                  <c:v>443.2949999999999</c:v>
                </c:pt>
                <c:pt idx="7267">
                  <c:v>443.0575</c:v>
                </c:pt>
                <c:pt idx="7268">
                  <c:v>442.95749999999987</c:v>
                </c:pt>
                <c:pt idx="7269">
                  <c:v>442.93249999999989</c:v>
                </c:pt>
                <c:pt idx="7270">
                  <c:v>442.6275</c:v>
                </c:pt>
                <c:pt idx="7271">
                  <c:v>442.7475</c:v>
                </c:pt>
                <c:pt idx="7272">
                  <c:v>442.21749999999986</c:v>
                </c:pt>
                <c:pt idx="7273">
                  <c:v>442.22250000000003</c:v>
                </c:pt>
                <c:pt idx="7274">
                  <c:v>442.1275</c:v>
                </c:pt>
                <c:pt idx="7275">
                  <c:v>442.01249999999999</c:v>
                </c:pt>
                <c:pt idx="7276">
                  <c:v>441.815</c:v>
                </c:pt>
                <c:pt idx="7277">
                  <c:v>441.8075</c:v>
                </c:pt>
                <c:pt idx="7278">
                  <c:v>441.55500000000001</c:v>
                </c:pt>
                <c:pt idx="7279">
                  <c:v>441.38</c:v>
                </c:pt>
                <c:pt idx="7280">
                  <c:v>441.35500000000002</c:v>
                </c:pt>
                <c:pt idx="7281">
                  <c:v>441.11500000000001</c:v>
                </c:pt>
                <c:pt idx="7282">
                  <c:v>441.09</c:v>
                </c:pt>
                <c:pt idx="7283">
                  <c:v>440.755</c:v>
                </c:pt>
                <c:pt idx="7284">
                  <c:v>440.69499999999999</c:v>
                </c:pt>
                <c:pt idx="7285">
                  <c:v>438.26499999999999</c:v>
                </c:pt>
                <c:pt idx="7286">
                  <c:v>435.71</c:v>
                </c:pt>
                <c:pt idx="7287">
                  <c:v>434.6275</c:v>
                </c:pt>
                <c:pt idx="7288">
                  <c:v>433.9199999999999</c:v>
                </c:pt>
                <c:pt idx="7289">
                  <c:v>433.43499999999989</c:v>
                </c:pt>
                <c:pt idx="7290">
                  <c:v>433.065</c:v>
                </c:pt>
                <c:pt idx="7291">
                  <c:v>432.70249999999999</c:v>
                </c:pt>
                <c:pt idx="7292">
                  <c:v>432.44</c:v>
                </c:pt>
                <c:pt idx="7293">
                  <c:v>432.1925</c:v>
                </c:pt>
                <c:pt idx="7294">
                  <c:v>431.9249999999999</c:v>
                </c:pt>
                <c:pt idx="7295">
                  <c:v>431.7475</c:v>
                </c:pt>
                <c:pt idx="7296">
                  <c:v>431.61750000000001</c:v>
                </c:pt>
                <c:pt idx="7297">
                  <c:v>431.40499999999986</c:v>
                </c:pt>
                <c:pt idx="7298">
                  <c:v>431.30250000000001</c:v>
                </c:pt>
                <c:pt idx="7299">
                  <c:v>431.13249999999999</c:v>
                </c:pt>
                <c:pt idx="7300">
                  <c:v>431.01</c:v>
                </c:pt>
                <c:pt idx="7301">
                  <c:v>430.91249999999991</c:v>
                </c:pt>
                <c:pt idx="7302">
                  <c:v>430.78999999999991</c:v>
                </c:pt>
                <c:pt idx="7303">
                  <c:v>430.67</c:v>
                </c:pt>
                <c:pt idx="7304">
                  <c:v>430.58249999999987</c:v>
                </c:pt>
                <c:pt idx="7305">
                  <c:v>430.49249999999989</c:v>
                </c:pt>
                <c:pt idx="7306">
                  <c:v>430.36</c:v>
                </c:pt>
                <c:pt idx="7307">
                  <c:v>430.30250000000001</c:v>
                </c:pt>
                <c:pt idx="7308">
                  <c:v>430.2349999999999</c:v>
                </c:pt>
                <c:pt idx="7309">
                  <c:v>430.15499999999997</c:v>
                </c:pt>
                <c:pt idx="7310">
                  <c:v>430.04</c:v>
                </c:pt>
                <c:pt idx="7311">
                  <c:v>430.03250000000003</c:v>
                </c:pt>
                <c:pt idx="7312">
                  <c:v>429.95249999999999</c:v>
                </c:pt>
                <c:pt idx="7313">
                  <c:v>429.84500000000008</c:v>
                </c:pt>
                <c:pt idx="7314">
                  <c:v>429.83249999999987</c:v>
                </c:pt>
                <c:pt idx="7315">
                  <c:v>429.7349999999999</c:v>
                </c:pt>
                <c:pt idx="7316">
                  <c:v>429.6925</c:v>
                </c:pt>
                <c:pt idx="7317">
                  <c:v>429.66</c:v>
                </c:pt>
                <c:pt idx="7318">
                  <c:v>429.58499999999987</c:v>
                </c:pt>
                <c:pt idx="7319">
                  <c:v>429.54500000000002</c:v>
                </c:pt>
                <c:pt idx="7320">
                  <c:v>429.5575</c:v>
                </c:pt>
                <c:pt idx="7321">
                  <c:v>429.43499999999989</c:v>
                </c:pt>
                <c:pt idx="7322">
                  <c:v>429.4249999999999</c:v>
                </c:pt>
                <c:pt idx="7323">
                  <c:v>429.36500000000001</c:v>
                </c:pt>
                <c:pt idx="7324">
                  <c:v>429.27499999999986</c:v>
                </c:pt>
                <c:pt idx="7325">
                  <c:v>429.27749999999986</c:v>
                </c:pt>
                <c:pt idx="7326">
                  <c:v>429.2324999999999</c:v>
                </c:pt>
                <c:pt idx="7327">
                  <c:v>429.20249999999999</c:v>
                </c:pt>
                <c:pt idx="7328">
                  <c:v>429.16250000000002</c:v>
                </c:pt>
                <c:pt idx="7329">
                  <c:v>429.11</c:v>
                </c:pt>
                <c:pt idx="7330">
                  <c:v>429.09500000000003</c:v>
                </c:pt>
                <c:pt idx="7331">
                  <c:v>429.0675</c:v>
                </c:pt>
                <c:pt idx="7332">
                  <c:v>429.00749999999999</c:v>
                </c:pt>
                <c:pt idx="7333">
                  <c:v>428.9799999999999</c:v>
                </c:pt>
                <c:pt idx="7334">
                  <c:v>428.94749999999999</c:v>
                </c:pt>
                <c:pt idx="7335">
                  <c:v>428.9249999999999</c:v>
                </c:pt>
                <c:pt idx="7336">
                  <c:v>428.83749999999986</c:v>
                </c:pt>
                <c:pt idx="7337">
                  <c:v>428.83499999999987</c:v>
                </c:pt>
                <c:pt idx="7338">
                  <c:v>428.8125</c:v>
                </c:pt>
                <c:pt idx="7339">
                  <c:v>428.7974999999999</c:v>
                </c:pt>
                <c:pt idx="7340">
                  <c:v>428.755</c:v>
                </c:pt>
                <c:pt idx="7341">
                  <c:v>428.70499999999993</c:v>
                </c:pt>
                <c:pt idx="7342">
                  <c:v>428.65000000000009</c:v>
                </c:pt>
                <c:pt idx="7343">
                  <c:v>428.59249999999986</c:v>
                </c:pt>
                <c:pt idx="7344">
                  <c:v>428.52749999999986</c:v>
                </c:pt>
                <c:pt idx="7345">
                  <c:v>428.49749999999989</c:v>
                </c:pt>
                <c:pt idx="7346">
                  <c:v>428.46249999999986</c:v>
                </c:pt>
                <c:pt idx="7347">
                  <c:v>428.47250000000003</c:v>
                </c:pt>
                <c:pt idx="7348">
                  <c:v>428.44</c:v>
                </c:pt>
                <c:pt idx="7349">
                  <c:v>428.39249999999993</c:v>
                </c:pt>
                <c:pt idx="7350">
                  <c:v>426.90249999999986</c:v>
                </c:pt>
                <c:pt idx="7351">
                  <c:v>426.93499999999989</c:v>
                </c:pt>
                <c:pt idx="7352">
                  <c:v>426.8775</c:v>
                </c:pt>
                <c:pt idx="7353">
                  <c:v>426.85250000000002</c:v>
                </c:pt>
                <c:pt idx="7354">
                  <c:v>426.83249999999987</c:v>
                </c:pt>
                <c:pt idx="7355">
                  <c:v>426.83249999999987</c:v>
                </c:pt>
                <c:pt idx="7356">
                  <c:v>426.8725</c:v>
                </c:pt>
                <c:pt idx="7357">
                  <c:v>426.80500000000001</c:v>
                </c:pt>
                <c:pt idx="7358">
                  <c:v>426.7974999999999</c:v>
                </c:pt>
                <c:pt idx="7359">
                  <c:v>426.8125</c:v>
                </c:pt>
                <c:pt idx="7360">
                  <c:v>426.7949999999999</c:v>
                </c:pt>
                <c:pt idx="7361">
                  <c:v>426.77749999999986</c:v>
                </c:pt>
                <c:pt idx="7362">
                  <c:v>426.80250000000001</c:v>
                </c:pt>
                <c:pt idx="7363">
                  <c:v>426.78999999999991</c:v>
                </c:pt>
                <c:pt idx="7364">
                  <c:v>426.7949999999999</c:v>
                </c:pt>
                <c:pt idx="7365">
                  <c:v>426.8</c:v>
                </c:pt>
                <c:pt idx="7366">
                  <c:v>426.78999999999991</c:v>
                </c:pt>
                <c:pt idx="7367">
                  <c:v>426.75</c:v>
                </c:pt>
                <c:pt idx="7368">
                  <c:v>426.78749999999991</c:v>
                </c:pt>
                <c:pt idx="7369">
                  <c:v>426.74250000000001</c:v>
                </c:pt>
                <c:pt idx="7370">
                  <c:v>426.76749999999993</c:v>
                </c:pt>
                <c:pt idx="7371">
                  <c:v>426.755</c:v>
                </c:pt>
                <c:pt idx="7372">
                  <c:v>426.74</c:v>
                </c:pt>
                <c:pt idx="7373">
                  <c:v>426.7299999999999</c:v>
                </c:pt>
                <c:pt idx="7374">
                  <c:v>426.755</c:v>
                </c:pt>
                <c:pt idx="7375">
                  <c:v>426.72749999999991</c:v>
                </c:pt>
                <c:pt idx="7376">
                  <c:v>426.71</c:v>
                </c:pt>
                <c:pt idx="7377">
                  <c:v>426.71749999999986</c:v>
                </c:pt>
                <c:pt idx="7378">
                  <c:v>425.77749999999986</c:v>
                </c:pt>
                <c:pt idx="7379">
                  <c:v>431.13499999999999</c:v>
                </c:pt>
                <c:pt idx="7380">
                  <c:v>440.61500000000001</c:v>
                </c:pt>
                <c:pt idx="7381">
                  <c:v>444.34000000000009</c:v>
                </c:pt>
                <c:pt idx="7382">
                  <c:v>443.21499999999986</c:v>
                </c:pt>
                <c:pt idx="7383">
                  <c:v>441.59750000000003</c:v>
                </c:pt>
                <c:pt idx="7384">
                  <c:v>440.67</c:v>
                </c:pt>
                <c:pt idx="7385">
                  <c:v>439.9824999999999</c:v>
                </c:pt>
                <c:pt idx="7386">
                  <c:v>439.61750000000001</c:v>
                </c:pt>
                <c:pt idx="7387">
                  <c:v>439.21249999999986</c:v>
                </c:pt>
                <c:pt idx="7388">
                  <c:v>438.84500000000008</c:v>
                </c:pt>
                <c:pt idx="7389">
                  <c:v>438.4824999999999</c:v>
                </c:pt>
                <c:pt idx="7390">
                  <c:v>438.26249999999999</c:v>
                </c:pt>
                <c:pt idx="7391">
                  <c:v>437.9874999999999</c:v>
                </c:pt>
                <c:pt idx="7392">
                  <c:v>437.63749999999999</c:v>
                </c:pt>
                <c:pt idx="7393">
                  <c:v>437.47749999999991</c:v>
                </c:pt>
                <c:pt idx="7394">
                  <c:v>437.45</c:v>
                </c:pt>
                <c:pt idx="7395">
                  <c:v>437.02749999999986</c:v>
                </c:pt>
                <c:pt idx="7396">
                  <c:v>436.83249999999987</c:v>
                </c:pt>
                <c:pt idx="7397">
                  <c:v>431.84000000000009</c:v>
                </c:pt>
                <c:pt idx="7398">
                  <c:v>430.86500000000001</c:v>
                </c:pt>
                <c:pt idx="7399">
                  <c:v>430.19499999999999</c:v>
                </c:pt>
                <c:pt idx="7400">
                  <c:v>429.65750000000008</c:v>
                </c:pt>
                <c:pt idx="7401">
                  <c:v>429.3125</c:v>
                </c:pt>
                <c:pt idx="7402">
                  <c:v>428.9224999999999</c:v>
                </c:pt>
                <c:pt idx="7403">
                  <c:v>428.69499999999999</c:v>
                </c:pt>
                <c:pt idx="7404">
                  <c:v>428.39</c:v>
                </c:pt>
                <c:pt idx="7405">
                  <c:v>428.245</c:v>
                </c:pt>
                <c:pt idx="7406">
                  <c:v>428.03749999999991</c:v>
                </c:pt>
                <c:pt idx="7407">
                  <c:v>427.83499999999987</c:v>
                </c:pt>
                <c:pt idx="7408">
                  <c:v>427.71999999999991</c:v>
                </c:pt>
                <c:pt idx="7409">
                  <c:v>427.62</c:v>
                </c:pt>
                <c:pt idx="7410">
                  <c:v>427.40499999999986</c:v>
                </c:pt>
                <c:pt idx="7411">
                  <c:v>427.30500000000001</c:v>
                </c:pt>
                <c:pt idx="7412">
                  <c:v>427.24250000000001</c:v>
                </c:pt>
                <c:pt idx="7413">
                  <c:v>427.09</c:v>
                </c:pt>
                <c:pt idx="7414">
                  <c:v>426.96999999999991</c:v>
                </c:pt>
                <c:pt idx="7415">
                  <c:v>426.95249999999999</c:v>
                </c:pt>
                <c:pt idx="7416">
                  <c:v>426.84750000000008</c:v>
                </c:pt>
                <c:pt idx="7417">
                  <c:v>426.76</c:v>
                </c:pt>
                <c:pt idx="7418">
                  <c:v>426.67250000000001</c:v>
                </c:pt>
                <c:pt idx="7419">
                  <c:v>426.61500000000001</c:v>
                </c:pt>
                <c:pt idx="7420">
                  <c:v>426.54750000000001</c:v>
                </c:pt>
                <c:pt idx="7421">
                  <c:v>426.51249999999999</c:v>
                </c:pt>
                <c:pt idx="7422">
                  <c:v>426.41499999999991</c:v>
                </c:pt>
                <c:pt idx="7423">
                  <c:v>426.34249999999997</c:v>
                </c:pt>
                <c:pt idx="7424">
                  <c:v>426.315</c:v>
                </c:pt>
                <c:pt idx="7425">
                  <c:v>426.2374999999999</c:v>
                </c:pt>
                <c:pt idx="7426">
                  <c:v>426.14749999999998</c:v>
                </c:pt>
                <c:pt idx="7427">
                  <c:v>426.16250000000002</c:v>
                </c:pt>
                <c:pt idx="7428">
                  <c:v>426.09500000000003</c:v>
                </c:pt>
                <c:pt idx="7429">
                  <c:v>426.02</c:v>
                </c:pt>
                <c:pt idx="7430">
                  <c:v>426.03</c:v>
                </c:pt>
                <c:pt idx="7431">
                  <c:v>425.93249999999989</c:v>
                </c:pt>
                <c:pt idx="7432">
                  <c:v>425.93749999999989</c:v>
                </c:pt>
                <c:pt idx="7433">
                  <c:v>425.8725</c:v>
                </c:pt>
                <c:pt idx="7434">
                  <c:v>425.83</c:v>
                </c:pt>
                <c:pt idx="7435">
                  <c:v>425.77749999999986</c:v>
                </c:pt>
                <c:pt idx="7436">
                  <c:v>425.71499999999986</c:v>
                </c:pt>
                <c:pt idx="7437">
                  <c:v>425.70249999999999</c:v>
                </c:pt>
                <c:pt idx="7438">
                  <c:v>425.625</c:v>
                </c:pt>
                <c:pt idx="7439">
                  <c:v>425.61750000000001</c:v>
                </c:pt>
                <c:pt idx="7440">
                  <c:v>425.625</c:v>
                </c:pt>
                <c:pt idx="7441">
                  <c:v>425.58499999999987</c:v>
                </c:pt>
                <c:pt idx="7442">
                  <c:v>425.58249999999987</c:v>
                </c:pt>
                <c:pt idx="7443">
                  <c:v>425.54750000000001</c:v>
                </c:pt>
                <c:pt idx="7444">
                  <c:v>425.49749999999989</c:v>
                </c:pt>
                <c:pt idx="7445">
                  <c:v>425.4874999999999</c:v>
                </c:pt>
                <c:pt idx="7446">
                  <c:v>425.40499999999986</c:v>
                </c:pt>
                <c:pt idx="7447">
                  <c:v>425.39249999999993</c:v>
                </c:pt>
                <c:pt idx="7448">
                  <c:v>425.38749999999999</c:v>
                </c:pt>
                <c:pt idx="7449">
                  <c:v>425.30250000000001</c:v>
                </c:pt>
                <c:pt idx="7450">
                  <c:v>425.2974999999999</c:v>
                </c:pt>
                <c:pt idx="7451">
                  <c:v>425.28</c:v>
                </c:pt>
                <c:pt idx="7452">
                  <c:v>425.28250000000003</c:v>
                </c:pt>
                <c:pt idx="7453">
                  <c:v>425.2324999999999</c:v>
                </c:pt>
                <c:pt idx="7454">
                  <c:v>425.21249999999986</c:v>
                </c:pt>
                <c:pt idx="7455">
                  <c:v>424.27</c:v>
                </c:pt>
                <c:pt idx="7456">
                  <c:v>423.8725</c:v>
                </c:pt>
                <c:pt idx="7457">
                  <c:v>423.86250000000001</c:v>
                </c:pt>
                <c:pt idx="7458">
                  <c:v>423.82</c:v>
                </c:pt>
                <c:pt idx="7459">
                  <c:v>423.90249999999986</c:v>
                </c:pt>
                <c:pt idx="7460">
                  <c:v>423.7949999999999</c:v>
                </c:pt>
                <c:pt idx="7461">
                  <c:v>423.8125</c:v>
                </c:pt>
                <c:pt idx="7462">
                  <c:v>423.8175</c:v>
                </c:pt>
                <c:pt idx="7463">
                  <c:v>423.77499999999986</c:v>
                </c:pt>
                <c:pt idx="7464">
                  <c:v>423.815</c:v>
                </c:pt>
                <c:pt idx="7465">
                  <c:v>423.8175</c:v>
                </c:pt>
                <c:pt idx="7466">
                  <c:v>423.8</c:v>
                </c:pt>
                <c:pt idx="7467">
                  <c:v>423.70499999999993</c:v>
                </c:pt>
                <c:pt idx="7468">
                  <c:v>423.78749999999991</c:v>
                </c:pt>
                <c:pt idx="7469">
                  <c:v>423.80500000000001</c:v>
                </c:pt>
                <c:pt idx="7470">
                  <c:v>423.75</c:v>
                </c:pt>
                <c:pt idx="7471">
                  <c:v>423.82249999999999</c:v>
                </c:pt>
                <c:pt idx="7472">
                  <c:v>423.75</c:v>
                </c:pt>
                <c:pt idx="7473">
                  <c:v>423.71749999999986</c:v>
                </c:pt>
                <c:pt idx="7474">
                  <c:v>423.7525</c:v>
                </c:pt>
                <c:pt idx="7475">
                  <c:v>423.7374999999999</c:v>
                </c:pt>
                <c:pt idx="7476">
                  <c:v>423.69499999999999</c:v>
                </c:pt>
                <c:pt idx="7477">
                  <c:v>423.71499999999986</c:v>
                </c:pt>
                <c:pt idx="7478">
                  <c:v>423.67250000000001</c:v>
                </c:pt>
                <c:pt idx="7479">
                  <c:v>423.71749999999986</c:v>
                </c:pt>
                <c:pt idx="7480">
                  <c:v>423.6925</c:v>
                </c:pt>
                <c:pt idx="7481">
                  <c:v>423.71499999999986</c:v>
                </c:pt>
                <c:pt idx="7482">
                  <c:v>423.67250000000001</c:v>
                </c:pt>
                <c:pt idx="7483">
                  <c:v>423.7299999999999</c:v>
                </c:pt>
                <c:pt idx="7484">
                  <c:v>423.7349999999999</c:v>
                </c:pt>
                <c:pt idx="7485">
                  <c:v>423.6875</c:v>
                </c:pt>
                <c:pt idx="7486">
                  <c:v>423.70249999999999</c:v>
                </c:pt>
                <c:pt idx="7487">
                  <c:v>423.64499999999998</c:v>
                </c:pt>
                <c:pt idx="7488">
                  <c:v>423.54500000000002</c:v>
                </c:pt>
                <c:pt idx="7489">
                  <c:v>423.59</c:v>
                </c:pt>
                <c:pt idx="7490">
                  <c:v>423.52499999999986</c:v>
                </c:pt>
                <c:pt idx="7491">
                  <c:v>423.53250000000003</c:v>
                </c:pt>
                <c:pt idx="7492">
                  <c:v>423.4849999999999</c:v>
                </c:pt>
                <c:pt idx="7493">
                  <c:v>423.51249999999999</c:v>
                </c:pt>
                <c:pt idx="7494">
                  <c:v>423.5025</c:v>
                </c:pt>
                <c:pt idx="7495">
                  <c:v>423.4199999999999</c:v>
                </c:pt>
                <c:pt idx="7496">
                  <c:v>423.04750000000001</c:v>
                </c:pt>
                <c:pt idx="7497">
                  <c:v>423.01749999999993</c:v>
                </c:pt>
                <c:pt idx="7498">
                  <c:v>423.02</c:v>
                </c:pt>
                <c:pt idx="7499">
                  <c:v>423.03500000000003</c:v>
                </c:pt>
                <c:pt idx="7500">
                  <c:v>423.01249999999999</c:v>
                </c:pt>
                <c:pt idx="7501">
                  <c:v>422.9899999999999</c:v>
                </c:pt>
                <c:pt idx="7502">
                  <c:v>423.0025</c:v>
                </c:pt>
                <c:pt idx="7503">
                  <c:v>422.99249999999989</c:v>
                </c:pt>
                <c:pt idx="7504">
                  <c:v>422.99749999999989</c:v>
                </c:pt>
                <c:pt idx="7505">
                  <c:v>423.01499999999999</c:v>
                </c:pt>
                <c:pt idx="7506">
                  <c:v>423.03500000000003</c:v>
                </c:pt>
                <c:pt idx="7507">
                  <c:v>422.9249999999999</c:v>
                </c:pt>
                <c:pt idx="7508">
                  <c:v>422.9899999999999</c:v>
                </c:pt>
                <c:pt idx="7509">
                  <c:v>423.01499999999999</c:v>
                </c:pt>
                <c:pt idx="7510">
                  <c:v>422.97250000000003</c:v>
                </c:pt>
                <c:pt idx="7511">
                  <c:v>423.02249999999987</c:v>
                </c:pt>
                <c:pt idx="7512">
                  <c:v>423.0025</c:v>
                </c:pt>
                <c:pt idx="7513">
                  <c:v>422.94499999999999</c:v>
                </c:pt>
                <c:pt idx="7514">
                  <c:v>423.00749999999999</c:v>
                </c:pt>
                <c:pt idx="7515">
                  <c:v>423.0025</c:v>
                </c:pt>
                <c:pt idx="7516">
                  <c:v>422.97749999999991</c:v>
                </c:pt>
                <c:pt idx="7517">
                  <c:v>422.95</c:v>
                </c:pt>
                <c:pt idx="7518">
                  <c:v>422.93749999999989</c:v>
                </c:pt>
                <c:pt idx="7519">
                  <c:v>422.95499999999993</c:v>
                </c:pt>
                <c:pt idx="7520">
                  <c:v>422.95</c:v>
                </c:pt>
                <c:pt idx="7521">
                  <c:v>422.95499999999993</c:v>
                </c:pt>
                <c:pt idx="7522">
                  <c:v>422.95</c:v>
                </c:pt>
                <c:pt idx="7523">
                  <c:v>422.95249999999999</c:v>
                </c:pt>
                <c:pt idx="7524">
                  <c:v>422.9224999999999</c:v>
                </c:pt>
                <c:pt idx="7525">
                  <c:v>422.97499999999991</c:v>
                </c:pt>
                <c:pt idx="7526">
                  <c:v>422.94499999999999</c:v>
                </c:pt>
                <c:pt idx="7527">
                  <c:v>422.90999999999991</c:v>
                </c:pt>
                <c:pt idx="7528">
                  <c:v>422.9224999999999</c:v>
                </c:pt>
                <c:pt idx="7529">
                  <c:v>422.95499999999993</c:v>
                </c:pt>
                <c:pt idx="7530">
                  <c:v>422.90750000000003</c:v>
                </c:pt>
                <c:pt idx="7531">
                  <c:v>422.95749999999987</c:v>
                </c:pt>
                <c:pt idx="7532">
                  <c:v>422.99499999999989</c:v>
                </c:pt>
                <c:pt idx="7533">
                  <c:v>422.88499999999999</c:v>
                </c:pt>
                <c:pt idx="7534">
                  <c:v>422.89749999999987</c:v>
                </c:pt>
                <c:pt idx="7535">
                  <c:v>422.94499999999999</c:v>
                </c:pt>
                <c:pt idx="7536">
                  <c:v>422.875</c:v>
                </c:pt>
                <c:pt idx="7537">
                  <c:v>422.90499999999986</c:v>
                </c:pt>
                <c:pt idx="7538">
                  <c:v>422.95</c:v>
                </c:pt>
                <c:pt idx="7539">
                  <c:v>422.93499999999989</c:v>
                </c:pt>
                <c:pt idx="7540">
                  <c:v>422.89749999999987</c:v>
                </c:pt>
                <c:pt idx="7541">
                  <c:v>422.875</c:v>
                </c:pt>
                <c:pt idx="7542">
                  <c:v>422.83</c:v>
                </c:pt>
                <c:pt idx="7543">
                  <c:v>422.89749999999987</c:v>
                </c:pt>
                <c:pt idx="7544">
                  <c:v>422.8175</c:v>
                </c:pt>
                <c:pt idx="7545">
                  <c:v>422.85750000000002</c:v>
                </c:pt>
                <c:pt idx="7546">
                  <c:v>422.89</c:v>
                </c:pt>
                <c:pt idx="7547">
                  <c:v>422.86250000000001</c:v>
                </c:pt>
                <c:pt idx="7548">
                  <c:v>422.8125</c:v>
                </c:pt>
                <c:pt idx="7549">
                  <c:v>422.86</c:v>
                </c:pt>
                <c:pt idx="7550">
                  <c:v>422.85250000000002</c:v>
                </c:pt>
                <c:pt idx="7551">
                  <c:v>422.83499999999987</c:v>
                </c:pt>
                <c:pt idx="7552">
                  <c:v>422.83499999999987</c:v>
                </c:pt>
                <c:pt idx="7553">
                  <c:v>422.86250000000001</c:v>
                </c:pt>
                <c:pt idx="7554">
                  <c:v>422.86</c:v>
                </c:pt>
                <c:pt idx="7555">
                  <c:v>422.84500000000008</c:v>
                </c:pt>
                <c:pt idx="7556">
                  <c:v>422.8175</c:v>
                </c:pt>
                <c:pt idx="7557">
                  <c:v>422.85</c:v>
                </c:pt>
                <c:pt idx="7558">
                  <c:v>422.8175</c:v>
                </c:pt>
                <c:pt idx="7559">
                  <c:v>422.7374999999999</c:v>
                </c:pt>
                <c:pt idx="7560">
                  <c:v>422.52</c:v>
                </c:pt>
                <c:pt idx="7561">
                  <c:v>422.52499999999986</c:v>
                </c:pt>
                <c:pt idx="7562">
                  <c:v>422.5575</c:v>
                </c:pt>
                <c:pt idx="7563">
                  <c:v>422.4849999999999</c:v>
                </c:pt>
                <c:pt idx="7564">
                  <c:v>422.54</c:v>
                </c:pt>
                <c:pt idx="7565">
                  <c:v>422.52499999999986</c:v>
                </c:pt>
                <c:pt idx="7566">
                  <c:v>422.54</c:v>
                </c:pt>
                <c:pt idx="7567">
                  <c:v>422.53</c:v>
                </c:pt>
                <c:pt idx="7568">
                  <c:v>422.49499999999989</c:v>
                </c:pt>
                <c:pt idx="7569">
                  <c:v>422.505</c:v>
                </c:pt>
                <c:pt idx="7570">
                  <c:v>422.54500000000002</c:v>
                </c:pt>
                <c:pt idx="7571">
                  <c:v>422.46249999999986</c:v>
                </c:pt>
                <c:pt idx="7572">
                  <c:v>422.46749999999986</c:v>
                </c:pt>
                <c:pt idx="7573">
                  <c:v>422.47749999999991</c:v>
                </c:pt>
                <c:pt idx="7574">
                  <c:v>422.4899999999999</c:v>
                </c:pt>
                <c:pt idx="7575">
                  <c:v>422.45749999999987</c:v>
                </c:pt>
                <c:pt idx="7576">
                  <c:v>422.45749999999987</c:v>
                </c:pt>
                <c:pt idx="7577">
                  <c:v>422.49499999999989</c:v>
                </c:pt>
                <c:pt idx="7578">
                  <c:v>422.4849999999999</c:v>
                </c:pt>
                <c:pt idx="7579">
                  <c:v>422.4799999999999</c:v>
                </c:pt>
                <c:pt idx="7580">
                  <c:v>422.51499999999999</c:v>
                </c:pt>
                <c:pt idx="7581">
                  <c:v>422.49499999999989</c:v>
                </c:pt>
                <c:pt idx="7582">
                  <c:v>422.505</c:v>
                </c:pt>
                <c:pt idx="7583">
                  <c:v>422.44499999999999</c:v>
                </c:pt>
                <c:pt idx="7584">
                  <c:v>422.4874999999999</c:v>
                </c:pt>
                <c:pt idx="7585">
                  <c:v>422.46499999999986</c:v>
                </c:pt>
                <c:pt idx="7586">
                  <c:v>422.50749999999999</c:v>
                </c:pt>
                <c:pt idx="7587">
                  <c:v>422.53749999999991</c:v>
                </c:pt>
                <c:pt idx="7588">
                  <c:v>422.46</c:v>
                </c:pt>
                <c:pt idx="7589">
                  <c:v>422.45</c:v>
                </c:pt>
                <c:pt idx="7590">
                  <c:v>423.2924999999999</c:v>
                </c:pt>
                <c:pt idx="7591">
                  <c:v>439.8</c:v>
                </c:pt>
                <c:pt idx="7592">
                  <c:v>437.2974999999999</c:v>
                </c:pt>
                <c:pt idx="7593">
                  <c:v>435.7475</c:v>
                </c:pt>
                <c:pt idx="7594">
                  <c:v>434.63749999999999</c:v>
                </c:pt>
                <c:pt idx="7595">
                  <c:v>434.25749999999999</c:v>
                </c:pt>
                <c:pt idx="7596">
                  <c:v>433.84000000000009</c:v>
                </c:pt>
                <c:pt idx="7597">
                  <c:v>433.58249999999987</c:v>
                </c:pt>
                <c:pt idx="7598">
                  <c:v>433.0625</c:v>
                </c:pt>
                <c:pt idx="7599">
                  <c:v>432.85</c:v>
                </c:pt>
                <c:pt idx="7600">
                  <c:v>432.5025</c:v>
                </c:pt>
                <c:pt idx="7601">
                  <c:v>432.19749999999999</c:v>
                </c:pt>
                <c:pt idx="7602">
                  <c:v>431.75749999999999</c:v>
                </c:pt>
                <c:pt idx="7603">
                  <c:v>431.51249999999999</c:v>
                </c:pt>
                <c:pt idx="7604">
                  <c:v>431.21499999999986</c:v>
                </c:pt>
                <c:pt idx="7605">
                  <c:v>430.8</c:v>
                </c:pt>
                <c:pt idx="7606">
                  <c:v>430.49499999999989</c:v>
                </c:pt>
                <c:pt idx="7607">
                  <c:v>430.0675</c:v>
                </c:pt>
                <c:pt idx="7608">
                  <c:v>429.70499999999993</c:v>
                </c:pt>
                <c:pt idx="7609">
                  <c:v>429.42999999999989</c:v>
                </c:pt>
                <c:pt idx="7610">
                  <c:v>429.11</c:v>
                </c:pt>
                <c:pt idx="7611">
                  <c:v>428.63499999999999</c:v>
                </c:pt>
                <c:pt idx="7612">
                  <c:v>428.185</c:v>
                </c:pt>
                <c:pt idx="7613">
                  <c:v>427.83</c:v>
                </c:pt>
                <c:pt idx="7614">
                  <c:v>427.505</c:v>
                </c:pt>
                <c:pt idx="7615">
                  <c:v>427.125</c:v>
                </c:pt>
                <c:pt idx="7616">
                  <c:v>426.76499999999999</c:v>
                </c:pt>
                <c:pt idx="7617">
                  <c:v>426.28999999999991</c:v>
                </c:pt>
                <c:pt idx="7618">
                  <c:v>425.94</c:v>
                </c:pt>
                <c:pt idx="7619">
                  <c:v>425.52</c:v>
                </c:pt>
                <c:pt idx="7620">
                  <c:v>425.22749999999991</c:v>
                </c:pt>
                <c:pt idx="7621">
                  <c:v>424.83749999999986</c:v>
                </c:pt>
                <c:pt idx="7622">
                  <c:v>424.28999999999991</c:v>
                </c:pt>
                <c:pt idx="7623">
                  <c:v>423.78999999999991</c:v>
                </c:pt>
                <c:pt idx="7624">
                  <c:v>423.53500000000003</c:v>
                </c:pt>
                <c:pt idx="7625">
                  <c:v>422.9224999999999</c:v>
                </c:pt>
                <c:pt idx="7626">
                  <c:v>422.66750000000002</c:v>
                </c:pt>
                <c:pt idx="7627">
                  <c:v>422.04500000000002</c:v>
                </c:pt>
                <c:pt idx="7628">
                  <c:v>421.61750000000001</c:v>
                </c:pt>
                <c:pt idx="7629">
                  <c:v>421.24250000000001</c:v>
                </c:pt>
                <c:pt idx="7630">
                  <c:v>417.85500000000002</c:v>
                </c:pt>
                <c:pt idx="7631">
                  <c:v>416.04250000000002</c:v>
                </c:pt>
                <c:pt idx="7632">
                  <c:v>415.1825</c:v>
                </c:pt>
                <c:pt idx="7633">
                  <c:v>414.61</c:v>
                </c:pt>
                <c:pt idx="7634">
                  <c:v>414.14249999999998</c:v>
                </c:pt>
                <c:pt idx="7635">
                  <c:v>413.80250000000001</c:v>
                </c:pt>
                <c:pt idx="7636">
                  <c:v>413.54</c:v>
                </c:pt>
                <c:pt idx="7637">
                  <c:v>413.28250000000003</c:v>
                </c:pt>
                <c:pt idx="7638">
                  <c:v>413.0675</c:v>
                </c:pt>
                <c:pt idx="7639">
                  <c:v>412.84249999999997</c:v>
                </c:pt>
                <c:pt idx="7640">
                  <c:v>412.66750000000002</c:v>
                </c:pt>
                <c:pt idx="7641">
                  <c:v>412.54750000000001</c:v>
                </c:pt>
                <c:pt idx="7642">
                  <c:v>412.4249999999999</c:v>
                </c:pt>
                <c:pt idx="7643">
                  <c:v>412.26749999999993</c:v>
                </c:pt>
                <c:pt idx="7644">
                  <c:v>412.20249999999999</c:v>
                </c:pt>
                <c:pt idx="7645">
                  <c:v>412.07499999999999</c:v>
                </c:pt>
                <c:pt idx="7646">
                  <c:v>412.02749999999986</c:v>
                </c:pt>
                <c:pt idx="7647">
                  <c:v>411.89749999999987</c:v>
                </c:pt>
                <c:pt idx="7648">
                  <c:v>411.74250000000001</c:v>
                </c:pt>
                <c:pt idx="7649">
                  <c:v>411.6875</c:v>
                </c:pt>
                <c:pt idx="7650">
                  <c:v>411.67500000000001</c:v>
                </c:pt>
                <c:pt idx="7651">
                  <c:v>411.54250000000002</c:v>
                </c:pt>
                <c:pt idx="7652">
                  <c:v>411.4799999999999</c:v>
                </c:pt>
                <c:pt idx="7653">
                  <c:v>411.39249999999993</c:v>
                </c:pt>
                <c:pt idx="7654">
                  <c:v>411.3125</c:v>
                </c:pt>
                <c:pt idx="7655">
                  <c:v>411.25</c:v>
                </c:pt>
                <c:pt idx="7656">
                  <c:v>411.1875</c:v>
                </c:pt>
                <c:pt idx="7657">
                  <c:v>411.21999999999991</c:v>
                </c:pt>
                <c:pt idx="7658">
                  <c:v>411.13249999999999</c:v>
                </c:pt>
                <c:pt idx="7659">
                  <c:v>411.02</c:v>
                </c:pt>
                <c:pt idx="7660">
                  <c:v>410.95749999999987</c:v>
                </c:pt>
                <c:pt idx="7661">
                  <c:v>410.90750000000003</c:v>
                </c:pt>
                <c:pt idx="7662">
                  <c:v>410.9199999999999</c:v>
                </c:pt>
                <c:pt idx="7663">
                  <c:v>410.8775</c:v>
                </c:pt>
                <c:pt idx="7664">
                  <c:v>410.86250000000001</c:v>
                </c:pt>
                <c:pt idx="7665">
                  <c:v>410.70499999999993</c:v>
                </c:pt>
                <c:pt idx="7666">
                  <c:v>410.72499999999991</c:v>
                </c:pt>
                <c:pt idx="7667">
                  <c:v>410.66</c:v>
                </c:pt>
                <c:pt idx="7668">
                  <c:v>410.745</c:v>
                </c:pt>
                <c:pt idx="7669">
                  <c:v>410.65499999999997</c:v>
                </c:pt>
                <c:pt idx="7670">
                  <c:v>410.625</c:v>
                </c:pt>
                <c:pt idx="7671">
                  <c:v>410.53250000000003</c:v>
                </c:pt>
                <c:pt idx="7672">
                  <c:v>410.58749999999986</c:v>
                </c:pt>
                <c:pt idx="7673">
                  <c:v>410.5</c:v>
                </c:pt>
                <c:pt idx="7674">
                  <c:v>410.5</c:v>
                </c:pt>
                <c:pt idx="7675">
                  <c:v>410.51499999999999</c:v>
                </c:pt>
                <c:pt idx="7676">
                  <c:v>410.49499999999989</c:v>
                </c:pt>
                <c:pt idx="7677">
                  <c:v>410.40750000000003</c:v>
                </c:pt>
                <c:pt idx="7678">
                  <c:v>410.4174999999999</c:v>
                </c:pt>
                <c:pt idx="7679">
                  <c:v>410.38749999999999</c:v>
                </c:pt>
                <c:pt idx="7680">
                  <c:v>410.33</c:v>
                </c:pt>
                <c:pt idx="7681">
                  <c:v>410.35750000000002</c:v>
                </c:pt>
                <c:pt idx="7682">
                  <c:v>410.33</c:v>
                </c:pt>
                <c:pt idx="7683">
                  <c:v>410.26</c:v>
                </c:pt>
                <c:pt idx="7684">
                  <c:v>410.26499999999999</c:v>
                </c:pt>
                <c:pt idx="7685">
                  <c:v>410.26499999999999</c:v>
                </c:pt>
                <c:pt idx="7686">
                  <c:v>409.19499999999999</c:v>
                </c:pt>
                <c:pt idx="7687">
                  <c:v>408.96999999999991</c:v>
                </c:pt>
                <c:pt idx="7688">
                  <c:v>408.96999999999991</c:v>
                </c:pt>
                <c:pt idx="7689">
                  <c:v>408.97749999999991</c:v>
                </c:pt>
                <c:pt idx="7690">
                  <c:v>408.94</c:v>
                </c:pt>
                <c:pt idx="7691">
                  <c:v>408.99749999999989</c:v>
                </c:pt>
                <c:pt idx="7692">
                  <c:v>408.9274999999999</c:v>
                </c:pt>
                <c:pt idx="7693">
                  <c:v>408.96749999999986</c:v>
                </c:pt>
                <c:pt idx="7694">
                  <c:v>408.96999999999991</c:v>
                </c:pt>
                <c:pt idx="7695">
                  <c:v>408.90750000000003</c:v>
                </c:pt>
                <c:pt idx="7696">
                  <c:v>408.93249999999989</c:v>
                </c:pt>
                <c:pt idx="7697">
                  <c:v>408.91499999999991</c:v>
                </c:pt>
                <c:pt idx="7698">
                  <c:v>408.94</c:v>
                </c:pt>
                <c:pt idx="7699">
                  <c:v>408.90999999999991</c:v>
                </c:pt>
                <c:pt idx="7700">
                  <c:v>408.89</c:v>
                </c:pt>
                <c:pt idx="7701">
                  <c:v>408.9224999999999</c:v>
                </c:pt>
                <c:pt idx="7702">
                  <c:v>408.90999999999991</c:v>
                </c:pt>
                <c:pt idx="7703">
                  <c:v>408.89</c:v>
                </c:pt>
                <c:pt idx="7704">
                  <c:v>408.89</c:v>
                </c:pt>
                <c:pt idx="7705">
                  <c:v>408.82499999999999</c:v>
                </c:pt>
                <c:pt idx="7706">
                  <c:v>408.87</c:v>
                </c:pt>
                <c:pt idx="7707">
                  <c:v>408.86</c:v>
                </c:pt>
                <c:pt idx="7708">
                  <c:v>408.83499999999987</c:v>
                </c:pt>
                <c:pt idx="7709">
                  <c:v>408.86500000000001</c:v>
                </c:pt>
                <c:pt idx="7710">
                  <c:v>408.745</c:v>
                </c:pt>
                <c:pt idx="7711">
                  <c:v>408.41249999999991</c:v>
                </c:pt>
                <c:pt idx="7712">
                  <c:v>408.35250000000002</c:v>
                </c:pt>
                <c:pt idx="7713">
                  <c:v>408.38</c:v>
                </c:pt>
                <c:pt idx="7714">
                  <c:v>408.43499999999989</c:v>
                </c:pt>
                <c:pt idx="7715">
                  <c:v>408.35</c:v>
                </c:pt>
                <c:pt idx="7716">
                  <c:v>408.34500000000008</c:v>
                </c:pt>
                <c:pt idx="7717">
                  <c:v>408.40499999999986</c:v>
                </c:pt>
                <c:pt idx="7718">
                  <c:v>408.36</c:v>
                </c:pt>
                <c:pt idx="7719">
                  <c:v>408.38499999999999</c:v>
                </c:pt>
                <c:pt idx="7720">
                  <c:v>408.35750000000002</c:v>
                </c:pt>
                <c:pt idx="7721">
                  <c:v>408.35500000000002</c:v>
                </c:pt>
                <c:pt idx="7722">
                  <c:v>408.39249999999993</c:v>
                </c:pt>
                <c:pt idx="7723">
                  <c:v>408.40499999999986</c:v>
                </c:pt>
                <c:pt idx="7724">
                  <c:v>408.34500000000008</c:v>
                </c:pt>
                <c:pt idx="7725">
                  <c:v>408.35750000000002</c:v>
                </c:pt>
                <c:pt idx="7726">
                  <c:v>408.3125</c:v>
                </c:pt>
                <c:pt idx="7727">
                  <c:v>408.3725</c:v>
                </c:pt>
                <c:pt idx="7728">
                  <c:v>408.34249999999997</c:v>
                </c:pt>
                <c:pt idx="7729">
                  <c:v>408.30250000000001</c:v>
                </c:pt>
                <c:pt idx="7730">
                  <c:v>408.30250000000001</c:v>
                </c:pt>
                <c:pt idx="7731">
                  <c:v>408.32499999999999</c:v>
                </c:pt>
                <c:pt idx="7732">
                  <c:v>408.39749999999987</c:v>
                </c:pt>
                <c:pt idx="7733">
                  <c:v>408.27499999999986</c:v>
                </c:pt>
                <c:pt idx="7734">
                  <c:v>408.30500000000001</c:v>
                </c:pt>
                <c:pt idx="7735">
                  <c:v>408.3125</c:v>
                </c:pt>
                <c:pt idx="7736">
                  <c:v>408.32</c:v>
                </c:pt>
                <c:pt idx="7737">
                  <c:v>408.26749999999993</c:v>
                </c:pt>
                <c:pt idx="7738">
                  <c:v>408.26499999999999</c:v>
                </c:pt>
                <c:pt idx="7739">
                  <c:v>408.32</c:v>
                </c:pt>
                <c:pt idx="7740">
                  <c:v>408.28250000000003</c:v>
                </c:pt>
                <c:pt idx="7741">
                  <c:v>408.32249999999999</c:v>
                </c:pt>
                <c:pt idx="7742">
                  <c:v>408.34249999999997</c:v>
                </c:pt>
                <c:pt idx="7743">
                  <c:v>408.34750000000008</c:v>
                </c:pt>
                <c:pt idx="7744">
                  <c:v>408.2349999999999</c:v>
                </c:pt>
                <c:pt idx="7745">
                  <c:v>408.36</c:v>
                </c:pt>
                <c:pt idx="7746">
                  <c:v>408.20749999999987</c:v>
                </c:pt>
                <c:pt idx="7747">
                  <c:v>408.27249999999987</c:v>
                </c:pt>
                <c:pt idx="7748">
                  <c:v>408.22250000000003</c:v>
                </c:pt>
                <c:pt idx="7749">
                  <c:v>408.25749999999999</c:v>
                </c:pt>
                <c:pt idx="7750">
                  <c:v>408.22250000000003</c:v>
                </c:pt>
                <c:pt idx="7751">
                  <c:v>408.25749999999999</c:v>
                </c:pt>
                <c:pt idx="7752">
                  <c:v>408.19749999999999</c:v>
                </c:pt>
                <c:pt idx="7753">
                  <c:v>408.14249999999998</c:v>
                </c:pt>
                <c:pt idx="7754">
                  <c:v>408.07249999999999</c:v>
                </c:pt>
                <c:pt idx="7755">
                  <c:v>408.01249999999999</c:v>
                </c:pt>
                <c:pt idx="7756">
                  <c:v>408.03250000000003</c:v>
                </c:pt>
                <c:pt idx="7757">
                  <c:v>408.0625</c:v>
                </c:pt>
                <c:pt idx="7758">
                  <c:v>408.0675</c:v>
                </c:pt>
                <c:pt idx="7759">
                  <c:v>408.05250000000001</c:v>
                </c:pt>
                <c:pt idx="7760">
                  <c:v>408.0625</c:v>
                </c:pt>
                <c:pt idx="7761">
                  <c:v>408.04500000000002</c:v>
                </c:pt>
                <c:pt idx="7762">
                  <c:v>408.01749999999993</c:v>
                </c:pt>
                <c:pt idx="7763">
                  <c:v>408.01499999999999</c:v>
                </c:pt>
                <c:pt idx="7764">
                  <c:v>407.9799999999999</c:v>
                </c:pt>
                <c:pt idx="7765">
                  <c:v>408.07249999999999</c:v>
                </c:pt>
                <c:pt idx="7766">
                  <c:v>408.07249999999999</c:v>
                </c:pt>
                <c:pt idx="7767">
                  <c:v>408.04</c:v>
                </c:pt>
                <c:pt idx="7768">
                  <c:v>408.03500000000003</c:v>
                </c:pt>
                <c:pt idx="7769">
                  <c:v>408.05250000000001</c:v>
                </c:pt>
                <c:pt idx="7770">
                  <c:v>408.03250000000003</c:v>
                </c:pt>
                <c:pt idx="7771">
                  <c:v>407.9849999999999</c:v>
                </c:pt>
                <c:pt idx="7772">
                  <c:v>408.04500000000002</c:v>
                </c:pt>
                <c:pt idx="7773">
                  <c:v>408.01749999999993</c:v>
                </c:pt>
                <c:pt idx="7774">
                  <c:v>408.0025</c:v>
                </c:pt>
                <c:pt idx="7775">
                  <c:v>408.06</c:v>
                </c:pt>
                <c:pt idx="7776">
                  <c:v>408.0025</c:v>
                </c:pt>
                <c:pt idx="7777">
                  <c:v>408.03500000000003</c:v>
                </c:pt>
              </c:numCache>
            </c:numRef>
          </c:yVal>
          <c:smooth val="0"/>
        </c:ser>
        <c:dLbls>
          <c:showLegendKey val="0"/>
          <c:showVal val="0"/>
          <c:showCatName val="0"/>
          <c:showSerName val="0"/>
          <c:showPercent val="0"/>
          <c:showBubbleSize val="0"/>
        </c:dLbls>
        <c:axId val="344102784"/>
        <c:axId val="344109056"/>
      </c:scatterChart>
      <c:valAx>
        <c:axId val="344102784"/>
        <c:scaling>
          <c:orientation val="minMax"/>
          <c:min val="0"/>
        </c:scaling>
        <c:delete val="0"/>
        <c:axPos val="b"/>
        <c:title>
          <c:tx>
            <c:rich>
              <a:bodyPr/>
              <a:lstStyle/>
              <a:p>
                <a:pPr>
                  <a:defRPr sz="1200"/>
                </a:pPr>
                <a:r>
                  <a:rPr lang="en-GB" sz="1200"/>
                  <a:t>Strain</a:t>
                </a:r>
              </a:p>
            </c:rich>
          </c:tx>
          <c:overlay val="0"/>
        </c:title>
        <c:numFmt formatCode="General" sourceLinked="1"/>
        <c:majorTickMark val="in"/>
        <c:minorTickMark val="none"/>
        <c:tickLblPos val="nextTo"/>
        <c:crossAx val="344109056"/>
        <c:crosses val="autoZero"/>
        <c:crossBetween val="midCat"/>
      </c:valAx>
      <c:valAx>
        <c:axId val="344109056"/>
        <c:scaling>
          <c:orientation val="minMax"/>
          <c:max val="450"/>
        </c:scaling>
        <c:delete val="0"/>
        <c:axPos val="l"/>
        <c:majorGridlines/>
        <c:title>
          <c:tx>
            <c:rich>
              <a:bodyPr/>
              <a:lstStyle/>
              <a:p>
                <a:pPr>
                  <a:defRPr sz="1200"/>
                </a:pPr>
                <a:r>
                  <a:rPr lang="en-GB" sz="1200"/>
                  <a:t>Stress (MPa)</a:t>
                </a:r>
              </a:p>
            </c:rich>
          </c:tx>
          <c:layout>
            <c:manualLayout>
              <c:xMode val="edge"/>
              <c:yMode val="edge"/>
              <c:x val="1.7601760176017601E-2"/>
              <c:y val="0.40877814930667922"/>
            </c:manualLayout>
          </c:layout>
          <c:overlay val="0"/>
        </c:title>
        <c:numFmt formatCode="General" sourceLinked="1"/>
        <c:majorTickMark val="none"/>
        <c:minorTickMark val="none"/>
        <c:tickLblPos val="nextTo"/>
        <c:crossAx val="344102784"/>
        <c:crosses val="autoZero"/>
        <c:crossBetween val="midCat"/>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Strain strain curves 1000</a:t>
            </a:r>
            <a:r>
              <a:rPr lang="en-US">
                <a:latin typeface="Calibri"/>
              </a:rPr>
              <a:t>⁰</a:t>
            </a:r>
            <a:r>
              <a:rPr lang="en-US"/>
              <a:t>C</a:t>
            </a:r>
          </a:p>
        </c:rich>
      </c:tx>
      <c:layout>
        <c:manualLayout>
          <c:xMode val="edge"/>
          <c:yMode val="edge"/>
          <c:x val="0.33824970623441947"/>
          <c:y val="2.7777777777777776E-2"/>
        </c:manualLayout>
      </c:layout>
      <c:overlay val="0"/>
    </c:title>
    <c:autoTitleDeleted val="0"/>
    <c:plotArea>
      <c:layout/>
      <c:scatterChart>
        <c:scatterStyle val="smoothMarker"/>
        <c:varyColors val="0"/>
        <c:ser>
          <c:idx val="3"/>
          <c:order val="3"/>
          <c:tx>
            <c:v>Fe-30wt%Ni-1</c:v>
          </c:tx>
          <c:spPr>
            <a:ln>
              <a:solidFill>
                <a:srgbClr val="FFC000"/>
              </a:solidFill>
            </a:ln>
          </c:spPr>
          <c:marker>
            <c:symbol val="none"/>
          </c:marker>
          <c:xVal>
            <c:numRef>
              <c:f>Sheet1!$F$3:$F$11</c:f>
              <c:numCache>
                <c:formatCode>General</c:formatCode>
                <c:ptCount val="9"/>
                <c:pt idx="0">
                  <c:v>5.6153999999999998E-5</c:v>
                </c:pt>
                <c:pt idx="1">
                  <c:v>1.5765000000000001E-2</c:v>
                </c:pt>
                <c:pt idx="2">
                  <c:v>3.4051999999999999E-2</c:v>
                </c:pt>
                <c:pt idx="3">
                  <c:v>4.9845E-2</c:v>
                </c:pt>
                <c:pt idx="4">
                  <c:v>6.9752999999999996E-2</c:v>
                </c:pt>
                <c:pt idx="5">
                  <c:v>9.0994000000000005E-2</c:v>
                </c:pt>
                <c:pt idx="6">
                  <c:v>0.12547</c:v>
                </c:pt>
                <c:pt idx="7">
                  <c:v>0.15092</c:v>
                </c:pt>
                <c:pt idx="8">
                  <c:v>0.1749</c:v>
                </c:pt>
              </c:numCache>
            </c:numRef>
          </c:xVal>
          <c:yVal>
            <c:numRef>
              <c:f>Sheet1!$G$3:$G$11</c:f>
              <c:numCache>
                <c:formatCode>General</c:formatCode>
                <c:ptCount val="9"/>
                <c:pt idx="0">
                  <c:v>12.131</c:v>
                </c:pt>
                <c:pt idx="1">
                  <c:v>67.975999999999999</c:v>
                </c:pt>
                <c:pt idx="2">
                  <c:v>87.239000000000004</c:v>
                </c:pt>
                <c:pt idx="3">
                  <c:v>101.05</c:v>
                </c:pt>
                <c:pt idx="4">
                  <c:v>116.63</c:v>
                </c:pt>
                <c:pt idx="5">
                  <c:v>127.38</c:v>
                </c:pt>
                <c:pt idx="6">
                  <c:v>140.58000000000001</c:v>
                </c:pt>
                <c:pt idx="7">
                  <c:v>148.25</c:v>
                </c:pt>
                <c:pt idx="8">
                  <c:v>153.28</c:v>
                </c:pt>
              </c:numCache>
            </c:numRef>
          </c:yVal>
          <c:smooth val="1"/>
        </c:ser>
        <c:ser>
          <c:idx val="4"/>
          <c:order val="4"/>
          <c:tx>
            <c:v>Fe-30wt%Ni-2</c:v>
          </c:tx>
          <c:spPr>
            <a:ln>
              <a:solidFill>
                <a:srgbClr val="FF0000"/>
              </a:solidFill>
            </a:ln>
          </c:spPr>
          <c:marker>
            <c:symbol val="none"/>
          </c:marker>
          <c:xVal>
            <c:numRef>
              <c:f>Sheet1!$H$3:$H$13</c:f>
              <c:numCache>
                <c:formatCode>General</c:formatCode>
                <c:ptCount val="11"/>
                <c:pt idx="0">
                  <c:v>2.9804000000000001E-4</c:v>
                </c:pt>
                <c:pt idx="1">
                  <c:v>1.4933999999999999E-2</c:v>
                </c:pt>
                <c:pt idx="2">
                  <c:v>3.1758000000000002E-2</c:v>
                </c:pt>
                <c:pt idx="3">
                  <c:v>4.5922999999999999E-2</c:v>
                </c:pt>
                <c:pt idx="4">
                  <c:v>6.5690999999999999E-2</c:v>
                </c:pt>
                <c:pt idx="5">
                  <c:v>8.3442000000000002E-2</c:v>
                </c:pt>
                <c:pt idx="6">
                  <c:v>0.1283</c:v>
                </c:pt>
                <c:pt idx="7">
                  <c:v>0.15190999999999999</c:v>
                </c:pt>
                <c:pt idx="8">
                  <c:v>0.23121</c:v>
                </c:pt>
                <c:pt idx="9">
                  <c:v>0.28232000000000002</c:v>
                </c:pt>
                <c:pt idx="10">
                  <c:v>0.31065999999999999</c:v>
                </c:pt>
              </c:numCache>
            </c:numRef>
          </c:xVal>
          <c:yVal>
            <c:numRef>
              <c:f>Sheet1!$I$3:$I$13</c:f>
              <c:numCache>
                <c:formatCode>General</c:formatCode>
                <c:ptCount val="11"/>
                <c:pt idx="0">
                  <c:v>19.466999999999999</c:v>
                </c:pt>
                <c:pt idx="1">
                  <c:v>64.076999999999998</c:v>
                </c:pt>
                <c:pt idx="2">
                  <c:v>80.882999999999996</c:v>
                </c:pt>
                <c:pt idx="3">
                  <c:v>93.528999999999996</c:v>
                </c:pt>
                <c:pt idx="4">
                  <c:v>105.59</c:v>
                </c:pt>
                <c:pt idx="5">
                  <c:v>112.61</c:v>
                </c:pt>
                <c:pt idx="6">
                  <c:v>127.91</c:v>
                </c:pt>
                <c:pt idx="7">
                  <c:v>133.04</c:v>
                </c:pt>
                <c:pt idx="8">
                  <c:v>147.61000000000001</c:v>
                </c:pt>
                <c:pt idx="9">
                  <c:v>154.79</c:v>
                </c:pt>
                <c:pt idx="10">
                  <c:v>157.32</c:v>
                </c:pt>
              </c:numCache>
            </c:numRef>
          </c:yVal>
          <c:smooth val="1"/>
        </c:ser>
        <c:ser>
          <c:idx val="5"/>
          <c:order val="5"/>
          <c:tx>
            <c:v>FCS-1</c:v>
          </c:tx>
          <c:marker>
            <c:symbol val="none"/>
          </c:marker>
          <c:xVal>
            <c:numRef>
              <c:f>'C:\Users\JohnKiu\Documents\Personal Computer\1Work\Lab\STC-data\All Gleeble data\[1000C_FCS.xlsx]Sheet1'!$H$3:$H$13</c:f>
              <c:numCache>
                <c:formatCode>General</c:formatCode>
                <c:ptCount val="11"/>
                <c:pt idx="0">
                  <c:v>2.6177999999999998E-4</c:v>
                </c:pt>
                <c:pt idx="1">
                  <c:v>1.6285000000000001E-2</c:v>
                </c:pt>
                <c:pt idx="2">
                  <c:v>3.1357000000000003E-2</c:v>
                </c:pt>
                <c:pt idx="3">
                  <c:v>6.7738999999999994E-2</c:v>
                </c:pt>
                <c:pt idx="4">
                  <c:v>0.12013</c:v>
                </c:pt>
                <c:pt idx="5">
                  <c:v>0.14233999999999999</c:v>
                </c:pt>
                <c:pt idx="6">
                  <c:v>0.17587</c:v>
                </c:pt>
                <c:pt idx="7">
                  <c:v>0.20029</c:v>
                </c:pt>
                <c:pt idx="8">
                  <c:v>0.24537999999999999</c:v>
                </c:pt>
                <c:pt idx="9">
                  <c:v>0.28727000000000003</c:v>
                </c:pt>
                <c:pt idx="10">
                  <c:v>0.32164999999999999</c:v>
                </c:pt>
              </c:numCache>
            </c:numRef>
          </c:xVal>
          <c:yVal>
            <c:numRef>
              <c:f>'C:\Users\JohnKiu\Documents\Personal Computer\1Work\Lab\STC-data\All Gleeble data\[1000C_FCS.xlsx]Sheet1'!$I$3:$I$13</c:f>
              <c:numCache>
                <c:formatCode>General</c:formatCode>
                <c:ptCount val="11"/>
                <c:pt idx="0">
                  <c:v>38.298999999999999</c:v>
                </c:pt>
                <c:pt idx="1">
                  <c:v>91.296000000000006</c:v>
                </c:pt>
                <c:pt idx="2">
                  <c:v>103.11</c:v>
                </c:pt>
                <c:pt idx="3">
                  <c:v>124.82</c:v>
                </c:pt>
                <c:pt idx="4">
                  <c:v>139.57</c:v>
                </c:pt>
                <c:pt idx="5">
                  <c:v>143.72999999999999</c:v>
                </c:pt>
                <c:pt idx="6">
                  <c:v>150.32</c:v>
                </c:pt>
                <c:pt idx="7">
                  <c:v>153.41999999999999</c:v>
                </c:pt>
                <c:pt idx="8">
                  <c:v>158.13</c:v>
                </c:pt>
                <c:pt idx="9">
                  <c:v>161.13</c:v>
                </c:pt>
                <c:pt idx="10">
                  <c:v>163.08000000000001</c:v>
                </c:pt>
              </c:numCache>
            </c:numRef>
          </c:yVal>
          <c:smooth val="1"/>
        </c:ser>
        <c:ser>
          <c:idx val="6"/>
          <c:order val="6"/>
          <c:tx>
            <c:v>FCS-2</c:v>
          </c:tx>
          <c:spPr>
            <a:ln>
              <a:solidFill>
                <a:srgbClr val="0070C0"/>
              </a:solidFill>
            </a:ln>
          </c:spPr>
          <c:marker>
            <c:symbol val="none"/>
          </c:marker>
          <c:xVal>
            <c:numRef>
              <c:f>'C:\Users\JohnKiu\Documents\Personal Computer\1Work\Lab\STC-data\All Gleeble data\[1000C_FCS.xlsx]Sheet1'!$J$3:$J$15</c:f>
              <c:numCache>
                <c:formatCode>General</c:formatCode>
                <c:ptCount val="13"/>
                <c:pt idx="0">
                  <c:v>5.4598999999999997E-5</c:v>
                </c:pt>
                <c:pt idx="1">
                  <c:v>1.1365E-2</c:v>
                </c:pt>
                <c:pt idx="2">
                  <c:v>4.8544999999999998E-2</c:v>
                </c:pt>
                <c:pt idx="3">
                  <c:v>6.4940999999999999E-2</c:v>
                </c:pt>
                <c:pt idx="4">
                  <c:v>8.6441000000000004E-2</c:v>
                </c:pt>
                <c:pt idx="5">
                  <c:v>0.12152</c:v>
                </c:pt>
                <c:pt idx="6">
                  <c:v>0.15731000000000001</c:v>
                </c:pt>
                <c:pt idx="7">
                  <c:v>0.18804999999999999</c:v>
                </c:pt>
                <c:pt idx="8">
                  <c:v>0.22431000000000001</c:v>
                </c:pt>
                <c:pt idx="9">
                  <c:v>0.24884999999999999</c:v>
                </c:pt>
                <c:pt idx="10">
                  <c:v>0.27718999999999999</c:v>
                </c:pt>
                <c:pt idx="11">
                  <c:v>0.29858000000000001</c:v>
                </c:pt>
                <c:pt idx="12">
                  <c:v>0.32761000000000001</c:v>
                </c:pt>
              </c:numCache>
            </c:numRef>
          </c:xVal>
          <c:yVal>
            <c:numRef>
              <c:f>'C:\Users\JohnKiu\Documents\Personal Computer\1Work\Lab\STC-data\All Gleeble data\[1000C_FCS.xlsx]Sheet1'!$K$3:$K$15</c:f>
              <c:numCache>
                <c:formatCode>General</c:formatCode>
                <c:ptCount val="13"/>
                <c:pt idx="0">
                  <c:v>39.572000000000003</c:v>
                </c:pt>
                <c:pt idx="1">
                  <c:v>79.537999999999997</c:v>
                </c:pt>
                <c:pt idx="2">
                  <c:v>110.71</c:v>
                </c:pt>
                <c:pt idx="3">
                  <c:v>120.78</c:v>
                </c:pt>
                <c:pt idx="4">
                  <c:v>128.94999999999999</c:v>
                </c:pt>
                <c:pt idx="5">
                  <c:v>139.85</c:v>
                </c:pt>
                <c:pt idx="6">
                  <c:v>147.56</c:v>
                </c:pt>
                <c:pt idx="7">
                  <c:v>152.94</c:v>
                </c:pt>
                <c:pt idx="8">
                  <c:v>157.30000000000001</c:v>
                </c:pt>
                <c:pt idx="9">
                  <c:v>158.81</c:v>
                </c:pt>
                <c:pt idx="10">
                  <c:v>159.72</c:v>
                </c:pt>
                <c:pt idx="11">
                  <c:v>159.93</c:v>
                </c:pt>
                <c:pt idx="12">
                  <c:v>158.58000000000001</c:v>
                </c:pt>
              </c:numCache>
            </c:numRef>
          </c:yVal>
          <c:smooth val="1"/>
        </c:ser>
        <c:ser>
          <c:idx val="7"/>
          <c:order val="7"/>
          <c:tx>
            <c:v>FCS-3</c:v>
          </c:tx>
          <c:spPr>
            <a:ln>
              <a:solidFill>
                <a:srgbClr val="FFFF00"/>
              </a:solidFill>
            </a:ln>
          </c:spPr>
          <c:marker>
            <c:symbol val="none"/>
          </c:marker>
          <c:xVal>
            <c:numRef>
              <c:f>'C:\Users\JohnKiu\Documents\Personal Computer\1Work\Lab\STC-data\All Gleeble data\[1000C_FCS.xlsx]Sheet1'!$L$3:$L$14</c:f>
              <c:numCache>
                <c:formatCode>General</c:formatCode>
                <c:ptCount val="12"/>
                <c:pt idx="0">
                  <c:v>3.8349000000000002E-5</c:v>
                </c:pt>
                <c:pt idx="1">
                  <c:v>1.9452000000000001E-2</c:v>
                </c:pt>
                <c:pt idx="2">
                  <c:v>3.542E-2</c:v>
                </c:pt>
                <c:pt idx="3">
                  <c:v>6.7577999999999999E-2</c:v>
                </c:pt>
                <c:pt idx="4">
                  <c:v>8.8479000000000002E-2</c:v>
                </c:pt>
                <c:pt idx="5">
                  <c:v>0.11933000000000001</c:v>
                </c:pt>
                <c:pt idx="6">
                  <c:v>0.14021</c:v>
                </c:pt>
                <c:pt idx="7">
                  <c:v>0.17623</c:v>
                </c:pt>
                <c:pt idx="8">
                  <c:v>0.20646999999999999</c:v>
                </c:pt>
                <c:pt idx="9">
                  <c:v>0.22913</c:v>
                </c:pt>
                <c:pt idx="10">
                  <c:v>0.29171000000000002</c:v>
                </c:pt>
                <c:pt idx="11">
                  <c:v>0.31817000000000001</c:v>
                </c:pt>
              </c:numCache>
            </c:numRef>
          </c:xVal>
          <c:yVal>
            <c:numRef>
              <c:f>'C:\Users\JohnKiu\Documents\Personal Computer\1Work\Lab\STC-data\All Gleeble data\[1000C_FCS.xlsx]Sheet1'!$M$3:$M$14</c:f>
              <c:numCache>
                <c:formatCode>General</c:formatCode>
                <c:ptCount val="12"/>
                <c:pt idx="0">
                  <c:v>36.994</c:v>
                </c:pt>
                <c:pt idx="1">
                  <c:v>91.968999999999994</c:v>
                </c:pt>
                <c:pt idx="2">
                  <c:v>106.34</c:v>
                </c:pt>
                <c:pt idx="3">
                  <c:v>125.94</c:v>
                </c:pt>
                <c:pt idx="4">
                  <c:v>134.26</c:v>
                </c:pt>
                <c:pt idx="5">
                  <c:v>144.79</c:v>
                </c:pt>
                <c:pt idx="6">
                  <c:v>150.35</c:v>
                </c:pt>
                <c:pt idx="7">
                  <c:v>158.76</c:v>
                </c:pt>
                <c:pt idx="8">
                  <c:v>163.6</c:v>
                </c:pt>
                <c:pt idx="9">
                  <c:v>165.69</c:v>
                </c:pt>
                <c:pt idx="10">
                  <c:v>168.72</c:v>
                </c:pt>
                <c:pt idx="11">
                  <c:v>168.27</c:v>
                </c:pt>
              </c:numCache>
            </c:numRef>
          </c:yVal>
          <c:smooth val="1"/>
        </c:ser>
        <c:ser>
          <c:idx val="1"/>
          <c:order val="0"/>
          <c:tx>
            <c:v>Fe-30wt%Ni+S-1</c:v>
          </c:tx>
          <c:spPr>
            <a:ln>
              <a:solidFill>
                <a:srgbClr val="00B050"/>
              </a:solidFill>
            </a:ln>
          </c:spPr>
          <c:marker>
            <c:symbol val="none"/>
          </c:marker>
          <c:xVal>
            <c:numRef>
              <c:f>'C:\Users\JohnKiu\Documents\Personal Computer\1Work\Lab\STC-data\All Gleeble data\[1000C_Fe30NiS_RE.xlsx]Sheet1'!$H$3:$H$13</c:f>
              <c:numCache>
                <c:formatCode>General</c:formatCode>
                <c:ptCount val="11"/>
                <c:pt idx="0">
                  <c:v>2.6177999999999998E-4</c:v>
                </c:pt>
                <c:pt idx="1">
                  <c:v>1.6285000000000001E-2</c:v>
                </c:pt>
                <c:pt idx="2">
                  <c:v>3.1835000000000002E-2</c:v>
                </c:pt>
                <c:pt idx="3">
                  <c:v>4.6793000000000001E-2</c:v>
                </c:pt>
                <c:pt idx="4">
                  <c:v>6.7455000000000001E-2</c:v>
                </c:pt>
                <c:pt idx="5">
                  <c:v>0.12053999999999999</c:v>
                </c:pt>
                <c:pt idx="6">
                  <c:v>0.17560000000000001</c:v>
                </c:pt>
                <c:pt idx="7">
                  <c:v>0.20005999999999999</c:v>
                </c:pt>
                <c:pt idx="8">
                  <c:v>0.24343000000000001</c:v>
                </c:pt>
                <c:pt idx="9">
                  <c:v>0.28727000000000003</c:v>
                </c:pt>
                <c:pt idx="10">
                  <c:v>0.31859999999999999</c:v>
                </c:pt>
              </c:numCache>
            </c:numRef>
          </c:xVal>
          <c:yVal>
            <c:numRef>
              <c:f>'C:\Users\JohnKiu\Documents\Personal Computer\1Work\Lab\STC-data\All Gleeble data\[1000C_Fe30NiS_RE.xlsx]Sheet1'!$I$3:$I$13</c:f>
              <c:numCache>
                <c:formatCode>General</c:formatCode>
                <c:ptCount val="11"/>
                <c:pt idx="0">
                  <c:v>38.298999999999999</c:v>
                </c:pt>
                <c:pt idx="1">
                  <c:v>91.296000000000006</c:v>
                </c:pt>
                <c:pt idx="2">
                  <c:v>104.05</c:v>
                </c:pt>
                <c:pt idx="3">
                  <c:v>114.31</c:v>
                </c:pt>
                <c:pt idx="4">
                  <c:v>124.56</c:v>
                </c:pt>
                <c:pt idx="5">
                  <c:v>139.80000000000001</c:v>
                </c:pt>
                <c:pt idx="6">
                  <c:v>150.22999999999999</c:v>
                </c:pt>
                <c:pt idx="7">
                  <c:v>153.34</c:v>
                </c:pt>
                <c:pt idx="8">
                  <c:v>157.9</c:v>
                </c:pt>
                <c:pt idx="9">
                  <c:v>161.13</c:v>
                </c:pt>
                <c:pt idx="10">
                  <c:v>162.94</c:v>
                </c:pt>
              </c:numCache>
            </c:numRef>
          </c:yVal>
          <c:smooth val="1"/>
        </c:ser>
        <c:ser>
          <c:idx val="0"/>
          <c:order val="1"/>
          <c:tx>
            <c:v>Fe-30wt%Ni+S-2</c:v>
          </c:tx>
          <c:spPr>
            <a:ln>
              <a:solidFill>
                <a:srgbClr val="7030A0"/>
              </a:solidFill>
            </a:ln>
          </c:spPr>
          <c:marker>
            <c:symbol val="none"/>
          </c:marker>
          <c:xVal>
            <c:numRef>
              <c:f>'C:\Users\JohnKiu\Documents\Personal Computer\1Work\Lab\STC-data\All Gleeble data\[1000C_Fe30NiS_RE.xlsx]Sheet1'!$J$3:$J$11</c:f>
              <c:numCache>
                <c:formatCode>General</c:formatCode>
                <c:ptCount val="9"/>
                <c:pt idx="0">
                  <c:v>2.3263999999999999E-6</c:v>
                </c:pt>
                <c:pt idx="1">
                  <c:v>8.7496999999999991E-3</c:v>
                </c:pt>
                <c:pt idx="2">
                  <c:v>3.4431000000000003E-2</c:v>
                </c:pt>
                <c:pt idx="3">
                  <c:v>7.0361000000000007E-2</c:v>
                </c:pt>
                <c:pt idx="4">
                  <c:v>0.14759</c:v>
                </c:pt>
                <c:pt idx="5">
                  <c:v>0.20397999999999999</c:v>
                </c:pt>
                <c:pt idx="6">
                  <c:v>0.26795999999999998</c:v>
                </c:pt>
                <c:pt idx="7">
                  <c:v>0.31701000000000001</c:v>
                </c:pt>
                <c:pt idx="8">
                  <c:v>0.33194000000000001</c:v>
                </c:pt>
              </c:numCache>
            </c:numRef>
          </c:xVal>
          <c:yVal>
            <c:numRef>
              <c:f>'C:\Users\JohnKiu\Documents\Personal Computer\1Work\Lab\STC-data\All Gleeble data\[1000C_Fe30NiS_RE.xlsx]Sheet1'!$K$3:$K$11</c:f>
              <c:numCache>
                <c:formatCode>General</c:formatCode>
                <c:ptCount val="9"/>
                <c:pt idx="0">
                  <c:v>44.91</c:v>
                </c:pt>
                <c:pt idx="1">
                  <c:v>81.575999999999993</c:v>
                </c:pt>
                <c:pt idx="2">
                  <c:v>112.62</c:v>
                </c:pt>
                <c:pt idx="3">
                  <c:v>132.56</c:v>
                </c:pt>
                <c:pt idx="4">
                  <c:v>150</c:v>
                </c:pt>
                <c:pt idx="5">
                  <c:v>160</c:v>
                </c:pt>
                <c:pt idx="6">
                  <c:v>164.51</c:v>
                </c:pt>
                <c:pt idx="7">
                  <c:v>165.63</c:v>
                </c:pt>
                <c:pt idx="8">
                  <c:v>165.72</c:v>
                </c:pt>
              </c:numCache>
            </c:numRef>
          </c:yVal>
          <c:smooth val="1"/>
        </c:ser>
        <c:ser>
          <c:idx val="2"/>
          <c:order val="2"/>
          <c:tx>
            <c:v>Fe-30wt%Ni+S-3</c:v>
          </c:tx>
          <c:spPr>
            <a:ln>
              <a:solidFill>
                <a:srgbClr val="92D050"/>
              </a:solidFill>
            </a:ln>
          </c:spPr>
          <c:marker>
            <c:symbol val="none"/>
          </c:marker>
          <c:xVal>
            <c:numRef>
              <c:f>'C:\Users\JohnKiu\Documents\Personal Computer\1Work\Lab\STC-data\All Gleeble data\[1000C_Fe30NiS_RE.xlsx]Sheet1'!$L$3:$L$13</c:f>
              <c:numCache>
                <c:formatCode>General</c:formatCode>
                <c:ptCount val="11"/>
                <c:pt idx="0">
                  <c:v>1.3179000000000001E-4</c:v>
                </c:pt>
                <c:pt idx="1">
                  <c:v>9.3731000000000005E-3</c:v>
                </c:pt>
                <c:pt idx="2">
                  <c:v>3.916E-2</c:v>
                </c:pt>
                <c:pt idx="3">
                  <c:v>8.3697999999999995E-2</c:v>
                </c:pt>
                <c:pt idx="4">
                  <c:v>0.14202999999999999</c:v>
                </c:pt>
                <c:pt idx="5">
                  <c:v>0.21354999999999999</c:v>
                </c:pt>
                <c:pt idx="6">
                  <c:v>0.31240000000000001</c:v>
                </c:pt>
                <c:pt idx="7">
                  <c:v>0.35393999999999998</c:v>
                </c:pt>
              </c:numCache>
            </c:numRef>
          </c:xVal>
          <c:yVal>
            <c:numRef>
              <c:f>'C:\Users\JohnKiu\Documents\Personal Computer\1Work\Lab\STC-data\All Gleeble data\[1000C_Fe30NiS_RE.xlsx]Sheet1'!$M$3:$M$13</c:f>
              <c:numCache>
                <c:formatCode>General</c:formatCode>
                <c:ptCount val="11"/>
                <c:pt idx="0">
                  <c:v>37.179000000000002</c:v>
                </c:pt>
                <c:pt idx="1">
                  <c:v>83.515000000000001</c:v>
                </c:pt>
                <c:pt idx="2">
                  <c:v>121.34</c:v>
                </c:pt>
                <c:pt idx="3">
                  <c:v>141.29</c:v>
                </c:pt>
                <c:pt idx="4">
                  <c:v>150.80000000000001</c:v>
                </c:pt>
                <c:pt idx="5">
                  <c:v>156.77000000000001</c:v>
                </c:pt>
                <c:pt idx="6">
                  <c:v>161.44999999999999</c:v>
                </c:pt>
                <c:pt idx="7">
                  <c:v>162.88</c:v>
                </c:pt>
              </c:numCache>
            </c:numRef>
          </c:yVal>
          <c:smooth val="1"/>
        </c:ser>
        <c:dLbls>
          <c:showLegendKey val="0"/>
          <c:showVal val="0"/>
          <c:showCatName val="0"/>
          <c:showSerName val="0"/>
          <c:showPercent val="0"/>
          <c:showBubbleSize val="0"/>
        </c:dLbls>
        <c:axId val="344467328"/>
        <c:axId val="344510464"/>
      </c:scatterChart>
      <c:valAx>
        <c:axId val="344467328"/>
        <c:scaling>
          <c:orientation val="minMax"/>
          <c:max val="0.25"/>
        </c:scaling>
        <c:delete val="0"/>
        <c:axPos val="b"/>
        <c:title>
          <c:tx>
            <c:rich>
              <a:bodyPr/>
              <a:lstStyle/>
              <a:p>
                <a:pPr>
                  <a:defRPr/>
                </a:pPr>
                <a:r>
                  <a:rPr lang="en-US"/>
                  <a:t>Strain</a:t>
                </a:r>
              </a:p>
            </c:rich>
          </c:tx>
          <c:overlay val="0"/>
        </c:title>
        <c:numFmt formatCode="General" sourceLinked="1"/>
        <c:majorTickMark val="in"/>
        <c:minorTickMark val="none"/>
        <c:tickLblPos val="nextTo"/>
        <c:crossAx val="344510464"/>
        <c:crosses val="autoZero"/>
        <c:crossBetween val="midCat"/>
      </c:valAx>
      <c:valAx>
        <c:axId val="344510464"/>
        <c:scaling>
          <c:orientation val="minMax"/>
        </c:scaling>
        <c:delete val="0"/>
        <c:axPos val="l"/>
        <c:majorGridlines/>
        <c:title>
          <c:tx>
            <c:rich>
              <a:bodyPr/>
              <a:lstStyle/>
              <a:p>
                <a:pPr>
                  <a:defRPr/>
                </a:pPr>
                <a:r>
                  <a:rPr lang="en-US"/>
                  <a:t>Stress (Mpa)</a:t>
                </a:r>
              </a:p>
            </c:rich>
          </c:tx>
          <c:overlay val="0"/>
        </c:title>
        <c:numFmt formatCode="General" sourceLinked="1"/>
        <c:majorTickMark val="none"/>
        <c:minorTickMark val="none"/>
        <c:tickLblPos val="nextTo"/>
        <c:crossAx val="344467328"/>
        <c:crosses val="autoZero"/>
        <c:crossBetween val="midCat"/>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pPr>
            <a:r>
              <a:rPr lang="en-US" sz="1800"/>
              <a:t>Stress strain curves</a:t>
            </a:r>
            <a:r>
              <a:rPr lang="en-US" sz="1800" baseline="0"/>
              <a:t> of </a:t>
            </a:r>
            <a:r>
              <a:rPr lang="en-US" sz="1800"/>
              <a:t>FCS at 850</a:t>
            </a:r>
            <a:r>
              <a:rPr lang="en-US" sz="1800">
                <a:latin typeface="Calibri"/>
              </a:rPr>
              <a:t>⁰</a:t>
            </a:r>
            <a:r>
              <a:rPr lang="en-US" sz="1800"/>
              <a:t>C</a:t>
            </a:r>
          </a:p>
        </c:rich>
      </c:tx>
      <c:overlay val="0"/>
    </c:title>
    <c:autoTitleDeleted val="0"/>
    <c:plotArea>
      <c:layout/>
      <c:scatterChart>
        <c:scatterStyle val="smoothMarker"/>
        <c:varyColors val="0"/>
        <c:ser>
          <c:idx val="0"/>
          <c:order val="0"/>
          <c:tx>
            <c:v>1</c:v>
          </c:tx>
          <c:spPr>
            <a:ln>
              <a:solidFill>
                <a:srgbClr val="0070C0"/>
              </a:solidFill>
            </a:ln>
          </c:spPr>
          <c:marker>
            <c:symbol val="none"/>
          </c:marker>
          <c:xVal>
            <c:numRef>
              <c:f>Sheet1!$J$3:$J$12</c:f>
              <c:numCache>
                <c:formatCode>General</c:formatCode>
                <c:ptCount val="10"/>
                <c:pt idx="0">
                  <c:v>1.5038000000000001E-4</c:v>
                </c:pt>
                <c:pt idx="1">
                  <c:v>1.3087E-2</c:v>
                </c:pt>
                <c:pt idx="2">
                  <c:v>4.7046999999999999E-2</c:v>
                </c:pt>
                <c:pt idx="3">
                  <c:v>6.5128000000000005E-2</c:v>
                </c:pt>
                <c:pt idx="4">
                  <c:v>9.9039000000000002E-2</c:v>
                </c:pt>
                <c:pt idx="5">
                  <c:v>0.15576000000000001</c:v>
                </c:pt>
                <c:pt idx="6">
                  <c:v>0.19217000000000001</c:v>
                </c:pt>
                <c:pt idx="7">
                  <c:v>0.24943000000000001</c:v>
                </c:pt>
                <c:pt idx="8">
                  <c:v>0.27505000000000002</c:v>
                </c:pt>
                <c:pt idx="9">
                  <c:v>0.31451000000000001</c:v>
                </c:pt>
              </c:numCache>
            </c:numRef>
          </c:xVal>
          <c:yVal>
            <c:numRef>
              <c:f>Sheet1!$K$3:$K$12</c:f>
              <c:numCache>
                <c:formatCode>General</c:formatCode>
                <c:ptCount val="10"/>
                <c:pt idx="0">
                  <c:v>38.323</c:v>
                </c:pt>
                <c:pt idx="1">
                  <c:v>91.88</c:v>
                </c:pt>
                <c:pt idx="2">
                  <c:v>118.27</c:v>
                </c:pt>
                <c:pt idx="3">
                  <c:v>125.99</c:v>
                </c:pt>
                <c:pt idx="4">
                  <c:v>136.58000000000001</c:v>
                </c:pt>
                <c:pt idx="5">
                  <c:v>147.86000000000001</c:v>
                </c:pt>
                <c:pt idx="6">
                  <c:v>153.13</c:v>
                </c:pt>
                <c:pt idx="7">
                  <c:v>160.12</c:v>
                </c:pt>
                <c:pt idx="8">
                  <c:v>161.99</c:v>
                </c:pt>
                <c:pt idx="9">
                  <c:v>164.07</c:v>
                </c:pt>
              </c:numCache>
            </c:numRef>
          </c:yVal>
          <c:smooth val="1"/>
        </c:ser>
        <c:ser>
          <c:idx val="2"/>
          <c:order val="1"/>
          <c:tx>
            <c:v>2</c:v>
          </c:tx>
          <c:spPr>
            <a:ln>
              <a:solidFill>
                <a:srgbClr val="92D050"/>
              </a:solidFill>
            </a:ln>
          </c:spPr>
          <c:marker>
            <c:symbol val="none"/>
          </c:marker>
          <c:xVal>
            <c:numRef>
              <c:f>Sheet1!$L$3:$L$12</c:f>
              <c:numCache>
                <c:formatCode>General</c:formatCode>
                <c:ptCount val="10"/>
                <c:pt idx="0">
                  <c:v>4.9681000000000001E-5</c:v>
                </c:pt>
                <c:pt idx="1">
                  <c:v>2.0055E-2</c:v>
                </c:pt>
                <c:pt idx="2">
                  <c:v>7.2270000000000001E-2</c:v>
                </c:pt>
                <c:pt idx="3">
                  <c:v>0.12447999999999999</c:v>
                </c:pt>
                <c:pt idx="4">
                  <c:v>0.15912000000000001</c:v>
                </c:pt>
                <c:pt idx="5">
                  <c:v>0.18224000000000001</c:v>
                </c:pt>
                <c:pt idx="6">
                  <c:v>0.21742</c:v>
                </c:pt>
                <c:pt idx="7">
                  <c:v>0.24349000000000001</c:v>
                </c:pt>
                <c:pt idx="8">
                  <c:v>0.28062999999999999</c:v>
                </c:pt>
                <c:pt idx="9">
                  <c:v>0.33134999999999998</c:v>
                </c:pt>
              </c:numCache>
            </c:numRef>
          </c:xVal>
          <c:yVal>
            <c:numRef>
              <c:f>Sheet1!$M$3:$M$12</c:f>
              <c:numCache>
                <c:formatCode>General</c:formatCode>
                <c:ptCount val="10"/>
                <c:pt idx="0">
                  <c:v>46.58</c:v>
                </c:pt>
                <c:pt idx="1">
                  <c:v>105.57</c:v>
                </c:pt>
                <c:pt idx="2">
                  <c:v>137.08000000000001</c:v>
                </c:pt>
                <c:pt idx="3">
                  <c:v>153.76</c:v>
                </c:pt>
                <c:pt idx="4">
                  <c:v>160.49</c:v>
                </c:pt>
                <c:pt idx="5">
                  <c:v>164.41</c:v>
                </c:pt>
                <c:pt idx="6">
                  <c:v>169.47</c:v>
                </c:pt>
                <c:pt idx="7">
                  <c:v>171.81</c:v>
                </c:pt>
                <c:pt idx="8">
                  <c:v>174.73</c:v>
                </c:pt>
                <c:pt idx="9">
                  <c:v>176.8</c:v>
                </c:pt>
              </c:numCache>
            </c:numRef>
          </c:yVal>
          <c:smooth val="1"/>
        </c:ser>
        <c:ser>
          <c:idx val="3"/>
          <c:order val="2"/>
          <c:tx>
            <c:v>3</c:v>
          </c:tx>
          <c:spPr>
            <a:ln>
              <a:solidFill>
                <a:srgbClr val="7030A0"/>
              </a:solidFill>
            </a:ln>
          </c:spPr>
          <c:marker>
            <c:symbol val="none"/>
          </c:marker>
          <c:xVal>
            <c:numRef>
              <c:f>Sheet1!$N$3:$N$12</c:f>
              <c:numCache>
                <c:formatCode>General</c:formatCode>
                <c:ptCount val="10"/>
                <c:pt idx="0">
                  <c:v>1.5038000000000001E-4</c:v>
                </c:pt>
                <c:pt idx="1">
                  <c:v>1.4645999999999999E-2</c:v>
                </c:pt>
                <c:pt idx="2">
                  <c:v>4.8078000000000003E-2</c:v>
                </c:pt>
                <c:pt idx="3">
                  <c:v>9.9443000000000004E-2</c:v>
                </c:pt>
                <c:pt idx="4">
                  <c:v>0.13333999999999999</c:v>
                </c:pt>
                <c:pt idx="5">
                  <c:v>0.15639</c:v>
                </c:pt>
                <c:pt idx="6">
                  <c:v>0.18956000000000001</c:v>
                </c:pt>
                <c:pt idx="7">
                  <c:v>0.25105</c:v>
                </c:pt>
                <c:pt idx="8">
                  <c:v>0.27422999999999997</c:v>
                </c:pt>
                <c:pt idx="9">
                  <c:v>0.31555</c:v>
                </c:pt>
              </c:numCache>
            </c:numRef>
          </c:xVal>
          <c:yVal>
            <c:numRef>
              <c:f>Sheet1!$O$3:$O$12</c:f>
              <c:numCache>
                <c:formatCode>General</c:formatCode>
                <c:ptCount val="10"/>
                <c:pt idx="0">
                  <c:v>38.323</c:v>
                </c:pt>
                <c:pt idx="1">
                  <c:v>93.888999999999996</c:v>
                </c:pt>
                <c:pt idx="2">
                  <c:v>118.18</c:v>
                </c:pt>
                <c:pt idx="3">
                  <c:v>136.87</c:v>
                </c:pt>
                <c:pt idx="4">
                  <c:v>143.36000000000001</c:v>
                </c:pt>
                <c:pt idx="5">
                  <c:v>147.93</c:v>
                </c:pt>
                <c:pt idx="6">
                  <c:v>152.85</c:v>
                </c:pt>
                <c:pt idx="7">
                  <c:v>160.41</c:v>
                </c:pt>
                <c:pt idx="8">
                  <c:v>161.76</c:v>
                </c:pt>
                <c:pt idx="9">
                  <c:v>164.13</c:v>
                </c:pt>
              </c:numCache>
            </c:numRef>
          </c:yVal>
          <c:smooth val="1"/>
        </c:ser>
        <c:dLbls>
          <c:showLegendKey val="0"/>
          <c:showVal val="0"/>
          <c:showCatName val="0"/>
          <c:showSerName val="0"/>
          <c:showPercent val="0"/>
          <c:showBubbleSize val="0"/>
        </c:dLbls>
        <c:axId val="344536960"/>
        <c:axId val="344547328"/>
      </c:scatterChart>
      <c:valAx>
        <c:axId val="344536960"/>
        <c:scaling>
          <c:orientation val="minMax"/>
          <c:max val="0.25"/>
          <c:min val="0"/>
        </c:scaling>
        <c:delete val="0"/>
        <c:axPos val="b"/>
        <c:title>
          <c:tx>
            <c:rich>
              <a:bodyPr/>
              <a:lstStyle/>
              <a:p>
                <a:pPr>
                  <a:defRPr sz="1600"/>
                </a:pPr>
                <a:r>
                  <a:rPr lang="en-US" sz="1600"/>
                  <a:t>Strain</a:t>
                </a:r>
              </a:p>
            </c:rich>
          </c:tx>
          <c:overlay val="0"/>
        </c:title>
        <c:numFmt formatCode="General" sourceLinked="1"/>
        <c:majorTickMark val="in"/>
        <c:minorTickMark val="none"/>
        <c:tickLblPos val="nextTo"/>
        <c:txPr>
          <a:bodyPr/>
          <a:lstStyle/>
          <a:p>
            <a:pPr>
              <a:defRPr sz="1400"/>
            </a:pPr>
            <a:endParaRPr lang="en-US"/>
          </a:p>
        </c:txPr>
        <c:crossAx val="344547328"/>
        <c:crosses val="autoZero"/>
        <c:crossBetween val="midCat"/>
        <c:majorUnit val="5.000000000000001E-2"/>
      </c:valAx>
      <c:valAx>
        <c:axId val="344547328"/>
        <c:scaling>
          <c:orientation val="minMax"/>
          <c:max val="180"/>
          <c:min val="40"/>
        </c:scaling>
        <c:delete val="0"/>
        <c:axPos val="l"/>
        <c:majorGridlines/>
        <c:title>
          <c:tx>
            <c:rich>
              <a:bodyPr/>
              <a:lstStyle/>
              <a:p>
                <a:pPr>
                  <a:defRPr sz="1600"/>
                </a:pPr>
                <a:r>
                  <a:rPr lang="en-GB" sz="1600"/>
                  <a:t>Stress (MPa)</a:t>
                </a:r>
              </a:p>
            </c:rich>
          </c:tx>
          <c:overlay val="0"/>
        </c:title>
        <c:numFmt formatCode="General" sourceLinked="1"/>
        <c:majorTickMark val="none"/>
        <c:minorTickMark val="none"/>
        <c:tickLblPos val="nextTo"/>
        <c:txPr>
          <a:bodyPr/>
          <a:lstStyle/>
          <a:p>
            <a:pPr>
              <a:defRPr sz="1400"/>
            </a:pPr>
            <a:endParaRPr lang="en-US"/>
          </a:p>
        </c:txPr>
        <c:crossAx val="344536960"/>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800" b="1" i="0" baseline="0">
                <a:effectLst/>
              </a:rPr>
              <a:t>Stress Triaxiality along centerpath from edge to centre </a:t>
            </a:r>
            <a:endParaRPr lang="en-GB">
              <a:effectLst/>
            </a:endParaRPr>
          </a:p>
        </c:rich>
      </c:tx>
      <c:overlay val="0"/>
    </c:title>
    <c:autoTitleDeleted val="0"/>
    <c:plotArea>
      <c:layout/>
      <c:scatterChart>
        <c:scatterStyle val="smoothMarker"/>
        <c:varyColors val="0"/>
        <c:ser>
          <c:idx val="0"/>
          <c:order val="0"/>
          <c:marker>
            <c:symbol val="diamond"/>
            <c:size val="3"/>
          </c:marker>
          <c:xVal>
            <c:numRef>
              <c:f>Sheet1!$Y$4:$Y$17</c:f>
              <c:numCache>
                <c:formatCode>General</c:formatCode>
                <c:ptCount val="14"/>
                <c:pt idx="0">
                  <c:v>0</c:v>
                </c:pt>
                <c:pt idx="1">
                  <c:v>1.1398699999999999</c:v>
                </c:pt>
                <c:pt idx="2">
                  <c:v>2.3933800000000001</c:v>
                </c:pt>
                <c:pt idx="3">
                  <c:v>3.6787399999999999</c:v>
                </c:pt>
                <c:pt idx="4">
                  <c:v>4.9824799999999998</c:v>
                </c:pt>
                <c:pt idx="5">
                  <c:v>6.2630400000000002</c:v>
                </c:pt>
                <c:pt idx="6">
                  <c:v>7.5348899999999999</c:v>
                </c:pt>
                <c:pt idx="7">
                  <c:v>8.8021100000000008</c:v>
                </c:pt>
                <c:pt idx="8">
                  <c:v>10.075699999999999</c:v>
                </c:pt>
                <c:pt idx="9">
                  <c:v>11.3634</c:v>
                </c:pt>
                <c:pt idx="10">
                  <c:v>12.6694</c:v>
                </c:pt>
                <c:pt idx="11">
                  <c:v>14.0015</c:v>
                </c:pt>
                <c:pt idx="12">
                  <c:v>15.360900000000001</c:v>
                </c:pt>
                <c:pt idx="13">
                  <c:v>16.733699999999999</c:v>
                </c:pt>
              </c:numCache>
            </c:numRef>
          </c:xVal>
          <c:yVal>
            <c:numRef>
              <c:f>Sheet1!$Z$4:$Z$17</c:f>
              <c:numCache>
                <c:formatCode>General</c:formatCode>
                <c:ptCount val="14"/>
                <c:pt idx="0">
                  <c:v>6.0743800000000001E-2</c:v>
                </c:pt>
                <c:pt idx="1">
                  <c:v>-8.2378999999999994E-2</c:v>
                </c:pt>
                <c:pt idx="2">
                  <c:v>-0.32588800000000001</c:v>
                </c:pt>
                <c:pt idx="3">
                  <c:v>-0.51922999999999997</c:v>
                </c:pt>
                <c:pt idx="4">
                  <c:v>-0.68724200000000002</c:v>
                </c:pt>
                <c:pt idx="5">
                  <c:v>-0.83864799999999995</c:v>
                </c:pt>
                <c:pt idx="6">
                  <c:v>-0.97450400000000004</c:v>
                </c:pt>
                <c:pt idx="7">
                  <c:v>-1.11738</c:v>
                </c:pt>
                <c:pt idx="8">
                  <c:v>-1.27982</c:v>
                </c:pt>
                <c:pt idx="9">
                  <c:v>-1.4421299999999999</c:v>
                </c:pt>
                <c:pt idx="10">
                  <c:v>-1.5978000000000001</c:v>
                </c:pt>
                <c:pt idx="11">
                  <c:v>-1.74417</c:v>
                </c:pt>
                <c:pt idx="12">
                  <c:v>-1.8599399999999999</c:v>
                </c:pt>
                <c:pt idx="13">
                  <c:v>-1.90177</c:v>
                </c:pt>
              </c:numCache>
            </c:numRef>
          </c:yVal>
          <c:smooth val="1"/>
        </c:ser>
        <c:dLbls>
          <c:showLegendKey val="0"/>
          <c:showVal val="0"/>
          <c:showCatName val="0"/>
          <c:showSerName val="0"/>
          <c:showPercent val="0"/>
          <c:showBubbleSize val="0"/>
        </c:dLbls>
        <c:axId val="204830208"/>
        <c:axId val="204832128"/>
      </c:scatterChart>
      <c:valAx>
        <c:axId val="204830208"/>
        <c:scaling>
          <c:orientation val="minMax"/>
        </c:scaling>
        <c:delete val="0"/>
        <c:axPos val="b"/>
        <c:title>
          <c:tx>
            <c:rich>
              <a:bodyPr/>
              <a:lstStyle/>
              <a:p>
                <a:pPr>
                  <a:defRPr/>
                </a:pPr>
                <a:r>
                  <a:rPr lang="en-GB" sz="1000" b="1" i="0" baseline="0">
                    <a:effectLst/>
                  </a:rPr>
                  <a:t>Distance from edge towards centre (mm)</a:t>
                </a:r>
                <a:endParaRPr lang="en-GB" sz="1000">
                  <a:effectLst/>
                </a:endParaRPr>
              </a:p>
            </c:rich>
          </c:tx>
          <c:overlay val="0"/>
        </c:title>
        <c:numFmt formatCode="General" sourceLinked="1"/>
        <c:majorTickMark val="none"/>
        <c:minorTickMark val="none"/>
        <c:tickLblPos val="nextTo"/>
        <c:crossAx val="204832128"/>
        <c:crosses val="autoZero"/>
        <c:crossBetween val="midCat"/>
        <c:majorUnit val="2"/>
      </c:valAx>
      <c:valAx>
        <c:axId val="204832128"/>
        <c:scaling>
          <c:orientation val="minMax"/>
        </c:scaling>
        <c:delete val="0"/>
        <c:axPos val="l"/>
        <c:majorGridlines/>
        <c:title>
          <c:tx>
            <c:rich>
              <a:bodyPr/>
              <a:lstStyle/>
              <a:p>
                <a:pPr>
                  <a:defRPr/>
                </a:pPr>
                <a:r>
                  <a:rPr lang="en-GB" sz="1000"/>
                  <a:t>Stress Triaxility</a:t>
                </a:r>
              </a:p>
            </c:rich>
          </c:tx>
          <c:overlay val="0"/>
        </c:title>
        <c:numFmt formatCode="General" sourceLinked="1"/>
        <c:majorTickMark val="none"/>
        <c:minorTickMark val="none"/>
        <c:tickLblPos val="nextTo"/>
        <c:crossAx val="204830208"/>
        <c:crosses val="autoZero"/>
        <c:crossBetween val="midCat"/>
        <c:majorUnit val="0.2"/>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600" b="1" i="0" baseline="0">
                <a:effectLst/>
              </a:rPr>
              <a:t>Stress Triaxiality along centerpath from edge to centre </a:t>
            </a:r>
            <a:endParaRPr lang="en-GB" sz="1600">
              <a:effectLst/>
            </a:endParaRPr>
          </a:p>
        </c:rich>
      </c:tx>
      <c:layout>
        <c:manualLayout>
          <c:xMode val="edge"/>
          <c:yMode val="edge"/>
          <c:x val="0.11624270778110442"/>
          <c:y val="2.7786730591669487E-2"/>
        </c:manualLayout>
      </c:layout>
      <c:overlay val="0"/>
    </c:title>
    <c:autoTitleDeleted val="0"/>
    <c:plotArea>
      <c:layout/>
      <c:scatterChart>
        <c:scatterStyle val="smoothMarker"/>
        <c:varyColors val="0"/>
        <c:ser>
          <c:idx val="0"/>
          <c:order val="0"/>
          <c:marker>
            <c:symbol val="diamond"/>
            <c:size val="3"/>
          </c:marker>
          <c:xVal>
            <c:numRef>
              <c:f>Sheet1!$M$4:$M$19</c:f>
              <c:numCache>
                <c:formatCode>General</c:formatCode>
                <c:ptCount val="16"/>
                <c:pt idx="0">
                  <c:v>0</c:v>
                </c:pt>
                <c:pt idx="1">
                  <c:v>0.79138299999999995</c:v>
                </c:pt>
                <c:pt idx="2">
                  <c:v>1.63988</c:v>
                </c:pt>
                <c:pt idx="3">
                  <c:v>2.5685699999999998</c:v>
                </c:pt>
                <c:pt idx="4">
                  <c:v>3.5578500000000002</c:v>
                </c:pt>
                <c:pt idx="5">
                  <c:v>4.6519500000000003</c:v>
                </c:pt>
                <c:pt idx="6">
                  <c:v>5.7647700000000004</c:v>
                </c:pt>
                <c:pt idx="7">
                  <c:v>6.9274300000000002</c:v>
                </c:pt>
                <c:pt idx="8">
                  <c:v>8.1013699999999993</c:v>
                </c:pt>
                <c:pt idx="9">
                  <c:v>9.2702000000000009</c:v>
                </c:pt>
                <c:pt idx="10">
                  <c:v>10.4421</c:v>
                </c:pt>
                <c:pt idx="11">
                  <c:v>11.620200000000001</c:v>
                </c:pt>
                <c:pt idx="12">
                  <c:v>12.817399999999999</c:v>
                </c:pt>
                <c:pt idx="13">
                  <c:v>14.036099999999999</c:v>
                </c:pt>
                <c:pt idx="14">
                  <c:v>15.274900000000001</c:v>
                </c:pt>
                <c:pt idx="15">
                  <c:v>16.5258</c:v>
                </c:pt>
              </c:numCache>
            </c:numRef>
          </c:xVal>
          <c:yVal>
            <c:numRef>
              <c:f>Sheet1!$N$4:$N$19</c:f>
              <c:numCache>
                <c:formatCode>General</c:formatCode>
                <c:ptCount val="16"/>
                <c:pt idx="0">
                  <c:v>0.44219599999999998</c:v>
                </c:pt>
                <c:pt idx="1">
                  <c:v>0.36491400000000002</c:v>
                </c:pt>
                <c:pt idx="2">
                  <c:v>0.18778500000000001</c:v>
                </c:pt>
                <c:pt idx="3">
                  <c:v>-3.6057600000000002E-2</c:v>
                </c:pt>
                <c:pt idx="4">
                  <c:v>-0.30569600000000002</c:v>
                </c:pt>
                <c:pt idx="5">
                  <c:v>-0.54929700000000004</c:v>
                </c:pt>
                <c:pt idx="6">
                  <c:v>-0.75526800000000005</c:v>
                </c:pt>
                <c:pt idx="7">
                  <c:v>-0.97757700000000003</c:v>
                </c:pt>
                <c:pt idx="8">
                  <c:v>-1.19784</c:v>
                </c:pt>
                <c:pt idx="9">
                  <c:v>-1.4099900000000001</c:v>
                </c:pt>
                <c:pt idx="10">
                  <c:v>-1.61195</c:v>
                </c:pt>
                <c:pt idx="11">
                  <c:v>-1.80186</c:v>
                </c:pt>
                <c:pt idx="12">
                  <c:v>-1.9771000000000001</c:v>
                </c:pt>
                <c:pt idx="13">
                  <c:v>-2.12052</c:v>
                </c:pt>
                <c:pt idx="14">
                  <c:v>-2.2160700000000002</c:v>
                </c:pt>
                <c:pt idx="15">
                  <c:v>-2.2493099999999999</c:v>
                </c:pt>
              </c:numCache>
            </c:numRef>
          </c:yVal>
          <c:smooth val="1"/>
        </c:ser>
        <c:dLbls>
          <c:showLegendKey val="0"/>
          <c:showVal val="0"/>
          <c:showCatName val="0"/>
          <c:showSerName val="0"/>
          <c:showPercent val="0"/>
          <c:showBubbleSize val="0"/>
        </c:dLbls>
        <c:axId val="204844416"/>
        <c:axId val="204858880"/>
      </c:scatterChart>
      <c:valAx>
        <c:axId val="204844416"/>
        <c:scaling>
          <c:orientation val="minMax"/>
        </c:scaling>
        <c:delete val="0"/>
        <c:axPos val="b"/>
        <c:title>
          <c:tx>
            <c:rich>
              <a:bodyPr/>
              <a:lstStyle/>
              <a:p>
                <a:pPr>
                  <a:defRPr/>
                </a:pPr>
                <a:r>
                  <a:rPr lang="en-GB" sz="1000" b="1" i="0" baseline="0">
                    <a:effectLst/>
                  </a:rPr>
                  <a:t>Distance from edge towards centre (mm)</a:t>
                </a:r>
                <a:endParaRPr lang="en-GB" sz="1000">
                  <a:effectLst/>
                </a:endParaRPr>
              </a:p>
            </c:rich>
          </c:tx>
          <c:overlay val="0"/>
        </c:title>
        <c:numFmt formatCode="General" sourceLinked="1"/>
        <c:majorTickMark val="none"/>
        <c:minorTickMark val="none"/>
        <c:tickLblPos val="nextTo"/>
        <c:crossAx val="204858880"/>
        <c:crosses val="autoZero"/>
        <c:crossBetween val="midCat"/>
        <c:majorUnit val="2"/>
      </c:valAx>
      <c:valAx>
        <c:axId val="204858880"/>
        <c:scaling>
          <c:orientation val="minMax"/>
          <c:min val="-2"/>
        </c:scaling>
        <c:delete val="0"/>
        <c:axPos val="l"/>
        <c:majorGridlines/>
        <c:title>
          <c:tx>
            <c:rich>
              <a:bodyPr/>
              <a:lstStyle/>
              <a:p>
                <a:pPr>
                  <a:defRPr/>
                </a:pPr>
                <a:r>
                  <a:rPr lang="en-GB"/>
                  <a:t> Stress Triaxiality </a:t>
                </a:r>
              </a:p>
            </c:rich>
          </c:tx>
          <c:overlay val="0"/>
        </c:title>
        <c:numFmt formatCode="General" sourceLinked="1"/>
        <c:majorTickMark val="none"/>
        <c:minorTickMark val="none"/>
        <c:tickLblPos val="nextTo"/>
        <c:crossAx val="204844416"/>
        <c:crosses val="autoZero"/>
        <c:crossBetween val="midCat"/>
        <c:majorUnit val="0.2"/>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600"/>
              <a:t>Stress Triaxiality along centerpath</a:t>
            </a:r>
            <a:r>
              <a:rPr lang="en-GB" sz="1600" baseline="0"/>
              <a:t> from edge to centre </a:t>
            </a:r>
            <a:endParaRPr lang="en-GB" sz="1600"/>
          </a:p>
        </c:rich>
      </c:tx>
      <c:overlay val="0"/>
    </c:title>
    <c:autoTitleDeleted val="0"/>
    <c:plotArea>
      <c:layout/>
      <c:scatterChart>
        <c:scatterStyle val="smoothMarker"/>
        <c:varyColors val="0"/>
        <c:ser>
          <c:idx val="0"/>
          <c:order val="0"/>
          <c:marker>
            <c:symbol val="diamond"/>
            <c:size val="3"/>
          </c:marker>
          <c:xVal>
            <c:numRef>
              <c:f>Sheet2!$C$56:$C$127</c:f>
              <c:numCache>
                <c:formatCode>General</c:formatCode>
                <c:ptCount val="72"/>
                <c:pt idx="0">
                  <c:v>0</c:v>
                </c:pt>
                <c:pt idx="1">
                  <c:v>0.221057</c:v>
                </c:pt>
                <c:pt idx="2">
                  <c:v>0.44173600000000002</c:v>
                </c:pt>
                <c:pt idx="3">
                  <c:v>0.66221600000000003</c:v>
                </c:pt>
                <c:pt idx="4">
                  <c:v>0.88316099999999997</c:v>
                </c:pt>
                <c:pt idx="5">
                  <c:v>1.1043000000000001</c:v>
                </c:pt>
                <c:pt idx="6">
                  <c:v>1.3253699999999999</c:v>
                </c:pt>
                <c:pt idx="7">
                  <c:v>1.54722</c:v>
                </c:pt>
                <c:pt idx="8">
                  <c:v>1.7688600000000001</c:v>
                </c:pt>
                <c:pt idx="9">
                  <c:v>1.9923999999999999</c:v>
                </c:pt>
                <c:pt idx="10">
                  <c:v>2.2164899999999998</c:v>
                </c:pt>
                <c:pt idx="11">
                  <c:v>2.44041</c:v>
                </c:pt>
                <c:pt idx="12">
                  <c:v>2.6644399999999999</c:v>
                </c:pt>
                <c:pt idx="13">
                  <c:v>2.8889</c:v>
                </c:pt>
                <c:pt idx="14">
                  <c:v>3.113</c:v>
                </c:pt>
                <c:pt idx="15">
                  <c:v>3.3374899999999998</c:v>
                </c:pt>
                <c:pt idx="16">
                  <c:v>3.56175</c:v>
                </c:pt>
                <c:pt idx="17">
                  <c:v>3.78599</c:v>
                </c:pt>
                <c:pt idx="18">
                  <c:v>4.0102700000000002</c:v>
                </c:pt>
                <c:pt idx="19">
                  <c:v>4.2346500000000002</c:v>
                </c:pt>
                <c:pt idx="20">
                  <c:v>4.4585900000000001</c:v>
                </c:pt>
                <c:pt idx="21">
                  <c:v>4.6828900000000004</c:v>
                </c:pt>
                <c:pt idx="22">
                  <c:v>4.9064899999999998</c:v>
                </c:pt>
                <c:pt idx="23">
                  <c:v>5.1305800000000001</c:v>
                </c:pt>
                <c:pt idx="24">
                  <c:v>5.3539199999999996</c:v>
                </c:pt>
                <c:pt idx="25">
                  <c:v>5.5773799999999998</c:v>
                </c:pt>
                <c:pt idx="26">
                  <c:v>5.8003299999999998</c:v>
                </c:pt>
                <c:pt idx="27">
                  <c:v>6.0233400000000001</c:v>
                </c:pt>
                <c:pt idx="28">
                  <c:v>6.2458200000000001</c:v>
                </c:pt>
                <c:pt idx="29">
                  <c:v>6.4682599999999999</c:v>
                </c:pt>
                <c:pt idx="30">
                  <c:v>6.6905400000000004</c:v>
                </c:pt>
                <c:pt idx="31">
                  <c:v>6.9123700000000001</c:v>
                </c:pt>
                <c:pt idx="32">
                  <c:v>7.1341799999999997</c:v>
                </c:pt>
                <c:pt idx="33">
                  <c:v>7.3559700000000001</c:v>
                </c:pt>
                <c:pt idx="34">
                  <c:v>7.5776700000000003</c:v>
                </c:pt>
                <c:pt idx="35">
                  <c:v>7.79941</c:v>
                </c:pt>
                <c:pt idx="36">
                  <c:v>8.0214400000000001</c:v>
                </c:pt>
                <c:pt idx="37">
                  <c:v>8.2436500000000006</c:v>
                </c:pt>
                <c:pt idx="38">
                  <c:v>8.4663900000000005</c:v>
                </c:pt>
                <c:pt idx="39">
                  <c:v>8.6896699999999996</c:v>
                </c:pt>
                <c:pt idx="40">
                  <c:v>8.9137500000000003</c:v>
                </c:pt>
                <c:pt idx="41">
                  <c:v>9.1387499999999999</c:v>
                </c:pt>
                <c:pt idx="42">
                  <c:v>9.3647200000000002</c:v>
                </c:pt>
                <c:pt idx="43">
                  <c:v>9.5919799999999995</c:v>
                </c:pt>
                <c:pt idx="44">
                  <c:v>9.8205399999999994</c:v>
                </c:pt>
                <c:pt idx="45">
                  <c:v>10.050599999999999</c:v>
                </c:pt>
                <c:pt idx="46">
                  <c:v>10.2821</c:v>
                </c:pt>
                <c:pt idx="47">
                  <c:v>10.5153</c:v>
                </c:pt>
                <c:pt idx="48">
                  <c:v>10.7502</c:v>
                </c:pt>
                <c:pt idx="49">
                  <c:v>10.987</c:v>
                </c:pt>
                <c:pt idx="50">
                  <c:v>11.2258</c:v>
                </c:pt>
                <c:pt idx="51">
                  <c:v>11.4666</c:v>
                </c:pt>
                <c:pt idx="52">
                  <c:v>11.7098</c:v>
                </c:pt>
                <c:pt idx="53">
                  <c:v>11.9551</c:v>
                </c:pt>
                <c:pt idx="54">
                  <c:v>12.203099999999999</c:v>
                </c:pt>
                <c:pt idx="55">
                  <c:v>12.4533</c:v>
                </c:pt>
                <c:pt idx="56">
                  <c:v>12.706799999999999</c:v>
                </c:pt>
                <c:pt idx="57">
                  <c:v>12.962</c:v>
                </c:pt>
                <c:pt idx="58">
                  <c:v>13.221</c:v>
                </c:pt>
                <c:pt idx="59">
                  <c:v>13.481299999999999</c:v>
                </c:pt>
                <c:pt idx="60">
                  <c:v>13.745900000000001</c:v>
                </c:pt>
                <c:pt idx="61">
                  <c:v>14.0114</c:v>
                </c:pt>
                <c:pt idx="62">
                  <c:v>14.2836</c:v>
                </c:pt>
                <c:pt idx="63">
                  <c:v>14.5565</c:v>
                </c:pt>
                <c:pt idx="64">
                  <c:v>14.8383</c:v>
                </c:pt>
                <c:pt idx="65">
                  <c:v>15.1229</c:v>
                </c:pt>
                <c:pt idx="66">
                  <c:v>15.4176</c:v>
                </c:pt>
                <c:pt idx="67">
                  <c:v>15.718</c:v>
                </c:pt>
                <c:pt idx="68">
                  <c:v>16.0291</c:v>
                </c:pt>
                <c:pt idx="69">
                  <c:v>16.335799999999999</c:v>
                </c:pt>
                <c:pt idx="70">
                  <c:v>16.654299999999999</c:v>
                </c:pt>
                <c:pt idx="71">
                  <c:v>16.985600000000002</c:v>
                </c:pt>
              </c:numCache>
            </c:numRef>
          </c:xVal>
          <c:yVal>
            <c:numRef>
              <c:f>Sheet2!$D$56:$D$127</c:f>
              <c:numCache>
                <c:formatCode>General</c:formatCode>
                <c:ptCount val="72"/>
                <c:pt idx="0">
                  <c:v>0.32356099999999999</c:v>
                </c:pt>
                <c:pt idx="1">
                  <c:v>0.326791</c:v>
                </c:pt>
                <c:pt idx="2">
                  <c:v>0.33429599999999998</c:v>
                </c:pt>
                <c:pt idx="3">
                  <c:v>0.33974199999999999</c:v>
                </c:pt>
                <c:pt idx="4">
                  <c:v>0.343833</c:v>
                </c:pt>
                <c:pt idx="5">
                  <c:v>0.34755000000000003</c:v>
                </c:pt>
                <c:pt idx="6">
                  <c:v>0.347806</c:v>
                </c:pt>
                <c:pt idx="7">
                  <c:v>0.349051</c:v>
                </c:pt>
                <c:pt idx="8">
                  <c:v>0.35044799999999998</c:v>
                </c:pt>
                <c:pt idx="9">
                  <c:v>0.350242</c:v>
                </c:pt>
                <c:pt idx="10">
                  <c:v>0.35022300000000001</c:v>
                </c:pt>
                <c:pt idx="11">
                  <c:v>0.34873799999999999</c:v>
                </c:pt>
                <c:pt idx="12">
                  <c:v>0.34613699999999997</c:v>
                </c:pt>
                <c:pt idx="13">
                  <c:v>0.344476</c:v>
                </c:pt>
                <c:pt idx="14">
                  <c:v>0.34072000000000002</c:v>
                </c:pt>
                <c:pt idx="15">
                  <c:v>0.337449</c:v>
                </c:pt>
                <c:pt idx="16">
                  <c:v>0.33504</c:v>
                </c:pt>
                <c:pt idx="17">
                  <c:v>0.32981300000000002</c:v>
                </c:pt>
                <c:pt idx="18">
                  <c:v>0.32438</c:v>
                </c:pt>
                <c:pt idx="19">
                  <c:v>0.31889200000000001</c:v>
                </c:pt>
                <c:pt idx="20">
                  <c:v>0.31029800000000002</c:v>
                </c:pt>
                <c:pt idx="21">
                  <c:v>0.30024000000000001</c:v>
                </c:pt>
                <c:pt idx="22">
                  <c:v>0.28884199999999999</c:v>
                </c:pt>
                <c:pt idx="23">
                  <c:v>0.27805600000000003</c:v>
                </c:pt>
                <c:pt idx="24">
                  <c:v>0.26480599999999999</c:v>
                </c:pt>
                <c:pt idx="25">
                  <c:v>0.25084299999999998</c:v>
                </c:pt>
                <c:pt idx="26">
                  <c:v>0.233819</c:v>
                </c:pt>
                <c:pt idx="27">
                  <c:v>0.215693</c:v>
                </c:pt>
                <c:pt idx="28">
                  <c:v>0.197933</c:v>
                </c:pt>
                <c:pt idx="29">
                  <c:v>0.175981</c:v>
                </c:pt>
                <c:pt idx="30">
                  <c:v>0.15453900000000001</c:v>
                </c:pt>
                <c:pt idx="31">
                  <c:v>0.13071199999999999</c:v>
                </c:pt>
                <c:pt idx="32">
                  <c:v>0.105062</c:v>
                </c:pt>
                <c:pt idx="33">
                  <c:v>7.6319200000000004E-2</c:v>
                </c:pt>
                <c:pt idx="34">
                  <c:v>4.7858400000000002E-2</c:v>
                </c:pt>
                <c:pt idx="35">
                  <c:v>1.7127400000000001E-2</c:v>
                </c:pt>
                <c:pt idx="36">
                  <c:v>-1.8545300000000001E-2</c:v>
                </c:pt>
                <c:pt idx="37">
                  <c:v>-5.5955400000000002E-2</c:v>
                </c:pt>
                <c:pt idx="38">
                  <c:v>-9.5979599999999998E-2</c:v>
                </c:pt>
                <c:pt idx="39">
                  <c:v>-0.13922899999999999</c:v>
                </c:pt>
                <c:pt idx="40">
                  <c:v>-0.18493899999999999</c:v>
                </c:pt>
                <c:pt idx="41">
                  <c:v>-0.23256199999999999</c:v>
                </c:pt>
                <c:pt idx="42">
                  <c:v>-0.28274700000000003</c:v>
                </c:pt>
                <c:pt idx="43">
                  <c:v>-0.33289800000000003</c:v>
                </c:pt>
                <c:pt idx="44">
                  <c:v>-0.38223699999999999</c:v>
                </c:pt>
                <c:pt idx="45">
                  <c:v>-0.43162200000000001</c:v>
                </c:pt>
                <c:pt idx="46">
                  <c:v>-0.47925800000000002</c:v>
                </c:pt>
                <c:pt idx="47">
                  <c:v>-0.52868300000000001</c:v>
                </c:pt>
                <c:pt idx="48">
                  <c:v>-0.57486999999999999</c:v>
                </c:pt>
                <c:pt idx="49">
                  <c:v>-0.61981399999999998</c:v>
                </c:pt>
                <c:pt idx="50">
                  <c:v>-0.66046800000000006</c:v>
                </c:pt>
                <c:pt idx="51">
                  <c:v>-0.70109299999999997</c:v>
                </c:pt>
                <c:pt idx="52">
                  <c:v>-0.73672599999999999</c:v>
                </c:pt>
                <c:pt idx="53">
                  <c:v>-0.77300999999999997</c:v>
                </c:pt>
                <c:pt idx="54">
                  <c:v>-0.80695099999999997</c:v>
                </c:pt>
                <c:pt idx="55">
                  <c:v>-0.84164300000000003</c:v>
                </c:pt>
                <c:pt idx="56">
                  <c:v>-0.87470899999999996</c:v>
                </c:pt>
                <c:pt idx="57">
                  <c:v>-0.90768099999999996</c:v>
                </c:pt>
                <c:pt idx="58">
                  <c:v>-0.94110300000000002</c:v>
                </c:pt>
                <c:pt idx="59">
                  <c:v>-0.97534900000000002</c:v>
                </c:pt>
                <c:pt idx="60">
                  <c:v>-1.0122800000000001</c:v>
                </c:pt>
                <c:pt idx="61">
                  <c:v>-1.04911</c:v>
                </c:pt>
                <c:pt idx="62">
                  <c:v>-1.0898600000000001</c:v>
                </c:pt>
                <c:pt idx="63">
                  <c:v>-1.13289</c:v>
                </c:pt>
                <c:pt idx="64">
                  <c:v>-1.1835100000000001</c:v>
                </c:pt>
                <c:pt idx="65">
                  <c:v>-1.23767</c:v>
                </c:pt>
                <c:pt idx="66">
                  <c:v>-1.292</c:v>
                </c:pt>
                <c:pt idx="67">
                  <c:v>-1.3458600000000001</c:v>
                </c:pt>
                <c:pt idx="68">
                  <c:v>-1.3974800000000001</c:v>
                </c:pt>
                <c:pt idx="69">
                  <c:v>-1.4521999999999999</c:v>
                </c:pt>
                <c:pt idx="70">
                  <c:v>-1.51034</c:v>
                </c:pt>
                <c:pt idx="71">
                  <c:v>-1.5665100000000001</c:v>
                </c:pt>
              </c:numCache>
            </c:numRef>
          </c:yVal>
          <c:smooth val="1"/>
        </c:ser>
        <c:dLbls>
          <c:showLegendKey val="0"/>
          <c:showVal val="0"/>
          <c:showCatName val="0"/>
          <c:showSerName val="0"/>
          <c:showPercent val="0"/>
          <c:showBubbleSize val="0"/>
        </c:dLbls>
        <c:axId val="342033920"/>
        <c:axId val="342035840"/>
      </c:scatterChart>
      <c:valAx>
        <c:axId val="342033920"/>
        <c:scaling>
          <c:orientation val="minMax"/>
        </c:scaling>
        <c:delete val="0"/>
        <c:axPos val="b"/>
        <c:title>
          <c:tx>
            <c:rich>
              <a:bodyPr/>
              <a:lstStyle/>
              <a:p>
                <a:pPr>
                  <a:defRPr/>
                </a:pPr>
                <a:r>
                  <a:rPr lang="en-GB"/>
                  <a:t>Distance from edge</a:t>
                </a:r>
                <a:r>
                  <a:rPr lang="en-GB" baseline="0"/>
                  <a:t> towards centre (mm)</a:t>
                </a:r>
                <a:endParaRPr lang="en-GB"/>
              </a:p>
            </c:rich>
          </c:tx>
          <c:overlay val="0"/>
        </c:title>
        <c:numFmt formatCode="General" sourceLinked="1"/>
        <c:majorTickMark val="none"/>
        <c:minorTickMark val="none"/>
        <c:tickLblPos val="nextTo"/>
        <c:crossAx val="342035840"/>
        <c:crosses val="autoZero"/>
        <c:crossBetween val="midCat"/>
        <c:majorUnit val="2"/>
      </c:valAx>
      <c:valAx>
        <c:axId val="342035840"/>
        <c:scaling>
          <c:orientation val="minMax"/>
          <c:max val="0.4"/>
          <c:min val="-1.6"/>
        </c:scaling>
        <c:delete val="0"/>
        <c:axPos val="l"/>
        <c:majorGridlines/>
        <c:title>
          <c:tx>
            <c:rich>
              <a:bodyPr/>
              <a:lstStyle/>
              <a:p>
                <a:pPr>
                  <a:defRPr/>
                </a:pPr>
                <a:r>
                  <a:rPr lang="en-GB"/>
                  <a:t>Triaxiality</a:t>
                </a:r>
              </a:p>
            </c:rich>
          </c:tx>
          <c:overlay val="0"/>
        </c:title>
        <c:numFmt formatCode="General" sourceLinked="1"/>
        <c:majorTickMark val="none"/>
        <c:minorTickMark val="none"/>
        <c:tickLblPos val="nextTo"/>
        <c:crossAx val="342033920"/>
        <c:crosses val="autoZero"/>
        <c:crossBetween val="midCat"/>
        <c:majorUnit val="0.2"/>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GB" sz="1400"/>
              <a:t>Stress Triaxiality along centerpath</a:t>
            </a:r>
            <a:r>
              <a:rPr lang="en-GB" sz="1400" baseline="0"/>
              <a:t> from edge to centre </a:t>
            </a:r>
            <a:endParaRPr lang="en-GB" sz="1400"/>
          </a:p>
        </c:rich>
      </c:tx>
      <c:layout>
        <c:manualLayout>
          <c:xMode val="edge"/>
          <c:yMode val="edge"/>
          <c:x val="0.14580844131951645"/>
          <c:y val="3.6658811207122284E-2"/>
        </c:manualLayout>
      </c:layout>
      <c:overlay val="0"/>
    </c:title>
    <c:autoTitleDeleted val="0"/>
    <c:plotArea>
      <c:layout>
        <c:manualLayout>
          <c:layoutTarget val="inner"/>
          <c:xMode val="edge"/>
          <c:yMode val="edge"/>
          <c:x val="0.12370599825066228"/>
          <c:y val="0.29653944298629337"/>
          <c:w val="0.6228170824441337"/>
          <c:h val="0.48930920093321667"/>
        </c:manualLayout>
      </c:layout>
      <c:scatterChart>
        <c:scatterStyle val="smoothMarker"/>
        <c:varyColors val="0"/>
        <c:ser>
          <c:idx val="2"/>
          <c:order val="0"/>
          <c:tx>
            <c:v>Original PSC specimen</c:v>
          </c:tx>
          <c:marker>
            <c:symbol val="triangle"/>
            <c:size val="3"/>
          </c:marker>
          <c:xVal>
            <c:numRef>
              <c:f>Sheet2!$I$56:$I$71</c:f>
              <c:numCache>
                <c:formatCode>General</c:formatCode>
                <c:ptCount val="16"/>
                <c:pt idx="0">
                  <c:v>0</c:v>
                </c:pt>
                <c:pt idx="1">
                  <c:v>1.1398699999999999</c:v>
                </c:pt>
                <c:pt idx="2">
                  <c:v>2.3933800000000001</c:v>
                </c:pt>
                <c:pt idx="3">
                  <c:v>3.6787399999999999</c:v>
                </c:pt>
                <c:pt idx="4">
                  <c:v>4.9824799999999998</c:v>
                </c:pt>
                <c:pt idx="5">
                  <c:v>6.2630400000000002</c:v>
                </c:pt>
                <c:pt idx="6">
                  <c:v>7.5348899999999999</c:v>
                </c:pt>
                <c:pt idx="7">
                  <c:v>8.8021100000000008</c:v>
                </c:pt>
                <c:pt idx="8">
                  <c:v>10.075699999999999</c:v>
                </c:pt>
                <c:pt idx="9">
                  <c:v>11.3634</c:v>
                </c:pt>
                <c:pt idx="10">
                  <c:v>12.6694</c:v>
                </c:pt>
                <c:pt idx="11">
                  <c:v>14.0015</c:v>
                </c:pt>
                <c:pt idx="12">
                  <c:v>15.360900000000001</c:v>
                </c:pt>
                <c:pt idx="13">
                  <c:v>16.733699999999999</c:v>
                </c:pt>
              </c:numCache>
            </c:numRef>
          </c:xVal>
          <c:yVal>
            <c:numRef>
              <c:f>Sheet2!$J$56:$J$71</c:f>
              <c:numCache>
                <c:formatCode>General</c:formatCode>
                <c:ptCount val="16"/>
                <c:pt idx="0">
                  <c:v>6.0743800000000001E-2</c:v>
                </c:pt>
                <c:pt idx="1">
                  <c:v>-8.2378999999999994E-2</c:v>
                </c:pt>
                <c:pt idx="2">
                  <c:v>-0.32588800000000001</c:v>
                </c:pt>
                <c:pt idx="3">
                  <c:v>-0.51922999999999997</c:v>
                </c:pt>
                <c:pt idx="4">
                  <c:v>-0.68724200000000002</c:v>
                </c:pt>
                <c:pt idx="5">
                  <c:v>-0.83864799999999995</c:v>
                </c:pt>
                <c:pt idx="6">
                  <c:v>-0.97450400000000004</c:v>
                </c:pt>
                <c:pt idx="7">
                  <c:v>-1.11738</c:v>
                </c:pt>
                <c:pt idx="8">
                  <c:v>-1.27982</c:v>
                </c:pt>
                <c:pt idx="9">
                  <c:v>-1.4421299999999999</c:v>
                </c:pt>
                <c:pt idx="10">
                  <c:v>-1.5978000000000001</c:v>
                </c:pt>
                <c:pt idx="11">
                  <c:v>-1.74417</c:v>
                </c:pt>
                <c:pt idx="12">
                  <c:v>-1.8599399999999999</c:v>
                </c:pt>
                <c:pt idx="13">
                  <c:v>-1.90177</c:v>
                </c:pt>
              </c:numCache>
            </c:numRef>
          </c:yVal>
          <c:smooth val="1"/>
        </c:ser>
        <c:ser>
          <c:idx val="1"/>
          <c:order val="1"/>
          <c:tx>
            <c:v>Tapered specimen</c:v>
          </c:tx>
          <c:marker>
            <c:symbol val="square"/>
            <c:size val="3"/>
          </c:marker>
          <c:xVal>
            <c:numRef>
              <c:f>Sheet2!$F$56:$F$71</c:f>
              <c:numCache>
                <c:formatCode>General</c:formatCode>
                <c:ptCount val="16"/>
                <c:pt idx="0">
                  <c:v>0</c:v>
                </c:pt>
                <c:pt idx="1">
                  <c:v>0.79138299999999995</c:v>
                </c:pt>
                <c:pt idx="2">
                  <c:v>1.63988</c:v>
                </c:pt>
                <c:pt idx="3">
                  <c:v>2.5685699999999998</c:v>
                </c:pt>
                <c:pt idx="4">
                  <c:v>3.5578500000000002</c:v>
                </c:pt>
                <c:pt idx="5">
                  <c:v>4.6519500000000003</c:v>
                </c:pt>
                <c:pt idx="6">
                  <c:v>5.7647700000000004</c:v>
                </c:pt>
                <c:pt idx="7">
                  <c:v>6.9274300000000002</c:v>
                </c:pt>
                <c:pt idx="8">
                  <c:v>8.1013699999999993</c:v>
                </c:pt>
                <c:pt idx="9">
                  <c:v>9.2702000000000009</c:v>
                </c:pt>
                <c:pt idx="10">
                  <c:v>10.4421</c:v>
                </c:pt>
                <c:pt idx="11">
                  <c:v>11.620200000000001</c:v>
                </c:pt>
                <c:pt idx="12">
                  <c:v>12.817399999999999</c:v>
                </c:pt>
                <c:pt idx="13">
                  <c:v>14.036099999999999</c:v>
                </c:pt>
                <c:pt idx="14">
                  <c:v>15.274900000000001</c:v>
                </c:pt>
                <c:pt idx="15">
                  <c:v>16.5258</c:v>
                </c:pt>
              </c:numCache>
            </c:numRef>
          </c:xVal>
          <c:yVal>
            <c:numRef>
              <c:f>Sheet2!$G$56:$G$71</c:f>
              <c:numCache>
                <c:formatCode>General</c:formatCode>
                <c:ptCount val="16"/>
                <c:pt idx="0">
                  <c:v>0.44219599999999998</c:v>
                </c:pt>
                <c:pt idx="1">
                  <c:v>0.36491400000000002</c:v>
                </c:pt>
                <c:pt idx="2">
                  <c:v>0.18778500000000001</c:v>
                </c:pt>
                <c:pt idx="3">
                  <c:v>-3.6057600000000002E-2</c:v>
                </c:pt>
                <c:pt idx="4">
                  <c:v>-0.30569600000000002</c:v>
                </c:pt>
                <c:pt idx="5">
                  <c:v>-0.54929700000000004</c:v>
                </c:pt>
                <c:pt idx="6">
                  <c:v>-0.75526800000000005</c:v>
                </c:pt>
                <c:pt idx="7">
                  <c:v>-0.97757700000000003</c:v>
                </c:pt>
                <c:pt idx="8">
                  <c:v>-1.19784</c:v>
                </c:pt>
                <c:pt idx="9">
                  <c:v>-1.4099900000000001</c:v>
                </c:pt>
                <c:pt idx="10">
                  <c:v>-1.61195</c:v>
                </c:pt>
                <c:pt idx="11">
                  <c:v>-1.80186</c:v>
                </c:pt>
                <c:pt idx="12">
                  <c:v>-1.9771000000000001</c:v>
                </c:pt>
                <c:pt idx="13">
                  <c:v>-2.12052</c:v>
                </c:pt>
                <c:pt idx="14">
                  <c:v>-2.2160700000000002</c:v>
                </c:pt>
                <c:pt idx="15">
                  <c:v>-2.2493099999999999</c:v>
                </c:pt>
              </c:numCache>
            </c:numRef>
          </c:yVal>
          <c:smooth val="1"/>
        </c:ser>
        <c:ser>
          <c:idx val="0"/>
          <c:order val="2"/>
          <c:tx>
            <c:v>Revised Tapered specimen</c:v>
          </c:tx>
          <c:marker>
            <c:symbol val="diamond"/>
            <c:size val="3"/>
          </c:marker>
          <c:xVal>
            <c:numRef>
              <c:f>Sheet2!$C$56:$C$127</c:f>
              <c:numCache>
                <c:formatCode>General</c:formatCode>
                <c:ptCount val="72"/>
                <c:pt idx="0">
                  <c:v>0</c:v>
                </c:pt>
                <c:pt idx="1">
                  <c:v>0.221057</c:v>
                </c:pt>
                <c:pt idx="2">
                  <c:v>0.44173600000000002</c:v>
                </c:pt>
                <c:pt idx="3">
                  <c:v>0.66221600000000003</c:v>
                </c:pt>
                <c:pt idx="4">
                  <c:v>0.88316099999999997</c:v>
                </c:pt>
                <c:pt idx="5">
                  <c:v>1.1043000000000001</c:v>
                </c:pt>
                <c:pt idx="6">
                  <c:v>1.3253699999999999</c:v>
                </c:pt>
                <c:pt idx="7">
                  <c:v>1.54722</c:v>
                </c:pt>
                <c:pt idx="8">
                  <c:v>1.7688600000000001</c:v>
                </c:pt>
                <c:pt idx="9">
                  <c:v>1.9923999999999999</c:v>
                </c:pt>
                <c:pt idx="10">
                  <c:v>2.2164899999999998</c:v>
                </c:pt>
                <c:pt idx="11">
                  <c:v>2.44041</c:v>
                </c:pt>
                <c:pt idx="12">
                  <c:v>2.6644399999999999</c:v>
                </c:pt>
                <c:pt idx="13">
                  <c:v>2.8889</c:v>
                </c:pt>
                <c:pt idx="14">
                  <c:v>3.113</c:v>
                </c:pt>
                <c:pt idx="15">
                  <c:v>3.3374899999999998</c:v>
                </c:pt>
                <c:pt idx="16">
                  <c:v>3.56175</c:v>
                </c:pt>
                <c:pt idx="17">
                  <c:v>3.78599</c:v>
                </c:pt>
                <c:pt idx="18">
                  <c:v>4.0102700000000002</c:v>
                </c:pt>
                <c:pt idx="19">
                  <c:v>4.2346500000000002</c:v>
                </c:pt>
                <c:pt idx="20">
                  <c:v>4.4585900000000001</c:v>
                </c:pt>
                <c:pt idx="21">
                  <c:v>4.6828900000000004</c:v>
                </c:pt>
                <c:pt idx="22">
                  <c:v>4.9064899999999998</c:v>
                </c:pt>
                <c:pt idx="23">
                  <c:v>5.1305800000000001</c:v>
                </c:pt>
                <c:pt idx="24">
                  <c:v>5.3539199999999996</c:v>
                </c:pt>
                <c:pt idx="25">
                  <c:v>5.5773799999999998</c:v>
                </c:pt>
                <c:pt idx="26">
                  <c:v>5.8003299999999998</c:v>
                </c:pt>
                <c:pt idx="27">
                  <c:v>6.0233400000000001</c:v>
                </c:pt>
                <c:pt idx="28">
                  <c:v>6.2458200000000001</c:v>
                </c:pt>
                <c:pt idx="29">
                  <c:v>6.4682599999999999</c:v>
                </c:pt>
                <c:pt idx="30">
                  <c:v>6.6905400000000004</c:v>
                </c:pt>
                <c:pt idx="31">
                  <c:v>6.9123700000000001</c:v>
                </c:pt>
                <c:pt idx="32">
                  <c:v>7.1341799999999997</c:v>
                </c:pt>
                <c:pt idx="33">
                  <c:v>7.3559700000000001</c:v>
                </c:pt>
                <c:pt idx="34">
                  <c:v>7.5776700000000003</c:v>
                </c:pt>
                <c:pt idx="35">
                  <c:v>7.79941</c:v>
                </c:pt>
                <c:pt idx="36">
                  <c:v>8.0214400000000001</c:v>
                </c:pt>
                <c:pt idx="37">
                  <c:v>8.2436500000000006</c:v>
                </c:pt>
                <c:pt idx="38">
                  <c:v>8.4663900000000005</c:v>
                </c:pt>
                <c:pt idx="39">
                  <c:v>8.6896699999999996</c:v>
                </c:pt>
                <c:pt idx="40">
                  <c:v>8.9137500000000003</c:v>
                </c:pt>
                <c:pt idx="41">
                  <c:v>9.1387499999999999</c:v>
                </c:pt>
                <c:pt idx="42">
                  <c:v>9.3647200000000002</c:v>
                </c:pt>
                <c:pt idx="43">
                  <c:v>9.5919799999999995</c:v>
                </c:pt>
                <c:pt idx="44">
                  <c:v>9.8205399999999994</c:v>
                </c:pt>
                <c:pt idx="45">
                  <c:v>10.050599999999999</c:v>
                </c:pt>
                <c:pt idx="46">
                  <c:v>10.2821</c:v>
                </c:pt>
                <c:pt idx="47">
                  <c:v>10.5153</c:v>
                </c:pt>
                <c:pt idx="48">
                  <c:v>10.7502</c:v>
                </c:pt>
                <c:pt idx="49">
                  <c:v>10.987</c:v>
                </c:pt>
                <c:pt idx="50">
                  <c:v>11.2258</c:v>
                </c:pt>
                <c:pt idx="51">
                  <c:v>11.4666</c:v>
                </c:pt>
                <c:pt idx="52">
                  <c:v>11.7098</c:v>
                </c:pt>
                <c:pt idx="53">
                  <c:v>11.9551</c:v>
                </c:pt>
                <c:pt idx="54">
                  <c:v>12.203099999999999</c:v>
                </c:pt>
                <c:pt idx="55">
                  <c:v>12.4533</c:v>
                </c:pt>
                <c:pt idx="56">
                  <c:v>12.706799999999999</c:v>
                </c:pt>
                <c:pt idx="57">
                  <c:v>12.962</c:v>
                </c:pt>
                <c:pt idx="58">
                  <c:v>13.221</c:v>
                </c:pt>
                <c:pt idx="59">
                  <c:v>13.481299999999999</c:v>
                </c:pt>
                <c:pt idx="60">
                  <c:v>13.745900000000001</c:v>
                </c:pt>
                <c:pt idx="61">
                  <c:v>14.0114</c:v>
                </c:pt>
                <c:pt idx="62">
                  <c:v>14.2836</c:v>
                </c:pt>
                <c:pt idx="63">
                  <c:v>14.5565</c:v>
                </c:pt>
                <c:pt idx="64">
                  <c:v>14.8383</c:v>
                </c:pt>
                <c:pt idx="65">
                  <c:v>15.1229</c:v>
                </c:pt>
                <c:pt idx="66">
                  <c:v>15.4176</c:v>
                </c:pt>
                <c:pt idx="67">
                  <c:v>15.718</c:v>
                </c:pt>
                <c:pt idx="68">
                  <c:v>16.0291</c:v>
                </c:pt>
                <c:pt idx="69">
                  <c:v>16.335799999999999</c:v>
                </c:pt>
                <c:pt idx="70">
                  <c:v>16.654299999999999</c:v>
                </c:pt>
                <c:pt idx="71">
                  <c:v>16.985600000000002</c:v>
                </c:pt>
              </c:numCache>
            </c:numRef>
          </c:xVal>
          <c:yVal>
            <c:numRef>
              <c:f>Sheet2!$D$56:$D$127</c:f>
              <c:numCache>
                <c:formatCode>General</c:formatCode>
                <c:ptCount val="72"/>
                <c:pt idx="0">
                  <c:v>0.32356099999999999</c:v>
                </c:pt>
                <c:pt idx="1">
                  <c:v>0.326791</c:v>
                </c:pt>
                <c:pt idx="2">
                  <c:v>0.33429599999999998</c:v>
                </c:pt>
                <c:pt idx="3">
                  <c:v>0.33974199999999999</c:v>
                </c:pt>
                <c:pt idx="4">
                  <c:v>0.343833</c:v>
                </c:pt>
                <c:pt idx="5">
                  <c:v>0.34755000000000003</c:v>
                </c:pt>
                <c:pt idx="6">
                  <c:v>0.347806</c:v>
                </c:pt>
                <c:pt idx="7">
                  <c:v>0.349051</c:v>
                </c:pt>
                <c:pt idx="8">
                  <c:v>0.35044799999999998</c:v>
                </c:pt>
                <c:pt idx="9">
                  <c:v>0.350242</c:v>
                </c:pt>
                <c:pt idx="10">
                  <c:v>0.35022300000000001</c:v>
                </c:pt>
                <c:pt idx="11">
                  <c:v>0.34873799999999999</c:v>
                </c:pt>
                <c:pt idx="12">
                  <c:v>0.34613699999999997</c:v>
                </c:pt>
                <c:pt idx="13">
                  <c:v>0.344476</c:v>
                </c:pt>
                <c:pt idx="14">
                  <c:v>0.34072000000000002</c:v>
                </c:pt>
                <c:pt idx="15">
                  <c:v>0.337449</c:v>
                </c:pt>
                <c:pt idx="16">
                  <c:v>0.33504</c:v>
                </c:pt>
                <c:pt idx="17">
                  <c:v>0.32981300000000002</c:v>
                </c:pt>
                <c:pt idx="18">
                  <c:v>0.32438</c:v>
                </c:pt>
                <c:pt idx="19">
                  <c:v>0.31889200000000001</c:v>
                </c:pt>
                <c:pt idx="20">
                  <c:v>0.31029800000000002</c:v>
                </c:pt>
                <c:pt idx="21">
                  <c:v>0.30024000000000001</c:v>
                </c:pt>
                <c:pt idx="22">
                  <c:v>0.28884199999999999</c:v>
                </c:pt>
                <c:pt idx="23">
                  <c:v>0.27805600000000003</c:v>
                </c:pt>
                <c:pt idx="24">
                  <c:v>0.26480599999999999</c:v>
                </c:pt>
                <c:pt idx="25">
                  <c:v>0.25084299999999998</c:v>
                </c:pt>
                <c:pt idx="26">
                  <c:v>0.233819</c:v>
                </c:pt>
                <c:pt idx="27">
                  <c:v>0.215693</c:v>
                </c:pt>
                <c:pt idx="28">
                  <c:v>0.197933</c:v>
                </c:pt>
                <c:pt idx="29">
                  <c:v>0.175981</c:v>
                </c:pt>
                <c:pt idx="30">
                  <c:v>0.15453900000000001</c:v>
                </c:pt>
                <c:pt idx="31">
                  <c:v>0.13071199999999999</c:v>
                </c:pt>
                <c:pt idx="32">
                  <c:v>0.105062</c:v>
                </c:pt>
                <c:pt idx="33">
                  <c:v>7.6319200000000004E-2</c:v>
                </c:pt>
                <c:pt idx="34">
                  <c:v>4.7858400000000002E-2</c:v>
                </c:pt>
                <c:pt idx="35">
                  <c:v>1.7127400000000001E-2</c:v>
                </c:pt>
                <c:pt idx="36">
                  <c:v>-1.8545300000000001E-2</c:v>
                </c:pt>
                <c:pt idx="37">
                  <c:v>-5.5955400000000002E-2</c:v>
                </c:pt>
                <c:pt idx="38">
                  <c:v>-9.5979599999999998E-2</c:v>
                </c:pt>
                <c:pt idx="39">
                  <c:v>-0.13922899999999999</c:v>
                </c:pt>
                <c:pt idx="40">
                  <c:v>-0.18493899999999999</c:v>
                </c:pt>
                <c:pt idx="41">
                  <c:v>-0.23256199999999999</c:v>
                </c:pt>
                <c:pt idx="42">
                  <c:v>-0.28274700000000003</c:v>
                </c:pt>
                <c:pt idx="43">
                  <c:v>-0.33289800000000003</c:v>
                </c:pt>
                <c:pt idx="44">
                  <c:v>-0.38223699999999999</c:v>
                </c:pt>
                <c:pt idx="45">
                  <c:v>-0.43162200000000001</c:v>
                </c:pt>
                <c:pt idx="46">
                  <c:v>-0.47925800000000002</c:v>
                </c:pt>
                <c:pt idx="47">
                  <c:v>-0.52868300000000001</c:v>
                </c:pt>
                <c:pt idx="48">
                  <c:v>-0.57486999999999999</c:v>
                </c:pt>
                <c:pt idx="49">
                  <c:v>-0.61981399999999998</c:v>
                </c:pt>
                <c:pt idx="50">
                  <c:v>-0.66046800000000006</c:v>
                </c:pt>
                <c:pt idx="51">
                  <c:v>-0.70109299999999997</c:v>
                </c:pt>
                <c:pt idx="52">
                  <c:v>-0.73672599999999999</c:v>
                </c:pt>
                <c:pt idx="53">
                  <c:v>-0.77300999999999997</c:v>
                </c:pt>
                <c:pt idx="54">
                  <c:v>-0.80695099999999997</c:v>
                </c:pt>
                <c:pt idx="55">
                  <c:v>-0.84164300000000003</c:v>
                </c:pt>
                <c:pt idx="56">
                  <c:v>-0.87470899999999996</c:v>
                </c:pt>
                <c:pt idx="57">
                  <c:v>-0.90768099999999996</c:v>
                </c:pt>
                <c:pt idx="58">
                  <c:v>-0.94110300000000002</c:v>
                </c:pt>
                <c:pt idx="59">
                  <c:v>-0.97534900000000002</c:v>
                </c:pt>
                <c:pt idx="60">
                  <c:v>-1.0122800000000001</c:v>
                </c:pt>
                <c:pt idx="61">
                  <c:v>-1.04911</c:v>
                </c:pt>
                <c:pt idx="62">
                  <c:v>-1.0898600000000001</c:v>
                </c:pt>
                <c:pt idx="63">
                  <c:v>-1.13289</c:v>
                </c:pt>
                <c:pt idx="64">
                  <c:v>-1.1835100000000001</c:v>
                </c:pt>
                <c:pt idx="65">
                  <c:v>-1.23767</c:v>
                </c:pt>
                <c:pt idx="66">
                  <c:v>-1.292</c:v>
                </c:pt>
                <c:pt idx="67">
                  <c:v>-1.3458600000000001</c:v>
                </c:pt>
                <c:pt idx="68">
                  <c:v>-1.3974800000000001</c:v>
                </c:pt>
                <c:pt idx="69">
                  <c:v>-1.4521999999999999</c:v>
                </c:pt>
                <c:pt idx="70">
                  <c:v>-1.51034</c:v>
                </c:pt>
                <c:pt idx="71">
                  <c:v>-1.5665100000000001</c:v>
                </c:pt>
              </c:numCache>
            </c:numRef>
          </c:yVal>
          <c:smooth val="1"/>
        </c:ser>
        <c:dLbls>
          <c:showLegendKey val="0"/>
          <c:showVal val="0"/>
          <c:showCatName val="0"/>
          <c:showSerName val="0"/>
          <c:showPercent val="0"/>
          <c:showBubbleSize val="0"/>
        </c:dLbls>
        <c:axId val="342082688"/>
        <c:axId val="342084608"/>
      </c:scatterChart>
      <c:valAx>
        <c:axId val="342082688"/>
        <c:scaling>
          <c:orientation val="minMax"/>
          <c:max val="8"/>
        </c:scaling>
        <c:delete val="0"/>
        <c:axPos val="b"/>
        <c:title>
          <c:tx>
            <c:rich>
              <a:bodyPr/>
              <a:lstStyle/>
              <a:p>
                <a:pPr>
                  <a:defRPr/>
                </a:pPr>
                <a:r>
                  <a:rPr lang="en-GB"/>
                  <a:t>Distance from edge</a:t>
                </a:r>
                <a:r>
                  <a:rPr lang="en-GB" baseline="0"/>
                  <a:t> towards centre (mm)</a:t>
                </a:r>
                <a:endParaRPr lang="en-GB"/>
              </a:p>
            </c:rich>
          </c:tx>
          <c:overlay val="0"/>
        </c:title>
        <c:numFmt formatCode="General" sourceLinked="1"/>
        <c:majorTickMark val="in"/>
        <c:minorTickMark val="none"/>
        <c:tickLblPos val="nextTo"/>
        <c:crossAx val="342084608"/>
        <c:crosses val="autoZero"/>
        <c:crossBetween val="midCat"/>
        <c:majorUnit val="1"/>
      </c:valAx>
      <c:valAx>
        <c:axId val="342084608"/>
        <c:scaling>
          <c:orientation val="minMax"/>
          <c:min val="0"/>
        </c:scaling>
        <c:delete val="0"/>
        <c:axPos val="l"/>
        <c:majorGridlines/>
        <c:title>
          <c:tx>
            <c:rich>
              <a:bodyPr/>
              <a:lstStyle/>
              <a:p>
                <a:pPr>
                  <a:defRPr/>
                </a:pPr>
                <a:r>
                  <a:rPr lang="en-GB"/>
                  <a:t>Stress Triaxiality</a:t>
                </a:r>
              </a:p>
            </c:rich>
          </c:tx>
          <c:overlay val="0"/>
        </c:title>
        <c:numFmt formatCode="General" sourceLinked="1"/>
        <c:majorTickMark val="none"/>
        <c:minorTickMark val="none"/>
        <c:tickLblPos val="nextTo"/>
        <c:crossAx val="342082688"/>
        <c:crosses val="autoZero"/>
        <c:crossBetween val="midCat"/>
        <c:majorUnit val="0.1"/>
      </c:valAx>
    </c:plotArea>
    <c:legend>
      <c:legendPos val="r"/>
      <c:legendEntry>
        <c:idx val="0"/>
        <c:txPr>
          <a:bodyPr/>
          <a:lstStyle/>
          <a:p>
            <a:pPr>
              <a:defRPr sz="800"/>
            </a:pPr>
            <a:endParaRPr lang="en-US"/>
          </a:p>
        </c:txPr>
      </c:legendEntry>
      <c:legendEntry>
        <c:idx val="1"/>
        <c:txPr>
          <a:bodyPr/>
          <a:lstStyle/>
          <a:p>
            <a:pPr>
              <a:defRPr sz="800"/>
            </a:pPr>
            <a:endParaRPr lang="en-US"/>
          </a:p>
        </c:txPr>
      </c:legendEntry>
      <c:legendEntry>
        <c:idx val="2"/>
        <c:txPr>
          <a:bodyPr/>
          <a:lstStyle/>
          <a:p>
            <a:pPr>
              <a:defRPr sz="800"/>
            </a:pPr>
            <a:endParaRPr lang="en-US"/>
          </a:p>
        </c:txPr>
      </c:legendEntry>
      <c:layout>
        <c:manualLayout>
          <c:xMode val="edge"/>
          <c:yMode val="edge"/>
          <c:x val="0.78823476080717769"/>
          <c:y val="0.31060441036512859"/>
          <c:w val="0.1950986439195101"/>
          <c:h val="0.63952980205769872"/>
        </c:manualLayout>
      </c:layout>
      <c:overlay val="0"/>
      <c:txPr>
        <a:bodyPr/>
        <a:lstStyle/>
        <a:p>
          <a:pPr>
            <a:defRPr sz="900"/>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pPr>
            <a:r>
              <a:rPr lang="en-GB" sz="2000" b="1" i="0" u="none" strike="noStrike" baseline="0">
                <a:effectLst/>
              </a:rPr>
              <a:t>Stress strain curve at 800⁰C</a:t>
            </a:r>
            <a:endParaRPr lang="en-GB" sz="2000"/>
          </a:p>
        </c:rich>
      </c:tx>
      <c:overlay val="0"/>
    </c:title>
    <c:autoTitleDeleted val="0"/>
    <c:plotArea>
      <c:layout/>
      <c:scatterChart>
        <c:scatterStyle val="lineMarker"/>
        <c:varyColors val="0"/>
        <c:ser>
          <c:idx val="2"/>
          <c:order val="0"/>
          <c:tx>
            <c:v>FCS</c:v>
          </c:tx>
          <c:spPr>
            <a:ln w="44450">
              <a:solidFill>
                <a:srgbClr val="92D050"/>
              </a:solidFill>
            </a:ln>
          </c:spPr>
          <c:marker>
            <c:symbol val="none"/>
          </c:marker>
          <c:xVal>
            <c:numRef>
              <c:f>Sheet1!$I$4:$I$400</c:f>
              <c:numCache>
                <c:formatCode>General</c:formatCode>
                <c:ptCount val="397"/>
                <c:pt idx="0">
                  <c:v>3.5662791335568786E-3</c:v>
                </c:pt>
                <c:pt idx="1">
                  <c:v>9.8488730794305869E-4</c:v>
                </c:pt>
                <c:pt idx="2">
                  <c:v>3.161345316858223E-4</c:v>
                </c:pt>
                <c:pt idx="3">
                  <c:v>3.5534376238370059E-4</c:v>
                </c:pt>
                <c:pt idx="4">
                  <c:v>1.2313473527574214E-3</c:v>
                </c:pt>
                <c:pt idx="5">
                  <c:v>1.3553467407949058E-3</c:v>
                </c:pt>
                <c:pt idx="6">
                  <c:v>2.4629565991882217E-3</c:v>
                </c:pt>
                <c:pt idx="7">
                  <c:v>1.817156367892497E-3</c:v>
                </c:pt>
                <c:pt idx="8">
                  <c:v>2.551935600272105E-3</c:v>
                </c:pt>
                <c:pt idx="9">
                  <c:v>2.9139666353501592E-3</c:v>
                </c:pt>
                <c:pt idx="10">
                  <c:v>2.4794261303903399E-3</c:v>
                </c:pt>
                <c:pt idx="11">
                  <c:v>2.9859409096142124E-3</c:v>
                </c:pt>
                <c:pt idx="12">
                  <c:v>2.9244903794721235E-3</c:v>
                </c:pt>
                <c:pt idx="13">
                  <c:v>3.0073713410459515E-3</c:v>
                </c:pt>
                <c:pt idx="14">
                  <c:v>3.1407548158845335E-3</c:v>
                </c:pt>
                <c:pt idx="15">
                  <c:v>2.7830387282685256E-3</c:v>
                </c:pt>
                <c:pt idx="16">
                  <c:v>3.4006004857650264E-3</c:v>
                </c:pt>
                <c:pt idx="17">
                  <c:v>2.8645338874158086E-3</c:v>
                </c:pt>
                <c:pt idx="18">
                  <c:v>3.2532053386198131E-3</c:v>
                </c:pt>
                <c:pt idx="19">
                  <c:v>2.8784620049820808E-3</c:v>
                </c:pt>
                <c:pt idx="20">
                  <c:v>2.5039571750317137E-3</c:v>
                </c:pt>
                <c:pt idx="21">
                  <c:v>3.0369367872813092E-3</c:v>
                </c:pt>
                <c:pt idx="22">
                  <c:v>2.2554428515040091E-3</c:v>
                </c:pt>
                <c:pt idx="23">
                  <c:v>2.7714438396809391E-3</c:v>
                </c:pt>
                <c:pt idx="24">
                  <c:v>2.3300521380565458E-3</c:v>
                </c:pt>
                <c:pt idx="25">
                  <c:v>2.2456800728294498E-3</c:v>
                </c:pt>
                <c:pt idx="26">
                  <c:v>2.8109033665536477E-3</c:v>
                </c:pt>
                <c:pt idx="27">
                  <c:v>2.8109033665536477E-3</c:v>
                </c:pt>
                <c:pt idx="28">
                  <c:v>2.9249164834705996E-3</c:v>
                </c:pt>
                <c:pt idx="29">
                  <c:v>3.8893450241763538E-3</c:v>
                </c:pt>
                <c:pt idx="30">
                  <c:v>3.8144526594636116E-3</c:v>
                </c:pt>
                <c:pt idx="31">
                  <c:v>4.0647494818963582E-3</c:v>
                </c:pt>
                <c:pt idx="32">
                  <c:v>4.2061921009131729E-3</c:v>
                </c:pt>
                <c:pt idx="33">
                  <c:v>2.8970139108163186E-3</c:v>
                </c:pt>
                <c:pt idx="34">
                  <c:v>3.1917702399354092E-3</c:v>
                </c:pt>
                <c:pt idx="35">
                  <c:v>2.2155827975443585E-3</c:v>
                </c:pt>
                <c:pt idx="36">
                  <c:v>2.2573358686609722E-3</c:v>
                </c:pt>
                <c:pt idx="37">
                  <c:v>2.2148937552400874E-3</c:v>
                </c:pt>
                <c:pt idx="38">
                  <c:v>9.700176215133976E-4</c:v>
                </c:pt>
                <c:pt idx="39">
                  <c:v>1.8506289103639452E-3</c:v>
                </c:pt>
                <c:pt idx="40">
                  <c:v>1.2070139874476593E-3</c:v>
                </c:pt>
                <c:pt idx="41">
                  <c:v>1.6477346800646492E-3</c:v>
                </c:pt>
                <c:pt idx="42">
                  <c:v>1.8168454122488508E-3</c:v>
                </c:pt>
                <c:pt idx="43">
                  <c:v>1.7912237511104854E-3</c:v>
                </c:pt>
                <c:pt idx="44">
                  <c:v>2.8414017251173914E-3</c:v>
                </c:pt>
                <c:pt idx="45">
                  <c:v>2.6787392787275661E-3</c:v>
                </c:pt>
                <c:pt idx="46">
                  <c:v>3.3806616291587989E-3</c:v>
                </c:pt>
                <c:pt idx="47">
                  <c:v>4.4643000104985977E-3</c:v>
                </c:pt>
                <c:pt idx="48">
                  <c:v>4.817833560189248E-3</c:v>
                </c:pt>
                <c:pt idx="49">
                  <c:v>6.8889671371793653E-3</c:v>
                </c:pt>
                <c:pt idx="50">
                  <c:v>7.3862091914347174E-3</c:v>
                </c:pt>
                <c:pt idx="51">
                  <c:v>9.1115335747026915E-3</c:v>
                </c:pt>
                <c:pt idx="52">
                  <c:v>1.0352229077580282E-2</c:v>
                </c:pt>
                <c:pt idx="53">
                  <c:v>1.1397730020787861E-2</c:v>
                </c:pt>
                <c:pt idx="54">
                  <c:v>1.3796716936018437E-2</c:v>
                </c:pt>
                <c:pt idx="55">
                  <c:v>1.4441617355497609E-2</c:v>
                </c:pt>
                <c:pt idx="56">
                  <c:v>1.6616240307456561E-2</c:v>
                </c:pt>
                <c:pt idx="57">
                  <c:v>1.7709969142396413E-2</c:v>
                </c:pt>
                <c:pt idx="58">
                  <c:v>1.9003104081104834E-2</c:v>
                </c:pt>
                <c:pt idx="59">
                  <c:v>2.1143345805605986E-2</c:v>
                </c:pt>
                <c:pt idx="60">
                  <c:v>2.1680213290551913E-2</c:v>
                </c:pt>
                <c:pt idx="61">
                  <c:v>2.3843344813609463E-2</c:v>
                </c:pt>
                <c:pt idx="62">
                  <c:v>2.5031129128725325E-2</c:v>
                </c:pt>
                <c:pt idx="63">
                  <c:v>2.6385466882214458E-2</c:v>
                </c:pt>
                <c:pt idx="64">
                  <c:v>2.8558749845830286E-2</c:v>
                </c:pt>
                <c:pt idx="65">
                  <c:v>2.9134066480748965E-2</c:v>
                </c:pt>
                <c:pt idx="66">
                  <c:v>3.1164591741931147E-2</c:v>
                </c:pt>
                <c:pt idx="67">
                  <c:v>3.2631378124091594E-2</c:v>
                </c:pt>
                <c:pt idx="68">
                  <c:v>3.4197107725166188E-2</c:v>
                </c:pt>
                <c:pt idx="69">
                  <c:v>3.5817563227213821E-2</c:v>
                </c:pt>
                <c:pt idx="70">
                  <c:v>3.6195343977048842E-2</c:v>
                </c:pt>
                <c:pt idx="71">
                  <c:v>3.8898612306241948E-2</c:v>
                </c:pt>
                <c:pt idx="72">
                  <c:v>3.9884374341018838E-2</c:v>
                </c:pt>
                <c:pt idx="73">
                  <c:v>4.1161375876159534E-2</c:v>
                </c:pt>
                <c:pt idx="74">
                  <c:v>4.32338093506687E-2</c:v>
                </c:pt>
                <c:pt idx="75">
                  <c:v>4.3516889943306804E-2</c:v>
                </c:pt>
                <c:pt idx="76">
                  <c:v>4.5814990880214006E-2</c:v>
                </c:pt>
                <c:pt idx="77">
                  <c:v>4.7169768336001464E-2</c:v>
                </c:pt>
                <c:pt idx="78">
                  <c:v>4.8269350718777145E-2</c:v>
                </c:pt>
                <c:pt idx="79">
                  <c:v>5.0134374681620637E-2</c:v>
                </c:pt>
                <c:pt idx="80">
                  <c:v>5.09974317544169E-2</c:v>
                </c:pt>
                <c:pt idx="81">
                  <c:v>5.3259560024615751E-2</c:v>
                </c:pt>
                <c:pt idx="82">
                  <c:v>5.3714958793074197E-2</c:v>
                </c:pt>
                <c:pt idx="83">
                  <c:v>5.5795335566926618E-2</c:v>
                </c:pt>
                <c:pt idx="84">
                  <c:v>5.6851120165464369E-2</c:v>
                </c:pt>
                <c:pt idx="85">
                  <c:v>5.7755365623771156E-2</c:v>
                </c:pt>
                <c:pt idx="86">
                  <c:v>6.0292448059231687E-2</c:v>
                </c:pt>
                <c:pt idx="87">
                  <c:v>6.0526696193904495E-2</c:v>
                </c:pt>
                <c:pt idx="88">
                  <c:v>6.0526696193904495E-2</c:v>
                </c:pt>
                <c:pt idx="89">
                  <c:v>6.3070795196405419E-2</c:v>
                </c:pt>
                <c:pt idx="90">
                  <c:v>6.3701967157443404E-2</c:v>
                </c:pt>
                <c:pt idx="91">
                  <c:v>6.4801726094903755E-2</c:v>
                </c:pt>
                <c:pt idx="92">
                  <c:v>6.7130583173103206E-2</c:v>
                </c:pt>
                <c:pt idx="93">
                  <c:v>6.8008109333221031E-2</c:v>
                </c:pt>
                <c:pt idx="94">
                  <c:v>7.0172101651981608E-2</c:v>
                </c:pt>
                <c:pt idx="95">
                  <c:v>7.1106422928887608E-2</c:v>
                </c:pt>
                <c:pt idx="96">
                  <c:v>7.2386924060112851E-2</c:v>
                </c:pt>
                <c:pt idx="97">
                  <c:v>7.4159817936296238E-2</c:v>
                </c:pt>
                <c:pt idx="98">
                  <c:v>7.5079643916786204E-2</c:v>
                </c:pt>
                <c:pt idx="99">
                  <c:v>7.7432278836935028E-2</c:v>
                </c:pt>
                <c:pt idx="100">
                  <c:v>7.7971220835858224E-2</c:v>
                </c:pt>
                <c:pt idx="101">
                  <c:v>7.9543411434049471E-2</c:v>
                </c:pt>
                <c:pt idx="102">
                  <c:v>8.1274162357246146E-2</c:v>
                </c:pt>
                <c:pt idx="103">
                  <c:v>8.2026250362293329E-2</c:v>
                </c:pt>
                <c:pt idx="104">
                  <c:v>8.4679412285733224E-2</c:v>
                </c:pt>
                <c:pt idx="105">
                  <c:v>8.5378931533363442E-2</c:v>
                </c:pt>
                <c:pt idx="106">
                  <c:v>8.7035823302722026E-2</c:v>
                </c:pt>
                <c:pt idx="107">
                  <c:v>8.8797721324665485E-2</c:v>
                </c:pt>
                <c:pt idx="108">
                  <c:v>8.9730852613277789E-2</c:v>
                </c:pt>
                <c:pt idx="109">
                  <c:v>9.1959819049745456E-2</c:v>
                </c:pt>
                <c:pt idx="110">
                  <c:v>9.293280099048E-2</c:v>
                </c:pt>
                <c:pt idx="111">
                  <c:v>9.4314888611388495E-2</c:v>
                </c:pt>
                <c:pt idx="112">
                  <c:v>9.635863921160763E-2</c:v>
                </c:pt>
                <c:pt idx="113">
                  <c:v>9.6870971334820061E-2</c:v>
                </c:pt>
                <c:pt idx="114">
                  <c:v>9.9134223871629429E-2</c:v>
                </c:pt>
                <c:pt idx="115">
                  <c:v>9.9917890534722539E-2</c:v>
                </c:pt>
                <c:pt idx="116">
                  <c:v>0.10175780755452296</c:v>
                </c:pt>
                <c:pt idx="117">
                  <c:v>0.10297403304152213</c:v>
                </c:pt>
                <c:pt idx="118">
                  <c:v>0.10480101070295206</c:v>
                </c:pt>
                <c:pt idx="119">
                  <c:v>0.10668700227149931</c:v>
                </c:pt>
                <c:pt idx="120">
                  <c:v>0.10724192661338039</c:v>
                </c:pt>
                <c:pt idx="121">
                  <c:v>0.10950957588838596</c:v>
                </c:pt>
                <c:pt idx="122">
                  <c:v>0.1107161956499703</c:v>
                </c:pt>
                <c:pt idx="123">
                  <c:v>0.11216005041781345</c:v>
                </c:pt>
                <c:pt idx="124">
                  <c:v>0.11402240469887705</c:v>
                </c:pt>
                <c:pt idx="125">
                  <c:v>0.11456238504212317</c:v>
                </c:pt>
                <c:pt idx="126">
                  <c:v>0.11686523406377361</c:v>
                </c:pt>
                <c:pt idx="127">
                  <c:v>0.11746325617331853</c:v>
                </c:pt>
                <c:pt idx="128">
                  <c:v>0.11913536495524794</c:v>
                </c:pt>
                <c:pt idx="129">
                  <c:v>0.1210292758157956</c:v>
                </c:pt>
                <c:pt idx="130">
                  <c:v>0.12219294492737376</c:v>
                </c:pt>
                <c:pt idx="131">
                  <c:v>0.12407356925411846</c:v>
                </c:pt>
                <c:pt idx="132">
                  <c:v>0.12491465947670277</c:v>
                </c:pt>
                <c:pt idx="133">
                  <c:v>0.12700154415719178</c:v>
                </c:pt>
                <c:pt idx="134">
                  <c:v>0.12867056446246231</c:v>
                </c:pt>
                <c:pt idx="135">
                  <c:v>0.12951532656515002</c:v>
                </c:pt>
                <c:pt idx="136">
                  <c:v>0.13187123579601703</c:v>
                </c:pt>
                <c:pt idx="137">
                  <c:v>0.13243998225122372</c:v>
                </c:pt>
                <c:pt idx="138">
                  <c:v>0.13437800469745245</c:v>
                </c:pt>
                <c:pt idx="139">
                  <c:v>0.13563359186982799</c:v>
                </c:pt>
                <c:pt idx="140">
                  <c:v>0.13731665594955578</c:v>
                </c:pt>
                <c:pt idx="141">
                  <c:v>0.13954447720323998</c:v>
                </c:pt>
                <c:pt idx="142">
                  <c:v>0.13987507686165027</c:v>
                </c:pt>
                <c:pt idx="143">
                  <c:v>0.14182727508600795</c:v>
                </c:pt>
                <c:pt idx="144">
                  <c:v>0.1432773276560714</c:v>
                </c:pt>
                <c:pt idx="145">
                  <c:v>0.14462117697378296</c:v>
                </c:pt>
                <c:pt idx="146">
                  <c:v>0.1467488933321926</c:v>
                </c:pt>
                <c:pt idx="147">
                  <c:v>0.1471400467932229</c:v>
                </c:pt>
                <c:pt idx="148">
                  <c:v>0.149537010951034</c:v>
                </c:pt>
                <c:pt idx="149">
                  <c:v>0.15085038910519144</c:v>
                </c:pt>
                <c:pt idx="150">
                  <c:v>0.15085038910519144</c:v>
                </c:pt>
                <c:pt idx="151">
                  <c:v>0.15188113388934932</c:v>
                </c:pt>
                <c:pt idx="152">
                  <c:v>0.15364961139045255</c:v>
                </c:pt>
                <c:pt idx="153">
                  <c:v>0.15468319186616095</c:v>
                </c:pt>
                <c:pt idx="154">
                  <c:v>0.15709794012015121</c:v>
                </c:pt>
                <c:pt idx="155">
                  <c:v>0.15796677205292961</c:v>
                </c:pt>
                <c:pt idx="156">
                  <c:v>0.15943979379747591</c:v>
                </c:pt>
                <c:pt idx="157">
                  <c:v>0.16146894135090031</c:v>
                </c:pt>
                <c:pt idx="158">
                  <c:v>0.16232182691826788</c:v>
                </c:pt>
                <c:pt idx="159">
                  <c:v>0.164754733785795</c:v>
                </c:pt>
                <c:pt idx="160">
                  <c:v>0.16540107281764049</c:v>
                </c:pt>
                <c:pt idx="161">
                  <c:v>0.16694435772233579</c:v>
                </c:pt>
                <c:pt idx="162">
                  <c:v>0.16871940303720384</c:v>
                </c:pt>
                <c:pt idx="163">
                  <c:v>0.16932872810872099</c:v>
                </c:pt>
                <c:pt idx="164">
                  <c:v>0.17202842248435485</c:v>
                </c:pt>
                <c:pt idx="165">
                  <c:v>0.17240939166077687</c:v>
                </c:pt>
                <c:pt idx="166">
                  <c:v>0.17446435947408417</c:v>
                </c:pt>
                <c:pt idx="167">
                  <c:v>0.17598139278474609</c:v>
                </c:pt>
                <c:pt idx="168">
                  <c:v>0.17661496768868171</c:v>
                </c:pt>
                <c:pt idx="169">
                  <c:v>0.17908216217343478</c:v>
                </c:pt>
                <c:pt idx="170">
                  <c:v>0.1797577483549907</c:v>
                </c:pt>
                <c:pt idx="171">
                  <c:v>0.18199992940664561</c:v>
                </c:pt>
                <c:pt idx="172">
                  <c:v>0.18333547446576953</c:v>
                </c:pt>
                <c:pt idx="173">
                  <c:v>0.18418658568195351</c:v>
                </c:pt>
                <c:pt idx="174">
                  <c:v>0.18649881147517461</c:v>
                </c:pt>
                <c:pt idx="175">
                  <c:v>0.1873323767100748</c:v>
                </c:pt>
                <c:pt idx="176">
                  <c:v>0.18961150858149289</c:v>
                </c:pt>
                <c:pt idx="177">
                  <c:v>0.19054871549633115</c:v>
                </c:pt>
                <c:pt idx="178">
                  <c:v>0.19187510137802966</c:v>
                </c:pt>
                <c:pt idx="179">
                  <c:v>0.19414408563993946</c:v>
                </c:pt>
                <c:pt idx="180">
                  <c:v>0.194512985364338</c:v>
                </c:pt>
                <c:pt idx="181">
                  <c:v>0.19704391088643103</c:v>
                </c:pt>
                <c:pt idx="182">
                  <c:v>0.19820380413717562</c:v>
                </c:pt>
                <c:pt idx="183">
                  <c:v>0.19975624874338774</c:v>
                </c:pt>
                <c:pt idx="184">
                  <c:v>0.20141348614897067</c:v>
                </c:pt>
                <c:pt idx="185">
                  <c:v>0.20223889736630896</c:v>
                </c:pt>
                <c:pt idx="186">
                  <c:v>0.20480946113164536</c:v>
                </c:pt>
                <c:pt idx="187">
                  <c:v>0.20576070093446411</c:v>
                </c:pt>
                <c:pt idx="188">
                  <c:v>0.2068688652723322</c:v>
                </c:pt>
                <c:pt idx="189">
                  <c:v>0.20873483789218517</c:v>
                </c:pt>
                <c:pt idx="190">
                  <c:v>0.20990811079988256</c:v>
                </c:pt>
                <c:pt idx="191">
                  <c:v>0.21243589435634622</c:v>
                </c:pt>
                <c:pt idx="192">
                  <c:v>0.21321673936627156</c:v>
                </c:pt>
                <c:pt idx="193">
                  <c:v>0.21505275505061669</c:v>
                </c:pt>
                <c:pt idx="194">
                  <c:v>0.21615030028405452</c:v>
                </c:pt>
                <c:pt idx="195">
                  <c:v>0.21729057988724876</c:v>
                </c:pt>
                <c:pt idx="196">
                  <c:v>0.21963709544869506</c:v>
                </c:pt>
                <c:pt idx="197">
                  <c:v>0.22009862535306551</c:v>
                </c:pt>
                <c:pt idx="198">
                  <c:v>0.22255603182620623</c:v>
                </c:pt>
                <c:pt idx="199">
                  <c:v>0.22382006954794492</c:v>
                </c:pt>
                <c:pt idx="200">
                  <c:v>0.22481003502341279</c:v>
                </c:pt>
                <c:pt idx="201">
                  <c:v>0.22715295321631135</c:v>
                </c:pt>
                <c:pt idx="202">
                  <c:v>0.22735397097873999</c:v>
                </c:pt>
                <c:pt idx="203">
                  <c:v>0.22998813787804689</c:v>
                </c:pt>
                <c:pt idx="204">
                  <c:v>0.23043342212376317</c:v>
                </c:pt>
                <c:pt idx="205">
                  <c:v>0.23232172779468283</c:v>
                </c:pt>
                <c:pt idx="206">
                  <c:v>0.23370336498686126</c:v>
                </c:pt>
                <c:pt idx="207">
                  <c:v>0.23468172527852477</c:v>
                </c:pt>
                <c:pt idx="208">
                  <c:v>0.23702601961252096</c:v>
                </c:pt>
                <c:pt idx="209">
                  <c:v>0.23823198374047946</c:v>
                </c:pt>
                <c:pt idx="210">
                  <c:v>0.23980384958250198</c:v>
                </c:pt>
                <c:pt idx="211">
                  <c:v>0.23980384958250198</c:v>
                </c:pt>
                <c:pt idx="212">
                  <c:v>0.24179458542232032</c:v>
                </c:pt>
                <c:pt idx="213">
                  <c:v>0.24226610595004161</c:v>
                </c:pt>
                <c:pt idx="214">
                  <c:v>0.24516488661739938</c:v>
                </c:pt>
                <c:pt idx="215">
                  <c:v>0.24532672531743935</c:v>
                </c:pt>
                <c:pt idx="216">
                  <c:v>0.24749049585775035</c:v>
                </c:pt>
                <c:pt idx="217">
                  <c:v>0.2488926568529132</c:v>
                </c:pt>
                <c:pt idx="218">
                  <c:v>0.24990694826402057</c:v>
                </c:pt>
                <c:pt idx="219">
                  <c:v>0.25232924283084274</c:v>
                </c:pt>
                <c:pt idx="220">
                  <c:v>0.25253521195042677</c:v>
                </c:pt>
                <c:pt idx="221">
                  <c:v>0.25496383812944012</c:v>
                </c:pt>
                <c:pt idx="222">
                  <c:v>0.25619092102397184</c:v>
                </c:pt>
                <c:pt idx="223">
                  <c:v>0.25741946473274119</c:v>
                </c:pt>
                <c:pt idx="224">
                  <c:v>0.25960888422427986</c:v>
                </c:pt>
                <c:pt idx="225">
                  <c:v>0.26033961127245198</c:v>
                </c:pt>
                <c:pt idx="226">
                  <c:v>0.26226202680478783</c:v>
                </c:pt>
                <c:pt idx="227">
                  <c:v>0.26397970631989803</c:v>
                </c:pt>
                <c:pt idx="228">
                  <c:v>0.264965388680035</c:v>
                </c:pt>
                <c:pt idx="229">
                  <c:v>0.26742345049960004</c:v>
                </c:pt>
                <c:pt idx="230">
                  <c:v>0.26712722289799451</c:v>
                </c:pt>
                <c:pt idx="231">
                  <c:v>0.26984360794820178</c:v>
                </c:pt>
                <c:pt idx="232">
                  <c:v>0.27134220613623988</c:v>
                </c:pt>
                <c:pt idx="233">
                  <c:v>0.27224748551985523</c:v>
                </c:pt>
                <c:pt idx="234">
                  <c:v>0.27478878454132777</c:v>
                </c:pt>
                <c:pt idx="235">
                  <c:v>0.27495558889390342</c:v>
                </c:pt>
                <c:pt idx="236">
                  <c:v>0.27745938206720766</c:v>
                </c:pt>
                <c:pt idx="237">
                  <c:v>0.27822500833965352</c:v>
                </c:pt>
                <c:pt idx="238">
                  <c:v>0.27964769234566694</c:v>
                </c:pt>
                <c:pt idx="239">
                  <c:v>0.28197308921966463</c:v>
                </c:pt>
                <c:pt idx="240">
                  <c:v>0.28244137929499685</c:v>
                </c:pt>
                <c:pt idx="241">
                  <c:v>0.28519855172261716</c:v>
                </c:pt>
                <c:pt idx="242">
                  <c:v>0.28536677190911969</c:v>
                </c:pt>
                <c:pt idx="243">
                  <c:v>0.28763857462155834</c:v>
                </c:pt>
                <c:pt idx="244">
                  <c:v>0.2891631545925798</c:v>
                </c:pt>
                <c:pt idx="245">
                  <c:v>0.29015120429213914</c:v>
                </c:pt>
                <c:pt idx="246">
                  <c:v>0.29267010727578391</c:v>
                </c:pt>
                <c:pt idx="247">
                  <c:v>0.29295139589807428</c:v>
                </c:pt>
                <c:pt idx="248">
                  <c:v>0.29493559970868694</c:v>
                </c:pt>
                <c:pt idx="249">
                  <c:v>0.29675365206983573</c:v>
                </c:pt>
                <c:pt idx="250">
                  <c:v>0.2977263663755324</c:v>
                </c:pt>
                <c:pt idx="251">
                  <c:v>0.29976487197770296</c:v>
                </c:pt>
                <c:pt idx="252">
                  <c:v>0.29998041484789228</c:v>
                </c:pt>
                <c:pt idx="253">
                  <c:v>0.30230715154891896</c:v>
                </c:pt>
                <c:pt idx="254">
                  <c:v>0.30385374192948766</c:v>
                </c:pt>
                <c:pt idx="255">
                  <c:v>0.30535745379591861</c:v>
                </c:pt>
                <c:pt idx="256">
                  <c:v>0.30741096038163412</c:v>
                </c:pt>
                <c:pt idx="257">
                  <c:v>0.30760552554485071</c:v>
                </c:pt>
                <c:pt idx="258">
                  <c:v>0.31045364469329262</c:v>
                </c:pt>
                <c:pt idx="259">
                  <c:v>0.3109578378446024</c:v>
                </c:pt>
                <c:pt idx="260">
                  <c:v>0.31220796846197635</c:v>
                </c:pt>
                <c:pt idx="261">
                  <c:v>0.31463077920296223</c:v>
                </c:pt>
                <c:pt idx="262">
                  <c:v>0.31502295736124547</c:v>
                </c:pt>
                <c:pt idx="263">
                  <c:v>0.31769484126531361</c:v>
                </c:pt>
                <c:pt idx="264">
                  <c:v>0.31842207512785892</c:v>
                </c:pt>
                <c:pt idx="265">
                  <c:v>0.32019001183368306</c:v>
                </c:pt>
                <c:pt idx="266">
                  <c:v>0.32231922140497293</c:v>
                </c:pt>
                <c:pt idx="267">
                  <c:v>0.32309598503014297</c:v>
                </c:pt>
                <c:pt idx="268">
                  <c:v>0.32518513000772725</c:v>
                </c:pt>
                <c:pt idx="269">
                  <c:v>0.32545221804747027</c:v>
                </c:pt>
                <c:pt idx="270">
                  <c:v>0.32754621737430817</c:v>
                </c:pt>
                <c:pt idx="271">
                  <c:v>0.32962142820933893</c:v>
                </c:pt>
                <c:pt idx="272">
                  <c:v>0.32962142820933893</c:v>
                </c:pt>
                <c:pt idx="273">
                  <c:v>0.33038031624029124</c:v>
                </c:pt>
                <c:pt idx="274">
                  <c:v>0.33277655025673458</c:v>
                </c:pt>
                <c:pt idx="275">
                  <c:v>0.3332917468401434</c:v>
                </c:pt>
                <c:pt idx="276">
                  <c:v>0.33515507701743807</c:v>
                </c:pt>
                <c:pt idx="277">
                  <c:v>0.33722228304361501</c:v>
                </c:pt>
                <c:pt idx="278">
                  <c:v>0.33771634288706676</c:v>
                </c:pt>
                <c:pt idx="279">
                  <c:v>0.34069535404361501</c:v>
                </c:pt>
                <c:pt idx="280">
                  <c:v>0.34037732758152323</c:v>
                </c:pt>
                <c:pt idx="281">
                  <c:v>0.34306872685826079</c:v>
                </c:pt>
                <c:pt idx="282">
                  <c:v>0.34356556711589165</c:v>
                </c:pt>
                <c:pt idx="283">
                  <c:v>0.34515177358840315</c:v>
                </c:pt>
                <c:pt idx="284">
                  <c:v>0.34758257813727411</c:v>
                </c:pt>
                <c:pt idx="285">
                  <c:v>0.34751186283412749</c:v>
                </c:pt>
                <c:pt idx="286">
                  <c:v>0.35049569681298509</c:v>
                </c:pt>
                <c:pt idx="287">
                  <c:v>0.35127005615960977</c:v>
                </c:pt>
                <c:pt idx="288">
                  <c:v>0.3528680535537041</c:v>
                </c:pt>
                <c:pt idx="289">
                  <c:v>0.35474326485991459</c:v>
                </c:pt>
                <c:pt idx="290">
                  <c:v>0.3552458434668479</c:v>
                </c:pt>
                <c:pt idx="291">
                  <c:v>0.35770043350098291</c:v>
                </c:pt>
                <c:pt idx="292">
                  <c:v>0.35875631386162377</c:v>
                </c:pt>
                <c:pt idx="293">
                  <c:v>0.35978924979183796</c:v>
                </c:pt>
                <c:pt idx="294">
                  <c:v>0.36225470335975429</c:v>
                </c:pt>
                <c:pt idx="295">
                  <c:v>0.36278472553675095</c:v>
                </c:pt>
                <c:pt idx="296">
                  <c:v>0.3651856376282947</c:v>
                </c:pt>
                <c:pt idx="297">
                  <c:v>0.36601905513666566</c:v>
                </c:pt>
                <c:pt idx="298">
                  <c:v>0.36768777570341321</c:v>
                </c:pt>
                <c:pt idx="299">
                  <c:v>0.36984528238498937</c:v>
                </c:pt>
                <c:pt idx="300">
                  <c:v>0.3698211512368082</c:v>
                </c:pt>
                <c:pt idx="301">
                  <c:v>0.37286983582507605</c:v>
                </c:pt>
                <c:pt idx="302">
                  <c:v>0.37340527803351375</c:v>
                </c:pt>
                <c:pt idx="303">
                  <c:v>0.37557452522781498</c:v>
                </c:pt>
                <c:pt idx="304">
                  <c:v>0.3766489435887686</c:v>
                </c:pt>
                <c:pt idx="305">
                  <c:v>0.37753997340805645</c:v>
                </c:pt>
                <c:pt idx="306">
                  <c:v>0.37971782079992483</c:v>
                </c:pt>
                <c:pt idx="307">
                  <c:v>0.38049019929505895</c:v>
                </c:pt>
                <c:pt idx="308">
                  <c:v>0.38251346018393395</c:v>
                </c:pt>
                <c:pt idx="309">
                  <c:v>0.38416039755593212</c:v>
                </c:pt>
                <c:pt idx="310">
                  <c:v>0.38488727270705891</c:v>
                </c:pt>
                <c:pt idx="311">
                  <c:v>0.38720290001162044</c:v>
                </c:pt>
                <c:pt idx="312">
                  <c:v>0.38741304422935946</c:v>
                </c:pt>
                <c:pt idx="313">
                  <c:v>0.39079886061786911</c:v>
                </c:pt>
                <c:pt idx="314">
                  <c:v>0.39131909736161641</c:v>
                </c:pt>
                <c:pt idx="315">
                  <c:v>0.39267044063544088</c:v>
                </c:pt>
                <c:pt idx="316">
                  <c:v>0.39492959228317515</c:v>
                </c:pt>
                <c:pt idx="317">
                  <c:v>0.39542721396256153</c:v>
                </c:pt>
                <c:pt idx="318">
                  <c:v>0.3973812870548078</c:v>
                </c:pt>
                <c:pt idx="319">
                  <c:v>0.3985524089348792</c:v>
                </c:pt>
                <c:pt idx="320">
                  <c:v>0.40051237018007735</c:v>
                </c:pt>
                <c:pt idx="321">
                  <c:v>0.40245113855806502</c:v>
                </c:pt>
                <c:pt idx="322">
                  <c:v>0.40276367903999177</c:v>
                </c:pt>
                <c:pt idx="323">
                  <c:v>0.40502014275942261</c:v>
                </c:pt>
                <c:pt idx="324">
                  <c:v>0.40588635112163657</c:v>
                </c:pt>
                <c:pt idx="325">
                  <c:v>0.40759566860889573</c:v>
                </c:pt>
                <c:pt idx="326">
                  <c:v>0.40991259340037284</c:v>
                </c:pt>
                <c:pt idx="327">
                  <c:v>0.41015266088126756</c:v>
                </c:pt>
                <c:pt idx="328">
                  <c:v>0.4124501257936995</c:v>
                </c:pt>
                <c:pt idx="329">
                  <c:v>0.41358825846687342</c:v>
                </c:pt>
                <c:pt idx="330">
                  <c:v>0.41499395485975177</c:v>
                </c:pt>
                <c:pt idx="331">
                  <c:v>0.41690964030973376</c:v>
                </c:pt>
                <c:pt idx="332">
                  <c:v>0.41754398395196657</c:v>
                </c:pt>
                <c:pt idx="333">
                  <c:v>0.41754398395196657</c:v>
                </c:pt>
                <c:pt idx="334">
                  <c:v>0.42044355595549343</c:v>
                </c:pt>
                <c:pt idx="335">
                  <c:v>0.42010019446146879</c:v>
                </c:pt>
                <c:pt idx="336">
                  <c:v>0.4226376168185112</c:v>
                </c:pt>
                <c:pt idx="337">
                  <c:v>0.42405543450791783</c:v>
                </c:pt>
                <c:pt idx="338">
                  <c:v>0.42469395787280123</c:v>
                </c:pt>
                <c:pt idx="339">
                  <c:v>0.42756283653611621</c:v>
                </c:pt>
                <c:pt idx="340">
                  <c:v>0.42751207478721698</c:v>
                </c:pt>
                <c:pt idx="341">
                  <c:v>0.42979740098161723</c:v>
                </c:pt>
                <c:pt idx="342">
                  <c:v>0.43100571870522003</c:v>
                </c:pt>
                <c:pt idx="343">
                  <c:v>0.43278348030291464</c:v>
                </c:pt>
                <c:pt idx="344">
                  <c:v>0.43479641223866416</c:v>
                </c:pt>
                <c:pt idx="345">
                  <c:v>0.43611660982037631</c:v>
                </c:pt>
                <c:pt idx="346">
                  <c:v>0.45024023922094952</c:v>
                </c:pt>
                <c:pt idx="347">
                  <c:v>0.46364451743581581</c:v>
                </c:pt>
                <c:pt idx="348">
                  <c:v>0.47787704262430208</c:v>
                </c:pt>
                <c:pt idx="349">
                  <c:v>0.49378989000319229</c:v>
                </c:pt>
                <c:pt idx="350">
                  <c:v>0.5056655369718247</c:v>
                </c:pt>
                <c:pt idx="351">
                  <c:v>0.51586727954168154</c:v>
                </c:pt>
                <c:pt idx="352">
                  <c:v>0.51233793407842632</c:v>
                </c:pt>
                <c:pt idx="353">
                  <c:v>0.50445953529749066</c:v>
                </c:pt>
                <c:pt idx="354">
                  <c:v>0.50445953529749066</c:v>
                </c:pt>
                <c:pt idx="355">
                  <c:v>0.50445953529749066</c:v>
                </c:pt>
                <c:pt idx="356">
                  <c:v>0.50445953529749066</c:v>
                </c:pt>
                <c:pt idx="357">
                  <c:v>0.50445953529749066</c:v>
                </c:pt>
                <c:pt idx="358">
                  <c:v>0.50445953529749066</c:v>
                </c:pt>
                <c:pt idx="359">
                  <c:v>0.50445953529749066</c:v>
                </c:pt>
                <c:pt idx="360">
                  <c:v>0.50445953529749066</c:v>
                </c:pt>
                <c:pt idx="361">
                  <c:v>0.50445953529749066</c:v>
                </c:pt>
                <c:pt idx="362">
                  <c:v>0.50445953529749066</c:v>
                </c:pt>
                <c:pt idx="363">
                  <c:v>0.50445953529749066</c:v>
                </c:pt>
                <c:pt idx="364">
                  <c:v>0.50445953529749066</c:v>
                </c:pt>
                <c:pt idx="365">
                  <c:v>0.50445953529749066</c:v>
                </c:pt>
                <c:pt idx="366">
                  <c:v>0.50445953529749066</c:v>
                </c:pt>
                <c:pt idx="367">
                  <c:v>0.50445953529749066</c:v>
                </c:pt>
                <c:pt idx="368">
                  <c:v>0.50445953529749066</c:v>
                </c:pt>
                <c:pt idx="369">
                  <c:v>0.50445953529749066</c:v>
                </c:pt>
                <c:pt idx="370">
                  <c:v>0.50445953529749066</c:v>
                </c:pt>
                <c:pt idx="371">
                  <c:v>0.50445953529749066</c:v>
                </c:pt>
                <c:pt idx="372">
                  <c:v>0.50445953529749066</c:v>
                </c:pt>
                <c:pt idx="373">
                  <c:v>0.50445953529749066</c:v>
                </c:pt>
                <c:pt idx="374">
                  <c:v>0.50445953529749066</c:v>
                </c:pt>
                <c:pt idx="375">
                  <c:v>0.50445953529749066</c:v>
                </c:pt>
                <c:pt idx="376">
                  <c:v>0.50445953529749066</c:v>
                </c:pt>
                <c:pt idx="377">
                  <c:v>0.50445953529749066</c:v>
                </c:pt>
                <c:pt idx="378">
                  <c:v>0.50445953529749066</c:v>
                </c:pt>
                <c:pt idx="379">
                  <c:v>0.50445953529749066</c:v>
                </c:pt>
                <c:pt idx="380">
                  <c:v>0.50445953529749066</c:v>
                </c:pt>
                <c:pt idx="381">
                  <c:v>0.50445953529749066</c:v>
                </c:pt>
                <c:pt idx="382">
                  <c:v>0.50445953529749066</c:v>
                </c:pt>
                <c:pt idx="383">
                  <c:v>0.50445953529749066</c:v>
                </c:pt>
                <c:pt idx="384">
                  <c:v>0.50445953529749066</c:v>
                </c:pt>
                <c:pt idx="385">
                  <c:v>0.50445953529749066</c:v>
                </c:pt>
                <c:pt idx="386">
                  <c:v>0.50445953529749066</c:v>
                </c:pt>
                <c:pt idx="387">
                  <c:v>0.50445953529749066</c:v>
                </c:pt>
                <c:pt idx="388">
                  <c:v>0.50445953529749066</c:v>
                </c:pt>
                <c:pt idx="389">
                  <c:v>0.50445953529749066</c:v>
                </c:pt>
                <c:pt idx="390">
                  <c:v>0.50445953529749066</c:v>
                </c:pt>
                <c:pt idx="391">
                  <c:v>0.50445953529749066</c:v>
                </c:pt>
                <c:pt idx="392">
                  <c:v>0.50445953529749066</c:v>
                </c:pt>
                <c:pt idx="393">
                  <c:v>0.50445953529749066</c:v>
                </c:pt>
                <c:pt idx="394">
                  <c:v>0.50445953529749066</c:v>
                </c:pt>
                <c:pt idx="395">
                  <c:v>0.50445953529749066</c:v>
                </c:pt>
                <c:pt idx="396">
                  <c:v>0.50445953529749066</c:v>
                </c:pt>
              </c:numCache>
            </c:numRef>
          </c:xVal>
          <c:yVal>
            <c:numRef>
              <c:f>Sheet1!$J$4:$J$400</c:f>
              <c:numCache>
                <c:formatCode>General</c:formatCode>
                <c:ptCount val="397"/>
                <c:pt idx="0">
                  <c:v>-3.5024358010040481E-2</c:v>
                </c:pt>
                <c:pt idx="1">
                  <c:v>0.1959685400040346</c:v>
                </c:pt>
                <c:pt idx="2">
                  <c:v>0.71451450456003107</c:v>
                </c:pt>
                <c:pt idx="3">
                  <c:v>2.0506584463477715</c:v>
                </c:pt>
                <c:pt idx="4">
                  <c:v>3.6693600822085677</c:v>
                </c:pt>
                <c:pt idx="5">
                  <c:v>5.6000404586078192</c:v>
                </c:pt>
                <c:pt idx="6">
                  <c:v>7.8698738722670001</c:v>
                </c:pt>
                <c:pt idx="7">
                  <c:v>10.144820955985599</c:v>
                </c:pt>
                <c:pt idx="8">
                  <c:v>12.383520494709272</c:v>
                </c:pt>
                <c:pt idx="9">
                  <c:v>14.592021688976683</c:v>
                </c:pt>
                <c:pt idx="10">
                  <c:v>16.836087051169343</c:v>
                </c:pt>
                <c:pt idx="11">
                  <c:v>19.136217314912976</c:v>
                </c:pt>
                <c:pt idx="12">
                  <c:v>21.409003046084703</c:v>
                </c:pt>
                <c:pt idx="13">
                  <c:v>23.77401760558223</c:v>
                </c:pt>
                <c:pt idx="14">
                  <c:v>26.045122649623512</c:v>
                </c:pt>
                <c:pt idx="15">
                  <c:v>28.507879183520693</c:v>
                </c:pt>
                <c:pt idx="16">
                  <c:v>30.959726790083089</c:v>
                </c:pt>
                <c:pt idx="17">
                  <c:v>33.394252347809747</c:v>
                </c:pt>
                <c:pt idx="18">
                  <c:v>35.910302891378471</c:v>
                </c:pt>
                <c:pt idx="19">
                  <c:v>38.405863093052773</c:v>
                </c:pt>
                <c:pt idx="20">
                  <c:v>40.902148384996053</c:v>
                </c:pt>
                <c:pt idx="21">
                  <c:v>43.508436975447943</c:v>
                </c:pt>
                <c:pt idx="22">
                  <c:v>46.04364394739693</c:v>
                </c:pt>
                <c:pt idx="23">
                  <c:v>48.680676601220966</c:v>
                </c:pt>
                <c:pt idx="24">
                  <c:v>51.303716477259314</c:v>
                </c:pt>
                <c:pt idx="25">
                  <c:v>53.980399581009245</c:v>
                </c:pt>
                <c:pt idx="26">
                  <c:v>55.80434198863972</c:v>
                </c:pt>
                <c:pt idx="27">
                  <c:v>55.80434198863972</c:v>
                </c:pt>
                <c:pt idx="28">
                  <c:v>54.871913117865347</c:v>
                </c:pt>
                <c:pt idx="29">
                  <c:v>54.512298601350615</c:v>
                </c:pt>
                <c:pt idx="30">
                  <c:v>55.011746197127096</c:v>
                </c:pt>
                <c:pt idx="31">
                  <c:v>56.343716189621603</c:v>
                </c:pt>
                <c:pt idx="32">
                  <c:v>58.23789563238546</c:v>
                </c:pt>
                <c:pt idx="33">
                  <c:v>60.321582969799707</c:v>
                </c:pt>
                <c:pt idx="34">
                  <c:v>62.649315264875561</c:v>
                </c:pt>
                <c:pt idx="35">
                  <c:v>65.19503172705025</c:v>
                </c:pt>
                <c:pt idx="36">
                  <c:v>67.996266853481217</c:v>
                </c:pt>
                <c:pt idx="37">
                  <c:v>70.955353096560557</c:v>
                </c:pt>
                <c:pt idx="38">
                  <c:v>74.011056030316695</c:v>
                </c:pt>
                <c:pt idx="39">
                  <c:v>77.038188609872279</c:v>
                </c:pt>
                <c:pt idx="40">
                  <c:v>80.047821971119589</c:v>
                </c:pt>
                <c:pt idx="41">
                  <c:v>83.179912168929036</c:v>
                </c:pt>
                <c:pt idx="42">
                  <c:v>86.102115029661064</c:v>
                </c:pt>
                <c:pt idx="43">
                  <c:v>89.030512056333336</c:v>
                </c:pt>
                <c:pt idx="44">
                  <c:v>91.734226168769297</c:v>
                </c:pt>
                <c:pt idx="45">
                  <c:v>94.19969129069959</c:v>
                </c:pt>
                <c:pt idx="46">
                  <c:v>96.47779099982904</c:v>
                </c:pt>
                <c:pt idx="47">
                  <c:v>98.398032591554482</c:v>
                </c:pt>
                <c:pt idx="48">
                  <c:v>100.25121217260758</c:v>
                </c:pt>
                <c:pt idx="49">
                  <c:v>101.75687760271293</c:v>
                </c:pt>
                <c:pt idx="50">
                  <c:v>102.98095628863246</c:v>
                </c:pt>
                <c:pt idx="51">
                  <c:v>104.06215217504678</c:v>
                </c:pt>
                <c:pt idx="52">
                  <c:v>104.97494544299828</c:v>
                </c:pt>
                <c:pt idx="53">
                  <c:v>105.89468859073664</c:v>
                </c:pt>
                <c:pt idx="54">
                  <c:v>106.44843150539823</c:v>
                </c:pt>
                <c:pt idx="55">
                  <c:v>107.04217411988276</c:v>
                </c:pt>
                <c:pt idx="56">
                  <c:v>107.66480408226943</c:v>
                </c:pt>
                <c:pt idx="57">
                  <c:v>108.14578940878958</c:v>
                </c:pt>
                <c:pt idx="58">
                  <c:v>108.61811735471278</c:v>
                </c:pt>
                <c:pt idx="59">
                  <c:v>108.9615212725203</c:v>
                </c:pt>
                <c:pt idx="60">
                  <c:v>109.40266081970469</c:v>
                </c:pt>
                <c:pt idx="61">
                  <c:v>109.71307422931599</c:v>
                </c:pt>
                <c:pt idx="62">
                  <c:v>110.03343430069252</c:v>
                </c:pt>
                <c:pt idx="63">
                  <c:v>110.40792531589274</c:v>
                </c:pt>
                <c:pt idx="64">
                  <c:v>110.71613897381231</c:v>
                </c:pt>
                <c:pt idx="65">
                  <c:v>111.09217595901137</c:v>
                </c:pt>
                <c:pt idx="66">
                  <c:v>111.31334152556893</c:v>
                </c:pt>
                <c:pt idx="67">
                  <c:v>111.49678341655921</c:v>
                </c:pt>
                <c:pt idx="68">
                  <c:v>111.85996465723996</c:v>
                </c:pt>
                <c:pt idx="69">
                  <c:v>112.12800376730587</c:v>
                </c:pt>
                <c:pt idx="70">
                  <c:v>112.51129675137946</c:v>
                </c:pt>
                <c:pt idx="71">
                  <c:v>112.60889768665395</c:v>
                </c:pt>
                <c:pt idx="72">
                  <c:v>112.96494217463726</c:v>
                </c:pt>
                <c:pt idx="73">
                  <c:v>113.15459627978665</c:v>
                </c:pt>
                <c:pt idx="74">
                  <c:v>113.33990832506244</c:v>
                </c:pt>
                <c:pt idx="75">
                  <c:v>113.54202026406671</c:v>
                </c:pt>
                <c:pt idx="76">
                  <c:v>113.68610681805299</c:v>
                </c:pt>
                <c:pt idx="77">
                  <c:v>113.74913833484436</c:v>
                </c:pt>
                <c:pt idx="78">
                  <c:v>113.91497605250373</c:v>
                </c:pt>
                <c:pt idx="79">
                  <c:v>114.13833585105473</c:v>
                </c:pt>
                <c:pt idx="80">
                  <c:v>114.37521988417203</c:v>
                </c:pt>
                <c:pt idx="81">
                  <c:v>114.61083926939655</c:v>
                </c:pt>
                <c:pt idx="82">
                  <c:v>114.86543537702073</c:v>
                </c:pt>
                <c:pt idx="83">
                  <c:v>115.07783408878285</c:v>
                </c:pt>
                <c:pt idx="84">
                  <c:v>115.33558720730883</c:v>
                </c:pt>
                <c:pt idx="85">
                  <c:v>115.50867723998674</c:v>
                </c:pt>
                <c:pt idx="86">
                  <c:v>115.63867624094104</c:v>
                </c:pt>
                <c:pt idx="87">
                  <c:v>115.93262542595508</c:v>
                </c:pt>
                <c:pt idx="88">
                  <c:v>115.93262542595508</c:v>
                </c:pt>
                <c:pt idx="89">
                  <c:v>116.06150793152035</c:v>
                </c:pt>
                <c:pt idx="90">
                  <c:v>116.36754158632748</c:v>
                </c:pt>
                <c:pt idx="91">
                  <c:v>116.56106051901367</c:v>
                </c:pt>
                <c:pt idx="92">
                  <c:v>116.72894875199313</c:v>
                </c:pt>
                <c:pt idx="93">
                  <c:v>116.96230361772849</c:v>
                </c:pt>
                <c:pt idx="94">
                  <c:v>117.07636667722991</c:v>
                </c:pt>
                <c:pt idx="95">
                  <c:v>117.2158361845779</c:v>
                </c:pt>
                <c:pt idx="96">
                  <c:v>117.46040333619135</c:v>
                </c:pt>
                <c:pt idx="97">
                  <c:v>117.56117143503761</c:v>
                </c:pt>
                <c:pt idx="98">
                  <c:v>117.7310472280835</c:v>
                </c:pt>
                <c:pt idx="99">
                  <c:v>117.89531833310954</c:v>
                </c:pt>
                <c:pt idx="100">
                  <c:v>118.02191605811146</c:v>
                </c:pt>
                <c:pt idx="101">
                  <c:v>118.13101512946837</c:v>
                </c:pt>
                <c:pt idx="102">
                  <c:v>118.3229864221087</c:v>
                </c:pt>
                <c:pt idx="103">
                  <c:v>118.43934440047946</c:v>
                </c:pt>
                <c:pt idx="104">
                  <c:v>118.46762820093973</c:v>
                </c:pt>
                <c:pt idx="105">
                  <c:v>118.6764836289511</c:v>
                </c:pt>
                <c:pt idx="106">
                  <c:v>118.66017540861334</c:v>
                </c:pt>
                <c:pt idx="107">
                  <c:v>118.81942798168879</c:v>
                </c:pt>
                <c:pt idx="108">
                  <c:v>118.98670599031166</c:v>
                </c:pt>
                <c:pt idx="109">
                  <c:v>119.06358156550526</c:v>
                </c:pt>
                <c:pt idx="110">
                  <c:v>119.16868302036112</c:v>
                </c:pt>
                <c:pt idx="111">
                  <c:v>119.28460877070373</c:v>
                </c:pt>
                <c:pt idx="112">
                  <c:v>119.3393637935114</c:v>
                </c:pt>
                <c:pt idx="113">
                  <c:v>119.52550591906787</c:v>
                </c:pt>
                <c:pt idx="114">
                  <c:v>119.56959967821463</c:v>
                </c:pt>
                <c:pt idx="115">
                  <c:v>119.65291002207226</c:v>
                </c:pt>
                <c:pt idx="116">
                  <c:v>119.71651290474985</c:v>
                </c:pt>
                <c:pt idx="117">
                  <c:v>119.77921198215665</c:v>
                </c:pt>
                <c:pt idx="118">
                  <c:v>119.87295371167568</c:v>
                </c:pt>
                <c:pt idx="119">
                  <c:v>119.87408420326226</c:v>
                </c:pt>
                <c:pt idx="120">
                  <c:v>119.99751212227386</c:v>
                </c:pt>
                <c:pt idx="121">
                  <c:v>120.069831296773</c:v>
                </c:pt>
                <c:pt idx="122">
                  <c:v>120.16224921076025</c:v>
                </c:pt>
                <c:pt idx="123">
                  <c:v>120.21355236813628</c:v>
                </c:pt>
                <c:pt idx="124">
                  <c:v>120.27467727756475</c:v>
                </c:pt>
                <c:pt idx="125">
                  <c:v>120.42792217974339</c:v>
                </c:pt>
                <c:pt idx="126">
                  <c:v>120.46779658239888</c:v>
                </c:pt>
                <c:pt idx="127">
                  <c:v>120.52888578043792</c:v>
                </c:pt>
                <c:pt idx="128">
                  <c:v>120.56872005825581</c:v>
                </c:pt>
                <c:pt idx="129">
                  <c:v>120.59777697281412</c:v>
                </c:pt>
                <c:pt idx="130">
                  <c:v>120.78007767002842</c:v>
                </c:pt>
                <c:pt idx="131">
                  <c:v>120.83910984247836</c:v>
                </c:pt>
                <c:pt idx="132">
                  <c:v>120.85863168928418</c:v>
                </c:pt>
                <c:pt idx="133">
                  <c:v>120.93708425078925</c:v>
                </c:pt>
                <c:pt idx="134">
                  <c:v>121.00561155442753</c:v>
                </c:pt>
                <c:pt idx="135">
                  <c:v>121.0246966461045</c:v>
                </c:pt>
                <c:pt idx="136">
                  <c:v>121.03058185307616</c:v>
                </c:pt>
                <c:pt idx="137">
                  <c:v>121.15132053964773</c:v>
                </c:pt>
                <c:pt idx="138">
                  <c:v>121.14737518178053</c:v>
                </c:pt>
                <c:pt idx="139">
                  <c:v>121.20544273854743</c:v>
                </c:pt>
                <c:pt idx="140">
                  <c:v>121.27247691164365</c:v>
                </c:pt>
                <c:pt idx="141">
                  <c:v>121.1657364762542</c:v>
                </c:pt>
                <c:pt idx="142">
                  <c:v>121.32700729707481</c:v>
                </c:pt>
                <c:pt idx="143">
                  <c:v>121.3215608322724</c:v>
                </c:pt>
                <c:pt idx="144">
                  <c:v>121.42875599461732</c:v>
                </c:pt>
                <c:pt idx="145">
                  <c:v>121.36422673058935</c:v>
                </c:pt>
                <c:pt idx="146">
                  <c:v>121.4384326256115</c:v>
                </c:pt>
                <c:pt idx="147">
                  <c:v>121.50779942260901</c:v>
                </c:pt>
                <c:pt idx="148">
                  <c:v>121.50993716946712</c:v>
                </c:pt>
                <c:pt idx="149">
                  <c:v>121.50538741583505</c:v>
                </c:pt>
                <c:pt idx="150">
                  <c:v>121.50538741583505</c:v>
                </c:pt>
                <c:pt idx="151">
                  <c:v>121.60252906039331</c:v>
                </c:pt>
                <c:pt idx="152">
                  <c:v>121.57585025448601</c:v>
                </c:pt>
                <c:pt idx="153">
                  <c:v>121.6725619041523</c:v>
                </c:pt>
                <c:pt idx="154">
                  <c:v>121.67301987753842</c:v>
                </c:pt>
                <c:pt idx="155">
                  <c:v>121.68962903164041</c:v>
                </c:pt>
                <c:pt idx="156">
                  <c:v>121.79392540282699</c:v>
                </c:pt>
                <c:pt idx="157">
                  <c:v>121.72488780277011</c:v>
                </c:pt>
                <c:pt idx="158">
                  <c:v>121.77135232192133</c:v>
                </c:pt>
                <c:pt idx="159">
                  <c:v>121.77011018268152</c:v>
                </c:pt>
                <c:pt idx="160">
                  <c:v>121.79722352728976</c:v>
                </c:pt>
                <c:pt idx="161">
                  <c:v>121.80991821385226</c:v>
                </c:pt>
                <c:pt idx="162">
                  <c:v>121.8111705407248</c:v>
                </c:pt>
                <c:pt idx="163">
                  <c:v>121.89820870135998</c:v>
                </c:pt>
                <c:pt idx="164">
                  <c:v>121.85419988252507</c:v>
                </c:pt>
                <c:pt idx="165">
                  <c:v>121.95223635334887</c:v>
                </c:pt>
                <c:pt idx="166">
                  <c:v>121.88130046923779</c:v>
                </c:pt>
                <c:pt idx="167">
                  <c:v>121.95280574733123</c:v>
                </c:pt>
                <c:pt idx="168">
                  <c:v>122.00907392361168</c:v>
                </c:pt>
                <c:pt idx="169">
                  <c:v>122.00490047545325</c:v>
                </c:pt>
                <c:pt idx="170">
                  <c:v>122.00104119886181</c:v>
                </c:pt>
                <c:pt idx="171">
                  <c:v>122.00759673138303</c:v>
                </c:pt>
                <c:pt idx="172">
                  <c:v>122.02923572441728</c:v>
                </c:pt>
                <c:pt idx="173">
                  <c:v>122.10363301003524</c:v>
                </c:pt>
                <c:pt idx="174">
                  <c:v>122.01947538033399</c:v>
                </c:pt>
                <c:pt idx="175">
                  <c:v>122.12334407758978</c:v>
                </c:pt>
                <c:pt idx="176">
                  <c:v>122.09843051416263</c:v>
                </c:pt>
                <c:pt idx="177">
                  <c:v>122.05265380580877</c:v>
                </c:pt>
                <c:pt idx="178">
                  <c:v>122.10327382516282</c:v>
                </c:pt>
                <c:pt idx="179">
                  <c:v>122.10735702960825</c:v>
                </c:pt>
                <c:pt idx="180">
                  <c:v>122.2335461915477</c:v>
                </c:pt>
                <c:pt idx="181">
                  <c:v>122.19572432403669</c:v>
                </c:pt>
                <c:pt idx="182">
                  <c:v>122.16757063796742</c:v>
                </c:pt>
                <c:pt idx="183">
                  <c:v>122.23528912211405</c:v>
                </c:pt>
                <c:pt idx="184">
                  <c:v>122.15373975045907</c:v>
                </c:pt>
                <c:pt idx="185">
                  <c:v>122.28569643344237</c:v>
                </c:pt>
                <c:pt idx="186">
                  <c:v>122.21648728014181</c:v>
                </c:pt>
                <c:pt idx="187">
                  <c:v>122.16973913166625</c:v>
                </c:pt>
                <c:pt idx="188">
                  <c:v>122.22994389433116</c:v>
                </c:pt>
                <c:pt idx="189">
                  <c:v>122.19531637201004</c:v>
                </c:pt>
                <c:pt idx="190">
                  <c:v>122.16607060137567</c:v>
                </c:pt>
                <c:pt idx="191">
                  <c:v>122.18457277155443</c:v>
                </c:pt>
                <c:pt idx="192">
                  <c:v>122.0602385115341</c:v>
                </c:pt>
                <c:pt idx="193">
                  <c:v>122.08415656131835</c:v>
                </c:pt>
                <c:pt idx="194">
                  <c:v>122.17285131406091</c:v>
                </c:pt>
                <c:pt idx="195">
                  <c:v>122.20228806083595</c:v>
                </c:pt>
                <c:pt idx="196">
                  <c:v>122.17184785256531</c:v>
                </c:pt>
                <c:pt idx="197">
                  <c:v>122.17779880900672</c:v>
                </c:pt>
                <c:pt idx="198">
                  <c:v>121.99909972804971</c:v>
                </c:pt>
                <c:pt idx="199">
                  <c:v>122.19315140702243</c:v>
                </c:pt>
                <c:pt idx="200">
                  <c:v>122.1155443785654</c:v>
                </c:pt>
                <c:pt idx="201">
                  <c:v>122.11348007444496</c:v>
                </c:pt>
                <c:pt idx="202">
                  <c:v>122.16043536228679</c:v>
                </c:pt>
                <c:pt idx="203">
                  <c:v>122.086711290111</c:v>
                </c:pt>
                <c:pt idx="204">
                  <c:v>122.12158986796548</c:v>
                </c:pt>
                <c:pt idx="205">
                  <c:v>122.11304804179686</c:v>
                </c:pt>
                <c:pt idx="206">
                  <c:v>122.15808177929668</c:v>
                </c:pt>
                <c:pt idx="207">
                  <c:v>122.1095171117999</c:v>
                </c:pt>
                <c:pt idx="208">
                  <c:v>122.13493033619166</c:v>
                </c:pt>
                <c:pt idx="209">
                  <c:v>122.10320455454418</c:v>
                </c:pt>
                <c:pt idx="210">
                  <c:v>122.22330530507833</c:v>
                </c:pt>
                <c:pt idx="211">
                  <c:v>122.22330530507833</c:v>
                </c:pt>
                <c:pt idx="212">
                  <c:v>122.09584292547619</c:v>
                </c:pt>
                <c:pt idx="213">
                  <c:v>122.10088357996833</c:v>
                </c:pt>
                <c:pt idx="214">
                  <c:v>122.04120714176359</c:v>
                </c:pt>
                <c:pt idx="215">
                  <c:v>122.14624815010538</c:v>
                </c:pt>
                <c:pt idx="216">
                  <c:v>122.12298786812221</c:v>
                </c:pt>
                <c:pt idx="217">
                  <c:v>122.16596449706086</c:v>
                </c:pt>
                <c:pt idx="218">
                  <c:v>122.08718812558632</c:v>
                </c:pt>
                <c:pt idx="219">
                  <c:v>122.05084998582471</c:v>
                </c:pt>
                <c:pt idx="220">
                  <c:v>122.09689173565819</c:v>
                </c:pt>
                <c:pt idx="221">
                  <c:v>122.05996516549659</c:v>
                </c:pt>
                <c:pt idx="222">
                  <c:v>122.02681584463346</c:v>
                </c:pt>
                <c:pt idx="223">
                  <c:v>121.99355980797009</c:v>
                </c:pt>
                <c:pt idx="224">
                  <c:v>121.96837852017498</c:v>
                </c:pt>
                <c:pt idx="225">
                  <c:v>121.95993911586498</c:v>
                </c:pt>
                <c:pt idx="226">
                  <c:v>121.97598852621779</c:v>
                </c:pt>
                <c:pt idx="227">
                  <c:v>121.94608740674789</c:v>
                </c:pt>
                <c:pt idx="228">
                  <c:v>121.92483901732645</c:v>
                </c:pt>
                <c:pt idx="229">
                  <c:v>121.88572311093922</c:v>
                </c:pt>
                <c:pt idx="230">
                  <c:v>121.95662726543075</c:v>
                </c:pt>
                <c:pt idx="231">
                  <c:v>121.90442125591798</c:v>
                </c:pt>
                <c:pt idx="232">
                  <c:v>121.85718374612699</c:v>
                </c:pt>
                <c:pt idx="233">
                  <c:v>121.95159543192969</c:v>
                </c:pt>
                <c:pt idx="234">
                  <c:v>121.82395365745896</c:v>
                </c:pt>
                <c:pt idx="235">
                  <c:v>121.92731444512222</c:v>
                </c:pt>
                <c:pt idx="236">
                  <c:v>121.85726915813187</c:v>
                </c:pt>
                <c:pt idx="237">
                  <c:v>121.81882382940788</c:v>
                </c:pt>
                <c:pt idx="238">
                  <c:v>121.88664157711584</c:v>
                </c:pt>
                <c:pt idx="239">
                  <c:v>121.74179865918916</c:v>
                </c:pt>
                <c:pt idx="240">
                  <c:v>121.77406154405438</c:v>
                </c:pt>
                <c:pt idx="241">
                  <c:v>121.71865379560401</c:v>
                </c:pt>
                <c:pt idx="242">
                  <c:v>121.8214200092403</c:v>
                </c:pt>
                <c:pt idx="243">
                  <c:v>121.76250954651677</c:v>
                </c:pt>
                <c:pt idx="244">
                  <c:v>121.71354229900973</c:v>
                </c:pt>
                <c:pt idx="245">
                  <c:v>121.71919236687413</c:v>
                </c:pt>
                <c:pt idx="246">
                  <c:v>121.67534414200864</c:v>
                </c:pt>
                <c:pt idx="247">
                  <c:v>121.63349477047416</c:v>
                </c:pt>
                <c:pt idx="248">
                  <c:v>121.64421658713651</c:v>
                </c:pt>
                <c:pt idx="249">
                  <c:v>121.55243221105823</c:v>
                </c:pt>
                <c:pt idx="250">
                  <c:v>121.58640610656836</c:v>
                </c:pt>
                <c:pt idx="251">
                  <c:v>121.53868341202707</c:v>
                </c:pt>
                <c:pt idx="252">
                  <c:v>121.58312574892085</c:v>
                </c:pt>
                <c:pt idx="253">
                  <c:v>121.49320520746373</c:v>
                </c:pt>
                <c:pt idx="254">
                  <c:v>121.4426899640725</c:v>
                </c:pt>
                <c:pt idx="255">
                  <c:v>121.44942580949105</c:v>
                </c:pt>
                <c:pt idx="256">
                  <c:v>121.40067512077911</c:v>
                </c:pt>
                <c:pt idx="257">
                  <c:v>121.47351677865755</c:v>
                </c:pt>
                <c:pt idx="258">
                  <c:v>121.38442638635995</c:v>
                </c:pt>
                <c:pt idx="259">
                  <c:v>121.38640186830227</c:v>
                </c:pt>
                <c:pt idx="260">
                  <c:v>121.4056976289224</c:v>
                </c:pt>
                <c:pt idx="261">
                  <c:v>121.22799792783323</c:v>
                </c:pt>
                <c:pt idx="262">
                  <c:v>121.37297475323447</c:v>
                </c:pt>
                <c:pt idx="263">
                  <c:v>121.21008130155951</c:v>
                </c:pt>
                <c:pt idx="264">
                  <c:v>121.25558725300142</c:v>
                </c:pt>
                <c:pt idx="265">
                  <c:v>121.27548025038332</c:v>
                </c:pt>
                <c:pt idx="266">
                  <c:v>121.16750176858835</c:v>
                </c:pt>
                <c:pt idx="267">
                  <c:v>121.1555187319578</c:v>
                </c:pt>
                <c:pt idx="268">
                  <c:v>121.10418492009096</c:v>
                </c:pt>
                <c:pt idx="269">
                  <c:v>121.09071394848402</c:v>
                </c:pt>
                <c:pt idx="270">
                  <c:v>121.03909849539126</c:v>
                </c:pt>
                <c:pt idx="271">
                  <c:v>121.01556967684903</c:v>
                </c:pt>
                <c:pt idx="272">
                  <c:v>121.01556967684903</c:v>
                </c:pt>
                <c:pt idx="273">
                  <c:v>121.03160998015601</c:v>
                </c:pt>
                <c:pt idx="274">
                  <c:v>120.93715243401766</c:v>
                </c:pt>
                <c:pt idx="275">
                  <c:v>120.93833311194662</c:v>
                </c:pt>
                <c:pt idx="276">
                  <c:v>120.87086875809372</c:v>
                </c:pt>
                <c:pt idx="277">
                  <c:v>120.87457863114238</c:v>
                </c:pt>
                <c:pt idx="278">
                  <c:v>120.90388517341293</c:v>
                </c:pt>
                <c:pt idx="279">
                  <c:v>120.75235879926865</c:v>
                </c:pt>
                <c:pt idx="280">
                  <c:v>120.82295273657583</c:v>
                </c:pt>
                <c:pt idx="281">
                  <c:v>120.71309921821089</c:v>
                </c:pt>
                <c:pt idx="282">
                  <c:v>120.74211479768397</c:v>
                </c:pt>
                <c:pt idx="283">
                  <c:v>120.71562430281206</c:v>
                </c:pt>
                <c:pt idx="284">
                  <c:v>120.61892113515623</c:v>
                </c:pt>
                <c:pt idx="285">
                  <c:v>120.70383882926627</c:v>
                </c:pt>
                <c:pt idx="286">
                  <c:v>120.57882594224483</c:v>
                </c:pt>
                <c:pt idx="287">
                  <c:v>120.59352759233396</c:v>
                </c:pt>
                <c:pt idx="288">
                  <c:v>120.5661267238541</c:v>
                </c:pt>
                <c:pt idx="289">
                  <c:v>120.52451638743716</c:v>
                </c:pt>
                <c:pt idx="290">
                  <c:v>120.55292266193393</c:v>
                </c:pt>
                <c:pt idx="291">
                  <c:v>120.45469524410679</c:v>
                </c:pt>
                <c:pt idx="292">
                  <c:v>120.45475132568644</c:v>
                </c:pt>
                <c:pt idx="293">
                  <c:v>120.48284774733125</c:v>
                </c:pt>
                <c:pt idx="294">
                  <c:v>120.38391519434875</c:v>
                </c:pt>
                <c:pt idx="295">
                  <c:v>120.38379336176558</c:v>
                </c:pt>
                <c:pt idx="296">
                  <c:v>120.36861025657163</c:v>
                </c:pt>
                <c:pt idx="297">
                  <c:v>120.32606182072576</c:v>
                </c:pt>
                <c:pt idx="298">
                  <c:v>120.24082344939744</c:v>
                </c:pt>
                <c:pt idx="299">
                  <c:v>120.21099791702868</c:v>
                </c:pt>
                <c:pt idx="300">
                  <c:v>120.23908217712268</c:v>
                </c:pt>
                <c:pt idx="301">
                  <c:v>120.11000821032634</c:v>
                </c:pt>
                <c:pt idx="302">
                  <c:v>120.10945218935287</c:v>
                </c:pt>
                <c:pt idx="303">
                  <c:v>120.07869330732925</c:v>
                </c:pt>
                <c:pt idx="304">
                  <c:v>120.07725795091511</c:v>
                </c:pt>
                <c:pt idx="305">
                  <c:v>119.97826261704607</c:v>
                </c:pt>
                <c:pt idx="306">
                  <c:v>119.94691106607678</c:v>
                </c:pt>
                <c:pt idx="307">
                  <c:v>119.98745726992084</c:v>
                </c:pt>
                <c:pt idx="308">
                  <c:v>119.83058500041129</c:v>
                </c:pt>
                <c:pt idx="309">
                  <c:v>119.79957511305989</c:v>
                </c:pt>
                <c:pt idx="310">
                  <c:v>119.89562590755504</c:v>
                </c:pt>
                <c:pt idx="311">
                  <c:v>119.72368220534523</c:v>
                </c:pt>
                <c:pt idx="312">
                  <c:v>119.79293491325963</c:v>
                </c:pt>
                <c:pt idx="313">
                  <c:v>119.64590862719263</c:v>
                </c:pt>
                <c:pt idx="314">
                  <c:v>119.67247118589923</c:v>
                </c:pt>
                <c:pt idx="315">
                  <c:v>119.68291298182019</c:v>
                </c:pt>
                <c:pt idx="316">
                  <c:v>119.59357407931745</c:v>
                </c:pt>
                <c:pt idx="317">
                  <c:v>119.64765841545703</c:v>
                </c:pt>
                <c:pt idx="318">
                  <c:v>119.60038764668757</c:v>
                </c:pt>
                <c:pt idx="319">
                  <c:v>119.5138285965938</c:v>
                </c:pt>
                <c:pt idx="320">
                  <c:v>119.4661444619571</c:v>
                </c:pt>
                <c:pt idx="321">
                  <c:v>119.44592310955706</c:v>
                </c:pt>
                <c:pt idx="322">
                  <c:v>119.40344921744064</c:v>
                </c:pt>
                <c:pt idx="323">
                  <c:v>119.34043104229276</c:v>
                </c:pt>
                <c:pt idx="324">
                  <c:v>119.29588600313529</c:v>
                </c:pt>
                <c:pt idx="325">
                  <c:v>119.23452163154158</c:v>
                </c:pt>
                <c:pt idx="326">
                  <c:v>119.11546090496527</c:v>
                </c:pt>
                <c:pt idx="327">
                  <c:v>119.15588124148117</c:v>
                </c:pt>
                <c:pt idx="328">
                  <c:v>119.06415988460738</c:v>
                </c:pt>
                <c:pt idx="329">
                  <c:v>119.03210664495072</c:v>
                </c:pt>
                <c:pt idx="330">
                  <c:v>119.01243413072436</c:v>
                </c:pt>
                <c:pt idx="331">
                  <c:v>119.04537194017828</c:v>
                </c:pt>
                <c:pt idx="332">
                  <c:v>118.96024504914021</c:v>
                </c:pt>
                <c:pt idx="333">
                  <c:v>118.96024504914021</c:v>
                </c:pt>
                <c:pt idx="334">
                  <c:v>118.83748075371487</c:v>
                </c:pt>
                <c:pt idx="335">
                  <c:v>118.90765924878283</c:v>
                </c:pt>
                <c:pt idx="336">
                  <c:v>118.88190311478921</c:v>
                </c:pt>
                <c:pt idx="337">
                  <c:v>118.86139691450876</c:v>
                </c:pt>
                <c:pt idx="338">
                  <c:v>118.7761985354705</c:v>
                </c:pt>
                <c:pt idx="339">
                  <c:v>118.70706015512778</c:v>
                </c:pt>
                <c:pt idx="340">
                  <c:v>118.76195130521903</c:v>
                </c:pt>
                <c:pt idx="341">
                  <c:v>118.72264321416081</c:v>
                </c:pt>
                <c:pt idx="342">
                  <c:v>118.63430688186142</c:v>
                </c:pt>
                <c:pt idx="343">
                  <c:v>118.54168007706825</c:v>
                </c:pt>
                <c:pt idx="344">
                  <c:v>118.50317294771604</c:v>
                </c:pt>
                <c:pt idx="345">
                  <c:v>117.09070089407554</c:v>
                </c:pt>
                <c:pt idx="346">
                  <c:v>99.775658969526532</c:v>
                </c:pt>
                <c:pt idx="347">
                  <c:v>80.297082833624472</c:v>
                </c:pt>
                <c:pt idx="348">
                  <c:v>60.984985987126812</c:v>
                </c:pt>
                <c:pt idx="349">
                  <c:v>40.483309923681347</c:v>
                </c:pt>
                <c:pt idx="350">
                  <c:v>21.902352981214545</c:v>
                </c:pt>
                <c:pt idx="351">
                  <c:v>6.9181646823440826</c:v>
                </c:pt>
                <c:pt idx="352">
                  <c:v>0.79228880929739254</c:v>
                </c:pt>
                <c:pt idx="353">
                  <c:v>-0.45556155181074171</c:v>
                </c:pt>
                <c:pt idx="354">
                  <c:v>-0.45556155181074171</c:v>
                </c:pt>
                <c:pt idx="355">
                  <c:v>-0.45556155181074171</c:v>
                </c:pt>
                <c:pt idx="356">
                  <c:v>-0.45556155181074171</c:v>
                </c:pt>
                <c:pt idx="357">
                  <c:v>-0.45556155181074171</c:v>
                </c:pt>
                <c:pt idx="358">
                  <c:v>-0.45556155181074171</c:v>
                </c:pt>
                <c:pt idx="359">
                  <c:v>-0.45556155181074171</c:v>
                </c:pt>
                <c:pt idx="360">
                  <c:v>-0.45556155181074171</c:v>
                </c:pt>
                <c:pt idx="361">
                  <c:v>-0.45556155181074171</c:v>
                </c:pt>
                <c:pt idx="362">
                  <c:v>-0.45556155181074171</c:v>
                </c:pt>
                <c:pt idx="363">
                  <c:v>-0.45556155181074171</c:v>
                </c:pt>
                <c:pt idx="364">
                  <c:v>-0.45556155181074171</c:v>
                </c:pt>
                <c:pt idx="365">
                  <c:v>-0.45556155181074171</c:v>
                </c:pt>
                <c:pt idx="366">
                  <c:v>-0.45556155181074171</c:v>
                </c:pt>
                <c:pt idx="367">
                  <c:v>-0.45556155181074171</c:v>
                </c:pt>
                <c:pt idx="368">
                  <c:v>-0.45556155181074171</c:v>
                </c:pt>
                <c:pt idx="369">
                  <c:v>-0.45556155181074171</c:v>
                </c:pt>
                <c:pt idx="370">
                  <c:v>-0.45556155181074171</c:v>
                </c:pt>
                <c:pt idx="371">
                  <c:v>-0.45556155181074171</c:v>
                </c:pt>
                <c:pt idx="372">
                  <c:v>-0.45556155181074171</c:v>
                </c:pt>
                <c:pt idx="373">
                  <c:v>-0.45556155181074171</c:v>
                </c:pt>
                <c:pt idx="374">
                  <c:v>-0.45556155181074171</c:v>
                </c:pt>
                <c:pt idx="375">
                  <c:v>-0.45556155181074171</c:v>
                </c:pt>
                <c:pt idx="376">
                  <c:v>-0.45556155181074171</c:v>
                </c:pt>
                <c:pt idx="377">
                  <c:v>-0.45556155181074171</c:v>
                </c:pt>
                <c:pt idx="378">
                  <c:v>-0.45556155181074171</c:v>
                </c:pt>
                <c:pt idx="379">
                  <c:v>-0.45556155181074171</c:v>
                </c:pt>
                <c:pt idx="380">
                  <c:v>-0.45556155181074171</c:v>
                </c:pt>
                <c:pt idx="381">
                  <c:v>-0.45556155181074171</c:v>
                </c:pt>
                <c:pt idx="382">
                  <c:v>-0.45556155181074171</c:v>
                </c:pt>
                <c:pt idx="383">
                  <c:v>-0.45556155181074171</c:v>
                </c:pt>
                <c:pt idx="384">
                  <c:v>-0.45556155181074171</c:v>
                </c:pt>
                <c:pt idx="385">
                  <c:v>-0.45556155181074171</c:v>
                </c:pt>
                <c:pt idx="386">
                  <c:v>-0.45556155181074171</c:v>
                </c:pt>
                <c:pt idx="387">
                  <c:v>-0.45556155181074171</c:v>
                </c:pt>
                <c:pt idx="388">
                  <c:v>-0.45556155181074171</c:v>
                </c:pt>
                <c:pt idx="389">
                  <c:v>-0.45556155181074171</c:v>
                </c:pt>
                <c:pt idx="390">
                  <c:v>-0.45556155181074171</c:v>
                </c:pt>
                <c:pt idx="391">
                  <c:v>-0.45556155181074171</c:v>
                </c:pt>
                <c:pt idx="392">
                  <c:v>-0.45556155181074171</c:v>
                </c:pt>
                <c:pt idx="393">
                  <c:v>-0.45556155181074171</c:v>
                </c:pt>
                <c:pt idx="394">
                  <c:v>-0.45556155181074171</c:v>
                </c:pt>
                <c:pt idx="395">
                  <c:v>-0.45556155181074171</c:v>
                </c:pt>
                <c:pt idx="396">
                  <c:v>-0.45556155181074171</c:v>
                </c:pt>
              </c:numCache>
            </c:numRef>
          </c:yVal>
          <c:smooth val="0"/>
        </c:ser>
        <c:ser>
          <c:idx val="0"/>
          <c:order val="1"/>
          <c:tx>
            <c:v>Fe-30wt%Ni+S</c:v>
          </c:tx>
          <c:spPr>
            <a:ln w="44450">
              <a:solidFill>
                <a:srgbClr val="00B0F0"/>
              </a:solidFill>
            </a:ln>
          </c:spPr>
          <c:marker>
            <c:symbol val="none"/>
          </c:marker>
          <c:xVal>
            <c:numRef>
              <c:f>Sheet1!$Q$4:$Q$2241</c:f>
              <c:numCache>
                <c:formatCode>General</c:formatCode>
                <c:ptCount val="2238"/>
                <c:pt idx="0">
                  <c:v>2.9311794637204656E-3</c:v>
                </c:pt>
                <c:pt idx="1">
                  <c:v>3.7364117310670357E-3</c:v>
                </c:pt>
                <c:pt idx="2">
                  <c:v>3.0102943732455978E-3</c:v>
                </c:pt>
                <c:pt idx="3">
                  <c:v>3.4241265724904019E-3</c:v>
                </c:pt>
                <c:pt idx="4">
                  <c:v>2.5170921278817298E-3</c:v>
                </c:pt>
                <c:pt idx="5">
                  <c:v>2.5566148612237113E-3</c:v>
                </c:pt>
                <c:pt idx="6">
                  <c:v>2.0776191471873679E-3</c:v>
                </c:pt>
                <c:pt idx="7">
                  <c:v>1.736235995507237E-3</c:v>
                </c:pt>
                <c:pt idx="8">
                  <c:v>2.1824416769808436E-3</c:v>
                </c:pt>
                <c:pt idx="9">
                  <c:v>1.1370099236906793E-3</c:v>
                </c:pt>
                <c:pt idx="10">
                  <c:v>1.9945230000136442E-3</c:v>
                </c:pt>
                <c:pt idx="11">
                  <c:v>1.117224676288943E-3</c:v>
                </c:pt>
                <c:pt idx="12">
                  <c:v>2.1957158677714862E-3</c:v>
                </c:pt>
                <c:pt idx="13">
                  <c:v>1.1626509613126544E-3</c:v>
                </c:pt>
                <c:pt idx="14">
                  <c:v>1.6761997094056436E-3</c:v>
                </c:pt>
                <c:pt idx="15">
                  <c:v>8.3598933402093698E-4</c:v>
                </c:pt>
                <c:pt idx="16">
                  <c:v>1.3597299807246619E-3</c:v>
                </c:pt>
                <c:pt idx="17">
                  <c:v>1.0958865272003495E-3</c:v>
                </c:pt>
                <c:pt idx="18">
                  <c:v>8.6163776682976088E-4</c:v>
                </c:pt>
                <c:pt idx="19">
                  <c:v>7.9961073243702127E-4</c:v>
                </c:pt>
                <c:pt idx="20">
                  <c:v>1.9010574897357748E-4</c:v>
                </c:pt>
                <c:pt idx="21">
                  <c:v>9.1642194650870599E-4</c:v>
                </c:pt>
                <c:pt idx="22">
                  <c:v>4.90198216858996E-4</c:v>
                </c:pt>
                <c:pt idx="23">
                  <c:v>1.0430382868303115E-3</c:v>
                </c:pt>
                <c:pt idx="24">
                  <c:v>4.1547207335457451E-5</c:v>
                </c:pt>
                <c:pt idx="25">
                  <c:v>5.8534480144013573E-4</c:v>
                </c:pt>
                <c:pt idx="26">
                  <c:v>1.9721715760207299E-4</c:v>
                </c:pt>
                <c:pt idx="27">
                  <c:v>5.2989383384593623E-4</c:v>
                </c:pt>
                <c:pt idx="28">
                  <c:v>7.1753605712856941E-4</c:v>
                </c:pt>
                <c:pt idx="29">
                  <c:v>2.8161560126620542E-4</c:v>
                </c:pt>
                <c:pt idx="30">
                  <c:v>4.1471730188783303E-4</c:v>
                </c:pt>
                <c:pt idx="31">
                  <c:v>2.6382871502036949E-6</c:v>
                </c:pt>
                <c:pt idx="32">
                  <c:v>7.3257974985215305E-4</c:v>
                </c:pt>
                <c:pt idx="33">
                  <c:v>6.7737151749209016E-5</c:v>
                </c:pt>
                <c:pt idx="34">
                  <c:v>8.6112486844641689E-4</c:v>
                </c:pt>
                <c:pt idx="35">
                  <c:v>1.1466872175179443E-4</c:v>
                </c:pt>
                <c:pt idx="36">
                  <c:v>5.4608036190504623E-5</c:v>
                </c:pt>
                <c:pt idx="37">
                  <c:v>1.9752283670301584E-4</c:v>
                </c:pt>
                <c:pt idx="38">
                  <c:v>3.4682765333447665E-4</c:v>
                </c:pt>
                <c:pt idx="39">
                  <c:v>8.1017841116581835E-5</c:v>
                </c:pt>
                <c:pt idx="40">
                  <c:v>1.2122260811592079E-4</c:v>
                </c:pt>
                <c:pt idx="41">
                  <c:v>2.1156033804870748E-4</c:v>
                </c:pt>
                <c:pt idx="42">
                  <c:v>3.604675979211309E-4</c:v>
                </c:pt>
                <c:pt idx="43">
                  <c:v>3.6667202928547868E-4</c:v>
                </c:pt>
                <c:pt idx="44">
                  <c:v>8.0907648210339588E-4</c:v>
                </c:pt>
                <c:pt idx="45">
                  <c:v>1.2902733148685962E-4</c:v>
                </c:pt>
                <c:pt idx="46">
                  <c:v>8.7358866434156409E-4</c:v>
                </c:pt>
                <c:pt idx="47">
                  <c:v>5.6340855019483294E-5</c:v>
                </c:pt>
                <c:pt idx="48">
                  <c:v>3.5154626939213056E-4</c:v>
                </c:pt>
                <c:pt idx="49">
                  <c:v>1.8201474971242242E-4</c:v>
                </c:pt>
                <c:pt idx="50">
                  <c:v>2.1807804085785568E-5</c:v>
                </c:pt>
                <c:pt idx="51">
                  <c:v>2.3644601758936052E-4</c:v>
                </c:pt>
                <c:pt idx="52">
                  <c:v>7.6230351763273315E-5</c:v>
                </c:pt>
                <c:pt idx="53">
                  <c:v>6.7622437889670612E-4</c:v>
                </c:pt>
                <c:pt idx="54">
                  <c:v>7.2493947180985539E-5</c:v>
                </c:pt>
                <c:pt idx="55">
                  <c:v>9.3113534063531123E-4</c:v>
                </c:pt>
                <c:pt idx="56">
                  <c:v>6.3813280331772817E-5</c:v>
                </c:pt>
                <c:pt idx="57">
                  <c:v>3.7164967495331534E-4</c:v>
                </c:pt>
                <c:pt idx="58">
                  <c:v>1.9914629798961029E-4</c:v>
                </c:pt>
                <c:pt idx="59">
                  <c:v>6.066040532377733E-4</c:v>
                </c:pt>
                <c:pt idx="60">
                  <c:v>2.3508602457584439E-4</c:v>
                </c:pt>
                <c:pt idx="61">
                  <c:v>2.3852625056791502E-4</c:v>
                </c:pt>
                <c:pt idx="62">
                  <c:v>8.3723617076049352E-4</c:v>
                </c:pt>
                <c:pt idx="63">
                  <c:v>2.7171308272505893E-4</c:v>
                </c:pt>
                <c:pt idx="64">
                  <c:v>1.0535840391108088E-3</c:v>
                </c:pt>
                <c:pt idx="65">
                  <c:v>2.8846492172869965E-4</c:v>
                </c:pt>
                <c:pt idx="66">
                  <c:v>8.6738537376913579E-4</c:v>
                </c:pt>
                <c:pt idx="67">
                  <c:v>5.4622879961624421E-5</c:v>
                </c:pt>
                <c:pt idx="68">
                  <c:v>6.9760015934876827E-4</c:v>
                </c:pt>
                <c:pt idx="69">
                  <c:v>1.2518766883104352E-4</c:v>
                </c:pt>
                <c:pt idx="70">
                  <c:v>4.9212465567819385E-4</c:v>
                </c:pt>
                <c:pt idx="71">
                  <c:v>3.2150661604223398E-4</c:v>
                </c:pt>
                <c:pt idx="72">
                  <c:v>3.0496847637652468E-4</c:v>
                </c:pt>
                <c:pt idx="73">
                  <c:v>3.265830194539753E-4</c:v>
                </c:pt>
                <c:pt idx="74">
                  <c:v>1.4531654625257707E-4</c:v>
                </c:pt>
                <c:pt idx="75">
                  <c:v>7.2430348987068561E-4</c:v>
                </c:pt>
                <c:pt idx="76">
                  <c:v>4.1560127924996939E-5</c:v>
                </c:pt>
                <c:pt idx="77">
                  <c:v>7.0263857699278071E-4</c:v>
                </c:pt>
                <c:pt idx="78">
                  <c:v>4.6738135853915559E-5</c:v>
                </c:pt>
                <c:pt idx="79">
                  <c:v>9.247558951978208E-4</c:v>
                </c:pt>
                <c:pt idx="80">
                  <c:v>6.1211919761877602E-5</c:v>
                </c:pt>
                <c:pt idx="81">
                  <c:v>6.9206565608110053E-4</c:v>
                </c:pt>
                <c:pt idx="82">
                  <c:v>1.2524344693180028E-4</c:v>
                </c:pt>
                <c:pt idx="83">
                  <c:v>1.2634596513592911E-4</c:v>
                </c:pt>
                <c:pt idx="84">
                  <c:v>3.1278811153432576E-4</c:v>
                </c:pt>
                <c:pt idx="85">
                  <c:v>1.0437334392164188E-4</c:v>
                </c:pt>
                <c:pt idx="86">
                  <c:v>5.0914096385686297E-4</c:v>
                </c:pt>
                <c:pt idx="87">
                  <c:v>1.2571009873344857E-4</c:v>
                </c:pt>
                <c:pt idx="88">
                  <c:v>6.9580521231777054E-4</c:v>
                </c:pt>
                <c:pt idx="89">
                  <c:v>8.0289137879837E-5</c:v>
                </c:pt>
                <c:pt idx="90">
                  <c:v>2.8805337559885256E-4</c:v>
                </c:pt>
                <c:pt idx="91">
                  <c:v>9.4128083727484111E-5</c:v>
                </c:pt>
                <c:pt idx="92">
                  <c:v>3.0083030642733813E-4</c:v>
                </c:pt>
                <c:pt idx="93">
                  <c:v>1.197808683707834E-4</c:v>
                </c:pt>
                <c:pt idx="94">
                  <c:v>2.9692168057336173E-4</c:v>
                </c:pt>
                <c:pt idx="95">
                  <c:v>2.8999908433499167E-4</c:v>
                </c:pt>
                <c:pt idx="96">
                  <c:v>1.1718880195234268E-4</c:v>
                </c:pt>
                <c:pt idx="97">
                  <c:v>4.9500776409382695E-4</c:v>
                </c:pt>
                <c:pt idx="98">
                  <c:v>9.7047108236796283E-5</c:v>
                </c:pt>
                <c:pt idx="99">
                  <c:v>6.834701075376816E-4</c:v>
                </c:pt>
                <c:pt idx="100">
                  <c:v>7.4025193054951145E-5</c:v>
                </c:pt>
                <c:pt idx="101">
                  <c:v>6.9784460595575702E-4</c:v>
                </c:pt>
                <c:pt idx="102">
                  <c:v>2.4259800941740423E-4</c:v>
                </c:pt>
                <c:pt idx="103">
                  <c:v>1.4417288012978893E-4</c:v>
                </c:pt>
                <c:pt idx="104">
                  <c:v>5.4276272277427933E-5</c:v>
                </c:pt>
                <c:pt idx="105">
                  <c:v>1.4068504193723004E-4</c:v>
                </c:pt>
                <c:pt idx="106">
                  <c:v>3.3536657384963385E-4</c:v>
                </c:pt>
                <c:pt idx="107">
                  <c:v>3.7539634363026905E-5</c:v>
                </c:pt>
                <c:pt idx="108">
                  <c:v>1.6640437981510519E-4</c:v>
                </c:pt>
                <c:pt idx="109">
                  <c:v>2.243607417294579E-5</c:v>
                </c:pt>
                <c:pt idx="110">
                  <c:v>1.7253014573143769E-4</c:v>
                </c:pt>
                <c:pt idx="111">
                  <c:v>1.9027828866023758E-4</c:v>
                </c:pt>
                <c:pt idx="112">
                  <c:v>3.8819063708256792E-4</c:v>
                </c:pt>
                <c:pt idx="113">
                  <c:v>3.5777475388937063E-4</c:v>
                </c:pt>
                <c:pt idx="114">
                  <c:v>3.9442250451210208E-4</c:v>
                </c:pt>
                <c:pt idx="115">
                  <c:v>3.3433951620360591E-4</c:v>
                </c:pt>
                <c:pt idx="116">
                  <c:v>2.2608619108538137E-4</c:v>
                </c:pt>
                <c:pt idx="117">
                  <c:v>1.5416930706108224E-4</c:v>
                </c:pt>
                <c:pt idx="118">
                  <c:v>5.8622075332539674E-5</c:v>
                </c:pt>
                <c:pt idx="119">
                  <c:v>1.216448202891903E-4</c:v>
                </c:pt>
                <c:pt idx="120">
                  <c:v>1.0965869936997401E-4</c:v>
                </c:pt>
                <c:pt idx="121">
                  <c:v>4.8070103147283008E-4</c:v>
                </c:pt>
                <c:pt idx="122">
                  <c:v>2.9607783335700266E-4</c:v>
                </c:pt>
                <c:pt idx="123">
                  <c:v>1.2944780923236231E-4</c:v>
                </c:pt>
                <c:pt idx="124">
                  <c:v>4.7348885246006092E-4</c:v>
                </c:pt>
                <c:pt idx="125">
                  <c:v>3.2776967194035936E-4</c:v>
                </c:pt>
                <c:pt idx="126">
                  <c:v>1.2790191209336165E-4</c:v>
                </c:pt>
                <c:pt idx="127">
                  <c:v>3.4223499906761658E-4</c:v>
                </c:pt>
                <c:pt idx="128">
                  <c:v>3.0355759400786117E-5</c:v>
                </c:pt>
                <c:pt idx="129">
                  <c:v>2.7562565662495388E-5</c:v>
                </c:pt>
                <c:pt idx="130">
                  <c:v>6.0667492521982237E-6</c:v>
                </c:pt>
                <c:pt idx="131">
                  <c:v>3.9658991335323992E-4</c:v>
                </c:pt>
                <c:pt idx="132">
                  <c:v>3.8506846919762652E-4</c:v>
                </c:pt>
                <c:pt idx="133">
                  <c:v>3.6375866190139057E-4</c:v>
                </c:pt>
                <c:pt idx="134">
                  <c:v>8.0320718258693094E-4</c:v>
                </c:pt>
                <c:pt idx="135">
                  <c:v>3.5573587168458815E-4</c:v>
                </c:pt>
                <c:pt idx="136">
                  <c:v>6.3511440303183132E-4</c:v>
                </c:pt>
                <c:pt idx="137">
                  <c:v>8.8817728564233547E-5</c:v>
                </c:pt>
                <c:pt idx="138">
                  <c:v>6.4778933606847642E-5</c:v>
                </c:pt>
                <c:pt idx="139">
                  <c:v>2.7867467269375147E-4</c:v>
                </c:pt>
                <c:pt idx="140">
                  <c:v>9.7623708589980363E-5</c:v>
                </c:pt>
                <c:pt idx="141">
                  <c:v>9.1116783736056468E-5</c:v>
                </c:pt>
                <c:pt idx="142">
                  <c:v>7.9545036680336731E-5</c:v>
                </c:pt>
                <c:pt idx="143">
                  <c:v>4.9042358770547915E-4</c:v>
                </c:pt>
                <c:pt idx="144">
                  <c:v>2.6629553431374423E-4</c:v>
                </c:pt>
                <c:pt idx="145">
                  <c:v>7.0688381835190745E-4</c:v>
                </c:pt>
                <c:pt idx="146">
                  <c:v>1.3403151062503637E-4</c:v>
                </c:pt>
                <c:pt idx="147">
                  <c:v>5.2992366426933362E-4</c:v>
                </c:pt>
                <c:pt idx="148">
                  <c:v>1.9894163853630443E-4</c:v>
                </c:pt>
                <c:pt idx="149">
                  <c:v>1.6998451633885492E-4</c:v>
                </c:pt>
                <c:pt idx="150">
                  <c:v>2.6967068688517882E-7</c:v>
                </c:pt>
                <c:pt idx="151">
                  <c:v>1.107404088858769E-5</c:v>
                </c:pt>
                <c:pt idx="152">
                  <c:v>1.9822418181032211E-4</c:v>
                </c:pt>
                <c:pt idx="153">
                  <c:v>1.7399854764782129E-4</c:v>
                </c:pt>
                <c:pt idx="154">
                  <c:v>4.3279586793611033E-4</c:v>
                </c:pt>
                <c:pt idx="155">
                  <c:v>3.2430419992910043E-4</c:v>
                </c:pt>
                <c:pt idx="156">
                  <c:v>4.4969413921566796E-4</c:v>
                </c:pt>
                <c:pt idx="157">
                  <c:v>6.7016106967029659E-5</c:v>
                </c:pt>
                <c:pt idx="158">
                  <c:v>8.7726488908696203E-4</c:v>
                </c:pt>
                <c:pt idx="159">
                  <c:v>1.004350503559207E-4</c:v>
                </c:pt>
                <c:pt idx="160">
                  <c:v>3.2496016755960373E-4</c:v>
                </c:pt>
                <c:pt idx="161">
                  <c:v>1.3385421571053942E-4</c:v>
                </c:pt>
                <c:pt idx="162">
                  <c:v>5.3823530101829121E-5</c:v>
                </c:pt>
                <c:pt idx="163">
                  <c:v>3.2529924495357053E-4</c:v>
                </c:pt>
                <c:pt idx="164">
                  <c:v>3.8740081447890741E-5</c:v>
                </c:pt>
                <c:pt idx="165">
                  <c:v>9.6331646969636522E-4</c:v>
                </c:pt>
                <c:pt idx="166">
                  <c:v>1.8721390623739422E-4</c:v>
                </c:pt>
                <c:pt idx="167">
                  <c:v>9.8984329461152855E-4</c:v>
                </c:pt>
                <c:pt idx="168">
                  <c:v>2.1015054173034573E-5</c:v>
                </c:pt>
                <c:pt idx="169">
                  <c:v>4.4592483719107004E-4</c:v>
                </c:pt>
                <c:pt idx="170">
                  <c:v>3.1086952499337161E-4</c:v>
                </c:pt>
                <c:pt idx="171">
                  <c:v>2.6076393774886246E-4</c:v>
                </c:pt>
                <c:pt idx="172">
                  <c:v>9.9787599754246333E-5</c:v>
                </c:pt>
                <c:pt idx="173">
                  <c:v>8.0920476358150006E-5</c:v>
                </c:pt>
                <c:pt idx="174">
                  <c:v>5.1842970074719307E-4</c:v>
                </c:pt>
                <c:pt idx="175">
                  <c:v>1.4576222318764278E-4</c:v>
                </c:pt>
                <c:pt idx="176">
                  <c:v>3.5333673687625039E-4</c:v>
                </c:pt>
                <c:pt idx="177">
                  <c:v>2.1687974087018861E-4</c:v>
                </c:pt>
                <c:pt idx="178">
                  <c:v>6.3289180262647029E-4</c:v>
                </c:pt>
                <c:pt idx="179">
                  <c:v>2.1982092188374696E-4</c:v>
                </c:pt>
                <c:pt idx="180">
                  <c:v>1.037220123913535E-3</c:v>
                </c:pt>
                <c:pt idx="181">
                  <c:v>2.2430245409591823E-6</c:v>
                </c:pt>
                <c:pt idx="182">
                  <c:v>7.1688863561294417E-4</c:v>
                </c:pt>
                <c:pt idx="183">
                  <c:v>5.7044569232349361E-4</c:v>
                </c:pt>
                <c:pt idx="184">
                  <c:v>4.3258181437139277E-4</c:v>
                </c:pt>
                <c:pt idx="185">
                  <c:v>6.8800589309903472E-4</c:v>
                </c:pt>
                <c:pt idx="186">
                  <c:v>1.3884120590012725E-4</c:v>
                </c:pt>
                <c:pt idx="187">
                  <c:v>6.2248546849373674E-4</c:v>
                </c:pt>
                <c:pt idx="188">
                  <c:v>1.0096745866839045E-5</c:v>
                </c:pt>
                <c:pt idx="189">
                  <c:v>8.1490754998376244E-4</c:v>
                </c:pt>
                <c:pt idx="190">
                  <c:v>1.4734635387537396E-4</c:v>
                </c:pt>
                <c:pt idx="191">
                  <c:v>6.2189917783687986E-4</c:v>
                </c:pt>
                <c:pt idx="192">
                  <c:v>2.9137314166722633E-4</c:v>
                </c:pt>
                <c:pt idx="193">
                  <c:v>5.4675984622323012E-4</c:v>
                </c:pt>
                <c:pt idx="194">
                  <c:v>2.1551806473464973E-4</c:v>
                </c:pt>
                <c:pt idx="195">
                  <c:v>4.609461155987831E-4</c:v>
                </c:pt>
                <c:pt idx="196">
                  <c:v>7.3424067912610143E-4</c:v>
                </c:pt>
                <c:pt idx="197">
                  <c:v>2.7631518717903727E-5</c:v>
                </c:pt>
                <c:pt idx="198">
                  <c:v>6.7695740284934389E-4</c:v>
                </c:pt>
                <c:pt idx="199">
                  <c:v>3.7272510492223656E-4</c:v>
                </c:pt>
                <c:pt idx="200">
                  <c:v>1.2044840503622725E-3</c:v>
                </c:pt>
                <c:pt idx="201">
                  <c:v>8.8017125044825305E-5</c:v>
                </c:pt>
                <c:pt idx="202">
                  <c:v>9.1716726437348695E-4</c:v>
                </c:pt>
                <c:pt idx="203">
                  <c:v>2.1898630164242535E-4</c:v>
                </c:pt>
                <c:pt idx="204">
                  <c:v>8.4865720849755847E-4</c:v>
                </c:pt>
                <c:pt idx="205">
                  <c:v>5.2565878688033241E-4</c:v>
                </c:pt>
                <c:pt idx="206">
                  <c:v>4.0417311075148873E-4</c:v>
                </c:pt>
                <c:pt idx="207">
                  <c:v>8.2312164895146885E-4</c:v>
                </c:pt>
                <c:pt idx="208">
                  <c:v>2.9838819664618872E-4</c:v>
                </c:pt>
                <c:pt idx="209">
                  <c:v>1.119289804242828E-3</c:v>
                </c:pt>
                <c:pt idx="210">
                  <c:v>1.119289804242828E-3</c:v>
                </c:pt>
                <c:pt idx="211">
                  <c:v>1.9070664368812698E-4</c:v>
                </c:pt>
                <c:pt idx="212">
                  <c:v>1.0032755845854971E-3</c:v>
                </c:pt>
                <c:pt idx="213">
                  <c:v>6.6119517765947009E-4</c:v>
                </c:pt>
                <c:pt idx="214">
                  <c:v>1.0970602674154398E-3</c:v>
                </c:pt>
                <c:pt idx="215">
                  <c:v>9.6481712359244463E-4</c:v>
                </c:pt>
                <c:pt idx="216">
                  <c:v>1.1829247953116086E-3</c:v>
                </c:pt>
                <c:pt idx="217">
                  <c:v>8.2217318680597384E-4</c:v>
                </c:pt>
                <c:pt idx="218">
                  <c:v>1.0930179317137111E-3</c:v>
                </c:pt>
                <c:pt idx="219">
                  <c:v>9.3253768880661254E-4</c:v>
                </c:pt>
                <c:pt idx="220">
                  <c:v>7.7505269384931517E-4</c:v>
                </c:pt>
                <c:pt idx="221">
                  <c:v>1.7693458581439629E-3</c:v>
                </c:pt>
                <c:pt idx="222">
                  <c:v>8.5802200665910302E-4</c:v>
                </c:pt>
                <c:pt idx="223">
                  <c:v>1.2574779028767099E-3</c:v>
                </c:pt>
                <c:pt idx="224">
                  <c:v>7.2352941245394577E-4</c:v>
                </c:pt>
                <c:pt idx="225">
                  <c:v>1.3493701927101828E-3</c:v>
                </c:pt>
                <c:pt idx="226">
                  <c:v>1.2175169185171409E-3</c:v>
                </c:pt>
                <c:pt idx="227">
                  <c:v>1.589283361184763E-3</c:v>
                </c:pt>
                <c:pt idx="228">
                  <c:v>1.2376900245598085E-3</c:v>
                </c:pt>
                <c:pt idx="229">
                  <c:v>1.2689284217071346E-3</c:v>
                </c:pt>
                <c:pt idx="230">
                  <c:v>1.6858998055732993E-3</c:v>
                </c:pt>
                <c:pt idx="231">
                  <c:v>1.3521503725437954E-3</c:v>
                </c:pt>
                <c:pt idx="232">
                  <c:v>2.1461715006512289E-3</c:v>
                </c:pt>
                <c:pt idx="233">
                  <c:v>1.4177112252315941E-3</c:v>
                </c:pt>
                <c:pt idx="234">
                  <c:v>2.0357300452683046E-3</c:v>
                </c:pt>
                <c:pt idx="235">
                  <c:v>1.2892591954302159E-3</c:v>
                </c:pt>
                <c:pt idx="236">
                  <c:v>2.2568475048850328E-3</c:v>
                </c:pt>
                <c:pt idx="237">
                  <c:v>1.7208767077817914E-3</c:v>
                </c:pt>
                <c:pt idx="238">
                  <c:v>2.3201288296074611E-3</c:v>
                </c:pt>
                <c:pt idx="239">
                  <c:v>2.1795709396606054E-3</c:v>
                </c:pt>
                <c:pt idx="240">
                  <c:v>2.0007025888412783E-3</c:v>
                </c:pt>
                <c:pt idx="241">
                  <c:v>2.4367210667233861E-3</c:v>
                </c:pt>
                <c:pt idx="242">
                  <c:v>2.4774183047415457E-3</c:v>
                </c:pt>
                <c:pt idx="243">
                  <c:v>2.6757191992356631E-3</c:v>
                </c:pt>
                <c:pt idx="244">
                  <c:v>2.3131433290442967E-3</c:v>
                </c:pt>
                <c:pt idx="245">
                  <c:v>3.1248806443605528E-3</c:v>
                </c:pt>
                <c:pt idx="246">
                  <c:v>2.1747245305369393E-3</c:v>
                </c:pt>
                <c:pt idx="247">
                  <c:v>3.1707250351478075E-3</c:v>
                </c:pt>
                <c:pt idx="248">
                  <c:v>2.8271525565933355E-3</c:v>
                </c:pt>
                <c:pt idx="249">
                  <c:v>3.2255784731999586E-3</c:v>
                </c:pt>
                <c:pt idx="250">
                  <c:v>3.0934750154471996E-3</c:v>
                </c:pt>
                <c:pt idx="251">
                  <c:v>3.0976318657257146E-3</c:v>
                </c:pt>
                <c:pt idx="252">
                  <c:v>3.516533428600191E-3</c:v>
                </c:pt>
                <c:pt idx="253">
                  <c:v>3.1714561054614625E-3</c:v>
                </c:pt>
                <c:pt idx="254">
                  <c:v>3.7744492724478764E-3</c:v>
                </c:pt>
                <c:pt idx="255">
                  <c:v>3.227690816220475E-3</c:v>
                </c:pt>
                <c:pt idx="256">
                  <c:v>4.2521109376948184E-3</c:v>
                </c:pt>
                <c:pt idx="257">
                  <c:v>3.3019435481407601E-3</c:v>
                </c:pt>
                <c:pt idx="258">
                  <c:v>4.2811344934431455E-3</c:v>
                </c:pt>
                <c:pt idx="259">
                  <c:v>3.7616750017167165E-3</c:v>
                </c:pt>
                <c:pt idx="260">
                  <c:v>4.3547218236254836E-3</c:v>
                </c:pt>
                <c:pt idx="261">
                  <c:v>4.3870087873071444E-3</c:v>
                </c:pt>
                <c:pt idx="262">
                  <c:v>4.0517108049972096E-3</c:v>
                </c:pt>
                <c:pt idx="263">
                  <c:v>4.6355900991128839E-3</c:v>
                </c:pt>
                <c:pt idx="264">
                  <c:v>4.2918286542277242E-3</c:v>
                </c:pt>
                <c:pt idx="265">
                  <c:v>5.2891913197928523E-3</c:v>
                </c:pt>
                <c:pt idx="266">
                  <c:v>4.5491905750174779E-3</c:v>
                </c:pt>
                <c:pt idx="267">
                  <c:v>5.3559525807510442E-3</c:v>
                </c:pt>
                <c:pt idx="268">
                  <c:v>4.4208573566288456E-3</c:v>
                </c:pt>
                <c:pt idx="269">
                  <c:v>5.4579789943515773E-3</c:v>
                </c:pt>
                <c:pt idx="270">
                  <c:v>5.2587541806949339E-3</c:v>
                </c:pt>
                <c:pt idx="271">
                  <c:v>5.7082060344338598E-3</c:v>
                </c:pt>
                <c:pt idx="272">
                  <c:v>5.7111993794978499E-3</c:v>
                </c:pt>
                <c:pt idx="273">
                  <c:v>5.9570037054080868E-3</c:v>
                </c:pt>
                <c:pt idx="274">
                  <c:v>5.7960486424834395E-3</c:v>
                </c:pt>
                <c:pt idx="275">
                  <c:v>5.4425391890500149E-3</c:v>
                </c:pt>
                <c:pt idx="276">
                  <c:v>6.470611650030076E-3</c:v>
                </c:pt>
                <c:pt idx="277">
                  <c:v>5.534799437940544E-3</c:v>
                </c:pt>
                <c:pt idx="278">
                  <c:v>6.5460635277111573E-3</c:v>
                </c:pt>
                <c:pt idx="279">
                  <c:v>5.9701456079491429E-3</c:v>
                </c:pt>
                <c:pt idx="280">
                  <c:v>6.8046415721085638E-3</c:v>
                </c:pt>
                <c:pt idx="281">
                  <c:v>6.256217306285579E-3</c:v>
                </c:pt>
                <c:pt idx="282">
                  <c:v>6.8611709109769707E-3</c:v>
                </c:pt>
                <c:pt idx="283">
                  <c:v>6.5259981622251472E-3</c:v>
                </c:pt>
                <c:pt idx="284">
                  <c:v>6.9453672696640784E-3</c:v>
                </c:pt>
                <c:pt idx="285">
                  <c:v>6.9977363741755578E-3</c:v>
                </c:pt>
                <c:pt idx="286">
                  <c:v>7.2245922602988668E-3</c:v>
                </c:pt>
                <c:pt idx="287">
                  <c:v>7.6543678181434241E-3</c:v>
                </c:pt>
                <c:pt idx="288">
                  <c:v>7.3177579337358224E-3</c:v>
                </c:pt>
                <c:pt idx="289">
                  <c:v>7.9232434727247569E-3</c:v>
                </c:pt>
                <c:pt idx="290">
                  <c:v>7.1729936841891948E-3</c:v>
                </c:pt>
                <c:pt idx="291">
                  <c:v>8.1923995691065062E-3</c:v>
                </c:pt>
                <c:pt idx="292">
                  <c:v>7.8564601143365099E-3</c:v>
                </c:pt>
                <c:pt idx="293">
                  <c:v>8.4627004425801722E-3</c:v>
                </c:pt>
                <c:pt idx="294">
                  <c:v>8.3216900055699313E-3</c:v>
                </c:pt>
                <c:pt idx="295">
                  <c:v>8.7597108136664662E-3</c:v>
                </c:pt>
                <c:pt idx="296">
                  <c:v>8.6196260912653148E-3</c:v>
                </c:pt>
                <c:pt idx="297">
                  <c:v>8.6338165030764909E-3</c:v>
                </c:pt>
                <c:pt idx="298">
                  <c:v>8.9086926274895041E-3</c:v>
                </c:pt>
                <c:pt idx="299">
                  <c:v>8.543199730589408E-3</c:v>
                </c:pt>
                <c:pt idx="300">
                  <c:v>9.5669989435298187E-3</c:v>
                </c:pt>
                <c:pt idx="301">
                  <c:v>9.0175954042071849E-3</c:v>
                </c:pt>
                <c:pt idx="302">
                  <c:v>9.6433143897599917E-3</c:v>
                </c:pt>
                <c:pt idx="303">
                  <c:v>9.3068822955350312E-3</c:v>
                </c:pt>
                <c:pt idx="304">
                  <c:v>9.7475829194021042E-3</c:v>
                </c:pt>
                <c:pt idx="305">
                  <c:v>9.5968953416154662E-3</c:v>
                </c:pt>
                <c:pt idx="306">
                  <c:v>9.8446147890717348E-3</c:v>
                </c:pt>
                <c:pt idx="307">
                  <c:v>1.0478854168805195E-2</c:v>
                </c:pt>
                <c:pt idx="308">
                  <c:v>1.0551915188311568E-2</c:v>
                </c:pt>
                <c:pt idx="309">
                  <c:v>1.076995289572384E-2</c:v>
                </c:pt>
                <c:pt idx="310">
                  <c:v>1.0278822326051247E-2</c:v>
                </c:pt>
                <c:pt idx="311">
                  <c:v>1.069068055705375E-2</c:v>
                </c:pt>
                <c:pt idx="312">
                  <c:v>1.0569009101388674E-2</c:v>
                </c:pt>
                <c:pt idx="313">
                  <c:v>1.1584079234959837E-2</c:v>
                </c:pt>
                <c:pt idx="314">
                  <c:v>1.065639637923262E-2</c:v>
                </c:pt>
                <c:pt idx="315">
                  <c:v>1.1690908411857985E-2</c:v>
                </c:pt>
                <c:pt idx="316">
                  <c:v>1.1168752397868322E-2</c:v>
                </c:pt>
                <c:pt idx="317">
                  <c:v>1.2009840290997362E-2</c:v>
                </c:pt>
                <c:pt idx="318">
                  <c:v>1.12662414802108E-2</c:v>
                </c:pt>
                <c:pt idx="319">
                  <c:v>1.2108160769544091E-2</c:v>
                </c:pt>
                <c:pt idx="320">
                  <c:v>1.1965448749746775E-2</c:v>
                </c:pt>
                <c:pt idx="321">
                  <c:v>1.2046203678857276E-2</c:v>
                </c:pt>
                <c:pt idx="322">
                  <c:v>1.2674458864279651E-2</c:v>
                </c:pt>
                <c:pt idx="323">
                  <c:v>1.2321074650569785E-2</c:v>
                </c:pt>
                <c:pt idx="324">
                  <c:v>1.3170936851552448E-2</c:v>
                </c:pt>
                <c:pt idx="325">
                  <c:v>1.265850449744086E-2</c:v>
                </c:pt>
                <c:pt idx="326">
                  <c:v>1.3277610627758996E-2</c:v>
                </c:pt>
                <c:pt idx="327">
                  <c:v>1.277593125227292E-2</c:v>
                </c:pt>
                <c:pt idx="328">
                  <c:v>1.3597794156097602E-2</c:v>
                </c:pt>
                <c:pt idx="329">
                  <c:v>1.3281990505365137E-2</c:v>
                </c:pt>
                <c:pt idx="330">
                  <c:v>1.3519043080537051E-2</c:v>
                </c:pt>
                <c:pt idx="331">
                  <c:v>1.3991928814519451E-2</c:v>
                </c:pt>
                <c:pt idx="332">
                  <c:v>1.3821415114417444E-2</c:v>
                </c:pt>
                <c:pt idx="333">
                  <c:v>1.4684896088222018E-2</c:v>
                </c:pt>
                <c:pt idx="334">
                  <c:v>1.3956977050011721E-2</c:v>
                </c:pt>
                <c:pt idx="335">
                  <c:v>1.4615166855863188E-2</c:v>
                </c:pt>
                <c:pt idx="336">
                  <c:v>1.4092771378721959E-2</c:v>
                </c:pt>
                <c:pt idx="337">
                  <c:v>1.5514005016769139E-2</c:v>
                </c:pt>
                <c:pt idx="338">
                  <c:v>1.4211228025367931E-2</c:v>
                </c:pt>
                <c:pt idx="339">
                  <c:v>1.5668360570069567E-2</c:v>
                </c:pt>
                <c:pt idx="340">
                  <c:v>1.4951212980247387E-2</c:v>
                </c:pt>
                <c:pt idx="341">
                  <c:v>1.5786895451744491E-2</c:v>
                </c:pt>
                <c:pt idx="342">
                  <c:v>1.547844124962538E-2</c:v>
                </c:pt>
                <c:pt idx="343">
                  <c:v>1.5727613148353366E-2</c:v>
                </c:pt>
                <c:pt idx="344">
                  <c:v>1.5986616222567852E-2</c:v>
                </c:pt>
                <c:pt idx="345">
                  <c:v>1.5863645561841055E-2</c:v>
                </c:pt>
                <c:pt idx="346">
                  <c:v>1.6699009073722442E-2</c:v>
                </c:pt>
                <c:pt idx="347">
                  <c:v>1.6373198464724063E-2</c:v>
                </c:pt>
                <c:pt idx="348">
                  <c:v>1.7012978992046936E-2</c:v>
                </c:pt>
                <c:pt idx="349">
                  <c:v>1.633310745419022E-2</c:v>
                </c:pt>
                <c:pt idx="350">
                  <c:v>1.7363710701532559E-2</c:v>
                </c:pt>
                <c:pt idx="351">
                  <c:v>1.6871915679051355E-2</c:v>
                </c:pt>
                <c:pt idx="352">
                  <c:v>1.7501475205457539E-2</c:v>
                </c:pt>
                <c:pt idx="353">
                  <c:v>1.7614302697387587E-2</c:v>
                </c:pt>
                <c:pt idx="354">
                  <c:v>1.7444243080608966E-2</c:v>
                </c:pt>
                <c:pt idx="355">
                  <c:v>1.8124314741040728E-2</c:v>
                </c:pt>
                <c:pt idx="356">
                  <c:v>1.8010113349246095E-2</c:v>
                </c:pt>
                <c:pt idx="357">
                  <c:v>1.8643409447999259E-2</c:v>
                </c:pt>
                <c:pt idx="358">
                  <c:v>1.7748313415555141E-2</c:v>
                </c:pt>
                <c:pt idx="359">
                  <c:v>1.8987500161827067E-2</c:v>
                </c:pt>
                <c:pt idx="360">
                  <c:v>1.8100163038007322E-2</c:v>
                </c:pt>
                <c:pt idx="361">
                  <c:v>1.8975946215450255E-2</c:v>
                </c:pt>
                <c:pt idx="362">
                  <c:v>1.844406478568367E-2</c:v>
                </c:pt>
                <c:pt idx="363">
                  <c:v>1.9300868103947114E-2</c:v>
                </c:pt>
                <c:pt idx="364">
                  <c:v>1.9189017155178904E-2</c:v>
                </c:pt>
                <c:pt idx="365">
                  <c:v>1.9616731722300045E-2</c:v>
                </c:pt>
                <c:pt idx="366">
                  <c:v>1.9934739358014826E-2</c:v>
                </c:pt>
                <c:pt idx="367">
                  <c:v>1.9408474752023057E-2</c:v>
                </c:pt>
                <c:pt idx="368">
                  <c:v>2.0279923504313884E-2</c:v>
                </c:pt>
                <c:pt idx="369">
                  <c:v>1.9941721219361132E-2</c:v>
                </c:pt>
                <c:pt idx="370">
                  <c:v>2.0849339753896093E-2</c:v>
                </c:pt>
                <c:pt idx="371">
                  <c:v>2.0126736531205586E-2</c:v>
                </c:pt>
                <c:pt idx="372">
                  <c:v>2.1409473556039671E-2</c:v>
                </c:pt>
                <c:pt idx="373">
                  <c:v>2.0670073721829885E-2</c:v>
                </c:pt>
                <c:pt idx="374">
                  <c:v>2.1353525445799451E-2</c:v>
                </c:pt>
                <c:pt idx="375">
                  <c:v>2.1060826686600333E-2</c:v>
                </c:pt>
                <c:pt idx="376">
                  <c:v>2.1736124385156392E-2</c:v>
                </c:pt>
                <c:pt idx="377">
                  <c:v>2.1979512815705194E-2</c:v>
                </c:pt>
                <c:pt idx="378">
                  <c:v>2.1902457948509913E-2</c:v>
                </c:pt>
                <c:pt idx="379">
                  <c:v>2.2380285879349503E-2</c:v>
                </c:pt>
                <c:pt idx="380">
                  <c:v>2.1612312076944445E-2</c:v>
                </c:pt>
                <c:pt idx="381">
                  <c:v>2.2531927079030525E-2</c:v>
                </c:pt>
                <c:pt idx="382">
                  <c:v>2.2003536901858071E-2</c:v>
                </c:pt>
                <c:pt idx="383">
                  <c:v>2.3111276265138019E-2</c:v>
                </c:pt>
                <c:pt idx="384">
                  <c:v>2.2575342312595177E-2</c:v>
                </c:pt>
                <c:pt idx="385">
                  <c:v>2.3458416837097037E-2</c:v>
                </c:pt>
                <c:pt idx="386">
                  <c:v>2.3128874421123238E-2</c:v>
                </c:pt>
                <c:pt idx="387">
                  <c:v>2.3626224568054126E-2</c:v>
                </c:pt>
                <c:pt idx="388">
                  <c:v>2.3710083035383085E-2</c:v>
                </c:pt>
                <c:pt idx="389">
                  <c:v>2.3795141978764638E-2</c:v>
                </c:pt>
                <c:pt idx="390">
                  <c:v>2.4085465787765319E-2</c:v>
                </c:pt>
                <c:pt idx="391">
                  <c:v>2.3777043469965523E-2</c:v>
                </c:pt>
                <c:pt idx="392">
                  <c:v>2.5034225832103497E-2</c:v>
                </c:pt>
                <c:pt idx="393">
                  <c:v>2.3965367074490772E-2</c:v>
                </c:pt>
                <c:pt idx="394">
                  <c:v>2.5025203144707211E-2</c:v>
                </c:pt>
                <c:pt idx="395">
                  <c:v>2.4539808607881585E-2</c:v>
                </c:pt>
                <c:pt idx="396">
                  <c:v>2.5214627877740078E-2</c:v>
                </c:pt>
                <c:pt idx="397">
                  <c:v>2.4943777730947216E-2</c:v>
                </c:pt>
                <c:pt idx="398">
                  <c:v>2.5600873919050096E-2</c:v>
                </c:pt>
                <c:pt idx="399">
                  <c:v>2.5696288821914173E-2</c:v>
                </c:pt>
                <c:pt idx="400">
                  <c:v>2.597837887447698E-2</c:v>
                </c:pt>
                <c:pt idx="401">
                  <c:v>2.6262178388253801E-2</c:v>
                </c:pt>
                <c:pt idx="402">
                  <c:v>2.5782354643037481E-2</c:v>
                </c:pt>
                <c:pt idx="403">
                  <c:v>2.7090485050550447E-2</c:v>
                </c:pt>
                <c:pt idx="404">
                  <c:v>2.5973011520332105E-2</c:v>
                </c:pt>
                <c:pt idx="405">
                  <c:v>2.7065050884638578E-2</c:v>
                </c:pt>
                <c:pt idx="406">
                  <c:v>2.6773075293549456E-2</c:v>
                </c:pt>
                <c:pt idx="407">
                  <c:v>2.7245194180275149E-2</c:v>
                </c:pt>
                <c:pt idx="408">
                  <c:v>2.7143423858609118E-2</c:v>
                </c:pt>
                <c:pt idx="409">
                  <c:v>2.7650907549013674E-2</c:v>
                </c:pt>
                <c:pt idx="410">
                  <c:v>2.7765640288965845E-2</c:v>
                </c:pt>
                <c:pt idx="411">
                  <c:v>2.743718364300388E-2</c:v>
                </c:pt>
                <c:pt idx="412">
                  <c:v>2.8344225809974675E-2</c:v>
                </c:pt>
                <c:pt idx="413">
                  <c:v>2.8239066938303831E-2</c:v>
                </c:pt>
                <c:pt idx="414">
                  <c:v>2.895608725817013E-2</c:v>
                </c:pt>
                <c:pt idx="415">
                  <c:v>2.8233062061170544E-2</c:v>
                </c:pt>
                <c:pt idx="416">
                  <c:v>2.9289699516854895E-2</c:v>
                </c:pt>
                <c:pt idx="417">
                  <c:v>2.825368816733858E-2</c:v>
                </c:pt>
                <c:pt idx="418">
                  <c:v>2.9327751795490829E-2</c:v>
                </c:pt>
                <c:pt idx="419">
                  <c:v>2.9040020302136316E-2</c:v>
                </c:pt>
                <c:pt idx="420">
                  <c:v>2.953007400118569E-2</c:v>
                </c:pt>
                <c:pt idx="421">
                  <c:v>2.9862680404205932E-2</c:v>
                </c:pt>
                <c:pt idx="422">
                  <c:v>2.9740820486209414E-2</c:v>
                </c:pt>
                <c:pt idx="423">
                  <c:v>3.0253667709132348E-2</c:v>
                </c:pt>
                <c:pt idx="424">
                  <c:v>2.9762783071810163E-2</c:v>
                </c:pt>
                <c:pt idx="425">
                  <c:v>3.0868882126148432E-2</c:v>
                </c:pt>
                <c:pt idx="426">
                  <c:v>2.996476024042645E-2</c:v>
                </c:pt>
                <c:pt idx="427">
                  <c:v>3.1448054701939454E-2</c:v>
                </c:pt>
                <c:pt idx="428">
                  <c:v>3.0580886219368594E-2</c:v>
                </c:pt>
                <c:pt idx="429">
                  <c:v>3.1251501300570042E-2</c:v>
                </c:pt>
                <c:pt idx="430">
                  <c:v>3.1179741565826369E-2</c:v>
                </c:pt>
                <c:pt idx="431">
                  <c:v>3.1860569235545262E-2</c:v>
                </c:pt>
                <c:pt idx="432">
                  <c:v>3.1796832872797685E-2</c:v>
                </c:pt>
                <c:pt idx="433">
                  <c:v>3.1900904981172887E-2</c:v>
                </c:pt>
                <c:pt idx="434">
                  <c:v>3.2395971266635709E-2</c:v>
                </c:pt>
                <c:pt idx="435">
                  <c:v>3.2085306780664971E-2</c:v>
                </c:pt>
                <c:pt idx="436">
                  <c:v>3.2806401545795096E-2</c:v>
                </c:pt>
                <c:pt idx="437">
                  <c:v>3.2115280211648875E-2</c:v>
                </c:pt>
                <c:pt idx="438">
                  <c:v>3.3037056250906471E-2</c:v>
                </c:pt>
                <c:pt idx="439">
                  <c:v>3.2707078567543013E-2</c:v>
                </c:pt>
                <c:pt idx="440">
                  <c:v>3.3647431238884251E-2</c:v>
                </c:pt>
                <c:pt idx="441">
                  <c:v>3.3352974769539627E-2</c:v>
                </c:pt>
                <c:pt idx="442">
                  <c:v>3.3868658279545501E-2</c:v>
                </c:pt>
                <c:pt idx="443">
                  <c:v>3.3945396422026521E-2</c:v>
                </c:pt>
                <c:pt idx="444">
                  <c:v>3.3882077345878059E-2</c:v>
                </c:pt>
                <c:pt idx="445">
                  <c:v>3.4574039338894233E-2</c:v>
                </c:pt>
                <c:pt idx="446">
                  <c:v>3.4303171276534844E-2</c:v>
                </c:pt>
                <c:pt idx="447">
                  <c:v>3.4996085737945548E-2</c:v>
                </c:pt>
                <c:pt idx="448">
                  <c:v>3.4334746275743351E-2</c:v>
                </c:pt>
                <c:pt idx="449">
                  <c:v>3.5029656250061263E-2</c:v>
                </c:pt>
                <c:pt idx="450">
                  <c:v>3.4728351882119646E-2</c:v>
                </c:pt>
                <c:pt idx="451">
                  <c:v>3.5869631021971382E-2</c:v>
                </c:pt>
                <c:pt idx="452">
                  <c:v>3.5566418828248493E-2</c:v>
                </c:pt>
                <c:pt idx="453">
                  <c:v>3.5304258004663663E-2</c:v>
                </c:pt>
                <c:pt idx="454">
                  <c:v>3.578917173116912E-2</c:v>
                </c:pt>
                <c:pt idx="455">
                  <c:v>3.6297341757713146E-2</c:v>
                </c:pt>
                <c:pt idx="456">
                  <c:v>3.6600284908149185E-2</c:v>
                </c:pt>
                <c:pt idx="457">
                  <c:v>3.5967904710552612E-2</c:v>
                </c:pt>
                <c:pt idx="458">
                  <c:v>3.682403069176287E-2</c:v>
                </c:pt>
                <c:pt idx="459">
                  <c:v>3.637212399400773E-2</c:v>
                </c:pt>
                <c:pt idx="460">
                  <c:v>3.7484655368580352E-2</c:v>
                </c:pt>
                <c:pt idx="461">
                  <c:v>3.6785387019312804E-2</c:v>
                </c:pt>
                <c:pt idx="462">
                  <c:v>3.7509977061591711E-2</c:v>
                </c:pt>
                <c:pt idx="463">
                  <c:v>3.784589688512064E-2</c:v>
                </c:pt>
                <c:pt idx="464">
                  <c:v>3.7751369130949557E-2</c:v>
                </c:pt>
                <c:pt idx="465">
                  <c:v>3.8098572609656954E-2</c:v>
                </c:pt>
                <c:pt idx="466">
                  <c:v>3.7956598495254498E-2</c:v>
                </c:pt>
                <c:pt idx="467">
                  <c:v>3.8703467585738081E-2</c:v>
                </c:pt>
                <c:pt idx="468">
                  <c:v>3.7998937858617597E-2</c:v>
                </c:pt>
                <c:pt idx="469">
                  <c:v>3.9336199685125382E-2</c:v>
                </c:pt>
                <c:pt idx="470">
                  <c:v>3.88427193215512E-2</c:v>
                </c:pt>
                <c:pt idx="471">
                  <c:v>3.9580017105305905E-2</c:v>
                </c:pt>
                <c:pt idx="472">
                  <c:v>3.8695350385342518E-2</c:v>
                </c:pt>
                <c:pt idx="473">
                  <c:v>3.9824444326493354E-2</c:v>
                </c:pt>
                <c:pt idx="474">
                  <c:v>3.9510692278116273E-2</c:v>
                </c:pt>
                <c:pt idx="475">
                  <c:v>3.9877092129638997E-2</c:v>
                </c:pt>
                <c:pt idx="476">
                  <c:v>4.0153281858201981E-2</c:v>
                </c:pt>
                <c:pt idx="477">
                  <c:v>4.0093431041694549E-2</c:v>
                </c:pt>
                <c:pt idx="478">
                  <c:v>4.0579331223783204E-2</c:v>
                </c:pt>
                <c:pt idx="479">
                  <c:v>4.0355140879560047E-2</c:v>
                </c:pt>
                <c:pt idx="480">
                  <c:v>4.1243211381330885E-2</c:v>
                </c:pt>
                <c:pt idx="481">
                  <c:v>4.118141333768216E-2</c:v>
                </c:pt>
                <c:pt idx="482">
                  <c:v>4.1698369692973837E-2</c:v>
                </c:pt>
                <c:pt idx="483">
                  <c:v>4.1216623434500561E-2</c:v>
                </c:pt>
                <c:pt idx="484">
                  <c:v>4.1733489122069464E-2</c:v>
                </c:pt>
                <c:pt idx="485">
                  <c:v>4.1699532012214185E-2</c:v>
                </c:pt>
                <c:pt idx="486">
                  <c:v>4.1987804326434085E-2</c:v>
                </c:pt>
                <c:pt idx="487">
                  <c:v>4.1935661302330646E-2</c:v>
                </c:pt>
                <c:pt idx="488">
                  <c:v>4.2442530568200833E-2</c:v>
                </c:pt>
                <c:pt idx="489">
                  <c:v>4.2973497756237697E-2</c:v>
                </c:pt>
                <c:pt idx="490">
                  <c:v>4.2067541675170225E-2</c:v>
                </c:pt>
                <c:pt idx="491">
                  <c:v>4.3631012374146724E-2</c:v>
                </c:pt>
                <c:pt idx="492">
                  <c:v>4.294187887655608E-2</c:v>
                </c:pt>
                <c:pt idx="493">
                  <c:v>4.3713334307972473E-2</c:v>
                </c:pt>
                <c:pt idx="494">
                  <c:v>4.3169806976359831E-2</c:v>
                </c:pt>
                <c:pt idx="495">
                  <c:v>4.4131843338550795E-2</c:v>
                </c:pt>
                <c:pt idx="496">
                  <c:v>4.3843119767593815E-2</c:v>
                </c:pt>
                <c:pt idx="497">
                  <c:v>4.4175656998401522E-2</c:v>
                </c:pt>
                <c:pt idx="498">
                  <c:v>4.4243349926486993E-2</c:v>
                </c:pt>
                <c:pt idx="499">
                  <c:v>4.4642205102472139E-2</c:v>
                </c:pt>
                <c:pt idx="500">
                  <c:v>4.4929541128471501E-2</c:v>
                </c:pt>
                <c:pt idx="501">
                  <c:v>4.4706153974881667E-2</c:v>
                </c:pt>
                <c:pt idx="502">
                  <c:v>4.5617994058954649E-2</c:v>
                </c:pt>
                <c:pt idx="503">
                  <c:v>4.5144975949773514E-2</c:v>
                </c:pt>
                <c:pt idx="504">
                  <c:v>4.6278022158112039E-2</c:v>
                </c:pt>
                <c:pt idx="505">
                  <c:v>4.5419515348487628E-2</c:v>
                </c:pt>
                <c:pt idx="506">
                  <c:v>4.613066302986641E-2</c:v>
                </c:pt>
                <c:pt idx="507">
                  <c:v>4.5877342197911161E-2</c:v>
                </c:pt>
                <c:pt idx="508">
                  <c:v>4.6166817457441493E-2</c:v>
                </c:pt>
                <c:pt idx="509">
                  <c:v>4.652735297316276E-2</c:v>
                </c:pt>
                <c:pt idx="510">
                  <c:v>4.6643258122458266E-2</c:v>
                </c:pt>
                <c:pt idx="511">
                  <c:v>4.7002959513881969E-2</c:v>
                </c:pt>
                <c:pt idx="512">
                  <c:v>4.7101977376107183E-2</c:v>
                </c:pt>
                <c:pt idx="513">
                  <c:v>4.7828083251167317E-2</c:v>
                </c:pt>
                <c:pt idx="514">
                  <c:v>4.6955499799744324E-2</c:v>
                </c:pt>
                <c:pt idx="515">
                  <c:v>4.8130406703771146E-2</c:v>
                </c:pt>
                <c:pt idx="516">
                  <c:v>4.742411626871864E-2</c:v>
                </c:pt>
                <c:pt idx="517">
                  <c:v>4.8553753843737835E-2</c:v>
                </c:pt>
                <c:pt idx="518">
                  <c:v>4.7903044335429454E-2</c:v>
                </c:pt>
                <c:pt idx="519">
                  <c:v>4.8855962065276128E-2</c:v>
                </c:pt>
                <c:pt idx="520">
                  <c:v>4.8584656212985626E-2</c:v>
                </c:pt>
                <c:pt idx="521">
                  <c:v>4.8864811005182217E-2</c:v>
                </c:pt>
                <c:pt idx="522">
                  <c:v>4.9679706940112311E-2</c:v>
                </c:pt>
                <c:pt idx="523">
                  <c:v>4.8735815292543144E-2</c:v>
                </c:pt>
                <c:pt idx="524">
                  <c:v>4.9736209229383113E-2</c:v>
                </c:pt>
                <c:pt idx="525">
                  <c:v>4.9205597916832135E-2</c:v>
                </c:pt>
                <c:pt idx="526">
                  <c:v>5.0408390317678804E-2</c:v>
                </c:pt>
                <c:pt idx="527">
                  <c:v>4.9069355944273974E-2</c:v>
                </c:pt>
                <c:pt idx="528">
                  <c:v>5.0482599234539974E-2</c:v>
                </c:pt>
                <c:pt idx="529">
                  <c:v>4.9951927635459317E-2</c:v>
                </c:pt>
                <c:pt idx="530">
                  <c:v>5.0925298428129429E-2</c:v>
                </c:pt>
                <c:pt idx="531">
                  <c:v>5.079860469196739E-2</c:v>
                </c:pt>
                <c:pt idx="532">
                  <c:v>5.1431356301896151E-2</c:v>
                </c:pt>
                <c:pt idx="533">
                  <c:v>5.150053959799715E-2</c:v>
                </c:pt>
                <c:pt idx="534">
                  <c:v>5.1239643787727468E-2</c:v>
                </c:pt>
                <c:pt idx="535">
                  <c:v>5.1789741530124674E-2</c:v>
                </c:pt>
                <c:pt idx="536">
                  <c:v>5.1561905727665953E-2</c:v>
                </c:pt>
                <c:pt idx="537">
                  <c:v>5.2473438491695938E-2</c:v>
                </c:pt>
                <c:pt idx="538">
                  <c:v>5.1572672759397711E-2</c:v>
                </c:pt>
                <c:pt idx="539">
                  <c:v>5.2531548435290641E-2</c:v>
                </c:pt>
                <c:pt idx="540">
                  <c:v>5.248518394780962E-2</c:v>
                </c:pt>
                <c:pt idx="541">
                  <c:v>5.325330750047675E-2</c:v>
                </c:pt>
                <c:pt idx="542">
                  <c:v>5.3150520259638644E-2</c:v>
                </c:pt>
                <c:pt idx="543">
                  <c:v>5.289620525259156E-2</c:v>
                </c:pt>
                <c:pt idx="544">
                  <c:v>5.3612112878481513E-2</c:v>
                </c:pt>
                <c:pt idx="545">
                  <c:v>5.3173541064007387E-2</c:v>
                </c:pt>
                <c:pt idx="546">
                  <c:v>5.409377213625767E-2</c:v>
                </c:pt>
                <c:pt idx="547">
                  <c:v>5.3646737040694316E-2</c:v>
                </c:pt>
                <c:pt idx="548">
                  <c:v>5.4982458773377749E-2</c:v>
                </c:pt>
                <c:pt idx="549">
                  <c:v>5.3944807677233718E-2</c:v>
                </c:pt>
                <c:pt idx="550">
                  <c:v>5.4855026446182155E-2</c:v>
                </c:pt>
                <c:pt idx="551">
                  <c:v>5.4418823619853014E-2</c:v>
                </c:pt>
                <c:pt idx="552">
                  <c:v>5.5115371640740873E-2</c:v>
                </c:pt>
                <c:pt idx="553">
                  <c:v>5.512295360793721E-2</c:v>
                </c:pt>
                <c:pt idx="554">
                  <c:v>5.5200762137653722E-2</c:v>
                </c:pt>
                <c:pt idx="555">
                  <c:v>5.5577973678878186E-2</c:v>
                </c:pt>
                <c:pt idx="556">
                  <c:v>5.5684297897580635E-2</c:v>
                </c:pt>
                <c:pt idx="557">
                  <c:v>5.6486304429263709E-2</c:v>
                </c:pt>
                <c:pt idx="558">
                  <c:v>5.5761813714433159E-2</c:v>
                </c:pt>
                <c:pt idx="559">
                  <c:v>5.6959281066061247E-2</c:v>
                </c:pt>
                <c:pt idx="560">
                  <c:v>5.627503116104815E-2</c:v>
                </c:pt>
                <c:pt idx="561">
                  <c:v>5.720047230091125E-2</c:v>
                </c:pt>
                <c:pt idx="562">
                  <c:v>5.6362539163909188E-2</c:v>
                </c:pt>
                <c:pt idx="563">
                  <c:v>5.7294422961370398E-2</c:v>
                </c:pt>
                <c:pt idx="564">
                  <c:v>5.7048010663695484E-2</c:v>
                </c:pt>
                <c:pt idx="565">
                  <c:v>5.7148908218138818E-2</c:v>
                </c:pt>
                <c:pt idx="566">
                  <c:v>5.7688950477471065E-2</c:v>
                </c:pt>
                <c:pt idx="567">
                  <c:v>5.743895202519101E-2</c:v>
                </c:pt>
                <c:pt idx="568">
                  <c:v>5.8229915567892275E-2</c:v>
                </c:pt>
                <c:pt idx="569">
                  <c:v>5.7941600788252799E-2</c:v>
                </c:pt>
                <c:pt idx="570">
                  <c:v>5.9113978664546374E-2</c:v>
                </c:pt>
                <c:pt idx="571">
                  <c:v>5.8185382408398482E-2</c:v>
                </c:pt>
                <c:pt idx="572">
                  <c:v>5.9376326618293361E-2</c:v>
                </c:pt>
                <c:pt idx="573">
                  <c:v>5.8921084029655464E-2</c:v>
                </c:pt>
                <c:pt idx="574">
                  <c:v>5.9899687952271727E-2</c:v>
                </c:pt>
                <c:pt idx="575">
                  <c:v>5.9602254801071022E-2</c:v>
                </c:pt>
                <c:pt idx="576">
                  <c:v>6.0173476243705636E-2</c:v>
                </c:pt>
                <c:pt idx="577">
                  <c:v>5.9883242422699302E-2</c:v>
                </c:pt>
                <c:pt idx="578">
                  <c:v>6.0074774999806083E-2</c:v>
                </c:pt>
                <c:pt idx="579">
                  <c:v>6.0581901959420717E-2</c:v>
                </c:pt>
                <c:pt idx="580">
                  <c:v>5.9938622594759711E-2</c:v>
                </c:pt>
                <c:pt idx="581">
                  <c:v>6.1048946319842486E-2</c:v>
                </c:pt>
                <c:pt idx="582">
                  <c:v>6.0425468744914654E-2</c:v>
                </c:pt>
                <c:pt idx="583">
                  <c:v>6.1351124018454939E-2</c:v>
                </c:pt>
                <c:pt idx="584">
                  <c:v>6.1368200518124777E-2</c:v>
                </c:pt>
                <c:pt idx="585">
                  <c:v>6.1886204387023469E-2</c:v>
                </c:pt>
                <c:pt idx="586">
                  <c:v>6.1826048228576728E-2</c:v>
                </c:pt>
                <c:pt idx="587">
                  <c:v>6.1732274435205063E-2</c:v>
                </c:pt>
                <c:pt idx="588">
                  <c:v>6.2302889430644361E-2</c:v>
                </c:pt>
                <c:pt idx="589">
                  <c:v>6.2052988132060595E-2</c:v>
                </c:pt>
                <c:pt idx="590">
                  <c:v>6.3033061124927944E-2</c:v>
                </c:pt>
                <c:pt idx="591">
                  <c:v>6.2356372197228789E-2</c:v>
                </c:pt>
                <c:pt idx="592">
                  <c:v>6.3512281240491519E-2</c:v>
                </c:pt>
                <c:pt idx="593">
                  <c:v>6.2649489836669917E-2</c:v>
                </c:pt>
                <c:pt idx="594">
                  <c:v>6.3814527760717887E-2</c:v>
                </c:pt>
                <c:pt idx="595">
                  <c:v>6.3566056046789179E-2</c:v>
                </c:pt>
                <c:pt idx="596">
                  <c:v>6.3912155830570846E-2</c:v>
                </c:pt>
                <c:pt idx="597">
                  <c:v>6.384859947019933E-2</c:v>
                </c:pt>
                <c:pt idx="598">
                  <c:v>6.3990409624523334E-2</c:v>
                </c:pt>
                <c:pt idx="599">
                  <c:v>6.4326285120515692E-2</c:v>
                </c:pt>
                <c:pt idx="600">
                  <c:v>6.4078131581056755E-2</c:v>
                </c:pt>
                <c:pt idx="601">
                  <c:v>6.50295053245869E-2</c:v>
                </c:pt>
                <c:pt idx="602">
                  <c:v>6.4381682905823065E-2</c:v>
                </c:pt>
                <c:pt idx="603">
                  <c:v>6.5548275695989922E-2</c:v>
                </c:pt>
                <c:pt idx="604">
                  <c:v>6.5104118096568644E-2</c:v>
                </c:pt>
                <c:pt idx="605">
                  <c:v>6.6058162749781629E-2</c:v>
                </c:pt>
                <c:pt idx="606">
                  <c:v>6.5164194146953042E-2</c:v>
                </c:pt>
                <c:pt idx="607">
                  <c:v>6.615713931054755E-2</c:v>
                </c:pt>
                <c:pt idx="608">
                  <c:v>6.569046844556993E-2</c:v>
                </c:pt>
                <c:pt idx="609">
                  <c:v>6.6471254921893153E-2</c:v>
                </c:pt>
                <c:pt idx="610">
                  <c:v>6.6375108707007802E-2</c:v>
                </c:pt>
                <c:pt idx="611">
                  <c:v>6.6773591241090544E-2</c:v>
                </c:pt>
                <c:pt idx="612">
                  <c:v>6.7254486697087446E-2</c:v>
                </c:pt>
                <c:pt idx="613">
                  <c:v>6.7226686533567823E-2</c:v>
                </c:pt>
                <c:pt idx="614">
                  <c:v>6.7745443996726995E-2</c:v>
                </c:pt>
                <c:pt idx="615">
                  <c:v>6.7186069033748672E-2</c:v>
                </c:pt>
                <c:pt idx="616">
                  <c:v>6.8303970502007538E-2</c:v>
                </c:pt>
                <c:pt idx="617">
                  <c:v>6.7677790258153833E-2</c:v>
                </c:pt>
                <c:pt idx="618">
                  <c:v>6.8376353019357308E-2</c:v>
                </c:pt>
                <c:pt idx="619">
                  <c:v>6.7943851518423803E-2</c:v>
                </c:pt>
                <c:pt idx="620">
                  <c:v>6.8512901977163254E-2</c:v>
                </c:pt>
                <c:pt idx="621">
                  <c:v>6.8512901977163254E-2</c:v>
                </c:pt>
                <c:pt idx="622">
                  <c:v>6.8912344826242616E-2</c:v>
                </c:pt>
                <c:pt idx="623">
                  <c:v>6.8387477153919171E-2</c:v>
                </c:pt>
                <c:pt idx="624">
                  <c:v>6.9365830367186465E-2</c:v>
                </c:pt>
                <c:pt idx="625">
                  <c:v>6.889869499955617E-2</c:v>
                </c:pt>
                <c:pt idx="626">
                  <c:v>7.0082680405211567E-2</c:v>
                </c:pt>
                <c:pt idx="627">
                  <c:v>6.9645571464288722E-2</c:v>
                </c:pt>
                <c:pt idx="628">
                  <c:v>7.063274871755415E-2</c:v>
                </c:pt>
                <c:pt idx="629">
                  <c:v>6.9736180420931396E-2</c:v>
                </c:pt>
                <c:pt idx="630">
                  <c:v>7.0899475979128837E-2</c:v>
                </c:pt>
                <c:pt idx="631">
                  <c:v>7.0258169782014504E-2</c:v>
                </c:pt>
                <c:pt idx="632">
                  <c:v>7.0987920247362571E-2</c:v>
                </c:pt>
                <c:pt idx="633">
                  <c:v>7.0995964630056016E-2</c:v>
                </c:pt>
                <c:pt idx="634">
                  <c:v>7.0899389617412725E-2</c:v>
                </c:pt>
                <c:pt idx="635">
                  <c:v>7.1487162285837777E-2</c:v>
                </c:pt>
                <c:pt idx="636">
                  <c:v>7.1185821614681302E-2</c:v>
                </c:pt>
                <c:pt idx="637">
                  <c:v>7.2157930507647461E-2</c:v>
                </c:pt>
                <c:pt idx="638">
                  <c:v>7.1285758196502347E-2</c:v>
                </c:pt>
                <c:pt idx="639">
                  <c:v>7.2520384317578526E-2</c:v>
                </c:pt>
                <c:pt idx="640">
                  <c:v>7.1838305922941173E-2</c:v>
                </c:pt>
                <c:pt idx="641">
                  <c:v>7.2995399895255927E-2</c:v>
                </c:pt>
                <c:pt idx="642">
                  <c:v>7.2568969555015378E-2</c:v>
                </c:pt>
                <c:pt idx="643">
                  <c:v>7.3084712837203539E-2</c:v>
                </c:pt>
                <c:pt idx="644">
                  <c:v>7.3487115661435273E-2</c:v>
                </c:pt>
                <c:pt idx="645">
                  <c:v>7.3431362414398987E-2</c:v>
                </c:pt>
                <c:pt idx="646">
                  <c:v>7.3811591409866789E-2</c:v>
                </c:pt>
                <c:pt idx="647">
                  <c:v>7.3550742845220035E-2</c:v>
                </c:pt>
                <c:pt idx="648">
                  <c:v>7.4286302051639011E-2</c:v>
                </c:pt>
                <c:pt idx="649">
                  <c:v>7.402646461181861E-2</c:v>
                </c:pt>
                <c:pt idx="650">
                  <c:v>7.4809631359583365E-2</c:v>
                </c:pt>
                <c:pt idx="651">
                  <c:v>7.4166747988632098E-2</c:v>
                </c:pt>
                <c:pt idx="652">
                  <c:v>7.5343262065194594E-2</c:v>
                </c:pt>
                <c:pt idx="653">
                  <c:v>7.4740692078032037E-2</c:v>
                </c:pt>
                <c:pt idx="654">
                  <c:v>7.5630619819555184E-2</c:v>
                </c:pt>
                <c:pt idx="655">
                  <c:v>7.5426295389498674E-2</c:v>
                </c:pt>
                <c:pt idx="656">
                  <c:v>7.5305346644190266E-2</c:v>
                </c:pt>
                <c:pt idx="657">
                  <c:v>7.6196166671695625E-2</c:v>
                </c:pt>
                <c:pt idx="658">
                  <c:v>7.5632473156567154E-2</c:v>
                </c:pt>
                <c:pt idx="659">
                  <c:v>7.6692540108279084E-2</c:v>
                </c:pt>
                <c:pt idx="660">
                  <c:v>7.5949906369310302E-2</c:v>
                </c:pt>
                <c:pt idx="661">
                  <c:v>7.6988842738941021E-2</c:v>
                </c:pt>
                <c:pt idx="662">
                  <c:v>7.6456193398420705E-2</c:v>
                </c:pt>
                <c:pt idx="663">
                  <c:v>7.7704753501229185E-2</c:v>
                </c:pt>
                <c:pt idx="664">
                  <c:v>7.6794075932954967E-2</c:v>
                </c:pt>
                <c:pt idx="665">
                  <c:v>7.767375750302255E-2</c:v>
                </c:pt>
                <c:pt idx="666">
                  <c:v>7.7329222615043491E-2</c:v>
                </c:pt>
                <c:pt idx="667">
                  <c:v>7.791426168010554E-2</c:v>
                </c:pt>
                <c:pt idx="668">
                  <c:v>7.8023775127770895E-2</c:v>
                </c:pt>
                <c:pt idx="669">
                  <c:v>7.8012113179612194E-2</c:v>
                </c:pt>
                <c:pt idx="670">
                  <c:v>7.8341958669656708E-2</c:v>
                </c:pt>
                <c:pt idx="671">
                  <c:v>7.7924111337728807E-2</c:v>
                </c:pt>
                <c:pt idx="672">
                  <c:v>7.9316074359552097E-2</c:v>
                </c:pt>
                <c:pt idx="673">
                  <c:v>7.8439852131983415E-2</c:v>
                </c:pt>
                <c:pt idx="674">
                  <c:v>7.986354858084109E-2</c:v>
                </c:pt>
                <c:pt idx="675">
                  <c:v>7.9145120784696904E-2</c:v>
                </c:pt>
                <c:pt idx="676">
                  <c:v>7.9946950568012404E-2</c:v>
                </c:pt>
                <c:pt idx="677">
                  <c:v>7.927524458818902E-2</c:v>
                </c:pt>
                <c:pt idx="678">
                  <c:v>8.0106030001550615E-2</c:v>
                </c:pt>
                <c:pt idx="679">
                  <c:v>8.0438054524692576E-2</c:v>
                </c:pt>
                <c:pt idx="680">
                  <c:v>8.0198840585425993E-2</c:v>
                </c:pt>
                <c:pt idx="681">
                  <c:v>8.116501943253196E-2</c:v>
                </c:pt>
                <c:pt idx="682">
                  <c:v>8.0516102598681819E-2</c:v>
                </c:pt>
                <c:pt idx="683">
                  <c:v>8.127557172196595E-2</c:v>
                </c:pt>
                <c:pt idx="684">
                  <c:v>8.0598411702928932E-2</c:v>
                </c:pt>
                <c:pt idx="685">
                  <c:v>8.1595702158870839E-2</c:v>
                </c:pt>
                <c:pt idx="686">
                  <c:v>8.1373060897797028E-2</c:v>
                </c:pt>
                <c:pt idx="687">
                  <c:v>8.2133403887357681E-2</c:v>
                </c:pt>
                <c:pt idx="688">
                  <c:v>8.2290790302097072E-2</c:v>
                </c:pt>
                <c:pt idx="689">
                  <c:v>8.2224443847087242E-2</c:v>
                </c:pt>
                <c:pt idx="690">
                  <c:v>8.2412370515297206E-2</c:v>
                </c:pt>
                <c:pt idx="691">
                  <c:v>8.2326632150259801E-2</c:v>
                </c:pt>
                <c:pt idx="692">
                  <c:v>8.2980479954029032E-2</c:v>
                </c:pt>
                <c:pt idx="693">
                  <c:v>8.3114901438013811E-2</c:v>
                </c:pt>
                <c:pt idx="694">
                  <c:v>8.3680096528140707E-2</c:v>
                </c:pt>
                <c:pt idx="695">
                  <c:v>8.3028406973901639E-2</c:v>
                </c:pt>
                <c:pt idx="696">
                  <c:v>8.4208909078917316E-2</c:v>
                </c:pt>
                <c:pt idx="697">
                  <c:v>8.3538388052173548E-2</c:v>
                </c:pt>
                <c:pt idx="698">
                  <c:v>8.4339343100341177E-2</c:v>
                </c:pt>
                <c:pt idx="699">
                  <c:v>8.3868429401761924E-2</c:v>
                </c:pt>
                <c:pt idx="700">
                  <c:v>8.4421505677936437E-2</c:v>
                </c:pt>
                <c:pt idx="701">
                  <c:v>8.4617656437978653E-2</c:v>
                </c:pt>
                <c:pt idx="702">
                  <c:v>8.4540683621877416E-2</c:v>
                </c:pt>
                <c:pt idx="703">
                  <c:v>8.5348675979582594E-2</c:v>
                </c:pt>
                <c:pt idx="704">
                  <c:v>8.4623554654874367E-2</c:v>
                </c:pt>
                <c:pt idx="705">
                  <c:v>8.6117655610234059E-2</c:v>
                </c:pt>
                <c:pt idx="706">
                  <c:v>8.5193022610061772E-2</c:v>
                </c:pt>
                <c:pt idx="707">
                  <c:v>8.6409959809281622E-2</c:v>
                </c:pt>
                <c:pt idx="708">
                  <c:v>8.5305641871486357E-2</c:v>
                </c:pt>
                <c:pt idx="709">
                  <c:v>8.6740359214861257E-2</c:v>
                </c:pt>
                <c:pt idx="710">
                  <c:v>8.6455385035685395E-2</c:v>
                </c:pt>
                <c:pt idx="711">
                  <c:v>8.68531464041567E-2</c:v>
                </c:pt>
                <c:pt idx="712">
                  <c:v>8.67871920472362E-2</c:v>
                </c:pt>
                <c:pt idx="713">
                  <c:v>8.7193611725049844E-2</c:v>
                </c:pt>
                <c:pt idx="714">
                  <c:v>8.7760521682038919E-2</c:v>
                </c:pt>
                <c:pt idx="715">
                  <c:v>8.7486336752302357E-2</c:v>
                </c:pt>
                <c:pt idx="716">
                  <c:v>8.8333737565388606E-2</c:v>
                </c:pt>
                <c:pt idx="717">
                  <c:v>8.7827830149640254E-2</c:v>
                </c:pt>
                <c:pt idx="718">
                  <c:v>8.8657282272210189E-2</c:v>
                </c:pt>
                <c:pt idx="719">
                  <c:v>8.7960583690183072E-2</c:v>
                </c:pt>
                <c:pt idx="720">
                  <c:v>8.8978840597453562E-2</c:v>
                </c:pt>
                <c:pt idx="721">
                  <c:v>8.87039709723903E-2</c:v>
                </c:pt>
                <c:pt idx="722">
                  <c:v>8.9081358712188391E-2</c:v>
                </c:pt>
                <c:pt idx="723">
                  <c:v>8.9035716240164584E-2</c:v>
                </c:pt>
                <c:pt idx="724">
                  <c:v>8.9424202706004124E-2</c:v>
                </c:pt>
                <c:pt idx="725">
                  <c:v>8.9769136726857796E-2</c:v>
                </c:pt>
                <c:pt idx="726">
                  <c:v>8.9346633315533178E-2</c:v>
                </c:pt>
                <c:pt idx="727">
                  <c:v>9.0313077751050144E-2</c:v>
                </c:pt>
                <c:pt idx="728">
                  <c:v>8.9660569932625389E-2</c:v>
                </c:pt>
                <c:pt idx="729">
                  <c:v>9.0666873075052806E-2</c:v>
                </c:pt>
                <c:pt idx="730">
                  <c:v>9.0223988481648101E-2</c:v>
                </c:pt>
                <c:pt idx="731">
                  <c:v>9.1211995943051113E-2</c:v>
                </c:pt>
                <c:pt idx="732">
                  <c:v>9.0347346557505856E-2</c:v>
                </c:pt>
                <c:pt idx="733">
                  <c:v>9.1333961797338242E-2</c:v>
                </c:pt>
                <c:pt idx="734">
                  <c:v>9.1512588219246502E-2</c:v>
                </c:pt>
                <c:pt idx="735">
                  <c:v>9.1637263897484028E-2</c:v>
                </c:pt>
                <c:pt idx="736">
                  <c:v>9.182696181678586E-2</c:v>
                </c:pt>
                <c:pt idx="737">
                  <c:v>9.1759629741034868E-2</c:v>
                </c:pt>
                <c:pt idx="738">
                  <c:v>9.2822899998216565E-2</c:v>
                </c:pt>
                <c:pt idx="739">
                  <c:v>9.2104901447898069E-2</c:v>
                </c:pt>
                <c:pt idx="740">
                  <c:v>9.2716794611377967E-2</c:v>
                </c:pt>
                <c:pt idx="741">
                  <c:v>9.2467773720996599E-2</c:v>
                </c:pt>
                <c:pt idx="742">
                  <c:v>9.3492116999341054E-2</c:v>
                </c:pt>
                <c:pt idx="743">
                  <c:v>9.2742674376443096E-2</c:v>
                </c:pt>
                <c:pt idx="744">
                  <c:v>9.3595559314866683E-2</c:v>
                </c:pt>
                <c:pt idx="745">
                  <c:v>9.372943033067814E-2</c:v>
                </c:pt>
                <c:pt idx="746">
                  <c:v>9.3496671145601382E-2</c:v>
                </c:pt>
                <c:pt idx="747">
                  <c:v>9.4086409084590303E-2</c:v>
                </c:pt>
                <c:pt idx="748">
                  <c:v>9.3830806911307046E-2</c:v>
                </c:pt>
                <c:pt idx="749">
                  <c:v>9.4662888663591641E-2</c:v>
                </c:pt>
                <c:pt idx="750">
                  <c:v>9.4376477305468706E-2</c:v>
                </c:pt>
                <c:pt idx="751">
                  <c:v>9.5602689821156869E-2</c:v>
                </c:pt>
                <c:pt idx="752">
                  <c:v>9.4702772522685719E-2</c:v>
                </c:pt>
                <c:pt idx="753">
                  <c:v>9.5504883670882973E-2</c:v>
                </c:pt>
                <c:pt idx="754">
                  <c:v>9.5288905796037979E-2</c:v>
                </c:pt>
                <c:pt idx="755">
                  <c:v>9.5881444121279705E-2</c:v>
                </c:pt>
                <c:pt idx="756">
                  <c:v>9.5817345312928487E-2</c:v>
                </c:pt>
                <c:pt idx="757">
                  <c:v>9.6025496098093244E-2</c:v>
                </c:pt>
                <c:pt idx="758">
                  <c:v>9.6161670185658091E-2</c:v>
                </c:pt>
                <c:pt idx="759">
                  <c:v>9.6108967785290947E-2</c:v>
                </c:pt>
                <c:pt idx="760">
                  <c:v>9.6911603154151413E-2</c:v>
                </c:pt>
                <c:pt idx="761">
                  <c:v>9.6444080872326116E-2</c:v>
                </c:pt>
                <c:pt idx="762">
                  <c:v>9.7680735350268319E-2</c:v>
                </c:pt>
                <c:pt idx="763">
                  <c:v>9.6810396814272601E-2</c:v>
                </c:pt>
                <c:pt idx="764">
                  <c:v>9.779474877356556E-2</c:v>
                </c:pt>
                <c:pt idx="765">
                  <c:v>9.7358275237343375E-2</c:v>
                </c:pt>
                <c:pt idx="766">
                  <c:v>9.8131601073289693E-2</c:v>
                </c:pt>
                <c:pt idx="767">
                  <c:v>9.7885922805461767E-2</c:v>
                </c:pt>
                <c:pt idx="768">
                  <c:v>9.828576945599761E-2</c:v>
                </c:pt>
                <c:pt idx="769">
                  <c:v>9.8646467202294336E-2</c:v>
                </c:pt>
                <c:pt idx="770">
                  <c:v>9.8826516100632214E-2</c:v>
                </c:pt>
                <c:pt idx="771">
                  <c:v>9.9003667996905673E-2</c:v>
                </c:pt>
                <c:pt idx="772">
                  <c:v>9.8979622373882442E-2</c:v>
                </c:pt>
                <c:pt idx="773">
                  <c:v>9.9775683785370869E-2</c:v>
                </c:pt>
                <c:pt idx="774">
                  <c:v>9.8862123192027071E-2</c:v>
                </c:pt>
                <c:pt idx="775">
                  <c:v>0.10010444112974734</c:v>
                </c:pt>
                <c:pt idx="776">
                  <c:v>9.9844140138721255E-2</c:v>
                </c:pt>
                <c:pt idx="777">
                  <c:v>0.10027912176465882</c:v>
                </c:pt>
                <c:pt idx="778">
                  <c:v>0.10037498063973281</c:v>
                </c:pt>
                <c:pt idx="779">
                  <c:v>0.1006069887881593</c:v>
                </c:pt>
                <c:pt idx="780">
                  <c:v>0.10096406119032601</c:v>
                </c:pt>
                <c:pt idx="781">
                  <c:v>0.10092256474051121</c:v>
                </c:pt>
                <c:pt idx="782">
                  <c:v>0.10149642677685018</c:v>
                </c:pt>
                <c:pt idx="783">
                  <c:v>0.10082504831490173</c:v>
                </c:pt>
                <c:pt idx="784">
                  <c:v>0.10186469994746775</c:v>
                </c:pt>
                <c:pt idx="785">
                  <c:v>0.10142516305746907</c:v>
                </c:pt>
                <c:pt idx="786">
                  <c:v>0.10202155313983063</c:v>
                </c:pt>
                <c:pt idx="787">
                  <c:v>0.10153036288675373</c:v>
                </c:pt>
                <c:pt idx="788">
                  <c:v>0.1025832710066762</c:v>
                </c:pt>
                <c:pt idx="789">
                  <c:v>0.10249578702773815</c:v>
                </c:pt>
                <c:pt idx="790">
                  <c:v>0.10312456637247892</c:v>
                </c:pt>
                <c:pt idx="791">
                  <c:v>0.10304781831244217</c:v>
                </c:pt>
                <c:pt idx="792">
                  <c:v>0.10325888351493338</c:v>
                </c:pt>
                <c:pt idx="793">
                  <c:v>0.1036401113044647</c:v>
                </c:pt>
                <c:pt idx="794">
                  <c:v>0.10316993112008652</c:v>
                </c:pt>
                <c:pt idx="795">
                  <c:v>0.10397856533998727</c:v>
                </c:pt>
                <c:pt idx="796">
                  <c:v>0.10348642102090418</c:v>
                </c:pt>
                <c:pt idx="797">
                  <c:v>0.10450114283055893</c:v>
                </c:pt>
                <c:pt idx="798">
                  <c:v>0.10401717716267161</c:v>
                </c:pt>
                <c:pt idx="799">
                  <c:v>0.10489010659597386</c:v>
                </c:pt>
                <c:pt idx="800">
                  <c:v>0.10437581285417175</c:v>
                </c:pt>
                <c:pt idx="801">
                  <c:v>0.10481357700951986</c:v>
                </c:pt>
                <c:pt idx="802">
                  <c:v>0.10537732253760154</c:v>
                </c:pt>
                <c:pt idx="803">
                  <c:v>0.10536616725624381</c:v>
                </c:pt>
                <c:pt idx="804">
                  <c:v>0.10573679623936126</c:v>
                </c:pt>
                <c:pt idx="805">
                  <c:v>0.10527808824708938</c:v>
                </c:pt>
                <c:pt idx="806">
                  <c:v>0.10670863038992937</c:v>
                </c:pt>
                <c:pt idx="807">
                  <c:v>0.10585054862357766</c:v>
                </c:pt>
                <c:pt idx="808">
                  <c:v>0.1068560070804704</c:v>
                </c:pt>
                <c:pt idx="809">
                  <c:v>0.10639525393872093</c:v>
                </c:pt>
                <c:pt idx="810">
                  <c:v>0.10703198336107089</c:v>
                </c:pt>
                <c:pt idx="811">
                  <c:v>0.10698798599594703</c:v>
                </c:pt>
                <c:pt idx="812">
                  <c:v>0.10734263670763268</c:v>
                </c:pt>
                <c:pt idx="813">
                  <c:v>0.10751306139772485</c:v>
                </c:pt>
                <c:pt idx="814">
                  <c:v>0.10769103870442882</c:v>
                </c:pt>
                <c:pt idx="815">
                  <c:v>0.10788342340971024</c:v>
                </c:pt>
                <c:pt idx="816">
                  <c:v>0.10760228618448847</c:v>
                </c:pt>
                <c:pt idx="817">
                  <c:v>0.10868347145130546</c:v>
                </c:pt>
                <c:pt idx="818">
                  <c:v>0.10815782459178225</c:v>
                </c:pt>
                <c:pt idx="819">
                  <c:v>0.10944266113156678</c:v>
                </c:pt>
                <c:pt idx="820">
                  <c:v>0.10876361231462263</c:v>
                </c:pt>
                <c:pt idx="821">
                  <c:v>0.10912997420050299</c:v>
                </c:pt>
                <c:pt idx="822">
                  <c:v>0.10932073849915397</c:v>
                </c:pt>
                <c:pt idx="823">
                  <c:v>0.10973634604956635</c:v>
                </c:pt>
                <c:pt idx="824">
                  <c:v>0.10968173721086982</c:v>
                </c:pt>
                <c:pt idx="825">
                  <c:v>0.10965944774103389</c:v>
                </c:pt>
                <c:pt idx="826">
                  <c:v>0.11067743618549521</c:v>
                </c:pt>
                <c:pt idx="827">
                  <c:v>0.10978473128067111</c:v>
                </c:pt>
                <c:pt idx="828">
                  <c:v>0.11101849984515982</c:v>
                </c:pt>
                <c:pt idx="829">
                  <c:v>0.11033037403947643</c:v>
                </c:pt>
                <c:pt idx="830">
                  <c:v>0.11158548748664297</c:v>
                </c:pt>
                <c:pt idx="831">
                  <c:v>0.11091550660858243</c:v>
                </c:pt>
                <c:pt idx="832">
                  <c:v>0.11152721851984407</c:v>
                </c:pt>
                <c:pt idx="833">
                  <c:v>0.11166728098912397</c:v>
                </c:pt>
                <c:pt idx="834">
                  <c:v>0.112075005608943</c:v>
                </c:pt>
                <c:pt idx="835">
                  <c:v>0.11181325103225137</c:v>
                </c:pt>
                <c:pt idx="836">
                  <c:v>0.11201469142299043</c:v>
                </c:pt>
                <c:pt idx="837">
                  <c:v>0.11302737473150319</c:v>
                </c:pt>
                <c:pt idx="838">
                  <c:v>0.11231565135185946</c:v>
                </c:pt>
                <c:pt idx="839">
                  <c:v>0.11340012419012542</c:v>
                </c:pt>
                <c:pt idx="840">
                  <c:v>0.11245214344282624</c:v>
                </c:pt>
                <c:pt idx="841">
                  <c:v>0.11331217535349532</c:v>
                </c:pt>
                <c:pt idx="842">
                  <c:v>0.11306086744335019</c:v>
                </c:pt>
                <c:pt idx="843">
                  <c:v>0.11409510204199277</c:v>
                </c:pt>
                <c:pt idx="844">
                  <c:v>0.11362025086666439</c:v>
                </c:pt>
                <c:pt idx="845">
                  <c:v>0.11422211825501589</c:v>
                </c:pt>
                <c:pt idx="846">
                  <c:v>0.11419853649101193</c:v>
                </c:pt>
                <c:pt idx="847">
                  <c:v>0.1143696504473715</c:v>
                </c:pt>
                <c:pt idx="848">
                  <c:v>0.11498275367545645</c:v>
                </c:pt>
                <c:pt idx="849">
                  <c:v>0.11451910370501105</c:v>
                </c:pt>
                <c:pt idx="850">
                  <c:v>0.11532562806365872</c:v>
                </c:pt>
                <c:pt idx="851">
                  <c:v>0.1146964110279546</c:v>
                </c:pt>
                <c:pt idx="852">
                  <c:v>0.11612104281220421</c:v>
                </c:pt>
                <c:pt idx="853">
                  <c:v>0.11564679302806882</c:v>
                </c:pt>
                <c:pt idx="854">
                  <c:v>0.11604436467204428</c:v>
                </c:pt>
                <c:pt idx="855">
                  <c:v>0.11600910420135363</c:v>
                </c:pt>
                <c:pt idx="856">
                  <c:v>0.11665514908467994</c:v>
                </c:pt>
                <c:pt idx="857">
                  <c:v>0.11615832600497419</c:v>
                </c:pt>
                <c:pt idx="858">
                  <c:v>0.11678416278789853</c:v>
                </c:pt>
                <c:pt idx="859">
                  <c:v>0.11740763401614231</c:v>
                </c:pt>
                <c:pt idx="860">
                  <c:v>0.1167144229976747</c:v>
                </c:pt>
                <c:pt idx="861">
                  <c:v>0.11752628570705519</c:v>
                </c:pt>
                <c:pt idx="862">
                  <c:v>0.11703805194023924</c:v>
                </c:pt>
                <c:pt idx="863">
                  <c:v>0.11833294307863354</c:v>
                </c:pt>
                <c:pt idx="864">
                  <c:v>0.11762828490833323</c:v>
                </c:pt>
                <c:pt idx="865">
                  <c:v>0.11867863558052749</c:v>
                </c:pt>
                <c:pt idx="866">
                  <c:v>0.11842646862429004</c:v>
                </c:pt>
                <c:pt idx="867">
                  <c:v>0.11884704276448894</c:v>
                </c:pt>
                <c:pt idx="868">
                  <c:v>0.11899895120297731</c:v>
                </c:pt>
                <c:pt idx="869">
                  <c:v>0.11875729224375405</c:v>
                </c:pt>
                <c:pt idx="870">
                  <c:v>0.11960152325277032</c:v>
                </c:pt>
                <c:pt idx="871">
                  <c:v>0.11885491805822991</c:v>
                </c:pt>
                <c:pt idx="872">
                  <c:v>0.11995824581436285</c:v>
                </c:pt>
                <c:pt idx="873">
                  <c:v>0.11969349237023885</c:v>
                </c:pt>
                <c:pt idx="874">
                  <c:v>0.12054934948911375</c:v>
                </c:pt>
                <c:pt idx="875">
                  <c:v>0.12004953067350606</c:v>
                </c:pt>
                <c:pt idx="876">
                  <c:v>0.12108153344593882</c:v>
                </c:pt>
                <c:pt idx="877">
                  <c:v>0.12038495434691801</c:v>
                </c:pt>
                <c:pt idx="878">
                  <c:v>0.12124961861576172</c:v>
                </c:pt>
                <c:pt idx="879">
                  <c:v>0.12099813153912833</c:v>
                </c:pt>
                <c:pt idx="880">
                  <c:v>0.12117171446355143</c:v>
                </c:pt>
                <c:pt idx="881">
                  <c:v>0.12157291051042191</c:v>
                </c:pt>
                <c:pt idx="882">
                  <c:v>0.12174419685885592</c:v>
                </c:pt>
                <c:pt idx="883">
                  <c:v>0.12238281571990793</c:v>
                </c:pt>
                <c:pt idx="884">
                  <c:v>0.12166505945896022</c:v>
                </c:pt>
                <c:pt idx="885">
                  <c:v>0.12270863308122348</c:v>
                </c:pt>
                <c:pt idx="886">
                  <c:v>0.12180437652869094</c:v>
                </c:pt>
                <c:pt idx="887">
                  <c:v>0.12330206375627106</c:v>
                </c:pt>
                <c:pt idx="888">
                  <c:v>0.12262569730371585</c:v>
                </c:pt>
                <c:pt idx="889">
                  <c:v>0.12345176675313607</c:v>
                </c:pt>
                <c:pt idx="890">
                  <c:v>0.12297261659663397</c:v>
                </c:pt>
                <c:pt idx="891">
                  <c:v>0.12359132476959375</c:v>
                </c:pt>
                <c:pt idx="892">
                  <c:v>0.12399288238090606</c:v>
                </c:pt>
                <c:pt idx="893">
                  <c:v>0.12375086824356288</c:v>
                </c:pt>
                <c:pt idx="894">
                  <c:v>0.12416206058789178</c:v>
                </c:pt>
                <c:pt idx="895">
                  <c:v>0.12388927581301175</c:v>
                </c:pt>
                <c:pt idx="896">
                  <c:v>0.12536048639670283</c:v>
                </c:pt>
                <c:pt idx="897">
                  <c:v>0.1242265742386697</c:v>
                </c:pt>
                <c:pt idx="898">
                  <c:v>0.12530225531345715</c:v>
                </c:pt>
                <c:pt idx="899">
                  <c:v>0.12485130760906156</c:v>
                </c:pt>
                <c:pt idx="900">
                  <c:v>0.1254728523157978</c:v>
                </c:pt>
                <c:pt idx="901">
                  <c:v>0.12539762249548064</c:v>
                </c:pt>
                <c:pt idx="902">
                  <c:v>0.12625869828168268</c:v>
                </c:pt>
                <c:pt idx="903">
                  <c:v>0.12600282783131114</c:v>
                </c:pt>
                <c:pt idx="904">
                  <c:v>0.12579352915263731</c:v>
                </c:pt>
                <c:pt idx="905">
                  <c:v>0.12657926376961426</c:v>
                </c:pt>
                <c:pt idx="906">
                  <c:v>0.1263289644020924</c:v>
                </c:pt>
                <c:pt idx="907">
                  <c:v>0.12737448454290673</c:v>
                </c:pt>
                <c:pt idx="908">
                  <c:v>0.1264780293819443</c:v>
                </c:pt>
                <c:pt idx="909">
                  <c:v>0.12776409004796527</c:v>
                </c:pt>
                <c:pt idx="910">
                  <c:v>0.1268678981949948</c:v>
                </c:pt>
                <c:pt idx="911">
                  <c:v>0.12791553420353</c:v>
                </c:pt>
                <c:pt idx="912">
                  <c:v>0.12768447381376505</c:v>
                </c:pt>
                <c:pt idx="913">
                  <c:v>0.12829490262986409</c:v>
                </c:pt>
                <c:pt idx="914">
                  <c:v>0.12826078099175028</c:v>
                </c:pt>
                <c:pt idx="915">
                  <c:v>0.12821620429005443</c:v>
                </c:pt>
                <c:pt idx="916">
                  <c:v>0.12903544237257081</c:v>
                </c:pt>
                <c:pt idx="917">
                  <c:v>0.12857514309472032</c:v>
                </c:pt>
                <c:pt idx="918">
                  <c:v>0.12984233266908279</c:v>
                </c:pt>
                <c:pt idx="919">
                  <c:v>0.12896412751963796</c:v>
                </c:pt>
                <c:pt idx="920">
                  <c:v>0.13001238065368476</c:v>
                </c:pt>
                <c:pt idx="921">
                  <c:v>0.12909568478041852</c:v>
                </c:pt>
                <c:pt idx="922">
                  <c:v>0.13078080226216471</c:v>
                </c:pt>
                <c:pt idx="923">
                  <c:v>0.12993197637085394</c:v>
                </c:pt>
                <c:pt idx="924">
                  <c:v>0.13031439431773728</c:v>
                </c:pt>
                <c:pt idx="925">
                  <c:v>0.1306891409498897</c:v>
                </c:pt>
                <c:pt idx="926">
                  <c:v>0.13067444232430933</c:v>
                </c:pt>
                <c:pt idx="927">
                  <c:v>0.13151784837092781</c:v>
                </c:pt>
                <c:pt idx="928">
                  <c:v>0.13102377591947556</c:v>
                </c:pt>
                <c:pt idx="929">
                  <c:v>0.13147132055874314</c:v>
                </c:pt>
                <c:pt idx="930">
                  <c:v>0.13141393712618379</c:v>
                </c:pt>
                <c:pt idx="931">
                  <c:v>0.13228149236854553</c:v>
                </c:pt>
                <c:pt idx="932">
                  <c:v>0.13155460559474971</c:v>
                </c:pt>
                <c:pt idx="933">
                  <c:v>0.13243180144317593</c:v>
                </c:pt>
                <c:pt idx="934">
                  <c:v>0.13235399345266138</c:v>
                </c:pt>
                <c:pt idx="935">
                  <c:v>0.13256150902831329</c:v>
                </c:pt>
                <c:pt idx="936">
                  <c:v>0.13296507917075381</c:v>
                </c:pt>
                <c:pt idx="937">
                  <c:v>0.13337098428227478</c:v>
                </c:pt>
                <c:pt idx="938">
                  <c:v>0.13333802444490372</c:v>
                </c:pt>
                <c:pt idx="939">
                  <c:v>0.13308216952089497</c:v>
                </c:pt>
                <c:pt idx="940">
                  <c:v>0.13461929852586615</c:v>
                </c:pt>
                <c:pt idx="941">
                  <c:v>0.13366241785753474</c:v>
                </c:pt>
                <c:pt idx="942">
                  <c:v>0.13430040762656265</c:v>
                </c:pt>
                <c:pt idx="943">
                  <c:v>0.13381233041090643</c:v>
                </c:pt>
                <c:pt idx="944">
                  <c:v>0.13468121039075245</c:v>
                </c:pt>
                <c:pt idx="945">
                  <c:v>0.13416407472158962</c:v>
                </c:pt>
                <c:pt idx="946">
                  <c:v>0.13505236261719589</c:v>
                </c:pt>
                <c:pt idx="947">
                  <c:v>0.1347961925567582</c:v>
                </c:pt>
                <c:pt idx="948">
                  <c:v>0.13540406129042357</c:v>
                </c:pt>
                <c:pt idx="949">
                  <c:v>0.13558823153190463</c:v>
                </c:pt>
                <c:pt idx="950">
                  <c:v>0.13558616694978762</c:v>
                </c:pt>
                <c:pt idx="951">
                  <c:v>0.13639142215457908</c:v>
                </c:pt>
                <c:pt idx="952">
                  <c:v>0.13594906073259277</c:v>
                </c:pt>
                <c:pt idx="953">
                  <c:v>0.13681614201262687</c:v>
                </c:pt>
                <c:pt idx="954">
                  <c:v>0.13611045466432481</c:v>
                </c:pt>
                <c:pt idx="955">
                  <c:v>0.13695877806205164</c:v>
                </c:pt>
                <c:pt idx="956">
                  <c:v>0.13669486498202013</c:v>
                </c:pt>
                <c:pt idx="957">
                  <c:v>0.13710069966962085</c:v>
                </c:pt>
                <c:pt idx="958">
                  <c:v>0.13733851049811266</c:v>
                </c:pt>
                <c:pt idx="959">
                  <c:v>0.13750340898393665</c:v>
                </c:pt>
                <c:pt idx="960">
                  <c:v>0.13788058733215641</c:v>
                </c:pt>
                <c:pt idx="961">
                  <c:v>0.13784528553312211</c:v>
                </c:pt>
                <c:pt idx="962">
                  <c:v>0.13869336135034352</c:v>
                </c:pt>
                <c:pt idx="963">
                  <c:v>0.13799630497010407</c:v>
                </c:pt>
                <c:pt idx="964">
                  <c:v>0.13885652403834206</c:v>
                </c:pt>
                <c:pt idx="965">
                  <c:v>0.13837983787676797</c:v>
                </c:pt>
                <c:pt idx="966">
                  <c:v>0.13924112573801412</c:v>
                </c:pt>
                <c:pt idx="967">
                  <c:v>0.13897320928013371</c:v>
                </c:pt>
                <c:pt idx="968">
                  <c:v>0.13984654600249979</c:v>
                </c:pt>
                <c:pt idx="969">
                  <c:v>0.13976925568511081</c:v>
                </c:pt>
                <c:pt idx="970">
                  <c:v>0.13955684556535855</c:v>
                </c:pt>
                <c:pt idx="971">
                  <c:v>0.14019491264849404</c:v>
                </c:pt>
                <c:pt idx="972">
                  <c:v>0.13993052431756101</c:v>
                </c:pt>
                <c:pt idx="973">
                  <c:v>0.14122337000745477</c:v>
                </c:pt>
                <c:pt idx="974">
                  <c:v>0.14009425245097815</c:v>
                </c:pt>
                <c:pt idx="975">
                  <c:v>0.1413556699888939</c:v>
                </c:pt>
                <c:pt idx="976">
                  <c:v>0.1407101532060461</c:v>
                </c:pt>
                <c:pt idx="977">
                  <c:v>0.14155004757926407</c:v>
                </c:pt>
                <c:pt idx="978">
                  <c:v>0.14128519045186655</c:v>
                </c:pt>
                <c:pt idx="979">
                  <c:v>0.14192568900885638</c:v>
                </c:pt>
                <c:pt idx="980">
                  <c:v>0.14211399412596118</c:v>
                </c:pt>
                <c:pt idx="981">
                  <c:v>0.14185700675313365</c:v>
                </c:pt>
                <c:pt idx="982">
                  <c:v>0.14230852361308347</c:v>
                </c:pt>
                <c:pt idx="983">
                  <c:v>0.14224140134728067</c:v>
                </c:pt>
                <c:pt idx="984">
                  <c:v>0.14331815900563921</c:v>
                </c:pt>
                <c:pt idx="985">
                  <c:v>0.1426063263861386</c:v>
                </c:pt>
                <c:pt idx="986">
                  <c:v>0.14369249135817522</c:v>
                </c:pt>
                <c:pt idx="987">
                  <c:v>0.14300295160200399</c:v>
                </c:pt>
                <c:pt idx="988">
                  <c:v>0.1443104689828611</c:v>
                </c:pt>
                <c:pt idx="989">
                  <c:v>0.14363258673370147</c:v>
                </c:pt>
                <c:pt idx="990">
                  <c:v>0.14445342634195327</c:v>
                </c:pt>
                <c:pt idx="991">
                  <c:v>0.14423173501191111</c:v>
                </c:pt>
                <c:pt idx="992">
                  <c:v>0.14416314286147913</c:v>
                </c:pt>
                <c:pt idx="993">
                  <c:v>0.14507248357781888</c:v>
                </c:pt>
                <c:pt idx="994">
                  <c:v>0.144359782189073</c:v>
                </c:pt>
                <c:pt idx="995">
                  <c:v>0.14543757653283271</c:v>
                </c:pt>
                <c:pt idx="996">
                  <c:v>0.14498085991013618</c:v>
                </c:pt>
                <c:pt idx="997">
                  <c:v>0.14602606134407209</c:v>
                </c:pt>
                <c:pt idx="998">
                  <c:v>0.14536816153861151</c:v>
                </c:pt>
                <c:pt idx="999">
                  <c:v>0.14622220140772413</c:v>
                </c:pt>
                <c:pt idx="1000">
                  <c:v>0.14597738429291587</c:v>
                </c:pt>
                <c:pt idx="1001">
                  <c:v>0.14638818778407145</c:v>
                </c:pt>
                <c:pt idx="1002">
                  <c:v>0.14679915296630225</c:v>
                </c:pt>
                <c:pt idx="1003">
                  <c:v>0.14655210865776636</c:v>
                </c:pt>
                <c:pt idx="1004">
                  <c:v>0.14674127188250641</c:v>
                </c:pt>
                <c:pt idx="1005">
                  <c:v>0.14647356782501814</c:v>
                </c:pt>
                <c:pt idx="1006">
                  <c:v>0.14758508291167313</c:v>
                </c:pt>
                <c:pt idx="1007">
                  <c:v>0.14710451164462782</c:v>
                </c:pt>
                <c:pt idx="1008">
                  <c:v>0.14840852864149331</c:v>
                </c:pt>
                <c:pt idx="1009">
                  <c:v>0.14749347906379734</c:v>
                </c:pt>
                <c:pt idx="1010">
                  <c:v>0.14857289798389794</c:v>
                </c:pt>
                <c:pt idx="1011">
                  <c:v>0.14833865576720087</c:v>
                </c:pt>
                <c:pt idx="1012">
                  <c:v>0.14872724550505498</c:v>
                </c:pt>
                <c:pt idx="1013">
                  <c:v>0.14873840621793596</c:v>
                </c:pt>
                <c:pt idx="1014">
                  <c:v>0.14867011271247835</c:v>
                </c:pt>
                <c:pt idx="1015">
                  <c:v>0.14936045074091622</c:v>
                </c:pt>
                <c:pt idx="1016">
                  <c:v>0.14864473345953785</c:v>
                </c:pt>
                <c:pt idx="1017">
                  <c:v>0.14972758560307414</c:v>
                </c:pt>
                <c:pt idx="1018">
                  <c:v>0.14971420486913575</c:v>
                </c:pt>
                <c:pt idx="1019">
                  <c:v>0.1505514217055211</c:v>
                </c:pt>
                <c:pt idx="1020">
                  <c:v>0.1496357931603251</c:v>
                </c:pt>
                <c:pt idx="1021">
                  <c:v>0.15070682207331701</c:v>
                </c:pt>
                <c:pt idx="1022">
                  <c:v>0.15004438787734925</c:v>
                </c:pt>
                <c:pt idx="1023">
                  <c:v>0.15090300583063948</c:v>
                </c:pt>
                <c:pt idx="1024">
                  <c:v>0.15108390012279521</c:v>
                </c:pt>
                <c:pt idx="1025">
                  <c:v>0.15103780843788203</c:v>
                </c:pt>
                <c:pt idx="1026">
                  <c:v>0.15170775907698811</c:v>
                </c:pt>
                <c:pt idx="1027">
                  <c:v>0.15076638431403291</c:v>
                </c:pt>
                <c:pt idx="1028">
                  <c:v>0.15234234739753766</c:v>
                </c:pt>
                <c:pt idx="1029">
                  <c:v>0.15140000678444099</c:v>
                </c:pt>
                <c:pt idx="1030">
                  <c:v>0.15271068824732875</c:v>
                </c:pt>
                <c:pt idx="1031">
                  <c:v>0.15271068824732875</c:v>
                </c:pt>
                <c:pt idx="1032">
                  <c:v>0.15243131426652745</c:v>
                </c:pt>
                <c:pt idx="1033">
                  <c:v>0.15330206125603452</c:v>
                </c:pt>
                <c:pt idx="1034">
                  <c:v>0.1526383020536918</c:v>
                </c:pt>
                <c:pt idx="1035">
                  <c:v>0.15301845054264401</c:v>
                </c:pt>
                <c:pt idx="1036">
                  <c:v>0.15323185559531946</c:v>
                </c:pt>
                <c:pt idx="1037">
                  <c:v>0.15272532226072169</c:v>
                </c:pt>
                <c:pt idx="1038">
                  <c:v>0.15361036870847838</c:v>
                </c:pt>
                <c:pt idx="1039">
                  <c:v>0.15334035430633738</c:v>
                </c:pt>
                <c:pt idx="1040">
                  <c:v>0.15444847051455685</c:v>
                </c:pt>
                <c:pt idx="1041">
                  <c:v>0.15376264375959017</c:v>
                </c:pt>
                <c:pt idx="1042">
                  <c:v>0.15482831455555579</c:v>
                </c:pt>
                <c:pt idx="1043">
                  <c:v>0.15414359105408465</c:v>
                </c:pt>
                <c:pt idx="1044">
                  <c:v>0.15476984437564065</c:v>
                </c:pt>
                <c:pt idx="1045">
                  <c:v>0.15476749107188442</c:v>
                </c:pt>
                <c:pt idx="1046">
                  <c:v>0.15562075408508058</c:v>
                </c:pt>
                <c:pt idx="1047">
                  <c:v>0.15556558578784704</c:v>
                </c:pt>
                <c:pt idx="1048">
                  <c:v>0.15533847623788719</c:v>
                </c:pt>
                <c:pt idx="1049">
                  <c:v>0.15621234523034611</c:v>
                </c:pt>
                <c:pt idx="1050">
                  <c:v>0.15551520562956264</c:v>
                </c:pt>
                <c:pt idx="1051">
                  <c:v>0.15705409375750154</c:v>
                </c:pt>
                <c:pt idx="1052">
                  <c:v>0.15634451338170127</c:v>
                </c:pt>
                <c:pt idx="1053">
                  <c:v>0.15697436156015304</c:v>
                </c:pt>
                <c:pt idx="1054">
                  <c:v>0.15671368706789743</c:v>
                </c:pt>
                <c:pt idx="1055">
                  <c:v>0.1573757906663818</c:v>
                </c:pt>
                <c:pt idx="1056">
                  <c:v>0.15688028298932405</c:v>
                </c:pt>
                <c:pt idx="1057">
                  <c:v>0.15754274587943196</c:v>
                </c:pt>
                <c:pt idx="1058">
                  <c:v>0.15819412095498989</c:v>
                </c:pt>
                <c:pt idx="1059">
                  <c:v>0.15771033872187287</c:v>
                </c:pt>
                <c:pt idx="1060">
                  <c:v>0.15858738233604461</c:v>
                </c:pt>
                <c:pt idx="1061">
                  <c:v>0.15789687909009933</c:v>
                </c:pt>
                <c:pt idx="1062">
                  <c:v>0.15876468048003714</c:v>
                </c:pt>
                <c:pt idx="1063">
                  <c:v>0.15802148096681692</c:v>
                </c:pt>
                <c:pt idx="1064">
                  <c:v>0.1591470039631292</c:v>
                </c:pt>
                <c:pt idx="1065">
                  <c:v>0.15910018244368862</c:v>
                </c:pt>
                <c:pt idx="1066">
                  <c:v>0.15977587304022559</c:v>
                </c:pt>
                <c:pt idx="1067">
                  <c:v>0.15907415625261112</c:v>
                </c:pt>
                <c:pt idx="1068">
                  <c:v>0.15972689650668234</c:v>
                </c:pt>
                <c:pt idx="1069">
                  <c:v>0.15968116669452145</c:v>
                </c:pt>
                <c:pt idx="1070">
                  <c:v>0.16007674302618616</c:v>
                </c:pt>
                <c:pt idx="1071">
                  <c:v>0.16049305111349862</c:v>
                </c:pt>
                <c:pt idx="1072">
                  <c:v>0.16093174925941106</c:v>
                </c:pt>
                <c:pt idx="1073">
                  <c:v>0.16068110804439853</c:v>
                </c:pt>
                <c:pt idx="1074">
                  <c:v>0.16067936468036778</c:v>
                </c:pt>
                <c:pt idx="1075">
                  <c:v>0.16131054039451104</c:v>
                </c:pt>
                <c:pt idx="1076">
                  <c:v>0.16082601898791277</c:v>
                </c:pt>
                <c:pt idx="1077">
                  <c:v>0.16167185990093128</c:v>
                </c:pt>
                <c:pt idx="1078">
                  <c:v>0.16121867701427781</c:v>
                </c:pt>
                <c:pt idx="1079">
                  <c:v>0.16185045199589904</c:v>
                </c:pt>
                <c:pt idx="1080">
                  <c:v>0.16139694408374025</c:v>
                </c:pt>
                <c:pt idx="1081">
                  <c:v>0.16296606090272719</c:v>
                </c:pt>
                <c:pt idx="1082">
                  <c:v>0.1624685570205302</c:v>
                </c:pt>
                <c:pt idx="1083">
                  <c:v>0.16288660982824735</c:v>
                </c:pt>
                <c:pt idx="1084">
                  <c:v>0.16307772404648935</c:v>
                </c:pt>
                <c:pt idx="1085">
                  <c:v>0.16281647774870842</c:v>
                </c:pt>
                <c:pt idx="1086">
                  <c:v>0.16369770782321133</c:v>
                </c:pt>
                <c:pt idx="1087">
                  <c:v>0.16322048270352454</c:v>
                </c:pt>
                <c:pt idx="1088">
                  <c:v>0.16431869171114982</c:v>
                </c:pt>
                <c:pt idx="1089">
                  <c:v>0.16315108161930814</c:v>
                </c:pt>
                <c:pt idx="1090">
                  <c:v>0.1647134623353341</c:v>
                </c:pt>
                <c:pt idx="1091">
                  <c:v>0.16377160738796415</c:v>
                </c:pt>
                <c:pt idx="1092">
                  <c:v>0.16489133881782767</c:v>
                </c:pt>
                <c:pt idx="1093">
                  <c:v>0.16485720110439991</c:v>
                </c:pt>
                <c:pt idx="1094">
                  <c:v>0.16526514876201198</c:v>
                </c:pt>
                <c:pt idx="1095">
                  <c:v>0.16526289970032002</c:v>
                </c:pt>
                <c:pt idx="1096">
                  <c:v>0.16521740499594692</c:v>
                </c:pt>
                <c:pt idx="1097">
                  <c:v>0.1661017303346061</c:v>
                </c:pt>
                <c:pt idx="1098">
                  <c:v>0.16519085781629794</c:v>
                </c:pt>
                <c:pt idx="1099">
                  <c:v>0.16650642087373305</c:v>
                </c:pt>
                <c:pt idx="1100">
                  <c:v>0.16601865075323588</c:v>
                </c:pt>
                <c:pt idx="1101">
                  <c:v>0.16710753176385351</c:v>
                </c:pt>
                <c:pt idx="1102">
                  <c:v>0.16617480334572518</c:v>
                </c:pt>
                <c:pt idx="1103">
                  <c:v>0.16727572432705221</c:v>
                </c:pt>
                <c:pt idx="1104">
                  <c:v>0.16725086592278662</c:v>
                </c:pt>
                <c:pt idx="1105">
                  <c:v>0.16769249694217161</c:v>
                </c:pt>
                <c:pt idx="1106">
                  <c:v>0.16763679549358643</c:v>
                </c:pt>
                <c:pt idx="1107">
                  <c:v>0.16738523444130335</c:v>
                </c:pt>
                <c:pt idx="1108">
                  <c:v>0.16806458772145952</c:v>
                </c:pt>
                <c:pt idx="1109">
                  <c:v>0.16801935470579427</c:v>
                </c:pt>
                <c:pt idx="1110">
                  <c:v>0.16913416566371595</c:v>
                </c:pt>
                <c:pt idx="1111">
                  <c:v>0.16775508102629139</c:v>
                </c:pt>
                <c:pt idx="1112">
                  <c:v>0.16931332059090873</c:v>
                </c:pt>
                <c:pt idx="1113">
                  <c:v>0.16883331874383556</c:v>
                </c:pt>
                <c:pt idx="1114">
                  <c:v>0.16948187335940521</c:v>
                </c:pt>
                <c:pt idx="1115">
                  <c:v>0.16942392742545725</c:v>
                </c:pt>
                <c:pt idx="1116">
                  <c:v>0.16986776607761103</c:v>
                </c:pt>
                <c:pt idx="1117">
                  <c:v>0.17003691784004818</c:v>
                </c:pt>
                <c:pt idx="1118">
                  <c:v>0.17004705660938665</c:v>
                </c:pt>
                <c:pt idx="1119">
                  <c:v>0.17045521099230232</c:v>
                </c:pt>
                <c:pt idx="1120">
                  <c:v>0.17021610275464324</c:v>
                </c:pt>
                <c:pt idx="1121">
                  <c:v>0.17153746566102657</c:v>
                </c:pt>
                <c:pt idx="1122">
                  <c:v>0.17061205498522486</c:v>
                </c:pt>
                <c:pt idx="1123">
                  <c:v>0.17193606914975684</c:v>
                </c:pt>
                <c:pt idx="1124">
                  <c:v>0.17098999112671781</c:v>
                </c:pt>
                <c:pt idx="1125">
                  <c:v>0.1719089560491758</c:v>
                </c:pt>
                <c:pt idx="1126">
                  <c:v>0.17168906084903116</c:v>
                </c:pt>
                <c:pt idx="1127">
                  <c:v>0.17205673857361126</c:v>
                </c:pt>
                <c:pt idx="1128">
                  <c:v>0.17202236427485906</c:v>
                </c:pt>
                <c:pt idx="1129">
                  <c:v>0.17244285875968435</c:v>
                </c:pt>
                <c:pt idx="1130">
                  <c:v>0.17308167120299453</c:v>
                </c:pt>
                <c:pt idx="1131">
                  <c:v>0.17262159087743933</c:v>
                </c:pt>
                <c:pt idx="1132">
                  <c:v>0.17327182079876427</c:v>
                </c:pt>
                <c:pt idx="1133">
                  <c:v>0.1725410008243482</c:v>
                </c:pt>
                <c:pt idx="1134">
                  <c:v>0.1734317408068482</c:v>
                </c:pt>
                <c:pt idx="1135">
                  <c:v>0.17295016151918893</c:v>
                </c:pt>
                <c:pt idx="1136">
                  <c:v>0.17385144458485094</c:v>
                </c:pt>
                <c:pt idx="1137">
                  <c:v>0.17383911733915228</c:v>
                </c:pt>
                <c:pt idx="1138">
                  <c:v>0.17447893557820668</c:v>
                </c:pt>
                <c:pt idx="1139">
                  <c:v>0.17446661231478053</c:v>
                </c:pt>
                <c:pt idx="1140">
                  <c:v>0.17440926103255028</c:v>
                </c:pt>
                <c:pt idx="1141">
                  <c:v>0.17461476881161767</c:v>
                </c:pt>
                <c:pt idx="1142">
                  <c:v>0.17483062921019865</c:v>
                </c:pt>
                <c:pt idx="1143">
                  <c:v>0.17549322982375154</c:v>
                </c:pt>
                <c:pt idx="1144">
                  <c:v>0.17526160679572994</c:v>
                </c:pt>
                <c:pt idx="1145">
                  <c:v>0.17659171519815178</c:v>
                </c:pt>
                <c:pt idx="1146">
                  <c:v>0.17561823503592139</c:v>
                </c:pt>
                <c:pt idx="1147">
                  <c:v>0.17675088648117568</c:v>
                </c:pt>
                <c:pt idx="1148">
                  <c:v>0.17603757879726553</c:v>
                </c:pt>
                <c:pt idx="1149">
                  <c:v>0.17646089222047578</c:v>
                </c:pt>
                <c:pt idx="1150">
                  <c:v>0.17689685308137054</c:v>
                </c:pt>
                <c:pt idx="1151">
                  <c:v>0.17662106139512393</c:v>
                </c:pt>
                <c:pt idx="1152">
                  <c:v>0.17753772239133486</c:v>
                </c:pt>
                <c:pt idx="1153">
                  <c:v>0.17705266522873356</c:v>
                </c:pt>
                <c:pt idx="1154">
                  <c:v>0.17818933034256321</c:v>
                </c:pt>
                <c:pt idx="1155">
                  <c:v>0.1774422174306074</c:v>
                </c:pt>
                <c:pt idx="1156">
                  <c:v>0.17834888903984919</c:v>
                </c:pt>
                <c:pt idx="1157">
                  <c:v>0.17784162705326872</c:v>
                </c:pt>
                <c:pt idx="1158">
                  <c:v>0.1785074641878456</c:v>
                </c:pt>
                <c:pt idx="1159">
                  <c:v>0.17870230875744916</c:v>
                </c:pt>
                <c:pt idx="1160">
                  <c:v>0.17913784585633885</c:v>
                </c:pt>
                <c:pt idx="1161">
                  <c:v>0.17936668023842089</c:v>
                </c:pt>
                <c:pt idx="1162">
                  <c:v>0.17887116083687649</c:v>
                </c:pt>
                <c:pt idx="1163">
                  <c:v>0.17979010936339396</c:v>
                </c:pt>
                <c:pt idx="1164">
                  <c:v>0.17929324254394619</c:v>
                </c:pt>
                <c:pt idx="1165">
                  <c:v>0.18018007951659576</c:v>
                </c:pt>
                <c:pt idx="1166">
                  <c:v>0.17966229458168539</c:v>
                </c:pt>
                <c:pt idx="1167">
                  <c:v>0.18080050028365915</c:v>
                </c:pt>
                <c:pt idx="1168">
                  <c:v>0.17986557252798763</c:v>
                </c:pt>
                <c:pt idx="1169">
                  <c:v>0.18099274025868148</c:v>
                </c:pt>
                <c:pt idx="1170">
                  <c:v>0.18097982027061851</c:v>
                </c:pt>
                <c:pt idx="1171">
                  <c:v>0.1813941883739833</c:v>
                </c:pt>
                <c:pt idx="1172">
                  <c:v>0.18135910300812139</c:v>
                </c:pt>
                <c:pt idx="1173">
                  <c:v>0.18086312021062209</c:v>
                </c:pt>
                <c:pt idx="1174">
                  <c:v>0.18244167095357922</c:v>
                </c:pt>
                <c:pt idx="1175">
                  <c:v>0.18151738815269408</c:v>
                </c:pt>
                <c:pt idx="1176">
                  <c:v>0.18264638889213392</c:v>
                </c:pt>
                <c:pt idx="1177">
                  <c:v>0.18148103104615049</c:v>
                </c:pt>
                <c:pt idx="1178">
                  <c:v>0.18307119050074006</c:v>
                </c:pt>
                <c:pt idx="1179">
                  <c:v>0.18281768118429839</c:v>
                </c:pt>
                <c:pt idx="1180">
                  <c:v>0.18300130418041949</c:v>
                </c:pt>
                <c:pt idx="1181">
                  <c:v>0.18346191834956921</c:v>
                </c:pt>
                <c:pt idx="1182">
                  <c:v>0.18364578333332274</c:v>
                </c:pt>
                <c:pt idx="1183">
                  <c:v>0.18386345103532695</c:v>
                </c:pt>
                <c:pt idx="1184">
                  <c:v>0.1836080796790541</c:v>
                </c:pt>
                <c:pt idx="1185">
                  <c:v>0.18447508185436629</c:v>
                </c:pt>
                <c:pt idx="1186">
                  <c:v>0.18353815047914535</c:v>
                </c:pt>
                <c:pt idx="1187">
                  <c:v>0.18512049292355889</c:v>
                </c:pt>
                <c:pt idx="1188">
                  <c:v>0.18441460664489359</c:v>
                </c:pt>
                <c:pt idx="1189">
                  <c:v>0.18509417724551694</c:v>
                </c:pt>
                <c:pt idx="1190">
                  <c:v>0.18508133657999795</c:v>
                </c:pt>
                <c:pt idx="1191">
                  <c:v>0.18573019945895131</c:v>
                </c:pt>
                <c:pt idx="1192">
                  <c:v>0.18546343585788078</c:v>
                </c:pt>
                <c:pt idx="1193">
                  <c:v>0.1856807226829148</c:v>
                </c:pt>
                <c:pt idx="1194">
                  <c:v>0.18587822984261587</c:v>
                </c:pt>
                <c:pt idx="1195">
                  <c:v>0.18607373125547755</c:v>
                </c:pt>
                <c:pt idx="1196">
                  <c:v>0.18678724071966013</c:v>
                </c:pt>
                <c:pt idx="1197">
                  <c:v>0.18626657942157004</c:v>
                </c:pt>
                <c:pt idx="1198">
                  <c:v>0.18689482299930726</c:v>
                </c:pt>
                <c:pt idx="1199">
                  <c:v>0.18666083785996845</c:v>
                </c:pt>
                <c:pt idx="1200">
                  <c:v>0.1877943077477475</c:v>
                </c:pt>
                <c:pt idx="1201">
                  <c:v>0.18709725288181264</c:v>
                </c:pt>
                <c:pt idx="1202">
                  <c:v>0.18753641808804347</c:v>
                </c:pt>
                <c:pt idx="1203">
                  <c:v>0.18773441280125491</c:v>
                </c:pt>
                <c:pt idx="1204">
                  <c:v>0.18816326892039378</c:v>
                </c:pt>
                <c:pt idx="1205">
                  <c:v>0.18861449910723857</c:v>
                </c:pt>
                <c:pt idx="1206">
                  <c:v>0.18858860237345515</c:v>
                </c:pt>
                <c:pt idx="1207">
                  <c:v>0.18904194065159799</c:v>
                </c:pt>
                <c:pt idx="1208">
                  <c:v>0.18851871864102535</c:v>
                </c:pt>
                <c:pt idx="1209">
                  <c:v>0.18969103945331681</c:v>
                </c:pt>
                <c:pt idx="1210">
                  <c:v>0.18871306301563748</c:v>
                </c:pt>
                <c:pt idx="1211">
                  <c:v>0.18987475942311663</c:v>
                </c:pt>
                <c:pt idx="1212">
                  <c:v>0.18913020864323643</c:v>
                </c:pt>
                <c:pt idx="1213">
                  <c:v>0.19074507224730022</c:v>
                </c:pt>
                <c:pt idx="1214">
                  <c:v>0.19025482126318205</c:v>
                </c:pt>
                <c:pt idx="1215">
                  <c:v>0.1909172275603713</c:v>
                </c:pt>
                <c:pt idx="1216">
                  <c:v>0.19042867688527509</c:v>
                </c:pt>
                <c:pt idx="1217">
                  <c:v>0.19109081781859058</c:v>
                </c:pt>
                <c:pt idx="1218">
                  <c:v>0.19108863688806904</c:v>
                </c:pt>
                <c:pt idx="1219">
                  <c:v>0.19106305544818705</c:v>
                </c:pt>
                <c:pt idx="1220">
                  <c:v>0.19172714990115902</c:v>
                </c:pt>
                <c:pt idx="1221">
                  <c:v>0.19121506928891496</c:v>
                </c:pt>
                <c:pt idx="1222">
                  <c:v>0.1923550566698016</c:v>
                </c:pt>
                <c:pt idx="1223">
                  <c:v>0.19164142624414301</c:v>
                </c:pt>
                <c:pt idx="1224">
                  <c:v>0.1932504338004051</c:v>
                </c:pt>
                <c:pt idx="1225">
                  <c:v>0.19203777402130826</c:v>
                </c:pt>
                <c:pt idx="1226">
                  <c:v>0.19322390081629706</c:v>
                </c:pt>
                <c:pt idx="1227">
                  <c:v>0.19317585732287249</c:v>
                </c:pt>
                <c:pt idx="1228">
                  <c:v>0.19292019501994695</c:v>
                </c:pt>
                <c:pt idx="1229">
                  <c:v>0.19358498296190355</c:v>
                </c:pt>
                <c:pt idx="1230">
                  <c:v>0.19332561706157492</c:v>
                </c:pt>
                <c:pt idx="1231">
                  <c:v>0.19426904629102135</c:v>
                </c:pt>
                <c:pt idx="1232">
                  <c:v>0.19373338740105658</c:v>
                </c:pt>
                <c:pt idx="1233">
                  <c:v>0.19443321699938901</c:v>
                </c:pt>
                <c:pt idx="1234">
                  <c:v>0.19418401133954999</c:v>
                </c:pt>
                <c:pt idx="1235">
                  <c:v>0.19509513089807129</c:v>
                </c:pt>
                <c:pt idx="1236">
                  <c:v>0.19434816236369815</c:v>
                </c:pt>
                <c:pt idx="1237">
                  <c:v>0.19549219086282735</c:v>
                </c:pt>
                <c:pt idx="1238">
                  <c:v>0.19547741362701654</c:v>
                </c:pt>
                <c:pt idx="1239">
                  <c:v>0.19568826249289056</c:v>
                </c:pt>
                <c:pt idx="1240">
                  <c:v>0.19587526266670874</c:v>
                </c:pt>
                <c:pt idx="1241">
                  <c:v>0.19541667091542322</c:v>
                </c:pt>
                <c:pt idx="1242">
                  <c:v>0.19631605352157652</c:v>
                </c:pt>
                <c:pt idx="1243">
                  <c:v>0.19557934378875783</c:v>
                </c:pt>
                <c:pt idx="1244">
                  <c:v>0.1972050276387699</c:v>
                </c:pt>
                <c:pt idx="1245">
                  <c:v>0.19598712796085552</c:v>
                </c:pt>
                <c:pt idx="1246">
                  <c:v>0.19740053579707026</c:v>
                </c:pt>
                <c:pt idx="1247">
                  <c:v>0.19666213860055701</c:v>
                </c:pt>
                <c:pt idx="1248">
                  <c:v>0.19755298194194745</c:v>
                </c:pt>
                <c:pt idx="1249">
                  <c:v>0.19754127624555945</c:v>
                </c:pt>
                <c:pt idx="1250">
                  <c:v>0.19798368674068065</c:v>
                </c:pt>
                <c:pt idx="1251">
                  <c:v>0.19823985936707519</c:v>
                </c:pt>
                <c:pt idx="1252">
                  <c:v>0.19819105168959791</c:v>
                </c:pt>
                <c:pt idx="1253">
                  <c:v>0.19864961005496282</c:v>
                </c:pt>
                <c:pt idx="1254">
                  <c:v>0.19811020665125412</c:v>
                </c:pt>
                <c:pt idx="1255">
                  <c:v>0.19928142252870548</c:v>
                </c:pt>
                <c:pt idx="1256">
                  <c:v>0.19902073028058903</c:v>
                </c:pt>
                <c:pt idx="1257">
                  <c:v>0.19970074919263153</c:v>
                </c:pt>
                <c:pt idx="1258">
                  <c:v>0.19897239925734178</c:v>
                </c:pt>
                <c:pt idx="1259">
                  <c:v>0.19987493395721681</c:v>
                </c:pt>
                <c:pt idx="1260">
                  <c:v>0.19961666992375465</c:v>
                </c:pt>
                <c:pt idx="1261">
                  <c:v>0.2000491545762218</c:v>
                </c:pt>
                <c:pt idx="1262">
                  <c:v>0.20028314421606072</c:v>
                </c:pt>
                <c:pt idx="1263">
                  <c:v>0.200236190166654</c:v>
                </c:pt>
                <c:pt idx="1264">
                  <c:v>0.20093922203318321</c:v>
                </c:pt>
                <c:pt idx="1265">
                  <c:v>0.20045562814160528</c:v>
                </c:pt>
                <c:pt idx="1266">
                  <c:v>0.20134966936775436</c:v>
                </c:pt>
                <c:pt idx="1267">
                  <c:v>0.20086640148582136</c:v>
                </c:pt>
                <c:pt idx="1268">
                  <c:v>0.20178212208218191</c:v>
                </c:pt>
                <c:pt idx="1269">
                  <c:v>0.2012763035855358</c:v>
                </c:pt>
                <c:pt idx="1270">
                  <c:v>0.20243915697640985</c:v>
                </c:pt>
                <c:pt idx="1271">
                  <c:v>0.20170833654197015</c:v>
                </c:pt>
                <c:pt idx="1272">
                  <c:v>0.20237969155277941</c:v>
                </c:pt>
                <c:pt idx="1273">
                  <c:v>0.20259055122046657</c:v>
                </c:pt>
                <c:pt idx="1274">
                  <c:v>0.2025879506270073</c:v>
                </c:pt>
                <c:pt idx="1275">
                  <c:v>0.20326906921328092</c:v>
                </c:pt>
                <c:pt idx="1276">
                  <c:v>0.20299894991973422</c:v>
                </c:pt>
                <c:pt idx="1277">
                  <c:v>0.20413010668559392</c:v>
                </c:pt>
                <c:pt idx="1278">
                  <c:v>0.20317383485315516</c:v>
                </c:pt>
                <c:pt idx="1279">
                  <c:v>0.20456309432073244</c:v>
                </c:pt>
                <c:pt idx="1280">
                  <c:v>0.20383073756816625</c:v>
                </c:pt>
                <c:pt idx="1281">
                  <c:v>0.20405251754214701</c:v>
                </c:pt>
                <c:pt idx="1282">
                  <c:v>0.20400746392166944</c:v>
                </c:pt>
                <c:pt idx="1283">
                  <c:v>0.20490281239703795</c:v>
                </c:pt>
                <c:pt idx="1284">
                  <c:v>0.20493520749973382</c:v>
                </c:pt>
                <c:pt idx="1285">
                  <c:v>0.20487519961000336</c:v>
                </c:pt>
                <c:pt idx="1286">
                  <c:v>0.20558470021534234</c:v>
                </c:pt>
                <c:pt idx="1287">
                  <c:v>0.20507530307020178</c:v>
                </c:pt>
                <c:pt idx="1288">
                  <c:v>0.20625419700109995</c:v>
                </c:pt>
                <c:pt idx="1289">
                  <c:v>0.20552061995757726</c:v>
                </c:pt>
                <c:pt idx="1290">
                  <c:v>0.20641900637447155</c:v>
                </c:pt>
                <c:pt idx="1291">
                  <c:v>0.20615856018561204</c:v>
                </c:pt>
                <c:pt idx="1292">
                  <c:v>0.20707814674618966</c:v>
                </c:pt>
                <c:pt idx="1293">
                  <c:v>0.20635708703137109</c:v>
                </c:pt>
                <c:pt idx="1294">
                  <c:v>0.20702995574785493</c:v>
                </c:pt>
                <c:pt idx="1295">
                  <c:v>0.20727555935343617</c:v>
                </c:pt>
                <c:pt idx="1296">
                  <c:v>0.20747534899650011</c:v>
                </c:pt>
                <c:pt idx="1297">
                  <c:v>0.20790276554015064</c:v>
                </c:pt>
                <c:pt idx="1298">
                  <c:v>0.20715708936389074</c:v>
                </c:pt>
                <c:pt idx="1299">
                  <c:v>0.20879895245852353</c:v>
                </c:pt>
                <c:pt idx="1300">
                  <c:v>0.20783775074074054</c:v>
                </c:pt>
                <c:pt idx="1301">
                  <c:v>0.20873870981981449</c:v>
                </c:pt>
                <c:pt idx="1302">
                  <c:v>0.20846674032864221</c:v>
                </c:pt>
                <c:pt idx="1303">
                  <c:v>0.2094122470305666</c:v>
                </c:pt>
                <c:pt idx="1304">
                  <c:v>0.20868770733241604</c:v>
                </c:pt>
                <c:pt idx="1305">
                  <c:v>0.2098612997219402</c:v>
                </c:pt>
                <c:pt idx="1306">
                  <c:v>0.20960035490681739</c:v>
                </c:pt>
                <c:pt idx="1307">
                  <c:v>0.20983394340660891</c:v>
                </c:pt>
                <c:pt idx="1308">
                  <c:v>0.20982117708349901</c:v>
                </c:pt>
                <c:pt idx="1309">
                  <c:v>0.20974070437474751</c:v>
                </c:pt>
                <c:pt idx="1310">
                  <c:v>0.21067671600581703</c:v>
                </c:pt>
                <c:pt idx="1311">
                  <c:v>0.21042518783363398</c:v>
                </c:pt>
                <c:pt idx="1312">
                  <c:v>0.21111262705235989</c:v>
                </c:pt>
                <c:pt idx="1313">
                  <c:v>0.21017307903855739</c:v>
                </c:pt>
                <c:pt idx="1314">
                  <c:v>0.21132361010797324</c:v>
                </c:pt>
                <c:pt idx="1315">
                  <c:v>0.21105186699574632</c:v>
                </c:pt>
                <c:pt idx="1316">
                  <c:v>0.21173919097198129</c:v>
                </c:pt>
                <c:pt idx="1317">
                  <c:v>0.21196271090898278</c:v>
                </c:pt>
                <c:pt idx="1318">
                  <c:v>0.21170134852318662</c:v>
                </c:pt>
                <c:pt idx="1319">
                  <c:v>0.2123788171040023</c:v>
                </c:pt>
                <c:pt idx="1320">
                  <c:v>0.21237527686727192</c:v>
                </c:pt>
                <c:pt idx="1321">
                  <c:v>0.21331477058738277</c:v>
                </c:pt>
                <c:pt idx="1322">
                  <c:v>0.21300617475927994</c:v>
                </c:pt>
                <c:pt idx="1323">
                  <c:v>0.21398076212470221</c:v>
                </c:pt>
                <c:pt idx="1324">
                  <c:v>0.21297845724865636</c:v>
                </c:pt>
                <c:pt idx="1325">
                  <c:v>0.21416840252248376</c:v>
                </c:pt>
                <c:pt idx="1326">
                  <c:v>0.21340609573235994</c:v>
                </c:pt>
                <c:pt idx="1327">
                  <c:v>0.21409502088513899</c:v>
                </c:pt>
                <c:pt idx="1328">
                  <c:v>0.21408260060674136</c:v>
                </c:pt>
                <c:pt idx="1329">
                  <c:v>0.21402388094215166</c:v>
                </c:pt>
                <c:pt idx="1330">
                  <c:v>0.21476060762076343</c:v>
                </c:pt>
                <c:pt idx="1331">
                  <c:v>0.2147455472933156</c:v>
                </c:pt>
                <c:pt idx="1332">
                  <c:v>0.21521071480098777</c:v>
                </c:pt>
                <c:pt idx="1333">
                  <c:v>0.21493647811405986</c:v>
                </c:pt>
                <c:pt idx="1334">
                  <c:v>0.21562829497604755</c:v>
                </c:pt>
                <c:pt idx="1335">
                  <c:v>0.21488739657800104</c:v>
                </c:pt>
                <c:pt idx="1336">
                  <c:v>0.2165546619416707</c:v>
                </c:pt>
                <c:pt idx="1337">
                  <c:v>0.21556449452630516</c:v>
                </c:pt>
                <c:pt idx="1338">
                  <c:v>0.21648294934718201</c:v>
                </c:pt>
                <c:pt idx="1339">
                  <c:v>0.21694772993294159</c:v>
                </c:pt>
                <c:pt idx="1340">
                  <c:v>0.21667262986942243</c:v>
                </c:pt>
                <c:pt idx="1341">
                  <c:v>0.21738778902031725</c:v>
                </c:pt>
                <c:pt idx="1342">
                  <c:v>0.21689577737906673</c:v>
                </c:pt>
                <c:pt idx="1343">
                  <c:v>0.21782791525865786</c:v>
                </c:pt>
                <c:pt idx="1344">
                  <c:v>0.21755257685935894</c:v>
                </c:pt>
                <c:pt idx="1345">
                  <c:v>0.2184955447595123</c:v>
                </c:pt>
                <c:pt idx="1346">
                  <c:v>0.21774048376117117</c:v>
                </c:pt>
                <c:pt idx="1347">
                  <c:v>0.21867378564345097</c:v>
                </c:pt>
                <c:pt idx="1348">
                  <c:v>0.21838586858547676</c:v>
                </c:pt>
                <c:pt idx="1349">
                  <c:v>0.2186360730146405</c:v>
                </c:pt>
                <c:pt idx="1350">
                  <c:v>0.21859691705476472</c:v>
                </c:pt>
                <c:pt idx="1351">
                  <c:v>0.21860979412089146</c:v>
                </c:pt>
                <c:pt idx="1352">
                  <c:v>0.21925586110082315</c:v>
                </c:pt>
                <c:pt idx="1353">
                  <c:v>0.21951692515100707</c:v>
                </c:pt>
                <c:pt idx="1354">
                  <c:v>0.21971993416962304</c:v>
                </c:pt>
                <c:pt idx="1355">
                  <c:v>0.21943331455088924</c:v>
                </c:pt>
                <c:pt idx="1356">
                  <c:v>0.22065201929687331</c:v>
                </c:pt>
                <c:pt idx="1357">
                  <c:v>0.21964562497467177</c:v>
                </c:pt>
                <c:pt idx="1358">
                  <c:v>0.22129952822292911</c:v>
                </c:pt>
                <c:pt idx="1359">
                  <c:v>0.22009936043940262</c:v>
                </c:pt>
                <c:pt idx="1360">
                  <c:v>0.22102232645119629</c:v>
                </c:pt>
                <c:pt idx="1361">
                  <c:v>0.22102060618834637</c:v>
                </c:pt>
                <c:pt idx="1362">
                  <c:v>0.2214970742121731</c:v>
                </c:pt>
                <c:pt idx="1363">
                  <c:v>0.22169073336425096</c:v>
                </c:pt>
                <c:pt idx="1364">
                  <c:v>0.22164303939011365</c:v>
                </c:pt>
                <c:pt idx="1365">
                  <c:v>0.22260089216770262</c:v>
                </c:pt>
                <c:pt idx="1366">
                  <c:v>0.22208288793588077</c:v>
                </c:pt>
                <c:pt idx="1367">
                  <c:v>0.22303232049431668</c:v>
                </c:pt>
                <c:pt idx="1368">
                  <c:v>0.22227533846867856</c:v>
                </c:pt>
                <c:pt idx="1369">
                  <c:v>0.22348611874671692</c:v>
                </c:pt>
                <c:pt idx="1370">
                  <c:v>0.22251132638705587</c:v>
                </c:pt>
                <c:pt idx="1371">
                  <c:v>0.22367789864223844</c:v>
                </c:pt>
                <c:pt idx="1372">
                  <c:v>0.2234120608970184</c:v>
                </c:pt>
                <c:pt idx="1373">
                  <c:v>0.22387989106104436</c:v>
                </c:pt>
                <c:pt idx="1374">
                  <c:v>0.2238316907218533</c:v>
                </c:pt>
                <c:pt idx="1375">
                  <c:v>0.22407134810868348</c:v>
                </c:pt>
                <c:pt idx="1376">
                  <c:v>0.22500823433148306</c:v>
                </c:pt>
                <c:pt idx="1377">
                  <c:v>0.22403238586997393</c:v>
                </c:pt>
                <c:pt idx="1378">
                  <c:v>0.22498192066215339</c:v>
                </c:pt>
                <c:pt idx="1379">
                  <c:v>0.22445279953621453</c:v>
                </c:pt>
                <c:pt idx="1380">
                  <c:v>0.22612485874004032</c:v>
                </c:pt>
                <c:pt idx="1381">
                  <c:v>0.22513551297099693</c:v>
                </c:pt>
                <c:pt idx="1382">
                  <c:v>0.22606265383443513</c:v>
                </c:pt>
                <c:pt idx="1383">
                  <c:v>0.22555678081484928</c:v>
                </c:pt>
                <c:pt idx="1384">
                  <c:v>0.22649556647677602</c:v>
                </c:pt>
                <c:pt idx="1385">
                  <c:v>0.22649330818078089</c:v>
                </c:pt>
                <c:pt idx="1386">
                  <c:v>0.22647979601594148</c:v>
                </c:pt>
                <c:pt idx="1387">
                  <c:v>0.22716798686611719</c:v>
                </c:pt>
                <c:pt idx="1388">
                  <c:v>0.22690175195484616</c:v>
                </c:pt>
                <c:pt idx="1389">
                  <c:v>0.22761196391941971</c:v>
                </c:pt>
                <c:pt idx="1390">
                  <c:v>0.22685248752047421</c:v>
                </c:pt>
                <c:pt idx="1391">
                  <c:v>0.22828832040522173</c:v>
                </c:pt>
                <c:pt idx="1392">
                  <c:v>0.22683765131869171</c:v>
                </c:pt>
                <c:pt idx="1393">
                  <c:v>0.22828472432230099</c:v>
                </c:pt>
                <c:pt idx="1394">
                  <c:v>0.22800733749699278</c:v>
                </c:pt>
                <c:pt idx="1395">
                  <c:v>0.22847741757232529</c:v>
                </c:pt>
                <c:pt idx="1396">
                  <c:v>0.22845274073677693</c:v>
                </c:pt>
                <c:pt idx="1397">
                  <c:v>0.22865794091809982</c:v>
                </c:pt>
                <c:pt idx="1398">
                  <c:v>0.22913986708733383</c:v>
                </c:pt>
                <c:pt idx="1399">
                  <c:v>0.22838986354803822</c:v>
                </c:pt>
                <c:pt idx="1400">
                  <c:v>0.22982625976028603</c:v>
                </c:pt>
                <c:pt idx="1401">
                  <c:v>0.2295718201973338</c:v>
                </c:pt>
                <c:pt idx="1402">
                  <c:v>0.2304793705013776</c:v>
                </c:pt>
                <c:pt idx="1403">
                  <c:v>0.22975174489582492</c:v>
                </c:pt>
                <c:pt idx="1404">
                  <c:v>0.23043935656855707</c:v>
                </c:pt>
                <c:pt idx="1405">
                  <c:v>0.22967869645969849</c:v>
                </c:pt>
                <c:pt idx="1406">
                  <c:v>0.2313480688727711</c:v>
                </c:pt>
                <c:pt idx="1407">
                  <c:v>0.23134539978106564</c:v>
                </c:pt>
                <c:pt idx="1408">
                  <c:v>0.23061755476114801</c:v>
                </c:pt>
                <c:pt idx="1409">
                  <c:v>0.23179267418397828</c:v>
                </c:pt>
                <c:pt idx="1410">
                  <c:v>0.23105281044020326</c:v>
                </c:pt>
                <c:pt idx="1411">
                  <c:v>0.23223920626821834</c:v>
                </c:pt>
                <c:pt idx="1412">
                  <c:v>0.23171840913350833</c:v>
                </c:pt>
                <c:pt idx="1413">
                  <c:v>0.23243211874237374</c:v>
                </c:pt>
                <c:pt idx="1414">
                  <c:v>0.23217662629984998</c:v>
                </c:pt>
                <c:pt idx="1415">
                  <c:v>0.23312127560833423</c:v>
                </c:pt>
                <c:pt idx="1416">
                  <c:v>0.2326359889647093</c:v>
                </c:pt>
                <c:pt idx="1417">
                  <c:v>0.23307250381082051</c:v>
                </c:pt>
                <c:pt idx="1418">
                  <c:v>0.23356744572475907</c:v>
                </c:pt>
                <c:pt idx="1419">
                  <c:v>0.23329887924701981</c:v>
                </c:pt>
                <c:pt idx="1420">
                  <c:v>0.23421162418353705</c:v>
                </c:pt>
                <c:pt idx="1421">
                  <c:v>0.23371247804998999</c:v>
                </c:pt>
                <c:pt idx="1422">
                  <c:v>0.2344265222170489</c:v>
                </c:pt>
                <c:pt idx="1423">
                  <c:v>0.23391646725447207</c:v>
                </c:pt>
                <c:pt idx="1424">
                  <c:v>0.23511836182992085</c:v>
                </c:pt>
                <c:pt idx="1425">
                  <c:v>0.2338893829366287</c:v>
                </c:pt>
                <c:pt idx="1426">
                  <c:v>0.23556782567898421</c:v>
                </c:pt>
                <c:pt idx="1427">
                  <c:v>0.23480025562768861</c:v>
                </c:pt>
                <c:pt idx="1428">
                  <c:v>0.23579463752566077</c:v>
                </c:pt>
                <c:pt idx="1429">
                  <c:v>0.2357345129495188</c:v>
                </c:pt>
                <c:pt idx="1430">
                  <c:v>0.23546750807332373</c:v>
                </c:pt>
                <c:pt idx="1431">
                  <c:v>0.23595267166814959</c:v>
                </c:pt>
                <c:pt idx="1432">
                  <c:v>0.23591472078562628</c:v>
                </c:pt>
                <c:pt idx="1433">
                  <c:v>0.23739886244140404</c:v>
                </c:pt>
                <c:pt idx="1434">
                  <c:v>0.23613104064709717</c:v>
                </c:pt>
                <c:pt idx="1435">
                  <c:v>0.23758097550729104</c:v>
                </c:pt>
                <c:pt idx="1436">
                  <c:v>0.23655730261780533</c:v>
                </c:pt>
                <c:pt idx="1437">
                  <c:v>0.23751954418967161</c:v>
                </c:pt>
                <c:pt idx="1438">
                  <c:v>0.2372614260545306</c:v>
                </c:pt>
                <c:pt idx="1439">
                  <c:v>0.23799175709569637</c:v>
                </c:pt>
                <c:pt idx="1440">
                  <c:v>0.23772295186485345</c:v>
                </c:pt>
                <c:pt idx="1441">
                  <c:v>0.23819834941432722</c:v>
                </c:pt>
                <c:pt idx="1442">
                  <c:v>0.23819834941432722</c:v>
                </c:pt>
                <c:pt idx="1443">
                  <c:v>0.23841704319886242</c:v>
                </c:pt>
                <c:pt idx="1444">
                  <c:v>0.23815991201039696</c:v>
                </c:pt>
                <c:pt idx="1445">
                  <c:v>0.23935476066457093</c:v>
                </c:pt>
                <c:pt idx="1446">
                  <c:v>0.23859799158844228</c:v>
                </c:pt>
                <c:pt idx="1447">
                  <c:v>0.23930527986625663</c:v>
                </c:pt>
                <c:pt idx="1448">
                  <c:v>0.23880390691544309</c:v>
                </c:pt>
                <c:pt idx="1449">
                  <c:v>0.24025563327539184</c:v>
                </c:pt>
                <c:pt idx="1450">
                  <c:v>0.23951012869783442</c:v>
                </c:pt>
                <c:pt idx="1451">
                  <c:v>0.24021885874033636</c:v>
                </c:pt>
                <c:pt idx="1452">
                  <c:v>0.2402043622619626</c:v>
                </c:pt>
                <c:pt idx="1453">
                  <c:v>0.2402043622619626</c:v>
                </c:pt>
                <c:pt idx="1454">
                  <c:v>0.24087503594434295</c:v>
                </c:pt>
                <c:pt idx="1455">
                  <c:v>0.24114413862093398</c:v>
                </c:pt>
                <c:pt idx="1456">
                  <c:v>0.24130381352573718</c:v>
                </c:pt>
                <c:pt idx="1457">
                  <c:v>0.24083783486727811</c:v>
                </c:pt>
                <c:pt idx="1458">
                  <c:v>0.24205801192757204</c:v>
                </c:pt>
                <c:pt idx="1459">
                  <c:v>0.24104150963773735</c:v>
                </c:pt>
                <c:pt idx="1460">
                  <c:v>0.2422659807195762</c:v>
                </c:pt>
                <c:pt idx="1461">
                  <c:v>0.24120211498329003</c:v>
                </c:pt>
                <c:pt idx="1462">
                  <c:v>0.24269318332165424</c:v>
                </c:pt>
                <c:pt idx="1463">
                  <c:v>0.24193109905503579</c:v>
                </c:pt>
                <c:pt idx="1464">
                  <c:v>0.2428766507322582</c:v>
                </c:pt>
                <c:pt idx="1465">
                  <c:v>0.24310859430173021</c:v>
                </c:pt>
                <c:pt idx="1466">
                  <c:v>0.24287259816984544</c:v>
                </c:pt>
                <c:pt idx="1467">
                  <c:v>0.24383988850269803</c:v>
                </c:pt>
                <c:pt idx="1468">
                  <c:v>0.24306888995676529</c:v>
                </c:pt>
                <c:pt idx="1469">
                  <c:v>0.24451445015903475</c:v>
                </c:pt>
                <c:pt idx="1470">
                  <c:v>0.24352148068257906</c:v>
                </c:pt>
                <c:pt idx="1471">
                  <c:v>0.24445300417699414</c:v>
                </c:pt>
                <c:pt idx="1472">
                  <c:v>0.24399783511572318</c:v>
                </c:pt>
                <c:pt idx="1473">
                  <c:v>0.24494071610077156</c:v>
                </c:pt>
                <c:pt idx="1474">
                  <c:v>0.24495256852079492</c:v>
                </c:pt>
                <c:pt idx="1475">
                  <c:v>0.24491563638394012</c:v>
                </c:pt>
                <c:pt idx="1476">
                  <c:v>0.24561600147192367</c:v>
                </c:pt>
                <c:pt idx="1477">
                  <c:v>0.24536755324112983</c:v>
                </c:pt>
                <c:pt idx="1478">
                  <c:v>0.24631495181739571</c:v>
                </c:pt>
                <c:pt idx="1479">
                  <c:v>0.24578595948208834</c:v>
                </c:pt>
                <c:pt idx="1480">
                  <c:v>0.24680355034829837</c:v>
                </c:pt>
                <c:pt idx="1481">
                  <c:v>0.24552383506418649</c:v>
                </c:pt>
                <c:pt idx="1482">
                  <c:v>0.247491967521769</c:v>
                </c:pt>
                <c:pt idx="1483">
                  <c:v>0.24621261830015204</c:v>
                </c:pt>
                <c:pt idx="1484">
                  <c:v>0.24718321502497423</c:v>
                </c:pt>
                <c:pt idx="1485">
                  <c:v>0.24718199622030188</c:v>
                </c:pt>
                <c:pt idx="1486">
                  <c:v>0.24714361814716171</c:v>
                </c:pt>
                <c:pt idx="1487">
                  <c:v>0.2478943350199658</c:v>
                </c:pt>
                <c:pt idx="1488">
                  <c:v>0.24758545428531242</c:v>
                </c:pt>
                <c:pt idx="1489">
                  <c:v>0.24833567734463821</c:v>
                </c:pt>
                <c:pt idx="1490">
                  <c:v>0.24779278287398893</c:v>
                </c:pt>
                <c:pt idx="1491">
                  <c:v>0.24924778591259597</c:v>
                </c:pt>
                <c:pt idx="1492">
                  <c:v>0.24824747194404964</c:v>
                </c:pt>
                <c:pt idx="1493">
                  <c:v>0.24947928311881098</c:v>
                </c:pt>
                <c:pt idx="1494">
                  <c:v>0.2489605566444188</c:v>
                </c:pt>
                <c:pt idx="1495">
                  <c:v>0.2497126086671036</c:v>
                </c:pt>
                <c:pt idx="1496">
                  <c:v>0.24942659717424126</c:v>
                </c:pt>
                <c:pt idx="1497">
                  <c:v>0.24993282861609226</c:v>
                </c:pt>
                <c:pt idx="1498">
                  <c:v>0.25010676852578023</c:v>
                </c:pt>
                <c:pt idx="1499">
                  <c:v>0.24987104858110562</c:v>
                </c:pt>
                <c:pt idx="1500">
                  <c:v>0.25085463348247289</c:v>
                </c:pt>
                <c:pt idx="1501">
                  <c:v>0.25032518279915783</c:v>
                </c:pt>
                <c:pt idx="1502">
                  <c:v>0.25153439520139526</c:v>
                </c:pt>
                <c:pt idx="1503">
                  <c:v>0.25028667984362629</c:v>
                </c:pt>
                <c:pt idx="1504">
                  <c:v>0.25122482918232325</c:v>
                </c:pt>
                <c:pt idx="1505">
                  <c:v>0.25098844259854108</c:v>
                </c:pt>
                <c:pt idx="1506">
                  <c:v>0.25145595398649861</c:v>
                </c:pt>
                <c:pt idx="1507">
                  <c:v>0.2514328999957699</c:v>
                </c:pt>
                <c:pt idx="1508">
                  <c:v>0.25214834048427492</c:v>
                </c:pt>
                <c:pt idx="1509">
                  <c:v>0.25265320115740209</c:v>
                </c:pt>
                <c:pt idx="1510">
                  <c:v>0.25261639758453186</c:v>
                </c:pt>
                <c:pt idx="1511">
                  <c:v>0.25308643176787604</c:v>
                </c:pt>
                <c:pt idx="1512">
                  <c:v>0.25234288710053798</c:v>
                </c:pt>
                <c:pt idx="1513">
                  <c:v>0.25354349722193559</c:v>
                </c:pt>
                <c:pt idx="1514">
                  <c:v>0.25304701335387769</c:v>
                </c:pt>
                <c:pt idx="1515">
                  <c:v>0.2542828682539745</c:v>
                </c:pt>
                <c:pt idx="1516">
                  <c:v>0.25350255969201746</c:v>
                </c:pt>
                <c:pt idx="1517">
                  <c:v>0.25446816696919727</c:v>
                </c:pt>
                <c:pt idx="1518">
                  <c:v>0.25418354741409743</c:v>
                </c:pt>
                <c:pt idx="1519">
                  <c:v>0.25464192393972507</c:v>
                </c:pt>
                <c:pt idx="1520">
                  <c:v>0.25489956670761832</c:v>
                </c:pt>
                <c:pt idx="1521">
                  <c:v>0.25463823983044032</c:v>
                </c:pt>
                <c:pt idx="1522">
                  <c:v>0.25560532829391353</c:v>
                </c:pt>
                <c:pt idx="1523">
                  <c:v>0.25510838946612069</c:v>
                </c:pt>
                <c:pt idx="1524">
                  <c:v>0.25556717562641657</c:v>
                </c:pt>
                <c:pt idx="1525">
                  <c:v>0.25505909679572519</c:v>
                </c:pt>
                <c:pt idx="1526">
                  <c:v>0.25628553251003772</c:v>
                </c:pt>
                <c:pt idx="1527">
                  <c:v>0.25578812744965213</c:v>
                </c:pt>
                <c:pt idx="1528">
                  <c:v>0.25675644930430119</c:v>
                </c:pt>
                <c:pt idx="1529">
                  <c:v>0.2562468099357223</c:v>
                </c:pt>
                <c:pt idx="1530">
                  <c:v>0.25697806307292242</c:v>
                </c:pt>
                <c:pt idx="1531">
                  <c:v>0.25720082753142398</c:v>
                </c:pt>
                <c:pt idx="1532">
                  <c:v>0.25717544455839564</c:v>
                </c:pt>
                <c:pt idx="1533">
                  <c:v>0.25788470318462925</c:v>
                </c:pt>
                <c:pt idx="1534">
                  <c:v>0.25736167412996924</c:v>
                </c:pt>
                <c:pt idx="1535">
                  <c:v>0.25861630454808437</c:v>
                </c:pt>
                <c:pt idx="1536">
                  <c:v>0.25809180914821528</c:v>
                </c:pt>
                <c:pt idx="1537">
                  <c:v>0.25959688159150685</c:v>
                </c:pt>
                <c:pt idx="1538">
                  <c:v>0.25830361714298783</c:v>
                </c:pt>
                <c:pt idx="1539">
                  <c:v>0.25877737430367792</c:v>
                </c:pt>
                <c:pt idx="1540">
                  <c:v>0.25878611406620622</c:v>
                </c:pt>
                <c:pt idx="1541">
                  <c:v>0.25951918587932321</c:v>
                </c:pt>
                <c:pt idx="1542">
                  <c:v>0.25923453311635214</c:v>
                </c:pt>
                <c:pt idx="1543">
                  <c:v>0.25920910575557926</c:v>
                </c:pt>
                <c:pt idx="1544">
                  <c:v>0.25995548067944008</c:v>
                </c:pt>
                <c:pt idx="1545">
                  <c:v>0.25992961762377081</c:v>
                </c:pt>
                <c:pt idx="1546">
                  <c:v>0.26093707093468566</c:v>
                </c:pt>
                <c:pt idx="1547">
                  <c:v>0.26041288509983263</c:v>
                </c:pt>
                <c:pt idx="1548">
                  <c:v>0.26136192185941787</c:v>
                </c:pt>
                <c:pt idx="1549">
                  <c:v>0.26060054360728041</c:v>
                </c:pt>
                <c:pt idx="1550">
                  <c:v>0.26182118809166161</c:v>
                </c:pt>
                <c:pt idx="1551">
                  <c:v>0.26082312373971078</c:v>
                </c:pt>
                <c:pt idx="1552">
                  <c:v>0.26179431769386247</c:v>
                </c:pt>
                <c:pt idx="1553">
                  <c:v>0.26180596242902976</c:v>
                </c:pt>
                <c:pt idx="1554">
                  <c:v>0.26150765765184469</c:v>
                </c:pt>
                <c:pt idx="1555">
                  <c:v>0.26224282502625362</c:v>
                </c:pt>
                <c:pt idx="1556">
                  <c:v>0.26225392723735369</c:v>
                </c:pt>
                <c:pt idx="1557">
                  <c:v>0.2629417572176499</c:v>
                </c:pt>
                <c:pt idx="1558">
                  <c:v>0.26196617148312118</c:v>
                </c:pt>
                <c:pt idx="1559">
                  <c:v>0.26343757026742148</c:v>
                </c:pt>
                <c:pt idx="1560">
                  <c:v>0.26241461276744882</c:v>
                </c:pt>
                <c:pt idx="1561">
                  <c:v>0.26412661900265766</c:v>
                </c:pt>
                <c:pt idx="1562">
                  <c:v>0.26337538517374082</c:v>
                </c:pt>
                <c:pt idx="1563">
                  <c:v>0.26384957669776321</c:v>
                </c:pt>
                <c:pt idx="1564">
                  <c:v>0.26409926201131162</c:v>
                </c:pt>
                <c:pt idx="1565">
                  <c:v>0.26408482841443537</c:v>
                </c:pt>
                <c:pt idx="1566">
                  <c:v>0.2653235688083368</c:v>
                </c:pt>
                <c:pt idx="1567">
                  <c:v>0.26428497240968646</c:v>
                </c:pt>
                <c:pt idx="1568">
                  <c:v>0.26551280555426499</c:v>
                </c:pt>
                <c:pt idx="1569">
                  <c:v>0.2647465331020184</c:v>
                </c:pt>
                <c:pt idx="1570">
                  <c:v>0.26600932112075254</c:v>
                </c:pt>
                <c:pt idx="1571">
                  <c:v>0.26521999298410787</c:v>
                </c:pt>
                <c:pt idx="1572">
                  <c:v>0.26619814220100313</c:v>
                </c:pt>
                <c:pt idx="1573">
                  <c:v>0.26592137728523291</c:v>
                </c:pt>
                <c:pt idx="1574">
                  <c:v>0.26640929281187048</c:v>
                </c:pt>
                <c:pt idx="1575">
                  <c:v>0.2663953831384</c:v>
                </c:pt>
                <c:pt idx="1576">
                  <c:v>0.26638188722582157</c:v>
                </c:pt>
                <c:pt idx="1577">
                  <c:v>0.26710984470675303</c:v>
                </c:pt>
                <c:pt idx="1578">
                  <c:v>0.26708421379981007</c:v>
                </c:pt>
                <c:pt idx="1579">
                  <c:v>0.26783583428951391</c:v>
                </c:pt>
                <c:pt idx="1580">
                  <c:v>0.26705719755048679</c:v>
                </c:pt>
                <c:pt idx="1581">
                  <c:v>0.26804897025160562</c:v>
                </c:pt>
                <c:pt idx="1582">
                  <c:v>0.26753311800427265</c:v>
                </c:pt>
                <c:pt idx="1583">
                  <c:v>0.2685248028574117</c:v>
                </c:pt>
                <c:pt idx="1584">
                  <c:v>0.26800883922020147</c:v>
                </c:pt>
                <c:pt idx="1585">
                  <c:v>0.26874996250615768</c:v>
                </c:pt>
                <c:pt idx="1586">
                  <c:v>0.26922818535905546</c:v>
                </c:pt>
                <c:pt idx="1587">
                  <c:v>0.26922679684585743</c:v>
                </c:pt>
                <c:pt idx="1588">
                  <c:v>0.26947503155973695</c:v>
                </c:pt>
                <c:pt idx="1589">
                  <c:v>0.26945072953194493</c:v>
                </c:pt>
                <c:pt idx="1590">
                  <c:v>0.27039563197767819</c:v>
                </c:pt>
                <c:pt idx="1591">
                  <c:v>0.26913815957276088</c:v>
                </c:pt>
                <c:pt idx="1592">
                  <c:v>0.2706193993586134</c:v>
                </c:pt>
                <c:pt idx="1593">
                  <c:v>0.26990012508065242</c:v>
                </c:pt>
                <c:pt idx="1594">
                  <c:v>0.27110859991646441</c:v>
                </c:pt>
                <c:pt idx="1595">
                  <c:v>0.27084460613082728</c:v>
                </c:pt>
                <c:pt idx="1596">
                  <c:v>0.27106986902646057</c:v>
                </c:pt>
                <c:pt idx="1597">
                  <c:v>0.27078154511859281</c:v>
                </c:pt>
                <c:pt idx="1598">
                  <c:v>0.27101840162122848</c:v>
                </c:pt>
                <c:pt idx="1599">
                  <c:v>0.27203784587410557</c:v>
                </c:pt>
                <c:pt idx="1600">
                  <c:v>0.27123208684319577</c:v>
                </c:pt>
                <c:pt idx="1601">
                  <c:v>0.27250585820936857</c:v>
                </c:pt>
                <c:pt idx="1602">
                  <c:v>0.27198537321945609</c:v>
                </c:pt>
                <c:pt idx="1603">
                  <c:v>0.27300731478513179</c:v>
                </c:pt>
                <c:pt idx="1604">
                  <c:v>0.27219840835798609</c:v>
                </c:pt>
                <c:pt idx="1605">
                  <c:v>0.27295672603612275</c:v>
                </c:pt>
                <c:pt idx="1606">
                  <c:v>0.27288120889949358</c:v>
                </c:pt>
                <c:pt idx="1607">
                  <c:v>0.27341017077177776</c:v>
                </c:pt>
                <c:pt idx="1608">
                  <c:v>0.27339463428280925</c:v>
                </c:pt>
                <c:pt idx="1609">
                  <c:v>0.27363544078561353</c:v>
                </c:pt>
                <c:pt idx="1610">
                  <c:v>0.27412719875420055</c:v>
                </c:pt>
                <c:pt idx="1611">
                  <c:v>0.27335706103256247</c:v>
                </c:pt>
                <c:pt idx="1612">
                  <c:v>0.27484750971318334</c:v>
                </c:pt>
                <c:pt idx="1613">
                  <c:v>0.27359508295540713</c:v>
                </c:pt>
                <c:pt idx="1614">
                  <c:v>0.27559153094178451</c:v>
                </c:pt>
                <c:pt idx="1615">
                  <c:v>0.27481987646606348</c:v>
                </c:pt>
                <c:pt idx="1616">
                  <c:v>0.2755533218625692</c:v>
                </c:pt>
                <c:pt idx="1617">
                  <c:v>0.27527498590033556</c:v>
                </c:pt>
                <c:pt idx="1618">
                  <c:v>0.27552664203852267</c:v>
                </c:pt>
                <c:pt idx="1619">
                  <c:v>0.2757655825463397</c:v>
                </c:pt>
                <c:pt idx="1620">
                  <c:v>0.27600596951554968</c:v>
                </c:pt>
                <c:pt idx="1621">
                  <c:v>0.27673998735107896</c:v>
                </c:pt>
                <c:pt idx="1622">
                  <c:v>0.27647300329751834</c:v>
                </c:pt>
                <c:pt idx="1623">
                  <c:v>0.2772077757026713</c:v>
                </c:pt>
                <c:pt idx="1624">
                  <c:v>0.27642126901869279</c:v>
                </c:pt>
                <c:pt idx="1625">
                  <c:v>0.27768607504105774</c:v>
                </c:pt>
                <c:pt idx="1626">
                  <c:v>0.27688807468594412</c:v>
                </c:pt>
                <c:pt idx="1627">
                  <c:v>0.27786579016179275</c:v>
                </c:pt>
                <c:pt idx="1628">
                  <c:v>0.27761034487267777</c:v>
                </c:pt>
                <c:pt idx="1629">
                  <c:v>0.27787372026494855</c:v>
                </c:pt>
                <c:pt idx="1630">
                  <c:v>0.27862134017731499</c:v>
                </c:pt>
                <c:pt idx="1631">
                  <c:v>0.27808980839974301</c:v>
                </c:pt>
                <c:pt idx="1632">
                  <c:v>0.27881307392519589</c:v>
                </c:pt>
                <c:pt idx="1633">
                  <c:v>0.27805081158560307</c:v>
                </c:pt>
                <c:pt idx="1634">
                  <c:v>0.27929394152434833</c:v>
                </c:pt>
                <c:pt idx="1635">
                  <c:v>0.27878518867717733</c:v>
                </c:pt>
                <c:pt idx="1636">
                  <c:v>0.2797997291182282</c:v>
                </c:pt>
                <c:pt idx="1637">
                  <c:v>0.27926604313444653</c:v>
                </c:pt>
                <c:pt idx="1638">
                  <c:v>0.28077855297893067</c:v>
                </c:pt>
                <c:pt idx="1639">
                  <c:v>0.27973653809940274</c:v>
                </c:pt>
                <c:pt idx="1640">
                  <c:v>0.28048595100494322</c:v>
                </c:pt>
                <c:pt idx="1641">
                  <c:v>0.27998789423758086</c:v>
                </c:pt>
                <c:pt idx="1642">
                  <c:v>0.28048216588849612</c:v>
                </c:pt>
                <c:pt idx="1643">
                  <c:v>0.28121983152830599</c:v>
                </c:pt>
                <c:pt idx="1644">
                  <c:v>0.28067380995583358</c:v>
                </c:pt>
                <c:pt idx="1645">
                  <c:v>0.28165278964134544</c:v>
                </c:pt>
                <c:pt idx="1646">
                  <c:v>0.28114243387709664</c:v>
                </c:pt>
                <c:pt idx="1647">
                  <c:v>0.28264275418770063</c:v>
                </c:pt>
                <c:pt idx="1648">
                  <c:v>0.28162398022293744</c:v>
                </c:pt>
                <c:pt idx="1649">
                  <c:v>0.28260358303018179</c:v>
                </c:pt>
                <c:pt idx="1650">
                  <c:v>0.28209542563939782</c:v>
                </c:pt>
                <c:pt idx="1651">
                  <c:v>0.28281969503230947</c:v>
                </c:pt>
                <c:pt idx="1652">
                  <c:v>0.28260119688421448</c:v>
                </c:pt>
                <c:pt idx="1653">
                  <c:v>0.28280500102670209</c:v>
                </c:pt>
                <c:pt idx="1654">
                  <c:v>0.2840697692167502</c:v>
                </c:pt>
                <c:pt idx="1655">
                  <c:v>0.28303290715221435</c:v>
                </c:pt>
                <c:pt idx="1656">
                  <c:v>0.28457596005485764</c:v>
                </c:pt>
                <c:pt idx="1657">
                  <c:v>0.28323820478934841</c:v>
                </c:pt>
                <c:pt idx="1658">
                  <c:v>0.28478100838379417</c:v>
                </c:pt>
                <c:pt idx="1659">
                  <c:v>0.28401147413933203</c:v>
                </c:pt>
                <c:pt idx="1660">
                  <c:v>0.28526287096775038</c:v>
                </c:pt>
                <c:pt idx="1661">
                  <c:v>0.28497065445792408</c:v>
                </c:pt>
                <c:pt idx="1662">
                  <c:v>0.28468917895123175</c:v>
                </c:pt>
                <c:pt idx="1663">
                  <c:v>0.28519806928439573</c:v>
                </c:pt>
                <c:pt idx="1664">
                  <c:v>0.28518333409715757</c:v>
                </c:pt>
                <c:pt idx="1665">
                  <c:v>0.28593774681547951</c:v>
                </c:pt>
                <c:pt idx="1666">
                  <c:v>0.28513298844587259</c:v>
                </c:pt>
                <c:pt idx="1667">
                  <c:v>0.28666601550681164</c:v>
                </c:pt>
                <c:pt idx="1668">
                  <c:v>0.28588594610218321</c:v>
                </c:pt>
                <c:pt idx="1669">
                  <c:v>0.28740690323218876</c:v>
                </c:pt>
                <c:pt idx="1670">
                  <c:v>0.28589646419721815</c:v>
                </c:pt>
                <c:pt idx="1671">
                  <c:v>0.28712460981420812</c:v>
                </c:pt>
                <c:pt idx="1672">
                  <c:v>0.28713795994512104</c:v>
                </c:pt>
                <c:pt idx="1673">
                  <c:v>0.28736641978360794</c:v>
                </c:pt>
                <c:pt idx="1674">
                  <c:v>0.28762262762354296</c:v>
                </c:pt>
                <c:pt idx="1675">
                  <c:v>0.2875954917356795</c:v>
                </c:pt>
                <c:pt idx="1676">
                  <c:v>0.28809584730228183</c:v>
                </c:pt>
                <c:pt idx="1677">
                  <c:v>0.28779874259099192</c:v>
                </c:pt>
                <c:pt idx="1678">
                  <c:v>0.28934958296751573</c:v>
                </c:pt>
                <c:pt idx="1679">
                  <c:v>0.28799275573203875</c:v>
                </c:pt>
                <c:pt idx="1680">
                  <c:v>0.28929861416042757</c:v>
                </c:pt>
                <c:pt idx="1681">
                  <c:v>0.28853804592316423</c:v>
                </c:pt>
                <c:pt idx="1682">
                  <c:v>0.28979599873191147</c:v>
                </c:pt>
                <c:pt idx="1683">
                  <c:v>0.28900085550848742</c:v>
                </c:pt>
                <c:pt idx="1684">
                  <c:v>0.29001320838109307</c:v>
                </c:pt>
                <c:pt idx="1685">
                  <c:v>0.2899760178351905</c:v>
                </c:pt>
                <c:pt idx="1686">
                  <c:v>0.29047471939067993</c:v>
                </c:pt>
                <c:pt idx="1687">
                  <c:v>0.29049854030241418</c:v>
                </c:pt>
                <c:pt idx="1688">
                  <c:v>0.29019227915871476</c:v>
                </c:pt>
                <c:pt idx="1689">
                  <c:v>0.29148781952392394</c:v>
                </c:pt>
                <c:pt idx="1690">
                  <c:v>0.29047090400701608</c:v>
                </c:pt>
                <c:pt idx="1691">
                  <c:v>0.2916932720647657</c:v>
                </c:pt>
                <c:pt idx="1692">
                  <c:v>0.29119070761506188</c:v>
                </c:pt>
                <c:pt idx="1693">
                  <c:v>0.29193474656776958</c:v>
                </c:pt>
                <c:pt idx="1694">
                  <c:v>0.29189803674003684</c:v>
                </c:pt>
                <c:pt idx="1695">
                  <c:v>0.29241152873685627</c:v>
                </c:pt>
                <c:pt idx="1696">
                  <c:v>0.29215170829544135</c:v>
                </c:pt>
                <c:pt idx="1697">
                  <c:v>0.29215085217532399</c:v>
                </c:pt>
                <c:pt idx="1698">
                  <c:v>0.29264017504831341</c:v>
                </c:pt>
                <c:pt idx="1699">
                  <c:v>0.29209973730115601</c:v>
                </c:pt>
                <c:pt idx="1700">
                  <c:v>0.29363040867421775</c:v>
                </c:pt>
                <c:pt idx="1701">
                  <c:v>0.292574764156321</c:v>
                </c:pt>
                <c:pt idx="1702">
                  <c:v>0.29384886062589788</c:v>
                </c:pt>
                <c:pt idx="1703">
                  <c:v>0.29333181588454932</c:v>
                </c:pt>
                <c:pt idx="1704">
                  <c:v>0.2943490380993849</c:v>
                </c:pt>
                <c:pt idx="1705">
                  <c:v>0.29380868588102799</c:v>
                </c:pt>
                <c:pt idx="1706">
                  <c:v>0.29456722474085195</c:v>
                </c:pt>
                <c:pt idx="1707">
                  <c:v>0.29430884368016574</c:v>
                </c:pt>
                <c:pt idx="1708">
                  <c:v>0.29451542357976368</c:v>
                </c:pt>
                <c:pt idx="1709">
                  <c:v>0.29530027055531033</c:v>
                </c:pt>
                <c:pt idx="1710">
                  <c:v>0.29475884320020185</c:v>
                </c:pt>
                <c:pt idx="1711">
                  <c:v>0.29626968388566916</c:v>
                </c:pt>
                <c:pt idx="1712">
                  <c:v>0.29553055008363949</c:v>
                </c:pt>
                <c:pt idx="1713">
                  <c:v>0.29627817752813623</c:v>
                </c:pt>
                <c:pt idx="1714">
                  <c:v>0.29599611982839058</c:v>
                </c:pt>
                <c:pt idx="1715">
                  <c:v>0.29675756459827202</c:v>
                </c:pt>
                <c:pt idx="1716">
                  <c:v>0.2962269956394829</c:v>
                </c:pt>
                <c:pt idx="1717">
                  <c:v>0.29725916843930544</c:v>
                </c:pt>
                <c:pt idx="1718">
                  <c:v>0.29698661958992867</c:v>
                </c:pt>
                <c:pt idx="1719">
                  <c:v>0.2969627934689239</c:v>
                </c:pt>
                <c:pt idx="1720">
                  <c:v>0.29771161056259193</c:v>
                </c:pt>
                <c:pt idx="1721">
                  <c:v>0.29747555677809212</c:v>
                </c:pt>
                <c:pt idx="1722">
                  <c:v>0.2982131087876374</c:v>
                </c:pt>
                <c:pt idx="1723">
                  <c:v>0.29739961802929915</c:v>
                </c:pt>
                <c:pt idx="1724">
                  <c:v>0.29895175509397109</c:v>
                </c:pt>
                <c:pt idx="1725">
                  <c:v>0.29788947373172442</c:v>
                </c:pt>
                <c:pt idx="1726">
                  <c:v>0.2992078858655679</c:v>
                </c:pt>
                <c:pt idx="1727">
                  <c:v>0.29893539064577213</c:v>
                </c:pt>
                <c:pt idx="1728">
                  <c:v>0.29942897701824012</c:v>
                </c:pt>
                <c:pt idx="1729">
                  <c:v>0.2991685087537958</c:v>
                </c:pt>
                <c:pt idx="1730">
                  <c:v>0.29967171889329369</c:v>
                </c:pt>
                <c:pt idx="1731">
                  <c:v>0.3001660820267229</c:v>
                </c:pt>
                <c:pt idx="1732">
                  <c:v>0.29986842852460283</c:v>
                </c:pt>
                <c:pt idx="1733">
                  <c:v>0.30066835178012918</c:v>
                </c:pt>
                <c:pt idx="1734">
                  <c:v>0.29961779313906717</c:v>
                </c:pt>
                <c:pt idx="1735">
                  <c:v>0.30112488308090907</c:v>
                </c:pt>
                <c:pt idx="1736">
                  <c:v>0.30035760285059826</c:v>
                </c:pt>
                <c:pt idx="1737">
                  <c:v>0.30139352330002872</c:v>
                </c:pt>
                <c:pt idx="1738">
                  <c:v>0.30084887840518054</c:v>
                </c:pt>
                <c:pt idx="1739">
                  <c:v>0.30162649257191282</c:v>
                </c:pt>
                <c:pt idx="1740">
                  <c:v>0.30160154058290356</c:v>
                </c:pt>
                <c:pt idx="1741">
                  <c:v>0.30131501022637702</c:v>
                </c:pt>
                <c:pt idx="1742">
                  <c:v>0.30211849952328534</c:v>
                </c:pt>
                <c:pt idx="1743">
                  <c:v>0.30180673972236799</c:v>
                </c:pt>
                <c:pt idx="1744">
                  <c:v>0.30285955233409251</c:v>
                </c:pt>
                <c:pt idx="1745">
                  <c:v>0.3020534772124136</c:v>
                </c:pt>
                <c:pt idx="1746">
                  <c:v>0.30335216649926033</c:v>
                </c:pt>
                <c:pt idx="1747">
                  <c:v>0.30284213287779893</c:v>
                </c:pt>
                <c:pt idx="1748">
                  <c:v>0.30358528059142953</c:v>
                </c:pt>
                <c:pt idx="1749">
                  <c:v>0.30328792457522663</c:v>
                </c:pt>
                <c:pt idx="1750">
                  <c:v>0.30381744799264171</c:v>
                </c:pt>
                <c:pt idx="1751">
                  <c:v>0.30407609687941406</c:v>
                </c:pt>
                <c:pt idx="1752">
                  <c:v>0.30402538207272739</c:v>
                </c:pt>
                <c:pt idx="1753">
                  <c:v>0.30506761513845038</c:v>
                </c:pt>
                <c:pt idx="1754">
                  <c:v>0.30425822011213788</c:v>
                </c:pt>
                <c:pt idx="1755">
                  <c:v>0.30505115248092113</c:v>
                </c:pt>
                <c:pt idx="1756">
                  <c:v>0.30424320743737288</c:v>
                </c:pt>
                <c:pt idx="1757">
                  <c:v>0.3057815994912374</c:v>
                </c:pt>
                <c:pt idx="1758">
                  <c:v>0.30472391427278961</c:v>
                </c:pt>
                <c:pt idx="1759">
                  <c:v>0.30602599609991632</c:v>
                </c:pt>
                <c:pt idx="1760">
                  <c:v>0.30545426860585478</c:v>
                </c:pt>
                <c:pt idx="1761">
                  <c:v>0.3062350991266769</c:v>
                </c:pt>
                <c:pt idx="1762">
                  <c:v>0.30650754212821962</c:v>
                </c:pt>
                <c:pt idx="1763">
                  <c:v>0.30699117344156601</c:v>
                </c:pt>
                <c:pt idx="1764">
                  <c:v>0.30727642400761174</c:v>
                </c:pt>
                <c:pt idx="1765">
                  <c:v>0.30700176305273202</c:v>
                </c:pt>
                <c:pt idx="1766">
                  <c:v>0.30748621394657122</c:v>
                </c:pt>
                <c:pt idx="1767">
                  <c:v>0.30697612058203955</c:v>
                </c:pt>
                <c:pt idx="1768">
                  <c:v>0.30799410909046016</c:v>
                </c:pt>
                <c:pt idx="1769">
                  <c:v>0.30747072280319609</c:v>
                </c:pt>
                <c:pt idx="1770">
                  <c:v>0.30877530447053064</c:v>
                </c:pt>
                <c:pt idx="1771">
                  <c:v>0.30795280881502551</c:v>
                </c:pt>
                <c:pt idx="1772">
                  <c:v>0.30871173217904596</c:v>
                </c:pt>
                <c:pt idx="1773">
                  <c:v>0.30869665396935908</c:v>
                </c:pt>
                <c:pt idx="1774">
                  <c:v>0.30921879965592575</c:v>
                </c:pt>
                <c:pt idx="1775">
                  <c:v>0.30919252148320819</c:v>
                </c:pt>
                <c:pt idx="1776">
                  <c:v>0.30945325579660055</c:v>
                </c:pt>
                <c:pt idx="1777">
                  <c:v>0.30996299984736592</c:v>
                </c:pt>
                <c:pt idx="1778">
                  <c:v>0.30915275081947868</c:v>
                </c:pt>
                <c:pt idx="1779">
                  <c:v>0.31072197851236416</c:v>
                </c:pt>
                <c:pt idx="1780">
                  <c:v>0.30967267265288662</c:v>
                </c:pt>
                <c:pt idx="1781">
                  <c:v>0.31095720494399742</c:v>
                </c:pt>
                <c:pt idx="1782">
                  <c:v>0.31014573602163537</c:v>
                </c:pt>
                <c:pt idx="1783">
                  <c:v>0.31094310753123838</c:v>
                </c:pt>
                <c:pt idx="1784">
                  <c:v>0.31092900986993094</c:v>
                </c:pt>
                <c:pt idx="1785">
                  <c:v>0.31092813831913124</c:v>
                </c:pt>
                <c:pt idx="1786">
                  <c:v>0.31196318059859784</c:v>
                </c:pt>
                <c:pt idx="1787">
                  <c:v>0.31087665673404452</c:v>
                </c:pt>
                <c:pt idx="1788">
                  <c:v>0.31243585680066832</c:v>
                </c:pt>
                <c:pt idx="1789">
                  <c:v>0.31164637658791378</c:v>
                </c:pt>
                <c:pt idx="1790">
                  <c:v>0.31345828794903002</c:v>
                </c:pt>
                <c:pt idx="1791">
                  <c:v>0.31211891302168115</c:v>
                </c:pt>
                <c:pt idx="1792">
                  <c:v>0.3134431462578619</c:v>
                </c:pt>
                <c:pt idx="1793">
                  <c:v>0.31235403458713468</c:v>
                </c:pt>
                <c:pt idx="1794">
                  <c:v>0.31340363724969172</c:v>
                </c:pt>
                <c:pt idx="1795">
                  <c:v>0.31366487109544577</c:v>
                </c:pt>
                <c:pt idx="1796">
                  <c:v>0.31311233142882527</c:v>
                </c:pt>
                <c:pt idx="1797">
                  <c:v>0.31442557868384452</c:v>
                </c:pt>
                <c:pt idx="1798">
                  <c:v>0.31384871027300837</c:v>
                </c:pt>
                <c:pt idx="1799">
                  <c:v>0.31462472693710331</c:v>
                </c:pt>
                <c:pt idx="1800">
                  <c:v>0.31410947542583606</c:v>
                </c:pt>
                <c:pt idx="1801">
                  <c:v>0.31489651083160125</c:v>
                </c:pt>
                <c:pt idx="1802">
                  <c:v>0.31463439205636307</c:v>
                </c:pt>
                <c:pt idx="1803">
                  <c:v>0.31564687808155978</c:v>
                </c:pt>
                <c:pt idx="1804">
                  <c:v>0.31539626935563175</c:v>
                </c:pt>
                <c:pt idx="1805">
                  <c:v>0.3156072905440947</c:v>
                </c:pt>
                <c:pt idx="1806">
                  <c:v>0.3153430964201252</c:v>
                </c:pt>
                <c:pt idx="1807">
                  <c:v>0.31586762819697728</c:v>
                </c:pt>
                <c:pt idx="1808">
                  <c:v>0.31661943576712681</c:v>
                </c:pt>
                <c:pt idx="1809">
                  <c:v>0.31582803211666505</c:v>
                </c:pt>
                <c:pt idx="1810">
                  <c:v>0.31765937830816926</c:v>
                </c:pt>
                <c:pt idx="1811">
                  <c:v>0.3160520130125673</c:v>
                </c:pt>
                <c:pt idx="1812">
                  <c:v>0.31764460292583468</c:v>
                </c:pt>
                <c:pt idx="1813">
                  <c:v>0.31683938273208656</c:v>
                </c:pt>
                <c:pt idx="1814">
                  <c:v>0.31786927484540439</c:v>
                </c:pt>
                <c:pt idx="1815">
                  <c:v>0.31759074869145276</c:v>
                </c:pt>
                <c:pt idx="1816">
                  <c:v>0.31811846938205962</c:v>
                </c:pt>
                <c:pt idx="1817">
                  <c:v>0.31807776505946256</c:v>
                </c:pt>
                <c:pt idx="1818">
                  <c:v>0.3183681597872694</c:v>
                </c:pt>
                <c:pt idx="1819">
                  <c:v>0.31884322601429022</c:v>
                </c:pt>
                <c:pt idx="1820">
                  <c:v>0.31781206111253629</c:v>
                </c:pt>
                <c:pt idx="1821">
                  <c:v>0.31964609276785022</c:v>
                </c:pt>
                <c:pt idx="1822">
                  <c:v>0.31906670381472485</c:v>
                </c:pt>
                <c:pt idx="1823">
                  <c:v>0.31987164087842773</c:v>
                </c:pt>
                <c:pt idx="1824">
                  <c:v>0.31958038309365766</c:v>
                </c:pt>
                <c:pt idx="1825">
                  <c:v>0.32010855159259705</c:v>
                </c:pt>
                <c:pt idx="1826">
                  <c:v>0.32011884822372078</c:v>
                </c:pt>
                <c:pt idx="1827">
                  <c:v>0.32035843491822108</c:v>
                </c:pt>
                <c:pt idx="1828">
                  <c:v>0.32058414010385722</c:v>
                </c:pt>
                <c:pt idx="1829">
                  <c:v>0.32033040929690904</c:v>
                </c:pt>
                <c:pt idx="1830">
                  <c:v>0.32109669139260699</c:v>
                </c:pt>
                <c:pt idx="1831">
                  <c:v>0.32107010588855972</c:v>
                </c:pt>
                <c:pt idx="1832">
                  <c:v>0.3218511838562812</c:v>
                </c:pt>
                <c:pt idx="1833">
                  <c:v>0.32075294617226713</c:v>
                </c:pt>
                <c:pt idx="1834">
                  <c:v>0.32182356112501087</c:v>
                </c:pt>
                <c:pt idx="1835">
                  <c:v>0.32155630254507062</c:v>
                </c:pt>
                <c:pt idx="1836">
                  <c:v>0.32233920768455332</c:v>
                </c:pt>
                <c:pt idx="1837">
                  <c:v>0.32204768361649971</c:v>
                </c:pt>
                <c:pt idx="1838">
                  <c:v>0.3228540950704048</c:v>
                </c:pt>
                <c:pt idx="1839">
                  <c:v>0.32282805215261673</c:v>
                </c:pt>
                <c:pt idx="1840">
                  <c:v>0.32306666671506623</c:v>
                </c:pt>
                <c:pt idx="1841">
                  <c:v>0.32360901567507666</c:v>
                </c:pt>
                <c:pt idx="1842">
                  <c:v>0.32303901160867365</c:v>
                </c:pt>
                <c:pt idx="1843">
                  <c:v>0.32410036357074096</c:v>
                </c:pt>
                <c:pt idx="1844">
                  <c:v>0.32356662847826217</c:v>
                </c:pt>
                <c:pt idx="1845">
                  <c:v>0.3246161378637471</c:v>
                </c:pt>
                <c:pt idx="1846">
                  <c:v>0.32351449313608832</c:v>
                </c:pt>
                <c:pt idx="1847">
                  <c:v>0.32485458741169698</c:v>
                </c:pt>
                <c:pt idx="1848">
                  <c:v>0.32481479268591085</c:v>
                </c:pt>
                <c:pt idx="1849">
                  <c:v>0.32456089473170285</c:v>
                </c:pt>
                <c:pt idx="1850">
                  <c:v>0.32535557410938976</c:v>
                </c:pt>
                <c:pt idx="1851">
                  <c:v>0.32478708986063876</c:v>
                </c:pt>
                <c:pt idx="1852">
                  <c:v>0.32608957070169509</c:v>
                </c:pt>
                <c:pt idx="1853">
                  <c:v>0.32608957070169509</c:v>
                </c:pt>
                <c:pt idx="1854">
                  <c:v>0.32531560203720777</c:v>
                </c:pt>
                <c:pt idx="1855">
                  <c:v>0.32688529393047183</c:v>
                </c:pt>
                <c:pt idx="1856">
                  <c:v>0.3255419577207373</c:v>
                </c:pt>
                <c:pt idx="1857">
                  <c:v>0.32688529393047183</c:v>
                </c:pt>
                <c:pt idx="1858">
                  <c:v>0.32684394438763359</c:v>
                </c:pt>
                <c:pt idx="1859">
                  <c:v>0.32714954638711624</c:v>
                </c:pt>
                <c:pt idx="1860">
                  <c:v>0.3270823299441164</c:v>
                </c:pt>
                <c:pt idx="1861">
                  <c:v>0.32709577278747903</c:v>
                </c:pt>
                <c:pt idx="1862">
                  <c:v>0.32758630399168304</c:v>
                </c:pt>
                <c:pt idx="1863">
                  <c:v>0.32756160328730288</c:v>
                </c:pt>
                <c:pt idx="1864">
                  <c:v>0.32806684441673784</c:v>
                </c:pt>
                <c:pt idx="1865">
                  <c:v>0.32754624472898425</c:v>
                </c:pt>
                <c:pt idx="1866">
                  <c:v>0.32886352192761759</c:v>
                </c:pt>
                <c:pt idx="1867">
                  <c:v>0.328343246173599</c:v>
                </c:pt>
                <c:pt idx="1868">
                  <c:v>0.32936984592211677</c:v>
                </c:pt>
                <c:pt idx="1869">
                  <c:v>0.32882253249850257</c:v>
                </c:pt>
                <c:pt idx="1870">
                  <c:v>0.32959724437068127</c:v>
                </c:pt>
                <c:pt idx="1871">
                  <c:v>0.32902346349401967</c:v>
                </c:pt>
                <c:pt idx="1872">
                  <c:v>0.32986013926276747</c:v>
                </c:pt>
                <c:pt idx="1873">
                  <c:v>0.32983333241511126</c:v>
                </c:pt>
                <c:pt idx="1874">
                  <c:v>0.33032974356383299</c:v>
                </c:pt>
                <c:pt idx="1875">
                  <c:v>0.33034072890622262</c:v>
                </c:pt>
                <c:pt idx="1876">
                  <c:v>0.33005922952775524</c:v>
                </c:pt>
                <c:pt idx="1877">
                  <c:v>0.33083398883953563</c:v>
                </c:pt>
                <c:pt idx="1878">
                  <c:v>0.33030055496894323</c:v>
                </c:pt>
                <c:pt idx="1879">
                  <c:v>0.33186309038905304</c:v>
                </c:pt>
                <c:pt idx="1880">
                  <c:v>0.33083398883953563</c:v>
                </c:pt>
                <c:pt idx="1881">
                  <c:v>0.3318607313379589</c:v>
                </c:pt>
                <c:pt idx="1882">
                  <c:v>0.33136637675038055</c:v>
                </c:pt>
                <c:pt idx="1883">
                  <c:v>0.33183489290960222</c:v>
                </c:pt>
                <c:pt idx="1884">
                  <c:v>0.33265111694904625</c:v>
                </c:pt>
                <c:pt idx="1885">
                  <c:v>0.33236795325856866</c:v>
                </c:pt>
                <c:pt idx="1886">
                  <c:v>0.33314417895249804</c:v>
                </c:pt>
                <c:pt idx="1887">
                  <c:v>0.33260777341801429</c:v>
                </c:pt>
                <c:pt idx="1888">
                  <c:v>0.33417647634033726</c:v>
                </c:pt>
                <c:pt idx="1889">
                  <c:v>0.3328248799368595</c:v>
                </c:pt>
                <c:pt idx="1890">
                  <c:v>0.33391876749285648</c:v>
                </c:pt>
                <c:pt idx="1891">
                  <c:v>0.33367407245187308</c:v>
                </c:pt>
                <c:pt idx="1892">
                  <c:v>0.33416057587095244</c:v>
                </c:pt>
                <c:pt idx="1893">
                  <c:v>0.3343778733967272</c:v>
                </c:pt>
                <c:pt idx="1894">
                  <c:v>0.33440273860867958</c:v>
                </c:pt>
                <c:pt idx="1895">
                  <c:v>0.33493579567306853</c:v>
                </c:pt>
                <c:pt idx="1896">
                  <c:v>0.33469336842501657</c:v>
                </c:pt>
                <c:pt idx="1897">
                  <c:v>0.33545898929149481</c:v>
                </c:pt>
                <c:pt idx="1898">
                  <c:v>0.33462963191302869</c:v>
                </c:pt>
                <c:pt idx="1899">
                  <c:v>0.33595605042810323</c:v>
                </c:pt>
                <c:pt idx="1900">
                  <c:v>0.33516221894803022</c:v>
                </c:pt>
                <c:pt idx="1901">
                  <c:v>0.33647813024475676</c:v>
                </c:pt>
                <c:pt idx="1902">
                  <c:v>0.33565870664773029</c:v>
                </c:pt>
                <c:pt idx="1903">
                  <c:v>0.33671935871217745</c:v>
                </c:pt>
                <c:pt idx="1904">
                  <c:v>0.3366923649254831</c:v>
                </c:pt>
                <c:pt idx="1905">
                  <c:v>0.33696123317819182</c:v>
                </c:pt>
                <c:pt idx="1906">
                  <c:v>0.33721511829610579</c:v>
                </c:pt>
                <c:pt idx="1907">
                  <c:v>0.33668984917491518</c:v>
                </c:pt>
                <c:pt idx="1908">
                  <c:v>0.33773902685961416</c:v>
                </c:pt>
                <c:pt idx="1909">
                  <c:v>0.33691932923146189</c:v>
                </c:pt>
                <c:pt idx="1910">
                  <c:v>0.33853248388836493</c:v>
                </c:pt>
                <c:pt idx="1911">
                  <c:v>0.33744101953902034</c:v>
                </c:pt>
                <c:pt idx="1912">
                  <c:v>0.33878630751207489</c:v>
                </c:pt>
                <c:pt idx="1913">
                  <c:v>0.33820987723278378</c:v>
                </c:pt>
                <c:pt idx="1914">
                  <c:v>0.33873429485935147</c:v>
                </c:pt>
                <c:pt idx="1915">
                  <c:v>0.33904168068469021</c:v>
                </c:pt>
                <c:pt idx="1916">
                  <c:v>0.33928203340536117</c:v>
                </c:pt>
                <c:pt idx="1917">
                  <c:v>0.33983570316406958</c:v>
                </c:pt>
                <c:pt idx="1918">
                  <c:v>0.33950011405464231</c:v>
                </c:pt>
                <c:pt idx="1919">
                  <c:v>0.34030795647493745</c:v>
                </c:pt>
                <c:pt idx="1920">
                  <c:v>0.33949654923369504</c:v>
                </c:pt>
                <c:pt idx="1921">
                  <c:v>0.34080649942532698</c:v>
                </c:pt>
                <c:pt idx="1922">
                  <c:v>0.33999573375764575</c:v>
                </c:pt>
                <c:pt idx="1923">
                  <c:v>0.34108636084048283</c:v>
                </c:pt>
                <c:pt idx="1924">
                  <c:v>0.34023749254307484</c:v>
                </c:pt>
                <c:pt idx="1925">
                  <c:v>0.34104681431271566</c:v>
                </c:pt>
                <c:pt idx="1926">
                  <c:v>0.34130229877870566</c:v>
                </c:pt>
                <c:pt idx="1927">
                  <c:v>0.3412883689226025</c:v>
                </c:pt>
                <c:pt idx="1928">
                  <c:v>0.34236777396221119</c:v>
                </c:pt>
                <c:pt idx="1929">
                  <c:v>0.34207183819821169</c:v>
                </c:pt>
                <c:pt idx="1930">
                  <c:v>0.342869398205225</c:v>
                </c:pt>
                <c:pt idx="1931">
                  <c:v>0.34208249751849606</c:v>
                </c:pt>
                <c:pt idx="1932">
                  <c:v>0.3434208382616582</c:v>
                </c:pt>
                <c:pt idx="1933">
                  <c:v>0.34258428860719248</c:v>
                </c:pt>
                <c:pt idx="1934">
                  <c:v>0.34366416029895575</c:v>
                </c:pt>
                <c:pt idx="1935">
                  <c:v>0.34312206670772299</c:v>
                </c:pt>
                <c:pt idx="1936">
                  <c:v>0.34362406037051596</c:v>
                </c:pt>
                <c:pt idx="1937">
                  <c:v>0.34416343140316985</c:v>
                </c:pt>
                <c:pt idx="1938">
                  <c:v>0.34389162031477638</c:v>
                </c:pt>
                <c:pt idx="1939">
                  <c:v>0.34437897845401183</c:v>
                </c:pt>
                <c:pt idx="1940">
                  <c:v>0.3441212318986091</c:v>
                </c:pt>
                <c:pt idx="1941">
                  <c:v>0.34514993074501182</c:v>
                </c:pt>
                <c:pt idx="1942">
                  <c:v>0.34406640652126619</c:v>
                </c:pt>
                <c:pt idx="1943">
                  <c:v>0.34540584662854323</c:v>
                </c:pt>
                <c:pt idx="1944">
                  <c:v>0.34430763377556728</c:v>
                </c:pt>
                <c:pt idx="1945">
                  <c:v>0.34593410695276045</c:v>
                </c:pt>
                <c:pt idx="1946">
                  <c:v>0.3450810688149531</c:v>
                </c:pt>
                <c:pt idx="1947">
                  <c:v>0.34619082010594759</c:v>
                </c:pt>
                <c:pt idx="1948">
                  <c:v>0.3461887285342084</c:v>
                </c:pt>
                <c:pt idx="1949">
                  <c:v>0.34616402326702339</c:v>
                </c:pt>
                <c:pt idx="1950">
                  <c:v>0.34669267455918162</c:v>
                </c:pt>
                <c:pt idx="1951">
                  <c:v>0.34643240050114799</c:v>
                </c:pt>
                <c:pt idx="1952">
                  <c:v>0.34776182323085619</c:v>
                </c:pt>
                <c:pt idx="1953">
                  <c:v>0.34637908875933854</c:v>
                </c:pt>
                <c:pt idx="1954">
                  <c:v>0.3479679961993572</c:v>
                </c:pt>
                <c:pt idx="1955">
                  <c:v>0.34662221122259784</c:v>
                </c:pt>
                <c:pt idx="1956">
                  <c:v>0.34852174499266619</c:v>
                </c:pt>
                <c:pt idx="1957">
                  <c:v>0.34797752545272581</c:v>
                </c:pt>
                <c:pt idx="1958">
                  <c:v>0.3487785036626958</c:v>
                </c:pt>
                <c:pt idx="1959">
                  <c:v>0.34820909883267798</c:v>
                </c:pt>
                <c:pt idx="1960">
                  <c:v>0.34816912245577109</c:v>
                </c:pt>
                <c:pt idx="1961">
                  <c:v>0.34899757644895041</c:v>
                </c:pt>
                <c:pt idx="1962">
                  <c:v>0.34872253121001617</c:v>
                </c:pt>
                <c:pt idx="1963">
                  <c:v>0.34955232394339625</c:v>
                </c:pt>
                <c:pt idx="1964">
                  <c:v>0.34924146120650046</c:v>
                </c:pt>
                <c:pt idx="1965">
                  <c:v>0.35005761776193428</c:v>
                </c:pt>
                <c:pt idx="1966">
                  <c:v>0.34897978900167126</c:v>
                </c:pt>
                <c:pt idx="1967">
                  <c:v>0.35085962559366829</c:v>
                </c:pt>
                <c:pt idx="1968">
                  <c:v>0.35003027727757674</c:v>
                </c:pt>
                <c:pt idx="1969">
                  <c:v>0.35084496803562537</c:v>
                </c:pt>
                <c:pt idx="1970">
                  <c:v>0.35031207138583953</c:v>
                </c:pt>
                <c:pt idx="1971">
                  <c:v>0.35081865338322565</c:v>
                </c:pt>
                <c:pt idx="1972">
                  <c:v>0.3516218476784419</c:v>
                </c:pt>
                <c:pt idx="1973">
                  <c:v>0.35110126209791603</c:v>
                </c:pt>
                <c:pt idx="1974">
                  <c:v>0.35186485951141022</c:v>
                </c:pt>
                <c:pt idx="1975">
                  <c:v>0.35132036765173824</c:v>
                </c:pt>
                <c:pt idx="1976">
                  <c:v>0.35236949969665154</c:v>
                </c:pt>
                <c:pt idx="1977">
                  <c:v>0.35182383974147369</c:v>
                </c:pt>
                <c:pt idx="1978">
                  <c:v>0.35290091105209803</c:v>
                </c:pt>
                <c:pt idx="1979">
                  <c:v>0.35207992842630043</c:v>
                </c:pt>
                <c:pt idx="1980">
                  <c:v>0.35289880574704702</c:v>
                </c:pt>
                <c:pt idx="1981">
                  <c:v>0.352845163642587</c:v>
                </c:pt>
                <c:pt idx="1982">
                  <c:v>0.35313089482713866</c:v>
                </c:pt>
                <c:pt idx="1983">
                  <c:v>0.35337621552431248</c:v>
                </c:pt>
                <c:pt idx="1984">
                  <c:v>0.35363675740111533</c:v>
                </c:pt>
                <c:pt idx="1985">
                  <c:v>0.35392074293763875</c:v>
                </c:pt>
                <c:pt idx="1986">
                  <c:v>0.35392074293763875</c:v>
                </c:pt>
                <c:pt idx="1987">
                  <c:v>0.35497464951695751</c:v>
                </c:pt>
                <c:pt idx="1988">
                  <c:v>0.35389389825845413</c:v>
                </c:pt>
                <c:pt idx="1989">
                  <c:v>0.35523198479963747</c:v>
                </c:pt>
                <c:pt idx="1990">
                  <c:v>0.35441334461842178</c:v>
                </c:pt>
                <c:pt idx="1991">
                  <c:v>0.35546729868702137</c:v>
                </c:pt>
                <c:pt idx="1992">
                  <c:v>0.35550636072171238</c:v>
                </c:pt>
                <c:pt idx="1993">
                  <c:v>0.35605142075155627</c:v>
                </c:pt>
                <c:pt idx="1994">
                  <c:v>0.35603879315381931</c:v>
                </c:pt>
                <c:pt idx="1995">
                  <c:v>0.35628632187050585</c:v>
                </c:pt>
                <c:pt idx="1996">
                  <c:v>0.35680698852962173</c:v>
                </c:pt>
                <c:pt idx="1997">
                  <c:v>0.35625685143606434</c:v>
                </c:pt>
                <c:pt idx="1998">
                  <c:v>0.35733919121942437</c:v>
                </c:pt>
                <c:pt idx="1999">
                  <c:v>0.35649060552504064</c:v>
                </c:pt>
                <c:pt idx="2000">
                  <c:v>0.35785978443079647</c:v>
                </c:pt>
                <c:pt idx="2001">
                  <c:v>0.35650126741955129</c:v>
                </c:pt>
                <c:pt idx="2002">
                  <c:v>0.35810579303135365</c:v>
                </c:pt>
                <c:pt idx="2003">
                  <c:v>0.35757107765684892</c:v>
                </c:pt>
                <c:pt idx="2004">
                  <c:v>0.35807716850919524</c:v>
                </c:pt>
                <c:pt idx="2005">
                  <c:v>0.35836601730528811</c:v>
                </c:pt>
                <c:pt idx="2006">
                  <c:v>0.35832428423903978</c:v>
                </c:pt>
                <c:pt idx="2007">
                  <c:v>0.3586119991156087</c:v>
                </c:pt>
                <c:pt idx="2008">
                  <c:v>0.3588723592671299</c:v>
                </c:pt>
                <c:pt idx="2009">
                  <c:v>0.35995791721388481</c:v>
                </c:pt>
                <c:pt idx="2010">
                  <c:v>0.35859616812048523</c:v>
                </c:pt>
                <c:pt idx="2011">
                  <c:v>0.35994267540866032</c:v>
                </c:pt>
                <c:pt idx="2012">
                  <c:v>0.3593790996046799</c:v>
                </c:pt>
                <c:pt idx="2013">
                  <c:v>0.36046579699310194</c:v>
                </c:pt>
                <c:pt idx="2014">
                  <c:v>0.35988713952233986</c:v>
                </c:pt>
                <c:pt idx="2015">
                  <c:v>0.36073946251285338</c:v>
                </c:pt>
                <c:pt idx="2016">
                  <c:v>0.36069793033603403</c:v>
                </c:pt>
                <c:pt idx="2017">
                  <c:v>0.36072511010950853</c:v>
                </c:pt>
                <c:pt idx="2018">
                  <c:v>0.36181157305395623</c:v>
                </c:pt>
                <c:pt idx="2019">
                  <c:v>0.36097165778662443</c:v>
                </c:pt>
                <c:pt idx="2020">
                  <c:v>0.36207228446722384</c:v>
                </c:pt>
                <c:pt idx="2021">
                  <c:v>0.3612055733648093</c:v>
                </c:pt>
                <c:pt idx="2022">
                  <c:v>0.36284455809895427</c:v>
                </c:pt>
                <c:pt idx="2023">
                  <c:v>0.36174112880847131</c:v>
                </c:pt>
                <c:pt idx="2024">
                  <c:v>0.36281595037362085</c:v>
                </c:pt>
                <c:pt idx="2025">
                  <c:v>0.36255247694046561</c:v>
                </c:pt>
                <c:pt idx="2026">
                  <c:v>0.3630891766072849</c:v>
                </c:pt>
                <c:pt idx="2027">
                  <c:v>0.3630630010025524</c:v>
                </c:pt>
                <c:pt idx="2028">
                  <c:v>0.36304968989884295</c:v>
                </c:pt>
                <c:pt idx="2029">
                  <c:v>0.36415148837138384</c:v>
                </c:pt>
                <c:pt idx="2030">
                  <c:v>0.36333675564168816</c:v>
                </c:pt>
                <c:pt idx="2031">
                  <c:v>0.36441173421841894</c:v>
                </c:pt>
                <c:pt idx="2032">
                  <c:v>0.36387341735800849</c:v>
                </c:pt>
                <c:pt idx="2033">
                  <c:v>0.36491152281826622</c:v>
                </c:pt>
                <c:pt idx="2034">
                  <c:v>0.36435748674574553</c:v>
                </c:pt>
                <c:pt idx="2035">
                  <c:v>0.36548693477158301</c:v>
                </c:pt>
                <c:pt idx="2036">
                  <c:v>0.36432838122145539</c:v>
                </c:pt>
                <c:pt idx="2037">
                  <c:v>0.36515756096820534</c:v>
                </c:pt>
                <c:pt idx="2038">
                  <c:v>0.36543141142340024</c:v>
                </c:pt>
                <c:pt idx="2039">
                  <c:v>0.3659717585006646</c:v>
                </c:pt>
                <c:pt idx="2040">
                  <c:v>0.36568076104659958</c:v>
                </c:pt>
                <c:pt idx="2041">
                  <c:v>0.36596962620170581</c:v>
                </c:pt>
                <c:pt idx="2042">
                  <c:v>0.3670495090313749</c:v>
                </c:pt>
                <c:pt idx="2043">
                  <c:v>0.36620575406293943</c:v>
                </c:pt>
                <c:pt idx="2044">
                  <c:v>0.3673124759675917</c:v>
                </c:pt>
                <c:pt idx="2045">
                  <c:v>0.36619087559616764</c:v>
                </c:pt>
                <c:pt idx="2046">
                  <c:v>0.36758858067262984</c:v>
                </c:pt>
                <c:pt idx="2047">
                  <c:v>0.36757368167983917</c:v>
                </c:pt>
                <c:pt idx="2048">
                  <c:v>0.36785122860717789</c:v>
                </c:pt>
                <c:pt idx="2049">
                  <c:v>0.36782339527975982</c:v>
                </c:pt>
                <c:pt idx="2050">
                  <c:v>0.36810009473514876</c:v>
                </c:pt>
                <c:pt idx="2051">
                  <c:v>0.36864078370768122</c:v>
                </c:pt>
                <c:pt idx="2052">
                  <c:v>0.36862526177658667</c:v>
                </c:pt>
                <c:pt idx="2053">
                  <c:v>0.36919301698045504</c:v>
                </c:pt>
                <c:pt idx="2054">
                  <c:v>0.36775192957778308</c:v>
                </c:pt>
                <c:pt idx="2055">
                  <c:v>0.36969514669817632</c:v>
                </c:pt>
                <c:pt idx="2056">
                  <c:v>0.36884601149558816</c:v>
                </c:pt>
                <c:pt idx="2057">
                  <c:v>0.36942774809576373</c:v>
                </c:pt>
                <c:pt idx="2058">
                  <c:v>0.36940095249257404</c:v>
                </c:pt>
                <c:pt idx="2059">
                  <c:v>0.37023331824690131</c:v>
                </c:pt>
                <c:pt idx="2060">
                  <c:v>0.37024580638619442</c:v>
                </c:pt>
                <c:pt idx="2061">
                  <c:v>0.37048337134947001</c:v>
                </c:pt>
                <c:pt idx="2062">
                  <c:v>0.37103873978407237</c:v>
                </c:pt>
                <c:pt idx="2063">
                  <c:v>0.37048123716815023</c:v>
                </c:pt>
                <c:pt idx="2064">
                  <c:v>0.37128777772462818</c:v>
                </c:pt>
                <c:pt idx="2065">
                  <c:v>0.37073135771061216</c:v>
                </c:pt>
                <c:pt idx="2066">
                  <c:v>0.37210686143439831</c:v>
                </c:pt>
                <c:pt idx="2067">
                  <c:v>0.37125894122768766</c:v>
                </c:pt>
                <c:pt idx="2068">
                  <c:v>0.37291468096088581</c:v>
                </c:pt>
                <c:pt idx="2069">
                  <c:v>0.37179976900622563</c:v>
                </c:pt>
                <c:pt idx="2070">
                  <c:v>0.37263300621676199</c:v>
                </c:pt>
                <c:pt idx="2071">
                  <c:v>0.37232743527224144</c:v>
                </c:pt>
                <c:pt idx="2072">
                  <c:v>0.37285783564220248</c:v>
                </c:pt>
                <c:pt idx="2073">
                  <c:v>0.37312075787993793</c:v>
                </c:pt>
                <c:pt idx="2074">
                  <c:v>0.37313435856777971</c:v>
                </c:pt>
                <c:pt idx="2075">
                  <c:v>0.3742201185988569</c:v>
                </c:pt>
                <c:pt idx="2076">
                  <c:v>0.37313374823487544</c:v>
                </c:pt>
                <c:pt idx="2077">
                  <c:v>0.37420727253309427</c:v>
                </c:pt>
                <c:pt idx="2078">
                  <c:v>0.37311876855235571</c:v>
                </c:pt>
                <c:pt idx="2079">
                  <c:v>0.37478990531193107</c:v>
                </c:pt>
                <c:pt idx="2080">
                  <c:v>0.37363566110758045</c:v>
                </c:pt>
                <c:pt idx="2081">
                  <c:v>0.37530825155837161</c:v>
                </c:pt>
                <c:pt idx="2082">
                  <c:v>0.37448185853835503</c:v>
                </c:pt>
                <c:pt idx="2083">
                  <c:v>0.37529323304890122</c:v>
                </c:pt>
                <c:pt idx="2084">
                  <c:v>0.37554483852064863</c:v>
                </c:pt>
                <c:pt idx="2085">
                  <c:v>0.37501197701037114</c:v>
                </c:pt>
                <c:pt idx="2086">
                  <c:v>0.37610094976167313</c:v>
                </c:pt>
                <c:pt idx="2087">
                  <c:v>0.37525080557873419</c:v>
                </c:pt>
                <c:pt idx="2088">
                  <c:v>0.37664479545801377</c:v>
                </c:pt>
                <c:pt idx="2089">
                  <c:v>0.37552889537027384</c:v>
                </c:pt>
                <c:pt idx="2090">
                  <c:v>0.37716454076562955</c:v>
                </c:pt>
                <c:pt idx="2091">
                  <c:v>0.37637926940699656</c:v>
                </c:pt>
                <c:pt idx="2092">
                  <c:v>0.37776236426286058</c:v>
                </c:pt>
                <c:pt idx="2093">
                  <c:v>0.37635290450620229</c:v>
                </c:pt>
                <c:pt idx="2094">
                  <c:v>0.37746954927931226</c:v>
                </c:pt>
                <c:pt idx="2095">
                  <c:v>0.3774686192686072</c:v>
                </c:pt>
                <c:pt idx="2096">
                  <c:v>0.37800183333232273</c:v>
                </c:pt>
                <c:pt idx="2097">
                  <c:v>0.37826824105271079</c:v>
                </c:pt>
                <c:pt idx="2098">
                  <c:v>0.37884027863334574</c:v>
                </c:pt>
                <c:pt idx="2099">
                  <c:v>0.37912088752688966</c:v>
                </c:pt>
                <c:pt idx="2100">
                  <c:v>0.3782687028730497</c:v>
                </c:pt>
                <c:pt idx="2101">
                  <c:v>0.3796955607774643</c:v>
                </c:pt>
                <c:pt idx="2102">
                  <c:v>0.37860215156660265</c:v>
                </c:pt>
                <c:pt idx="2103">
                  <c:v>0.3799774804377522</c:v>
                </c:pt>
                <c:pt idx="2104">
                  <c:v>0.37916455131777099</c:v>
                </c:pt>
                <c:pt idx="2105">
                  <c:v>0.3800054862250653</c:v>
                </c:pt>
                <c:pt idx="2106">
                  <c:v>0.37972679619827104</c:v>
                </c:pt>
                <c:pt idx="2107">
                  <c:v>0.38087699155918786</c:v>
                </c:pt>
                <c:pt idx="2108">
                  <c:v>0.38061192461741566</c:v>
                </c:pt>
                <c:pt idx="2109">
                  <c:v>0.38007998538615573</c:v>
                </c:pt>
                <c:pt idx="2110">
                  <c:v>0.38153740308385253</c:v>
                </c:pt>
                <c:pt idx="2111">
                  <c:v>0.38072370914606168</c:v>
                </c:pt>
                <c:pt idx="2112">
                  <c:v>0.38155606797371711</c:v>
                </c:pt>
                <c:pt idx="2113">
                  <c:v>0.38044837568171974</c:v>
                </c:pt>
                <c:pt idx="2114">
                  <c:v>0.38245494829464488</c:v>
                </c:pt>
                <c:pt idx="2115">
                  <c:v>0.38162649496969003</c:v>
                </c:pt>
                <c:pt idx="2116">
                  <c:v>0.38248673144610101</c:v>
                </c:pt>
                <c:pt idx="2117">
                  <c:v>0.38193869822419019</c:v>
                </c:pt>
                <c:pt idx="2118">
                  <c:v>0.382837297387496</c:v>
                </c:pt>
                <c:pt idx="2119">
                  <c:v>0.38311853630046561</c:v>
                </c:pt>
                <c:pt idx="2120">
                  <c:v>0.38341761508212946</c:v>
                </c:pt>
                <c:pt idx="2121">
                  <c:v>0.38368697674870295</c:v>
                </c:pt>
                <c:pt idx="2122">
                  <c:v>0.3828967131869716</c:v>
                </c:pt>
                <c:pt idx="2123">
                  <c:v>0.38490947928300384</c:v>
                </c:pt>
                <c:pt idx="2124">
                  <c:v>0.38319572739811031</c:v>
                </c:pt>
                <c:pt idx="2125">
                  <c:v>0.38466021795013877</c:v>
                </c:pt>
                <c:pt idx="2126">
                  <c:v>0.38411103167330807</c:v>
                </c:pt>
                <c:pt idx="2127">
                  <c:v>0.38526784848489043</c:v>
                </c:pt>
                <c:pt idx="2128">
                  <c:v>0.38446587684165445</c:v>
                </c:pt>
                <c:pt idx="2129">
                  <c:v>0.38532632189635346</c:v>
                </c:pt>
                <c:pt idx="2130">
                  <c:v>0.38510184931709479</c:v>
                </c:pt>
                <c:pt idx="2131">
                  <c:v>0.38540057592645227</c:v>
                </c:pt>
                <c:pt idx="2132">
                  <c:v>0.38572693372631167</c:v>
                </c:pt>
                <c:pt idx="2133">
                  <c:v>0.38523315329022262</c:v>
                </c:pt>
                <c:pt idx="2134">
                  <c:v>0.38668692378450797</c:v>
                </c:pt>
                <c:pt idx="2135">
                  <c:v>0.38560447911444706</c:v>
                </c:pt>
                <c:pt idx="2136">
                  <c:v>0.38704576774818894</c:v>
                </c:pt>
                <c:pt idx="2137">
                  <c:v>0.38627057741645132</c:v>
                </c:pt>
                <c:pt idx="2138">
                  <c:v>0.38716042403701062</c:v>
                </c:pt>
                <c:pt idx="2139">
                  <c:v>0.38693834538925276</c:v>
                </c:pt>
                <c:pt idx="2140">
                  <c:v>0.38696871741307304</c:v>
                </c:pt>
                <c:pt idx="2141">
                  <c:v>0.38705298969374907</c:v>
                </c:pt>
                <c:pt idx="2142">
                  <c:v>0.38737831438994641</c:v>
                </c:pt>
                <c:pt idx="2143">
                  <c:v>0.38852890315258187</c:v>
                </c:pt>
                <c:pt idx="2144">
                  <c:v>0.38771120750680721</c:v>
                </c:pt>
                <c:pt idx="2145">
                  <c:v>0.38921055494119672</c:v>
                </c:pt>
                <c:pt idx="2146">
                  <c:v>0.38812234632263404</c:v>
                </c:pt>
                <c:pt idx="2147">
                  <c:v>0.38962635149335811</c:v>
                </c:pt>
                <c:pt idx="2148">
                  <c:v>0.38853665309864843</c:v>
                </c:pt>
                <c:pt idx="2149">
                  <c:v>0.38982406600680758</c:v>
                </c:pt>
                <c:pt idx="2150">
                  <c:v>0.38909590669375821</c:v>
                </c:pt>
                <c:pt idx="2151">
                  <c:v>0.39045477304043724</c:v>
                </c:pt>
                <c:pt idx="2152">
                  <c:v>0.39150180983737098</c:v>
                </c:pt>
                <c:pt idx="2153">
                  <c:v>0.39163392164640254</c:v>
                </c:pt>
                <c:pt idx="2154">
                  <c:v>0.3923343837868063</c:v>
                </c:pt>
                <c:pt idx="2155">
                  <c:v>0.39269977800134759</c:v>
                </c:pt>
                <c:pt idx="2156">
                  <c:v>0.39377337342970986</c:v>
                </c:pt>
                <c:pt idx="2157">
                  <c:v>0.39421072157941972</c:v>
                </c:pt>
                <c:pt idx="2158">
                  <c:v>0.39661037233013263</c:v>
                </c:pt>
                <c:pt idx="2159">
                  <c:v>0.39633052157825904</c:v>
                </c:pt>
                <c:pt idx="2160">
                  <c:v>0.39783589461090207</c:v>
                </c:pt>
                <c:pt idx="2161">
                  <c:v>0.39801765333635702</c:v>
                </c:pt>
                <c:pt idx="2162">
                  <c:v>0.39934545203245736</c:v>
                </c:pt>
                <c:pt idx="2163">
                  <c:v>0.40078566162757523</c:v>
                </c:pt>
                <c:pt idx="2164">
                  <c:v>0.40126392240471875</c:v>
                </c:pt>
                <c:pt idx="2165">
                  <c:v>0.40341439539007251</c:v>
                </c:pt>
                <c:pt idx="2166">
                  <c:v>0.40418436014331016</c:v>
                </c:pt>
                <c:pt idx="2167">
                  <c:v>0.40686543429160454</c:v>
                </c:pt>
                <c:pt idx="2168">
                  <c:v>0.4064247707621112</c:v>
                </c:pt>
                <c:pt idx="2169">
                  <c:v>0.40851402488589372</c:v>
                </c:pt>
                <c:pt idx="2170">
                  <c:v>0.40781433748265516</c:v>
                </c:pt>
                <c:pt idx="2171">
                  <c:v>0.41058654860150584</c:v>
                </c:pt>
                <c:pt idx="2172">
                  <c:v>0.41102942355824951</c:v>
                </c:pt>
                <c:pt idx="2173">
                  <c:v>0.41352732269747494</c:v>
                </c:pt>
                <c:pt idx="2174">
                  <c:v>0.41434023854827345</c:v>
                </c:pt>
                <c:pt idx="2175">
                  <c:v>0.41505593494823984</c:v>
                </c:pt>
                <c:pt idx="2176">
                  <c:v>0.41722146532370002</c:v>
                </c:pt>
                <c:pt idx="2177">
                  <c:v>0.41726661286622418</c:v>
                </c:pt>
                <c:pt idx="2178">
                  <c:v>0.42017524222041464</c:v>
                </c:pt>
                <c:pt idx="2179">
                  <c:v>0.42075838163118107</c:v>
                </c:pt>
                <c:pt idx="2180">
                  <c:v>0.42255518686018007</c:v>
                </c:pt>
                <c:pt idx="2181">
                  <c:v>0.42248998424671275</c:v>
                </c:pt>
                <c:pt idx="2182">
                  <c:v>0.42517111918011447</c:v>
                </c:pt>
                <c:pt idx="2183">
                  <c:v>0.42557608545171355</c:v>
                </c:pt>
                <c:pt idx="2184">
                  <c:v>0.4274875316872892</c:v>
                </c:pt>
                <c:pt idx="2185">
                  <c:v>0.42877230454842685</c:v>
                </c:pt>
                <c:pt idx="2186">
                  <c:v>0.42986998917388886</c:v>
                </c:pt>
                <c:pt idx="2187">
                  <c:v>0.4320787174516772</c:v>
                </c:pt>
                <c:pt idx="2188">
                  <c:v>0.43236143403260741</c:v>
                </c:pt>
                <c:pt idx="2189">
                  <c:v>0.4347231795116655</c:v>
                </c:pt>
                <c:pt idx="2190">
                  <c:v>0.43484680737532655</c:v>
                </c:pt>
                <c:pt idx="2191">
                  <c:v>0.43768784787000287</c:v>
                </c:pt>
                <c:pt idx="2192">
                  <c:v>0.43735963079031898</c:v>
                </c:pt>
                <c:pt idx="2193">
                  <c:v>0.43985635019124525</c:v>
                </c:pt>
                <c:pt idx="2194">
                  <c:v>0.44090877395081474</c:v>
                </c:pt>
                <c:pt idx="2195">
                  <c:v>0.44212805081473672</c:v>
                </c:pt>
                <c:pt idx="2196">
                  <c:v>0.44252674959553051</c:v>
                </c:pt>
                <c:pt idx="2197">
                  <c:v>0.44456150210043277</c:v>
                </c:pt>
                <c:pt idx="2198">
                  <c:v>0.4456057640058218</c:v>
                </c:pt>
                <c:pt idx="2199">
                  <c:v>0.44650139731058691</c:v>
                </c:pt>
                <c:pt idx="2200">
                  <c:v>0.44807357081555804</c:v>
                </c:pt>
                <c:pt idx="2201">
                  <c:v>0.44807217624945145</c:v>
                </c:pt>
                <c:pt idx="2202">
                  <c:v>0.44668296410362268</c:v>
                </c:pt>
                <c:pt idx="2203">
                  <c:v>0.44656485882955743</c:v>
                </c:pt>
                <c:pt idx="2204">
                  <c:v>0.44656485882955743</c:v>
                </c:pt>
                <c:pt idx="2205">
                  <c:v>0.44656485882955743</c:v>
                </c:pt>
                <c:pt idx="2206">
                  <c:v>0.44656485882955743</c:v>
                </c:pt>
                <c:pt idx="2207">
                  <c:v>0.44656485882955743</c:v>
                </c:pt>
                <c:pt idx="2208">
                  <c:v>0.44656485882955743</c:v>
                </c:pt>
                <c:pt idx="2209">
                  <c:v>0.44656485882955743</c:v>
                </c:pt>
                <c:pt idx="2210">
                  <c:v>0.44656485882955743</c:v>
                </c:pt>
                <c:pt idx="2211">
                  <c:v>0.44656485882955743</c:v>
                </c:pt>
                <c:pt idx="2212">
                  <c:v>0.44656485882955743</c:v>
                </c:pt>
                <c:pt idx="2213">
                  <c:v>0.44656485882955743</c:v>
                </c:pt>
                <c:pt idx="2214">
                  <c:v>0.44656485882955743</c:v>
                </c:pt>
                <c:pt idx="2215">
                  <c:v>0.44656485882955743</c:v>
                </c:pt>
                <c:pt idx="2216">
                  <c:v>0.44656485882955743</c:v>
                </c:pt>
                <c:pt idx="2217">
                  <c:v>0.44656485882955743</c:v>
                </c:pt>
                <c:pt idx="2218">
                  <c:v>0.44656485882955743</c:v>
                </c:pt>
                <c:pt idx="2219">
                  <c:v>0.44656485882955743</c:v>
                </c:pt>
                <c:pt idx="2220">
                  <c:v>0.44656485882955743</c:v>
                </c:pt>
                <c:pt idx="2221">
                  <c:v>0.44656485882955743</c:v>
                </c:pt>
                <c:pt idx="2222">
                  <c:v>0.44656485882955743</c:v>
                </c:pt>
                <c:pt idx="2223">
                  <c:v>0.44656485882955743</c:v>
                </c:pt>
                <c:pt idx="2224">
                  <c:v>0.44656485882955743</c:v>
                </c:pt>
                <c:pt idx="2225">
                  <c:v>0.44656485882955743</c:v>
                </c:pt>
                <c:pt idx="2226">
                  <c:v>0.44656485882955743</c:v>
                </c:pt>
                <c:pt idx="2227">
                  <c:v>0.44656485882955743</c:v>
                </c:pt>
                <c:pt idx="2228">
                  <c:v>0.44656485882955743</c:v>
                </c:pt>
                <c:pt idx="2229">
                  <c:v>0.44656485882955743</c:v>
                </c:pt>
                <c:pt idx="2230">
                  <c:v>0.44656485882955743</c:v>
                </c:pt>
                <c:pt idx="2231">
                  <c:v>0.44656485882955743</c:v>
                </c:pt>
                <c:pt idx="2232">
                  <c:v>0.44656485882955743</c:v>
                </c:pt>
                <c:pt idx="2233">
                  <c:v>0.44656485882955743</c:v>
                </c:pt>
                <c:pt idx="2234">
                  <c:v>0.44656485882955743</c:v>
                </c:pt>
                <c:pt idx="2235">
                  <c:v>0.44656485882955743</c:v>
                </c:pt>
                <c:pt idx="2236">
                  <c:v>0.44656485882955743</c:v>
                </c:pt>
                <c:pt idx="2237">
                  <c:v>0.44656485882955743</c:v>
                </c:pt>
              </c:numCache>
            </c:numRef>
          </c:xVal>
          <c:yVal>
            <c:numRef>
              <c:f>Sheet1!$R$4:$R$2241</c:f>
              <c:numCache>
                <c:formatCode>General</c:formatCode>
                <c:ptCount val="2238"/>
                <c:pt idx="0">
                  <c:v>1.5312304178855607</c:v>
                </c:pt>
                <c:pt idx="1">
                  <c:v>1.6437595898180424</c:v>
                </c:pt>
                <c:pt idx="2">
                  <c:v>1.7594081759958495</c:v>
                </c:pt>
                <c:pt idx="3">
                  <c:v>1.8481073254986755</c:v>
                </c:pt>
                <c:pt idx="4">
                  <c:v>1.9954067977475816</c:v>
                </c:pt>
                <c:pt idx="5">
                  <c:v>2.1094829555837458</c:v>
                </c:pt>
                <c:pt idx="6">
                  <c:v>2.3874152396830941</c:v>
                </c:pt>
                <c:pt idx="7">
                  <c:v>2.5093540539880195</c:v>
                </c:pt>
                <c:pt idx="8">
                  <c:v>2.6896270725496696</c:v>
                </c:pt>
                <c:pt idx="9">
                  <c:v>2.9944454308364246</c:v>
                </c:pt>
                <c:pt idx="10">
                  <c:v>3.2543470908411081</c:v>
                </c:pt>
                <c:pt idx="11">
                  <c:v>3.4904423063923575</c:v>
                </c:pt>
                <c:pt idx="12">
                  <c:v>3.8350774454172196</c:v>
                </c:pt>
                <c:pt idx="13">
                  <c:v>4.1743839890790069</c:v>
                </c:pt>
                <c:pt idx="14">
                  <c:v>4.5491161033967549</c:v>
                </c:pt>
                <c:pt idx="15">
                  <c:v>4.8925639116410622</c:v>
                </c:pt>
                <c:pt idx="16">
                  <c:v>5.2961732627466507</c:v>
                </c:pt>
                <c:pt idx="17">
                  <c:v>5.6416689628369632</c:v>
                </c:pt>
                <c:pt idx="18">
                  <c:v>6.0723771390382977</c:v>
                </c:pt>
                <c:pt idx="19">
                  <c:v>6.4469929923294425</c:v>
                </c:pt>
                <c:pt idx="20">
                  <c:v>6.9032088688357449</c:v>
                </c:pt>
                <c:pt idx="21">
                  <c:v>7.3364872629885953</c:v>
                </c:pt>
                <c:pt idx="22">
                  <c:v>7.7674355435347744</c:v>
                </c:pt>
                <c:pt idx="23">
                  <c:v>8.2548502141181714</c:v>
                </c:pt>
                <c:pt idx="24">
                  <c:v>8.6867426899183151</c:v>
                </c:pt>
                <c:pt idx="25">
                  <c:v>9.147559143339933</c:v>
                </c:pt>
                <c:pt idx="26">
                  <c:v>9.6880919970593542</c:v>
                </c:pt>
                <c:pt idx="27">
                  <c:v>10.093898049227967</c:v>
                </c:pt>
                <c:pt idx="28">
                  <c:v>10.634680417067042</c:v>
                </c:pt>
                <c:pt idx="29">
                  <c:v>11.037271788230758</c:v>
                </c:pt>
                <c:pt idx="30">
                  <c:v>11.420831870739413</c:v>
                </c:pt>
                <c:pt idx="31">
                  <c:v>13.031034233658172</c:v>
                </c:pt>
                <c:pt idx="32">
                  <c:v>12.337075093397619</c:v>
                </c:pt>
                <c:pt idx="33">
                  <c:v>14.038561226737725</c:v>
                </c:pt>
                <c:pt idx="34">
                  <c:v>13.260801611049898</c:v>
                </c:pt>
                <c:pt idx="35">
                  <c:v>15.103552738103193</c:v>
                </c:pt>
                <c:pt idx="36">
                  <c:v>14.253100930635517</c:v>
                </c:pt>
                <c:pt idx="37">
                  <c:v>16.054590176577051</c:v>
                </c:pt>
                <c:pt idx="38">
                  <c:v>15.095576002140838</c:v>
                </c:pt>
                <c:pt idx="39">
                  <c:v>17.029482193369347</c:v>
                </c:pt>
                <c:pt idx="40">
                  <c:v>17.508955471790546</c:v>
                </c:pt>
                <c:pt idx="41">
                  <c:v>16.36456692496564</c:v>
                </c:pt>
                <c:pt idx="42">
                  <c:v>18.572320418987303</c:v>
                </c:pt>
                <c:pt idx="43">
                  <c:v>17.364403908930733</c:v>
                </c:pt>
                <c:pt idx="44">
                  <c:v>19.57971831578358</c:v>
                </c:pt>
                <c:pt idx="45">
                  <c:v>18.337872487063862</c:v>
                </c:pt>
                <c:pt idx="46">
                  <c:v>20.588989923678877</c:v>
                </c:pt>
                <c:pt idx="47">
                  <c:v>19.234480578326945</c:v>
                </c:pt>
                <c:pt idx="48">
                  <c:v>21.632905190101347</c:v>
                </c:pt>
                <c:pt idx="49">
                  <c:v>22.169366672148826</c:v>
                </c:pt>
                <c:pt idx="50">
                  <c:v>22.676548665476815</c:v>
                </c:pt>
                <c:pt idx="51">
                  <c:v>23.21047056820915</c:v>
                </c:pt>
                <c:pt idx="52">
                  <c:v>23.717712402524068</c:v>
                </c:pt>
                <c:pt idx="53">
                  <c:v>24.245251167025437</c:v>
                </c:pt>
                <c:pt idx="54">
                  <c:v>22.598290406924352</c:v>
                </c:pt>
                <c:pt idx="55">
                  <c:v>25.258053716844525</c:v>
                </c:pt>
                <c:pt idx="56">
                  <c:v>23.679000756130577</c:v>
                </c:pt>
                <c:pt idx="57">
                  <c:v>26.421601178830329</c:v>
                </c:pt>
                <c:pt idx="58">
                  <c:v>26.967504806696564</c:v>
                </c:pt>
                <c:pt idx="59">
                  <c:v>27.497583941090159</c:v>
                </c:pt>
                <c:pt idx="60">
                  <c:v>28.067244119451296</c:v>
                </c:pt>
                <c:pt idx="61">
                  <c:v>28.662877151479634</c:v>
                </c:pt>
                <c:pt idx="62">
                  <c:v>29.193657200967536</c:v>
                </c:pt>
                <c:pt idx="63">
                  <c:v>29.770538385303492</c:v>
                </c:pt>
                <c:pt idx="64">
                  <c:v>30.327895598323799</c:v>
                </c:pt>
                <c:pt idx="65">
                  <c:v>28.197972317021257</c:v>
                </c:pt>
                <c:pt idx="66">
                  <c:v>31.523616813790532</c:v>
                </c:pt>
                <c:pt idx="67">
                  <c:v>29.181783016087504</c:v>
                </c:pt>
                <c:pt idx="68">
                  <c:v>32.667568168824374</c:v>
                </c:pt>
                <c:pt idx="69">
                  <c:v>33.267902253306929</c:v>
                </c:pt>
                <c:pt idx="70">
                  <c:v>33.924725982965619</c:v>
                </c:pt>
                <c:pt idx="71">
                  <c:v>34.465472516922205</c:v>
                </c:pt>
                <c:pt idx="72">
                  <c:v>35.124440117016164</c:v>
                </c:pt>
                <c:pt idx="73">
                  <c:v>35.66237322611353</c:v>
                </c:pt>
                <c:pt idx="74">
                  <c:v>36.237246823378236</c:v>
                </c:pt>
                <c:pt idx="75">
                  <c:v>36.828331377769942</c:v>
                </c:pt>
                <c:pt idx="76">
                  <c:v>34.119854991226056</c:v>
                </c:pt>
                <c:pt idx="77">
                  <c:v>38.109844339710385</c:v>
                </c:pt>
                <c:pt idx="78">
                  <c:v>35.240818613554964</c:v>
                </c:pt>
                <c:pt idx="79">
                  <c:v>39.225302488593464</c:v>
                </c:pt>
                <c:pt idx="80">
                  <c:v>36.388601473528361</c:v>
                </c:pt>
                <c:pt idx="81">
                  <c:v>40.568917966315382</c:v>
                </c:pt>
                <c:pt idx="82">
                  <c:v>41.153157414017251</c:v>
                </c:pt>
                <c:pt idx="83">
                  <c:v>41.756778225203028</c:v>
                </c:pt>
                <c:pt idx="84">
                  <c:v>42.378370815799862</c:v>
                </c:pt>
                <c:pt idx="85">
                  <c:v>43.039814077602571</c:v>
                </c:pt>
                <c:pt idx="86">
                  <c:v>43.57509205721054</c:v>
                </c:pt>
                <c:pt idx="87">
                  <c:v>44.184775012582762</c:v>
                </c:pt>
                <c:pt idx="88">
                  <c:v>44.802196258605569</c:v>
                </c:pt>
                <c:pt idx="89">
                  <c:v>41.419660798702743</c:v>
                </c:pt>
                <c:pt idx="90">
                  <c:v>46.095975395981164</c:v>
                </c:pt>
                <c:pt idx="91">
                  <c:v>42.565434165304119</c:v>
                </c:pt>
                <c:pt idx="92">
                  <c:v>47.269130919020967</c:v>
                </c:pt>
                <c:pt idx="93">
                  <c:v>47.84378686419906</c:v>
                </c:pt>
                <c:pt idx="94">
                  <c:v>48.494359490469662</c:v>
                </c:pt>
                <c:pt idx="95">
                  <c:v>49.122845621157175</c:v>
                </c:pt>
                <c:pt idx="96">
                  <c:v>49.671599241881921</c:v>
                </c:pt>
                <c:pt idx="97">
                  <c:v>50.291839552966806</c:v>
                </c:pt>
                <c:pt idx="98">
                  <c:v>46.444611221875746</c:v>
                </c:pt>
                <c:pt idx="99">
                  <c:v>51.512726738331658</c:v>
                </c:pt>
                <c:pt idx="100">
                  <c:v>47.484043970349795</c:v>
                </c:pt>
                <c:pt idx="101">
                  <c:v>52.679967117742777</c:v>
                </c:pt>
                <c:pt idx="102">
                  <c:v>48.525151285688715</c:v>
                </c:pt>
                <c:pt idx="103">
                  <c:v>53.832183758843883</c:v>
                </c:pt>
                <c:pt idx="104">
                  <c:v>49.638260273739661</c:v>
                </c:pt>
                <c:pt idx="105">
                  <c:v>55.056378822868304</c:v>
                </c:pt>
                <c:pt idx="106">
                  <c:v>55.650848283226253</c:v>
                </c:pt>
                <c:pt idx="107">
                  <c:v>51.24848556021729</c:v>
                </c:pt>
                <c:pt idx="108">
                  <c:v>56.794580848535894</c:v>
                </c:pt>
                <c:pt idx="109">
                  <c:v>52.310577407982926</c:v>
                </c:pt>
                <c:pt idx="110">
                  <c:v>57.988144397763541</c:v>
                </c:pt>
                <c:pt idx="111">
                  <c:v>53.349922547914559</c:v>
                </c:pt>
                <c:pt idx="112">
                  <c:v>59.122371981986618</c:v>
                </c:pt>
                <c:pt idx="113">
                  <c:v>54.388373121364381</c:v>
                </c:pt>
                <c:pt idx="114">
                  <c:v>60.315811378419525</c:v>
                </c:pt>
                <c:pt idx="115">
                  <c:v>55.426817249776221</c:v>
                </c:pt>
                <c:pt idx="116">
                  <c:v>61.457580619071038</c:v>
                </c:pt>
                <c:pt idx="117">
                  <c:v>56.563230079704844</c:v>
                </c:pt>
                <c:pt idx="118">
                  <c:v>62.597238142606493</c:v>
                </c:pt>
                <c:pt idx="119">
                  <c:v>57.574687441133349</c:v>
                </c:pt>
                <c:pt idx="120">
                  <c:v>58.092811978347029</c:v>
                </c:pt>
                <c:pt idx="121">
                  <c:v>64.287322950482576</c:v>
                </c:pt>
                <c:pt idx="122">
                  <c:v>59.186410775585607</c:v>
                </c:pt>
                <c:pt idx="123">
                  <c:v>65.405216324251583</c:v>
                </c:pt>
                <c:pt idx="124">
                  <c:v>60.254304402825341</c:v>
                </c:pt>
                <c:pt idx="125">
                  <c:v>66.593306105215603</c:v>
                </c:pt>
                <c:pt idx="126">
                  <c:v>67.229688989444369</c:v>
                </c:pt>
                <c:pt idx="127">
                  <c:v>67.760673775289632</c:v>
                </c:pt>
                <c:pt idx="128">
                  <c:v>62.286286207930999</c:v>
                </c:pt>
                <c:pt idx="129">
                  <c:v>62.831290659950881</c:v>
                </c:pt>
                <c:pt idx="130">
                  <c:v>63.321426548734799</c:v>
                </c:pt>
                <c:pt idx="131">
                  <c:v>63.902228575486639</c:v>
                </c:pt>
                <c:pt idx="132">
                  <c:v>70.65683822312144</c:v>
                </c:pt>
                <c:pt idx="133">
                  <c:v>64.912667148323521</c:v>
                </c:pt>
                <c:pt idx="134">
                  <c:v>71.752071212823765</c:v>
                </c:pt>
                <c:pt idx="135">
                  <c:v>65.99552627521993</c:v>
                </c:pt>
                <c:pt idx="136">
                  <c:v>72.89336170113755</c:v>
                </c:pt>
                <c:pt idx="137">
                  <c:v>73.42066813129837</c:v>
                </c:pt>
                <c:pt idx="138">
                  <c:v>74.103875130678873</c:v>
                </c:pt>
                <c:pt idx="139">
                  <c:v>74.635392257509778</c:v>
                </c:pt>
                <c:pt idx="140">
                  <c:v>75.212208443658554</c:v>
                </c:pt>
                <c:pt idx="141">
                  <c:v>75.839728158390912</c:v>
                </c:pt>
                <c:pt idx="142">
                  <c:v>69.617068768414683</c:v>
                </c:pt>
                <c:pt idx="143">
                  <c:v>76.99333511145781</c:v>
                </c:pt>
                <c:pt idx="144">
                  <c:v>70.712598339599424</c:v>
                </c:pt>
                <c:pt idx="145">
                  <c:v>78.123416394745576</c:v>
                </c:pt>
                <c:pt idx="146">
                  <c:v>78.736118976311943</c:v>
                </c:pt>
                <c:pt idx="147">
                  <c:v>79.293675441031354</c:v>
                </c:pt>
                <c:pt idx="148">
                  <c:v>72.729031617319464</c:v>
                </c:pt>
                <c:pt idx="149">
                  <c:v>80.441152835153872</c:v>
                </c:pt>
                <c:pt idx="150">
                  <c:v>73.810267958752434</c:v>
                </c:pt>
                <c:pt idx="151">
                  <c:v>81.554951956487486</c:v>
                </c:pt>
                <c:pt idx="152">
                  <c:v>82.171168292140266</c:v>
                </c:pt>
                <c:pt idx="153">
                  <c:v>75.4210490220255</c:v>
                </c:pt>
                <c:pt idx="154">
                  <c:v>83.242880655749403</c:v>
                </c:pt>
                <c:pt idx="155">
                  <c:v>76.411291569742133</c:v>
                </c:pt>
                <c:pt idx="156">
                  <c:v>84.402126744166736</c:v>
                </c:pt>
                <c:pt idx="157">
                  <c:v>85.016310617417801</c:v>
                </c:pt>
                <c:pt idx="158">
                  <c:v>85.464176204715343</c:v>
                </c:pt>
                <c:pt idx="159">
                  <c:v>78.525297572257003</c:v>
                </c:pt>
                <c:pt idx="160">
                  <c:v>86.619606059967836</c:v>
                </c:pt>
                <c:pt idx="161">
                  <c:v>87.229289116925088</c:v>
                </c:pt>
                <c:pt idx="162">
                  <c:v>80.048297126950729</c:v>
                </c:pt>
                <c:pt idx="163">
                  <c:v>88.438322025165476</c:v>
                </c:pt>
                <c:pt idx="164">
                  <c:v>81.110316613361192</c:v>
                </c:pt>
                <c:pt idx="165">
                  <c:v>89.435360129758962</c:v>
                </c:pt>
                <c:pt idx="166">
                  <c:v>90.092453238583886</c:v>
                </c:pt>
                <c:pt idx="167">
                  <c:v>90.563559111861878</c:v>
                </c:pt>
                <c:pt idx="168">
                  <c:v>91.229691812563402</c:v>
                </c:pt>
                <c:pt idx="169">
                  <c:v>91.692841805393229</c:v>
                </c:pt>
                <c:pt idx="170">
                  <c:v>84.114145731637194</c:v>
                </c:pt>
                <c:pt idx="171">
                  <c:v>92.890504354133441</c:v>
                </c:pt>
                <c:pt idx="172">
                  <c:v>93.404904590449419</c:v>
                </c:pt>
                <c:pt idx="173">
                  <c:v>85.656511999468051</c:v>
                </c:pt>
                <c:pt idx="174">
                  <c:v>94.493987746641707</c:v>
                </c:pt>
                <c:pt idx="175">
                  <c:v>95.077882937551749</c:v>
                </c:pt>
                <c:pt idx="176">
                  <c:v>95.627959781153038</c:v>
                </c:pt>
                <c:pt idx="177">
                  <c:v>87.711383002338621</c:v>
                </c:pt>
                <c:pt idx="178">
                  <c:v>96.554461146299488</c:v>
                </c:pt>
                <c:pt idx="179">
                  <c:v>88.273168685746413</c:v>
                </c:pt>
                <c:pt idx="180">
                  <c:v>97.08268707057448</c:v>
                </c:pt>
                <c:pt idx="181">
                  <c:v>97.356763279007822</c:v>
                </c:pt>
                <c:pt idx="182">
                  <c:v>97.499295404127494</c:v>
                </c:pt>
                <c:pt idx="183">
                  <c:v>97.967056027047349</c:v>
                </c:pt>
                <c:pt idx="184">
                  <c:v>98.407515803652331</c:v>
                </c:pt>
                <c:pt idx="185">
                  <c:v>98.804348912938295</c:v>
                </c:pt>
                <c:pt idx="186">
                  <c:v>99.346772647709074</c:v>
                </c:pt>
                <c:pt idx="187">
                  <c:v>99.620120826717155</c:v>
                </c:pt>
                <c:pt idx="188">
                  <c:v>90.980115600630114</c:v>
                </c:pt>
                <c:pt idx="189">
                  <c:v>100.2188522445918</c:v>
                </c:pt>
                <c:pt idx="190">
                  <c:v>100.53252749210338</c:v>
                </c:pt>
                <c:pt idx="191">
                  <c:v>100.83529626638685</c:v>
                </c:pt>
                <c:pt idx="192">
                  <c:v>101.28542774745391</c:v>
                </c:pt>
                <c:pt idx="193">
                  <c:v>101.68197886144512</c:v>
                </c:pt>
                <c:pt idx="194">
                  <c:v>102.13453356065699</c:v>
                </c:pt>
                <c:pt idx="195">
                  <c:v>102.56297715041028</c:v>
                </c:pt>
                <c:pt idx="196">
                  <c:v>102.90230618654948</c:v>
                </c:pt>
                <c:pt idx="197">
                  <c:v>103.34237683551459</c:v>
                </c:pt>
                <c:pt idx="198">
                  <c:v>103.69195218013074</c:v>
                </c:pt>
                <c:pt idx="199">
                  <c:v>104.05802929831168</c:v>
                </c:pt>
                <c:pt idx="200">
                  <c:v>104.43183672095337</c:v>
                </c:pt>
                <c:pt idx="201">
                  <c:v>95.630579908967533</c:v>
                </c:pt>
                <c:pt idx="202">
                  <c:v>105.34994060838729</c:v>
                </c:pt>
                <c:pt idx="203">
                  <c:v>105.76333123928521</c:v>
                </c:pt>
                <c:pt idx="204">
                  <c:v>106.17503675885287</c:v>
                </c:pt>
                <c:pt idx="205">
                  <c:v>106.60193635754656</c:v>
                </c:pt>
                <c:pt idx="206">
                  <c:v>106.99043661696824</c:v>
                </c:pt>
                <c:pt idx="207">
                  <c:v>107.4700013703544</c:v>
                </c:pt>
                <c:pt idx="208">
                  <c:v>107.93569971329336</c:v>
                </c:pt>
                <c:pt idx="209">
                  <c:v>108.34244440430835</c:v>
                </c:pt>
                <c:pt idx="210">
                  <c:v>108.34244440430835</c:v>
                </c:pt>
                <c:pt idx="211">
                  <c:v>108.88680395569078</c:v>
                </c:pt>
                <c:pt idx="212">
                  <c:v>109.31948708861474</c:v>
                </c:pt>
                <c:pt idx="213">
                  <c:v>109.80736869820312</c:v>
                </c:pt>
                <c:pt idx="214">
                  <c:v>110.23271808439242</c:v>
                </c:pt>
                <c:pt idx="215">
                  <c:v>110.65562269166787</c:v>
                </c:pt>
                <c:pt idx="216">
                  <c:v>111.17099294495354</c:v>
                </c:pt>
                <c:pt idx="217">
                  <c:v>111.71853306262324</c:v>
                </c:pt>
                <c:pt idx="218">
                  <c:v>112.06478556027561</c:v>
                </c:pt>
                <c:pt idx="219">
                  <c:v>112.5780824208004</c:v>
                </c:pt>
                <c:pt idx="220">
                  <c:v>113.0822455778889</c:v>
                </c:pt>
                <c:pt idx="221">
                  <c:v>113.54054665955994</c:v>
                </c:pt>
                <c:pt idx="222">
                  <c:v>114.02975754200844</c:v>
                </c:pt>
                <c:pt idx="223">
                  <c:v>114.57084733822268</c:v>
                </c:pt>
                <c:pt idx="224">
                  <c:v>115.06666228974491</c:v>
                </c:pt>
                <c:pt idx="225">
                  <c:v>115.48955754033031</c:v>
                </c:pt>
                <c:pt idx="226">
                  <c:v>115.91156588993572</c:v>
                </c:pt>
                <c:pt idx="227">
                  <c:v>116.541401209919</c:v>
                </c:pt>
                <c:pt idx="228">
                  <c:v>117.05998138953431</c:v>
                </c:pt>
                <c:pt idx="229">
                  <c:v>117.56619148163756</c:v>
                </c:pt>
                <c:pt idx="230">
                  <c:v>118.05059185442072</c:v>
                </c:pt>
                <c:pt idx="231">
                  <c:v>118.51221291800921</c:v>
                </c:pt>
                <c:pt idx="232">
                  <c:v>119.00416312648889</c:v>
                </c:pt>
                <c:pt idx="233">
                  <c:v>119.51531660534671</c:v>
                </c:pt>
                <c:pt idx="234">
                  <c:v>119.96315407540339</c:v>
                </c:pt>
                <c:pt idx="235">
                  <c:v>120.53294871111765</c:v>
                </c:pt>
                <c:pt idx="236">
                  <c:v>121.07484725609538</c:v>
                </c:pt>
                <c:pt idx="237">
                  <c:v>121.5765989793875</c:v>
                </c:pt>
                <c:pt idx="238">
                  <c:v>122.08441610343483</c:v>
                </c:pt>
                <c:pt idx="239">
                  <c:v>122.53407988995077</c:v>
                </c:pt>
                <c:pt idx="240">
                  <c:v>123.1062318282995</c:v>
                </c:pt>
                <c:pt idx="241">
                  <c:v>123.52999529196302</c:v>
                </c:pt>
                <c:pt idx="242">
                  <c:v>124.00612854932383</c:v>
                </c:pt>
                <c:pt idx="243">
                  <c:v>124.58399952629027</c:v>
                </c:pt>
                <c:pt idx="244">
                  <c:v>125.13794306434565</c:v>
                </c:pt>
                <c:pt idx="245">
                  <c:v>125.57252383840057</c:v>
                </c:pt>
                <c:pt idx="246">
                  <c:v>126.18644545124484</c:v>
                </c:pt>
                <c:pt idx="247">
                  <c:v>126.63765311768606</c:v>
                </c:pt>
                <c:pt idx="248">
                  <c:v>127.13001738962366</c:v>
                </c:pt>
                <c:pt idx="249">
                  <c:v>127.67414616494754</c:v>
                </c:pt>
                <c:pt idx="250">
                  <c:v>128.09653808716166</c:v>
                </c:pt>
                <c:pt idx="251">
                  <c:v>128.68918785296964</c:v>
                </c:pt>
                <c:pt idx="252">
                  <c:v>129.16770975958946</c:v>
                </c:pt>
                <c:pt idx="253">
                  <c:v>129.66499848060221</c:v>
                </c:pt>
                <c:pt idx="254">
                  <c:v>130.16115487625626</c:v>
                </c:pt>
                <c:pt idx="255">
                  <c:v>130.69683092121582</c:v>
                </c:pt>
                <c:pt idx="256">
                  <c:v>131.05887531732827</c:v>
                </c:pt>
                <c:pt idx="257">
                  <c:v>131.67139737222843</c:v>
                </c:pt>
                <c:pt idx="258">
                  <c:v>132.17716658346512</c:v>
                </c:pt>
                <c:pt idx="259">
                  <c:v>132.6250778935439</c:v>
                </c:pt>
                <c:pt idx="260">
                  <c:v>133.15353502560333</c:v>
                </c:pt>
                <c:pt idx="261">
                  <c:v>133.65544726157393</c:v>
                </c:pt>
                <c:pt idx="262">
                  <c:v>134.12117484526794</c:v>
                </c:pt>
                <c:pt idx="263">
                  <c:v>134.67892233288035</c:v>
                </c:pt>
                <c:pt idx="264">
                  <c:v>135.17108669408432</c:v>
                </c:pt>
                <c:pt idx="265">
                  <c:v>135.62018606725201</c:v>
                </c:pt>
                <c:pt idx="266">
                  <c:v>136.16587051616526</c:v>
                </c:pt>
                <c:pt idx="267">
                  <c:v>136.61774985520762</c:v>
                </c:pt>
                <c:pt idx="268">
                  <c:v>137.18086914225651</c:v>
                </c:pt>
                <c:pt idx="269">
                  <c:v>137.50311951859121</c:v>
                </c:pt>
                <c:pt idx="270">
                  <c:v>138.13870192833696</c:v>
                </c:pt>
                <c:pt idx="271">
                  <c:v>138.52112885186781</c:v>
                </c:pt>
                <c:pt idx="272">
                  <c:v>139.11656910135</c:v>
                </c:pt>
                <c:pt idx="273">
                  <c:v>139.54351982667745</c:v>
                </c:pt>
                <c:pt idx="274">
                  <c:v>140.05662595861332</c:v>
                </c:pt>
                <c:pt idx="275">
                  <c:v>140.57915087377646</c:v>
                </c:pt>
                <c:pt idx="276">
                  <c:v>140.93174323615457</c:v>
                </c:pt>
                <c:pt idx="277">
                  <c:v>141.49524605625646</c:v>
                </c:pt>
                <c:pt idx="278">
                  <c:v>141.90118263408229</c:v>
                </c:pt>
                <c:pt idx="279">
                  <c:v>142.52732345401529</c:v>
                </c:pt>
                <c:pt idx="280">
                  <c:v>142.89194351131047</c:v>
                </c:pt>
                <c:pt idx="281">
                  <c:v>143.43010090593486</c:v>
                </c:pt>
                <c:pt idx="282">
                  <c:v>143.92190403301714</c:v>
                </c:pt>
                <c:pt idx="283">
                  <c:v>144.38527980618403</c:v>
                </c:pt>
                <c:pt idx="284">
                  <c:v>144.8636366840669</c:v>
                </c:pt>
                <c:pt idx="285">
                  <c:v>145.3018349311694</c:v>
                </c:pt>
                <c:pt idx="286">
                  <c:v>145.78859213432045</c:v>
                </c:pt>
                <c:pt idx="287">
                  <c:v>146.23446706040232</c:v>
                </c:pt>
                <c:pt idx="288">
                  <c:v>146.70149324908471</c:v>
                </c:pt>
                <c:pt idx="289">
                  <c:v>147.19219639948403</c:v>
                </c:pt>
                <c:pt idx="290">
                  <c:v>147.76746123060249</c:v>
                </c:pt>
                <c:pt idx="291">
                  <c:v>148.14969649919414</c:v>
                </c:pt>
                <c:pt idx="292">
                  <c:v>148.61460425371646</c:v>
                </c:pt>
                <c:pt idx="293">
                  <c:v>149.10349919507121</c:v>
                </c:pt>
                <c:pt idx="294">
                  <c:v>149.55260366459197</c:v>
                </c:pt>
                <c:pt idx="295">
                  <c:v>149.97239424303581</c:v>
                </c:pt>
                <c:pt idx="296">
                  <c:v>150.41803366368333</c:v>
                </c:pt>
                <c:pt idx="297">
                  <c:v>150.97721800984442</c:v>
                </c:pt>
                <c:pt idx="298">
                  <c:v>151.31187497844675</c:v>
                </c:pt>
                <c:pt idx="299">
                  <c:v>151.8699535359012</c:v>
                </c:pt>
                <c:pt idx="300">
                  <c:v>152.24081178695442</c:v>
                </c:pt>
                <c:pt idx="301">
                  <c:v>152.77839571629039</c:v>
                </c:pt>
                <c:pt idx="302">
                  <c:v>153.20634947600769</c:v>
                </c:pt>
                <c:pt idx="303">
                  <c:v>153.67177305522955</c:v>
                </c:pt>
                <c:pt idx="304">
                  <c:v>154.08364668217939</c:v>
                </c:pt>
                <c:pt idx="305">
                  <c:v>154.5626269938783</c:v>
                </c:pt>
                <c:pt idx="306">
                  <c:v>154.9837322957429</c:v>
                </c:pt>
                <c:pt idx="307">
                  <c:v>155.38571423942338</c:v>
                </c:pt>
                <c:pt idx="308">
                  <c:v>155.75770175270733</c:v>
                </c:pt>
                <c:pt idx="309">
                  <c:v>156.27358822854458</c:v>
                </c:pt>
                <c:pt idx="310">
                  <c:v>156.62514583031239</c:v>
                </c:pt>
                <c:pt idx="311">
                  <c:v>157.12906103719013</c:v>
                </c:pt>
                <c:pt idx="312">
                  <c:v>157.51525269755587</c:v>
                </c:pt>
                <c:pt idx="313">
                  <c:v>157.91748733825753</c:v>
                </c:pt>
                <c:pt idx="314">
                  <c:v>158.4458278004534</c:v>
                </c:pt>
                <c:pt idx="315">
                  <c:v>158.78579605116869</c:v>
                </c:pt>
                <c:pt idx="316">
                  <c:v>159.23521023125696</c:v>
                </c:pt>
                <c:pt idx="317">
                  <c:v>159.58572728979507</c:v>
                </c:pt>
                <c:pt idx="318">
                  <c:v>160.13338440422535</c:v>
                </c:pt>
                <c:pt idx="319">
                  <c:v>160.48125590863606</c:v>
                </c:pt>
                <c:pt idx="320">
                  <c:v>160.93390441950129</c:v>
                </c:pt>
                <c:pt idx="321">
                  <c:v>161.2814558827653</c:v>
                </c:pt>
                <c:pt idx="322">
                  <c:v>161.70410829453576</c:v>
                </c:pt>
                <c:pt idx="323">
                  <c:v>162.22062379045965</c:v>
                </c:pt>
                <c:pt idx="324">
                  <c:v>162.5457673847574</c:v>
                </c:pt>
                <c:pt idx="325">
                  <c:v>162.96145877812089</c:v>
                </c:pt>
                <c:pt idx="326">
                  <c:v>163.41441348051876</c:v>
                </c:pt>
                <c:pt idx="327">
                  <c:v>163.7970300125773</c:v>
                </c:pt>
                <c:pt idx="328">
                  <c:v>164.2108404157529</c:v>
                </c:pt>
                <c:pt idx="329">
                  <c:v>164.60730217822638</c:v>
                </c:pt>
                <c:pt idx="330">
                  <c:v>165.06329681906288</c:v>
                </c:pt>
                <c:pt idx="331">
                  <c:v>165.37588015815641</c:v>
                </c:pt>
                <c:pt idx="332">
                  <c:v>165.91553162051733</c:v>
                </c:pt>
                <c:pt idx="333">
                  <c:v>166.19998379546215</c:v>
                </c:pt>
                <c:pt idx="334">
                  <c:v>166.69327800061393</c:v>
                </c:pt>
                <c:pt idx="335">
                  <c:v>167.02351550957758</c:v>
                </c:pt>
                <c:pt idx="336">
                  <c:v>167.46980789041967</c:v>
                </c:pt>
                <c:pt idx="337">
                  <c:v>167.79962302204572</c:v>
                </c:pt>
                <c:pt idx="338">
                  <c:v>168.30119186875586</c:v>
                </c:pt>
                <c:pt idx="339">
                  <c:v>168.51829150076424</c:v>
                </c:pt>
                <c:pt idx="340">
                  <c:v>168.97549394056432</c:v>
                </c:pt>
                <c:pt idx="341">
                  <c:v>169.34905892949217</c:v>
                </c:pt>
                <c:pt idx="342">
                  <c:v>169.72075817190185</c:v>
                </c:pt>
                <c:pt idx="343">
                  <c:v>170.1390711943354</c:v>
                </c:pt>
                <c:pt idx="344">
                  <c:v>170.52638061147587</c:v>
                </c:pt>
                <c:pt idx="345">
                  <c:v>170.91479522335942</c:v>
                </c:pt>
                <c:pt idx="346">
                  <c:v>171.2909007658802</c:v>
                </c:pt>
                <c:pt idx="347">
                  <c:v>171.71654955998082</c:v>
                </c:pt>
                <c:pt idx="348">
                  <c:v>172.10786397113878</c:v>
                </c:pt>
                <c:pt idx="349">
                  <c:v>172.44572741464171</c:v>
                </c:pt>
                <c:pt idx="350">
                  <c:v>172.808965796895</c:v>
                </c:pt>
                <c:pt idx="351">
                  <c:v>173.15534532950898</c:v>
                </c:pt>
                <c:pt idx="352">
                  <c:v>173.57935510222893</c:v>
                </c:pt>
                <c:pt idx="353">
                  <c:v>173.82594784575477</c:v>
                </c:pt>
                <c:pt idx="354">
                  <c:v>174.36203206695731</c:v>
                </c:pt>
                <c:pt idx="355">
                  <c:v>174.62752728438622</c:v>
                </c:pt>
                <c:pt idx="356">
                  <c:v>174.98724358144224</c:v>
                </c:pt>
                <c:pt idx="357">
                  <c:v>175.40126543362589</c:v>
                </c:pt>
                <c:pt idx="358">
                  <c:v>175.81205213772569</c:v>
                </c:pt>
                <c:pt idx="359">
                  <c:v>176.12418405639437</c:v>
                </c:pt>
                <c:pt idx="360">
                  <c:v>176.51003899274045</c:v>
                </c:pt>
                <c:pt idx="361">
                  <c:v>176.762228003198</c:v>
                </c:pt>
                <c:pt idx="362">
                  <c:v>177.23299621785532</c:v>
                </c:pt>
                <c:pt idx="363">
                  <c:v>177.54549718697959</c:v>
                </c:pt>
                <c:pt idx="364">
                  <c:v>177.89714851580194</c:v>
                </c:pt>
                <c:pt idx="365">
                  <c:v>178.35718208054396</c:v>
                </c:pt>
                <c:pt idx="366">
                  <c:v>178.56078241399305</c:v>
                </c:pt>
                <c:pt idx="367">
                  <c:v>179.01244828832628</c:v>
                </c:pt>
                <c:pt idx="368">
                  <c:v>179.28049078183514</c:v>
                </c:pt>
                <c:pt idx="369">
                  <c:v>179.74228855093568</c:v>
                </c:pt>
                <c:pt idx="370">
                  <c:v>179.89782470476987</c:v>
                </c:pt>
                <c:pt idx="371">
                  <c:v>180.36371976601083</c:v>
                </c:pt>
                <c:pt idx="372">
                  <c:v>180.54457788152234</c:v>
                </c:pt>
                <c:pt idx="373">
                  <c:v>181.06209530090302</c:v>
                </c:pt>
                <c:pt idx="374">
                  <c:v>181.32157233900134</c:v>
                </c:pt>
                <c:pt idx="375">
                  <c:v>181.63927318052345</c:v>
                </c:pt>
                <c:pt idx="376">
                  <c:v>181.92481664478956</c:v>
                </c:pt>
                <c:pt idx="377">
                  <c:v>182.36341192026205</c:v>
                </c:pt>
                <c:pt idx="378">
                  <c:v>182.60508784302868</c:v>
                </c:pt>
                <c:pt idx="379">
                  <c:v>182.91023528366421</c:v>
                </c:pt>
                <c:pt idx="380">
                  <c:v>183.51537951236685</c:v>
                </c:pt>
                <c:pt idx="381">
                  <c:v>183.63708846872308</c:v>
                </c:pt>
                <c:pt idx="382">
                  <c:v>184.09187287725507</c:v>
                </c:pt>
                <c:pt idx="383">
                  <c:v>184.22516429106051</c:v>
                </c:pt>
                <c:pt idx="384">
                  <c:v>184.7028683299456</c:v>
                </c:pt>
                <c:pt idx="385">
                  <c:v>184.94064040709583</c:v>
                </c:pt>
                <c:pt idx="386">
                  <c:v>185.37187345629664</c:v>
                </c:pt>
                <c:pt idx="387">
                  <c:v>185.61672379171648</c:v>
                </c:pt>
                <c:pt idx="388">
                  <c:v>185.95474486709912</c:v>
                </c:pt>
                <c:pt idx="389">
                  <c:v>186.28927886595565</c:v>
                </c:pt>
                <c:pt idx="390">
                  <c:v>186.58168130391311</c:v>
                </c:pt>
                <c:pt idx="391">
                  <c:v>186.94662713548104</c:v>
                </c:pt>
                <c:pt idx="392">
                  <c:v>187.21796623160009</c:v>
                </c:pt>
                <c:pt idx="393">
                  <c:v>187.55835571886982</c:v>
                </c:pt>
                <c:pt idx="394">
                  <c:v>187.84640074416143</c:v>
                </c:pt>
                <c:pt idx="395">
                  <c:v>188.16326864669426</c:v>
                </c:pt>
                <c:pt idx="396">
                  <c:v>188.45539531856167</c:v>
                </c:pt>
                <c:pt idx="397">
                  <c:v>188.70148732983844</c:v>
                </c:pt>
                <c:pt idx="398">
                  <c:v>189.0494201082372</c:v>
                </c:pt>
                <c:pt idx="399">
                  <c:v>189.35151282894634</c:v>
                </c:pt>
                <c:pt idx="400">
                  <c:v>189.67067671817682</c:v>
                </c:pt>
                <c:pt idx="401">
                  <c:v>189.98514102183964</c:v>
                </c:pt>
                <c:pt idx="402">
                  <c:v>190.28297519264353</c:v>
                </c:pt>
                <c:pt idx="403">
                  <c:v>190.40100906549731</c:v>
                </c:pt>
                <c:pt idx="404">
                  <c:v>190.88810267572691</c:v>
                </c:pt>
                <c:pt idx="405">
                  <c:v>191.08033573945622</c:v>
                </c:pt>
                <c:pt idx="406">
                  <c:v>191.39066897951602</c:v>
                </c:pt>
                <c:pt idx="407">
                  <c:v>191.71824864983236</c:v>
                </c:pt>
                <c:pt idx="408">
                  <c:v>192.03516579257601</c:v>
                </c:pt>
                <c:pt idx="409">
                  <c:v>192.25281158259014</c:v>
                </c:pt>
                <c:pt idx="410">
                  <c:v>192.49501614844581</c:v>
                </c:pt>
                <c:pt idx="411">
                  <c:v>192.91866772101619</c:v>
                </c:pt>
                <c:pt idx="412">
                  <c:v>193.09169366420039</c:v>
                </c:pt>
                <c:pt idx="413">
                  <c:v>193.41890108058593</c:v>
                </c:pt>
                <c:pt idx="414">
                  <c:v>193.58526085888801</c:v>
                </c:pt>
                <c:pt idx="415">
                  <c:v>194.03731853552787</c:v>
                </c:pt>
                <c:pt idx="416">
                  <c:v>194.34530775917594</c:v>
                </c:pt>
                <c:pt idx="417">
                  <c:v>194.57228910321919</c:v>
                </c:pt>
                <c:pt idx="418">
                  <c:v>194.82631711122337</c:v>
                </c:pt>
                <c:pt idx="419">
                  <c:v>195.12197937551539</c:v>
                </c:pt>
                <c:pt idx="420">
                  <c:v>195.39579297668925</c:v>
                </c:pt>
                <c:pt idx="421">
                  <c:v>195.56034447396294</c:v>
                </c:pt>
                <c:pt idx="422">
                  <c:v>195.93887930935387</c:v>
                </c:pt>
                <c:pt idx="423">
                  <c:v>196.14260765895656</c:v>
                </c:pt>
                <c:pt idx="424">
                  <c:v>196.47002779038181</c:v>
                </c:pt>
                <c:pt idx="425">
                  <c:v>196.62793260278721</c:v>
                </c:pt>
                <c:pt idx="426">
                  <c:v>197.04038203753123</c:v>
                </c:pt>
                <c:pt idx="427">
                  <c:v>197.22603683705506</c:v>
                </c:pt>
                <c:pt idx="428">
                  <c:v>197.5221293369332</c:v>
                </c:pt>
                <c:pt idx="429">
                  <c:v>197.83542303758617</c:v>
                </c:pt>
                <c:pt idx="430">
                  <c:v>198.05836226728363</c:v>
                </c:pt>
                <c:pt idx="431">
                  <c:v>198.34166160958398</c:v>
                </c:pt>
                <c:pt idx="432">
                  <c:v>198.53945963459356</c:v>
                </c:pt>
                <c:pt idx="433">
                  <c:v>198.81519047812657</c:v>
                </c:pt>
                <c:pt idx="434">
                  <c:v>199.07624499981719</c:v>
                </c:pt>
                <c:pt idx="435">
                  <c:v>199.44074905444987</c:v>
                </c:pt>
                <c:pt idx="436">
                  <c:v>199.60003858030183</c:v>
                </c:pt>
                <c:pt idx="437">
                  <c:v>199.94623765955609</c:v>
                </c:pt>
                <c:pt idx="438">
                  <c:v>200.08250725958254</c:v>
                </c:pt>
                <c:pt idx="439">
                  <c:v>200.50650512726989</c:v>
                </c:pt>
                <c:pt idx="440">
                  <c:v>200.58649274765131</c:v>
                </c:pt>
                <c:pt idx="441">
                  <c:v>200.89970694133507</c:v>
                </c:pt>
                <c:pt idx="442">
                  <c:v>201.09836863234736</c:v>
                </c:pt>
                <c:pt idx="443">
                  <c:v>201.45934534474259</c:v>
                </c:pt>
                <c:pt idx="444">
                  <c:v>201.6547959913768</c:v>
                </c:pt>
                <c:pt idx="445">
                  <c:v>201.9079222804348</c:v>
                </c:pt>
                <c:pt idx="446">
                  <c:v>202.14690230505661</c:v>
                </c:pt>
                <c:pt idx="447">
                  <c:v>202.39749997103593</c:v>
                </c:pt>
                <c:pt idx="448">
                  <c:v>202.64726751606059</c:v>
                </c:pt>
                <c:pt idx="449">
                  <c:v>202.89196293357989</c:v>
                </c:pt>
                <c:pt idx="450">
                  <c:v>203.22471001154508</c:v>
                </c:pt>
                <c:pt idx="451">
                  <c:v>203.28698280528116</c:v>
                </c:pt>
                <c:pt idx="452">
                  <c:v>203.62543847916427</c:v>
                </c:pt>
                <c:pt idx="453">
                  <c:v>203.83713766915605</c:v>
                </c:pt>
                <c:pt idx="454">
                  <c:v>204.13308774979464</c:v>
                </c:pt>
                <c:pt idx="455">
                  <c:v>204.35804378121989</c:v>
                </c:pt>
                <c:pt idx="456">
                  <c:v>204.61880088094611</c:v>
                </c:pt>
                <c:pt idx="457">
                  <c:v>204.77666431199822</c:v>
                </c:pt>
                <c:pt idx="458">
                  <c:v>205.12383324392871</c:v>
                </c:pt>
                <c:pt idx="459">
                  <c:v>205.32243370687621</c:v>
                </c:pt>
                <c:pt idx="460">
                  <c:v>205.4781343463124</c:v>
                </c:pt>
                <c:pt idx="461">
                  <c:v>205.84059156228867</c:v>
                </c:pt>
                <c:pt idx="462">
                  <c:v>205.99711777135141</c:v>
                </c:pt>
                <c:pt idx="463">
                  <c:v>206.15697850657702</c:v>
                </c:pt>
                <c:pt idx="464">
                  <c:v>206.44817476021785</c:v>
                </c:pt>
                <c:pt idx="465">
                  <c:v>206.57366933765226</c:v>
                </c:pt>
                <c:pt idx="466">
                  <c:v>207.01094838780676</c:v>
                </c:pt>
                <c:pt idx="467">
                  <c:v>207.10068899261142</c:v>
                </c:pt>
                <c:pt idx="468">
                  <c:v>207.47735377957619</c:v>
                </c:pt>
                <c:pt idx="469">
                  <c:v>207.54299700395848</c:v>
                </c:pt>
                <c:pt idx="470">
                  <c:v>207.8664331659204</c:v>
                </c:pt>
                <c:pt idx="471">
                  <c:v>207.98772333537045</c:v>
                </c:pt>
                <c:pt idx="472">
                  <c:v>208.31973996555465</c:v>
                </c:pt>
                <c:pt idx="473">
                  <c:v>208.43009246496493</c:v>
                </c:pt>
                <c:pt idx="474">
                  <c:v>208.79732765271874</c:v>
                </c:pt>
                <c:pt idx="475">
                  <c:v>208.86524586474644</c:v>
                </c:pt>
                <c:pt idx="476">
                  <c:v>209.21043505703975</c:v>
                </c:pt>
                <c:pt idx="477">
                  <c:v>209.394143137676</c:v>
                </c:pt>
                <c:pt idx="478">
                  <c:v>209.69261415456654</c:v>
                </c:pt>
                <c:pt idx="479">
                  <c:v>209.78380018532761</c:v>
                </c:pt>
                <c:pt idx="480">
                  <c:v>210.04130200541809</c:v>
                </c:pt>
                <c:pt idx="481">
                  <c:v>210.23070977545652</c:v>
                </c:pt>
                <c:pt idx="482">
                  <c:v>210.43523872124405</c:v>
                </c:pt>
                <c:pt idx="483">
                  <c:v>210.71916084810542</c:v>
                </c:pt>
                <c:pt idx="484">
                  <c:v>210.92358528326588</c:v>
                </c:pt>
                <c:pt idx="485">
                  <c:v>211.02747661908546</c:v>
                </c:pt>
                <c:pt idx="486">
                  <c:v>211.33667136264859</c:v>
                </c:pt>
                <c:pt idx="487">
                  <c:v>211.49639253025248</c:v>
                </c:pt>
                <c:pt idx="488">
                  <c:v>211.73245587773957</c:v>
                </c:pt>
                <c:pt idx="489">
                  <c:v>211.89535906518097</c:v>
                </c:pt>
                <c:pt idx="490">
                  <c:v>212.28467028578973</c:v>
                </c:pt>
                <c:pt idx="491">
                  <c:v>212.26788933857787</c:v>
                </c:pt>
                <c:pt idx="492">
                  <c:v>212.58768538426355</c:v>
                </c:pt>
                <c:pt idx="493">
                  <c:v>212.61218383636142</c:v>
                </c:pt>
                <c:pt idx="494">
                  <c:v>213.08234738292427</c:v>
                </c:pt>
                <c:pt idx="495">
                  <c:v>213.12014567720024</c:v>
                </c:pt>
                <c:pt idx="496">
                  <c:v>213.40666390088222</c:v>
                </c:pt>
                <c:pt idx="497">
                  <c:v>213.58174089486707</c:v>
                </c:pt>
                <c:pt idx="498">
                  <c:v>213.97028431560702</c:v>
                </c:pt>
                <c:pt idx="499">
                  <c:v>213.94352479793741</c:v>
                </c:pt>
                <c:pt idx="500">
                  <c:v>214.25760104985278</c:v>
                </c:pt>
                <c:pt idx="501">
                  <c:v>214.34346661063472</c:v>
                </c:pt>
                <c:pt idx="502">
                  <c:v>214.53780489345971</c:v>
                </c:pt>
                <c:pt idx="503">
                  <c:v>214.79043942635235</c:v>
                </c:pt>
                <c:pt idx="504">
                  <c:v>214.90661713528439</c:v>
                </c:pt>
                <c:pt idx="505">
                  <c:v>215.14310711525445</c:v>
                </c:pt>
                <c:pt idx="506">
                  <c:v>215.35566538352899</c:v>
                </c:pt>
                <c:pt idx="507">
                  <c:v>215.53280622930251</c:v>
                </c:pt>
                <c:pt idx="508">
                  <c:v>215.84071345732943</c:v>
                </c:pt>
                <c:pt idx="509">
                  <c:v>215.93205036940864</c:v>
                </c:pt>
                <c:pt idx="510">
                  <c:v>216.17427815014338</c:v>
                </c:pt>
                <c:pt idx="511">
                  <c:v>216.2689597431166</c:v>
                </c:pt>
                <c:pt idx="512">
                  <c:v>216.56234842624391</c:v>
                </c:pt>
                <c:pt idx="513">
                  <c:v>216.7319387501239</c:v>
                </c:pt>
                <c:pt idx="514">
                  <c:v>217.00793326447899</c:v>
                </c:pt>
                <c:pt idx="515">
                  <c:v>217.00191094154374</c:v>
                </c:pt>
                <c:pt idx="516">
                  <c:v>217.36613516151169</c:v>
                </c:pt>
                <c:pt idx="517">
                  <c:v>217.49875976823299</c:v>
                </c:pt>
                <c:pt idx="518">
                  <c:v>217.69339662723269</c:v>
                </c:pt>
                <c:pt idx="519">
                  <c:v>217.76965266091452</c:v>
                </c:pt>
                <c:pt idx="520">
                  <c:v>217.99927888568948</c:v>
                </c:pt>
                <c:pt idx="521">
                  <c:v>218.33716069231207</c:v>
                </c:pt>
                <c:pt idx="522">
                  <c:v>218.24067630802105</c:v>
                </c:pt>
                <c:pt idx="523">
                  <c:v>218.72909014065598</c:v>
                </c:pt>
                <c:pt idx="524">
                  <c:v>218.66343807633405</c:v>
                </c:pt>
                <c:pt idx="525">
                  <c:v>219.08541104382113</c:v>
                </c:pt>
                <c:pt idx="526">
                  <c:v>219.00161347363738</c:v>
                </c:pt>
                <c:pt idx="527">
                  <c:v>219.49891661288541</c:v>
                </c:pt>
                <c:pt idx="528">
                  <c:v>219.37076674252876</c:v>
                </c:pt>
                <c:pt idx="529">
                  <c:v>219.79168710718724</c:v>
                </c:pt>
                <c:pt idx="530">
                  <c:v>219.81073526642066</c:v>
                </c:pt>
                <c:pt idx="531">
                  <c:v>220.19443457378748</c:v>
                </c:pt>
                <c:pt idx="532">
                  <c:v>220.05951127036019</c:v>
                </c:pt>
                <c:pt idx="533">
                  <c:v>220.44427718326796</c:v>
                </c:pt>
                <c:pt idx="534">
                  <c:v>220.63993777056578</c:v>
                </c:pt>
                <c:pt idx="535">
                  <c:v>220.75631619110729</c:v>
                </c:pt>
                <c:pt idx="536">
                  <c:v>220.85198091291429</c:v>
                </c:pt>
                <c:pt idx="537">
                  <c:v>221.06265582067786</c:v>
                </c:pt>
                <c:pt idx="538">
                  <c:v>221.41310808463524</c:v>
                </c:pt>
                <c:pt idx="539">
                  <c:v>221.48026451095154</c:v>
                </c:pt>
                <c:pt idx="540">
                  <c:v>221.62033600458713</c:v>
                </c:pt>
                <c:pt idx="541">
                  <c:v>221.67253957729181</c:v>
                </c:pt>
                <c:pt idx="542">
                  <c:v>221.98311909832947</c:v>
                </c:pt>
                <c:pt idx="543">
                  <c:v>222.15841445024267</c:v>
                </c:pt>
                <c:pt idx="544">
                  <c:v>222.36852528844869</c:v>
                </c:pt>
                <c:pt idx="545">
                  <c:v>222.50646265575557</c:v>
                </c:pt>
                <c:pt idx="546">
                  <c:v>222.69459371857161</c:v>
                </c:pt>
                <c:pt idx="547">
                  <c:v>222.85761545675805</c:v>
                </c:pt>
                <c:pt idx="548">
                  <c:v>222.97915311631795</c:v>
                </c:pt>
                <c:pt idx="549">
                  <c:v>223.14398163378556</c:v>
                </c:pt>
                <c:pt idx="550">
                  <c:v>223.36355569075877</c:v>
                </c:pt>
                <c:pt idx="551">
                  <c:v>223.49255794198893</c:v>
                </c:pt>
                <c:pt idx="552">
                  <c:v>223.76447828137046</c:v>
                </c:pt>
                <c:pt idx="553">
                  <c:v>223.7417940940467</c:v>
                </c:pt>
                <c:pt idx="554">
                  <c:v>224.09972966845584</c:v>
                </c:pt>
                <c:pt idx="555">
                  <c:v>224.14908246669097</c:v>
                </c:pt>
                <c:pt idx="556">
                  <c:v>224.42171070564163</c:v>
                </c:pt>
                <c:pt idx="557">
                  <c:v>224.37817961441192</c:v>
                </c:pt>
                <c:pt idx="558">
                  <c:v>224.78066508135831</c:v>
                </c:pt>
                <c:pt idx="559">
                  <c:v>224.73276780950266</c:v>
                </c:pt>
                <c:pt idx="560">
                  <c:v>225.01370857275353</c:v>
                </c:pt>
                <c:pt idx="561">
                  <c:v>225.19219577103735</c:v>
                </c:pt>
                <c:pt idx="562">
                  <c:v>225.34299821965877</c:v>
                </c:pt>
                <c:pt idx="563">
                  <c:v>225.5021139129386</c:v>
                </c:pt>
                <c:pt idx="564">
                  <c:v>225.6503745941379</c:v>
                </c:pt>
                <c:pt idx="565">
                  <c:v>225.93970672926079</c:v>
                </c:pt>
                <c:pt idx="566">
                  <c:v>226.09371580569621</c:v>
                </c:pt>
                <c:pt idx="567">
                  <c:v>226.25236172745116</c:v>
                </c:pt>
                <c:pt idx="568">
                  <c:v>226.24554798803499</c:v>
                </c:pt>
                <c:pt idx="569">
                  <c:v>226.51889036134946</c:v>
                </c:pt>
                <c:pt idx="570">
                  <c:v>226.55263575907003</c:v>
                </c:pt>
                <c:pt idx="571">
                  <c:v>226.97106270223364</c:v>
                </c:pt>
                <c:pt idx="572">
                  <c:v>226.95000680161749</c:v>
                </c:pt>
                <c:pt idx="573">
                  <c:v>227.13100181798478</c:v>
                </c:pt>
                <c:pt idx="574">
                  <c:v>227.15700337601353</c:v>
                </c:pt>
                <c:pt idx="575">
                  <c:v>227.45644531912603</c:v>
                </c:pt>
                <c:pt idx="576">
                  <c:v>227.52005108547536</c:v>
                </c:pt>
                <c:pt idx="577">
                  <c:v>227.79799382694995</c:v>
                </c:pt>
                <c:pt idx="578">
                  <c:v>227.8154734226226</c:v>
                </c:pt>
                <c:pt idx="579">
                  <c:v>228.07199288685723</c:v>
                </c:pt>
                <c:pt idx="580">
                  <c:v>228.22322594529817</c:v>
                </c:pt>
                <c:pt idx="581">
                  <c:v>228.44873014496258</c:v>
                </c:pt>
                <c:pt idx="582">
                  <c:v>228.53988763750763</c:v>
                </c:pt>
                <c:pt idx="583">
                  <c:v>228.72749156761765</c:v>
                </c:pt>
                <c:pt idx="584">
                  <c:v>228.67644035714113</c:v>
                </c:pt>
                <c:pt idx="585">
                  <c:v>228.90193118054762</c:v>
                </c:pt>
                <c:pt idx="586">
                  <c:v>229.08128161735223</c:v>
                </c:pt>
                <c:pt idx="587">
                  <c:v>229.3616574585069</c:v>
                </c:pt>
                <c:pt idx="588">
                  <c:v>229.43030065764412</c:v>
                </c:pt>
                <c:pt idx="589">
                  <c:v>229.58569487750844</c:v>
                </c:pt>
                <c:pt idx="590">
                  <c:v>229.61475675138809</c:v>
                </c:pt>
                <c:pt idx="591">
                  <c:v>229.86182712863524</c:v>
                </c:pt>
                <c:pt idx="592">
                  <c:v>229.95772108558805</c:v>
                </c:pt>
                <c:pt idx="593">
                  <c:v>230.16855327390999</c:v>
                </c:pt>
                <c:pt idx="594">
                  <c:v>230.23811442327124</c:v>
                </c:pt>
                <c:pt idx="595">
                  <c:v>230.38787881748874</c:v>
                </c:pt>
                <c:pt idx="596">
                  <c:v>230.53770159999036</c:v>
                </c:pt>
                <c:pt idx="597">
                  <c:v>230.72719760693289</c:v>
                </c:pt>
                <c:pt idx="598">
                  <c:v>230.89512219044317</c:v>
                </c:pt>
                <c:pt idx="599">
                  <c:v>231.07545996160798</c:v>
                </c:pt>
                <c:pt idx="600">
                  <c:v>231.22418496818005</c:v>
                </c:pt>
                <c:pt idx="601">
                  <c:v>231.3429507133082</c:v>
                </c:pt>
                <c:pt idx="602">
                  <c:v>231.50088140791539</c:v>
                </c:pt>
                <c:pt idx="603">
                  <c:v>231.57057401284291</c:v>
                </c:pt>
                <c:pt idx="604">
                  <c:v>231.71151110112061</c:v>
                </c:pt>
                <c:pt idx="605">
                  <c:v>231.82528500317267</c:v>
                </c:pt>
                <c:pt idx="606">
                  <c:v>232.12310077408063</c:v>
                </c:pt>
                <c:pt idx="607">
                  <c:v>232.12107713261494</c:v>
                </c:pt>
                <c:pt idx="608">
                  <c:v>232.32794991399672</c:v>
                </c:pt>
                <c:pt idx="609">
                  <c:v>232.36785630830272</c:v>
                </c:pt>
                <c:pt idx="610">
                  <c:v>232.65362921993918</c:v>
                </c:pt>
                <c:pt idx="611">
                  <c:v>232.64976001715451</c:v>
                </c:pt>
                <c:pt idx="612">
                  <c:v>232.99127463901164</c:v>
                </c:pt>
                <c:pt idx="613">
                  <c:v>233.07395269675698</c:v>
                </c:pt>
                <c:pt idx="614">
                  <c:v>233.30427534630846</c:v>
                </c:pt>
                <c:pt idx="615">
                  <c:v>233.19428035349713</c:v>
                </c:pt>
                <c:pt idx="616">
                  <c:v>233.41770245742151</c:v>
                </c:pt>
                <c:pt idx="617">
                  <c:v>233.50495379323453</c:v>
                </c:pt>
                <c:pt idx="618">
                  <c:v>233.79238715002552</c:v>
                </c:pt>
                <c:pt idx="619">
                  <c:v>233.89520951451902</c:v>
                </c:pt>
                <c:pt idx="620">
                  <c:v>233.97678978177726</c:v>
                </c:pt>
                <c:pt idx="621">
                  <c:v>233.97678978177726</c:v>
                </c:pt>
                <c:pt idx="622">
                  <c:v>233.97255053363008</c:v>
                </c:pt>
                <c:pt idx="623">
                  <c:v>234.34850936455553</c:v>
                </c:pt>
                <c:pt idx="624">
                  <c:v>234.39821404418868</c:v>
                </c:pt>
                <c:pt idx="625">
                  <c:v>234.60207878877748</c:v>
                </c:pt>
                <c:pt idx="626">
                  <c:v>234.63406751995205</c:v>
                </c:pt>
                <c:pt idx="627">
                  <c:v>234.74851668696894</c:v>
                </c:pt>
                <c:pt idx="628">
                  <c:v>234.77520270537732</c:v>
                </c:pt>
                <c:pt idx="629">
                  <c:v>235.06968325721891</c:v>
                </c:pt>
                <c:pt idx="630">
                  <c:v>235.1647263426718</c:v>
                </c:pt>
                <c:pt idx="631">
                  <c:v>235.29340174569936</c:v>
                </c:pt>
                <c:pt idx="632">
                  <c:v>235.49251333101338</c:v>
                </c:pt>
                <c:pt idx="633">
                  <c:v>235.46879534321977</c:v>
                </c:pt>
                <c:pt idx="634">
                  <c:v>235.75418403858339</c:v>
                </c:pt>
                <c:pt idx="635">
                  <c:v>235.78501549712226</c:v>
                </c:pt>
                <c:pt idx="636">
                  <c:v>236.08578346257337</c:v>
                </c:pt>
                <c:pt idx="637">
                  <c:v>236.16030093285556</c:v>
                </c:pt>
                <c:pt idx="638">
                  <c:v>236.37951488797239</c:v>
                </c:pt>
                <c:pt idx="639">
                  <c:v>236.2687611962796</c:v>
                </c:pt>
                <c:pt idx="640">
                  <c:v>236.51439484963444</c:v>
                </c:pt>
                <c:pt idx="641">
                  <c:v>236.63421003436352</c:v>
                </c:pt>
                <c:pt idx="642">
                  <c:v>236.71394404583015</c:v>
                </c:pt>
                <c:pt idx="643">
                  <c:v>236.9593559944299</c:v>
                </c:pt>
                <c:pt idx="644">
                  <c:v>236.95091793790962</c:v>
                </c:pt>
                <c:pt idx="645">
                  <c:v>237.11504806302705</c:v>
                </c:pt>
                <c:pt idx="646">
                  <c:v>237.1722214811968</c:v>
                </c:pt>
                <c:pt idx="647">
                  <c:v>237.35186567744037</c:v>
                </c:pt>
                <c:pt idx="648">
                  <c:v>237.53948973987465</c:v>
                </c:pt>
                <c:pt idx="649">
                  <c:v>237.71578601648815</c:v>
                </c:pt>
                <c:pt idx="650">
                  <c:v>237.76521475262948</c:v>
                </c:pt>
                <c:pt idx="651">
                  <c:v>237.89139514545164</c:v>
                </c:pt>
                <c:pt idx="652">
                  <c:v>237.96032199174297</c:v>
                </c:pt>
                <c:pt idx="653">
                  <c:v>237.96780980690309</c:v>
                </c:pt>
                <c:pt idx="654">
                  <c:v>238.29193447810405</c:v>
                </c:pt>
                <c:pt idx="655">
                  <c:v>238.30422840527129</c:v>
                </c:pt>
                <c:pt idx="656">
                  <c:v>238.65945756592473</c:v>
                </c:pt>
                <c:pt idx="657">
                  <c:v>238.39516789810793</c:v>
                </c:pt>
                <c:pt idx="658">
                  <c:v>238.87452112944038</c:v>
                </c:pt>
                <c:pt idx="659">
                  <c:v>238.70172403780614</c:v>
                </c:pt>
                <c:pt idx="660">
                  <c:v>239.11776753395085</c:v>
                </c:pt>
                <c:pt idx="661">
                  <c:v>239.00812082474189</c:v>
                </c:pt>
                <c:pt idx="662">
                  <c:v>239.39484759050211</c:v>
                </c:pt>
                <c:pt idx="663">
                  <c:v>239.26006178582114</c:v>
                </c:pt>
                <c:pt idx="664">
                  <c:v>239.57914213181147</c:v>
                </c:pt>
                <c:pt idx="665">
                  <c:v>239.35066472831048</c:v>
                </c:pt>
                <c:pt idx="666">
                  <c:v>239.77232448888546</c:v>
                </c:pt>
                <c:pt idx="667">
                  <c:v>239.82059793820164</c:v>
                </c:pt>
                <c:pt idx="668">
                  <c:v>240.08724346243758</c:v>
                </c:pt>
                <c:pt idx="669">
                  <c:v>240.12118677892624</c:v>
                </c:pt>
                <c:pt idx="670">
                  <c:v>240.32997342662549</c:v>
                </c:pt>
                <c:pt idx="671">
                  <c:v>240.3789220775746</c:v>
                </c:pt>
                <c:pt idx="672">
                  <c:v>240.41609620071875</c:v>
                </c:pt>
                <c:pt idx="673">
                  <c:v>240.63047652123763</c:v>
                </c:pt>
                <c:pt idx="674">
                  <c:v>240.57703538060571</c:v>
                </c:pt>
                <c:pt idx="675">
                  <c:v>240.91552316282383</c:v>
                </c:pt>
                <c:pt idx="676">
                  <c:v>240.92013989049863</c:v>
                </c:pt>
                <c:pt idx="677">
                  <c:v>241.12209868971561</c:v>
                </c:pt>
                <c:pt idx="678">
                  <c:v>241.04197286688319</c:v>
                </c:pt>
                <c:pt idx="679">
                  <c:v>241.24580585540443</c:v>
                </c:pt>
                <c:pt idx="680">
                  <c:v>241.35791026632072</c:v>
                </c:pt>
                <c:pt idx="681">
                  <c:v>241.47143555188529</c:v>
                </c:pt>
                <c:pt idx="682">
                  <c:v>241.60468034912489</c:v>
                </c:pt>
                <c:pt idx="683">
                  <c:v>241.7353423256786</c:v>
                </c:pt>
                <c:pt idx="684">
                  <c:v>241.9510335304322</c:v>
                </c:pt>
                <c:pt idx="685">
                  <c:v>241.97505590571538</c:v>
                </c:pt>
                <c:pt idx="686">
                  <c:v>242.03761149379304</c:v>
                </c:pt>
                <c:pt idx="687">
                  <c:v>242.16688666499763</c:v>
                </c:pt>
                <c:pt idx="688">
                  <c:v>242.29506211193726</c:v>
                </c:pt>
                <c:pt idx="689">
                  <c:v>242.48814975854702</c:v>
                </c:pt>
                <c:pt idx="690">
                  <c:v>242.52716814429218</c:v>
                </c:pt>
                <c:pt idx="691">
                  <c:v>242.77663395938609</c:v>
                </c:pt>
                <c:pt idx="692">
                  <c:v>242.63183383590402</c:v>
                </c:pt>
                <c:pt idx="693">
                  <c:v>242.82656806066035</c:v>
                </c:pt>
                <c:pt idx="694">
                  <c:v>242.94108574408969</c:v>
                </c:pt>
                <c:pt idx="695">
                  <c:v>243.07825599433781</c:v>
                </c:pt>
                <c:pt idx="696">
                  <c:v>243.16164852556713</c:v>
                </c:pt>
                <c:pt idx="697">
                  <c:v>243.35299135590753</c:v>
                </c:pt>
                <c:pt idx="698">
                  <c:v>243.36866283010556</c:v>
                </c:pt>
                <c:pt idx="699">
                  <c:v>243.56509423284243</c:v>
                </c:pt>
                <c:pt idx="700">
                  <c:v>243.71546685756016</c:v>
                </c:pt>
                <c:pt idx="701">
                  <c:v>243.73175392979348</c:v>
                </c:pt>
                <c:pt idx="702">
                  <c:v>243.95519394038638</c:v>
                </c:pt>
                <c:pt idx="703">
                  <c:v>243.95236482192055</c:v>
                </c:pt>
                <c:pt idx="704">
                  <c:v>244.29969365775801</c:v>
                </c:pt>
                <c:pt idx="705">
                  <c:v>244.06455814627958</c:v>
                </c:pt>
                <c:pt idx="706">
                  <c:v>244.40362554984415</c:v>
                </c:pt>
                <c:pt idx="707">
                  <c:v>244.38769368795022</c:v>
                </c:pt>
                <c:pt idx="708">
                  <c:v>244.6622795375319</c:v>
                </c:pt>
                <c:pt idx="709">
                  <c:v>244.60148875076933</c:v>
                </c:pt>
                <c:pt idx="710">
                  <c:v>244.84133921069991</c:v>
                </c:pt>
                <c:pt idx="711">
                  <c:v>244.85995600194315</c:v>
                </c:pt>
                <c:pt idx="712">
                  <c:v>245.05053787825995</c:v>
                </c:pt>
                <c:pt idx="713">
                  <c:v>245.04433697121419</c:v>
                </c:pt>
                <c:pt idx="714">
                  <c:v>245.15889929219048</c:v>
                </c:pt>
                <c:pt idx="715">
                  <c:v>245.36716009672693</c:v>
                </c:pt>
                <c:pt idx="716">
                  <c:v>245.25650829455887</c:v>
                </c:pt>
                <c:pt idx="717">
                  <c:v>245.5490921517885</c:v>
                </c:pt>
                <c:pt idx="718">
                  <c:v>245.49121703097811</c:v>
                </c:pt>
                <c:pt idx="719">
                  <c:v>245.74993592240972</c:v>
                </c:pt>
                <c:pt idx="720">
                  <c:v>245.73154741406728</c:v>
                </c:pt>
                <c:pt idx="721">
                  <c:v>245.94097166263609</c:v>
                </c:pt>
                <c:pt idx="722">
                  <c:v>246.02010369387602</c:v>
                </c:pt>
                <c:pt idx="723">
                  <c:v>246.15191683883495</c:v>
                </c:pt>
                <c:pt idx="724">
                  <c:v>246.1994642359987</c:v>
                </c:pt>
                <c:pt idx="725">
                  <c:v>246.37308184649962</c:v>
                </c:pt>
                <c:pt idx="726">
                  <c:v>246.42366978684524</c:v>
                </c:pt>
                <c:pt idx="727">
                  <c:v>246.55790345461696</c:v>
                </c:pt>
                <c:pt idx="728">
                  <c:v>246.68620319343862</c:v>
                </c:pt>
                <c:pt idx="729">
                  <c:v>246.70661799498171</c:v>
                </c:pt>
                <c:pt idx="730">
                  <c:v>246.81472136745754</c:v>
                </c:pt>
                <c:pt idx="731">
                  <c:v>246.88896082727231</c:v>
                </c:pt>
                <c:pt idx="732">
                  <c:v>247.04334486858599</c:v>
                </c:pt>
                <c:pt idx="733">
                  <c:v>247.121992174762</c:v>
                </c:pt>
                <c:pt idx="734">
                  <c:v>247.19174268961112</c:v>
                </c:pt>
                <c:pt idx="735">
                  <c:v>247.41681105031185</c:v>
                </c:pt>
                <c:pt idx="736">
                  <c:v>247.4549438509319</c:v>
                </c:pt>
                <c:pt idx="737">
                  <c:v>247.64864004418004</c:v>
                </c:pt>
                <c:pt idx="738">
                  <c:v>247.510674410809</c:v>
                </c:pt>
                <c:pt idx="739">
                  <c:v>247.82286502494978</c:v>
                </c:pt>
                <c:pt idx="740">
                  <c:v>247.81556963250614</c:v>
                </c:pt>
                <c:pt idx="741">
                  <c:v>247.94756681259034</c:v>
                </c:pt>
                <c:pt idx="742">
                  <c:v>247.92293933487787</c:v>
                </c:pt>
                <c:pt idx="743">
                  <c:v>248.32417011359419</c:v>
                </c:pt>
                <c:pt idx="744">
                  <c:v>248.2096210973888</c:v>
                </c:pt>
                <c:pt idx="745">
                  <c:v>248.40853091553851</c:v>
                </c:pt>
                <c:pt idx="746">
                  <c:v>248.49316705981428</c:v>
                </c:pt>
                <c:pt idx="747">
                  <c:v>248.55087633729198</c:v>
                </c:pt>
                <c:pt idx="748">
                  <c:v>248.70080564452977</c:v>
                </c:pt>
                <c:pt idx="749">
                  <c:v>248.64787965623822</c:v>
                </c:pt>
                <c:pt idx="750">
                  <c:v>248.88553576872241</c:v>
                </c:pt>
                <c:pt idx="751">
                  <c:v>248.87109954465777</c:v>
                </c:pt>
                <c:pt idx="752">
                  <c:v>249.11658314222748</c:v>
                </c:pt>
                <c:pt idx="753">
                  <c:v>249.15107067938322</c:v>
                </c:pt>
                <c:pt idx="754">
                  <c:v>249.18639288253357</c:v>
                </c:pt>
                <c:pt idx="755">
                  <c:v>249.23915001418879</c:v>
                </c:pt>
                <c:pt idx="756">
                  <c:v>249.42242250741569</c:v>
                </c:pt>
                <c:pt idx="757">
                  <c:v>249.40969467857087</c:v>
                </c:pt>
                <c:pt idx="758">
                  <c:v>249.60263915038161</c:v>
                </c:pt>
                <c:pt idx="759">
                  <c:v>249.75324613613307</c:v>
                </c:pt>
                <c:pt idx="760">
                  <c:v>249.78957875568665</c:v>
                </c:pt>
                <c:pt idx="761">
                  <c:v>249.96032985732606</c:v>
                </c:pt>
                <c:pt idx="762">
                  <c:v>249.92243505301522</c:v>
                </c:pt>
                <c:pt idx="763">
                  <c:v>250.07852284387158</c:v>
                </c:pt>
                <c:pt idx="764">
                  <c:v>250.17923455162827</c:v>
                </c:pt>
                <c:pt idx="765">
                  <c:v>250.26015429193066</c:v>
                </c:pt>
                <c:pt idx="766">
                  <c:v>250.38258322606723</c:v>
                </c:pt>
                <c:pt idx="767">
                  <c:v>250.50120299736955</c:v>
                </c:pt>
                <c:pt idx="768">
                  <c:v>250.52476073918123</c:v>
                </c:pt>
                <c:pt idx="769">
                  <c:v>250.66057513163418</c:v>
                </c:pt>
                <c:pt idx="770">
                  <c:v>250.72956624203454</c:v>
                </c:pt>
                <c:pt idx="771">
                  <c:v>250.80648550269524</c:v>
                </c:pt>
                <c:pt idx="772">
                  <c:v>250.87503357393999</c:v>
                </c:pt>
                <c:pt idx="773">
                  <c:v>250.93521927230469</c:v>
                </c:pt>
                <c:pt idx="774">
                  <c:v>251.20977053848623</c:v>
                </c:pt>
                <c:pt idx="775">
                  <c:v>251.16286495982084</c:v>
                </c:pt>
                <c:pt idx="776">
                  <c:v>251.32200853914571</c:v>
                </c:pt>
                <c:pt idx="777">
                  <c:v>251.24755649810993</c:v>
                </c:pt>
                <c:pt idx="778">
                  <c:v>251.55663857949139</c:v>
                </c:pt>
                <c:pt idx="779">
                  <c:v>251.47843754148474</c:v>
                </c:pt>
                <c:pt idx="780">
                  <c:v>251.62625202007249</c:v>
                </c:pt>
                <c:pt idx="781">
                  <c:v>251.74408016860139</c:v>
                </c:pt>
                <c:pt idx="782">
                  <c:v>251.85833094631747</c:v>
                </c:pt>
                <c:pt idx="783">
                  <c:v>252.02141836610522</c:v>
                </c:pt>
                <c:pt idx="784">
                  <c:v>251.9745734463383</c:v>
                </c:pt>
                <c:pt idx="785">
                  <c:v>252.06048853112691</c:v>
                </c:pt>
                <c:pt idx="786">
                  <c:v>252.11065431726155</c:v>
                </c:pt>
                <c:pt idx="787">
                  <c:v>252.34251362982363</c:v>
                </c:pt>
                <c:pt idx="788">
                  <c:v>252.26059532068714</c:v>
                </c:pt>
                <c:pt idx="789">
                  <c:v>252.50860018199472</c:v>
                </c:pt>
                <c:pt idx="790">
                  <c:v>252.4687477581567</c:v>
                </c:pt>
                <c:pt idx="791">
                  <c:v>252.68638653525443</c:v>
                </c:pt>
                <c:pt idx="792">
                  <c:v>252.668642471254</c:v>
                </c:pt>
                <c:pt idx="793">
                  <c:v>252.75082948060071</c:v>
                </c:pt>
                <c:pt idx="794">
                  <c:v>252.9210747959014</c:v>
                </c:pt>
                <c:pt idx="795">
                  <c:v>252.95408672708814</c:v>
                </c:pt>
                <c:pt idx="796">
                  <c:v>253.18609538444258</c:v>
                </c:pt>
                <c:pt idx="797">
                  <c:v>253.21672763261861</c:v>
                </c:pt>
                <c:pt idx="798">
                  <c:v>253.42525777677955</c:v>
                </c:pt>
                <c:pt idx="799">
                  <c:v>253.27749148553079</c:v>
                </c:pt>
                <c:pt idx="800">
                  <c:v>253.57122024763419</c:v>
                </c:pt>
                <c:pt idx="801">
                  <c:v>253.49389608647564</c:v>
                </c:pt>
                <c:pt idx="802">
                  <c:v>253.6419123283998</c:v>
                </c:pt>
                <c:pt idx="803">
                  <c:v>253.67330531965717</c:v>
                </c:pt>
                <c:pt idx="804">
                  <c:v>253.78654975614859</c:v>
                </c:pt>
                <c:pt idx="805">
                  <c:v>253.92222474971209</c:v>
                </c:pt>
                <c:pt idx="806">
                  <c:v>253.94420764026177</c:v>
                </c:pt>
                <c:pt idx="807">
                  <c:v>254.04546589726931</c:v>
                </c:pt>
                <c:pt idx="808">
                  <c:v>254.108852354736</c:v>
                </c:pt>
                <c:pt idx="809">
                  <c:v>254.24807015012405</c:v>
                </c:pt>
                <c:pt idx="810">
                  <c:v>254.19177380287761</c:v>
                </c:pt>
                <c:pt idx="811">
                  <c:v>254.31615207364118</c:v>
                </c:pt>
                <c:pt idx="812">
                  <c:v>254.47607196609826</c:v>
                </c:pt>
                <c:pt idx="813">
                  <c:v>254.57562714571324</c:v>
                </c:pt>
                <c:pt idx="814">
                  <c:v>254.65392427544947</c:v>
                </c:pt>
                <c:pt idx="815">
                  <c:v>254.69180728507922</c:v>
                </c:pt>
                <c:pt idx="816">
                  <c:v>254.90379586250137</c:v>
                </c:pt>
                <c:pt idx="817">
                  <c:v>254.75820631777384</c:v>
                </c:pt>
                <c:pt idx="818">
                  <c:v>255.07790804587455</c:v>
                </c:pt>
                <c:pt idx="819">
                  <c:v>254.94084062147277</c:v>
                </c:pt>
                <c:pt idx="820">
                  <c:v>255.11193086710745</c:v>
                </c:pt>
                <c:pt idx="821">
                  <c:v>255.24012390752438</c:v>
                </c:pt>
                <c:pt idx="822">
                  <c:v>255.28350679600655</c:v>
                </c:pt>
                <c:pt idx="823">
                  <c:v>255.27398693026964</c:v>
                </c:pt>
                <c:pt idx="824">
                  <c:v>255.42737784490726</c:v>
                </c:pt>
                <c:pt idx="825">
                  <c:v>255.49006809804703</c:v>
                </c:pt>
                <c:pt idx="826">
                  <c:v>255.52748523698321</c:v>
                </c:pt>
                <c:pt idx="827">
                  <c:v>255.71704102847815</c:v>
                </c:pt>
                <c:pt idx="828">
                  <c:v>255.72818867836301</c:v>
                </c:pt>
                <c:pt idx="829">
                  <c:v>255.92193630907371</c:v>
                </c:pt>
                <c:pt idx="830">
                  <c:v>255.87468940741354</c:v>
                </c:pt>
                <c:pt idx="831">
                  <c:v>256.01702112966666</c:v>
                </c:pt>
                <c:pt idx="832">
                  <c:v>256.03812187043678</c:v>
                </c:pt>
                <c:pt idx="833">
                  <c:v>256.22447670220657</c:v>
                </c:pt>
                <c:pt idx="834">
                  <c:v>256.23917833515696</c:v>
                </c:pt>
                <c:pt idx="835">
                  <c:v>256.39413406060766</c:v>
                </c:pt>
                <c:pt idx="836">
                  <c:v>256.40822022234727</c:v>
                </c:pt>
                <c:pt idx="837">
                  <c:v>256.46600693298603</c:v>
                </c:pt>
                <c:pt idx="838">
                  <c:v>256.72265487372931</c:v>
                </c:pt>
                <c:pt idx="839">
                  <c:v>256.58012391942282</c:v>
                </c:pt>
                <c:pt idx="840">
                  <c:v>256.91902793742781</c:v>
                </c:pt>
                <c:pt idx="841">
                  <c:v>256.82614269527068</c:v>
                </c:pt>
                <c:pt idx="842">
                  <c:v>256.9509482825444</c:v>
                </c:pt>
                <c:pt idx="843">
                  <c:v>256.9512135536317</c:v>
                </c:pt>
                <c:pt idx="844">
                  <c:v>257.12136892823764</c:v>
                </c:pt>
                <c:pt idx="845">
                  <c:v>257.17423824261982</c:v>
                </c:pt>
                <c:pt idx="846">
                  <c:v>257.24022357711527</c:v>
                </c:pt>
                <c:pt idx="847">
                  <c:v>257.34019638330926</c:v>
                </c:pt>
                <c:pt idx="848">
                  <c:v>257.36273839406874</c:v>
                </c:pt>
                <c:pt idx="849">
                  <c:v>257.50054195882672</c:v>
                </c:pt>
                <c:pt idx="850">
                  <c:v>257.56144020101027</c:v>
                </c:pt>
                <c:pt idx="851">
                  <c:v>257.58378889516513</c:v>
                </c:pt>
                <c:pt idx="852">
                  <c:v>257.65566914800252</c:v>
                </c:pt>
                <c:pt idx="853">
                  <c:v>257.82147138143586</c:v>
                </c:pt>
                <c:pt idx="854">
                  <c:v>257.86911579121249</c:v>
                </c:pt>
                <c:pt idx="855">
                  <c:v>257.96749282966204</c:v>
                </c:pt>
                <c:pt idx="856">
                  <c:v>257.90032964491945</c:v>
                </c:pt>
                <c:pt idx="857">
                  <c:v>258.12876788814276</c:v>
                </c:pt>
                <c:pt idx="858">
                  <c:v>258.11846197153261</c:v>
                </c:pt>
                <c:pt idx="859">
                  <c:v>258.11599002657431</c:v>
                </c:pt>
                <c:pt idx="860">
                  <c:v>258.31293191558586</c:v>
                </c:pt>
                <c:pt idx="861">
                  <c:v>258.36305574381066</c:v>
                </c:pt>
                <c:pt idx="862">
                  <c:v>258.56702426596257</c:v>
                </c:pt>
                <c:pt idx="863">
                  <c:v>258.42987771581772</c:v>
                </c:pt>
                <c:pt idx="864">
                  <c:v>258.65707372076901</c:v>
                </c:pt>
                <c:pt idx="865">
                  <c:v>258.62339482815594</c:v>
                </c:pt>
                <c:pt idx="866">
                  <c:v>258.74719580003131</c:v>
                </c:pt>
                <c:pt idx="867">
                  <c:v>258.73302748500453</c:v>
                </c:pt>
                <c:pt idx="868">
                  <c:v>258.88833135066966</c:v>
                </c:pt>
                <c:pt idx="869">
                  <c:v>258.98207482437402</c:v>
                </c:pt>
                <c:pt idx="870">
                  <c:v>258.94679676333436</c:v>
                </c:pt>
                <c:pt idx="871">
                  <c:v>259.28806986446392</c:v>
                </c:pt>
                <c:pt idx="872">
                  <c:v>259.11105126636676</c:v>
                </c:pt>
                <c:pt idx="873">
                  <c:v>259.26840080521754</c:v>
                </c:pt>
                <c:pt idx="874">
                  <c:v>259.20279705060693</c:v>
                </c:pt>
                <c:pt idx="875">
                  <c:v>259.43481776944975</c:v>
                </c:pt>
                <c:pt idx="876">
                  <c:v>259.45834471672555</c:v>
                </c:pt>
                <c:pt idx="877">
                  <c:v>259.65810357481695</c:v>
                </c:pt>
                <c:pt idx="878">
                  <c:v>259.56997877376619</c:v>
                </c:pt>
                <c:pt idx="879">
                  <c:v>259.6894008076199</c:v>
                </c:pt>
                <c:pt idx="880">
                  <c:v>259.78532180500815</c:v>
                </c:pt>
                <c:pt idx="881">
                  <c:v>259.82764044383015</c:v>
                </c:pt>
                <c:pt idx="882">
                  <c:v>259.93023340697846</c:v>
                </c:pt>
                <c:pt idx="883">
                  <c:v>259.89321200145298</c:v>
                </c:pt>
                <c:pt idx="884">
                  <c:v>260.1489000623493</c:v>
                </c:pt>
                <c:pt idx="885">
                  <c:v>260.14498307040287</c:v>
                </c:pt>
                <c:pt idx="886">
                  <c:v>260.33957751008018</c:v>
                </c:pt>
                <c:pt idx="887">
                  <c:v>260.23385915616251</c:v>
                </c:pt>
                <c:pt idx="888">
                  <c:v>260.37371532227195</c:v>
                </c:pt>
                <c:pt idx="889">
                  <c:v>260.39648631247837</c:v>
                </c:pt>
                <c:pt idx="890">
                  <c:v>260.56743096731685</c:v>
                </c:pt>
                <c:pt idx="891">
                  <c:v>260.58698160493799</c:v>
                </c:pt>
                <c:pt idx="892">
                  <c:v>260.63114686983147</c:v>
                </c:pt>
                <c:pt idx="893">
                  <c:v>260.72282767104218</c:v>
                </c:pt>
                <c:pt idx="894">
                  <c:v>260.74022881296315</c:v>
                </c:pt>
                <c:pt idx="895">
                  <c:v>260.91659229298136</c:v>
                </c:pt>
                <c:pt idx="896">
                  <c:v>260.891299740747</c:v>
                </c:pt>
                <c:pt idx="897">
                  <c:v>261.13791485975378</c:v>
                </c:pt>
                <c:pt idx="898">
                  <c:v>261.0517932958133</c:v>
                </c:pt>
                <c:pt idx="899">
                  <c:v>261.14272552268466</c:v>
                </c:pt>
                <c:pt idx="900">
                  <c:v>261.15739643830653</c:v>
                </c:pt>
                <c:pt idx="901">
                  <c:v>261.36460295002365</c:v>
                </c:pt>
                <c:pt idx="902">
                  <c:v>261.29634996644614</c:v>
                </c:pt>
                <c:pt idx="903">
                  <c:v>261.42489433022422</c:v>
                </c:pt>
                <c:pt idx="904">
                  <c:v>261.42530664529033</c:v>
                </c:pt>
                <c:pt idx="905">
                  <c:v>261.56521440160168</c:v>
                </c:pt>
                <c:pt idx="906">
                  <c:v>261.67812187810603</c:v>
                </c:pt>
                <c:pt idx="907">
                  <c:v>261.6804596706578</c:v>
                </c:pt>
                <c:pt idx="908">
                  <c:v>261.84371265103857</c:v>
                </c:pt>
                <c:pt idx="909">
                  <c:v>261.76088152333261</c:v>
                </c:pt>
                <c:pt idx="910">
                  <c:v>261.92196922074316</c:v>
                </c:pt>
                <c:pt idx="911">
                  <c:v>261.91966638415784</c:v>
                </c:pt>
                <c:pt idx="912">
                  <c:v>261.97915062410982</c:v>
                </c:pt>
                <c:pt idx="913">
                  <c:v>262.02888533217015</c:v>
                </c:pt>
                <c:pt idx="914">
                  <c:v>262.12240504011021</c:v>
                </c:pt>
                <c:pt idx="915">
                  <c:v>262.24487482728961</c:v>
                </c:pt>
                <c:pt idx="916">
                  <c:v>262.29722746904974</c:v>
                </c:pt>
                <c:pt idx="917">
                  <c:v>262.40966840946237</c:v>
                </c:pt>
                <c:pt idx="918">
                  <c:v>262.38509844650014</c:v>
                </c:pt>
                <c:pt idx="919">
                  <c:v>262.49212218240814</c:v>
                </c:pt>
                <c:pt idx="920">
                  <c:v>262.49357908446177</c:v>
                </c:pt>
                <c:pt idx="921">
                  <c:v>262.70629167166061</c:v>
                </c:pt>
                <c:pt idx="922">
                  <c:v>262.68898821684485</c:v>
                </c:pt>
                <c:pt idx="923">
                  <c:v>262.71392181005342</c:v>
                </c:pt>
                <c:pt idx="924">
                  <c:v>262.81610579440508</c:v>
                </c:pt>
                <c:pt idx="925">
                  <c:v>262.93932738375275</c:v>
                </c:pt>
                <c:pt idx="926">
                  <c:v>262.97940940755973</c:v>
                </c:pt>
                <c:pt idx="927">
                  <c:v>262.97101578267382</c:v>
                </c:pt>
                <c:pt idx="928">
                  <c:v>263.17264616881755</c:v>
                </c:pt>
                <c:pt idx="929">
                  <c:v>263.09783078300478</c:v>
                </c:pt>
                <c:pt idx="930">
                  <c:v>263.25470349481861</c:v>
                </c:pt>
                <c:pt idx="931">
                  <c:v>263.1815841293764</c:v>
                </c:pt>
                <c:pt idx="932">
                  <c:v>263.44413365132044</c:v>
                </c:pt>
                <c:pt idx="933">
                  <c:v>263.34537511348219</c:v>
                </c:pt>
                <c:pt idx="934">
                  <c:v>263.55771615495883</c:v>
                </c:pt>
                <c:pt idx="935">
                  <c:v>263.56473300119967</c:v>
                </c:pt>
                <c:pt idx="936">
                  <c:v>263.61198163523648</c:v>
                </c:pt>
                <c:pt idx="937">
                  <c:v>263.65256115686594</c:v>
                </c:pt>
                <c:pt idx="938">
                  <c:v>263.74255322418179</c:v>
                </c:pt>
                <c:pt idx="939">
                  <c:v>263.86577157546265</c:v>
                </c:pt>
                <c:pt idx="940">
                  <c:v>263.69400896197169</c:v>
                </c:pt>
                <c:pt idx="941">
                  <c:v>264.00537904460987</c:v>
                </c:pt>
                <c:pt idx="942">
                  <c:v>263.98821186448203</c:v>
                </c:pt>
                <c:pt idx="943">
                  <c:v>264.17011520068291</c:v>
                </c:pt>
                <c:pt idx="944">
                  <c:v>264.09860212052814</c:v>
                </c:pt>
                <c:pt idx="945">
                  <c:v>264.35937517001241</c:v>
                </c:pt>
                <c:pt idx="946">
                  <c:v>264.23557328127208</c:v>
                </c:pt>
                <c:pt idx="947">
                  <c:v>264.35882255817211</c:v>
                </c:pt>
                <c:pt idx="948">
                  <c:v>264.42573487290065</c:v>
                </c:pt>
                <c:pt idx="949">
                  <c:v>264.49809738264918</c:v>
                </c:pt>
                <c:pt idx="950">
                  <c:v>264.50368562937871</c:v>
                </c:pt>
                <c:pt idx="951">
                  <c:v>264.60833543838686</c:v>
                </c:pt>
                <c:pt idx="952">
                  <c:v>264.66377807891371</c:v>
                </c:pt>
                <c:pt idx="953">
                  <c:v>264.60179859722575</c:v>
                </c:pt>
                <c:pt idx="954">
                  <c:v>264.79823134505358</c:v>
                </c:pt>
                <c:pt idx="955">
                  <c:v>264.78722309172389</c:v>
                </c:pt>
                <c:pt idx="956">
                  <c:v>264.93044792600136</c:v>
                </c:pt>
                <c:pt idx="957">
                  <c:v>264.97485811646118</c:v>
                </c:pt>
                <c:pt idx="958">
                  <c:v>264.90277269431306</c:v>
                </c:pt>
                <c:pt idx="959">
                  <c:v>265.02816685704869</c:v>
                </c:pt>
                <c:pt idx="960">
                  <c:v>265.15122804184369</c:v>
                </c:pt>
                <c:pt idx="961">
                  <c:v>265.24671551219097</c:v>
                </c:pt>
                <c:pt idx="962">
                  <c:v>265.2397499258733</c:v>
                </c:pt>
                <c:pt idx="963">
                  <c:v>265.40983041873704</c:v>
                </c:pt>
                <c:pt idx="964">
                  <c:v>265.37059694614277</c:v>
                </c:pt>
                <c:pt idx="965">
                  <c:v>265.51619666193085</c:v>
                </c:pt>
                <c:pt idx="966">
                  <c:v>265.47460526418081</c:v>
                </c:pt>
                <c:pt idx="967">
                  <c:v>265.62680664696467</c:v>
                </c:pt>
                <c:pt idx="968">
                  <c:v>265.55403424495853</c:v>
                </c:pt>
                <c:pt idx="969">
                  <c:v>265.76258093770826</c:v>
                </c:pt>
                <c:pt idx="970">
                  <c:v>265.76499314311542</c:v>
                </c:pt>
                <c:pt idx="971">
                  <c:v>265.75668690257811</c:v>
                </c:pt>
                <c:pt idx="972">
                  <c:v>265.89885168707707</c:v>
                </c:pt>
                <c:pt idx="973">
                  <c:v>265.83977228795396</c:v>
                </c:pt>
                <c:pt idx="974">
                  <c:v>266.02843771019832</c:v>
                </c:pt>
                <c:pt idx="975">
                  <c:v>266.05457546141798</c:v>
                </c:pt>
                <c:pt idx="976">
                  <c:v>266.08098163914178</c:v>
                </c:pt>
                <c:pt idx="977">
                  <c:v>266.10205705800934</c:v>
                </c:pt>
                <c:pt idx="978">
                  <c:v>266.24423257870575</c:v>
                </c:pt>
                <c:pt idx="979">
                  <c:v>266.23224925942554</c:v>
                </c:pt>
                <c:pt idx="980">
                  <c:v>266.29618300010748</c:v>
                </c:pt>
                <c:pt idx="981">
                  <c:v>266.41736059502057</c:v>
                </c:pt>
                <c:pt idx="982">
                  <c:v>266.34357384091516</c:v>
                </c:pt>
                <c:pt idx="983">
                  <c:v>266.52422937211065</c:v>
                </c:pt>
                <c:pt idx="984">
                  <c:v>266.48240629571978</c:v>
                </c:pt>
                <c:pt idx="985">
                  <c:v>266.68418588270936</c:v>
                </c:pt>
                <c:pt idx="986">
                  <c:v>266.6178955999473</c:v>
                </c:pt>
                <c:pt idx="987">
                  <c:v>266.75879202775434</c:v>
                </c:pt>
                <c:pt idx="988">
                  <c:v>266.6697906554827</c:v>
                </c:pt>
                <c:pt idx="989">
                  <c:v>266.77858561249548</c:v>
                </c:pt>
                <c:pt idx="990">
                  <c:v>266.85651068237536</c:v>
                </c:pt>
                <c:pt idx="991">
                  <c:v>266.88134596660836</c:v>
                </c:pt>
                <c:pt idx="992">
                  <c:v>267.06522891551396</c:v>
                </c:pt>
                <c:pt idx="993">
                  <c:v>266.90707835403896</c:v>
                </c:pt>
                <c:pt idx="994">
                  <c:v>267.10796879120755</c:v>
                </c:pt>
                <c:pt idx="995">
                  <c:v>267.06879984823701</c:v>
                </c:pt>
                <c:pt idx="996">
                  <c:v>267.15293657393516</c:v>
                </c:pt>
                <c:pt idx="997">
                  <c:v>267.20220320122871</c:v>
                </c:pt>
                <c:pt idx="998">
                  <c:v>267.25484003308105</c:v>
                </c:pt>
                <c:pt idx="999">
                  <c:v>267.24707146881065</c:v>
                </c:pt>
                <c:pt idx="1000">
                  <c:v>267.33286671037479</c:v>
                </c:pt>
                <c:pt idx="1001">
                  <c:v>267.37263500650232</c:v>
                </c:pt>
                <c:pt idx="1002">
                  <c:v>267.41238010661925</c:v>
                </c:pt>
                <c:pt idx="1003">
                  <c:v>267.50376844841423</c:v>
                </c:pt>
                <c:pt idx="1004">
                  <c:v>267.56732728081374</c:v>
                </c:pt>
                <c:pt idx="1005">
                  <c:v>267.71407577561814</c:v>
                </c:pt>
                <c:pt idx="1006">
                  <c:v>267.59017078237633</c:v>
                </c:pt>
                <c:pt idx="1007">
                  <c:v>267.73537923284874</c:v>
                </c:pt>
                <c:pt idx="1008">
                  <c:v>267.66818015010278</c:v>
                </c:pt>
                <c:pt idx="1009">
                  <c:v>267.83474003801717</c:v>
                </c:pt>
                <c:pt idx="1010">
                  <c:v>267.79910070049283</c:v>
                </c:pt>
                <c:pt idx="1011">
                  <c:v>267.85515036948806</c:v>
                </c:pt>
                <c:pt idx="1012">
                  <c:v>267.95653860417201</c:v>
                </c:pt>
                <c:pt idx="1013">
                  <c:v>267.92666500901811</c:v>
                </c:pt>
                <c:pt idx="1014">
                  <c:v>268.10917028657286</c:v>
                </c:pt>
                <c:pt idx="1015">
                  <c:v>267.97528988720217</c:v>
                </c:pt>
                <c:pt idx="1016">
                  <c:v>268.17666852267212</c:v>
                </c:pt>
                <c:pt idx="1017">
                  <c:v>268.13512259349864</c:v>
                </c:pt>
                <c:pt idx="1018">
                  <c:v>268.17053841537154</c:v>
                </c:pt>
                <c:pt idx="1019">
                  <c:v>268.21691721574115</c:v>
                </c:pt>
                <c:pt idx="1020">
                  <c:v>268.37949692229671</c:v>
                </c:pt>
                <c:pt idx="1021">
                  <c:v>268.37187834088149</c:v>
                </c:pt>
                <c:pt idx="1022">
                  <c:v>268.42873309256589</c:v>
                </c:pt>
                <c:pt idx="1023">
                  <c:v>268.41862163455011</c:v>
                </c:pt>
                <c:pt idx="1024">
                  <c:v>268.50609166027277</c:v>
                </c:pt>
                <c:pt idx="1025">
                  <c:v>268.62880484475187</c:v>
                </c:pt>
                <c:pt idx="1026">
                  <c:v>268.55312851556403</c:v>
                </c:pt>
                <c:pt idx="1027">
                  <c:v>268.78227210913434</c:v>
                </c:pt>
                <c:pt idx="1028">
                  <c:v>268.57241991106713</c:v>
                </c:pt>
                <c:pt idx="1029">
                  <c:v>268.80274804301257</c:v>
                </c:pt>
                <c:pt idx="1030">
                  <c:v>268.73172198421383</c:v>
                </c:pt>
                <c:pt idx="1031">
                  <c:v>268.73172198421383</c:v>
                </c:pt>
                <c:pt idx="1032">
                  <c:v>268.90503960013967</c:v>
                </c:pt>
                <c:pt idx="1033">
                  <c:v>268.86680775659141</c:v>
                </c:pt>
                <c:pt idx="1034">
                  <c:v>268.9239771087498</c:v>
                </c:pt>
                <c:pt idx="1035">
                  <c:v>269.05120138749191</c:v>
                </c:pt>
                <c:pt idx="1036">
                  <c:v>269.0534532155358</c:v>
                </c:pt>
                <c:pt idx="1037">
                  <c:v>269.26102062982847</c:v>
                </c:pt>
                <c:pt idx="1038">
                  <c:v>269.18610641585428</c:v>
                </c:pt>
                <c:pt idx="1039">
                  <c:v>269.3340464789548</c:v>
                </c:pt>
                <c:pt idx="1040">
                  <c:v>269.23699112349038</c:v>
                </c:pt>
                <c:pt idx="1041">
                  <c:v>269.35070959365567</c:v>
                </c:pt>
                <c:pt idx="1042">
                  <c:v>269.36718957066711</c:v>
                </c:pt>
                <c:pt idx="1043">
                  <c:v>269.47659472009474</c:v>
                </c:pt>
                <c:pt idx="1044">
                  <c:v>269.52177219717487</c:v>
                </c:pt>
                <c:pt idx="1045">
                  <c:v>269.52841112441263</c:v>
                </c:pt>
                <c:pt idx="1046">
                  <c:v>269.54140921711553</c:v>
                </c:pt>
                <c:pt idx="1047">
                  <c:v>269.68705867095116</c:v>
                </c:pt>
                <c:pt idx="1048">
                  <c:v>269.72028773236741</c:v>
                </c:pt>
                <c:pt idx="1049">
                  <c:v>269.68017764747157</c:v>
                </c:pt>
                <c:pt idx="1050">
                  <c:v>269.82066013651178</c:v>
                </c:pt>
                <c:pt idx="1051">
                  <c:v>269.72703443865487</c:v>
                </c:pt>
                <c:pt idx="1052">
                  <c:v>269.89852208067612</c:v>
                </c:pt>
                <c:pt idx="1053">
                  <c:v>269.93771004806916</c:v>
                </c:pt>
                <c:pt idx="1054">
                  <c:v>270.05822542317151</c:v>
                </c:pt>
                <c:pt idx="1055">
                  <c:v>270.01242382984015</c:v>
                </c:pt>
                <c:pt idx="1056">
                  <c:v>270.18599606367644</c:v>
                </c:pt>
                <c:pt idx="1057">
                  <c:v>270.13905356321624</c:v>
                </c:pt>
                <c:pt idx="1058">
                  <c:v>270.12294464088433</c:v>
                </c:pt>
                <c:pt idx="1059">
                  <c:v>270.26455823965728</c:v>
                </c:pt>
                <c:pt idx="1060">
                  <c:v>270.22055937896664</c:v>
                </c:pt>
                <c:pt idx="1061">
                  <c:v>270.33940477918895</c:v>
                </c:pt>
                <c:pt idx="1062">
                  <c:v>270.32063729044182</c:v>
                </c:pt>
                <c:pt idx="1063">
                  <c:v>270.5783942358928</c:v>
                </c:pt>
                <c:pt idx="1064">
                  <c:v>270.44793233718804</c:v>
                </c:pt>
                <c:pt idx="1065">
                  <c:v>270.57137188240807</c:v>
                </c:pt>
                <c:pt idx="1066">
                  <c:v>270.49322495616332</c:v>
                </c:pt>
                <c:pt idx="1067">
                  <c:v>270.63978828983403</c:v>
                </c:pt>
                <c:pt idx="1068">
                  <c:v>270.62223120069541</c:v>
                </c:pt>
                <c:pt idx="1069">
                  <c:v>270.74235293496247</c:v>
                </c:pt>
                <c:pt idx="1070">
                  <c:v>270.83526205873926</c:v>
                </c:pt>
                <c:pt idx="1071">
                  <c:v>270.87416704807748</c:v>
                </c:pt>
                <c:pt idx="1072">
                  <c:v>270.85461145282142</c:v>
                </c:pt>
                <c:pt idx="1073">
                  <c:v>270.94649629718202</c:v>
                </c:pt>
                <c:pt idx="1074">
                  <c:v>270.95094178918242</c:v>
                </c:pt>
                <c:pt idx="1075">
                  <c:v>270.99260663364089</c:v>
                </c:pt>
                <c:pt idx="1076">
                  <c:v>271.13228261151278</c:v>
                </c:pt>
                <c:pt idx="1077">
                  <c:v>271.17669825589445</c:v>
                </c:pt>
                <c:pt idx="1078">
                  <c:v>271.23386439725209</c:v>
                </c:pt>
                <c:pt idx="1079">
                  <c:v>271.27424117021621</c:v>
                </c:pt>
                <c:pt idx="1080">
                  <c:v>271.33249587854891</c:v>
                </c:pt>
                <c:pt idx="1081">
                  <c:v>271.18025790539082</c:v>
                </c:pt>
                <c:pt idx="1082">
                  <c:v>271.35200335795258</c:v>
                </c:pt>
                <c:pt idx="1083">
                  <c:v>271.38833485407338</c:v>
                </c:pt>
                <c:pt idx="1084">
                  <c:v>271.45383458448748</c:v>
                </c:pt>
                <c:pt idx="1085">
                  <c:v>271.5722381375607</c:v>
                </c:pt>
                <c:pt idx="1086">
                  <c:v>271.52804290331255</c:v>
                </c:pt>
                <c:pt idx="1087">
                  <c:v>271.64596053778678</c:v>
                </c:pt>
                <c:pt idx="1088">
                  <c:v>271.60101042778615</c:v>
                </c:pt>
                <c:pt idx="1089">
                  <c:v>271.82762972252999</c:v>
                </c:pt>
                <c:pt idx="1090">
                  <c:v>271.69986995366997</c:v>
                </c:pt>
                <c:pt idx="1091">
                  <c:v>271.90061391369943</c:v>
                </c:pt>
                <c:pt idx="1092">
                  <c:v>271.80046437311904</c:v>
                </c:pt>
                <c:pt idx="1093">
                  <c:v>271.88960499300742</c:v>
                </c:pt>
                <c:pt idx="1094">
                  <c:v>271.95526367448667</c:v>
                </c:pt>
                <c:pt idx="1095">
                  <c:v>271.96081303508697</c:v>
                </c:pt>
                <c:pt idx="1096">
                  <c:v>272.07965982547404</c:v>
                </c:pt>
                <c:pt idx="1097">
                  <c:v>272.03265636879638</c:v>
                </c:pt>
                <c:pt idx="1098">
                  <c:v>272.1489873329067</c:v>
                </c:pt>
                <c:pt idx="1099">
                  <c:v>272.10708240003436</c:v>
                </c:pt>
                <c:pt idx="1100">
                  <c:v>272.24938622921076</c:v>
                </c:pt>
                <c:pt idx="1101">
                  <c:v>272.23553971991271</c:v>
                </c:pt>
                <c:pt idx="1102">
                  <c:v>272.40702794387249</c:v>
                </c:pt>
                <c:pt idx="1103">
                  <c:v>272.36224393108188</c:v>
                </c:pt>
                <c:pt idx="1104">
                  <c:v>272.42713772408058</c:v>
                </c:pt>
                <c:pt idx="1105">
                  <c:v>272.40678576642807</c:v>
                </c:pt>
                <c:pt idx="1106">
                  <c:v>272.55182666471768</c:v>
                </c:pt>
                <c:pt idx="1107">
                  <c:v>272.64179149650579</c:v>
                </c:pt>
                <c:pt idx="1108">
                  <c:v>272.56774536390952</c:v>
                </c:pt>
                <c:pt idx="1109">
                  <c:v>272.6853371472522</c:v>
                </c:pt>
                <c:pt idx="1110">
                  <c:v>272.60929736510934</c:v>
                </c:pt>
                <c:pt idx="1111">
                  <c:v>272.80828723150324</c:v>
                </c:pt>
                <c:pt idx="1112">
                  <c:v>272.7083604652571</c:v>
                </c:pt>
                <c:pt idx="1113">
                  <c:v>272.82677502674937</c:v>
                </c:pt>
                <c:pt idx="1114">
                  <c:v>272.83486201638283</c:v>
                </c:pt>
                <c:pt idx="1115">
                  <c:v>272.98539380394618</c:v>
                </c:pt>
                <c:pt idx="1116">
                  <c:v>272.96144272059166</c:v>
                </c:pt>
                <c:pt idx="1117">
                  <c:v>273.08673945760108</c:v>
                </c:pt>
                <c:pt idx="1118">
                  <c:v>273.06039560512079</c:v>
                </c:pt>
                <c:pt idx="1119">
                  <c:v>273.12974979976684</c:v>
                </c:pt>
                <c:pt idx="1120">
                  <c:v>273.18573498413843</c:v>
                </c:pt>
                <c:pt idx="1121">
                  <c:v>273.14418566122731</c:v>
                </c:pt>
                <c:pt idx="1122">
                  <c:v>273.28686290530919</c:v>
                </c:pt>
                <c:pt idx="1123">
                  <c:v>273.23966127292357</c:v>
                </c:pt>
                <c:pt idx="1124">
                  <c:v>273.43512524159047</c:v>
                </c:pt>
                <c:pt idx="1125">
                  <c:v>273.30997706973375</c:v>
                </c:pt>
                <c:pt idx="1126">
                  <c:v>273.3155403008688</c:v>
                </c:pt>
                <c:pt idx="1127">
                  <c:v>273.49108351170554</c:v>
                </c:pt>
                <c:pt idx="1128">
                  <c:v>273.57999247480592</c:v>
                </c:pt>
                <c:pt idx="1129">
                  <c:v>273.61939993946777</c:v>
                </c:pt>
                <c:pt idx="1130">
                  <c:v>273.65754630955547</c:v>
                </c:pt>
                <c:pt idx="1131">
                  <c:v>273.72036477862054</c:v>
                </c:pt>
                <c:pt idx="1132">
                  <c:v>273.72988455486615</c:v>
                </c:pt>
                <c:pt idx="1133">
                  <c:v>273.9288945392509</c:v>
                </c:pt>
                <c:pt idx="1134">
                  <c:v>273.88007130195632</c:v>
                </c:pt>
                <c:pt idx="1135">
                  <c:v>273.99781583103294</c:v>
                </c:pt>
                <c:pt idx="1136">
                  <c:v>273.92256485342915</c:v>
                </c:pt>
                <c:pt idx="1137">
                  <c:v>273.95442164301488</c:v>
                </c:pt>
                <c:pt idx="1138">
                  <c:v>273.99225752581344</c:v>
                </c:pt>
                <c:pt idx="1139">
                  <c:v>274.02405814968336</c:v>
                </c:pt>
                <c:pt idx="1140">
                  <c:v>274.17214755609086</c:v>
                </c:pt>
                <c:pt idx="1141">
                  <c:v>274.20483796859043</c:v>
                </c:pt>
                <c:pt idx="1142">
                  <c:v>274.21119595674963</c:v>
                </c:pt>
                <c:pt idx="1143">
                  <c:v>274.19179951675</c:v>
                </c:pt>
                <c:pt idx="1144">
                  <c:v>274.2260798119845</c:v>
                </c:pt>
                <c:pt idx="1145">
                  <c:v>274.17720974836215</c:v>
                </c:pt>
                <c:pt idx="1146">
                  <c:v>274.43277701169745</c:v>
                </c:pt>
                <c:pt idx="1147">
                  <c:v>274.33038081826464</c:v>
                </c:pt>
                <c:pt idx="1148">
                  <c:v>274.47826252438739</c:v>
                </c:pt>
                <c:pt idx="1149">
                  <c:v>274.51377395580215</c:v>
                </c:pt>
                <c:pt idx="1150">
                  <c:v>274.51747393721121</c:v>
                </c:pt>
                <c:pt idx="1151">
                  <c:v>274.66467183603288</c:v>
                </c:pt>
                <c:pt idx="1152">
                  <c:v>274.55690994867041</c:v>
                </c:pt>
                <c:pt idx="1153">
                  <c:v>274.6793691655991</c:v>
                </c:pt>
                <c:pt idx="1154">
                  <c:v>274.57000531262679</c:v>
                </c:pt>
                <c:pt idx="1155">
                  <c:v>274.80242936830803</c:v>
                </c:pt>
                <c:pt idx="1156">
                  <c:v>274.72292629193697</c:v>
                </c:pt>
                <c:pt idx="1157">
                  <c:v>274.90129021068435</c:v>
                </c:pt>
                <c:pt idx="1158">
                  <c:v>274.87803264878767</c:v>
                </c:pt>
                <c:pt idx="1159">
                  <c:v>274.94001589531672</c:v>
                </c:pt>
                <c:pt idx="1160">
                  <c:v>274.94673831962325</c:v>
                </c:pt>
                <c:pt idx="1161">
                  <c:v>274.92213752522349</c:v>
                </c:pt>
                <c:pt idx="1162">
                  <c:v>275.06882798182329</c:v>
                </c:pt>
                <c:pt idx="1163">
                  <c:v>274.96057106173521</c:v>
                </c:pt>
                <c:pt idx="1164">
                  <c:v>275.11055766742442</c:v>
                </c:pt>
                <c:pt idx="1165">
                  <c:v>275.08538782700703</c:v>
                </c:pt>
                <c:pt idx="1166">
                  <c:v>275.28799406199312</c:v>
                </c:pt>
                <c:pt idx="1167">
                  <c:v>275.18218107184606</c:v>
                </c:pt>
                <c:pt idx="1168">
                  <c:v>275.32907450448977</c:v>
                </c:pt>
                <c:pt idx="1169">
                  <c:v>275.25168944696873</c:v>
                </c:pt>
                <c:pt idx="1170">
                  <c:v>275.28457597366287</c:v>
                </c:pt>
                <c:pt idx="1171">
                  <c:v>275.34786976028875</c:v>
                </c:pt>
                <c:pt idx="1172">
                  <c:v>275.43764624444304</c:v>
                </c:pt>
                <c:pt idx="1173">
                  <c:v>275.58338742772793</c:v>
                </c:pt>
                <c:pt idx="1174">
                  <c:v>275.47804436025984</c:v>
                </c:pt>
                <c:pt idx="1175">
                  <c:v>275.59458133470383</c:v>
                </c:pt>
                <c:pt idx="1176">
                  <c:v>275.51677549294334</c:v>
                </c:pt>
                <c:pt idx="1177">
                  <c:v>275.68764222562311</c:v>
                </c:pt>
                <c:pt idx="1178">
                  <c:v>275.55476548253847</c:v>
                </c:pt>
                <c:pt idx="1179">
                  <c:v>275.64077429478027</c:v>
                </c:pt>
                <c:pt idx="1180">
                  <c:v>275.73305359048373</c:v>
                </c:pt>
                <c:pt idx="1181">
                  <c:v>275.68014846662322</c:v>
                </c:pt>
                <c:pt idx="1182">
                  <c:v>275.77235947392273</c:v>
                </c:pt>
                <c:pt idx="1183">
                  <c:v>275.77816776099399</c:v>
                </c:pt>
                <c:pt idx="1184">
                  <c:v>275.86863350003892</c:v>
                </c:pt>
                <c:pt idx="1185">
                  <c:v>275.90255681217775</c:v>
                </c:pt>
                <c:pt idx="1186">
                  <c:v>276.04692110754462</c:v>
                </c:pt>
                <c:pt idx="1187">
                  <c:v>275.94162351459892</c:v>
                </c:pt>
                <c:pt idx="1188">
                  <c:v>276.05677128001651</c:v>
                </c:pt>
                <c:pt idx="1189">
                  <c:v>276.0083457424758</c:v>
                </c:pt>
                <c:pt idx="1190">
                  <c:v>276.04114626292966</c:v>
                </c:pt>
                <c:pt idx="1191">
                  <c:v>276.07237106895661</c:v>
                </c:pt>
                <c:pt idx="1192">
                  <c:v>276.1901956493827</c:v>
                </c:pt>
                <c:pt idx="1193">
                  <c:v>276.19808412339722</c:v>
                </c:pt>
                <c:pt idx="1194">
                  <c:v>276.25617427063725</c:v>
                </c:pt>
                <c:pt idx="1195">
                  <c:v>276.31972657847518</c:v>
                </c:pt>
                <c:pt idx="1196">
                  <c:v>276.18806102553242</c:v>
                </c:pt>
                <c:pt idx="1197">
                  <c:v>276.38991099630113</c:v>
                </c:pt>
                <c:pt idx="1198">
                  <c:v>276.47541566241244</c:v>
                </c:pt>
                <c:pt idx="1199">
                  <c:v>276.50921164245233</c:v>
                </c:pt>
                <c:pt idx="1200">
                  <c:v>276.43324150385524</c:v>
                </c:pt>
                <c:pt idx="1201">
                  <c:v>276.52149753645875</c:v>
                </c:pt>
                <c:pt idx="1202">
                  <c:v>276.52713410249635</c:v>
                </c:pt>
                <c:pt idx="1203">
                  <c:v>276.58505906578432</c:v>
                </c:pt>
                <c:pt idx="1204">
                  <c:v>276.6179086645642</c:v>
                </c:pt>
                <c:pt idx="1205">
                  <c:v>276.59396902598712</c:v>
                </c:pt>
                <c:pt idx="1206">
                  <c:v>276.65951031616567</c:v>
                </c:pt>
                <c:pt idx="1207">
                  <c:v>276.63110838587028</c:v>
                </c:pt>
                <c:pt idx="1208">
                  <c:v>276.83638738279717</c:v>
                </c:pt>
                <c:pt idx="1209">
                  <c:v>276.66709897650588</c:v>
                </c:pt>
                <c:pt idx="1210">
                  <c:v>276.90410332799138</c:v>
                </c:pt>
                <c:pt idx="1211">
                  <c:v>276.76202172910536</c:v>
                </c:pt>
                <c:pt idx="1212">
                  <c:v>276.96737770018575</c:v>
                </c:pt>
                <c:pt idx="1213">
                  <c:v>276.79993892822972</c:v>
                </c:pt>
                <c:pt idx="1214">
                  <c:v>276.92014276964198</c:v>
                </c:pt>
                <c:pt idx="1215">
                  <c:v>276.92422082852528</c:v>
                </c:pt>
                <c:pt idx="1216">
                  <c:v>277.04010574357318</c:v>
                </c:pt>
                <c:pt idx="1217">
                  <c:v>277.0451884883081</c:v>
                </c:pt>
                <c:pt idx="1218">
                  <c:v>277.05067627425581</c:v>
                </c:pt>
                <c:pt idx="1219">
                  <c:v>277.1151023860603</c:v>
                </c:pt>
                <c:pt idx="1220">
                  <c:v>277.11674688461642</c:v>
                </c:pt>
                <c:pt idx="1221">
                  <c:v>277.29055336592745</c:v>
                </c:pt>
                <c:pt idx="1222">
                  <c:v>277.20999043844938</c:v>
                </c:pt>
                <c:pt idx="1223">
                  <c:v>277.33278148950552</c:v>
                </c:pt>
                <c:pt idx="1224">
                  <c:v>277.18949023290105</c:v>
                </c:pt>
                <c:pt idx="1225">
                  <c:v>277.4512323076296</c:v>
                </c:pt>
                <c:pt idx="1226">
                  <c:v>277.25605369108155</c:v>
                </c:pt>
                <c:pt idx="1227">
                  <c:v>277.37705323559754</c:v>
                </c:pt>
                <c:pt idx="1228">
                  <c:v>277.46231374921393</c:v>
                </c:pt>
                <c:pt idx="1229">
                  <c:v>277.4647556627533</c:v>
                </c:pt>
                <c:pt idx="1230">
                  <c:v>277.55882714705206</c:v>
                </c:pt>
                <c:pt idx="1231">
                  <c:v>277.41925200241684</c:v>
                </c:pt>
                <c:pt idx="1232">
                  <c:v>277.64979123829283</c:v>
                </c:pt>
                <c:pt idx="1233">
                  <c:v>277.56490734763878</c:v>
                </c:pt>
                <c:pt idx="1234">
                  <c:v>277.63288941191365</c:v>
                </c:pt>
                <c:pt idx="1235">
                  <c:v>277.57697463879276</c:v>
                </c:pt>
                <c:pt idx="1236">
                  <c:v>277.77856199883996</c:v>
                </c:pt>
                <c:pt idx="1237">
                  <c:v>277.69604069984194</c:v>
                </c:pt>
                <c:pt idx="1238">
                  <c:v>277.73312263103435</c:v>
                </c:pt>
                <c:pt idx="1239">
                  <c:v>277.76211429099595</c:v>
                </c:pt>
                <c:pt idx="1240">
                  <c:v>277.85099650518066</c:v>
                </c:pt>
                <c:pt idx="1241">
                  <c:v>277.88566353562072</c:v>
                </c:pt>
                <c:pt idx="1242">
                  <c:v>277.86105015230828</c:v>
                </c:pt>
                <c:pt idx="1243">
                  <c:v>278.03557712353722</c:v>
                </c:pt>
                <c:pt idx="1244">
                  <c:v>277.86464351142087</c:v>
                </c:pt>
                <c:pt idx="1245">
                  <c:v>278.12833674681303</c:v>
                </c:pt>
                <c:pt idx="1246">
                  <c:v>277.93274310581251</c:v>
                </c:pt>
                <c:pt idx="1247">
                  <c:v>278.10955542431219</c:v>
                </c:pt>
                <c:pt idx="1248">
                  <c:v>278.10857826560124</c:v>
                </c:pt>
                <c:pt idx="1249">
                  <c:v>278.13795165777844</c:v>
                </c:pt>
                <c:pt idx="1250">
                  <c:v>278.14563463381086</c:v>
                </c:pt>
                <c:pt idx="1251">
                  <c:v>278.06236931775851</c:v>
                </c:pt>
                <c:pt idx="1252">
                  <c:v>278.18431460816163</c:v>
                </c:pt>
                <c:pt idx="1253">
                  <c:v>278.15263695326689</c:v>
                </c:pt>
                <c:pt idx="1254">
                  <c:v>278.38671202591001</c:v>
                </c:pt>
                <c:pt idx="1255">
                  <c:v>278.24553512985261</c:v>
                </c:pt>
                <c:pt idx="1256">
                  <c:v>278.3397175123589</c:v>
                </c:pt>
                <c:pt idx="1257">
                  <c:v>278.31279571457981</c:v>
                </c:pt>
                <c:pt idx="1258">
                  <c:v>278.46053710887679</c:v>
                </c:pt>
                <c:pt idx="1259">
                  <c:v>278.4351083906738</c:v>
                </c:pt>
                <c:pt idx="1260">
                  <c:v>278.52279007431014</c:v>
                </c:pt>
                <c:pt idx="1261">
                  <c:v>278.55737163042693</c:v>
                </c:pt>
                <c:pt idx="1262">
                  <c:v>278.53057954484495</c:v>
                </c:pt>
                <c:pt idx="1263">
                  <c:v>278.64799197783219</c:v>
                </c:pt>
                <c:pt idx="1264">
                  <c:v>278.5654053338481</c:v>
                </c:pt>
                <c:pt idx="1265">
                  <c:v>278.65716095353605</c:v>
                </c:pt>
                <c:pt idx="1266">
                  <c:v>278.65635719378162</c:v>
                </c:pt>
                <c:pt idx="1267">
                  <c:v>278.74703337323626</c:v>
                </c:pt>
                <c:pt idx="1268">
                  <c:v>278.6928739474418</c:v>
                </c:pt>
                <c:pt idx="1269">
                  <c:v>278.83905934716893</c:v>
                </c:pt>
                <c:pt idx="1270">
                  <c:v>278.7274811681271</c:v>
                </c:pt>
                <c:pt idx="1271">
                  <c:v>278.87663095706375</c:v>
                </c:pt>
                <c:pt idx="1272">
                  <c:v>278.87526995122727</c:v>
                </c:pt>
                <c:pt idx="1273">
                  <c:v>278.90707331654875</c:v>
                </c:pt>
                <c:pt idx="1274">
                  <c:v>278.91364638192175</c:v>
                </c:pt>
                <c:pt idx="1275">
                  <c:v>278.88936040376683</c:v>
                </c:pt>
                <c:pt idx="1276">
                  <c:v>279.00429596723916</c:v>
                </c:pt>
                <c:pt idx="1277">
                  <c:v>278.9759399564345</c:v>
                </c:pt>
                <c:pt idx="1278">
                  <c:v>279.12622104186954</c:v>
                </c:pt>
                <c:pt idx="1279">
                  <c:v>279.01324223219405</c:v>
                </c:pt>
                <c:pt idx="1280">
                  <c:v>279.16268699721246</c:v>
                </c:pt>
                <c:pt idx="1281">
                  <c:v>279.16829025024651</c:v>
                </c:pt>
                <c:pt idx="1282">
                  <c:v>279.28013194009787</c:v>
                </c:pt>
                <c:pt idx="1283">
                  <c:v>279.28284181511418</c:v>
                </c:pt>
                <c:pt idx="1284">
                  <c:v>279.20251286430357</c:v>
                </c:pt>
                <c:pt idx="1285">
                  <c:v>279.35128808477464</c:v>
                </c:pt>
                <c:pt idx="1286">
                  <c:v>279.26033292556406</c:v>
                </c:pt>
                <c:pt idx="1287">
                  <c:v>279.41110764330216</c:v>
                </c:pt>
                <c:pt idx="1288">
                  <c:v>279.26924645321463</c:v>
                </c:pt>
                <c:pt idx="1289">
                  <c:v>279.41891550945854</c:v>
                </c:pt>
                <c:pt idx="1290">
                  <c:v>279.41690187132951</c:v>
                </c:pt>
                <c:pt idx="1291">
                  <c:v>279.50585956328939</c:v>
                </c:pt>
                <c:pt idx="1292">
                  <c:v>279.4527543228034</c:v>
                </c:pt>
                <c:pt idx="1293">
                  <c:v>279.56998275197623</c:v>
                </c:pt>
                <c:pt idx="1294">
                  <c:v>279.57212473529944</c:v>
                </c:pt>
                <c:pt idx="1295">
                  <c:v>279.52005049172851</c:v>
                </c:pt>
                <c:pt idx="1296">
                  <c:v>279.58187745478341</c:v>
                </c:pt>
                <c:pt idx="1297">
                  <c:v>279.63598904756992</c:v>
                </c:pt>
                <c:pt idx="1298">
                  <c:v>279.8130197010554</c:v>
                </c:pt>
                <c:pt idx="1299">
                  <c:v>279.64434715234569</c:v>
                </c:pt>
                <c:pt idx="1300">
                  <c:v>279.7966355718321</c:v>
                </c:pt>
                <c:pt idx="1301">
                  <c:v>279.79295125217408</c:v>
                </c:pt>
                <c:pt idx="1302">
                  <c:v>279.90910071410394</c:v>
                </c:pt>
                <c:pt idx="1303">
                  <c:v>279.79687186926293</c:v>
                </c:pt>
                <c:pt idx="1304">
                  <c:v>279.91878447146831</c:v>
                </c:pt>
                <c:pt idx="1305">
                  <c:v>279.79981968521793</c:v>
                </c:pt>
                <c:pt idx="1306">
                  <c:v>279.88781488396779</c:v>
                </c:pt>
                <c:pt idx="1307">
                  <c:v>279.86707086922843</c:v>
                </c:pt>
                <c:pt idx="1308">
                  <c:v>279.89852357869989</c:v>
                </c:pt>
                <c:pt idx="1309">
                  <c:v>280.09687935084747</c:v>
                </c:pt>
                <c:pt idx="1310">
                  <c:v>280.01039542903669</c:v>
                </c:pt>
                <c:pt idx="1311">
                  <c:v>280.07465639859498</c:v>
                </c:pt>
                <c:pt idx="1312">
                  <c:v>280.04681726056748</c:v>
                </c:pt>
                <c:pt idx="1313">
                  <c:v>280.14101220260284</c:v>
                </c:pt>
                <c:pt idx="1314">
                  <c:v>280.08234197443045</c:v>
                </c:pt>
                <c:pt idx="1315">
                  <c:v>280.19633834998257</c:v>
                </c:pt>
                <c:pt idx="1316">
                  <c:v>280.16955017980672</c:v>
                </c:pt>
                <c:pt idx="1317">
                  <c:v>280.17465005226518</c:v>
                </c:pt>
                <c:pt idx="1318">
                  <c:v>280.26272764393974</c:v>
                </c:pt>
                <c:pt idx="1319">
                  <c:v>280.26069969071614</c:v>
                </c:pt>
                <c:pt idx="1320">
                  <c:v>280.26942510263933</c:v>
                </c:pt>
                <c:pt idx="1321">
                  <c:v>280.18024946457439</c:v>
                </c:pt>
                <c:pt idx="1322">
                  <c:v>280.38309225190676</c:v>
                </c:pt>
                <c:pt idx="1323">
                  <c:v>280.20937206047006</c:v>
                </c:pt>
                <c:pt idx="1324">
                  <c:v>280.45138650020994</c:v>
                </c:pt>
                <c:pt idx="1325">
                  <c:v>280.30319380696449</c:v>
                </c:pt>
                <c:pt idx="1326">
                  <c:v>280.51014796127441</c:v>
                </c:pt>
                <c:pt idx="1327">
                  <c:v>280.48293432208965</c:v>
                </c:pt>
                <c:pt idx="1328">
                  <c:v>280.51323883575765</c:v>
                </c:pt>
                <c:pt idx="1329">
                  <c:v>280.65721671637789</c:v>
                </c:pt>
                <c:pt idx="1330">
                  <c:v>280.51402246072729</c:v>
                </c:pt>
                <c:pt idx="1331">
                  <c:v>280.55086599463465</c:v>
                </c:pt>
                <c:pt idx="1332">
                  <c:v>280.51959697885417</c:v>
                </c:pt>
                <c:pt idx="1333">
                  <c:v>280.63698296502918</c:v>
                </c:pt>
                <c:pt idx="1334">
                  <c:v>280.6051154076132</c:v>
                </c:pt>
                <c:pt idx="1335">
                  <c:v>280.75710858051576</c:v>
                </c:pt>
                <c:pt idx="1336">
                  <c:v>280.55432869807152</c:v>
                </c:pt>
                <c:pt idx="1337">
                  <c:v>280.76099499472019</c:v>
                </c:pt>
                <c:pt idx="1338">
                  <c:v>280.72955998460225</c:v>
                </c:pt>
                <c:pt idx="1339">
                  <c:v>280.70134060031</c:v>
                </c:pt>
                <c:pt idx="1340">
                  <c:v>280.8198331142375</c:v>
                </c:pt>
                <c:pt idx="1341">
                  <c:v>280.73367750424012</c:v>
                </c:pt>
                <c:pt idx="1342">
                  <c:v>280.8279656685134</c:v>
                </c:pt>
                <c:pt idx="1343">
                  <c:v>280.76595367215691</c:v>
                </c:pt>
                <c:pt idx="1344">
                  <c:v>280.88445778049021</c:v>
                </c:pt>
                <c:pt idx="1345">
                  <c:v>280.79751889995941</c:v>
                </c:pt>
                <c:pt idx="1346">
                  <c:v>280.97901048571731</c:v>
                </c:pt>
                <c:pt idx="1347">
                  <c:v>280.9157463633677</c:v>
                </c:pt>
                <c:pt idx="1348">
                  <c:v>281.0645411680203</c:v>
                </c:pt>
                <c:pt idx="1349">
                  <c:v>281.00765236847803</c:v>
                </c:pt>
                <c:pt idx="1350">
                  <c:v>281.10282277191317</c:v>
                </c:pt>
                <c:pt idx="1351">
                  <c:v>281.07146245107782</c:v>
                </c:pt>
                <c:pt idx="1352">
                  <c:v>281.15680115751508</c:v>
                </c:pt>
                <c:pt idx="1353">
                  <c:v>281.07396632386934</c:v>
                </c:pt>
                <c:pt idx="1354">
                  <c:v>281.13263763021308</c:v>
                </c:pt>
                <c:pt idx="1355">
                  <c:v>281.27710107677632</c:v>
                </c:pt>
                <c:pt idx="1356">
                  <c:v>281.0765663054824</c:v>
                </c:pt>
                <c:pt idx="1357">
                  <c:v>281.31313987679306</c:v>
                </c:pt>
                <c:pt idx="1358">
                  <c:v>281.16048607330856</c:v>
                </c:pt>
                <c:pt idx="1359">
                  <c:v>281.31477851256079</c:v>
                </c:pt>
                <c:pt idx="1360">
                  <c:v>281.28121827998331</c:v>
                </c:pt>
                <c:pt idx="1361">
                  <c:v>281.28556009429963</c:v>
                </c:pt>
                <c:pt idx="1362">
                  <c:v>281.23315834807681</c:v>
                </c:pt>
                <c:pt idx="1363">
                  <c:v>281.31540801191016</c:v>
                </c:pt>
                <c:pt idx="1364">
                  <c:v>281.43094181530739</c:v>
                </c:pt>
                <c:pt idx="1365">
                  <c:v>281.31614627203322</c:v>
                </c:pt>
                <c:pt idx="1366">
                  <c:v>281.46807096872107</c:v>
                </c:pt>
                <c:pt idx="1367">
                  <c:v>281.37474657097385</c:v>
                </c:pt>
                <c:pt idx="1368">
                  <c:v>281.55349837579729</c:v>
                </c:pt>
                <c:pt idx="1369">
                  <c:v>281.37930734056681</c:v>
                </c:pt>
                <c:pt idx="1370">
                  <c:v>281.53319885750273</c:v>
                </c:pt>
                <c:pt idx="1371">
                  <c:v>281.46684542130424</c:v>
                </c:pt>
                <c:pt idx="1372">
                  <c:v>281.55848326375229</c:v>
                </c:pt>
                <c:pt idx="1373">
                  <c:v>281.52952688116841</c:v>
                </c:pt>
                <c:pt idx="1374">
                  <c:v>281.64607408457709</c:v>
                </c:pt>
                <c:pt idx="1375">
                  <c:v>281.61809487962671</c:v>
                </c:pt>
                <c:pt idx="1376">
                  <c:v>281.55891658274282</c:v>
                </c:pt>
                <c:pt idx="1377">
                  <c:v>281.71199065165683</c:v>
                </c:pt>
                <c:pt idx="1378">
                  <c:v>281.62257087309973</c:v>
                </c:pt>
                <c:pt idx="1379">
                  <c:v>281.79838443297399</c:v>
                </c:pt>
                <c:pt idx="1380">
                  <c:v>281.61928878206675</c:v>
                </c:pt>
                <c:pt idx="1381">
                  <c:v>281.80271489247519</c:v>
                </c:pt>
                <c:pt idx="1382">
                  <c:v>281.76918489428277</c:v>
                </c:pt>
                <c:pt idx="1383">
                  <c:v>281.88787945632401</c:v>
                </c:pt>
                <c:pt idx="1384">
                  <c:v>281.82724705432253</c:v>
                </c:pt>
                <c:pt idx="1385">
                  <c:v>281.8326699488091</c:v>
                </c:pt>
                <c:pt idx="1386">
                  <c:v>281.86505935907553</c:v>
                </c:pt>
                <c:pt idx="1387">
                  <c:v>281.85933238599443</c:v>
                </c:pt>
                <c:pt idx="1388">
                  <c:v>281.950026812884</c:v>
                </c:pt>
                <c:pt idx="1389">
                  <c:v>281.89144810693307</c:v>
                </c:pt>
                <c:pt idx="1390">
                  <c:v>282.0685928350789</c:v>
                </c:pt>
                <c:pt idx="1391">
                  <c:v>281.91573567978844</c:v>
                </c:pt>
                <c:pt idx="1392">
                  <c:v>282.10419009632074</c:v>
                </c:pt>
                <c:pt idx="1393">
                  <c:v>281.924413891369</c:v>
                </c:pt>
                <c:pt idx="1394">
                  <c:v>282.04096335579254</c:v>
                </c:pt>
                <c:pt idx="1395">
                  <c:v>282.01150248840582</c:v>
                </c:pt>
                <c:pt idx="1396">
                  <c:v>282.07077621413691</c:v>
                </c:pt>
                <c:pt idx="1397">
                  <c:v>282.12767411701827</c:v>
                </c:pt>
                <c:pt idx="1398">
                  <c:v>282.07016644252582</c:v>
                </c:pt>
                <c:pt idx="1399">
                  <c:v>282.22164830435401</c:v>
                </c:pt>
                <c:pt idx="1400">
                  <c:v>282.07267323768053</c:v>
                </c:pt>
                <c:pt idx="1401">
                  <c:v>282.13325585278693</c:v>
                </c:pt>
                <c:pt idx="1402">
                  <c:v>282.15577851876617</c:v>
                </c:pt>
                <c:pt idx="1403">
                  <c:v>282.25144054878729</c:v>
                </c:pt>
                <c:pt idx="1404">
                  <c:v>282.25163494956774</c:v>
                </c:pt>
                <c:pt idx="1405">
                  <c:v>282.42696721394788</c:v>
                </c:pt>
                <c:pt idx="1406">
                  <c:v>282.27291521349531</c:v>
                </c:pt>
                <c:pt idx="1407">
                  <c:v>282.27940016003447</c:v>
                </c:pt>
                <c:pt idx="1408">
                  <c:v>282.37412415014444</c:v>
                </c:pt>
                <c:pt idx="1409">
                  <c:v>282.30771385884236</c:v>
                </c:pt>
                <c:pt idx="1410">
                  <c:v>282.43047007159709</c:v>
                </c:pt>
                <c:pt idx="1411">
                  <c:v>282.33815965109829</c:v>
                </c:pt>
                <c:pt idx="1412">
                  <c:v>282.48531613228613</c:v>
                </c:pt>
                <c:pt idx="1413">
                  <c:v>282.42598544114082</c:v>
                </c:pt>
                <c:pt idx="1414">
                  <c:v>282.48774725536765</c:v>
                </c:pt>
                <c:pt idx="1415">
                  <c:v>282.42679564060825</c:v>
                </c:pt>
                <c:pt idx="1416">
                  <c:v>282.4879500334531</c:v>
                </c:pt>
                <c:pt idx="1417">
                  <c:v>282.54299286598712</c:v>
                </c:pt>
                <c:pt idx="1418">
                  <c:v>282.45928057732255</c:v>
                </c:pt>
                <c:pt idx="1419">
                  <c:v>282.55119978289002</c:v>
                </c:pt>
                <c:pt idx="1420">
                  <c:v>282.56851669238108</c:v>
                </c:pt>
                <c:pt idx="1421">
                  <c:v>282.6620360175728</c:v>
                </c:pt>
                <c:pt idx="1422">
                  <c:v>282.60457807546561</c:v>
                </c:pt>
                <c:pt idx="1423">
                  <c:v>282.72392973396904</c:v>
                </c:pt>
                <c:pt idx="1424">
                  <c:v>282.60184310860171</c:v>
                </c:pt>
                <c:pt idx="1425">
                  <c:v>282.78850693198211</c:v>
                </c:pt>
                <c:pt idx="1426">
                  <c:v>282.62862896864357</c:v>
                </c:pt>
                <c:pt idx="1427">
                  <c:v>282.81100989092926</c:v>
                </c:pt>
                <c:pt idx="1428">
                  <c:v>282.63666809602108</c:v>
                </c:pt>
                <c:pt idx="1429">
                  <c:v>282.77962230868781</c:v>
                </c:pt>
                <c:pt idx="1430">
                  <c:v>282.86726693830303</c:v>
                </c:pt>
                <c:pt idx="1431">
                  <c:v>282.80908616472203</c:v>
                </c:pt>
                <c:pt idx="1432">
                  <c:v>282.89936231484728</c:v>
                </c:pt>
                <c:pt idx="1433">
                  <c:v>282.6600862740969</c:v>
                </c:pt>
                <c:pt idx="1434">
                  <c:v>282.93313832692257</c:v>
                </c:pt>
                <c:pt idx="1435">
                  <c:v>282.77540766590113</c:v>
                </c:pt>
                <c:pt idx="1436">
                  <c:v>283.0155827436804</c:v>
                </c:pt>
                <c:pt idx="1437">
                  <c:v>282.92145627505397</c:v>
                </c:pt>
                <c:pt idx="1438">
                  <c:v>282.98665479856709</c:v>
                </c:pt>
                <c:pt idx="1439">
                  <c:v>282.8963979593243</c:v>
                </c:pt>
                <c:pt idx="1440">
                  <c:v>282.98630633528535</c:v>
                </c:pt>
                <c:pt idx="1441">
                  <c:v>282.95367656203865</c:v>
                </c:pt>
                <c:pt idx="1442">
                  <c:v>282.95367656203865</c:v>
                </c:pt>
                <c:pt idx="1443">
                  <c:v>282.98295399664346</c:v>
                </c:pt>
                <c:pt idx="1444">
                  <c:v>283.04495107927846</c:v>
                </c:pt>
                <c:pt idx="1445">
                  <c:v>282.95081781532065</c:v>
                </c:pt>
                <c:pt idx="1446">
                  <c:v>283.10140343730723</c:v>
                </c:pt>
                <c:pt idx="1447">
                  <c:v>283.06785952491157</c:v>
                </c:pt>
                <c:pt idx="1448">
                  <c:v>283.1607353281791</c:v>
                </c:pt>
                <c:pt idx="1449">
                  <c:v>283.00759365178607</c:v>
                </c:pt>
                <c:pt idx="1450">
                  <c:v>283.13034901244885</c:v>
                </c:pt>
                <c:pt idx="1451">
                  <c:v>283.0945368010739</c:v>
                </c:pt>
                <c:pt idx="1452">
                  <c:v>283.1288864457012</c:v>
                </c:pt>
                <c:pt idx="1453">
                  <c:v>283.1288864457012</c:v>
                </c:pt>
                <c:pt idx="1454">
                  <c:v>283.18417039038383</c:v>
                </c:pt>
                <c:pt idx="1455">
                  <c:v>283.09527041905528</c:v>
                </c:pt>
                <c:pt idx="1456">
                  <c:v>283.26493187125669</c:v>
                </c:pt>
                <c:pt idx="1457">
                  <c:v>283.27216625343817</c:v>
                </c:pt>
                <c:pt idx="1458">
                  <c:v>283.1248278708519</c:v>
                </c:pt>
                <c:pt idx="1459">
                  <c:v>283.33778791001254</c:v>
                </c:pt>
                <c:pt idx="1460">
                  <c:v>283.18067260495928</c:v>
                </c:pt>
                <c:pt idx="1461">
                  <c:v>283.50526771643536</c:v>
                </c:pt>
                <c:pt idx="1462">
                  <c:v>283.26663332832095</c:v>
                </c:pt>
                <c:pt idx="1463">
                  <c:v>283.42411406909207</c:v>
                </c:pt>
                <c:pt idx="1464">
                  <c:v>283.38036280261088</c:v>
                </c:pt>
                <c:pt idx="1465">
                  <c:v>283.38039788535775</c:v>
                </c:pt>
                <c:pt idx="1466">
                  <c:v>283.39006478963802</c:v>
                </c:pt>
                <c:pt idx="1467">
                  <c:v>283.29690961939411</c:v>
                </c:pt>
                <c:pt idx="1468">
                  <c:v>283.47371041643021</c:v>
                </c:pt>
                <c:pt idx="1469">
                  <c:v>283.34828273562255</c:v>
                </c:pt>
                <c:pt idx="1470">
                  <c:v>283.50051463329396</c:v>
                </c:pt>
                <c:pt idx="1471">
                  <c:v>283.49291896413769</c:v>
                </c:pt>
                <c:pt idx="1472">
                  <c:v>283.47158563951484</c:v>
                </c:pt>
                <c:pt idx="1473">
                  <c:v>283.4381955045975</c:v>
                </c:pt>
                <c:pt idx="1474">
                  <c:v>283.410382274764</c:v>
                </c:pt>
                <c:pt idx="1475">
                  <c:v>283.49713814220587</c:v>
                </c:pt>
                <c:pt idx="1476">
                  <c:v>283.48936774747415</c:v>
                </c:pt>
                <c:pt idx="1477">
                  <c:v>283.52701939814494</c:v>
                </c:pt>
                <c:pt idx="1478">
                  <c:v>283.48581936964763</c:v>
                </c:pt>
                <c:pt idx="1479">
                  <c:v>283.63601728759107</c:v>
                </c:pt>
                <c:pt idx="1480">
                  <c:v>283.43097497130861</c:v>
                </c:pt>
                <c:pt idx="1481">
                  <c:v>283.70585664444468</c:v>
                </c:pt>
                <c:pt idx="1482">
                  <c:v>283.45400287704422</c:v>
                </c:pt>
                <c:pt idx="1483">
                  <c:v>283.72575188871906</c:v>
                </c:pt>
                <c:pt idx="1484">
                  <c:v>283.63191559670963</c:v>
                </c:pt>
                <c:pt idx="1485">
                  <c:v>283.63511077393417</c:v>
                </c:pt>
                <c:pt idx="1486">
                  <c:v>283.72506300203935</c:v>
                </c:pt>
                <c:pt idx="1487">
                  <c:v>283.60236431560787</c:v>
                </c:pt>
                <c:pt idx="1488">
                  <c:v>283.78031575998716</c:v>
                </c:pt>
                <c:pt idx="1489">
                  <c:v>283.65970571132851</c:v>
                </c:pt>
                <c:pt idx="1490">
                  <c:v>283.84004411963218</c:v>
                </c:pt>
                <c:pt idx="1491">
                  <c:v>283.70675250768528</c:v>
                </c:pt>
                <c:pt idx="1492">
                  <c:v>283.86629018872026</c:v>
                </c:pt>
                <c:pt idx="1493">
                  <c:v>283.71075513025249</c:v>
                </c:pt>
                <c:pt idx="1494">
                  <c:v>283.83332479422108</c:v>
                </c:pt>
                <c:pt idx="1495">
                  <c:v>283.7104227539179</c:v>
                </c:pt>
                <c:pt idx="1496">
                  <c:v>283.83381176262913</c:v>
                </c:pt>
                <c:pt idx="1497">
                  <c:v>283.74113672968639</c:v>
                </c:pt>
                <c:pt idx="1498">
                  <c:v>283.87980409675288</c:v>
                </c:pt>
                <c:pt idx="1499">
                  <c:v>283.88552788841116</c:v>
                </c:pt>
                <c:pt idx="1500">
                  <c:v>283.76858748262504</c:v>
                </c:pt>
                <c:pt idx="1501">
                  <c:v>283.91474155174717</c:v>
                </c:pt>
                <c:pt idx="1502">
                  <c:v>283.81759529857271</c:v>
                </c:pt>
                <c:pt idx="1503">
                  <c:v>284.0046215896549</c:v>
                </c:pt>
                <c:pt idx="1504">
                  <c:v>283.99441382223301</c:v>
                </c:pt>
                <c:pt idx="1505">
                  <c:v>284.00126642735256</c:v>
                </c:pt>
                <c:pt idx="1506">
                  <c:v>284.00043676914896</c:v>
                </c:pt>
                <c:pt idx="1507">
                  <c:v>284.05386482296205</c:v>
                </c:pt>
                <c:pt idx="1508">
                  <c:v>284.02043488485913</c:v>
                </c:pt>
                <c:pt idx="1509">
                  <c:v>283.93397535823004</c:v>
                </c:pt>
                <c:pt idx="1510">
                  <c:v>284.01943701358391</c:v>
                </c:pt>
                <c:pt idx="1511">
                  <c:v>284.01415013817632</c:v>
                </c:pt>
                <c:pt idx="1512">
                  <c:v>284.11185649951375</c:v>
                </c:pt>
                <c:pt idx="1513">
                  <c:v>284.03976149705733</c:v>
                </c:pt>
                <c:pt idx="1514">
                  <c:v>284.10604513835216</c:v>
                </c:pt>
                <c:pt idx="1515">
                  <c:v>283.95374712337139</c:v>
                </c:pt>
                <c:pt idx="1516">
                  <c:v>284.13488968907103</c:v>
                </c:pt>
                <c:pt idx="1517">
                  <c:v>284.06740078416988</c:v>
                </c:pt>
                <c:pt idx="1518">
                  <c:v>284.18442618719081</c:v>
                </c:pt>
                <c:pt idx="1519">
                  <c:v>284.2077588719568</c:v>
                </c:pt>
                <c:pt idx="1520">
                  <c:v>284.15375654019471</c:v>
                </c:pt>
                <c:pt idx="1521">
                  <c:v>284.21633536276488</c:v>
                </c:pt>
                <c:pt idx="1522">
                  <c:v>284.1475725871984</c:v>
                </c:pt>
                <c:pt idx="1523">
                  <c:v>284.21293211689601</c:v>
                </c:pt>
                <c:pt idx="1524">
                  <c:v>284.23618450245141</c:v>
                </c:pt>
                <c:pt idx="1525">
                  <c:v>284.32717983171216</c:v>
                </c:pt>
                <c:pt idx="1526">
                  <c:v>284.2021043030856</c:v>
                </c:pt>
                <c:pt idx="1527">
                  <c:v>284.26754516185196</c:v>
                </c:pt>
                <c:pt idx="1528">
                  <c:v>284.19851773584469</c:v>
                </c:pt>
                <c:pt idx="1529">
                  <c:v>284.29177444757613</c:v>
                </c:pt>
                <c:pt idx="1530">
                  <c:v>284.22877194947654</c:v>
                </c:pt>
                <c:pt idx="1531">
                  <c:v>284.25680504681094</c:v>
                </c:pt>
                <c:pt idx="1532">
                  <c:v>284.31549788022699</c:v>
                </c:pt>
                <c:pt idx="1533">
                  <c:v>284.30462277723637</c:v>
                </c:pt>
                <c:pt idx="1534">
                  <c:v>284.42782251373126</c:v>
                </c:pt>
                <c:pt idx="1535">
                  <c:v>284.24355386233395</c:v>
                </c:pt>
                <c:pt idx="1536">
                  <c:v>284.36893668841117</c:v>
                </c:pt>
                <c:pt idx="1537">
                  <c:v>284.15172139996116</c:v>
                </c:pt>
                <c:pt idx="1538">
                  <c:v>284.42250103090356</c:v>
                </c:pt>
                <c:pt idx="1539">
                  <c:v>284.41441670516383</c:v>
                </c:pt>
                <c:pt idx="1540">
                  <c:v>284.39418778260085</c:v>
                </c:pt>
                <c:pt idx="1541">
                  <c:v>284.33085111544909</c:v>
                </c:pt>
                <c:pt idx="1542">
                  <c:v>284.44470547460838</c:v>
                </c:pt>
                <c:pt idx="1543">
                  <c:v>284.50333405910396</c:v>
                </c:pt>
                <c:pt idx="1544">
                  <c:v>284.41005182394991</c:v>
                </c:pt>
                <c:pt idx="1545">
                  <c:v>284.46974904813243</c:v>
                </c:pt>
                <c:pt idx="1546">
                  <c:v>284.31896352668258</c:v>
                </c:pt>
                <c:pt idx="1547">
                  <c:v>284.44127871148021</c:v>
                </c:pt>
                <c:pt idx="1548">
                  <c:v>284.42566390268308</c:v>
                </c:pt>
                <c:pt idx="1549">
                  <c:v>284.55113166112091</c:v>
                </c:pt>
                <c:pt idx="1550">
                  <c:v>284.45357571443316</c:v>
                </c:pt>
                <c:pt idx="1551">
                  <c:v>284.58112324942226</c:v>
                </c:pt>
                <c:pt idx="1552">
                  <c:v>284.51537169461801</c:v>
                </c:pt>
                <c:pt idx="1553">
                  <c:v>284.48875353699367</c:v>
                </c:pt>
                <c:pt idx="1554">
                  <c:v>284.63246805235877</c:v>
                </c:pt>
                <c:pt idx="1555">
                  <c:v>284.56868812306698</c:v>
                </c:pt>
                <c:pt idx="1556">
                  <c:v>284.54315059087668</c:v>
                </c:pt>
                <c:pt idx="1557">
                  <c:v>284.58893286395812</c:v>
                </c:pt>
                <c:pt idx="1558">
                  <c:v>284.66241622298242</c:v>
                </c:pt>
                <c:pt idx="1559">
                  <c:v>284.53463706904739</c:v>
                </c:pt>
                <c:pt idx="1560">
                  <c:v>284.71572356596687</c:v>
                </c:pt>
                <c:pt idx="1561">
                  <c:v>284.5791409685354</c:v>
                </c:pt>
                <c:pt idx="1562">
                  <c:v>284.67727365170492</c:v>
                </c:pt>
                <c:pt idx="1563">
                  <c:v>284.67293287611227</c:v>
                </c:pt>
                <c:pt idx="1564">
                  <c:v>284.6419940208192</c:v>
                </c:pt>
                <c:pt idx="1565">
                  <c:v>284.67502721647287</c:v>
                </c:pt>
                <c:pt idx="1566">
                  <c:v>284.54465506655026</c:v>
                </c:pt>
                <c:pt idx="1567">
                  <c:v>284.75791998194387</c:v>
                </c:pt>
                <c:pt idx="1568">
                  <c:v>284.65301613425004</c:v>
                </c:pt>
                <c:pt idx="1569">
                  <c:v>284.78325570314655</c:v>
                </c:pt>
                <c:pt idx="1570">
                  <c:v>284.59957102461931</c:v>
                </c:pt>
                <c:pt idx="1571">
                  <c:v>284.78192406955833</c:v>
                </c:pt>
                <c:pt idx="1572">
                  <c:v>284.70891608823786</c:v>
                </c:pt>
                <c:pt idx="1573">
                  <c:v>284.80059467755194</c:v>
                </c:pt>
                <c:pt idx="1574">
                  <c:v>284.7672345318154</c:v>
                </c:pt>
                <c:pt idx="1575">
                  <c:v>284.7991408162971</c:v>
                </c:pt>
                <c:pt idx="1576">
                  <c:v>284.82999123124313</c:v>
                </c:pt>
                <c:pt idx="1577">
                  <c:v>284.78992881510203</c:v>
                </c:pt>
                <c:pt idx="1578">
                  <c:v>284.84842095309648</c:v>
                </c:pt>
                <c:pt idx="1579">
                  <c:v>284.75514279715424</c:v>
                </c:pt>
                <c:pt idx="1580">
                  <c:v>284.91013137594825</c:v>
                </c:pt>
                <c:pt idx="1581">
                  <c:v>284.8101396891654</c:v>
                </c:pt>
                <c:pt idx="1582">
                  <c:v>284.90532445946758</c:v>
                </c:pt>
                <c:pt idx="1583">
                  <c:v>284.80632945512485</c:v>
                </c:pt>
                <c:pt idx="1584">
                  <c:v>284.90155355042793</c:v>
                </c:pt>
                <c:pt idx="1585">
                  <c:v>284.83364900496201</c:v>
                </c:pt>
                <c:pt idx="1586">
                  <c:v>284.82550785687664</c:v>
                </c:pt>
                <c:pt idx="1587">
                  <c:v>284.82872080584565</c:v>
                </c:pt>
                <c:pt idx="1588">
                  <c:v>284.80395091591009</c:v>
                </c:pt>
                <c:pt idx="1589">
                  <c:v>284.85918288940366</c:v>
                </c:pt>
                <c:pt idx="1590">
                  <c:v>284.87031141491559</c:v>
                </c:pt>
                <c:pt idx="1591">
                  <c:v>285.03058190332428</c:v>
                </c:pt>
                <c:pt idx="1592">
                  <c:v>284.90177699179191</c:v>
                </c:pt>
                <c:pt idx="1593">
                  <c:v>284.91686943445245</c:v>
                </c:pt>
                <c:pt idx="1594">
                  <c:v>284.87010198432023</c:v>
                </c:pt>
                <c:pt idx="1595">
                  <c:v>284.93001589370391</c:v>
                </c:pt>
                <c:pt idx="1596">
                  <c:v>284.95821442280527</c:v>
                </c:pt>
                <c:pt idx="1597">
                  <c:v>285.07336959322475</c:v>
                </c:pt>
                <c:pt idx="1598">
                  <c:v>285.0750644699512</c:v>
                </c:pt>
                <c:pt idx="1599">
                  <c:v>284.92022263937656</c:v>
                </c:pt>
                <c:pt idx="1600">
                  <c:v>285.12975081895075</c:v>
                </c:pt>
                <c:pt idx="1601">
                  <c:v>284.93820855376583</c:v>
                </c:pt>
                <c:pt idx="1602">
                  <c:v>285.0391130350821</c:v>
                </c:pt>
                <c:pt idx="1603">
                  <c:v>284.88091843093332</c:v>
                </c:pt>
                <c:pt idx="1604">
                  <c:v>285.09592018497631</c:v>
                </c:pt>
                <c:pt idx="1605">
                  <c:v>284.99553434033447</c:v>
                </c:pt>
                <c:pt idx="1606">
                  <c:v>285.16637213161238</c:v>
                </c:pt>
                <c:pt idx="1607">
                  <c:v>285.04740950458284</c:v>
                </c:pt>
                <c:pt idx="1608">
                  <c:v>285.08246401978528</c:v>
                </c:pt>
                <c:pt idx="1609">
                  <c:v>285.07653551532621</c:v>
                </c:pt>
                <c:pt idx="1610">
                  <c:v>285.04240088780426</c:v>
                </c:pt>
                <c:pt idx="1611">
                  <c:v>285.16736515034137</c:v>
                </c:pt>
                <c:pt idx="1612">
                  <c:v>285.03092208350705</c:v>
                </c:pt>
                <c:pt idx="1613">
                  <c:v>285.16779655847699</c:v>
                </c:pt>
                <c:pt idx="1614">
                  <c:v>284.96736431729948</c:v>
                </c:pt>
                <c:pt idx="1615">
                  <c:v>285.09349390278084</c:v>
                </c:pt>
                <c:pt idx="1616">
                  <c:v>285.05326920827036</c:v>
                </c:pt>
                <c:pt idx="1617">
                  <c:v>285.14301303788449</c:v>
                </c:pt>
                <c:pt idx="1618">
                  <c:v>285.11369931738329</c:v>
                </c:pt>
                <c:pt idx="1619">
                  <c:v>285.11299263245206</c:v>
                </c:pt>
                <c:pt idx="1620">
                  <c:v>285.10909529430495</c:v>
                </c:pt>
                <c:pt idx="1621">
                  <c:v>285.06973561221986</c:v>
                </c:pt>
                <c:pt idx="1622">
                  <c:v>285.13304070453006</c:v>
                </c:pt>
                <c:pt idx="1623">
                  <c:v>285.09255377634423</c:v>
                </c:pt>
                <c:pt idx="1624">
                  <c:v>285.24964697903556</c:v>
                </c:pt>
                <c:pt idx="1625">
                  <c:v>285.09204092307704</c:v>
                </c:pt>
                <c:pt idx="1626">
                  <c:v>285.27457032075182</c:v>
                </c:pt>
                <c:pt idx="1627">
                  <c:v>285.22571797494987</c:v>
                </c:pt>
                <c:pt idx="1628">
                  <c:v>285.26257605627598</c:v>
                </c:pt>
                <c:pt idx="1629">
                  <c:v>285.20774743351552</c:v>
                </c:pt>
                <c:pt idx="1630">
                  <c:v>285.14057765155553</c:v>
                </c:pt>
                <c:pt idx="1631">
                  <c:v>285.25985905888012</c:v>
                </c:pt>
                <c:pt idx="1632">
                  <c:v>285.24764729191088</c:v>
                </c:pt>
                <c:pt idx="1633">
                  <c:v>285.347759907453</c:v>
                </c:pt>
                <c:pt idx="1634">
                  <c:v>285.24270463482748</c:v>
                </c:pt>
                <c:pt idx="1635">
                  <c:v>285.3101766515486</c:v>
                </c:pt>
                <c:pt idx="1636">
                  <c:v>285.18263885443702</c:v>
                </c:pt>
                <c:pt idx="1637">
                  <c:v>285.30522326564454</c:v>
                </c:pt>
                <c:pt idx="1638">
                  <c:v>285.13751055099084</c:v>
                </c:pt>
                <c:pt idx="1639">
                  <c:v>285.32446789072441</c:v>
                </c:pt>
                <c:pt idx="1640">
                  <c:v>285.25593654682194</c:v>
                </c:pt>
                <c:pt idx="1641">
                  <c:v>285.29814926664829</c:v>
                </c:pt>
                <c:pt idx="1642">
                  <c:v>285.26445987303782</c:v>
                </c:pt>
                <c:pt idx="1643">
                  <c:v>285.22336584753748</c:v>
                </c:pt>
                <c:pt idx="1644">
                  <c:v>285.37247678545037</c:v>
                </c:pt>
                <c:pt idx="1645">
                  <c:v>285.32813769926111</c:v>
                </c:pt>
                <c:pt idx="1646">
                  <c:v>285.39689133431187</c:v>
                </c:pt>
                <c:pt idx="1647">
                  <c:v>285.26149962396801</c:v>
                </c:pt>
                <c:pt idx="1648">
                  <c:v>285.392731281983</c:v>
                </c:pt>
                <c:pt idx="1649">
                  <c:v>285.34925850519204</c:v>
                </c:pt>
                <c:pt idx="1650">
                  <c:v>285.41171462856408</c:v>
                </c:pt>
                <c:pt idx="1651">
                  <c:v>285.40314658861382</c:v>
                </c:pt>
                <c:pt idx="1652">
                  <c:v>285.35457759411082</c:v>
                </c:pt>
                <c:pt idx="1653">
                  <c:v>285.43594057828739</c:v>
                </c:pt>
                <c:pt idx="1654">
                  <c:v>285.29486473186103</c:v>
                </c:pt>
                <c:pt idx="1655">
                  <c:v>285.46340017935779</c:v>
                </c:pt>
                <c:pt idx="1656">
                  <c:v>285.23865779509771</c:v>
                </c:pt>
                <c:pt idx="1657">
                  <c:v>285.54152243547799</c:v>
                </c:pt>
                <c:pt idx="1658">
                  <c:v>285.31774649961721</c:v>
                </c:pt>
                <c:pt idx="1659">
                  <c:v>285.4249414212029</c:v>
                </c:pt>
                <c:pt idx="1660">
                  <c:v>285.3164006437122</c:v>
                </c:pt>
                <c:pt idx="1661">
                  <c:v>285.43171271964763</c:v>
                </c:pt>
                <c:pt idx="1662">
                  <c:v>285.52276012570741</c:v>
                </c:pt>
                <c:pt idx="1663">
                  <c:v>285.46113455655302</c:v>
                </c:pt>
                <c:pt idx="1664">
                  <c:v>285.49392648630817</c:v>
                </c:pt>
                <c:pt idx="1665">
                  <c:v>285.42247910056454</c:v>
                </c:pt>
                <c:pt idx="1666">
                  <c:v>285.60593536780215</c:v>
                </c:pt>
                <c:pt idx="1667">
                  <c:v>285.4101670674122</c:v>
                </c:pt>
                <c:pt idx="1668">
                  <c:v>285.53767438799821</c:v>
                </c:pt>
                <c:pt idx="1669">
                  <c:v>285.37127573463385</c:v>
                </c:pt>
                <c:pt idx="1670">
                  <c:v>285.51444813764596</c:v>
                </c:pt>
                <c:pt idx="1671">
                  <c:v>285.46240706318019</c:v>
                </c:pt>
                <c:pt idx="1672">
                  <c:v>285.43283076450399</c:v>
                </c:pt>
                <c:pt idx="1673">
                  <c:v>285.46104744812737</c:v>
                </c:pt>
                <c:pt idx="1674">
                  <c:v>285.42798682759729</c:v>
                </c:pt>
                <c:pt idx="1675">
                  <c:v>285.48818087794405</c:v>
                </c:pt>
                <c:pt idx="1676">
                  <c:v>285.44848700733326</c:v>
                </c:pt>
                <c:pt idx="1677">
                  <c:v>285.57233741293823</c:v>
                </c:pt>
                <c:pt idx="1678">
                  <c:v>285.34533757107067</c:v>
                </c:pt>
                <c:pt idx="1679">
                  <c:v>285.67752763908106</c:v>
                </c:pt>
                <c:pt idx="1680">
                  <c:v>285.45820497574755</c:v>
                </c:pt>
                <c:pt idx="1681">
                  <c:v>285.53856280007153</c:v>
                </c:pt>
                <c:pt idx="1682">
                  <c:v>285.42681015560174</c:v>
                </c:pt>
                <c:pt idx="1683">
                  <c:v>285.58316899072122</c:v>
                </c:pt>
                <c:pt idx="1684">
                  <c:v>285.48125059655263</c:v>
                </c:pt>
                <c:pt idx="1685">
                  <c:v>285.56349676306081</c:v>
                </c:pt>
                <c:pt idx="1686">
                  <c:v>285.52989935106655</c:v>
                </c:pt>
                <c:pt idx="1687">
                  <c:v>285.47718578733168</c:v>
                </c:pt>
                <c:pt idx="1688">
                  <c:v>285.62002642310398</c:v>
                </c:pt>
                <c:pt idx="1689">
                  <c:v>285.42984954062433</c:v>
                </c:pt>
                <c:pt idx="1690">
                  <c:v>285.538367839996</c:v>
                </c:pt>
                <c:pt idx="1691">
                  <c:v>285.51048169273702</c:v>
                </c:pt>
                <c:pt idx="1692">
                  <c:v>285.55163535963993</c:v>
                </c:pt>
                <c:pt idx="1693">
                  <c:v>285.51206691992132</c:v>
                </c:pt>
                <c:pt idx="1694">
                  <c:v>285.5932386262794</c:v>
                </c:pt>
                <c:pt idx="1695">
                  <c:v>285.52886045513463</c:v>
                </c:pt>
                <c:pt idx="1696">
                  <c:v>285.56742938385344</c:v>
                </c:pt>
                <c:pt idx="1697">
                  <c:v>285.56955059615456</c:v>
                </c:pt>
                <c:pt idx="1698">
                  <c:v>285.55887836442093</c:v>
                </c:pt>
                <c:pt idx="1699">
                  <c:v>285.68233324921346</c:v>
                </c:pt>
                <c:pt idx="1700">
                  <c:v>285.51319794027967</c:v>
                </c:pt>
                <c:pt idx="1701">
                  <c:v>285.70325936093644</c:v>
                </c:pt>
                <c:pt idx="1702">
                  <c:v>285.5663068677901</c:v>
                </c:pt>
                <c:pt idx="1703">
                  <c:v>285.63713575051355</c:v>
                </c:pt>
                <c:pt idx="1704">
                  <c:v>285.53337090542561</c:v>
                </c:pt>
                <c:pt idx="1705">
                  <c:v>285.65481218289824</c:v>
                </c:pt>
                <c:pt idx="1706">
                  <c:v>285.58744998102009</c:v>
                </c:pt>
                <c:pt idx="1707">
                  <c:v>285.62185995289531</c:v>
                </c:pt>
                <c:pt idx="1708">
                  <c:v>285.70120187254139</c:v>
                </c:pt>
                <c:pt idx="1709">
                  <c:v>285.57687436339415</c:v>
                </c:pt>
                <c:pt idx="1710">
                  <c:v>285.69947459224522</c:v>
                </c:pt>
                <c:pt idx="1711">
                  <c:v>285.58225556208271</c:v>
                </c:pt>
                <c:pt idx="1712">
                  <c:v>285.60461454216687</c:v>
                </c:pt>
                <c:pt idx="1713">
                  <c:v>285.56337942473948</c:v>
                </c:pt>
                <c:pt idx="1714">
                  <c:v>285.64938380315442</c:v>
                </c:pt>
                <c:pt idx="1715">
                  <c:v>285.57858967472811</c:v>
                </c:pt>
                <c:pt idx="1716">
                  <c:v>285.67597921741589</c:v>
                </c:pt>
                <c:pt idx="1717">
                  <c:v>285.54537719416453</c:v>
                </c:pt>
                <c:pt idx="1718">
                  <c:v>285.60938957843763</c:v>
                </c:pt>
                <c:pt idx="1719">
                  <c:v>285.66194200405289</c:v>
                </c:pt>
                <c:pt idx="1720">
                  <c:v>285.62046104268978</c:v>
                </c:pt>
                <c:pt idx="1721">
                  <c:v>285.60453528061032</c:v>
                </c:pt>
                <c:pt idx="1722">
                  <c:v>285.58823799423431</c:v>
                </c:pt>
                <c:pt idx="1723">
                  <c:v>285.77078283155254</c:v>
                </c:pt>
                <c:pt idx="1724">
                  <c:v>285.57079125386304</c:v>
                </c:pt>
                <c:pt idx="1725">
                  <c:v>285.76375093480402</c:v>
                </c:pt>
                <c:pt idx="1726">
                  <c:v>285.54361831550847</c:v>
                </c:pt>
                <c:pt idx="1727">
                  <c:v>285.6066042684505</c:v>
                </c:pt>
                <c:pt idx="1728">
                  <c:v>285.59309830866431</c:v>
                </c:pt>
                <c:pt idx="1729">
                  <c:v>285.62979808441435</c:v>
                </c:pt>
                <c:pt idx="1730">
                  <c:v>285.59532463815066</c:v>
                </c:pt>
                <c:pt idx="1731">
                  <c:v>285.58072644155743</c:v>
                </c:pt>
                <c:pt idx="1732">
                  <c:v>285.69839916073522</c:v>
                </c:pt>
                <c:pt idx="1733">
                  <c:v>285.54934782137752</c:v>
                </c:pt>
                <c:pt idx="1734">
                  <c:v>285.71312080353238</c:v>
                </c:pt>
                <c:pt idx="1735">
                  <c:v>285.61865173605179</c:v>
                </c:pt>
                <c:pt idx="1736">
                  <c:v>285.69537514344273</c:v>
                </c:pt>
                <c:pt idx="1737">
                  <c:v>285.56514515481848</c:v>
                </c:pt>
                <c:pt idx="1738">
                  <c:v>285.68805447253129</c:v>
                </c:pt>
                <c:pt idx="1739">
                  <c:v>285.5892748018573</c:v>
                </c:pt>
                <c:pt idx="1740">
                  <c:v>285.64391825727387</c:v>
                </c:pt>
                <c:pt idx="1741">
                  <c:v>285.73640242007951</c:v>
                </c:pt>
                <c:pt idx="1742">
                  <c:v>285.58189794581341</c:v>
                </c:pt>
                <c:pt idx="1743">
                  <c:v>285.72899647312119</c:v>
                </c:pt>
                <c:pt idx="1744">
                  <c:v>285.56487431804862</c:v>
                </c:pt>
                <c:pt idx="1745">
                  <c:v>285.72368944752384</c:v>
                </c:pt>
                <c:pt idx="1746">
                  <c:v>285.55732754820195</c:v>
                </c:pt>
                <c:pt idx="1747">
                  <c:v>285.60272059272415</c:v>
                </c:pt>
                <c:pt idx="1748">
                  <c:v>285.58241072815093</c:v>
                </c:pt>
                <c:pt idx="1749">
                  <c:v>285.69696728558381</c:v>
                </c:pt>
                <c:pt idx="1750">
                  <c:v>285.6095822111929</c:v>
                </c:pt>
                <c:pt idx="1751">
                  <c:v>285.5790366555193</c:v>
                </c:pt>
                <c:pt idx="1752">
                  <c:v>285.68923952695508</c:v>
                </c:pt>
                <c:pt idx="1753">
                  <c:v>285.55307882673787</c:v>
                </c:pt>
                <c:pt idx="1754">
                  <c:v>285.71531022511067</c:v>
                </c:pt>
                <c:pt idx="1755">
                  <c:v>285.58881436641735</c:v>
                </c:pt>
                <c:pt idx="1756">
                  <c:v>285.74788347738951</c:v>
                </c:pt>
                <c:pt idx="1757">
                  <c:v>285.59863252129657</c:v>
                </c:pt>
                <c:pt idx="1758">
                  <c:v>285.76741780551174</c:v>
                </c:pt>
                <c:pt idx="1759">
                  <c:v>285.60049599188193</c:v>
                </c:pt>
                <c:pt idx="1760">
                  <c:v>285.77721218023242</c:v>
                </c:pt>
                <c:pt idx="1761">
                  <c:v>285.67887256486557</c:v>
                </c:pt>
                <c:pt idx="1762">
                  <c:v>285.61985905466798</c:v>
                </c:pt>
                <c:pt idx="1763">
                  <c:v>285.63499674635705</c:v>
                </c:pt>
                <c:pt idx="1764">
                  <c:v>285.54872296962128</c:v>
                </c:pt>
                <c:pt idx="1765">
                  <c:v>285.6119841946051</c:v>
                </c:pt>
                <c:pt idx="1766">
                  <c:v>285.62596047483481</c:v>
                </c:pt>
                <c:pt idx="1767">
                  <c:v>285.66753803425212</c:v>
                </c:pt>
                <c:pt idx="1768">
                  <c:v>285.58964039649402</c:v>
                </c:pt>
                <c:pt idx="1769">
                  <c:v>285.65953824701597</c:v>
                </c:pt>
                <c:pt idx="1770">
                  <c:v>285.49420804965928</c:v>
                </c:pt>
                <c:pt idx="1771">
                  <c:v>285.67874009848043</c:v>
                </c:pt>
                <c:pt idx="1772">
                  <c:v>285.6314534711446</c:v>
                </c:pt>
                <c:pt idx="1773">
                  <c:v>285.66397497937027</c:v>
                </c:pt>
                <c:pt idx="1774">
                  <c:v>285.5981590067704</c:v>
                </c:pt>
                <c:pt idx="1775">
                  <c:v>285.65475257761915</c:v>
                </c:pt>
                <c:pt idx="1776">
                  <c:v>285.62286976542373</c:v>
                </c:pt>
                <c:pt idx="1777">
                  <c:v>285.58425790445762</c:v>
                </c:pt>
                <c:pt idx="1778">
                  <c:v>285.74065575760073</c:v>
                </c:pt>
                <c:pt idx="1779">
                  <c:v>285.53985230530503</c:v>
                </c:pt>
                <c:pt idx="1780">
                  <c:v>285.68007518704343</c:v>
                </c:pt>
                <c:pt idx="1781">
                  <c:v>285.56345915570341</c:v>
                </c:pt>
                <c:pt idx="1782">
                  <c:v>285.72099653907156</c:v>
                </c:pt>
                <c:pt idx="1783">
                  <c:v>285.59382926100443</c:v>
                </c:pt>
                <c:pt idx="1784">
                  <c:v>285.62420127077411</c:v>
                </c:pt>
                <c:pt idx="1785">
                  <c:v>285.62630648175201</c:v>
                </c:pt>
                <c:pt idx="1786">
                  <c:v>285.51940200917238</c:v>
                </c:pt>
                <c:pt idx="1787">
                  <c:v>285.73726171565005</c:v>
                </c:pt>
                <c:pt idx="1788">
                  <c:v>285.56324034242959</c:v>
                </c:pt>
                <c:pt idx="1789">
                  <c:v>285.67075518749346</c:v>
                </c:pt>
                <c:pt idx="1790">
                  <c:v>285.48646213702096</c:v>
                </c:pt>
                <c:pt idx="1791">
                  <c:v>285.71457679224096</c:v>
                </c:pt>
                <c:pt idx="1792">
                  <c:v>285.51890488363813</c:v>
                </c:pt>
                <c:pt idx="1793">
                  <c:v>285.73909486027043</c:v>
                </c:pt>
                <c:pt idx="1794">
                  <c:v>285.60365865067502</c:v>
                </c:pt>
                <c:pt idx="1795">
                  <c:v>285.5726617029249</c:v>
                </c:pt>
                <c:pt idx="1796">
                  <c:v>285.69954957250525</c:v>
                </c:pt>
                <c:pt idx="1797">
                  <c:v>285.5298636307665</c:v>
                </c:pt>
                <c:pt idx="1798">
                  <c:v>285.70795947239276</c:v>
                </c:pt>
                <c:pt idx="1799">
                  <c:v>285.63261031599427</c:v>
                </c:pt>
                <c:pt idx="1800">
                  <c:v>285.67801089302139</c:v>
                </c:pt>
                <c:pt idx="1801">
                  <c:v>285.57964662682912</c:v>
                </c:pt>
                <c:pt idx="1802">
                  <c:v>285.61173395139565</c:v>
                </c:pt>
                <c:pt idx="1803">
                  <c:v>285.56066538264412</c:v>
                </c:pt>
                <c:pt idx="1804">
                  <c:v>285.56769173571388</c:v>
                </c:pt>
                <c:pt idx="1805">
                  <c:v>285.64533072769035</c:v>
                </c:pt>
                <c:pt idx="1806">
                  <c:v>285.68167869950673</c:v>
                </c:pt>
                <c:pt idx="1807">
                  <c:v>285.6174157202293</c:v>
                </c:pt>
                <c:pt idx="1808">
                  <c:v>285.59716898615204</c:v>
                </c:pt>
                <c:pt idx="1809">
                  <c:v>285.70207549991227</c:v>
                </c:pt>
                <c:pt idx="1810">
                  <c:v>285.49135906114469</c:v>
                </c:pt>
                <c:pt idx="1811">
                  <c:v>285.75244321135642</c:v>
                </c:pt>
                <c:pt idx="1812">
                  <c:v>285.52273879748094</c:v>
                </c:pt>
                <c:pt idx="1813">
                  <c:v>285.65594081801083</c:v>
                </c:pt>
                <c:pt idx="1814">
                  <c:v>285.57197238745988</c:v>
                </c:pt>
                <c:pt idx="1815">
                  <c:v>285.63764311725788</c:v>
                </c:pt>
                <c:pt idx="1816">
                  <c:v>285.56898218365484</c:v>
                </c:pt>
                <c:pt idx="1817">
                  <c:v>285.65569386562618</c:v>
                </c:pt>
                <c:pt idx="1818">
                  <c:v>285.56494245835603</c:v>
                </c:pt>
                <c:pt idx="1819">
                  <c:v>285.60903505522754</c:v>
                </c:pt>
                <c:pt idx="1820">
                  <c:v>285.69422404173429</c:v>
                </c:pt>
                <c:pt idx="1821">
                  <c:v>285.4840213914224</c:v>
                </c:pt>
                <c:pt idx="1822">
                  <c:v>285.66132913034522</c:v>
                </c:pt>
                <c:pt idx="1823">
                  <c:v>285.53207755579189</c:v>
                </c:pt>
                <c:pt idx="1824">
                  <c:v>285.62389622561204</c:v>
                </c:pt>
                <c:pt idx="1825">
                  <c:v>285.55612569115266</c:v>
                </c:pt>
                <c:pt idx="1826">
                  <c:v>285.53423400637803</c:v>
                </c:pt>
                <c:pt idx="1827">
                  <c:v>285.55300036514626</c:v>
                </c:pt>
                <c:pt idx="1828">
                  <c:v>285.60099845556317</c:v>
                </c:pt>
                <c:pt idx="1829">
                  <c:v>285.61252722737305</c:v>
                </c:pt>
                <c:pt idx="1830">
                  <c:v>285.56760075875138</c:v>
                </c:pt>
                <c:pt idx="1831">
                  <c:v>285.62395911904559</c:v>
                </c:pt>
                <c:pt idx="1832">
                  <c:v>285.54868860766464</c:v>
                </c:pt>
                <c:pt idx="1833">
                  <c:v>285.77009006912198</c:v>
                </c:pt>
                <c:pt idx="1834">
                  <c:v>285.60712405406792</c:v>
                </c:pt>
                <c:pt idx="1835">
                  <c:v>285.64685756733309</c:v>
                </c:pt>
                <c:pt idx="1836">
                  <c:v>285.56838184695675</c:v>
                </c:pt>
                <c:pt idx="1837">
                  <c:v>285.65922533327057</c:v>
                </c:pt>
                <c:pt idx="1838">
                  <c:v>285.53169229480159</c:v>
                </c:pt>
                <c:pt idx="1839">
                  <c:v>285.58693542439215</c:v>
                </c:pt>
                <c:pt idx="1840">
                  <c:v>285.60870097707715</c:v>
                </c:pt>
                <c:pt idx="1841">
                  <c:v>285.51456423246589</c:v>
                </c:pt>
                <c:pt idx="1842">
                  <c:v>285.66711064537998</c:v>
                </c:pt>
                <c:pt idx="1843">
                  <c:v>285.52881816880267</c:v>
                </c:pt>
                <c:pt idx="1844">
                  <c:v>285.60425782888478</c:v>
                </c:pt>
                <c:pt idx="1845">
                  <c:v>285.49196735000697</c:v>
                </c:pt>
                <c:pt idx="1846">
                  <c:v>285.71476733420485</c:v>
                </c:pt>
                <c:pt idx="1847">
                  <c:v>285.51468574794075</c:v>
                </c:pt>
                <c:pt idx="1848">
                  <c:v>285.59903409924436</c:v>
                </c:pt>
                <c:pt idx="1849">
                  <c:v>285.60868094463967</c:v>
                </c:pt>
                <c:pt idx="1850">
                  <c:v>285.51002840030031</c:v>
                </c:pt>
                <c:pt idx="1851">
                  <c:v>285.65740929478392</c:v>
                </c:pt>
                <c:pt idx="1852">
                  <c:v>285.54042768355094</c:v>
                </c:pt>
                <c:pt idx="1853">
                  <c:v>285.54042768355094</c:v>
                </c:pt>
                <c:pt idx="1854">
                  <c:v>285.59442859205137</c:v>
                </c:pt>
                <c:pt idx="1855">
                  <c:v>285.44161928211543</c:v>
                </c:pt>
                <c:pt idx="1856">
                  <c:v>285.64312564354788</c:v>
                </c:pt>
                <c:pt idx="1857">
                  <c:v>285.44161928211543</c:v>
                </c:pt>
                <c:pt idx="1858">
                  <c:v>285.52907749035808</c:v>
                </c:pt>
                <c:pt idx="1859">
                  <c:v>285.41111152120601</c:v>
                </c:pt>
                <c:pt idx="1860">
                  <c:v>285.55270505610309</c:v>
                </c:pt>
                <c:pt idx="1861">
                  <c:v>285.52457707665621</c:v>
                </c:pt>
                <c:pt idx="1862">
                  <c:v>285.54366314827627</c:v>
                </c:pt>
                <c:pt idx="1863">
                  <c:v>285.59569172145098</c:v>
                </c:pt>
                <c:pt idx="1864">
                  <c:v>285.58447603563013</c:v>
                </c:pt>
                <c:pt idx="1865">
                  <c:v>285.62799773607748</c:v>
                </c:pt>
                <c:pt idx="1866">
                  <c:v>285.48644608097914</c:v>
                </c:pt>
                <c:pt idx="1867">
                  <c:v>285.52894673198864</c:v>
                </c:pt>
                <c:pt idx="1868">
                  <c:v>285.47408448704493</c:v>
                </c:pt>
                <c:pt idx="1869">
                  <c:v>285.57281006573521</c:v>
                </c:pt>
                <c:pt idx="1870">
                  <c:v>285.52248212522295</c:v>
                </c:pt>
                <c:pt idx="1871">
                  <c:v>285.67638130930465</c:v>
                </c:pt>
                <c:pt idx="1872">
                  <c:v>285.49604145243603</c:v>
                </c:pt>
                <c:pt idx="1873">
                  <c:v>285.55220073174934</c:v>
                </c:pt>
                <c:pt idx="1874">
                  <c:v>285.56150916935445</c:v>
                </c:pt>
                <c:pt idx="1875">
                  <c:v>285.538643604416</c:v>
                </c:pt>
                <c:pt idx="1876">
                  <c:v>285.60367235260077</c:v>
                </c:pt>
                <c:pt idx="1877">
                  <c:v>285.55524152582541</c:v>
                </c:pt>
                <c:pt idx="1878">
                  <c:v>285.62291965003601</c:v>
                </c:pt>
                <c:pt idx="1879">
                  <c:v>285.4998619637654</c:v>
                </c:pt>
                <c:pt idx="1880">
                  <c:v>285.55524152582541</c:v>
                </c:pt>
                <c:pt idx="1881">
                  <c:v>285.50507064838934</c:v>
                </c:pt>
                <c:pt idx="1882">
                  <c:v>285.48968125967207</c:v>
                </c:pt>
                <c:pt idx="1883">
                  <c:v>285.55912878978842</c:v>
                </c:pt>
                <c:pt idx="1884">
                  <c:v>285.42626184218551</c:v>
                </c:pt>
                <c:pt idx="1885">
                  <c:v>285.49343752573992</c:v>
                </c:pt>
                <c:pt idx="1886">
                  <c:v>285.444713948497</c:v>
                </c:pt>
                <c:pt idx="1887">
                  <c:v>285.51669893314119</c:v>
                </c:pt>
                <c:pt idx="1888">
                  <c:v>285.38785405861785</c:v>
                </c:pt>
                <c:pt idx="1889">
                  <c:v>285.5877032342529</c:v>
                </c:pt>
                <c:pt idx="1890">
                  <c:v>285.40110206184204</c:v>
                </c:pt>
                <c:pt idx="1891">
                  <c:v>285.38730430123428</c:v>
                </c:pt>
                <c:pt idx="1892">
                  <c:v>285.42111571644801</c:v>
                </c:pt>
                <c:pt idx="1893">
                  <c:v>285.49200021971296</c:v>
                </c:pt>
                <c:pt idx="1894">
                  <c:v>285.44009891627269</c:v>
                </c:pt>
                <c:pt idx="1895">
                  <c:v>285.37735235489271</c:v>
                </c:pt>
                <c:pt idx="1896">
                  <c:v>285.35839122261893</c:v>
                </c:pt>
                <c:pt idx="1897">
                  <c:v>285.33528724854932</c:v>
                </c:pt>
                <c:pt idx="1898">
                  <c:v>285.49129383711534</c:v>
                </c:pt>
                <c:pt idx="1899">
                  <c:v>285.3482383397058</c:v>
                </c:pt>
                <c:pt idx="1900">
                  <c:v>285.42956525121775</c:v>
                </c:pt>
                <c:pt idx="1901">
                  <c:v>285.31021220646051</c:v>
                </c:pt>
                <c:pt idx="1902">
                  <c:v>285.44351460700381</c:v>
                </c:pt>
                <c:pt idx="1903">
                  <c:v>285.33219880356717</c:v>
                </c:pt>
                <c:pt idx="1904">
                  <c:v>285.38824407545877</c:v>
                </c:pt>
                <c:pt idx="1905">
                  <c:v>285.35311755776854</c:v>
                </c:pt>
                <c:pt idx="1906">
                  <c:v>285.34912403558809</c:v>
                </c:pt>
                <c:pt idx="1907">
                  <c:v>285.39346268648768</c:v>
                </c:pt>
                <c:pt idx="1908">
                  <c:v>285.30789905025284</c:v>
                </c:pt>
                <c:pt idx="1909">
                  <c:v>285.44028353729919</c:v>
                </c:pt>
                <c:pt idx="1910">
                  <c:v>285.23145457788013</c:v>
                </c:pt>
                <c:pt idx="1911">
                  <c:v>285.40322867172159</c:v>
                </c:pt>
                <c:pt idx="1912">
                  <c:v>285.22844309210183</c:v>
                </c:pt>
                <c:pt idx="1913">
                  <c:v>285.3775721047694</c:v>
                </c:pt>
                <c:pt idx="1914">
                  <c:v>285.33624346944902</c:v>
                </c:pt>
                <c:pt idx="1915">
                  <c:v>285.22228349651277</c:v>
                </c:pt>
                <c:pt idx="1916">
                  <c:v>285.24722798669933</c:v>
                </c:pt>
                <c:pt idx="1917">
                  <c:v>285.14671487521707</c:v>
                </c:pt>
                <c:pt idx="1918">
                  <c:v>285.3187524931825</c:v>
                </c:pt>
                <c:pt idx="1919">
                  <c:v>285.21513005679651</c:v>
                </c:pt>
                <c:pt idx="1920">
                  <c:v>285.32606831560878</c:v>
                </c:pt>
                <c:pt idx="1921">
                  <c:v>285.22955772292738</c:v>
                </c:pt>
                <c:pt idx="1922">
                  <c:v>285.33848526541215</c:v>
                </c:pt>
                <c:pt idx="1923">
                  <c:v>285.17361385652384</c:v>
                </c:pt>
                <c:pt idx="1924">
                  <c:v>285.36125727464474</c:v>
                </c:pt>
                <c:pt idx="1925">
                  <c:v>285.25543972347839</c:v>
                </c:pt>
                <c:pt idx="1926">
                  <c:v>285.25020926322253</c:v>
                </c:pt>
                <c:pt idx="1927">
                  <c:v>285.2792060885061</c:v>
                </c:pt>
                <c:pt idx="1928">
                  <c:v>285.14002220511048</c:v>
                </c:pt>
                <c:pt idx="1929">
                  <c:v>285.22816644213486</c:v>
                </c:pt>
                <c:pt idx="1930">
                  <c:v>285.15007021651985</c:v>
                </c:pt>
                <c:pt idx="1931">
                  <c:v>285.20644867877672</c:v>
                </c:pt>
                <c:pt idx="1932">
                  <c:v>285.05766034830418</c:v>
                </c:pt>
                <c:pt idx="1933">
                  <c:v>285.21548161669546</c:v>
                </c:pt>
                <c:pt idx="1934">
                  <c:v>285.0781812927865</c:v>
                </c:pt>
                <c:pt idx="1935">
                  <c:v>285.15102663678766</c:v>
                </c:pt>
                <c:pt idx="1936">
                  <c:v>285.16098459048561</c:v>
                </c:pt>
                <c:pt idx="1937">
                  <c:v>285.09435062991514</c:v>
                </c:pt>
                <c:pt idx="1938">
                  <c:v>285.1318590430206</c:v>
                </c:pt>
                <c:pt idx="1939">
                  <c:v>285.1727739319054</c:v>
                </c:pt>
                <c:pt idx="1940">
                  <c:v>285.18129151952837</c:v>
                </c:pt>
                <c:pt idx="1941">
                  <c:v>285.15234365195505</c:v>
                </c:pt>
                <c:pt idx="1942">
                  <c:v>285.29411880096262</c:v>
                </c:pt>
                <c:pt idx="1943">
                  <c:v>285.14794754620101</c:v>
                </c:pt>
                <c:pt idx="1944">
                  <c:v>285.3197616636474</c:v>
                </c:pt>
                <c:pt idx="1945">
                  <c:v>285.10595304727582</c:v>
                </c:pt>
                <c:pt idx="1946">
                  <c:v>285.29408779392531</c:v>
                </c:pt>
                <c:pt idx="1947">
                  <c:v>285.10044949107993</c:v>
                </c:pt>
                <c:pt idx="1948">
                  <c:v>285.10462283772523</c:v>
                </c:pt>
                <c:pt idx="1949">
                  <c:v>285.15527839960174</c:v>
                </c:pt>
                <c:pt idx="1950">
                  <c:v>285.11320765158564</c:v>
                </c:pt>
                <c:pt idx="1951">
                  <c:v>285.12599557465359</c:v>
                </c:pt>
                <c:pt idx="1952">
                  <c:v>285.00623327730813</c:v>
                </c:pt>
                <c:pt idx="1953">
                  <c:v>285.23560745991762</c:v>
                </c:pt>
                <c:pt idx="1954">
                  <c:v>285.10501263910572</c:v>
                </c:pt>
                <c:pt idx="1955">
                  <c:v>285.25800005309674</c:v>
                </c:pt>
                <c:pt idx="1956">
                  <c:v>285.01320797132774</c:v>
                </c:pt>
                <c:pt idx="1957">
                  <c:v>285.08543403881407</c:v>
                </c:pt>
                <c:pt idx="1958">
                  <c:v>285.00864447188565</c:v>
                </c:pt>
                <c:pt idx="1959">
                  <c:v>285.13249549259154</c:v>
                </c:pt>
                <c:pt idx="1960">
                  <c:v>285.21415871585873</c:v>
                </c:pt>
                <c:pt idx="1961">
                  <c:v>285.08147000403602</c:v>
                </c:pt>
                <c:pt idx="1962">
                  <c:v>285.12333662342985</c:v>
                </c:pt>
                <c:pt idx="1963">
                  <c:v>284.98858451998012</c:v>
                </c:pt>
                <c:pt idx="1964">
                  <c:v>285.10371485861901</c:v>
                </c:pt>
                <c:pt idx="1965">
                  <c:v>284.99783527888275</c:v>
                </c:pt>
                <c:pt idx="1966">
                  <c:v>285.11772254065238</c:v>
                </c:pt>
                <c:pt idx="1967">
                  <c:v>284.92182685142598</c:v>
                </c:pt>
                <c:pt idx="1968">
                  <c:v>285.0535918552448</c:v>
                </c:pt>
                <c:pt idx="1969">
                  <c:v>284.95176947819056</c:v>
                </c:pt>
                <c:pt idx="1970">
                  <c:v>284.9983785854227</c:v>
                </c:pt>
                <c:pt idx="1971">
                  <c:v>285.00543910303696</c:v>
                </c:pt>
                <c:pt idx="1972">
                  <c:v>284.92829662830746</c:v>
                </c:pt>
                <c:pt idx="1973">
                  <c:v>284.94915599790079</c:v>
                </c:pt>
                <c:pt idx="1974">
                  <c:v>284.9534848819128</c:v>
                </c:pt>
                <c:pt idx="1975">
                  <c:v>285.02286968516995</c:v>
                </c:pt>
                <c:pt idx="1976">
                  <c:v>284.96560892004027</c:v>
                </c:pt>
                <c:pt idx="1977">
                  <c:v>285.03709282807387</c:v>
                </c:pt>
                <c:pt idx="1978">
                  <c:v>284.92399601318897</c:v>
                </c:pt>
                <c:pt idx="1979">
                  <c:v>285.03543994090063</c:v>
                </c:pt>
                <c:pt idx="1980">
                  <c:v>284.92815947584285</c:v>
                </c:pt>
                <c:pt idx="1981">
                  <c:v>285.03749529066431</c:v>
                </c:pt>
                <c:pt idx="1982">
                  <c:v>284.97592159205954</c:v>
                </c:pt>
                <c:pt idx="1983">
                  <c:v>284.99688636241058</c:v>
                </c:pt>
                <c:pt idx="1984">
                  <c:v>284.98684673072171</c:v>
                </c:pt>
                <c:pt idx="1985">
                  <c:v>284.92941723609619</c:v>
                </c:pt>
                <c:pt idx="1986">
                  <c:v>284.92941723609619</c:v>
                </c:pt>
                <c:pt idx="1987">
                  <c:v>284.86750094114325</c:v>
                </c:pt>
                <c:pt idx="1988">
                  <c:v>284.98405350105878</c:v>
                </c:pt>
                <c:pt idx="1989">
                  <c:v>284.86464324758356</c:v>
                </c:pt>
                <c:pt idx="1990">
                  <c:v>284.96807254143897</c:v>
                </c:pt>
                <c:pt idx="1991">
                  <c:v>284.90708430895074</c:v>
                </c:pt>
                <c:pt idx="1992">
                  <c:v>284.82772206226161</c:v>
                </c:pt>
                <c:pt idx="1993">
                  <c:v>284.76114432920139</c:v>
                </c:pt>
                <c:pt idx="1994">
                  <c:v>284.78689715436195</c:v>
                </c:pt>
                <c:pt idx="1995">
                  <c:v>284.80458231864799</c:v>
                </c:pt>
                <c:pt idx="1996">
                  <c:v>284.78836148042728</c:v>
                </c:pt>
                <c:pt idx="1997">
                  <c:v>284.86435260015088</c:v>
                </c:pt>
                <c:pt idx="1998">
                  <c:v>284.74946435396419</c:v>
                </c:pt>
                <c:pt idx="1999">
                  <c:v>284.90982793603956</c:v>
                </c:pt>
                <c:pt idx="2000">
                  <c:v>284.73420781439881</c:v>
                </c:pt>
                <c:pt idx="2001">
                  <c:v>284.88824020892065</c:v>
                </c:pt>
                <c:pt idx="2002">
                  <c:v>284.75589535454645</c:v>
                </c:pt>
                <c:pt idx="2003">
                  <c:v>284.79902798722037</c:v>
                </c:pt>
                <c:pt idx="2004">
                  <c:v>284.81360517646698</c:v>
                </c:pt>
                <c:pt idx="2005">
                  <c:v>284.74876707538732</c:v>
                </c:pt>
                <c:pt idx="2006">
                  <c:v>284.83320254769291</c:v>
                </c:pt>
                <c:pt idx="2007">
                  <c:v>284.77043807374855</c:v>
                </c:pt>
                <c:pt idx="2008">
                  <c:v>284.76325582688384</c:v>
                </c:pt>
                <c:pt idx="2009">
                  <c:v>284.64690138220067</c:v>
                </c:pt>
                <c:pt idx="2010">
                  <c:v>284.80238827942418</c:v>
                </c:pt>
                <c:pt idx="2011">
                  <c:v>284.67776927522652</c:v>
                </c:pt>
                <c:pt idx="2012">
                  <c:v>284.77766256747799</c:v>
                </c:pt>
                <c:pt idx="2013">
                  <c:v>284.66016344477015</c:v>
                </c:pt>
                <c:pt idx="2014">
                  <c:v>284.78996374696976</c:v>
                </c:pt>
                <c:pt idx="2015">
                  <c:v>284.62716341446418</c:v>
                </c:pt>
                <c:pt idx="2016">
                  <c:v>284.71054831492654</c:v>
                </c:pt>
                <c:pt idx="2017">
                  <c:v>284.65600145168639</c:v>
                </c:pt>
                <c:pt idx="2018">
                  <c:v>284.54141327583221</c:v>
                </c:pt>
                <c:pt idx="2019">
                  <c:v>284.67753126695874</c:v>
                </c:pt>
                <c:pt idx="2020">
                  <c:v>284.53512887632155</c:v>
                </c:pt>
                <c:pt idx="2021">
                  <c:v>284.7247484600145</c:v>
                </c:pt>
                <c:pt idx="2022">
                  <c:v>284.53666140196816</c:v>
                </c:pt>
                <c:pt idx="2023">
                  <c:v>284.68333475532694</c:v>
                </c:pt>
                <c:pt idx="2024">
                  <c:v>284.59425323135287</c:v>
                </c:pt>
                <c:pt idx="2025">
                  <c:v>284.60573365428792</c:v>
                </c:pt>
                <c:pt idx="2026">
                  <c:v>284.56323984877963</c:v>
                </c:pt>
                <c:pt idx="2027">
                  <c:v>284.61565404841616</c:v>
                </c:pt>
                <c:pt idx="2028">
                  <c:v>284.6423592035411</c:v>
                </c:pt>
                <c:pt idx="2029">
                  <c:v>284.50166059668771</c:v>
                </c:pt>
                <c:pt idx="2030">
                  <c:v>284.58358086588345</c:v>
                </c:pt>
                <c:pt idx="2031">
                  <c:v>284.49731232526489</c:v>
                </c:pt>
                <c:pt idx="2032">
                  <c:v>284.54201177940348</c:v>
                </c:pt>
                <c:pt idx="2033">
                  <c:v>284.53060076924334</c:v>
                </c:pt>
                <c:pt idx="2034">
                  <c:v>284.60619768945179</c:v>
                </c:pt>
                <c:pt idx="2035">
                  <c:v>284.41288844812084</c:v>
                </c:pt>
                <c:pt idx="2036">
                  <c:v>284.66478072552127</c:v>
                </c:pt>
                <c:pt idx="2037">
                  <c:v>284.5549532677843</c:v>
                </c:pt>
                <c:pt idx="2038">
                  <c:v>284.52383512562847</c:v>
                </c:pt>
                <c:pt idx="2039">
                  <c:v>284.47690503214119</c:v>
                </c:pt>
                <c:pt idx="2040">
                  <c:v>284.54197197530107</c:v>
                </c:pt>
                <c:pt idx="2041">
                  <c:v>284.48104923708246</c:v>
                </c:pt>
                <c:pt idx="2042">
                  <c:v>284.39013711534176</c:v>
                </c:pt>
                <c:pt idx="2043">
                  <c:v>284.52583299390369</c:v>
                </c:pt>
                <c:pt idx="2044">
                  <c:v>284.3815166838508</c:v>
                </c:pt>
                <c:pt idx="2045">
                  <c:v>284.55561252139358</c:v>
                </c:pt>
                <c:pt idx="2046">
                  <c:v>284.34719699357083</c:v>
                </c:pt>
                <c:pt idx="2047">
                  <c:v>284.37696242721103</c:v>
                </c:pt>
                <c:pt idx="2048">
                  <c:v>284.33957158392104</c:v>
                </c:pt>
                <c:pt idx="2049">
                  <c:v>284.39502118858553</c:v>
                </c:pt>
                <c:pt idx="2050">
                  <c:v>284.35965697294233</c:v>
                </c:pt>
                <c:pt idx="2051">
                  <c:v>284.31456051048389</c:v>
                </c:pt>
                <c:pt idx="2052">
                  <c:v>284.34535360442965</c:v>
                </c:pt>
                <c:pt idx="2053">
                  <c:v>284.24689036946592</c:v>
                </c:pt>
                <c:pt idx="2054">
                  <c:v>284.53768052461646</c:v>
                </c:pt>
                <c:pt idx="2055">
                  <c:v>284.27960488213176</c:v>
                </c:pt>
                <c:pt idx="2056">
                  <c:v>284.42178996816466</c:v>
                </c:pt>
                <c:pt idx="2057">
                  <c:v>284.29560160411762</c:v>
                </c:pt>
                <c:pt idx="2058">
                  <c:v>284.3489155171406</c:v>
                </c:pt>
                <c:pt idx="2059">
                  <c:v>284.2405827337231</c:v>
                </c:pt>
                <c:pt idx="2060">
                  <c:v>284.21598397622586</c:v>
                </c:pt>
                <c:pt idx="2061">
                  <c:v>284.25948641003401</c:v>
                </c:pt>
                <c:pt idx="2062">
                  <c:v>284.18752319999157</c:v>
                </c:pt>
                <c:pt idx="2063">
                  <c:v>284.26359957693711</c:v>
                </c:pt>
                <c:pt idx="2064">
                  <c:v>284.20843376646468</c:v>
                </c:pt>
                <c:pt idx="2065">
                  <c:v>284.28246170625454</c:v>
                </c:pt>
                <c:pt idx="2066">
                  <c:v>284.12959264715215</c:v>
                </c:pt>
                <c:pt idx="2067">
                  <c:v>284.26582710516919</c:v>
                </c:pt>
                <c:pt idx="2068">
                  <c:v>284.0742227224859</c:v>
                </c:pt>
                <c:pt idx="2069">
                  <c:v>284.22351196286354</c:v>
                </c:pt>
                <c:pt idx="2070">
                  <c:v>284.1169774867526</c:v>
                </c:pt>
                <c:pt idx="2071">
                  <c:v>284.20781562698249</c:v>
                </c:pt>
                <c:pt idx="2072">
                  <c:v>284.18690840097338</c:v>
                </c:pt>
                <c:pt idx="2073">
                  <c:v>284.18108952225219</c:v>
                </c:pt>
                <c:pt idx="2074">
                  <c:v>284.15443684115837</c:v>
                </c:pt>
                <c:pt idx="2075">
                  <c:v>284.06536648991067</c:v>
                </c:pt>
                <c:pt idx="2076">
                  <c:v>284.15547406983552</c:v>
                </c:pt>
                <c:pt idx="2077">
                  <c:v>284.09092907009443</c:v>
                </c:pt>
                <c:pt idx="2078">
                  <c:v>284.18518057300327</c:v>
                </c:pt>
                <c:pt idx="2079">
                  <c:v>283.96857156510987</c:v>
                </c:pt>
                <c:pt idx="2080">
                  <c:v>284.19183930653088</c:v>
                </c:pt>
                <c:pt idx="2081">
                  <c:v>283.97404669195362</c:v>
                </c:pt>
                <c:pt idx="2082">
                  <c:v>284.06255625202118</c:v>
                </c:pt>
                <c:pt idx="2083">
                  <c:v>284.00375218317294</c:v>
                </c:pt>
                <c:pt idx="2084">
                  <c:v>284.02133413946513</c:v>
                </c:pt>
                <c:pt idx="2085">
                  <c:v>284.04454780962908</c:v>
                </c:pt>
                <c:pt idx="2086">
                  <c:v>283.95307858783519</c:v>
                </c:pt>
                <c:pt idx="2087">
                  <c:v>284.0876765587285</c:v>
                </c:pt>
                <c:pt idx="2088">
                  <c:v>283.90933229453856</c:v>
                </c:pt>
                <c:pt idx="2089">
                  <c:v>284.05307053987866</c:v>
                </c:pt>
                <c:pt idx="2090">
                  <c:v>283.91358372576661</c:v>
                </c:pt>
                <c:pt idx="2091">
                  <c:v>283.91845195936048</c:v>
                </c:pt>
                <c:pt idx="2092">
                  <c:v>283.76446856991544</c:v>
                </c:pt>
                <c:pt idx="2093">
                  <c:v>283.9705943943236</c:v>
                </c:pt>
                <c:pt idx="2094">
                  <c:v>283.82676702539288</c:v>
                </c:pt>
                <c:pt idx="2095">
                  <c:v>283.82882131250767</c:v>
                </c:pt>
                <c:pt idx="2096">
                  <c:v>283.80742595251326</c:v>
                </c:pt>
                <c:pt idx="2097">
                  <c:v>283.79721460694049</c:v>
                </c:pt>
                <c:pt idx="2098">
                  <c:v>283.70015357536136</c:v>
                </c:pt>
                <c:pt idx="2099">
                  <c:v>283.66234268207586</c:v>
                </c:pt>
                <c:pt idx="2100">
                  <c:v>283.79619914862877</c:v>
                </c:pt>
                <c:pt idx="2101">
                  <c:v>283.56112404426739</c:v>
                </c:pt>
                <c:pt idx="2102">
                  <c:v>283.65418019433412</c:v>
                </c:pt>
                <c:pt idx="2103">
                  <c:v>283.52124284090388</c:v>
                </c:pt>
                <c:pt idx="2104">
                  <c:v>283.57648988044485</c:v>
                </c:pt>
                <c:pt idx="2105">
                  <c:v>283.46608187982969</c:v>
                </c:pt>
                <c:pt idx="2106">
                  <c:v>283.49978543052009</c:v>
                </c:pt>
                <c:pt idx="2107">
                  <c:v>283.29733335731277</c:v>
                </c:pt>
                <c:pt idx="2108">
                  <c:v>283.30350175647209</c:v>
                </c:pt>
                <c:pt idx="2109">
                  <c:v>283.31990031198137</c:v>
                </c:pt>
                <c:pt idx="2110">
                  <c:v>283.02965546294894</c:v>
                </c:pt>
                <c:pt idx="2111">
                  <c:v>283.08392466051498</c:v>
                </c:pt>
                <c:pt idx="2112">
                  <c:v>282.99285873208015</c:v>
                </c:pt>
                <c:pt idx="2113">
                  <c:v>283.11044533414361</c:v>
                </c:pt>
                <c:pt idx="2114">
                  <c:v>282.77311367546264</c:v>
                </c:pt>
                <c:pt idx="2115">
                  <c:v>282.85501425621771</c:v>
                </c:pt>
                <c:pt idx="2116">
                  <c:v>282.71083181772866</c:v>
                </c:pt>
                <c:pt idx="2117">
                  <c:v>282.75694272684603</c:v>
                </c:pt>
                <c:pt idx="2118">
                  <c:v>282.53829128943846</c:v>
                </c:pt>
                <c:pt idx="2119">
                  <c:v>282.50146327130619</c:v>
                </c:pt>
                <c:pt idx="2120">
                  <c:v>282.42991004901751</c:v>
                </c:pt>
                <c:pt idx="2121">
                  <c:v>282.41650967054233</c:v>
                </c:pt>
                <c:pt idx="2122">
                  <c:v>282.42194297658966</c:v>
                </c:pt>
                <c:pt idx="2123">
                  <c:v>282.08147259032057</c:v>
                </c:pt>
                <c:pt idx="2124">
                  <c:v>282.35040826697224</c:v>
                </c:pt>
                <c:pt idx="2125">
                  <c:v>282.05506883865706</c:v>
                </c:pt>
                <c:pt idx="2126">
                  <c:v>282.10121060508084</c:v>
                </c:pt>
                <c:pt idx="2127">
                  <c:v>281.8957074022145</c:v>
                </c:pt>
                <c:pt idx="2128">
                  <c:v>281.92157534561989</c:v>
                </c:pt>
                <c:pt idx="2129">
                  <c:v>281.78152186284723</c:v>
                </c:pt>
                <c:pt idx="2130">
                  <c:v>281.70623251960632</c:v>
                </c:pt>
                <c:pt idx="2131">
                  <c:v>281.63674743785629</c:v>
                </c:pt>
                <c:pt idx="2132">
                  <c:v>281.51326845871966</c:v>
                </c:pt>
                <c:pt idx="2133">
                  <c:v>281.45032910858242</c:v>
                </c:pt>
                <c:pt idx="2134">
                  <c:v>281.18170108709393</c:v>
                </c:pt>
                <c:pt idx="2135">
                  <c:v>281.23922390885406</c:v>
                </c:pt>
                <c:pt idx="2136">
                  <c:v>280.99609354770843</c:v>
                </c:pt>
                <c:pt idx="2137">
                  <c:v>280.96694013311873</c:v>
                </c:pt>
                <c:pt idx="2138">
                  <c:v>280.77304160636476</c:v>
                </c:pt>
                <c:pt idx="2139">
                  <c:v>280.69266112301693</c:v>
                </c:pt>
                <c:pt idx="2140">
                  <c:v>280.63356213427721</c:v>
                </c:pt>
                <c:pt idx="2141">
                  <c:v>280.46961694999271</c:v>
                </c:pt>
                <c:pt idx="2142">
                  <c:v>280.3493672942534</c:v>
                </c:pt>
                <c:pt idx="2143">
                  <c:v>280.1635539055714</c:v>
                </c:pt>
                <c:pt idx="2144">
                  <c:v>280.21478271116155</c:v>
                </c:pt>
                <c:pt idx="2145">
                  <c:v>279.86510364515351</c:v>
                </c:pt>
                <c:pt idx="2146">
                  <c:v>279.92861323823706</c:v>
                </c:pt>
                <c:pt idx="2147">
                  <c:v>279.57089168932043</c:v>
                </c:pt>
                <c:pt idx="2148">
                  <c:v>279.63626755208213</c:v>
                </c:pt>
                <c:pt idx="2149">
                  <c:v>279.18798546584168</c:v>
                </c:pt>
                <c:pt idx="2150">
                  <c:v>278.55187512948339</c:v>
                </c:pt>
                <c:pt idx="2151">
                  <c:v>276.94368803238393</c:v>
                </c:pt>
                <c:pt idx="2152">
                  <c:v>273.89759716144289</c:v>
                </c:pt>
                <c:pt idx="2153">
                  <c:v>272.62013057630708</c:v>
                </c:pt>
                <c:pt idx="2154">
                  <c:v>272.29179679150707</c:v>
                </c:pt>
                <c:pt idx="2155">
                  <c:v>269.5435453205933</c:v>
                </c:pt>
                <c:pt idx="2156">
                  <c:v>268.50012450591936</c:v>
                </c:pt>
                <c:pt idx="2157">
                  <c:v>265.10639616096654</c:v>
                </c:pt>
                <c:pt idx="2158">
                  <c:v>261.02094704928982</c:v>
                </c:pt>
                <c:pt idx="2159">
                  <c:v>258.49458791265084</c:v>
                </c:pt>
                <c:pt idx="2160">
                  <c:v>255.62213095081992</c:v>
                </c:pt>
                <c:pt idx="2161">
                  <c:v>252.72678381398603</c:v>
                </c:pt>
                <c:pt idx="2162">
                  <c:v>251.22092245847765</c:v>
                </c:pt>
                <c:pt idx="2163">
                  <c:v>247.47019117953582</c:v>
                </c:pt>
                <c:pt idx="2164">
                  <c:v>244.01965139037043</c:v>
                </c:pt>
                <c:pt idx="2165">
                  <c:v>240.46796645799444</c:v>
                </c:pt>
                <c:pt idx="2166">
                  <c:v>235.96818170015158</c:v>
                </c:pt>
                <c:pt idx="2167">
                  <c:v>232.46191838980897</c:v>
                </c:pt>
                <c:pt idx="2168">
                  <c:v>230.24048812959492</c:v>
                </c:pt>
                <c:pt idx="2169">
                  <c:v>226.33656643232072</c:v>
                </c:pt>
                <c:pt idx="2170">
                  <c:v>223.58269378220609</c:v>
                </c:pt>
                <c:pt idx="2171">
                  <c:v>219.94431054576302</c:v>
                </c:pt>
                <c:pt idx="2172">
                  <c:v>215.57539181241825</c:v>
                </c:pt>
                <c:pt idx="2173">
                  <c:v>211.46121146514051</c:v>
                </c:pt>
                <c:pt idx="2174">
                  <c:v>207.93860584317852</c:v>
                </c:pt>
                <c:pt idx="2175">
                  <c:v>204.09269455332449</c:v>
                </c:pt>
                <c:pt idx="2176">
                  <c:v>200.62470096408418</c:v>
                </c:pt>
                <c:pt idx="2177">
                  <c:v>197.00547048022779</c:v>
                </c:pt>
                <c:pt idx="2178">
                  <c:v>192.70700205462268</c:v>
                </c:pt>
                <c:pt idx="2179">
                  <c:v>188.61959411374798</c:v>
                </c:pt>
                <c:pt idx="2180">
                  <c:v>184.35217713666768</c:v>
                </c:pt>
                <c:pt idx="2181">
                  <c:v>180.43856720413427</c:v>
                </c:pt>
                <c:pt idx="2182">
                  <c:v>176.60723001909611</c:v>
                </c:pt>
                <c:pt idx="2183">
                  <c:v>172.85894048845495</c:v>
                </c:pt>
                <c:pt idx="2184">
                  <c:v>168.92571853292884</c:v>
                </c:pt>
                <c:pt idx="2185">
                  <c:v>165.1196589248799</c:v>
                </c:pt>
                <c:pt idx="2186">
                  <c:v>161.15189033480939</c:v>
                </c:pt>
                <c:pt idx="2187">
                  <c:v>157.22436217827715</c:v>
                </c:pt>
                <c:pt idx="2188">
                  <c:v>153.21137441434354</c:v>
                </c:pt>
                <c:pt idx="2189">
                  <c:v>149.53629178618286</c:v>
                </c:pt>
                <c:pt idx="2190">
                  <c:v>145.81133389530513</c:v>
                </c:pt>
                <c:pt idx="2191">
                  <c:v>141.81744869762534</c:v>
                </c:pt>
                <c:pt idx="2192">
                  <c:v>138.38989990899046</c:v>
                </c:pt>
                <c:pt idx="2193">
                  <c:v>134.52295202527867</c:v>
                </c:pt>
                <c:pt idx="2194">
                  <c:v>130.69004867673789</c:v>
                </c:pt>
                <c:pt idx="2195">
                  <c:v>127.07185864912421</c:v>
                </c:pt>
                <c:pt idx="2196">
                  <c:v>123.38467115300449</c:v>
                </c:pt>
                <c:pt idx="2197">
                  <c:v>119.3656616201136</c:v>
                </c:pt>
                <c:pt idx="2198">
                  <c:v>116.06888033923414</c:v>
                </c:pt>
                <c:pt idx="2199">
                  <c:v>112.53432617580854</c:v>
                </c:pt>
                <c:pt idx="2200">
                  <c:v>108.83996380814789</c:v>
                </c:pt>
                <c:pt idx="2201">
                  <c:v>105.85507583777878</c:v>
                </c:pt>
                <c:pt idx="2202">
                  <c:v>108.73469740045564</c:v>
                </c:pt>
                <c:pt idx="2203">
                  <c:v>105.94819603756581</c:v>
                </c:pt>
                <c:pt idx="2204">
                  <c:v>105.94819603756581</c:v>
                </c:pt>
                <c:pt idx="2205">
                  <c:v>105.94819603756581</c:v>
                </c:pt>
                <c:pt idx="2206">
                  <c:v>105.94819603756581</c:v>
                </c:pt>
                <c:pt idx="2207">
                  <c:v>105.94819603756581</c:v>
                </c:pt>
                <c:pt idx="2208">
                  <c:v>105.94819603756581</c:v>
                </c:pt>
                <c:pt idx="2209">
                  <c:v>105.94819603756581</c:v>
                </c:pt>
                <c:pt idx="2210">
                  <c:v>105.94819603756581</c:v>
                </c:pt>
                <c:pt idx="2211">
                  <c:v>105.94819603756581</c:v>
                </c:pt>
                <c:pt idx="2212">
                  <c:v>105.94819603756581</c:v>
                </c:pt>
                <c:pt idx="2213">
                  <c:v>105.94819603756581</c:v>
                </c:pt>
                <c:pt idx="2214">
                  <c:v>105.94819603756581</c:v>
                </c:pt>
                <c:pt idx="2215">
                  <c:v>105.94819603756581</c:v>
                </c:pt>
                <c:pt idx="2216">
                  <c:v>105.94819603756581</c:v>
                </c:pt>
                <c:pt idx="2217">
                  <c:v>105.94819603756581</c:v>
                </c:pt>
                <c:pt idx="2218">
                  <c:v>105.94819603756581</c:v>
                </c:pt>
                <c:pt idx="2219">
                  <c:v>105.94819603756581</c:v>
                </c:pt>
                <c:pt idx="2220">
                  <c:v>105.94819603756581</c:v>
                </c:pt>
                <c:pt idx="2221">
                  <c:v>105.94819603756581</c:v>
                </c:pt>
                <c:pt idx="2222">
                  <c:v>105.94819603756581</c:v>
                </c:pt>
                <c:pt idx="2223">
                  <c:v>105.94819603756581</c:v>
                </c:pt>
                <c:pt idx="2224">
                  <c:v>105.94819603756581</c:v>
                </c:pt>
                <c:pt idx="2225">
                  <c:v>105.94819603756581</c:v>
                </c:pt>
                <c:pt idx="2226">
                  <c:v>105.94819603756581</c:v>
                </c:pt>
                <c:pt idx="2227">
                  <c:v>105.94819603756581</c:v>
                </c:pt>
                <c:pt idx="2228">
                  <c:v>105.94819603756581</c:v>
                </c:pt>
                <c:pt idx="2229">
                  <c:v>105.94819603756581</c:v>
                </c:pt>
                <c:pt idx="2230">
                  <c:v>105.94819603756581</c:v>
                </c:pt>
                <c:pt idx="2231">
                  <c:v>105.94819603756581</c:v>
                </c:pt>
                <c:pt idx="2232">
                  <c:v>105.94819603756581</c:v>
                </c:pt>
                <c:pt idx="2233">
                  <c:v>105.94819603756581</c:v>
                </c:pt>
                <c:pt idx="2234">
                  <c:v>105.94819603756581</c:v>
                </c:pt>
                <c:pt idx="2235">
                  <c:v>105.94819603756581</c:v>
                </c:pt>
                <c:pt idx="2236">
                  <c:v>105.94819603756581</c:v>
                </c:pt>
                <c:pt idx="2237">
                  <c:v>105.94819603756581</c:v>
                </c:pt>
              </c:numCache>
            </c:numRef>
          </c:yVal>
          <c:smooth val="0"/>
        </c:ser>
        <c:dLbls>
          <c:showLegendKey val="0"/>
          <c:showVal val="0"/>
          <c:showCatName val="0"/>
          <c:showSerName val="0"/>
          <c:showPercent val="0"/>
          <c:showBubbleSize val="0"/>
        </c:dLbls>
        <c:axId val="204244480"/>
        <c:axId val="204246400"/>
      </c:scatterChart>
      <c:valAx>
        <c:axId val="204244480"/>
        <c:scaling>
          <c:orientation val="minMax"/>
          <c:max val="0.35000000000000003"/>
          <c:min val="0"/>
        </c:scaling>
        <c:delete val="0"/>
        <c:axPos val="b"/>
        <c:title>
          <c:tx>
            <c:rich>
              <a:bodyPr/>
              <a:lstStyle/>
              <a:p>
                <a:pPr>
                  <a:defRPr sz="1600"/>
                </a:pPr>
                <a:r>
                  <a:rPr lang="en-GB" sz="1600"/>
                  <a:t>Strain</a:t>
                </a:r>
              </a:p>
            </c:rich>
          </c:tx>
          <c:overlay val="0"/>
        </c:title>
        <c:numFmt formatCode="General" sourceLinked="1"/>
        <c:majorTickMark val="in"/>
        <c:minorTickMark val="none"/>
        <c:tickLblPos val="nextTo"/>
        <c:txPr>
          <a:bodyPr/>
          <a:lstStyle/>
          <a:p>
            <a:pPr>
              <a:defRPr sz="1200"/>
            </a:pPr>
            <a:endParaRPr lang="en-US"/>
          </a:p>
        </c:txPr>
        <c:crossAx val="204246400"/>
        <c:crosses val="autoZero"/>
        <c:crossBetween val="midCat"/>
        <c:majorUnit val="5.000000000000001E-2"/>
      </c:valAx>
      <c:valAx>
        <c:axId val="204246400"/>
        <c:scaling>
          <c:orientation val="minMax"/>
          <c:max val="300"/>
          <c:min val="0"/>
        </c:scaling>
        <c:delete val="0"/>
        <c:axPos val="l"/>
        <c:majorGridlines/>
        <c:title>
          <c:tx>
            <c:rich>
              <a:bodyPr/>
              <a:lstStyle/>
              <a:p>
                <a:pPr>
                  <a:defRPr sz="1600"/>
                </a:pPr>
                <a:r>
                  <a:rPr lang="en-GB" sz="1600"/>
                  <a:t>Stress (MPa)</a:t>
                </a:r>
              </a:p>
            </c:rich>
          </c:tx>
          <c:overlay val="0"/>
        </c:title>
        <c:numFmt formatCode="General" sourceLinked="1"/>
        <c:majorTickMark val="none"/>
        <c:minorTickMark val="none"/>
        <c:tickLblPos val="nextTo"/>
        <c:txPr>
          <a:bodyPr/>
          <a:lstStyle/>
          <a:p>
            <a:pPr>
              <a:defRPr sz="1200"/>
            </a:pPr>
            <a:endParaRPr lang="en-US"/>
          </a:p>
        </c:txPr>
        <c:crossAx val="204244480"/>
        <c:crosses val="autoZero"/>
        <c:crossBetween val="midCat"/>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pPr>
            <a:r>
              <a:rPr lang="en-GB" sz="2000" b="1" i="0" baseline="0">
                <a:effectLst/>
              </a:rPr>
              <a:t>Stress strain curve at 1000⁰C</a:t>
            </a:r>
            <a:endParaRPr lang="en-GB" sz="2000">
              <a:effectLst/>
            </a:endParaRPr>
          </a:p>
        </c:rich>
      </c:tx>
      <c:overlay val="0"/>
    </c:title>
    <c:autoTitleDeleted val="0"/>
    <c:plotArea>
      <c:layout/>
      <c:scatterChart>
        <c:scatterStyle val="lineMarker"/>
        <c:varyColors val="0"/>
        <c:ser>
          <c:idx val="0"/>
          <c:order val="0"/>
          <c:tx>
            <c:v>Fe-30wt%Ni</c:v>
          </c:tx>
          <c:spPr>
            <a:ln w="44450">
              <a:solidFill>
                <a:srgbClr val="C00000"/>
              </a:solidFill>
            </a:ln>
          </c:spPr>
          <c:marker>
            <c:symbol val="none"/>
          </c:marker>
          <c:xVal>
            <c:numRef>
              <c:f>Sheet1!$C$4:$C$182</c:f>
              <c:numCache>
                <c:formatCode>General</c:formatCode>
                <c:ptCount val="179"/>
                <c:pt idx="0">
                  <c:v>1.8706996850208295E-3</c:v>
                </c:pt>
                <c:pt idx="1">
                  <c:v>1.8312487854005549E-3</c:v>
                </c:pt>
                <c:pt idx="2">
                  <c:v>1.3320927170712691E-3</c:v>
                </c:pt>
                <c:pt idx="3">
                  <c:v>2.343178475266057E-3</c:v>
                </c:pt>
                <c:pt idx="4">
                  <c:v>2.0164553560150728E-3</c:v>
                </c:pt>
                <c:pt idx="5">
                  <c:v>1.6896304359735883E-3</c:v>
                </c:pt>
                <c:pt idx="6">
                  <c:v>1.9701816773520955E-3</c:v>
                </c:pt>
                <c:pt idx="7">
                  <c:v>2.4228539236958095E-3</c:v>
                </c:pt>
                <c:pt idx="8">
                  <c:v>1.5050219641549092E-3</c:v>
                </c:pt>
                <c:pt idx="9">
                  <c:v>1.1532372591637262E-3</c:v>
                </c:pt>
                <c:pt idx="10">
                  <c:v>1.9181269932605227E-3</c:v>
                </c:pt>
                <c:pt idx="11">
                  <c:v>1.4104979732773395E-3</c:v>
                </c:pt>
                <c:pt idx="12">
                  <c:v>4.5884324325061996E-4</c:v>
                </c:pt>
                <c:pt idx="13">
                  <c:v>1.0268582271680013E-3</c:v>
                </c:pt>
                <c:pt idx="14">
                  <c:v>8.8847126066043329E-4</c:v>
                </c:pt>
                <c:pt idx="15">
                  <c:v>2.6125450867784663E-4</c:v>
                </c:pt>
                <c:pt idx="16">
                  <c:v>1.4481934380177296E-4</c:v>
                </c:pt>
                <c:pt idx="17">
                  <c:v>2.8384349160209739E-4</c:v>
                </c:pt>
                <c:pt idx="18">
                  <c:v>5.7841280811797894E-4</c:v>
                </c:pt>
                <c:pt idx="19">
                  <c:v>7.1708624927457974E-4</c:v>
                </c:pt>
                <c:pt idx="20">
                  <c:v>2.7158493093150816E-4</c:v>
                </c:pt>
                <c:pt idx="21">
                  <c:v>1.4453603190451043E-3</c:v>
                </c:pt>
                <c:pt idx="22">
                  <c:v>3.3616777951651633E-3</c:v>
                </c:pt>
                <c:pt idx="23">
                  <c:v>3.5553488118872548E-3</c:v>
                </c:pt>
                <c:pt idx="24">
                  <c:v>4.0188138871668135E-3</c:v>
                </c:pt>
                <c:pt idx="25">
                  <c:v>6.2616338901035793E-3</c:v>
                </c:pt>
                <c:pt idx="26">
                  <c:v>7.1712589931127724E-3</c:v>
                </c:pt>
                <c:pt idx="27">
                  <c:v>8.092789773263151E-3</c:v>
                </c:pt>
                <c:pt idx="28">
                  <c:v>1.0359255079930494E-2</c:v>
                </c:pt>
                <c:pt idx="29">
                  <c:v>1.1507298697818771E-2</c:v>
                </c:pt>
                <c:pt idx="30">
                  <c:v>1.2252036479236252E-2</c:v>
                </c:pt>
                <c:pt idx="31">
                  <c:v>1.4169565358168533E-2</c:v>
                </c:pt>
                <c:pt idx="32">
                  <c:v>1.666769022186539E-2</c:v>
                </c:pt>
                <c:pt idx="33">
                  <c:v>1.7260011515513866E-2</c:v>
                </c:pt>
                <c:pt idx="34">
                  <c:v>1.9005303326319656E-2</c:v>
                </c:pt>
                <c:pt idx="35">
                  <c:v>2.0954140246522299E-2</c:v>
                </c:pt>
                <c:pt idx="36">
                  <c:v>2.2333580319852723E-2</c:v>
                </c:pt>
                <c:pt idx="37">
                  <c:v>2.3331148172503018E-2</c:v>
                </c:pt>
                <c:pt idx="38">
                  <c:v>2.5705938859123836E-2</c:v>
                </c:pt>
                <c:pt idx="39">
                  <c:v>2.7689970859899441E-2</c:v>
                </c:pt>
                <c:pt idx="40">
                  <c:v>2.8711367510223216E-2</c:v>
                </c:pt>
                <c:pt idx="41">
                  <c:v>3.013822670840044E-2</c:v>
                </c:pt>
                <c:pt idx="42">
                  <c:v>3.3130765555576445E-2</c:v>
                </c:pt>
                <c:pt idx="43">
                  <c:v>3.3984089078127527E-2</c:v>
                </c:pt>
                <c:pt idx="44">
                  <c:v>3.5233692052314344E-2</c:v>
                </c:pt>
                <c:pt idx="45">
                  <c:v>3.8249180682359274E-2</c:v>
                </c:pt>
                <c:pt idx="46">
                  <c:v>3.9511582346290285E-2</c:v>
                </c:pt>
                <c:pt idx="47">
                  <c:v>4.0392650290386772E-2</c:v>
                </c:pt>
                <c:pt idx="48">
                  <c:v>4.3036108848037158E-2</c:v>
                </c:pt>
                <c:pt idx="49">
                  <c:v>4.5312855319834082E-2</c:v>
                </c:pt>
                <c:pt idx="50">
                  <c:v>4.5802770979772381E-2</c:v>
                </c:pt>
                <c:pt idx="51">
                  <c:v>4.8479385232592931E-2</c:v>
                </c:pt>
                <c:pt idx="52">
                  <c:v>5.0562306185199891E-2</c:v>
                </c:pt>
                <c:pt idx="53">
                  <c:v>5.2058583140156135E-2</c:v>
                </c:pt>
                <c:pt idx="54">
                  <c:v>5.336883548906643E-2</c:v>
                </c:pt>
                <c:pt idx="55">
                  <c:v>5.5880967532555066E-2</c:v>
                </c:pt>
                <c:pt idx="56">
                  <c:v>5.7593409087788178E-2</c:v>
                </c:pt>
                <c:pt idx="57">
                  <c:v>5.8725246943106824E-2</c:v>
                </c:pt>
                <c:pt idx="58">
                  <c:v>6.1243523415582903E-2</c:v>
                </c:pt>
                <c:pt idx="59">
                  <c:v>6.3585340632845405E-2</c:v>
                </c:pt>
                <c:pt idx="60">
                  <c:v>6.4312866128319296E-2</c:v>
                </c:pt>
                <c:pt idx="61">
                  <c:v>6.6463433917854767E-2</c:v>
                </c:pt>
                <c:pt idx="62">
                  <c:v>6.9012873602169289E-2</c:v>
                </c:pt>
                <c:pt idx="63">
                  <c:v>6.9012873602169289E-2</c:v>
                </c:pt>
                <c:pt idx="64">
                  <c:v>7.0759585422793342E-2</c:v>
                </c:pt>
                <c:pt idx="65">
                  <c:v>7.1714845261301285E-2</c:v>
                </c:pt>
                <c:pt idx="66">
                  <c:v>7.4489386322386886E-2</c:v>
                </c:pt>
                <c:pt idx="67">
                  <c:v>7.6669909787808355E-2</c:v>
                </c:pt>
                <c:pt idx="68">
                  <c:v>7.7623172061551227E-2</c:v>
                </c:pt>
                <c:pt idx="69">
                  <c:v>8.0015629084975615E-2</c:v>
                </c:pt>
                <c:pt idx="70">
                  <c:v>8.2417943925924025E-2</c:v>
                </c:pt>
                <c:pt idx="71">
                  <c:v>8.3597885515237585E-2</c:v>
                </c:pt>
                <c:pt idx="72">
                  <c:v>8.5172255288114909E-2</c:v>
                </c:pt>
                <c:pt idx="73">
                  <c:v>8.8000307517458451E-2</c:v>
                </c:pt>
                <c:pt idx="74">
                  <c:v>8.9597125714493006E-2</c:v>
                </c:pt>
                <c:pt idx="75">
                  <c:v>9.0789629756096682E-2</c:v>
                </c:pt>
                <c:pt idx="76">
                  <c:v>9.342204214858682E-2</c:v>
                </c:pt>
                <c:pt idx="77">
                  <c:v>9.5648526136560982E-2</c:v>
                </c:pt>
                <c:pt idx="78">
                  <c:v>9.6852224893869826E-2</c:v>
                </c:pt>
                <c:pt idx="79">
                  <c:v>9.8684142068279551E-2</c:v>
                </c:pt>
                <c:pt idx="80">
                  <c:v>0.10155505761651547</c:v>
                </c:pt>
                <c:pt idx="81">
                  <c:v>0.10275802602322393</c:v>
                </c:pt>
                <c:pt idx="82">
                  <c:v>0.10374846244803253</c:v>
                </c:pt>
                <c:pt idx="83">
                  <c:v>0.10707132839347648</c:v>
                </c:pt>
                <c:pt idx="84">
                  <c:v>0.10912544536187671</c:v>
                </c:pt>
                <c:pt idx="85">
                  <c:v>0.1101501771252452</c:v>
                </c:pt>
                <c:pt idx="86">
                  <c:v>0.11221054063088018</c:v>
                </c:pt>
                <c:pt idx="87">
                  <c:v>0.11512484686932187</c:v>
                </c:pt>
                <c:pt idx="88">
                  <c:v>0.11614376503555145</c:v>
                </c:pt>
                <c:pt idx="89">
                  <c:v>0.11758552582799439</c:v>
                </c:pt>
                <c:pt idx="90">
                  <c:v>0.12095501441091808</c:v>
                </c:pt>
                <c:pt idx="91">
                  <c:v>0.12219382002821878</c:v>
                </c:pt>
                <c:pt idx="92">
                  <c:v>0.12279970541509132</c:v>
                </c:pt>
                <c:pt idx="93">
                  <c:v>0.12619091500537472</c:v>
                </c:pt>
                <c:pt idx="94">
                  <c:v>0.12851640556649527</c:v>
                </c:pt>
                <c:pt idx="95">
                  <c:v>0.12954909384988475</c:v>
                </c:pt>
                <c:pt idx="96">
                  <c:v>0.13167049092987995</c:v>
                </c:pt>
                <c:pt idx="97">
                  <c:v>0.13422541263716967</c:v>
                </c:pt>
                <c:pt idx="98">
                  <c:v>0.13570601572548674</c:v>
                </c:pt>
                <c:pt idx="99">
                  <c:v>0.13761916864477072</c:v>
                </c:pt>
                <c:pt idx="100">
                  <c:v>0.13997566369331207</c:v>
                </c:pt>
                <c:pt idx="101">
                  <c:v>0.14146060010459457</c:v>
                </c:pt>
                <c:pt idx="102">
                  <c:v>0.14294786310397248</c:v>
                </c:pt>
                <c:pt idx="103">
                  <c:v>0.14531697047719705</c:v>
                </c:pt>
                <c:pt idx="104">
                  <c:v>0.14791957372479639</c:v>
                </c:pt>
                <c:pt idx="105">
                  <c:v>0.1487693277170708</c:v>
                </c:pt>
                <c:pt idx="106">
                  <c:v>0.15049182636563752</c:v>
                </c:pt>
                <c:pt idx="107">
                  <c:v>0.15332874834011431</c:v>
                </c:pt>
                <c:pt idx="108">
                  <c:v>0.15462927568557649</c:v>
                </c:pt>
                <c:pt idx="109">
                  <c:v>0.15591080530114004</c:v>
                </c:pt>
                <c:pt idx="110">
                  <c:v>0.15899343736188551</c:v>
                </c:pt>
                <c:pt idx="111">
                  <c:v>0.16140114210905576</c:v>
                </c:pt>
                <c:pt idx="112">
                  <c:v>0.16180866418992931</c:v>
                </c:pt>
                <c:pt idx="113">
                  <c:v>0.16424414389434139</c:v>
                </c:pt>
                <c:pt idx="114">
                  <c:v>0.16689675204444357</c:v>
                </c:pt>
                <c:pt idx="115">
                  <c:v>0.16799105300968556</c:v>
                </c:pt>
                <c:pt idx="116">
                  <c:v>0.1695226505630866</c:v>
                </c:pt>
                <c:pt idx="117">
                  <c:v>0.17241845523189492</c:v>
                </c:pt>
                <c:pt idx="118">
                  <c:v>0.17419076990814147</c:v>
                </c:pt>
                <c:pt idx="119">
                  <c:v>0.17529307214106815</c:v>
                </c:pt>
                <c:pt idx="120">
                  <c:v>0.17798377405059587</c:v>
                </c:pt>
                <c:pt idx="121">
                  <c:v>0.18045480462524791</c:v>
                </c:pt>
                <c:pt idx="122">
                  <c:v>0.18110569711281735</c:v>
                </c:pt>
                <c:pt idx="123">
                  <c:v>0.18334831639770263</c:v>
                </c:pt>
                <c:pt idx="124">
                  <c:v>0.18606075388906387</c:v>
                </c:pt>
                <c:pt idx="125">
                  <c:v>0.18717214799649251</c:v>
                </c:pt>
                <c:pt idx="126">
                  <c:v>0.18875486554952345</c:v>
                </c:pt>
                <c:pt idx="127">
                  <c:v>0.19194088674161386</c:v>
                </c:pt>
                <c:pt idx="128">
                  <c:v>0.19375672254348317</c:v>
                </c:pt>
                <c:pt idx="129">
                  <c:v>0.1946464050948096</c:v>
                </c:pt>
                <c:pt idx="130">
                  <c:v>0.19716780649954121</c:v>
                </c:pt>
                <c:pt idx="131">
                  <c:v>0.19990934105228725</c:v>
                </c:pt>
                <c:pt idx="132">
                  <c:v>0.20012317529690163</c:v>
                </c:pt>
                <c:pt idx="133">
                  <c:v>0.20242644752265093</c:v>
                </c:pt>
                <c:pt idx="134">
                  <c:v>0.20565210857315769</c:v>
                </c:pt>
                <c:pt idx="135">
                  <c:v>0.20586279172269645</c:v>
                </c:pt>
                <c:pt idx="136">
                  <c:v>0.20817928073439776</c:v>
                </c:pt>
                <c:pt idx="137">
                  <c:v>0.21070868555492847</c:v>
                </c:pt>
                <c:pt idx="138">
                  <c:v>0.21257215321447545</c:v>
                </c:pt>
                <c:pt idx="139">
                  <c:v>0.21371771301198056</c:v>
                </c:pt>
                <c:pt idx="140">
                  <c:v>0.21604356693001087</c:v>
                </c:pt>
                <c:pt idx="141">
                  <c:v>0.21838392870760384</c:v>
                </c:pt>
                <c:pt idx="142">
                  <c:v>0.21979410916468076</c:v>
                </c:pt>
                <c:pt idx="143">
                  <c:v>0.2214204964246223</c:v>
                </c:pt>
                <c:pt idx="144">
                  <c:v>0.22400589006358088</c:v>
                </c:pt>
                <c:pt idx="145">
                  <c:v>0.22588080147062406</c:v>
                </c:pt>
                <c:pt idx="146">
                  <c:v>0.22682186882705532</c:v>
                </c:pt>
                <c:pt idx="147">
                  <c:v>0.22965958236256204</c:v>
                </c:pt>
                <c:pt idx="148">
                  <c:v>0.2317839584796216</c:v>
                </c:pt>
                <c:pt idx="149">
                  <c:v>0.23272157940093133</c:v>
                </c:pt>
                <c:pt idx="150">
                  <c:v>0.23486157193263307</c:v>
                </c:pt>
                <c:pt idx="151">
                  <c:v>0.23796217597447147</c:v>
                </c:pt>
                <c:pt idx="152">
                  <c:v>0.23913703727386332</c:v>
                </c:pt>
                <c:pt idx="153">
                  <c:v>0.24031792834666951</c:v>
                </c:pt>
                <c:pt idx="154">
                  <c:v>0.24294798387307123</c:v>
                </c:pt>
                <c:pt idx="155">
                  <c:v>0.24488155378897036</c:v>
                </c:pt>
                <c:pt idx="156">
                  <c:v>0.24606920390642967</c:v>
                </c:pt>
                <c:pt idx="157">
                  <c:v>0.24823321888589961</c:v>
                </c:pt>
                <c:pt idx="158">
                  <c:v>0.25088875760896834</c:v>
                </c:pt>
                <c:pt idx="159">
                  <c:v>0.25183976427917332</c:v>
                </c:pt>
                <c:pt idx="160">
                  <c:v>0.25377685719012261</c:v>
                </c:pt>
                <c:pt idx="161">
                  <c:v>0.25646086532393553</c:v>
                </c:pt>
                <c:pt idx="162">
                  <c:v>0.25741267509173682</c:v>
                </c:pt>
                <c:pt idx="163">
                  <c:v>0.25861980354437164</c:v>
                </c:pt>
                <c:pt idx="164">
                  <c:v>0.25861980354437164</c:v>
                </c:pt>
                <c:pt idx="165">
                  <c:v>0.26155342244586771</c:v>
                </c:pt>
                <c:pt idx="166">
                  <c:v>0.26374660894257768</c:v>
                </c:pt>
                <c:pt idx="167">
                  <c:v>0.26472387516234619</c:v>
                </c:pt>
                <c:pt idx="168">
                  <c:v>0.26716661338982878</c:v>
                </c:pt>
                <c:pt idx="169">
                  <c:v>0.26987735072688784</c:v>
                </c:pt>
                <c:pt idx="170">
                  <c:v>0.27085591060277259</c:v>
                </c:pt>
                <c:pt idx="171">
                  <c:v>0.27233261034583534</c:v>
                </c:pt>
                <c:pt idx="172">
                  <c:v>0.27506210053974184</c:v>
                </c:pt>
                <c:pt idx="173">
                  <c:v>0.27678993701430998</c:v>
                </c:pt>
                <c:pt idx="174">
                  <c:v>0.2777753603305359</c:v>
                </c:pt>
                <c:pt idx="175">
                  <c:v>0.5</c:v>
                </c:pt>
              </c:numCache>
            </c:numRef>
          </c:xVal>
          <c:yVal>
            <c:numRef>
              <c:f>Sheet1!$D$4:$D$182</c:f>
              <c:numCache>
                <c:formatCode>General</c:formatCode>
                <c:ptCount val="179"/>
                <c:pt idx="0">
                  <c:v>24.497966540302819</c:v>
                </c:pt>
                <c:pt idx="1">
                  <c:v>27.346305382480743</c:v>
                </c:pt>
                <c:pt idx="2">
                  <c:v>30.047559225579814</c:v>
                </c:pt>
                <c:pt idx="3">
                  <c:v>32.769045598876986</c:v>
                </c:pt>
                <c:pt idx="4">
                  <c:v>35.444186602390282</c:v>
                </c:pt>
                <c:pt idx="5">
                  <c:v>38.118580289145811</c:v>
                </c:pt>
                <c:pt idx="6">
                  <c:v>40.549071536682661</c:v>
                </c:pt>
                <c:pt idx="7">
                  <c:v>42.955149501094986</c:v>
                </c:pt>
                <c:pt idx="8">
                  <c:v>45.250702452222875</c:v>
                </c:pt>
                <c:pt idx="9">
                  <c:v>47.556071095454072</c:v>
                </c:pt>
                <c:pt idx="10">
                  <c:v>49.856623753764929</c:v>
                </c:pt>
                <c:pt idx="11">
                  <c:v>52.214618019963964</c:v>
                </c:pt>
                <c:pt idx="12">
                  <c:v>54.448355611386198</c:v>
                </c:pt>
                <c:pt idx="13">
                  <c:v>56.407340015264879</c:v>
                </c:pt>
                <c:pt idx="14">
                  <c:v>58.434053327798871</c:v>
                </c:pt>
                <c:pt idx="15">
                  <c:v>66.73350505543884</c:v>
                </c:pt>
                <c:pt idx="16">
                  <c:v>69.106712905017474</c:v>
                </c:pt>
                <c:pt idx="17">
                  <c:v>64.50754001767254</c:v>
                </c:pt>
                <c:pt idx="18">
                  <c:v>73.644277643480294</c:v>
                </c:pt>
                <c:pt idx="19">
                  <c:v>75.883962953927352</c:v>
                </c:pt>
                <c:pt idx="20">
                  <c:v>78.175515578800784</c:v>
                </c:pt>
                <c:pt idx="21">
                  <c:v>80.377020023476135</c:v>
                </c:pt>
                <c:pt idx="22">
                  <c:v>82.361163469056578</c:v>
                </c:pt>
                <c:pt idx="23">
                  <c:v>84.501947117520302</c:v>
                </c:pt>
                <c:pt idx="24">
                  <c:v>86.538248325581947</c:v>
                </c:pt>
                <c:pt idx="25">
                  <c:v>88.439109003480382</c:v>
                </c:pt>
                <c:pt idx="26">
                  <c:v>90.42241414517423</c:v>
                </c:pt>
                <c:pt idx="27">
                  <c:v>92.310355070090182</c:v>
                </c:pt>
                <c:pt idx="28">
                  <c:v>94.076407276079209</c:v>
                </c:pt>
                <c:pt idx="29">
                  <c:v>95.670832119416517</c:v>
                </c:pt>
                <c:pt idx="30">
                  <c:v>97.467642811803444</c:v>
                </c:pt>
                <c:pt idx="31">
                  <c:v>99.023844411961832</c:v>
                </c:pt>
                <c:pt idx="32">
                  <c:v>100.55038181715591</c:v>
                </c:pt>
                <c:pt idx="33">
                  <c:v>102.0390022446386</c:v>
                </c:pt>
                <c:pt idx="34">
                  <c:v>103.50286639221977</c:v>
                </c:pt>
                <c:pt idx="35">
                  <c:v>104.89272907033251</c:v>
                </c:pt>
                <c:pt idx="36">
                  <c:v>106.24610385592585</c:v>
                </c:pt>
                <c:pt idx="37">
                  <c:v>107.58578232005645</c:v>
                </c:pt>
                <c:pt idx="38">
                  <c:v>108.7011493164689</c:v>
                </c:pt>
                <c:pt idx="39">
                  <c:v>109.89526052597401</c:v>
                </c:pt>
                <c:pt idx="40">
                  <c:v>111.07474638579973</c:v>
                </c:pt>
                <c:pt idx="41">
                  <c:v>112.10914968845989</c:v>
                </c:pt>
                <c:pt idx="42">
                  <c:v>113.06067298214191</c:v>
                </c:pt>
                <c:pt idx="43">
                  <c:v>114.06020972067702</c:v>
                </c:pt>
                <c:pt idx="44">
                  <c:v>115.00729698619632</c:v>
                </c:pt>
                <c:pt idx="45">
                  <c:v>115.88971628145003</c:v>
                </c:pt>
                <c:pt idx="46">
                  <c:v>116.7717995556614</c:v>
                </c:pt>
                <c:pt idx="47">
                  <c:v>117.58165289262224</c:v>
                </c:pt>
                <c:pt idx="48">
                  <c:v>118.41712095096332</c:v>
                </c:pt>
                <c:pt idx="49">
                  <c:v>119.08724722540192</c:v>
                </c:pt>
                <c:pt idx="50">
                  <c:v>119.91543899998383</c:v>
                </c:pt>
                <c:pt idx="51">
                  <c:v>120.59127585931638</c:v>
                </c:pt>
                <c:pt idx="52">
                  <c:v>121.32884180897473</c:v>
                </c:pt>
                <c:pt idx="53">
                  <c:v>122.03698066336386</c:v>
                </c:pt>
                <c:pt idx="54">
                  <c:v>122.66329313486571</c:v>
                </c:pt>
                <c:pt idx="55">
                  <c:v>123.22055773432348</c:v>
                </c:pt>
                <c:pt idx="56">
                  <c:v>123.85234230319273</c:v>
                </c:pt>
                <c:pt idx="57">
                  <c:v>124.36454878440149</c:v>
                </c:pt>
                <c:pt idx="58">
                  <c:v>124.97837673666612</c:v>
                </c:pt>
                <c:pt idx="59">
                  <c:v>125.44934197129791</c:v>
                </c:pt>
                <c:pt idx="60">
                  <c:v>126.04315254369823</c:v>
                </c:pt>
                <c:pt idx="61">
                  <c:v>126.4929884022832</c:v>
                </c:pt>
                <c:pt idx="62">
                  <c:v>127.00908417465628</c:v>
                </c:pt>
                <c:pt idx="63">
                  <c:v>127.00908417465628</c:v>
                </c:pt>
                <c:pt idx="64">
                  <c:v>127.54081233705591</c:v>
                </c:pt>
                <c:pt idx="65">
                  <c:v>127.96745830112407</c:v>
                </c:pt>
                <c:pt idx="66">
                  <c:v>128.40653539015329</c:v>
                </c:pt>
                <c:pt idx="67">
                  <c:v>128.78923685751641</c:v>
                </c:pt>
                <c:pt idx="68">
                  <c:v>129.27430268418087</c:v>
                </c:pt>
                <c:pt idx="69">
                  <c:v>129.64268481909428</c:v>
                </c:pt>
                <c:pt idx="70">
                  <c:v>129.97944752562518</c:v>
                </c:pt>
                <c:pt idx="71">
                  <c:v>130.32883368092126</c:v>
                </c:pt>
                <c:pt idx="72">
                  <c:v>130.80392501509471</c:v>
                </c:pt>
                <c:pt idx="73">
                  <c:v>131.11239788950422</c:v>
                </c:pt>
                <c:pt idx="74">
                  <c:v>131.46465603486092</c:v>
                </c:pt>
                <c:pt idx="75">
                  <c:v>131.78109254373575</c:v>
                </c:pt>
                <c:pt idx="76">
                  <c:v>132.12878097600472</c:v>
                </c:pt>
                <c:pt idx="77">
                  <c:v>132.47040531786033</c:v>
                </c:pt>
                <c:pt idx="78">
                  <c:v>132.75465574061548</c:v>
                </c:pt>
                <c:pt idx="79">
                  <c:v>132.99989596250279</c:v>
                </c:pt>
                <c:pt idx="80">
                  <c:v>133.26986970205115</c:v>
                </c:pt>
                <c:pt idx="81">
                  <c:v>133.61219602955731</c:v>
                </c:pt>
                <c:pt idx="82">
                  <c:v>133.99699524425392</c:v>
                </c:pt>
                <c:pt idx="83">
                  <c:v>134.11766444909867</c:v>
                </c:pt>
                <c:pt idx="84">
                  <c:v>134.40544686647206</c:v>
                </c:pt>
                <c:pt idx="85">
                  <c:v>134.57885138732721</c:v>
                </c:pt>
                <c:pt idx="86">
                  <c:v>134.86515420266346</c:v>
                </c:pt>
                <c:pt idx="87">
                  <c:v>135.09730725147023</c:v>
                </c:pt>
                <c:pt idx="88">
                  <c:v>135.35874756081529</c:v>
                </c:pt>
                <c:pt idx="89">
                  <c:v>135.62288061520385</c:v>
                </c:pt>
                <c:pt idx="90">
                  <c:v>135.73569470240903</c:v>
                </c:pt>
                <c:pt idx="91">
                  <c:v>135.98203049454068</c:v>
                </c:pt>
                <c:pt idx="92">
                  <c:v>136.20909685830847</c:v>
                </c:pt>
                <c:pt idx="93">
                  <c:v>136.289273011451</c:v>
                </c:pt>
                <c:pt idx="94">
                  <c:v>136.43621661010189</c:v>
                </c:pt>
                <c:pt idx="95">
                  <c:v>136.69403934636586</c:v>
                </c:pt>
                <c:pt idx="96">
                  <c:v>136.82365549303387</c:v>
                </c:pt>
                <c:pt idx="97">
                  <c:v>136.95458164292145</c:v>
                </c:pt>
                <c:pt idx="98">
                  <c:v>137.12411373161797</c:v>
                </c:pt>
                <c:pt idx="99">
                  <c:v>137.29498664859941</c:v>
                </c:pt>
                <c:pt idx="100">
                  <c:v>137.40785273756427</c:v>
                </c:pt>
                <c:pt idx="101">
                  <c:v>137.60521760044892</c:v>
                </c:pt>
                <c:pt idx="102">
                  <c:v>137.80208621519063</c:v>
                </c:pt>
                <c:pt idx="103">
                  <c:v>137.91282056280838</c:v>
                </c:pt>
                <c:pt idx="104">
                  <c:v>137.94981214113054</c:v>
                </c:pt>
                <c:pt idx="105">
                  <c:v>138.09912081603269</c:v>
                </c:pt>
                <c:pt idx="106">
                  <c:v>138.25030308449885</c:v>
                </c:pt>
                <c:pt idx="107">
                  <c:v>138.27118913713429</c:v>
                </c:pt>
                <c:pt idx="108">
                  <c:v>138.36169890730463</c:v>
                </c:pt>
                <c:pt idx="109">
                  <c:v>138.59837621867982</c:v>
                </c:pt>
                <c:pt idx="110">
                  <c:v>138.54430729969027</c:v>
                </c:pt>
                <c:pt idx="111">
                  <c:v>138.64940504448808</c:v>
                </c:pt>
                <c:pt idx="112">
                  <c:v>138.8835706665547</c:v>
                </c:pt>
                <c:pt idx="113">
                  <c:v>138.84150999910872</c:v>
                </c:pt>
                <c:pt idx="114">
                  <c:v>138.87188751611481</c:v>
                </c:pt>
                <c:pt idx="115">
                  <c:v>138.97413645418541</c:v>
                </c:pt>
                <c:pt idx="116">
                  <c:v>139.13436899316162</c:v>
                </c:pt>
                <c:pt idx="117">
                  <c:v>139.11912589970527</c:v>
                </c:pt>
                <c:pt idx="118">
                  <c:v>139.20541167721279</c:v>
                </c:pt>
                <c:pt idx="119">
                  <c:v>139.30629950449907</c:v>
                </c:pt>
                <c:pt idx="120">
                  <c:v>139.27480977736661</c:v>
                </c:pt>
                <c:pt idx="121">
                  <c:v>139.25741212179929</c:v>
                </c:pt>
                <c:pt idx="122">
                  <c:v>139.41583332991618</c:v>
                </c:pt>
                <c:pt idx="123">
                  <c:v>139.47019594934949</c:v>
                </c:pt>
                <c:pt idx="124">
                  <c:v>139.43632289350657</c:v>
                </c:pt>
                <c:pt idx="125">
                  <c:v>139.56399984189107</c:v>
                </c:pt>
                <c:pt idx="126">
                  <c:v>139.57492574723511</c:v>
                </c:pt>
                <c:pt idx="127">
                  <c:v>139.50940828763885</c:v>
                </c:pt>
                <c:pt idx="128">
                  <c:v>139.53330042658666</c:v>
                </c:pt>
                <c:pt idx="129">
                  <c:v>139.67464473250214</c:v>
                </c:pt>
                <c:pt idx="130">
                  <c:v>139.59498215833838</c:v>
                </c:pt>
                <c:pt idx="131">
                  <c:v>139.614589570433</c:v>
                </c:pt>
                <c:pt idx="132">
                  <c:v>139.71429203651377</c:v>
                </c:pt>
                <c:pt idx="133">
                  <c:v>139.6485210714288</c:v>
                </c:pt>
                <c:pt idx="134">
                  <c:v>139.60727173482263</c:v>
                </c:pt>
                <c:pt idx="135">
                  <c:v>139.7352338288072</c:v>
                </c:pt>
                <c:pt idx="136">
                  <c:v>139.66819453490416</c:v>
                </c:pt>
                <c:pt idx="137">
                  <c:v>139.75683897561441</c:v>
                </c:pt>
                <c:pt idx="138">
                  <c:v>139.69095018318762</c:v>
                </c:pt>
                <c:pt idx="139">
                  <c:v>139.78519729186311</c:v>
                </c:pt>
                <c:pt idx="140">
                  <c:v>139.77338968022627</c:v>
                </c:pt>
                <c:pt idx="141">
                  <c:v>139.70405896673918</c:v>
                </c:pt>
                <c:pt idx="142">
                  <c:v>139.63949512056618</c:v>
                </c:pt>
                <c:pt idx="143">
                  <c:v>139.70146358446854</c:v>
                </c:pt>
                <c:pt idx="144">
                  <c:v>139.64382091845343</c:v>
                </c:pt>
                <c:pt idx="145">
                  <c:v>139.66091673753206</c:v>
                </c:pt>
                <c:pt idx="146">
                  <c:v>139.65511190671592</c:v>
                </c:pt>
                <c:pt idx="147">
                  <c:v>139.58046793108397</c:v>
                </c:pt>
                <c:pt idx="148">
                  <c:v>139.58067215394988</c:v>
                </c:pt>
                <c:pt idx="149">
                  <c:v>139.63090278121476</c:v>
                </c:pt>
                <c:pt idx="150">
                  <c:v>139.57380571243911</c:v>
                </c:pt>
                <c:pt idx="151">
                  <c:v>139.48123943291705</c:v>
                </c:pt>
                <c:pt idx="152">
                  <c:v>139.57130111471974</c:v>
                </c:pt>
                <c:pt idx="153">
                  <c:v>139.63291224071932</c:v>
                </c:pt>
                <c:pt idx="154">
                  <c:v>139.5986924856401</c:v>
                </c:pt>
                <c:pt idx="155">
                  <c:v>139.47106281202969</c:v>
                </c:pt>
                <c:pt idx="156">
                  <c:v>139.53182064064038</c:v>
                </c:pt>
                <c:pt idx="157">
                  <c:v>139.50015449477112</c:v>
                </c:pt>
                <c:pt idx="158">
                  <c:v>139.43587083579229</c:v>
                </c:pt>
                <c:pt idx="159">
                  <c:v>139.51180258769554</c:v>
                </c:pt>
                <c:pt idx="160">
                  <c:v>139.46697162608012</c:v>
                </c:pt>
                <c:pt idx="161">
                  <c:v>139.31730668014094</c:v>
                </c:pt>
                <c:pt idx="162">
                  <c:v>139.4204743445016</c:v>
                </c:pt>
                <c:pt idx="163">
                  <c:v>139.45130770181004</c:v>
                </c:pt>
                <c:pt idx="164">
                  <c:v>139.45130770181004</c:v>
                </c:pt>
                <c:pt idx="165">
                  <c:v>139.34017684229829</c:v>
                </c:pt>
                <c:pt idx="166">
                  <c:v>139.33311042836081</c:v>
                </c:pt>
                <c:pt idx="167">
                  <c:v>139.32362495032876</c:v>
                </c:pt>
                <c:pt idx="168">
                  <c:v>139.32730734165006</c:v>
                </c:pt>
                <c:pt idx="169">
                  <c:v>139.23044219664826</c:v>
                </c:pt>
                <c:pt idx="170">
                  <c:v>139.2481713570312</c:v>
                </c:pt>
                <c:pt idx="171">
                  <c:v>139.23284602287424</c:v>
                </c:pt>
                <c:pt idx="172">
                  <c:v>139.1070267638799</c:v>
                </c:pt>
                <c:pt idx="173">
                  <c:v>139.10233833646211</c:v>
                </c:pt>
                <c:pt idx="174">
                  <c:v>139.11931196686092</c:v>
                </c:pt>
                <c:pt idx="175">
                  <c:v>139.11930000000001</c:v>
                </c:pt>
              </c:numCache>
            </c:numRef>
          </c:yVal>
          <c:smooth val="0"/>
        </c:ser>
        <c:ser>
          <c:idx val="2"/>
          <c:order val="1"/>
          <c:tx>
            <c:v>Fe-30wt%Ni+S</c:v>
          </c:tx>
          <c:spPr>
            <a:ln w="44450">
              <a:solidFill>
                <a:srgbClr val="0070C0"/>
              </a:solidFill>
            </a:ln>
          </c:spPr>
          <c:marker>
            <c:symbol val="none"/>
          </c:marker>
          <c:xVal>
            <c:numRef>
              <c:f>Sheet1!$S$4:$S$415</c:f>
              <c:numCache>
                <c:formatCode>General</c:formatCode>
                <c:ptCount val="412"/>
                <c:pt idx="0">
                  <c:v>3.1181216627800351E-2</c:v>
                </c:pt>
                <c:pt idx="1">
                  <c:v>2.9277197419932604E-2</c:v>
                </c:pt>
                <c:pt idx="2">
                  <c:v>2.8705661846613321E-2</c:v>
                </c:pt>
                <c:pt idx="3">
                  <c:v>2.7174024796533049E-2</c:v>
                </c:pt>
                <c:pt idx="4">
                  <c:v>2.6367004551321641E-2</c:v>
                </c:pt>
                <c:pt idx="5">
                  <c:v>2.5185622132059462E-2</c:v>
                </c:pt>
                <c:pt idx="6">
                  <c:v>2.4592067632086021E-2</c:v>
                </c:pt>
                <c:pt idx="7">
                  <c:v>2.4060780140507484E-2</c:v>
                </c:pt>
                <c:pt idx="8">
                  <c:v>2.3231567791278711E-2</c:v>
                </c:pt>
                <c:pt idx="9">
                  <c:v>2.2242947087422849E-2</c:v>
                </c:pt>
                <c:pt idx="10">
                  <c:v>2.1767920830487977E-2</c:v>
                </c:pt>
                <c:pt idx="11">
                  <c:v>2.1196328362267567E-2</c:v>
                </c:pt>
                <c:pt idx="12">
                  <c:v>2.0085625774826116E-2</c:v>
                </c:pt>
                <c:pt idx="13">
                  <c:v>1.9926846893705996E-2</c:v>
                </c:pt>
                <c:pt idx="14">
                  <c:v>1.9926846893705996E-2</c:v>
                </c:pt>
                <c:pt idx="15">
                  <c:v>1.925315480048622E-2</c:v>
                </c:pt>
                <c:pt idx="16">
                  <c:v>1.810164011100791E-2</c:v>
                </c:pt>
                <c:pt idx="17">
                  <c:v>1.7050138850638736E-2</c:v>
                </c:pt>
                <c:pt idx="18">
                  <c:v>1.6253726997794322E-2</c:v>
                </c:pt>
                <c:pt idx="19">
                  <c:v>1.527768868666066E-2</c:v>
                </c:pt>
                <c:pt idx="20">
                  <c:v>1.4499271732981297E-2</c:v>
                </c:pt>
                <c:pt idx="21">
                  <c:v>1.3381146477979364E-2</c:v>
                </c:pt>
                <c:pt idx="22">
                  <c:v>1.2800122100194614E-2</c:v>
                </c:pt>
                <c:pt idx="23">
                  <c:v>1.207816853591942E-2</c:v>
                </c:pt>
                <c:pt idx="24">
                  <c:v>1.1175856296113399E-2</c:v>
                </c:pt>
                <c:pt idx="25">
                  <c:v>1.0092980185320458E-2</c:v>
                </c:pt>
                <c:pt idx="26">
                  <c:v>9.3691761842951016E-3</c:v>
                </c:pt>
                <c:pt idx="27">
                  <c:v>8.4842548631185333E-3</c:v>
                </c:pt>
                <c:pt idx="28">
                  <c:v>7.8174607311050134E-3</c:v>
                </c:pt>
                <c:pt idx="29">
                  <c:v>7.0287740597629383E-3</c:v>
                </c:pt>
                <c:pt idx="30">
                  <c:v>6.8639143134714897E-3</c:v>
                </c:pt>
                <c:pt idx="31">
                  <c:v>6.4551176717568791E-3</c:v>
                </c:pt>
                <c:pt idx="32">
                  <c:v>5.5871962161764379E-3</c:v>
                </c:pt>
                <c:pt idx="33">
                  <c:v>5.2415016866673159E-3</c:v>
                </c:pt>
                <c:pt idx="34">
                  <c:v>5.0129237207775556E-3</c:v>
                </c:pt>
                <c:pt idx="35">
                  <c:v>4.6863696755685995E-3</c:v>
                </c:pt>
                <c:pt idx="36">
                  <c:v>4.0563262942507347E-3</c:v>
                </c:pt>
                <c:pt idx="37">
                  <c:v>3.3868516052105741E-3</c:v>
                </c:pt>
                <c:pt idx="38">
                  <c:v>2.961855439068795E-3</c:v>
                </c:pt>
                <c:pt idx="39">
                  <c:v>2.7328357781693478E-3</c:v>
                </c:pt>
                <c:pt idx="40">
                  <c:v>2.164979330935058E-3</c:v>
                </c:pt>
                <c:pt idx="41">
                  <c:v>1.6953094119428551E-3</c:v>
                </c:pt>
                <c:pt idx="42">
                  <c:v>8.0329068313597185E-4</c:v>
                </c:pt>
                <c:pt idx="43">
                  <c:v>2.9380294637570227E-4</c:v>
                </c:pt>
                <c:pt idx="44">
                  <c:v>8.6496125651837157E-4</c:v>
                </c:pt>
                <c:pt idx="45">
                  <c:v>1.094675636132374E-3</c:v>
                </c:pt>
                <c:pt idx="46">
                  <c:v>1.6294243358858638E-3</c:v>
                </c:pt>
                <c:pt idx="47">
                  <c:v>2.3266900104467639E-3</c:v>
                </c:pt>
                <c:pt idx="48">
                  <c:v>2.7630267915425386E-3</c:v>
                </c:pt>
                <c:pt idx="49">
                  <c:v>2.8160657635419727E-3</c:v>
                </c:pt>
                <c:pt idx="50">
                  <c:v>3.5791184598401725E-3</c:v>
                </c:pt>
                <c:pt idx="51">
                  <c:v>3.8241359863958957E-3</c:v>
                </c:pt>
                <c:pt idx="52">
                  <c:v>4.044974428018256E-3</c:v>
                </c:pt>
                <c:pt idx="53">
                  <c:v>4.4581988272267264E-3</c:v>
                </c:pt>
                <c:pt idx="54">
                  <c:v>4.2750235143321907E-3</c:v>
                </c:pt>
                <c:pt idx="55">
                  <c:v>4.1449131273693061E-3</c:v>
                </c:pt>
                <c:pt idx="56">
                  <c:v>3.9268446655971309E-3</c:v>
                </c:pt>
                <c:pt idx="57">
                  <c:v>3.9984507295924773E-3</c:v>
                </c:pt>
                <c:pt idx="58">
                  <c:v>3.9473723759537579E-3</c:v>
                </c:pt>
                <c:pt idx="59">
                  <c:v>3.7970504888006273E-3</c:v>
                </c:pt>
                <c:pt idx="60">
                  <c:v>3.5873588459734442E-3</c:v>
                </c:pt>
                <c:pt idx="61">
                  <c:v>3.4364634898089138E-3</c:v>
                </c:pt>
                <c:pt idx="62">
                  <c:v>3.2905221241360983E-3</c:v>
                </c:pt>
                <c:pt idx="63">
                  <c:v>3.1248181818473797E-3</c:v>
                </c:pt>
                <c:pt idx="64">
                  <c:v>2.9389058983191434E-3</c:v>
                </c:pt>
                <c:pt idx="65">
                  <c:v>2.8763946625194122E-3</c:v>
                </c:pt>
                <c:pt idx="66">
                  <c:v>2.6114923136280731E-3</c:v>
                </c:pt>
                <c:pt idx="67">
                  <c:v>2.38605206474832E-3</c:v>
                </c:pt>
                <c:pt idx="68">
                  <c:v>2.6285748499898522E-3</c:v>
                </c:pt>
                <c:pt idx="69">
                  <c:v>2.4867032243592224E-3</c:v>
                </c:pt>
                <c:pt idx="70">
                  <c:v>2.566412010430728E-3</c:v>
                </c:pt>
                <c:pt idx="71">
                  <c:v>2.7300528720866331E-3</c:v>
                </c:pt>
                <c:pt idx="72">
                  <c:v>2.9330552555364466E-3</c:v>
                </c:pt>
                <c:pt idx="73">
                  <c:v>2.7709353664684237E-3</c:v>
                </c:pt>
                <c:pt idx="74">
                  <c:v>3.1559910787141176E-3</c:v>
                </c:pt>
                <c:pt idx="75">
                  <c:v>2.7524249254602864E-3</c:v>
                </c:pt>
                <c:pt idx="76">
                  <c:v>2.9994934707660999E-3</c:v>
                </c:pt>
                <c:pt idx="77">
                  <c:v>3.4681493647823248E-3</c:v>
                </c:pt>
                <c:pt idx="78">
                  <c:v>3.1676111530725163E-3</c:v>
                </c:pt>
                <c:pt idx="79">
                  <c:v>3.1727181106496268E-3</c:v>
                </c:pt>
                <c:pt idx="80">
                  <c:v>3.4195366358372777E-3</c:v>
                </c:pt>
                <c:pt idx="81">
                  <c:v>3.0792607389515387E-3</c:v>
                </c:pt>
                <c:pt idx="82">
                  <c:v>2.9609234324933301E-3</c:v>
                </c:pt>
                <c:pt idx="83">
                  <c:v>2.6207962537529972E-3</c:v>
                </c:pt>
                <c:pt idx="84">
                  <c:v>2.7684871680207748E-3</c:v>
                </c:pt>
                <c:pt idx="85">
                  <c:v>2.5318356199133083E-3</c:v>
                </c:pt>
                <c:pt idx="86">
                  <c:v>2.0732280789604292E-3</c:v>
                </c:pt>
                <c:pt idx="87">
                  <c:v>2.0187534448410796E-3</c:v>
                </c:pt>
                <c:pt idx="88">
                  <c:v>1.5801827641736858E-3</c:v>
                </c:pt>
                <c:pt idx="89">
                  <c:v>1.3237122575516516E-3</c:v>
                </c:pt>
                <c:pt idx="90">
                  <c:v>1.4118496363202597E-3</c:v>
                </c:pt>
                <c:pt idx="91">
                  <c:v>7.5197692774130209E-4</c:v>
                </c:pt>
                <c:pt idx="92">
                  <c:v>4.5637781709519402E-4</c:v>
                </c:pt>
                <c:pt idx="93">
                  <c:v>7.0638173514881819E-4</c:v>
                </c:pt>
                <c:pt idx="94">
                  <c:v>4.1078612532576323E-4</c:v>
                </c:pt>
                <c:pt idx="95">
                  <c:v>1.9884378328123464E-4</c:v>
                </c:pt>
                <c:pt idx="96">
                  <c:v>2.8680899754340606E-4</c:v>
                </c:pt>
                <c:pt idx="97">
                  <c:v>1.531946288668335E-4</c:v>
                </c:pt>
                <c:pt idx="98">
                  <c:v>2.4118179417612895E-4</c:v>
                </c:pt>
                <c:pt idx="99">
                  <c:v>1.0805443535964829E-4</c:v>
                </c:pt>
                <c:pt idx="100">
                  <c:v>3.7825498365081327E-4</c:v>
                </c:pt>
                <c:pt idx="101">
                  <c:v>5.6470782767943086E-4</c:v>
                </c:pt>
                <c:pt idx="102">
                  <c:v>3.6783519078936977E-4</c:v>
                </c:pt>
                <c:pt idx="103">
                  <c:v>5.5490489067744841E-4</c:v>
                </c:pt>
                <c:pt idx="104">
                  <c:v>7.8134414632846422E-4</c:v>
                </c:pt>
                <c:pt idx="105">
                  <c:v>1.0669742059127897E-3</c:v>
                </c:pt>
                <c:pt idx="106">
                  <c:v>1.717465675130135E-3</c:v>
                </c:pt>
                <c:pt idx="107">
                  <c:v>1.3734343931769226E-3</c:v>
                </c:pt>
                <c:pt idx="108">
                  <c:v>1.7977836710351119E-3</c:v>
                </c:pt>
                <c:pt idx="109">
                  <c:v>2.1830999896810229E-3</c:v>
                </c:pt>
                <c:pt idx="110">
                  <c:v>2.4849663555190729E-3</c:v>
                </c:pt>
                <c:pt idx="111">
                  <c:v>2.2597208358679215E-3</c:v>
                </c:pt>
                <c:pt idx="112">
                  <c:v>2.9859055127673777E-3</c:v>
                </c:pt>
                <c:pt idx="113">
                  <c:v>3.2245620479024371E-3</c:v>
                </c:pt>
                <c:pt idx="114">
                  <c:v>3.7246749690820528E-3</c:v>
                </c:pt>
                <c:pt idx="115">
                  <c:v>3.8401649693347718E-3</c:v>
                </c:pt>
                <c:pt idx="116">
                  <c:v>4.3413939635664877E-3</c:v>
                </c:pt>
                <c:pt idx="117">
                  <c:v>4.8425376956232795E-3</c:v>
                </c:pt>
                <c:pt idx="118">
                  <c:v>4.8425376956232795E-3</c:v>
                </c:pt>
                <c:pt idx="119">
                  <c:v>5.4825781963849319E-3</c:v>
                </c:pt>
                <c:pt idx="120">
                  <c:v>6.0637397921844086E-3</c:v>
                </c:pt>
                <c:pt idx="121">
                  <c:v>6.5021112980332895E-3</c:v>
                </c:pt>
                <c:pt idx="122">
                  <c:v>7.3268326496112902E-3</c:v>
                </c:pt>
                <c:pt idx="123">
                  <c:v>7.4586786006345341E-3</c:v>
                </c:pt>
                <c:pt idx="124">
                  <c:v>8.1605172794101781E-3</c:v>
                </c:pt>
                <c:pt idx="125">
                  <c:v>9.1060089060028306E-3</c:v>
                </c:pt>
                <c:pt idx="126">
                  <c:v>9.9930542106142616E-3</c:v>
                </c:pt>
                <c:pt idx="127">
                  <c:v>1.0533098518796514E-2</c:v>
                </c:pt>
                <c:pt idx="128">
                  <c:v>1.1297182809803118E-2</c:v>
                </c:pt>
                <c:pt idx="129">
                  <c:v>1.2450204513202424E-2</c:v>
                </c:pt>
                <c:pt idx="130">
                  <c:v>1.3235919910616647E-2</c:v>
                </c:pt>
                <c:pt idx="131">
                  <c:v>1.385776370001488E-2</c:v>
                </c:pt>
                <c:pt idx="132">
                  <c:v>1.5073987052250446E-2</c:v>
                </c:pt>
                <c:pt idx="133">
                  <c:v>1.575699200339771E-2</c:v>
                </c:pt>
                <c:pt idx="134">
                  <c:v>1.6525614035133092E-2</c:v>
                </c:pt>
                <c:pt idx="135">
                  <c:v>1.7395033674385836E-2</c:v>
                </c:pt>
                <c:pt idx="136">
                  <c:v>1.8079996165805936E-2</c:v>
                </c:pt>
                <c:pt idx="137">
                  <c:v>1.8745296312288409E-2</c:v>
                </c:pt>
                <c:pt idx="138">
                  <c:v>1.9346014161918085E-2</c:v>
                </c:pt>
                <c:pt idx="139">
                  <c:v>2.0198078355327571E-2</c:v>
                </c:pt>
                <c:pt idx="140">
                  <c:v>2.0759509684410125E-2</c:v>
                </c:pt>
                <c:pt idx="141">
                  <c:v>2.1280966023373701E-2</c:v>
                </c:pt>
                <c:pt idx="142">
                  <c:v>2.2175241403082364E-2</c:v>
                </c:pt>
                <c:pt idx="143">
                  <c:v>2.2903847980758708E-2</c:v>
                </c:pt>
                <c:pt idx="144">
                  <c:v>2.3487231304043645E-2</c:v>
                </c:pt>
                <c:pt idx="145">
                  <c:v>2.4010438377908977E-2</c:v>
                </c:pt>
                <c:pt idx="146">
                  <c:v>2.4594449524177751E-2</c:v>
                </c:pt>
                <c:pt idx="147">
                  <c:v>2.5552339926088199E-2</c:v>
                </c:pt>
                <c:pt idx="148">
                  <c:v>2.5930198865992078E-2</c:v>
                </c:pt>
                <c:pt idx="149">
                  <c:v>2.6742940872711125E-2</c:v>
                </c:pt>
                <c:pt idx="150">
                  <c:v>2.7662284223740286E-2</c:v>
                </c:pt>
                <c:pt idx="151">
                  <c:v>2.8664109668753796E-2</c:v>
                </c:pt>
                <c:pt idx="152">
                  <c:v>2.9524434249898996E-2</c:v>
                </c:pt>
                <c:pt idx="153">
                  <c:v>3.0193462142406528E-2</c:v>
                </c:pt>
                <c:pt idx="154">
                  <c:v>3.1156698230283365E-2</c:v>
                </c:pt>
                <c:pt idx="155">
                  <c:v>3.222314679205919E-2</c:v>
                </c:pt>
                <c:pt idx="156">
                  <c:v>3.2959753965113921E-2</c:v>
                </c:pt>
                <c:pt idx="157">
                  <c:v>3.4176199916842648E-2</c:v>
                </c:pt>
                <c:pt idx="158">
                  <c:v>3.4995742012871305E-2</c:v>
                </c:pt>
                <c:pt idx="159">
                  <c:v>3.6066359094560303E-2</c:v>
                </c:pt>
                <c:pt idx="160">
                  <c:v>3.6846907186578209E-2</c:v>
                </c:pt>
                <c:pt idx="161">
                  <c:v>3.7480267690699391E-2</c:v>
                </c:pt>
                <c:pt idx="162">
                  <c:v>3.8282239652477769E-2</c:v>
                </c:pt>
                <c:pt idx="163">
                  <c:v>3.9126087015468117E-2</c:v>
                </c:pt>
                <c:pt idx="164">
                  <c:v>3.9571095124423548E-2</c:v>
                </c:pt>
                <c:pt idx="165">
                  <c:v>4.0185393956633148E-2</c:v>
                </c:pt>
                <c:pt idx="166">
                  <c:v>4.0630929673610226E-2</c:v>
                </c:pt>
                <c:pt idx="167">
                  <c:v>4.1666809546750103E-2</c:v>
                </c:pt>
                <c:pt idx="168">
                  <c:v>4.230292177535068E-2</c:v>
                </c:pt>
                <c:pt idx="169">
                  <c:v>4.2600432659552025E-2</c:v>
                </c:pt>
                <c:pt idx="170">
                  <c:v>4.3597084857241238E-2</c:v>
                </c:pt>
                <c:pt idx="171">
                  <c:v>4.4275978969487942E-2</c:v>
                </c:pt>
                <c:pt idx="172">
                  <c:v>4.4702739913764937E-2</c:v>
                </c:pt>
                <c:pt idx="173">
                  <c:v>4.5531742795525611E-2</c:v>
                </c:pt>
                <c:pt idx="174">
                  <c:v>4.6000389951103372E-2</c:v>
                </c:pt>
                <c:pt idx="175">
                  <c:v>4.7212215024266806E-2</c:v>
                </c:pt>
                <c:pt idx="176">
                  <c:v>4.8296626191043864E-2</c:v>
                </c:pt>
                <c:pt idx="177">
                  <c:v>4.9087088799800803E-2</c:v>
                </c:pt>
                <c:pt idx="178">
                  <c:v>4.9728528144794969E-2</c:v>
                </c:pt>
                <c:pt idx="179">
                  <c:v>5.054095008809785E-2</c:v>
                </c:pt>
                <c:pt idx="180">
                  <c:v>5.1608310809245085E-2</c:v>
                </c:pt>
                <c:pt idx="181">
                  <c:v>5.2463912315010838E-2</c:v>
                </c:pt>
                <c:pt idx="182">
                  <c:v>5.3471002135011145E-2</c:v>
                </c:pt>
                <c:pt idx="183">
                  <c:v>5.4734281179400178E-2</c:v>
                </c:pt>
                <c:pt idx="184">
                  <c:v>5.5337213623285794E-2</c:v>
                </c:pt>
                <c:pt idx="185">
                  <c:v>5.6107909351730073E-2</c:v>
                </c:pt>
                <c:pt idx="186">
                  <c:v>5.7056168190785336E-2</c:v>
                </c:pt>
                <c:pt idx="187">
                  <c:v>5.7786413088598894E-2</c:v>
                </c:pt>
                <c:pt idx="188">
                  <c:v>5.8240053390219038E-2</c:v>
                </c:pt>
                <c:pt idx="189">
                  <c:v>5.9357843418667323E-2</c:v>
                </c:pt>
                <c:pt idx="190">
                  <c:v>5.9618993656187079E-2</c:v>
                </c:pt>
                <c:pt idx="191">
                  <c:v>6.0461030832737531E-2</c:v>
                </c:pt>
                <c:pt idx="192">
                  <c:v>6.1172841395519435E-2</c:v>
                </c:pt>
                <c:pt idx="193">
                  <c:v>6.1691014895393213E-2</c:v>
                </c:pt>
                <c:pt idx="194">
                  <c:v>6.2576853233214505E-2</c:v>
                </c:pt>
                <c:pt idx="195">
                  <c:v>6.3248262564011323E-2</c:v>
                </c:pt>
                <c:pt idx="196">
                  <c:v>6.3940941036936899E-2</c:v>
                </c:pt>
                <c:pt idx="197">
                  <c:v>6.4655422059227044E-2</c:v>
                </c:pt>
                <c:pt idx="198">
                  <c:v>6.550174720659481E-2</c:v>
                </c:pt>
                <c:pt idx="199">
                  <c:v>6.6043426820497297E-2</c:v>
                </c:pt>
                <c:pt idx="200">
                  <c:v>6.7085853827138289E-2</c:v>
                </c:pt>
                <c:pt idx="201">
                  <c:v>6.7739339456939426E-2</c:v>
                </c:pt>
                <c:pt idx="202">
                  <c:v>6.8783810214026672E-2</c:v>
                </c:pt>
                <c:pt idx="203">
                  <c:v>6.9480548393677247E-2</c:v>
                </c:pt>
                <c:pt idx="204">
                  <c:v>7.0590099132046502E-2</c:v>
                </c:pt>
                <c:pt idx="205">
                  <c:v>7.1680159830323095E-2</c:v>
                </c:pt>
                <c:pt idx="206">
                  <c:v>7.2336552069182686E-2</c:v>
                </c:pt>
                <c:pt idx="207">
                  <c:v>7.3232229116156747E-2</c:v>
                </c:pt>
                <c:pt idx="208">
                  <c:v>7.4107365503061157E-2</c:v>
                </c:pt>
                <c:pt idx="209">
                  <c:v>7.4808013329853595E-2</c:v>
                </c:pt>
                <c:pt idx="210">
                  <c:v>7.60994844710874E-2</c:v>
                </c:pt>
                <c:pt idx="211">
                  <c:v>7.6998594976118689E-2</c:v>
                </c:pt>
                <c:pt idx="212">
                  <c:v>7.7919845837235796E-2</c:v>
                </c:pt>
                <c:pt idx="213">
                  <c:v>7.8996876112737494E-2</c:v>
                </c:pt>
                <c:pt idx="214">
                  <c:v>7.9108572634861554E-2</c:v>
                </c:pt>
                <c:pt idx="215">
                  <c:v>8.0405838430603574E-2</c:v>
                </c:pt>
                <c:pt idx="216">
                  <c:v>8.0955912921891429E-2</c:v>
                </c:pt>
                <c:pt idx="217">
                  <c:v>8.1463860717340714E-2</c:v>
                </c:pt>
                <c:pt idx="218">
                  <c:v>8.2105711906867079E-2</c:v>
                </c:pt>
                <c:pt idx="219">
                  <c:v>8.2940784928912853E-2</c:v>
                </c:pt>
                <c:pt idx="220">
                  <c:v>8.3781808337958133E-2</c:v>
                </c:pt>
                <c:pt idx="221">
                  <c:v>8.3781808337958133E-2</c:v>
                </c:pt>
                <c:pt idx="222">
                  <c:v>8.4312790068377289E-2</c:v>
                </c:pt>
                <c:pt idx="223">
                  <c:v>8.5240950421035896E-2</c:v>
                </c:pt>
                <c:pt idx="224">
                  <c:v>8.5573419005893575E-2</c:v>
                </c:pt>
                <c:pt idx="225">
                  <c:v>8.6261230840692857E-2</c:v>
                </c:pt>
                <c:pt idx="226">
                  <c:v>8.6906387785275235E-2</c:v>
                </c:pt>
                <c:pt idx="227">
                  <c:v>8.7702504313179802E-2</c:v>
                </c:pt>
                <c:pt idx="228">
                  <c:v>8.8633825674941144E-2</c:v>
                </c:pt>
                <c:pt idx="229">
                  <c:v>8.912413820993112E-2</c:v>
                </c:pt>
                <c:pt idx="230">
                  <c:v>9.0170573606210669E-2</c:v>
                </c:pt>
                <c:pt idx="231">
                  <c:v>9.0704662829605112E-2</c:v>
                </c:pt>
                <c:pt idx="232">
                  <c:v>9.2060947665608753E-2</c:v>
                </c:pt>
                <c:pt idx="233">
                  <c:v>9.2931593323365744E-2</c:v>
                </c:pt>
                <c:pt idx="234">
                  <c:v>9.3732818650661381E-2</c:v>
                </c:pt>
                <c:pt idx="235">
                  <c:v>9.4583482664865187E-2</c:v>
                </c:pt>
                <c:pt idx="236">
                  <c:v>9.5299504848084235E-2</c:v>
                </c:pt>
                <c:pt idx="237">
                  <c:v>9.6439191556781892E-2</c:v>
                </c:pt>
                <c:pt idx="238">
                  <c:v>9.7401079662799608E-2</c:v>
                </c:pt>
                <c:pt idx="239">
                  <c:v>9.8118869866101466E-2</c:v>
                </c:pt>
                <c:pt idx="240">
                  <c:v>9.9038774705119889E-2</c:v>
                </c:pt>
                <c:pt idx="241">
                  <c:v>9.9959724539305475E-2</c:v>
                </c:pt>
                <c:pt idx="242">
                  <c:v>0.10132886718884154</c:v>
                </c:pt>
                <c:pt idx="243">
                  <c:v>0.10204978044068241</c:v>
                </c:pt>
                <c:pt idx="244">
                  <c:v>0.10259073926763115</c:v>
                </c:pt>
                <c:pt idx="245">
                  <c:v>0.10353670280892706</c:v>
                </c:pt>
                <c:pt idx="246">
                  <c:v>0.10412221405264437</c:v>
                </c:pt>
                <c:pt idx="247">
                  <c:v>0.1052069223116238</c:v>
                </c:pt>
                <c:pt idx="248">
                  <c:v>0.10556862489307813</c:v>
                </c:pt>
                <c:pt idx="249">
                  <c:v>0.10649558942659423</c:v>
                </c:pt>
                <c:pt idx="250">
                  <c:v>0.10724245391198796</c:v>
                </c:pt>
                <c:pt idx="251">
                  <c:v>0.10783000420657878</c:v>
                </c:pt>
                <c:pt idx="252">
                  <c:v>0.10823659294012214</c:v>
                </c:pt>
                <c:pt idx="253">
                  <c:v>0.10912229676265334</c:v>
                </c:pt>
                <c:pt idx="254">
                  <c:v>0.1096672275991863</c:v>
                </c:pt>
                <c:pt idx="255">
                  <c:v>0.11062004778262638</c:v>
                </c:pt>
                <c:pt idx="256">
                  <c:v>0.11153000618566326</c:v>
                </c:pt>
                <c:pt idx="257">
                  <c:v>0.1120320462838502</c:v>
                </c:pt>
                <c:pt idx="258">
                  <c:v>0.11260076078841338</c:v>
                </c:pt>
                <c:pt idx="259">
                  <c:v>0.11353431696746999</c:v>
                </c:pt>
                <c:pt idx="260">
                  <c:v>0.11455764212690205</c:v>
                </c:pt>
                <c:pt idx="261">
                  <c:v>0.11547112942577878</c:v>
                </c:pt>
                <c:pt idx="262">
                  <c:v>0.11663544790732451</c:v>
                </c:pt>
                <c:pt idx="263">
                  <c:v>0.11734533841651398</c:v>
                </c:pt>
                <c:pt idx="264">
                  <c:v>0.11857848313248842</c:v>
                </c:pt>
                <c:pt idx="265">
                  <c:v>0.11931199954276614</c:v>
                </c:pt>
                <c:pt idx="266">
                  <c:v>0.12031927513452177</c:v>
                </c:pt>
                <c:pt idx="267">
                  <c:v>0.12142228400320755</c:v>
                </c:pt>
                <c:pt idx="268">
                  <c:v>0.12238706668842882</c:v>
                </c:pt>
                <c:pt idx="269">
                  <c:v>0.12273264300484205</c:v>
                </c:pt>
                <c:pt idx="270">
                  <c:v>0.12369879901408717</c:v>
                </c:pt>
                <c:pt idx="271">
                  <c:v>0.12441411567503613</c:v>
                </c:pt>
                <c:pt idx="272">
                  <c:v>0.12519708758422374</c:v>
                </c:pt>
                <c:pt idx="273">
                  <c:v>0.12618767880814327</c:v>
                </c:pt>
                <c:pt idx="274">
                  <c:v>0.12657993680348231</c:v>
                </c:pt>
                <c:pt idx="275">
                  <c:v>0.12727499957075347</c:v>
                </c:pt>
                <c:pt idx="276">
                  <c:v>0.12806036221452957</c:v>
                </c:pt>
                <c:pt idx="277">
                  <c:v>0.12882376123162331</c:v>
                </c:pt>
                <c:pt idx="278">
                  <c:v>0.12921677862801098</c:v>
                </c:pt>
                <c:pt idx="279">
                  <c:v>0.12998121256658401</c:v>
                </c:pt>
                <c:pt idx="280">
                  <c:v>0.13051563632641736</c:v>
                </c:pt>
                <c:pt idx="281">
                  <c:v>0.13107246963671221</c:v>
                </c:pt>
                <c:pt idx="282">
                  <c:v>0.13204691590985124</c:v>
                </c:pt>
                <c:pt idx="283">
                  <c:v>0.1327908685485954</c:v>
                </c:pt>
                <c:pt idx="284">
                  <c:v>0.13402125554253208</c:v>
                </c:pt>
                <c:pt idx="285">
                  <c:v>0.13474406031785457</c:v>
                </c:pt>
                <c:pt idx="286">
                  <c:v>0.13574495121880623</c:v>
                </c:pt>
                <c:pt idx="287">
                  <c:v>0.13670124401347569</c:v>
                </c:pt>
                <c:pt idx="288">
                  <c:v>0.1374944883779915</c:v>
                </c:pt>
                <c:pt idx="289">
                  <c:v>0.13868527287053201</c:v>
                </c:pt>
                <c:pt idx="290">
                  <c:v>0.13905952658962137</c:v>
                </c:pt>
                <c:pt idx="291">
                  <c:v>0.14048535652498986</c:v>
                </c:pt>
                <c:pt idx="292">
                  <c:v>0.14144683354400234</c:v>
                </c:pt>
                <c:pt idx="293">
                  <c:v>0.14259687126345899</c:v>
                </c:pt>
                <c:pt idx="294">
                  <c:v>0.14367409105423945</c:v>
                </c:pt>
                <c:pt idx="295">
                  <c:v>0.1437935278084938</c:v>
                </c:pt>
                <c:pt idx="296">
                  <c:v>0.14459259590424361</c:v>
                </c:pt>
                <c:pt idx="297">
                  <c:v>0.14576914949048442</c:v>
                </c:pt>
                <c:pt idx="298">
                  <c:v>0.14595769221587102</c:v>
                </c:pt>
                <c:pt idx="299">
                  <c:v>0.14668962704695959</c:v>
                </c:pt>
                <c:pt idx="300">
                  <c:v>0.14749113602526029</c:v>
                </c:pt>
                <c:pt idx="301">
                  <c:v>0.14831569869229272</c:v>
                </c:pt>
                <c:pt idx="302">
                  <c:v>0.14888303806284739</c:v>
                </c:pt>
                <c:pt idx="303">
                  <c:v>0.14947384646556516</c:v>
                </c:pt>
                <c:pt idx="304">
                  <c:v>0.15001904641677952</c:v>
                </c:pt>
                <c:pt idx="305">
                  <c:v>0.15103554940335634</c:v>
                </c:pt>
                <c:pt idx="306">
                  <c:v>0.15186342545342019</c:v>
                </c:pt>
                <c:pt idx="307">
                  <c:v>0.15259986709460513</c:v>
                </c:pt>
                <c:pt idx="308">
                  <c:v>0.15321619305001549</c:v>
                </c:pt>
                <c:pt idx="309">
                  <c:v>0.15376318125646085</c:v>
                </c:pt>
                <c:pt idx="310">
                  <c:v>0.15487605388561176</c:v>
                </c:pt>
                <c:pt idx="311">
                  <c:v>0.15580498215028973</c:v>
                </c:pt>
                <c:pt idx="312">
                  <c:v>0.15704225979618155</c:v>
                </c:pt>
                <c:pt idx="313">
                  <c:v>0.15775916871186385</c:v>
                </c:pt>
                <c:pt idx="314">
                  <c:v>0.15909107235506409</c:v>
                </c:pt>
                <c:pt idx="315">
                  <c:v>0.15959516812749111</c:v>
                </c:pt>
                <c:pt idx="316">
                  <c:v>0.1605757939683877</c:v>
                </c:pt>
                <c:pt idx="317">
                  <c:v>0.16141144688167625</c:v>
                </c:pt>
                <c:pt idx="318">
                  <c:v>0.16265541825808488</c:v>
                </c:pt>
                <c:pt idx="319">
                  <c:v>0.16363882128256776</c:v>
                </c:pt>
                <c:pt idx="320">
                  <c:v>0.16467003351270657</c:v>
                </c:pt>
                <c:pt idx="321">
                  <c:v>0.16546259807852798</c:v>
                </c:pt>
                <c:pt idx="322">
                  <c:v>0.1663264248343391</c:v>
                </c:pt>
                <c:pt idx="323">
                  <c:v>0.16685747980785803</c:v>
                </c:pt>
                <c:pt idx="324">
                  <c:v>0.16685747980785803</c:v>
                </c:pt>
                <c:pt idx="325">
                  <c:v>0.16729001598844856</c:v>
                </c:pt>
                <c:pt idx="326">
                  <c:v>0.16779839441891423</c:v>
                </c:pt>
                <c:pt idx="327">
                  <c:v>0.16888086035842853</c:v>
                </c:pt>
                <c:pt idx="328">
                  <c:v>0.16907360518068179</c:v>
                </c:pt>
                <c:pt idx="329">
                  <c:v>0.17013390508689935</c:v>
                </c:pt>
                <c:pt idx="330">
                  <c:v>0.17066739293399472</c:v>
                </c:pt>
                <c:pt idx="331">
                  <c:v>0.17146539873041644</c:v>
                </c:pt>
                <c:pt idx="332">
                  <c:v>0.17186000355993697</c:v>
                </c:pt>
              </c:numCache>
            </c:numRef>
          </c:xVal>
          <c:yVal>
            <c:numRef>
              <c:f>Sheet1!$T$4:$T$415</c:f>
              <c:numCache>
                <c:formatCode>General</c:formatCode>
                <c:ptCount val="412"/>
                <c:pt idx="0">
                  <c:v>1.1158467878821432E-3</c:v>
                </c:pt>
                <c:pt idx="1">
                  <c:v>0.32425378731579163</c:v>
                </c:pt>
                <c:pt idx="2">
                  <c:v>0.52998159353912166</c:v>
                </c:pt>
                <c:pt idx="3">
                  <c:v>0.61830081529088876</c:v>
                </c:pt>
                <c:pt idx="4">
                  <c:v>0.73592995705344899</c:v>
                </c:pt>
                <c:pt idx="5">
                  <c:v>0.8234058323165363</c:v>
                </c:pt>
                <c:pt idx="6">
                  <c:v>0.99900044074426764</c:v>
                </c:pt>
                <c:pt idx="7">
                  <c:v>0.99919597540062821</c:v>
                </c:pt>
                <c:pt idx="8">
                  <c:v>1.0870019422419386</c:v>
                </c:pt>
                <c:pt idx="9">
                  <c:v>1.2031120401741833</c:v>
                </c:pt>
                <c:pt idx="10">
                  <c:v>1.2910493394902498</c:v>
                </c:pt>
                <c:pt idx="11">
                  <c:v>1.2326478216726595</c:v>
                </c:pt>
                <c:pt idx="12">
                  <c:v>1.4364372482850807</c:v>
                </c:pt>
                <c:pt idx="13">
                  <c:v>1.4656819343697547</c:v>
                </c:pt>
                <c:pt idx="14">
                  <c:v>1.4656819343697547</c:v>
                </c:pt>
                <c:pt idx="15">
                  <c:v>1.5240150448092231</c:v>
                </c:pt>
                <c:pt idx="16">
                  <c:v>1.6692044374210464</c:v>
                </c:pt>
                <c:pt idx="17">
                  <c:v>1.6979045392440941</c:v>
                </c:pt>
                <c:pt idx="18">
                  <c:v>1.8434892932125877</c:v>
                </c:pt>
                <c:pt idx="19">
                  <c:v>1.9885812398077216</c:v>
                </c:pt>
                <c:pt idx="20">
                  <c:v>2.163086749862968</c:v>
                </c:pt>
                <c:pt idx="21">
                  <c:v>2.3662547961833513</c:v>
                </c:pt>
                <c:pt idx="22">
                  <c:v>2.569952423882369</c:v>
                </c:pt>
                <c:pt idx="23">
                  <c:v>2.8314938963622023</c:v>
                </c:pt>
                <c:pt idx="24">
                  <c:v>3.0925688328073018</c:v>
                </c:pt>
                <c:pt idx="25">
                  <c:v>3.35330060954441</c:v>
                </c:pt>
                <c:pt idx="26">
                  <c:v>3.6145287337782714</c:v>
                </c:pt>
                <c:pt idx="27">
                  <c:v>3.904446508053713</c:v>
                </c:pt>
                <c:pt idx="28">
                  <c:v>4.252207868171161</c:v>
                </c:pt>
                <c:pt idx="29">
                  <c:v>4.6868350209920466</c:v>
                </c:pt>
                <c:pt idx="30">
                  <c:v>4.9776644273326998</c:v>
                </c:pt>
                <c:pt idx="31">
                  <c:v>5.4417269212234549</c:v>
                </c:pt>
                <c:pt idx="32">
                  <c:v>5.7595437811932282</c:v>
                </c:pt>
                <c:pt idx="33">
                  <c:v>6.0497901019618467</c:v>
                </c:pt>
                <c:pt idx="34">
                  <c:v>6.5138434423544638</c:v>
                </c:pt>
                <c:pt idx="35">
                  <c:v>6.8325533126000382</c:v>
                </c:pt>
                <c:pt idx="36">
                  <c:v>7.2368661313502649</c:v>
                </c:pt>
                <c:pt idx="37">
                  <c:v>7.5832591960603883</c:v>
                </c:pt>
                <c:pt idx="38">
                  <c:v>7.7565704299405045</c:v>
                </c:pt>
                <c:pt idx="39">
                  <c:v>8.2198980100077499</c:v>
                </c:pt>
                <c:pt idx="40">
                  <c:v>8.4498366742893491</c:v>
                </c:pt>
                <c:pt idx="41">
                  <c:v>8.8252690948581751</c:v>
                </c:pt>
                <c:pt idx="42">
                  <c:v>9.1116717329713701</c:v>
                </c:pt>
                <c:pt idx="43">
                  <c:v>9.4288806195968728</c:v>
                </c:pt>
                <c:pt idx="44">
                  <c:v>11.108551882723315</c:v>
                </c:pt>
                <c:pt idx="45">
                  <c:v>11.629730414294468</c:v>
                </c:pt>
                <c:pt idx="46">
                  <c:v>12.246931250713263</c:v>
                </c:pt>
                <c:pt idx="47">
                  <c:v>12.895314594261995</c:v>
                </c:pt>
                <c:pt idx="48">
                  <c:v>13.675333693360569</c:v>
                </c:pt>
                <c:pt idx="49">
                  <c:v>14.489016415014222</c:v>
                </c:pt>
                <c:pt idx="50">
                  <c:v>15.329089276583085</c:v>
                </c:pt>
                <c:pt idx="51">
                  <c:v>15.524919691320791</c:v>
                </c:pt>
                <c:pt idx="52">
                  <c:v>15.460079821010984</c:v>
                </c:pt>
                <c:pt idx="53">
                  <c:v>15.978300776853724</c:v>
                </c:pt>
                <c:pt idx="54">
                  <c:v>15.98050746295843</c:v>
                </c:pt>
                <c:pt idx="55">
                  <c:v>16.796128672217325</c:v>
                </c:pt>
                <c:pt idx="56">
                  <c:v>17.156746006050412</c:v>
                </c:pt>
                <c:pt idx="57">
                  <c:v>17.939021591885474</c:v>
                </c:pt>
                <c:pt idx="58">
                  <c:v>18.624244095538856</c:v>
                </c:pt>
                <c:pt idx="59">
                  <c:v>19.473600401427117</c:v>
                </c:pt>
                <c:pt idx="60">
                  <c:v>20.421587099298911</c:v>
                </c:pt>
                <c:pt idx="61">
                  <c:v>21.272133909508888</c:v>
                </c:pt>
                <c:pt idx="62">
                  <c:v>22.415355629477443</c:v>
                </c:pt>
                <c:pt idx="63">
                  <c:v>23.591485825270819</c:v>
                </c:pt>
                <c:pt idx="64">
                  <c:v>24.80130424940835</c:v>
                </c:pt>
                <c:pt idx="65">
                  <c:v>26.107047019103231</c:v>
                </c:pt>
                <c:pt idx="66">
                  <c:v>27.44867116834596</c:v>
                </c:pt>
                <c:pt idx="67">
                  <c:v>28.725375871874014</c:v>
                </c:pt>
                <c:pt idx="68">
                  <c:v>30.124842354804898</c:v>
                </c:pt>
                <c:pt idx="69">
                  <c:v>31.563080076408227</c:v>
                </c:pt>
                <c:pt idx="70">
                  <c:v>32.93283120085988</c:v>
                </c:pt>
                <c:pt idx="71">
                  <c:v>34.463465119024086</c:v>
                </c:pt>
                <c:pt idx="72">
                  <c:v>35.927961990677289</c:v>
                </c:pt>
                <c:pt idx="73">
                  <c:v>37.399963939835871</c:v>
                </c:pt>
                <c:pt idx="74">
                  <c:v>38.861111779308011</c:v>
                </c:pt>
                <c:pt idx="75">
                  <c:v>40.435813433829253</c:v>
                </c:pt>
                <c:pt idx="76">
                  <c:v>42.1268150092044</c:v>
                </c:pt>
                <c:pt idx="77">
                  <c:v>43.747727105989753</c:v>
                </c:pt>
                <c:pt idx="78">
                  <c:v>45.451336594557802</c:v>
                </c:pt>
                <c:pt idx="79">
                  <c:v>47.24531596691628</c:v>
                </c:pt>
                <c:pt idx="80">
                  <c:v>48.935584259144619</c:v>
                </c:pt>
                <c:pt idx="81">
                  <c:v>50.706477431887045</c:v>
                </c:pt>
                <c:pt idx="82">
                  <c:v>52.406882953893223</c:v>
                </c:pt>
                <c:pt idx="83">
                  <c:v>54.179052825601246</c:v>
                </c:pt>
                <c:pt idx="84">
                  <c:v>56.034900342425047</c:v>
                </c:pt>
                <c:pt idx="85">
                  <c:v>57.934727369260067</c:v>
                </c:pt>
                <c:pt idx="86">
                  <c:v>59.907356100334866</c:v>
                </c:pt>
                <c:pt idx="87">
                  <c:v>61.802789076465395</c:v>
                </c:pt>
                <c:pt idx="88">
                  <c:v>63.74402141373556</c:v>
                </c:pt>
                <c:pt idx="89">
                  <c:v>65.679748557558383</c:v>
                </c:pt>
                <c:pt idx="90">
                  <c:v>67.636267696394484</c:v>
                </c:pt>
                <c:pt idx="91">
                  <c:v>69.652694721445712</c:v>
                </c:pt>
                <c:pt idx="92">
                  <c:v>71.656789694211582</c:v>
                </c:pt>
                <c:pt idx="93">
                  <c:v>73.640702667575923</c:v>
                </c:pt>
                <c:pt idx="94">
                  <c:v>75.645490898738174</c:v>
                </c:pt>
                <c:pt idx="95">
                  <c:v>77.810297800811739</c:v>
                </c:pt>
                <c:pt idx="96">
                  <c:v>79.767567459911803</c:v>
                </c:pt>
                <c:pt idx="97">
                  <c:v>81.799836082453965</c:v>
                </c:pt>
                <c:pt idx="98">
                  <c:v>83.756912905478529</c:v>
                </c:pt>
                <c:pt idx="99">
                  <c:v>85.788707434674478</c:v>
                </c:pt>
                <c:pt idx="100">
                  <c:v>87.736906847163752</c:v>
                </c:pt>
                <c:pt idx="101">
                  <c:v>89.525975069611732</c:v>
                </c:pt>
                <c:pt idx="102">
                  <c:v>91.365454510549114</c:v>
                </c:pt>
                <c:pt idx="103">
                  <c:v>93.153281146201806</c:v>
                </c:pt>
                <c:pt idx="104">
                  <c:v>94.873805240616335</c:v>
                </c:pt>
                <c:pt idx="105">
                  <c:v>96.492899481099514</c:v>
                </c:pt>
                <c:pt idx="106">
                  <c:v>98.092271879393962</c:v>
                </c:pt>
                <c:pt idx="107">
                  <c:v>99.580356954160109</c:v>
                </c:pt>
                <c:pt idx="108">
                  <c:v>100.96252217105707</c:v>
                </c:pt>
                <c:pt idx="109">
                  <c:v>102.41074553054604</c:v>
                </c:pt>
                <c:pt idx="110">
                  <c:v>103.70019351326222</c:v>
                </c:pt>
                <c:pt idx="111">
                  <c:v>104.98593233637264</c:v>
                </c:pt>
                <c:pt idx="112">
                  <c:v>106.15287167335136</c:v>
                </c:pt>
                <c:pt idx="113">
                  <c:v>107.24912392938117</c:v>
                </c:pt>
                <c:pt idx="114">
                  <c:v>108.1999882815595</c:v>
                </c:pt>
                <c:pt idx="115">
                  <c:v>109.20481760007031</c:v>
                </c:pt>
                <c:pt idx="116">
                  <c:v>110.15376477152142</c:v>
                </c:pt>
                <c:pt idx="117">
                  <c:v>111.10250668434506</c:v>
                </c:pt>
                <c:pt idx="118">
                  <c:v>111.10250668434506</c:v>
                </c:pt>
                <c:pt idx="119">
                  <c:v>111.8151571194893</c:v>
                </c:pt>
                <c:pt idx="120">
                  <c:v>112.62805545836419</c:v>
                </c:pt>
                <c:pt idx="121">
                  <c:v>113.3835057273802</c:v>
                </c:pt>
                <c:pt idx="122">
                  <c:v>114.08301408979115</c:v>
                </c:pt>
                <c:pt idx="123">
                  <c:v>114.75877365878478</c:v>
                </c:pt>
                <c:pt idx="124">
                  <c:v>115.36737604709811</c:v>
                </c:pt>
                <c:pt idx="125">
                  <c:v>115.86322416268368</c:v>
                </c:pt>
                <c:pt idx="126">
                  <c:v>116.45903612934519</c:v>
                </c:pt>
                <c:pt idx="127">
                  <c:v>117.04306991055115</c:v>
                </c:pt>
                <c:pt idx="128">
                  <c:v>117.54836122880734</c:v>
                </c:pt>
                <c:pt idx="129">
                  <c:v>117.99651734818829</c:v>
                </c:pt>
                <c:pt idx="130">
                  <c:v>118.46675999518769</c:v>
                </c:pt>
                <c:pt idx="131">
                  <c:v>118.91448510582626</c:v>
                </c:pt>
                <c:pt idx="132">
                  <c:v>119.26018776782543</c:v>
                </c:pt>
                <c:pt idx="133">
                  <c:v>119.60641673064113</c:v>
                </c:pt>
                <c:pt idx="134">
                  <c:v>120.10809166508498</c:v>
                </c:pt>
                <c:pt idx="135">
                  <c:v>120.44171357841543</c:v>
                </c:pt>
                <c:pt idx="136">
                  <c:v>120.78669460550886</c:v>
                </c:pt>
                <c:pt idx="137">
                  <c:v>121.16497099711322</c:v>
                </c:pt>
                <c:pt idx="138">
                  <c:v>121.35355553689672</c:v>
                </c:pt>
                <c:pt idx="139">
                  <c:v>121.71927005075744</c:v>
                </c:pt>
                <c:pt idx="140">
                  <c:v>121.97419255443631</c:v>
                </c:pt>
                <c:pt idx="141">
                  <c:v>122.29624955781708</c:v>
                </c:pt>
                <c:pt idx="142">
                  <c:v>122.59356924928289</c:v>
                </c:pt>
                <c:pt idx="143">
                  <c:v>122.86954985359257</c:v>
                </c:pt>
                <c:pt idx="144">
                  <c:v>123.09021481356601</c:v>
                </c:pt>
                <c:pt idx="145">
                  <c:v>123.41099677784317</c:v>
                </c:pt>
                <c:pt idx="146">
                  <c:v>123.63118542235578</c:v>
                </c:pt>
                <c:pt idx="147">
                  <c:v>123.82678958909577</c:v>
                </c:pt>
                <c:pt idx="148">
                  <c:v>124.09230669169733</c:v>
                </c:pt>
                <c:pt idx="149">
                  <c:v>124.23261618929013</c:v>
                </c:pt>
                <c:pt idx="150">
                  <c:v>124.49467785149699</c:v>
                </c:pt>
                <c:pt idx="151">
                  <c:v>124.62193010704679</c:v>
                </c:pt>
                <c:pt idx="152">
                  <c:v>124.98318614939008</c:v>
                </c:pt>
                <c:pt idx="153">
                  <c:v>125.06785653422507</c:v>
                </c:pt>
                <c:pt idx="154">
                  <c:v>125.26206487463544</c:v>
                </c:pt>
                <c:pt idx="155">
                  <c:v>125.28825173193138</c:v>
                </c:pt>
                <c:pt idx="156">
                  <c:v>125.5604247756588</c:v>
                </c:pt>
                <c:pt idx="157">
                  <c:v>125.64014222128161</c:v>
                </c:pt>
                <c:pt idx="158">
                  <c:v>125.7788305188781</c:v>
                </c:pt>
                <c:pt idx="159">
                  <c:v>125.80441005794292</c:v>
                </c:pt>
                <c:pt idx="160">
                  <c:v>126.00892358934288</c:v>
                </c:pt>
                <c:pt idx="161">
                  <c:v>126.15884273475613</c:v>
                </c:pt>
                <c:pt idx="162">
                  <c:v>126.32976209059746</c:v>
                </c:pt>
                <c:pt idx="163">
                  <c:v>126.43389828309724</c:v>
                </c:pt>
                <c:pt idx="164">
                  <c:v>126.59640884973915</c:v>
                </c:pt>
                <c:pt idx="165">
                  <c:v>126.77915400525995</c:v>
                </c:pt>
                <c:pt idx="166">
                  <c:v>126.9413648311445</c:v>
                </c:pt>
                <c:pt idx="167">
                  <c:v>127.03204684196645</c:v>
                </c:pt>
                <c:pt idx="168">
                  <c:v>127.18135384647259</c:v>
                </c:pt>
                <c:pt idx="169">
                  <c:v>127.28933859703723</c:v>
                </c:pt>
                <c:pt idx="170">
                  <c:v>127.44605278529271</c:v>
                </c:pt>
                <c:pt idx="171">
                  <c:v>127.5283429315578</c:v>
                </c:pt>
                <c:pt idx="172">
                  <c:v>127.72302947105806</c:v>
                </c:pt>
                <c:pt idx="173">
                  <c:v>127.85858379420216</c:v>
                </c:pt>
                <c:pt idx="174">
                  <c:v>127.98656083496854</c:v>
                </c:pt>
                <c:pt idx="175">
                  <c:v>128.09632684264275</c:v>
                </c:pt>
                <c:pt idx="176">
                  <c:v>128.11911339000045</c:v>
                </c:pt>
                <c:pt idx="177">
                  <c:v>128.32040507302202</c:v>
                </c:pt>
                <c:pt idx="178">
                  <c:v>128.4677556164275</c:v>
                </c:pt>
                <c:pt idx="179">
                  <c:v>128.63551800023873</c:v>
                </c:pt>
                <c:pt idx="180">
                  <c:v>128.69082526327668</c:v>
                </c:pt>
                <c:pt idx="181">
                  <c:v>128.79191281955502</c:v>
                </c:pt>
                <c:pt idx="182">
                  <c:v>128.94595042470306</c:v>
                </c:pt>
                <c:pt idx="183">
                  <c:v>128.9870220673578</c:v>
                </c:pt>
                <c:pt idx="184">
                  <c:v>129.20014911427546</c:v>
                </c:pt>
                <c:pt idx="185">
                  <c:v>129.14815720799396</c:v>
                </c:pt>
                <c:pt idx="186">
                  <c:v>129.40046926632326</c:v>
                </c:pt>
                <c:pt idx="187">
                  <c:v>129.41399164747858</c:v>
                </c:pt>
                <c:pt idx="188">
                  <c:v>129.57359779623255</c:v>
                </c:pt>
                <c:pt idx="189">
                  <c:v>129.56101278168214</c:v>
                </c:pt>
                <c:pt idx="190">
                  <c:v>129.73306280020063</c:v>
                </c:pt>
                <c:pt idx="191">
                  <c:v>129.86506335377334</c:v>
                </c:pt>
                <c:pt idx="192">
                  <c:v>129.9116487613901</c:v>
                </c:pt>
                <c:pt idx="193">
                  <c:v>129.97149666591383</c:v>
                </c:pt>
                <c:pt idx="194">
                  <c:v>130.03735956497613</c:v>
                </c:pt>
                <c:pt idx="195">
                  <c:v>130.14921369883984</c:v>
                </c:pt>
                <c:pt idx="196">
                  <c:v>130.22834561445435</c:v>
                </c:pt>
                <c:pt idx="197">
                  <c:v>130.27423663563593</c:v>
                </c:pt>
                <c:pt idx="198">
                  <c:v>130.40558626185219</c:v>
                </c:pt>
                <c:pt idx="199">
                  <c:v>130.43190702142002</c:v>
                </c:pt>
                <c:pt idx="200">
                  <c:v>130.54969724399211</c:v>
                </c:pt>
                <c:pt idx="201">
                  <c:v>130.69364911760835</c:v>
                </c:pt>
                <c:pt idx="202">
                  <c:v>130.8107808473913</c:v>
                </c:pt>
                <c:pt idx="203">
                  <c:v>130.88905130347104</c:v>
                </c:pt>
                <c:pt idx="204">
                  <c:v>130.90756987374274</c:v>
                </c:pt>
                <c:pt idx="205">
                  <c:v>130.95841260156843</c:v>
                </c:pt>
                <c:pt idx="206">
                  <c:v>131.10173560337208</c:v>
                </c:pt>
                <c:pt idx="207">
                  <c:v>131.16578468018034</c:v>
                </c:pt>
                <c:pt idx="208">
                  <c:v>131.26260127459403</c:v>
                </c:pt>
                <c:pt idx="209">
                  <c:v>131.33994926376431</c:v>
                </c:pt>
                <c:pt idx="210">
                  <c:v>131.37635916809734</c:v>
                </c:pt>
                <c:pt idx="211">
                  <c:v>131.43988182890297</c:v>
                </c:pt>
                <c:pt idx="212">
                  <c:v>131.47047766995811</c:v>
                </c:pt>
                <c:pt idx="213">
                  <c:v>131.55265090379478</c:v>
                </c:pt>
                <c:pt idx="214">
                  <c:v>131.67015235143876</c:v>
                </c:pt>
                <c:pt idx="215">
                  <c:v>131.70574752382913</c:v>
                </c:pt>
                <c:pt idx="216">
                  <c:v>131.73080477486053</c:v>
                </c:pt>
                <c:pt idx="217">
                  <c:v>131.82045843870713</c:v>
                </c:pt>
                <c:pt idx="218">
                  <c:v>131.99478176500961</c:v>
                </c:pt>
                <c:pt idx="219">
                  <c:v>131.87500067950634</c:v>
                </c:pt>
                <c:pt idx="220">
                  <c:v>132.03536056425997</c:v>
                </c:pt>
                <c:pt idx="221">
                  <c:v>132.03536056425997</c:v>
                </c:pt>
                <c:pt idx="222">
                  <c:v>132.09194930906082</c:v>
                </c:pt>
                <c:pt idx="223">
                  <c:v>132.12169012596991</c:v>
                </c:pt>
                <c:pt idx="224">
                  <c:v>132.19262137118514</c:v>
                </c:pt>
                <c:pt idx="225">
                  <c:v>132.30054089804017</c:v>
                </c:pt>
                <c:pt idx="226">
                  <c:v>132.4736948354664</c:v>
                </c:pt>
                <c:pt idx="227">
                  <c:v>132.41895218950162</c:v>
                </c:pt>
                <c:pt idx="228">
                  <c:v>132.44829764748383</c:v>
                </c:pt>
                <c:pt idx="229">
                  <c:v>132.56961774215651</c:v>
                </c:pt>
                <c:pt idx="230">
                  <c:v>132.71430193976377</c:v>
                </c:pt>
                <c:pt idx="231">
                  <c:v>132.77087752067899</c:v>
                </c:pt>
                <c:pt idx="232">
                  <c:v>132.73873779997629</c:v>
                </c:pt>
                <c:pt idx="233">
                  <c:v>132.86464695919685</c:v>
                </c:pt>
                <c:pt idx="234">
                  <c:v>132.80910668046474</c:v>
                </c:pt>
                <c:pt idx="235">
                  <c:v>132.96709787065092</c:v>
                </c:pt>
                <c:pt idx="236">
                  <c:v>133.04100393712287</c:v>
                </c:pt>
                <c:pt idx="237">
                  <c:v>133.05487639688954</c:v>
                </c:pt>
                <c:pt idx="238">
                  <c:v>133.05000481820954</c:v>
                </c:pt>
                <c:pt idx="239">
                  <c:v>133.12392663136418</c:v>
                </c:pt>
                <c:pt idx="240">
                  <c:v>133.18341745987979</c:v>
                </c:pt>
                <c:pt idx="241">
                  <c:v>133.24301685159477</c:v>
                </c:pt>
                <c:pt idx="242">
                  <c:v>133.20935896131746</c:v>
                </c:pt>
                <c:pt idx="243">
                  <c:v>133.28274847017025</c:v>
                </c:pt>
                <c:pt idx="244">
                  <c:v>133.337569051689</c:v>
                </c:pt>
                <c:pt idx="245">
                  <c:v>133.36443331348016</c:v>
                </c:pt>
                <c:pt idx="246">
                  <c:v>133.35455895727813</c:v>
                </c:pt>
                <c:pt idx="247">
                  <c:v>133.46378714924074</c:v>
                </c:pt>
                <c:pt idx="248">
                  <c:v>133.50025819341005</c:v>
                </c:pt>
                <c:pt idx="249">
                  <c:v>133.55880254871244</c:v>
                </c:pt>
                <c:pt idx="250">
                  <c:v>133.59880670331455</c:v>
                </c:pt>
                <c:pt idx="251">
                  <c:v>133.588994269468</c:v>
                </c:pt>
                <c:pt idx="252">
                  <c:v>133.56086173345415</c:v>
                </c:pt>
                <c:pt idx="253">
                  <c:v>133.68335263100633</c:v>
                </c:pt>
                <c:pt idx="254">
                  <c:v>133.73758189261545</c:v>
                </c:pt>
                <c:pt idx="255">
                  <c:v>133.7635024734837</c:v>
                </c:pt>
                <c:pt idx="256">
                  <c:v>133.85334620112727</c:v>
                </c:pt>
                <c:pt idx="257">
                  <c:v>133.97191775834287</c:v>
                </c:pt>
                <c:pt idx="258">
                  <c:v>133.99357205899031</c:v>
                </c:pt>
                <c:pt idx="259">
                  <c:v>134.05117848818188</c:v>
                </c:pt>
                <c:pt idx="260">
                  <c:v>133.97945222425994</c:v>
                </c:pt>
                <c:pt idx="261">
                  <c:v>134.06889709383645</c:v>
                </c:pt>
                <c:pt idx="262">
                  <c:v>134.07871272022857</c:v>
                </c:pt>
                <c:pt idx="263">
                  <c:v>134.18228562523115</c:v>
                </c:pt>
                <c:pt idx="264">
                  <c:v>134.09563964915264</c:v>
                </c:pt>
                <c:pt idx="265">
                  <c:v>134.1669806100173</c:v>
                </c:pt>
                <c:pt idx="266">
                  <c:v>134.12673674385587</c:v>
                </c:pt>
                <c:pt idx="267">
                  <c:v>134.23267590202619</c:v>
                </c:pt>
                <c:pt idx="268">
                  <c:v>134.25645469467068</c:v>
                </c:pt>
                <c:pt idx="269">
                  <c:v>134.32436012966889</c:v>
                </c:pt>
                <c:pt idx="270">
                  <c:v>134.34799419675718</c:v>
                </c:pt>
                <c:pt idx="271">
                  <c:v>134.45025959367769</c:v>
                </c:pt>
                <c:pt idx="272">
                  <c:v>134.45616800823888</c:v>
                </c:pt>
                <c:pt idx="273">
                  <c:v>134.44785116561494</c:v>
                </c:pt>
                <c:pt idx="274">
                  <c:v>134.45087218071782</c:v>
                </c:pt>
                <c:pt idx="275">
                  <c:v>134.58472938711955</c:v>
                </c:pt>
                <c:pt idx="276">
                  <c:v>134.5901692868018</c:v>
                </c:pt>
                <c:pt idx="277">
                  <c:v>134.62804845736528</c:v>
                </c:pt>
                <c:pt idx="278">
                  <c:v>134.63106408989609</c:v>
                </c:pt>
                <c:pt idx="279">
                  <c:v>134.66858094313511</c:v>
                </c:pt>
                <c:pt idx="280">
                  <c:v>134.75257909613248</c:v>
                </c:pt>
                <c:pt idx="281">
                  <c:v>134.80475380610162</c:v>
                </c:pt>
                <c:pt idx="282">
                  <c:v>134.82716636779395</c:v>
                </c:pt>
                <c:pt idx="283">
                  <c:v>134.89641356310216</c:v>
                </c:pt>
                <c:pt idx="284">
                  <c:v>134.83988052033314</c:v>
                </c:pt>
                <c:pt idx="285">
                  <c:v>134.94080357007653</c:v>
                </c:pt>
                <c:pt idx="286">
                  <c:v>134.93064491320487</c:v>
                </c:pt>
                <c:pt idx="287">
                  <c:v>134.98454838671506</c:v>
                </c:pt>
                <c:pt idx="288">
                  <c:v>134.98909794907223</c:v>
                </c:pt>
                <c:pt idx="289">
                  <c:v>134.99581662024787</c:v>
                </c:pt>
                <c:pt idx="290">
                  <c:v>135.03016585669528</c:v>
                </c:pt>
                <c:pt idx="291">
                  <c:v>134.99003448238031</c:v>
                </c:pt>
                <c:pt idx="292">
                  <c:v>135.04273949640947</c:v>
                </c:pt>
                <c:pt idx="293">
                  <c:v>135.11251881770085</c:v>
                </c:pt>
                <c:pt idx="294">
                  <c:v>135.0062758737439</c:v>
                </c:pt>
                <c:pt idx="295">
                  <c:v>135.11909758639587</c:v>
                </c:pt>
                <c:pt idx="296">
                  <c:v>135.1226920418359</c:v>
                </c:pt>
                <c:pt idx="297">
                  <c:v>135.16032541835258</c:v>
                </c:pt>
                <c:pt idx="298">
                  <c:v>135.17734103037432</c:v>
                </c:pt>
                <c:pt idx="299">
                  <c:v>135.27632441488097</c:v>
                </c:pt>
                <c:pt idx="300">
                  <c:v>135.27984826734965</c:v>
                </c:pt>
                <c:pt idx="301">
                  <c:v>135.25179941599998</c:v>
                </c:pt>
                <c:pt idx="302">
                  <c:v>135.30216798748694</c:v>
                </c:pt>
                <c:pt idx="303">
                  <c:v>135.32051985977321</c:v>
                </c:pt>
                <c:pt idx="304">
                  <c:v>135.40231679970853</c:v>
                </c:pt>
                <c:pt idx="305">
                  <c:v>135.39057563002365</c:v>
                </c:pt>
                <c:pt idx="306">
                  <c:v>135.3620428290871</c:v>
                </c:pt>
                <c:pt idx="307">
                  <c:v>135.46023473857628</c:v>
                </c:pt>
                <c:pt idx="308">
                  <c:v>135.44629273265693</c:v>
                </c:pt>
                <c:pt idx="309">
                  <c:v>135.52817574661785</c:v>
                </c:pt>
                <c:pt idx="310">
                  <c:v>135.38909702924883</c:v>
                </c:pt>
                <c:pt idx="311">
                  <c:v>135.5035893407792</c:v>
                </c:pt>
                <c:pt idx="312">
                  <c:v>135.47512136438749</c:v>
                </c:pt>
                <c:pt idx="313">
                  <c:v>135.60459123751866</c:v>
                </c:pt>
                <c:pt idx="314">
                  <c:v>135.450194924112</c:v>
                </c:pt>
                <c:pt idx="315">
                  <c:v>135.5943111968989</c:v>
                </c:pt>
                <c:pt idx="316">
                  <c:v>135.64404211303773</c:v>
                </c:pt>
                <c:pt idx="317">
                  <c:v>135.61503778308264</c:v>
                </c:pt>
                <c:pt idx="318">
                  <c:v>135.58650301106576</c:v>
                </c:pt>
                <c:pt idx="319">
                  <c:v>135.6361264762258</c:v>
                </c:pt>
                <c:pt idx="320">
                  <c:v>135.62241321648793</c:v>
                </c:pt>
                <c:pt idx="321">
                  <c:v>135.65599132710716</c:v>
                </c:pt>
                <c:pt idx="322">
                  <c:v>135.59451102746161</c:v>
                </c:pt>
                <c:pt idx="323">
                  <c:v>135.70629248932289</c:v>
                </c:pt>
                <c:pt idx="324">
                  <c:v>135.70629248932289</c:v>
                </c:pt>
                <c:pt idx="325">
                  <c:v>135.67542291658296</c:v>
                </c:pt>
                <c:pt idx="326">
                  <c:v>135.81832628769962</c:v>
                </c:pt>
                <c:pt idx="327">
                  <c:v>135.74107955434206</c:v>
                </c:pt>
                <c:pt idx="328">
                  <c:v>135.75784531291771</c:v>
                </c:pt>
                <c:pt idx="329">
                  <c:v>135.71209970904968</c:v>
                </c:pt>
                <c:pt idx="330">
                  <c:v>135.82298441387616</c:v>
                </c:pt>
                <c:pt idx="331">
                  <c:v>135.85527104531062</c:v>
                </c:pt>
                <c:pt idx="332">
                  <c:v>135.87760834754684</c:v>
                </c:pt>
              </c:numCache>
            </c:numRef>
          </c:yVal>
          <c:smooth val="0"/>
        </c:ser>
        <c:ser>
          <c:idx val="1"/>
          <c:order val="2"/>
          <c:tx>
            <c:strRef>
              <c:f>Sheet1!$G$1</c:f>
              <c:strCache>
                <c:ptCount val="1"/>
                <c:pt idx="0">
                  <c:v>FCS</c:v>
                </c:pt>
              </c:strCache>
            </c:strRef>
          </c:tx>
          <c:spPr>
            <a:ln w="44450">
              <a:solidFill>
                <a:srgbClr val="92D050"/>
              </a:solidFill>
            </a:ln>
          </c:spPr>
          <c:marker>
            <c:symbol val="none"/>
          </c:marker>
          <c:xVal>
            <c:numRef>
              <c:f>Sheet1!$K$4:$K$368</c:f>
              <c:numCache>
                <c:formatCode>General</c:formatCode>
                <c:ptCount val="365"/>
                <c:pt idx="0">
                  <c:v>3.9834686708011983E-2</c:v>
                </c:pt>
                <c:pt idx="1">
                  <c:v>3.7961556539062774E-2</c:v>
                </c:pt>
                <c:pt idx="2">
                  <c:v>3.6200501914559174E-2</c:v>
                </c:pt>
                <c:pt idx="3">
                  <c:v>3.4915054002555637E-2</c:v>
                </c:pt>
                <c:pt idx="4">
                  <c:v>3.4344384853792417E-2</c:v>
                </c:pt>
                <c:pt idx="5">
                  <c:v>3.3322884111706932E-2</c:v>
                </c:pt>
                <c:pt idx="6">
                  <c:v>3.3322884111706932E-2</c:v>
                </c:pt>
                <c:pt idx="7">
                  <c:v>3.1611292647007752E-2</c:v>
                </c:pt>
                <c:pt idx="8">
                  <c:v>2.983848564321424E-2</c:v>
                </c:pt>
                <c:pt idx="9">
                  <c:v>2.8783120838876713E-2</c:v>
                </c:pt>
                <c:pt idx="10">
                  <c:v>2.8116253950991772E-2</c:v>
                </c:pt>
                <c:pt idx="11">
                  <c:v>2.6785604615122739E-2</c:v>
                </c:pt>
                <c:pt idx="12">
                  <c:v>2.4876702543069146E-2</c:v>
                </c:pt>
                <c:pt idx="13">
                  <c:v>2.3722947318540948E-2</c:v>
                </c:pt>
                <c:pt idx="14">
                  <c:v>2.3257877661286838E-2</c:v>
                </c:pt>
                <c:pt idx="15">
                  <c:v>2.2307575845166093E-2</c:v>
                </c:pt>
                <c:pt idx="16">
                  <c:v>2.1179993596407903E-2</c:v>
                </c:pt>
                <c:pt idx="17">
                  <c:v>1.944192783857111E-2</c:v>
                </c:pt>
                <c:pt idx="18">
                  <c:v>1.8187890608769977E-2</c:v>
                </c:pt>
                <c:pt idx="19">
                  <c:v>1.7931959316106541E-2</c:v>
                </c:pt>
                <c:pt idx="20">
                  <c:v>1.7464182877018782E-2</c:v>
                </c:pt>
                <c:pt idx="21">
                  <c:v>1.5931334155370173E-2</c:v>
                </c:pt>
                <c:pt idx="22">
                  <c:v>1.4638071265923067E-2</c:v>
                </c:pt>
                <c:pt idx="23">
                  <c:v>1.4015534444039485E-2</c:v>
                </c:pt>
                <c:pt idx="24">
                  <c:v>1.4030201477428644E-2</c:v>
                </c:pt>
                <c:pt idx="25">
                  <c:v>1.2946761165082168E-2</c:v>
                </c:pt>
                <c:pt idx="26">
                  <c:v>1.1465789035612408E-2</c:v>
                </c:pt>
                <c:pt idx="27">
                  <c:v>9.9928419592523778E-3</c:v>
                </c:pt>
                <c:pt idx="28">
                  <c:v>1.0698090455407884E-2</c:v>
                </c:pt>
                <c:pt idx="29">
                  <c:v>1.0550031974147273E-2</c:v>
                </c:pt>
                <c:pt idx="30">
                  <c:v>9.9889970513924436E-3</c:v>
                </c:pt>
                <c:pt idx="31">
                  <c:v>8.9952335380814163E-3</c:v>
                </c:pt>
                <c:pt idx="32">
                  <c:v>8.4039087002343322E-3</c:v>
                </c:pt>
                <c:pt idx="33">
                  <c:v>8.9108507305668844E-3</c:v>
                </c:pt>
                <c:pt idx="34">
                  <c:v>8.8065353648487266E-3</c:v>
                </c:pt>
                <c:pt idx="35">
                  <c:v>7.5036083621192887E-3</c:v>
                </c:pt>
                <c:pt idx="36">
                  <c:v>6.8115419164023888E-3</c:v>
                </c:pt>
                <c:pt idx="37">
                  <c:v>6.2734150547082207E-3</c:v>
                </c:pt>
                <c:pt idx="38">
                  <c:v>6.2235205678260793E-3</c:v>
                </c:pt>
                <c:pt idx="39">
                  <c:v>5.5904679324040776E-3</c:v>
                </c:pt>
                <c:pt idx="40">
                  <c:v>4.5525568301903333E-3</c:v>
                </c:pt>
                <c:pt idx="41">
                  <c:v>3.4237416839406646E-3</c:v>
                </c:pt>
                <c:pt idx="42">
                  <c:v>3.5235128513042141E-3</c:v>
                </c:pt>
                <c:pt idx="43">
                  <c:v>2.8535784417291305E-3</c:v>
                </c:pt>
                <c:pt idx="44">
                  <c:v>1.7176965989318138E-3</c:v>
                </c:pt>
                <c:pt idx="45">
                  <c:v>5.8029693188396615E-4</c:v>
                </c:pt>
                <c:pt idx="46">
                  <c:v>3.043459510487322E-4</c:v>
                </c:pt>
                <c:pt idx="47">
                  <c:v>1.2384574778456428E-4</c:v>
                </c:pt>
                <c:pt idx="48">
                  <c:v>6.1831221573919922E-5</c:v>
                </c:pt>
                <c:pt idx="49">
                  <c:v>9.6043790715224185E-4</c:v>
                </c:pt>
                <c:pt idx="50">
                  <c:v>1.6436909891640883E-3</c:v>
                </c:pt>
                <c:pt idx="51">
                  <c:v>2.2369056890260146E-3</c:v>
                </c:pt>
                <c:pt idx="52">
                  <c:v>1.5638833886211453E-3</c:v>
                </c:pt>
                <c:pt idx="53">
                  <c:v>1.6041895437141898E-3</c:v>
                </c:pt>
                <c:pt idx="54">
                  <c:v>2.3280174718410033E-3</c:v>
                </c:pt>
                <c:pt idx="55">
                  <c:v>2.5048724953848803E-3</c:v>
                </c:pt>
                <c:pt idx="56">
                  <c:v>2.0276825669557456E-3</c:v>
                </c:pt>
                <c:pt idx="57">
                  <c:v>1.2742251330177901E-3</c:v>
                </c:pt>
                <c:pt idx="58">
                  <c:v>9.8859481588438086E-4</c:v>
                </c:pt>
                <c:pt idx="59">
                  <c:v>1.4815198055786385E-3</c:v>
                </c:pt>
                <c:pt idx="60">
                  <c:v>1.1052403610935591E-3</c:v>
                </c:pt>
                <c:pt idx="61">
                  <c:v>3.2777818618829875E-4</c:v>
                </c:pt>
                <c:pt idx="62">
                  <c:v>3.8894725767172608E-4</c:v>
                </c:pt>
                <c:pt idx="63">
                  <c:v>2.3781141751503813E-4</c:v>
                </c:pt>
                <c:pt idx="64">
                  <c:v>9.3669325221398545E-5</c:v>
                </c:pt>
                <c:pt idx="65">
                  <c:v>4.3737605076529746E-4</c:v>
                </c:pt>
                <c:pt idx="66">
                  <c:v>9.4317319809850641E-4</c:v>
                </c:pt>
                <c:pt idx="67">
                  <c:v>9.4317319809850641E-4</c:v>
                </c:pt>
                <c:pt idx="68">
                  <c:v>1.0427955613862342E-3</c:v>
                </c:pt>
                <c:pt idx="69">
                  <c:v>5.9112859229892563E-4</c:v>
                </c:pt>
                <c:pt idx="70">
                  <c:v>2.9500288573196693E-4</c:v>
                </c:pt>
                <c:pt idx="71">
                  <c:v>5.2499937714754101E-4</c:v>
                </c:pt>
                <c:pt idx="72">
                  <c:v>1.0958526514765708E-3</c:v>
                </c:pt>
                <c:pt idx="73">
                  <c:v>6.1936839987017378E-4</c:v>
                </c:pt>
                <c:pt idx="74">
                  <c:v>4.7001283245498182E-5</c:v>
                </c:pt>
                <c:pt idx="75">
                  <c:v>5.2052682649145567E-4</c:v>
                </c:pt>
                <c:pt idx="76">
                  <c:v>5.9124377393573611E-4</c:v>
                </c:pt>
                <c:pt idx="77">
                  <c:v>4.1091627247997185E-4</c:v>
                </c:pt>
                <c:pt idx="78">
                  <c:v>8.1785523549025808E-4</c:v>
                </c:pt>
                <c:pt idx="79">
                  <c:v>2.0893151327780073E-3</c:v>
                </c:pt>
                <c:pt idx="80">
                  <c:v>3.0202599355755697E-3</c:v>
                </c:pt>
                <c:pt idx="81">
                  <c:v>3.1768321842227296E-3</c:v>
                </c:pt>
                <c:pt idx="82">
                  <c:v>3.2981472002111983E-3</c:v>
                </c:pt>
                <c:pt idx="83">
                  <c:v>4.0386432238449683E-3</c:v>
                </c:pt>
                <c:pt idx="84">
                  <c:v>5.7734979707876827E-3</c:v>
                </c:pt>
                <c:pt idx="85">
                  <c:v>6.8544493151738873E-3</c:v>
                </c:pt>
                <c:pt idx="86">
                  <c:v>6.9407117540973883E-3</c:v>
                </c:pt>
                <c:pt idx="87">
                  <c:v>7.4921493440876395E-3</c:v>
                </c:pt>
                <c:pt idx="88">
                  <c:v>8.6357083647349113E-3</c:v>
                </c:pt>
                <c:pt idx="89">
                  <c:v>1.0652648592767154E-2</c:v>
                </c:pt>
                <c:pt idx="90">
                  <c:v>1.064282844217569E-2</c:v>
                </c:pt>
                <c:pt idx="91">
                  <c:v>1.1475756779019122E-2</c:v>
                </c:pt>
                <c:pt idx="92">
                  <c:v>1.2339355752071041E-2</c:v>
                </c:pt>
                <c:pt idx="93">
                  <c:v>1.4018068299414514E-2</c:v>
                </c:pt>
                <c:pt idx="94">
                  <c:v>1.5292000308808628E-2</c:v>
                </c:pt>
                <c:pt idx="95">
                  <c:v>1.568488125248978E-2</c:v>
                </c:pt>
                <c:pt idx="96">
                  <c:v>1.6138946827607116E-2</c:v>
                </c:pt>
                <c:pt idx="97">
                  <c:v>1.7727108343201761E-2</c:v>
                </c:pt>
                <c:pt idx="98">
                  <c:v>1.9036763749989277E-2</c:v>
                </c:pt>
                <c:pt idx="99">
                  <c:v>2.0409669962576957E-2</c:v>
                </c:pt>
                <c:pt idx="100">
                  <c:v>2.0896631473600623E-2</c:v>
                </c:pt>
                <c:pt idx="101">
                  <c:v>2.1420184841854196E-2</c:v>
                </c:pt>
                <c:pt idx="102">
                  <c:v>2.2508515034620601E-2</c:v>
                </c:pt>
                <c:pt idx="103">
                  <c:v>2.4205491138757671E-2</c:v>
                </c:pt>
                <c:pt idx="104">
                  <c:v>2.5616538834502239E-2</c:v>
                </c:pt>
                <c:pt idx="105">
                  <c:v>2.6198996024747078E-2</c:v>
                </c:pt>
                <c:pt idx="106">
                  <c:v>2.6596462217360575E-2</c:v>
                </c:pt>
                <c:pt idx="107">
                  <c:v>2.8264351148929865E-2</c:v>
                </c:pt>
                <c:pt idx="108">
                  <c:v>3.0002594289903917E-2</c:v>
                </c:pt>
                <c:pt idx="109">
                  <c:v>3.0810477633139738E-2</c:v>
                </c:pt>
                <c:pt idx="110">
                  <c:v>3.1458222236734508E-2</c:v>
                </c:pt>
                <c:pt idx="111">
                  <c:v>3.2241876038237118E-2</c:v>
                </c:pt>
                <c:pt idx="112">
                  <c:v>3.40130370549954E-2</c:v>
                </c:pt>
                <c:pt idx="113">
                  <c:v>3.5339642841074444E-2</c:v>
                </c:pt>
                <c:pt idx="114">
                  <c:v>3.6251432705783695E-2</c:v>
                </c:pt>
                <c:pt idx="115">
                  <c:v>3.6934215443872292E-2</c:v>
                </c:pt>
                <c:pt idx="116">
                  <c:v>3.7909955167540282E-2</c:v>
                </c:pt>
                <c:pt idx="117">
                  <c:v>4.0078660635840521E-2</c:v>
                </c:pt>
                <c:pt idx="118">
                  <c:v>4.0863860422087284E-2</c:v>
                </c:pt>
                <c:pt idx="119">
                  <c:v>4.1681336443636911E-2</c:v>
                </c:pt>
                <c:pt idx="120">
                  <c:v>4.2436455510582359E-2</c:v>
                </c:pt>
                <c:pt idx="121">
                  <c:v>4.4483884874041285E-2</c:v>
                </c:pt>
                <c:pt idx="122">
                  <c:v>4.6114419079629855E-2</c:v>
                </c:pt>
                <c:pt idx="123">
                  <c:v>4.6936253266104185E-2</c:v>
                </c:pt>
                <c:pt idx="124">
                  <c:v>4.7563690784483394E-2</c:v>
                </c:pt>
                <c:pt idx="125">
                  <c:v>4.861376000145725E-2</c:v>
                </c:pt>
                <c:pt idx="126">
                  <c:v>5.0055783281490213E-2</c:v>
                </c:pt>
                <c:pt idx="127">
                  <c:v>5.1759373595004772E-2</c:v>
                </c:pt>
                <c:pt idx="128">
                  <c:v>5.1759373595004772E-2</c:v>
                </c:pt>
                <c:pt idx="129">
                  <c:v>5.2490906290754605E-2</c:v>
                </c:pt>
                <c:pt idx="130">
                  <c:v>5.3413628856363138E-2</c:v>
                </c:pt>
                <c:pt idx="131">
                  <c:v>5.4698090844649778E-2</c:v>
                </c:pt>
                <c:pt idx="132">
                  <c:v>5.6181413309852109E-2</c:v>
                </c:pt>
                <c:pt idx="133">
                  <c:v>5.8258503377201738E-2</c:v>
                </c:pt>
                <c:pt idx="134">
                  <c:v>5.8791873731012613E-2</c:v>
                </c:pt>
                <c:pt idx="135">
                  <c:v>5.9395287860748422E-2</c:v>
                </c:pt>
                <c:pt idx="136">
                  <c:v>6.0490408446945733E-2</c:v>
                </c:pt>
                <c:pt idx="137">
                  <c:v>6.2378554463452432E-2</c:v>
                </c:pt>
                <c:pt idx="138">
                  <c:v>6.4334957104186949E-2</c:v>
                </c:pt>
                <c:pt idx="139">
                  <c:v>6.4608891608975677E-2</c:v>
                </c:pt>
                <c:pt idx="140">
                  <c:v>6.5575373091376191E-2</c:v>
                </c:pt>
                <c:pt idx="141">
                  <c:v>6.6908639046762669E-2</c:v>
                </c:pt>
                <c:pt idx="142">
                  <c:v>6.8809712429271919E-2</c:v>
                </c:pt>
                <c:pt idx="143">
                  <c:v>7.0314902932199011E-2</c:v>
                </c:pt>
                <c:pt idx="144">
                  <c:v>7.065544302666138E-2</c:v>
                </c:pt>
                <c:pt idx="145">
                  <c:v>7.1563330703280942E-2</c:v>
                </c:pt>
                <c:pt idx="146">
                  <c:v>7.2969858661842815E-2</c:v>
                </c:pt>
                <c:pt idx="147">
                  <c:v>7.4682193408958417E-2</c:v>
                </c:pt>
                <c:pt idx="148">
                  <c:v>7.6261883752003476E-2</c:v>
                </c:pt>
                <c:pt idx="149">
                  <c:v>7.6772702670940829E-2</c:v>
                </c:pt>
                <c:pt idx="150">
                  <c:v>7.7784314686439274E-2</c:v>
                </c:pt>
                <c:pt idx="151">
                  <c:v>7.936879018285245E-2</c:v>
                </c:pt>
                <c:pt idx="152">
                  <c:v>8.1392975437086859E-2</c:v>
                </c:pt>
                <c:pt idx="153">
                  <c:v>8.2076184997036908E-2</c:v>
                </c:pt>
                <c:pt idx="154">
                  <c:v>8.2453517534858106E-2</c:v>
                </c:pt>
                <c:pt idx="155">
                  <c:v>8.4182867022330132E-2</c:v>
                </c:pt>
                <c:pt idx="156">
                  <c:v>8.6013913008855136E-2</c:v>
                </c:pt>
                <c:pt idx="157">
                  <c:v>8.7271390173513472E-2</c:v>
                </c:pt>
                <c:pt idx="158">
                  <c:v>8.805772870732731E-2</c:v>
                </c:pt>
                <c:pt idx="159">
                  <c:v>8.8910204632429504E-2</c:v>
                </c:pt>
                <c:pt idx="160">
                  <c:v>9.0105637466679572E-2</c:v>
                </c:pt>
                <c:pt idx="161">
                  <c:v>9.2224527718219262E-2</c:v>
                </c:pt>
                <c:pt idx="162">
                  <c:v>9.3252476832640804E-2</c:v>
                </c:pt>
                <c:pt idx="163">
                  <c:v>9.4215087025216082E-2</c:v>
                </c:pt>
                <c:pt idx="164">
                  <c:v>9.5040223515479416E-2</c:v>
                </c:pt>
                <c:pt idx="165">
                  <c:v>9.6686619628613843E-2</c:v>
                </c:pt>
                <c:pt idx="166">
                  <c:v>9.8441997687393201E-2</c:v>
                </c:pt>
                <c:pt idx="167">
                  <c:v>9.940999061573251E-2</c:v>
                </c:pt>
                <c:pt idx="168">
                  <c:v>0.10013341857373259</c:v>
                </c:pt>
                <c:pt idx="169">
                  <c:v>0.10178861621969175</c:v>
                </c:pt>
                <c:pt idx="170">
                  <c:v>0.10344683589401786</c:v>
                </c:pt>
                <c:pt idx="171">
                  <c:v>0.10466049703058387</c:v>
                </c:pt>
                <c:pt idx="172">
                  <c:v>0.10566826286405519</c:v>
                </c:pt>
                <c:pt idx="173">
                  <c:v>0.10636295137353631</c:v>
                </c:pt>
                <c:pt idx="174">
                  <c:v>0.10823670230644949</c:v>
                </c:pt>
                <c:pt idx="175">
                  <c:v>0.10993990998820088</c:v>
                </c:pt>
                <c:pt idx="176">
                  <c:v>0.11140363394005218</c:v>
                </c:pt>
                <c:pt idx="177">
                  <c:v>0.11196153651342407</c:v>
                </c:pt>
                <c:pt idx="178">
                  <c:v>0.11287573200513137</c:v>
                </c:pt>
                <c:pt idx="179">
                  <c:v>0.11465477107757069</c:v>
                </c:pt>
                <c:pt idx="180">
                  <c:v>0.11664643501308915</c:v>
                </c:pt>
                <c:pt idx="181">
                  <c:v>0.11742309291851358</c:v>
                </c:pt>
                <c:pt idx="182">
                  <c:v>0.11816033469109762</c:v>
                </c:pt>
                <c:pt idx="183">
                  <c:v>0.11935836738426589</c:v>
                </c:pt>
                <c:pt idx="184">
                  <c:v>0.1210813029383797</c:v>
                </c:pt>
                <c:pt idx="185">
                  <c:v>0.12277309872599444</c:v>
                </c:pt>
                <c:pt idx="186">
                  <c:v>0.12414795878868742</c:v>
                </c:pt>
                <c:pt idx="187">
                  <c:v>0.1248561738435474</c:v>
                </c:pt>
                <c:pt idx="188">
                  <c:v>0.12549656588677632</c:v>
                </c:pt>
                <c:pt idx="189">
                  <c:v>0.12772271820404912</c:v>
                </c:pt>
                <c:pt idx="190">
                  <c:v>0.12772271820404912</c:v>
                </c:pt>
                <c:pt idx="191">
                  <c:v>0.12889221492790973</c:v>
                </c:pt>
                <c:pt idx="192">
                  <c:v>0.13017260038336487</c:v>
                </c:pt>
                <c:pt idx="193">
                  <c:v>0.13063831449840127</c:v>
                </c:pt>
                <c:pt idx="194">
                  <c:v>0.13231250373360551</c:v>
                </c:pt>
                <c:pt idx="195">
                  <c:v>0.13455469033225459</c:v>
                </c:pt>
                <c:pt idx="196">
                  <c:v>0.1357324060155265</c:v>
                </c:pt>
                <c:pt idx="197">
                  <c:v>0.13666330034710164</c:v>
                </c:pt>
                <c:pt idx="198">
                  <c:v>0.13734620055378741</c:v>
                </c:pt>
                <c:pt idx="199">
                  <c:v>0.1390950618510447</c:v>
                </c:pt>
                <c:pt idx="200">
                  <c:v>0.14121379259212133</c:v>
                </c:pt>
                <c:pt idx="201">
                  <c:v>0.14243481816581882</c:v>
                </c:pt>
                <c:pt idx="202">
                  <c:v>0.14283671583131508</c:v>
                </c:pt>
                <c:pt idx="203">
                  <c:v>0.14445619710258739</c:v>
                </c:pt>
                <c:pt idx="204">
                  <c:v>0.14629419889179937</c:v>
                </c:pt>
                <c:pt idx="205">
                  <c:v>0.14813585632543746</c:v>
                </c:pt>
                <c:pt idx="206">
                  <c:v>0.14846370957296978</c:v>
                </c:pt>
                <c:pt idx="207">
                  <c:v>0.14940680730139252</c:v>
                </c:pt>
                <c:pt idx="208">
                  <c:v>0.15121949868486509</c:v>
                </c:pt>
                <c:pt idx="209">
                  <c:v>0.15278242885971746</c:v>
                </c:pt>
                <c:pt idx="210">
                  <c:v>0.15492511412383247</c:v>
                </c:pt>
                <c:pt idx="211">
                  <c:v>0.15496652381330661</c:v>
                </c:pt>
                <c:pt idx="212">
                  <c:v>0.156458824012566</c:v>
                </c:pt>
                <c:pt idx="213">
                  <c:v>0.15803031354780339</c:v>
                </c:pt>
                <c:pt idx="214">
                  <c:v>0.16000098295300572</c:v>
                </c:pt>
                <c:pt idx="215">
                  <c:v>0.1609553111585619</c:v>
                </c:pt>
                <c:pt idx="216">
                  <c:v>0.16176228057710684</c:v>
                </c:pt>
                <c:pt idx="217">
                  <c:v>0.16297384049859359</c:v>
                </c:pt>
                <c:pt idx="218">
                  <c:v>0.1650322763910427</c:v>
                </c:pt>
                <c:pt idx="219">
                  <c:v>0.16668920695912148</c:v>
                </c:pt>
                <c:pt idx="220">
                  <c:v>0.16750094610106184</c:v>
                </c:pt>
                <c:pt idx="221">
                  <c:v>0.16831313730397099</c:v>
                </c:pt>
                <c:pt idx="222">
                  <c:v>0.17008325259204682</c:v>
                </c:pt>
                <c:pt idx="223">
                  <c:v>0.17193486484698492</c:v>
                </c:pt>
                <c:pt idx="224">
                  <c:v>0.17338173020769279</c:v>
                </c:pt>
                <c:pt idx="225">
                  <c:v>0.17390467318370192</c:v>
                </c:pt>
                <c:pt idx="226">
                  <c:v>0.17512497101542784</c:v>
                </c:pt>
                <c:pt idx="227">
                  <c:v>0.17705831399561939</c:v>
                </c:pt>
                <c:pt idx="228">
                  <c:v>0.17899594529292923</c:v>
                </c:pt>
                <c:pt idx="229">
                  <c:v>0.17981790515110835</c:v>
                </c:pt>
                <c:pt idx="230">
                  <c:v>0.18071320437600957</c:v>
                </c:pt>
                <c:pt idx="231">
                  <c:v>0.18213678385177012</c:v>
                </c:pt>
                <c:pt idx="232">
                  <c:v>0.18419327353583448</c:v>
                </c:pt>
                <c:pt idx="233">
                  <c:v>0.18569472652608299</c:v>
                </c:pt>
                <c:pt idx="234">
                  <c:v>0.18603567398712484</c:v>
                </c:pt>
                <c:pt idx="235">
                  <c:v>0.18768586214333005</c:v>
                </c:pt>
                <c:pt idx="236">
                  <c:v>0.18934564855830049</c:v>
                </c:pt>
                <c:pt idx="237">
                  <c:v>0.19130777908408533</c:v>
                </c:pt>
                <c:pt idx="238">
                  <c:v>0.19240359466731821</c:v>
                </c:pt>
                <c:pt idx="239">
                  <c:v>0.19308348661122396</c:v>
                </c:pt>
                <c:pt idx="240">
                  <c:v>0.19414474011219948</c:v>
                </c:pt>
                <c:pt idx="241">
                  <c:v>0.19657169335923333</c:v>
                </c:pt>
                <c:pt idx="242">
                  <c:v>0.19873281652361074</c:v>
                </c:pt>
                <c:pt idx="243">
                  <c:v>0.19923290085295989</c:v>
                </c:pt>
                <c:pt idx="244">
                  <c:v>0.20014621804857866</c:v>
                </c:pt>
                <c:pt idx="245">
                  <c:v>0.20128892442123966</c:v>
                </c:pt>
                <c:pt idx="246">
                  <c:v>0.20396339342874784</c:v>
                </c:pt>
                <c:pt idx="247">
                  <c:v>0.20514777472886825</c:v>
                </c:pt>
                <c:pt idx="248">
                  <c:v>0.20629661520366874</c:v>
                </c:pt>
                <c:pt idx="249">
                  <c:v>0.20706083826211538</c:v>
                </c:pt>
                <c:pt idx="250">
                  <c:v>0.20909637285520719</c:v>
                </c:pt>
                <c:pt idx="251">
                  <c:v>0.20909637285520719</c:v>
                </c:pt>
                <c:pt idx="252">
                  <c:v>0.21090538807610848</c:v>
                </c:pt>
                <c:pt idx="253">
                  <c:v>0.21229221918738705</c:v>
                </c:pt>
                <c:pt idx="254">
                  <c:v>0.21321797763516506</c:v>
                </c:pt>
                <c:pt idx="255">
                  <c:v>0.21418209723238954</c:v>
                </c:pt>
                <c:pt idx="256">
                  <c:v>0.21600033194854343</c:v>
                </c:pt>
                <c:pt idx="257">
                  <c:v>0.21770217098863615</c:v>
                </c:pt>
                <c:pt idx="258">
                  <c:v>0.21976009412749598</c:v>
                </c:pt>
                <c:pt idx="259">
                  <c:v>0.22034665870627165</c:v>
                </c:pt>
                <c:pt idx="260">
                  <c:v>0.22108442679179988</c:v>
                </c:pt>
                <c:pt idx="261">
                  <c:v>0.22318741734451317</c:v>
                </c:pt>
                <c:pt idx="262">
                  <c:v>0.22560508878232527</c:v>
                </c:pt>
                <c:pt idx="263">
                  <c:v>0.22677845432519178</c:v>
                </c:pt>
                <c:pt idx="264">
                  <c:v>0.22728620553463286</c:v>
                </c:pt>
                <c:pt idx="265">
                  <c:v>0.22853730774778286</c:v>
                </c:pt>
                <c:pt idx="266">
                  <c:v>0.23085427018292912</c:v>
                </c:pt>
                <c:pt idx="267">
                  <c:v>0.23274225489036257</c:v>
                </c:pt>
                <c:pt idx="268">
                  <c:v>0.23400048435399648</c:v>
                </c:pt>
                <c:pt idx="269">
                  <c:v>0.23419894213807937</c:v>
                </c:pt>
                <c:pt idx="270">
                  <c:v>0.23593290955366525</c:v>
                </c:pt>
                <c:pt idx="271">
                  <c:v>0.23806840525336384</c:v>
                </c:pt>
                <c:pt idx="272">
                  <c:v>0.23973243549510528</c:v>
                </c:pt>
                <c:pt idx="273">
                  <c:v>0.24080011485038297</c:v>
                </c:pt>
                <c:pt idx="274">
                  <c:v>0.24167627814087089</c:v>
                </c:pt>
                <c:pt idx="275">
                  <c:v>0.24318497866678224</c:v>
                </c:pt>
                <c:pt idx="276">
                  <c:v>0.24541375484221156</c:v>
                </c:pt>
                <c:pt idx="277">
                  <c:v>0.24733014580591997</c:v>
                </c:pt>
                <c:pt idx="278">
                  <c:v>0.24792625476033781</c:v>
                </c:pt>
                <c:pt idx="279">
                  <c:v>0.24912660701477102</c:v>
                </c:pt>
                <c:pt idx="280">
                  <c:v>0.25040641750348414</c:v>
                </c:pt>
                <c:pt idx="281">
                  <c:v>0.25261275165163144</c:v>
                </c:pt>
                <c:pt idx="282">
                  <c:v>0.25466058989360019</c:v>
                </c:pt>
                <c:pt idx="283">
                  <c:v>0.25538559018037699</c:v>
                </c:pt>
                <c:pt idx="284">
                  <c:v>0.25643151459651298</c:v>
                </c:pt>
                <c:pt idx="285">
                  <c:v>0.25785889332937462</c:v>
                </c:pt>
                <c:pt idx="286">
                  <c:v>0.25994029388699058</c:v>
                </c:pt>
                <c:pt idx="287">
                  <c:v>0.27587071523650181</c:v>
                </c:pt>
                <c:pt idx="288">
                  <c:v>0.30061211900653273</c:v>
                </c:pt>
                <c:pt idx="289">
                  <c:v>0.32647185980531074</c:v>
                </c:pt>
                <c:pt idx="290">
                  <c:v>0.35223856529914482</c:v>
                </c:pt>
                <c:pt idx="291">
                  <c:v>0.37805828752604198</c:v>
                </c:pt>
                <c:pt idx="292">
                  <c:v>0.3860262297949118</c:v>
                </c:pt>
                <c:pt idx="293">
                  <c:v>0.3860262297949118</c:v>
                </c:pt>
                <c:pt idx="294">
                  <c:v>0.3860262297949118</c:v>
                </c:pt>
                <c:pt idx="295">
                  <c:v>0.3860262297949118</c:v>
                </c:pt>
                <c:pt idx="296">
                  <c:v>0.3860262297949118</c:v>
                </c:pt>
                <c:pt idx="297">
                  <c:v>0.3860262297949118</c:v>
                </c:pt>
                <c:pt idx="298">
                  <c:v>0.3860262297949118</c:v>
                </c:pt>
                <c:pt idx="299">
                  <c:v>0.3860262297949118</c:v>
                </c:pt>
                <c:pt idx="300">
                  <c:v>0.3860262297949118</c:v>
                </c:pt>
                <c:pt idx="301">
                  <c:v>0.3860262297949118</c:v>
                </c:pt>
                <c:pt idx="302">
                  <c:v>0.3860262297949118</c:v>
                </c:pt>
                <c:pt idx="303">
                  <c:v>0.3860262297949118</c:v>
                </c:pt>
                <c:pt idx="304">
                  <c:v>0.3860262297949118</c:v>
                </c:pt>
                <c:pt idx="305">
                  <c:v>0.3860262297949118</c:v>
                </c:pt>
                <c:pt idx="306">
                  <c:v>0.3860262297949118</c:v>
                </c:pt>
                <c:pt idx="307">
                  <c:v>0.3860262297949118</c:v>
                </c:pt>
                <c:pt idx="308">
                  <c:v>0.3860262297949118</c:v>
                </c:pt>
                <c:pt idx="309">
                  <c:v>0.3860262297949118</c:v>
                </c:pt>
                <c:pt idx="310">
                  <c:v>0.3860262297949118</c:v>
                </c:pt>
                <c:pt idx="311">
                  <c:v>0.3860262297949118</c:v>
                </c:pt>
                <c:pt idx="312">
                  <c:v>0.3860262297949118</c:v>
                </c:pt>
                <c:pt idx="313">
                  <c:v>0.3860262297949118</c:v>
                </c:pt>
                <c:pt idx="314">
                  <c:v>0.3860262297949118</c:v>
                </c:pt>
                <c:pt idx="315">
                  <c:v>0.3860262297949118</c:v>
                </c:pt>
                <c:pt idx="316">
                  <c:v>0.3860262297949118</c:v>
                </c:pt>
                <c:pt idx="317">
                  <c:v>0.3860262297949118</c:v>
                </c:pt>
                <c:pt idx="318">
                  <c:v>0.3860262297949118</c:v>
                </c:pt>
                <c:pt idx="319">
                  <c:v>0.3860262297949118</c:v>
                </c:pt>
                <c:pt idx="320">
                  <c:v>0.3860262297949118</c:v>
                </c:pt>
                <c:pt idx="321">
                  <c:v>0.3860262297949118</c:v>
                </c:pt>
                <c:pt idx="322">
                  <c:v>0.3860262297949118</c:v>
                </c:pt>
                <c:pt idx="323">
                  <c:v>0.3860262297949118</c:v>
                </c:pt>
                <c:pt idx="324">
                  <c:v>0.3860262297949118</c:v>
                </c:pt>
                <c:pt idx="325">
                  <c:v>0.3860262297949118</c:v>
                </c:pt>
                <c:pt idx="326">
                  <c:v>0.3860262297949118</c:v>
                </c:pt>
                <c:pt idx="327">
                  <c:v>0.3860262297949118</c:v>
                </c:pt>
                <c:pt idx="328">
                  <c:v>0.3860262297949118</c:v>
                </c:pt>
                <c:pt idx="329">
                  <c:v>0.3860262297949118</c:v>
                </c:pt>
                <c:pt idx="330">
                  <c:v>0.3860262297949118</c:v>
                </c:pt>
                <c:pt idx="331">
                  <c:v>0.3860262297949118</c:v>
                </c:pt>
                <c:pt idx="332">
                  <c:v>0.3860262297949118</c:v>
                </c:pt>
                <c:pt idx="333">
                  <c:v>0.3860262297949118</c:v>
                </c:pt>
                <c:pt idx="334">
                  <c:v>0.3860262297949118</c:v>
                </c:pt>
                <c:pt idx="335">
                  <c:v>0.3860262297949118</c:v>
                </c:pt>
                <c:pt idx="336">
                  <c:v>0.3860262297949118</c:v>
                </c:pt>
                <c:pt idx="337">
                  <c:v>0.3860262297949118</c:v>
                </c:pt>
                <c:pt idx="338">
                  <c:v>0.3860262297949118</c:v>
                </c:pt>
                <c:pt idx="339">
                  <c:v>0.3860262297949118</c:v>
                </c:pt>
                <c:pt idx="340">
                  <c:v>0.3860262297949118</c:v>
                </c:pt>
                <c:pt idx="341">
                  <c:v>0.3860262297949118</c:v>
                </c:pt>
                <c:pt idx="342">
                  <c:v>0.3860262297949118</c:v>
                </c:pt>
                <c:pt idx="343">
                  <c:v>0.3860262297949118</c:v>
                </c:pt>
                <c:pt idx="344">
                  <c:v>0.3860262297949118</c:v>
                </c:pt>
                <c:pt idx="345">
                  <c:v>0.3860262297949118</c:v>
                </c:pt>
                <c:pt idx="346">
                  <c:v>0.3860262297949118</c:v>
                </c:pt>
                <c:pt idx="347">
                  <c:v>0.3860262297949118</c:v>
                </c:pt>
                <c:pt idx="348">
                  <c:v>0.3860262297949118</c:v>
                </c:pt>
                <c:pt idx="349">
                  <c:v>0.3860262297949118</c:v>
                </c:pt>
                <c:pt idx="350">
                  <c:v>0.3860262297949118</c:v>
                </c:pt>
                <c:pt idx="351">
                  <c:v>0.3860262297949118</c:v>
                </c:pt>
                <c:pt idx="352">
                  <c:v>0.3860262297949118</c:v>
                </c:pt>
                <c:pt idx="353">
                  <c:v>0.3860262297949118</c:v>
                </c:pt>
                <c:pt idx="354">
                  <c:v>0.3860262297949118</c:v>
                </c:pt>
                <c:pt idx="355">
                  <c:v>0.3860262297949118</c:v>
                </c:pt>
                <c:pt idx="356">
                  <c:v>0.3860262297949118</c:v>
                </c:pt>
                <c:pt idx="357">
                  <c:v>0.3860262297949118</c:v>
                </c:pt>
                <c:pt idx="358">
                  <c:v>0.3860262297949118</c:v>
                </c:pt>
                <c:pt idx="359">
                  <c:v>0.3860262297949118</c:v>
                </c:pt>
                <c:pt idx="360">
                  <c:v>0.3860262297949118</c:v>
                </c:pt>
                <c:pt idx="361">
                  <c:v>0.3860262297949118</c:v>
                </c:pt>
                <c:pt idx="362">
                  <c:v>0.3860262297949118</c:v>
                </c:pt>
                <c:pt idx="363">
                  <c:v>0.3860262297949118</c:v>
                </c:pt>
                <c:pt idx="364">
                  <c:v>0.39447236542122388</c:v>
                </c:pt>
              </c:numCache>
            </c:numRef>
          </c:xVal>
          <c:yVal>
            <c:numRef>
              <c:f>Sheet1!$L$4:$L$368</c:f>
              <c:numCache>
                <c:formatCode>General</c:formatCode>
                <c:ptCount val="365"/>
                <c:pt idx="0">
                  <c:v>1.5953287767150599</c:v>
                </c:pt>
                <c:pt idx="1">
                  <c:v>1.6820102539291955</c:v>
                </c:pt>
                <c:pt idx="2">
                  <c:v>1.885966570674388</c:v>
                </c:pt>
                <c:pt idx="3">
                  <c:v>2.0314003902206133</c:v>
                </c:pt>
                <c:pt idx="4">
                  <c:v>2.1775583193209411</c:v>
                </c:pt>
                <c:pt idx="5">
                  <c:v>2.4107887025105299</c:v>
                </c:pt>
                <c:pt idx="6">
                  <c:v>2.4107887025105299</c:v>
                </c:pt>
                <c:pt idx="7">
                  <c:v>2.6720626032092265</c:v>
                </c:pt>
                <c:pt idx="8">
                  <c:v>2.8744492071100178</c:v>
                </c:pt>
                <c:pt idx="9">
                  <c:v>3.0776744376399168</c:v>
                </c:pt>
                <c:pt idx="10">
                  <c:v>3.3105883908690825</c:v>
                </c:pt>
                <c:pt idx="11">
                  <c:v>3.6003410019924984</c:v>
                </c:pt>
                <c:pt idx="12">
                  <c:v>4.0343442881867997</c:v>
                </c:pt>
                <c:pt idx="13">
                  <c:v>4.3237323035463406</c:v>
                </c:pt>
                <c:pt idx="14">
                  <c:v>4.759952738825505</c:v>
                </c:pt>
                <c:pt idx="15">
                  <c:v>5.2528303195041035</c:v>
                </c:pt>
                <c:pt idx="16">
                  <c:v>5.5702817698733202</c:v>
                </c:pt>
                <c:pt idx="17">
                  <c:v>6.0018342661051021</c:v>
                </c:pt>
                <c:pt idx="18">
                  <c:v>6.3759879712394847</c:v>
                </c:pt>
                <c:pt idx="19">
                  <c:v>6.840346003946868</c:v>
                </c:pt>
                <c:pt idx="20">
                  <c:v>7.2747570646955095</c:v>
                </c:pt>
                <c:pt idx="21">
                  <c:v>7.7337395813833689</c:v>
                </c:pt>
                <c:pt idx="22">
                  <c:v>8.2510138144101841</c:v>
                </c:pt>
                <c:pt idx="23">
                  <c:v>8.7127109940415579</c:v>
                </c:pt>
                <c:pt idx="24">
                  <c:v>9.2640747879903103</c:v>
                </c:pt>
                <c:pt idx="25">
                  <c:v>9.809560989061449</c:v>
                </c:pt>
                <c:pt idx="26">
                  <c:v>10.323285522775269</c:v>
                </c:pt>
                <c:pt idx="27">
                  <c:v>10.48922522336667</c:v>
                </c:pt>
                <c:pt idx="28">
                  <c:v>10.464799171420031</c:v>
                </c:pt>
                <c:pt idx="29">
                  <c:v>10.319889505460678</c:v>
                </c:pt>
                <c:pt idx="30">
                  <c:v>10.664072882815354</c:v>
                </c:pt>
                <c:pt idx="31">
                  <c:v>11.121233066705212</c:v>
                </c:pt>
                <c:pt idx="32">
                  <c:v>11.436222170552995</c:v>
                </c:pt>
                <c:pt idx="33">
                  <c:v>11.931220208586403</c:v>
                </c:pt>
                <c:pt idx="34">
                  <c:v>12.364696311856804</c:v>
                </c:pt>
                <c:pt idx="35">
                  <c:v>12.876947554615217</c:v>
                </c:pt>
                <c:pt idx="36">
                  <c:v>13.450503789958706</c:v>
                </c:pt>
                <c:pt idx="37">
                  <c:v>13.995949361965474</c:v>
                </c:pt>
                <c:pt idx="38">
                  <c:v>14.660341394284837</c:v>
                </c:pt>
                <c:pt idx="39">
                  <c:v>15.291148513756466</c:v>
                </c:pt>
                <c:pt idx="40">
                  <c:v>16.062553852557951</c:v>
                </c:pt>
                <c:pt idx="41">
                  <c:v>16.745851278364274</c:v>
                </c:pt>
                <c:pt idx="42">
                  <c:v>17.554844561780211</c:v>
                </c:pt>
                <c:pt idx="43">
                  <c:v>18.327757740878852</c:v>
                </c:pt>
                <c:pt idx="44">
                  <c:v>19.182088210892424</c:v>
                </c:pt>
                <c:pt idx="45">
                  <c:v>20.035312135905425</c:v>
                </c:pt>
                <c:pt idx="46">
                  <c:v>21.012087377384567</c:v>
                </c:pt>
                <c:pt idx="47">
                  <c:v>21.903393087466583</c:v>
                </c:pt>
                <c:pt idx="48">
                  <c:v>25.942657019883907</c:v>
                </c:pt>
                <c:pt idx="49">
                  <c:v>27.165787120677582</c:v>
                </c:pt>
                <c:pt idx="50">
                  <c:v>28.42378917989981</c:v>
                </c:pt>
                <c:pt idx="51">
                  <c:v>29.779709023144505</c:v>
                </c:pt>
                <c:pt idx="52">
                  <c:v>31.318649091356694</c:v>
                </c:pt>
                <c:pt idx="53">
                  <c:v>32.878783252934397</c:v>
                </c:pt>
                <c:pt idx="54">
                  <c:v>34.490968017179313</c:v>
                </c:pt>
                <c:pt idx="55">
                  <c:v>36.502101172607354</c:v>
                </c:pt>
                <c:pt idx="56">
                  <c:v>38.429359452037247</c:v>
                </c:pt>
                <c:pt idx="57">
                  <c:v>40.461531925339393</c:v>
                </c:pt>
                <c:pt idx="58">
                  <c:v>42.581838669238095</c:v>
                </c:pt>
                <c:pt idx="59">
                  <c:v>44.846253995988867</c:v>
                </c:pt>
                <c:pt idx="60">
                  <c:v>47.066874610732263</c:v>
                </c:pt>
                <c:pt idx="61">
                  <c:v>49.331866062313317</c:v>
                </c:pt>
                <c:pt idx="62">
                  <c:v>45.620813860566429</c:v>
                </c:pt>
                <c:pt idx="63">
                  <c:v>47.605337126358002</c:v>
                </c:pt>
                <c:pt idx="64">
                  <c:v>55.813663311472467</c:v>
                </c:pt>
                <c:pt idx="65">
                  <c:v>51.356404702406131</c:v>
                </c:pt>
                <c:pt idx="66">
                  <c:v>53.099310565860421</c:v>
                </c:pt>
                <c:pt idx="67">
                  <c:v>53.099310565860421</c:v>
                </c:pt>
                <c:pt idx="68">
                  <c:v>54.975606594047328</c:v>
                </c:pt>
                <c:pt idx="69">
                  <c:v>56.663108807816108</c:v>
                </c:pt>
                <c:pt idx="70">
                  <c:v>58.325837403258816</c:v>
                </c:pt>
                <c:pt idx="71">
                  <c:v>59.975341676953533</c:v>
                </c:pt>
                <c:pt idx="72">
                  <c:v>61.607359639410156</c:v>
                </c:pt>
                <c:pt idx="73">
                  <c:v>63.090903551550113</c:v>
                </c:pt>
                <c:pt idx="74">
                  <c:v>64.656771390261952</c:v>
                </c:pt>
                <c:pt idx="75">
                  <c:v>74.605085905533642</c:v>
                </c:pt>
                <c:pt idx="76">
                  <c:v>76.131358922546823</c:v>
                </c:pt>
                <c:pt idx="77">
                  <c:v>77.537965701989663</c:v>
                </c:pt>
                <c:pt idx="78">
                  <c:v>78.887002527516415</c:v>
                </c:pt>
                <c:pt idx="79">
                  <c:v>80.067721490542397</c:v>
                </c:pt>
                <c:pt idx="80">
                  <c:v>81.229278897826205</c:v>
                </c:pt>
                <c:pt idx="81">
                  <c:v>82.456723989361876</c:v>
                </c:pt>
                <c:pt idx="82">
                  <c:v>83.5233160671375</c:v>
                </c:pt>
                <c:pt idx="83">
                  <c:v>84.496321935461324</c:v>
                </c:pt>
                <c:pt idx="84">
                  <c:v>85.35736065486374</c:v>
                </c:pt>
                <c:pt idx="85">
                  <c:v>86.150193290112085</c:v>
                </c:pt>
                <c:pt idx="86">
                  <c:v>87.053881373662463</c:v>
                </c:pt>
                <c:pt idx="87">
                  <c:v>87.837941317641423</c:v>
                </c:pt>
                <c:pt idx="88">
                  <c:v>88.560758941268375</c:v>
                </c:pt>
                <c:pt idx="89">
                  <c:v>89.110794417647199</c:v>
                </c:pt>
                <c:pt idx="90">
                  <c:v>89.920080045559359</c:v>
                </c:pt>
                <c:pt idx="91">
                  <c:v>90.590699651142643</c:v>
                </c:pt>
                <c:pt idx="92">
                  <c:v>91.227042033541352</c:v>
                </c:pt>
                <c:pt idx="93">
                  <c:v>91.757375245879544</c:v>
                </c:pt>
                <c:pt idx="94">
                  <c:v>92.339180464122052</c:v>
                </c:pt>
                <c:pt idx="95">
                  <c:v>92.900247906537174</c:v>
                </c:pt>
                <c:pt idx="96">
                  <c:v>93.393626586551079</c:v>
                </c:pt>
                <c:pt idx="97">
                  <c:v>93.828703358994076</c:v>
                </c:pt>
                <c:pt idx="98">
                  <c:v>94.373651321649035</c:v>
                </c:pt>
                <c:pt idx="99">
                  <c:v>94.850369064241875</c:v>
                </c:pt>
                <c:pt idx="100">
                  <c:v>95.307970384147225</c:v>
                </c:pt>
                <c:pt idx="101">
                  <c:v>95.924093978075987</c:v>
                </c:pt>
                <c:pt idx="102">
                  <c:v>96.317467523635486</c:v>
                </c:pt>
                <c:pt idx="103">
                  <c:v>96.838695928581416</c:v>
                </c:pt>
                <c:pt idx="104">
                  <c:v>97.27792183673499</c:v>
                </c:pt>
                <c:pt idx="105">
                  <c:v>97.632349238901568</c:v>
                </c:pt>
                <c:pt idx="106">
                  <c:v>98.188603404400439</c:v>
                </c:pt>
                <c:pt idx="107">
                  <c:v>98.548138327092289</c:v>
                </c:pt>
                <c:pt idx="108">
                  <c:v>99.031172551578308</c:v>
                </c:pt>
                <c:pt idx="109">
                  <c:v>99.33997734876489</c:v>
                </c:pt>
                <c:pt idx="110">
                  <c:v>99.625170530010109</c:v>
                </c:pt>
                <c:pt idx="111">
                  <c:v>100.15807235998771</c:v>
                </c:pt>
                <c:pt idx="112">
                  <c:v>100.41318281598073</c:v>
                </c:pt>
                <c:pt idx="113">
                  <c:v>100.7558654799823</c:v>
                </c:pt>
                <c:pt idx="114">
                  <c:v>101.15258446242869</c:v>
                </c:pt>
                <c:pt idx="115">
                  <c:v>101.40229840021581</c:v>
                </c:pt>
                <c:pt idx="116">
                  <c:v>101.73117206837875</c:v>
                </c:pt>
                <c:pt idx="117">
                  <c:v>101.961609964039</c:v>
                </c:pt>
                <c:pt idx="118">
                  <c:v>102.30012299664659</c:v>
                </c:pt>
                <c:pt idx="119">
                  <c:v>102.60463526790403</c:v>
                </c:pt>
                <c:pt idx="120">
                  <c:v>102.97590974495621</c:v>
                </c:pt>
                <c:pt idx="121">
                  <c:v>103.14747395468831</c:v>
                </c:pt>
                <c:pt idx="122">
                  <c:v>103.37368450043913</c:v>
                </c:pt>
                <c:pt idx="123">
                  <c:v>103.67648299362587</c:v>
                </c:pt>
                <c:pt idx="124">
                  <c:v>103.98998872144548</c:v>
                </c:pt>
                <c:pt idx="125">
                  <c:v>104.24766724178859</c:v>
                </c:pt>
                <c:pt idx="126">
                  <c:v>104.48293232612249</c:v>
                </c:pt>
                <c:pt idx="127">
                  <c:v>104.6395509163229</c:v>
                </c:pt>
                <c:pt idx="128">
                  <c:v>104.6395509163229</c:v>
                </c:pt>
                <c:pt idx="129">
                  <c:v>105.04061769276902</c:v>
                </c:pt>
                <c:pt idx="130">
                  <c:v>105.24097754138624</c:v>
                </c:pt>
                <c:pt idx="131">
                  <c:v>105.45210063361297</c:v>
                </c:pt>
                <c:pt idx="132">
                  <c:v>105.65130516291484</c:v>
                </c:pt>
                <c:pt idx="133">
                  <c:v>105.81616240004752</c:v>
                </c:pt>
                <c:pt idx="134">
                  <c:v>106.03777388611554</c:v>
                </c:pt>
                <c:pt idx="135">
                  <c:v>106.38108299382475</c:v>
                </c:pt>
                <c:pt idx="136">
                  <c:v>106.60126536197828</c:v>
                </c:pt>
                <c:pt idx="137">
                  <c:v>106.77539109932196</c:v>
                </c:pt>
                <c:pt idx="138">
                  <c:v>106.88219776428733</c:v>
                </c:pt>
                <c:pt idx="139">
                  <c:v>107.18049238433733</c:v>
                </c:pt>
                <c:pt idx="140">
                  <c:v>107.34422099165356</c:v>
                </c:pt>
                <c:pt idx="141">
                  <c:v>107.51778035601336</c:v>
                </c:pt>
                <c:pt idx="142">
                  <c:v>107.68910689409202</c:v>
                </c:pt>
                <c:pt idx="143">
                  <c:v>107.8831717322731</c:v>
                </c:pt>
                <c:pt idx="144">
                  <c:v>108.11380101493103</c:v>
                </c:pt>
                <c:pt idx="145">
                  <c:v>108.34234468385924</c:v>
                </c:pt>
                <c:pt idx="146">
                  <c:v>108.44752490639766</c:v>
                </c:pt>
                <c:pt idx="147">
                  <c:v>108.62818151389222</c:v>
                </c:pt>
                <c:pt idx="148">
                  <c:v>108.75374322004592</c:v>
                </c:pt>
                <c:pt idx="149">
                  <c:v>109.0045591257992</c:v>
                </c:pt>
                <c:pt idx="150">
                  <c:v>109.13200990281511</c:v>
                </c:pt>
                <c:pt idx="151">
                  <c:v>109.25669211281939</c:v>
                </c:pt>
                <c:pt idx="152">
                  <c:v>109.32375521467114</c:v>
                </c:pt>
                <c:pt idx="153">
                  <c:v>109.59449201559103</c:v>
                </c:pt>
                <c:pt idx="154">
                  <c:v>109.78987320782566</c:v>
                </c:pt>
                <c:pt idx="155">
                  <c:v>109.96680728366474</c:v>
                </c:pt>
                <c:pt idx="156">
                  <c:v>110.04416954323696</c:v>
                </c:pt>
                <c:pt idx="157">
                  <c:v>110.12454096703216</c:v>
                </c:pt>
                <c:pt idx="158">
                  <c:v>110.29480144228606</c:v>
                </c:pt>
                <c:pt idx="159">
                  <c:v>110.39905662561348</c:v>
                </c:pt>
                <c:pt idx="160">
                  <c:v>110.5445076937558</c:v>
                </c:pt>
                <c:pt idx="161">
                  <c:v>110.7271001435392</c:v>
                </c:pt>
                <c:pt idx="162">
                  <c:v>110.85112837552903</c:v>
                </c:pt>
                <c:pt idx="163">
                  <c:v>111.04074986680159</c:v>
                </c:pt>
                <c:pt idx="164">
                  <c:v>111.17667224222122</c:v>
                </c:pt>
                <c:pt idx="165">
                  <c:v>111.26295976412443</c:v>
                </c:pt>
                <c:pt idx="166">
                  <c:v>111.43471652751501</c:v>
                </c:pt>
                <c:pt idx="167">
                  <c:v>111.62290640599511</c:v>
                </c:pt>
                <c:pt idx="168">
                  <c:v>111.6718748409981</c:v>
                </c:pt>
                <c:pt idx="169">
                  <c:v>111.75666580300533</c:v>
                </c:pt>
                <c:pt idx="170">
                  <c:v>111.84094702007545</c:v>
                </c:pt>
                <c:pt idx="171">
                  <c:v>111.98261188855687</c:v>
                </c:pt>
                <c:pt idx="172">
                  <c:v>112.13660837218096</c:v>
                </c:pt>
                <c:pt idx="173">
                  <c:v>112.21742195213886</c:v>
                </c:pt>
                <c:pt idx="174">
                  <c:v>112.28778677143188</c:v>
                </c:pt>
                <c:pt idx="175">
                  <c:v>112.33749552451673</c:v>
                </c:pt>
                <c:pt idx="176">
                  <c:v>112.43242491899275</c:v>
                </c:pt>
                <c:pt idx="177">
                  <c:v>112.45981226598718</c:v>
                </c:pt>
                <c:pt idx="178">
                  <c:v>112.71005037760825</c:v>
                </c:pt>
                <c:pt idx="179">
                  <c:v>112.69337451396657</c:v>
                </c:pt>
                <c:pt idx="180">
                  <c:v>112.66373432380276</c:v>
                </c:pt>
                <c:pt idx="181">
                  <c:v>112.86057118360395</c:v>
                </c:pt>
                <c:pt idx="182">
                  <c:v>112.90715917629062</c:v>
                </c:pt>
                <c:pt idx="183">
                  <c:v>113.07795840962375</c:v>
                </c:pt>
                <c:pt idx="184">
                  <c:v>113.12482392864702</c:v>
                </c:pt>
                <c:pt idx="185">
                  <c:v>113.2039659550111</c:v>
                </c:pt>
                <c:pt idx="186">
                  <c:v>113.21112782683265</c:v>
                </c:pt>
                <c:pt idx="187">
                  <c:v>113.28941374307931</c:v>
                </c:pt>
                <c:pt idx="188">
                  <c:v>113.43243229925612</c:v>
                </c:pt>
                <c:pt idx="189">
                  <c:v>113.38699354462739</c:v>
                </c:pt>
                <c:pt idx="190">
                  <c:v>113.38699354462739</c:v>
                </c:pt>
                <c:pt idx="191">
                  <c:v>113.40639676798155</c:v>
                </c:pt>
                <c:pt idx="192">
                  <c:v>113.50974014920263</c:v>
                </c:pt>
                <c:pt idx="193">
                  <c:v>113.63263598843945</c:v>
                </c:pt>
                <c:pt idx="194">
                  <c:v>113.74163370025526</c:v>
                </c:pt>
                <c:pt idx="195">
                  <c:v>113.69447233640489</c:v>
                </c:pt>
                <c:pt idx="196">
                  <c:v>113.71285931469372</c:v>
                </c:pt>
                <c:pt idx="197">
                  <c:v>113.77629749935028</c:v>
                </c:pt>
                <c:pt idx="198">
                  <c:v>113.88530299457904</c:v>
                </c:pt>
                <c:pt idx="199">
                  <c:v>113.74752166274047</c:v>
                </c:pt>
                <c:pt idx="200">
                  <c:v>113.82811423999101</c:v>
                </c:pt>
                <c:pt idx="201">
                  <c:v>113.81308758746094</c:v>
                </c:pt>
                <c:pt idx="202">
                  <c:v>113.99906918047509</c:v>
                </c:pt>
                <c:pt idx="203">
                  <c:v>113.98942892156218</c:v>
                </c:pt>
                <c:pt idx="204">
                  <c:v>113.96631776779158</c:v>
                </c:pt>
                <c:pt idx="205">
                  <c:v>113.942846703689</c:v>
                </c:pt>
                <c:pt idx="206">
                  <c:v>114.01273243098208</c:v>
                </c:pt>
                <c:pt idx="207">
                  <c:v>114.07458806827697</c:v>
                </c:pt>
                <c:pt idx="208">
                  <c:v>114.08250009269258</c:v>
                </c:pt>
                <c:pt idx="209">
                  <c:v>114.13576348506791</c:v>
                </c:pt>
                <c:pt idx="210">
                  <c:v>114.03339155734842</c:v>
                </c:pt>
                <c:pt idx="211">
                  <c:v>114.18046536213637</c:v>
                </c:pt>
                <c:pt idx="212">
                  <c:v>114.1180920590671</c:v>
                </c:pt>
                <c:pt idx="213">
                  <c:v>114.1703472559758</c:v>
                </c:pt>
                <c:pt idx="214">
                  <c:v>114.04862155345747</c:v>
                </c:pt>
                <c:pt idx="215">
                  <c:v>114.10900173440812</c:v>
                </c:pt>
                <c:pt idx="216">
                  <c:v>114.11876009609158</c:v>
                </c:pt>
                <c:pt idx="217">
                  <c:v>114.13329723364443</c:v>
                </c:pt>
                <c:pt idx="218">
                  <c:v>114.12505688722018</c:v>
                </c:pt>
                <c:pt idx="219">
                  <c:v>114.1118511018134</c:v>
                </c:pt>
                <c:pt idx="220">
                  <c:v>114.12110901155822</c:v>
                </c:pt>
                <c:pt idx="221">
                  <c:v>114.13040643339508</c:v>
                </c:pt>
                <c:pt idx="222">
                  <c:v>114.0211126964324</c:v>
                </c:pt>
                <c:pt idx="223">
                  <c:v>114.02534083858527</c:v>
                </c:pt>
                <c:pt idx="224">
                  <c:v>114.02464937852103</c:v>
                </c:pt>
                <c:pt idx="225">
                  <c:v>114.11077967690031</c:v>
                </c:pt>
                <c:pt idx="226">
                  <c:v>113.94680814302812</c:v>
                </c:pt>
                <c:pt idx="227">
                  <c:v>113.88665921665924</c:v>
                </c:pt>
                <c:pt idx="228">
                  <c:v>113.82604032609569</c:v>
                </c:pt>
                <c:pt idx="229">
                  <c:v>113.83445188230684</c:v>
                </c:pt>
                <c:pt idx="230">
                  <c:v>113.77925064504674</c:v>
                </c:pt>
                <c:pt idx="231">
                  <c:v>113.80933884377058</c:v>
                </c:pt>
                <c:pt idx="232">
                  <c:v>113.65320907278284</c:v>
                </c:pt>
                <c:pt idx="233">
                  <c:v>113.61956257884788</c:v>
                </c:pt>
                <c:pt idx="234">
                  <c:v>113.68676145391862</c:v>
                </c:pt>
                <c:pt idx="235">
                  <c:v>113.52647531238169</c:v>
                </c:pt>
                <c:pt idx="236">
                  <c:v>113.54175677387352</c:v>
                </c:pt>
                <c:pt idx="237">
                  <c:v>113.47958177918359</c:v>
                </c:pt>
                <c:pt idx="238">
                  <c:v>113.44157828528765</c:v>
                </c:pt>
                <c:pt idx="239">
                  <c:v>113.39985858697418</c:v>
                </c:pt>
                <c:pt idx="240">
                  <c:v>113.39305720917454</c:v>
                </c:pt>
                <c:pt idx="241">
                  <c:v>113.30245286822922</c:v>
                </c:pt>
                <c:pt idx="242">
                  <c:v>113.0822337396659</c:v>
                </c:pt>
                <c:pt idx="243">
                  <c:v>113.19746363166085</c:v>
                </c:pt>
                <c:pt idx="244">
                  <c:v>113.14137190621251</c:v>
                </c:pt>
                <c:pt idx="245">
                  <c:v>113.07135483101321</c:v>
                </c:pt>
                <c:pt idx="246">
                  <c:v>112.96557867773207</c:v>
                </c:pt>
                <c:pt idx="247">
                  <c:v>112.86388627143704</c:v>
                </c:pt>
                <c:pt idx="248">
                  <c:v>112.79362413854125</c:v>
                </c:pt>
                <c:pt idx="249">
                  <c:v>112.68876079423508</c:v>
                </c:pt>
                <c:pt idx="250">
                  <c:v>112.59338269008518</c:v>
                </c:pt>
                <c:pt idx="251">
                  <c:v>112.59338269008518</c:v>
                </c:pt>
                <c:pt idx="252">
                  <c:v>112.51181105908417</c:v>
                </c:pt>
                <c:pt idx="253">
                  <c:v>112.42714944149853</c:v>
                </c:pt>
                <c:pt idx="254">
                  <c:v>112.3707157692541</c:v>
                </c:pt>
                <c:pt idx="255">
                  <c:v>112.28295211693819</c:v>
                </c:pt>
                <c:pt idx="256">
                  <c:v>112.20108564768445</c:v>
                </c:pt>
                <c:pt idx="257">
                  <c:v>112.03974687019405</c:v>
                </c:pt>
                <c:pt idx="258">
                  <c:v>111.94348255942862</c:v>
                </c:pt>
                <c:pt idx="259">
                  <c:v>111.99429467734485</c:v>
                </c:pt>
                <c:pt idx="260">
                  <c:v>111.92057474703793</c:v>
                </c:pt>
                <c:pt idx="261">
                  <c:v>111.79287612827926</c:v>
                </c:pt>
                <c:pt idx="262">
                  <c:v>111.58862320012236</c:v>
                </c:pt>
                <c:pt idx="263">
                  <c:v>111.51746748594542</c:v>
                </c:pt>
                <c:pt idx="264">
                  <c:v>111.45794923771754</c:v>
                </c:pt>
                <c:pt idx="265">
                  <c:v>111.32477867533403</c:v>
                </c:pt>
                <c:pt idx="266">
                  <c:v>111.21333499134454</c:v>
                </c:pt>
                <c:pt idx="267">
                  <c:v>111.09926426035993</c:v>
                </c:pt>
                <c:pt idx="268">
                  <c:v>110.96603860591804</c:v>
                </c:pt>
                <c:pt idx="269">
                  <c:v>110.98268645677297</c:v>
                </c:pt>
                <c:pt idx="270">
                  <c:v>110.82091790320389</c:v>
                </c:pt>
                <c:pt idx="271">
                  <c:v>110.69229046865841</c:v>
                </c:pt>
                <c:pt idx="272">
                  <c:v>110.59218909751242</c:v>
                </c:pt>
                <c:pt idx="273">
                  <c:v>110.44240010202418</c:v>
                </c:pt>
                <c:pt idx="274">
                  <c:v>110.44674735829992</c:v>
                </c:pt>
                <c:pt idx="275">
                  <c:v>110.29913928125202</c:v>
                </c:pt>
                <c:pt idx="276">
                  <c:v>110.10860112896111</c:v>
                </c:pt>
                <c:pt idx="277">
                  <c:v>109.9938277231691</c:v>
                </c:pt>
                <c:pt idx="278">
                  <c:v>109.87284184346895</c:v>
                </c:pt>
                <c:pt idx="279">
                  <c:v>109.80108686935735</c:v>
                </c:pt>
                <c:pt idx="280">
                  <c:v>109.66777767150185</c:v>
                </c:pt>
                <c:pt idx="281">
                  <c:v>109.50785117461493</c:v>
                </c:pt>
                <c:pt idx="282">
                  <c:v>109.30086710829531</c:v>
                </c:pt>
                <c:pt idx="283">
                  <c:v>109.25774095112743</c:v>
                </c:pt>
                <c:pt idx="284">
                  <c:v>109.13885063970473</c:v>
                </c:pt>
                <c:pt idx="285">
                  <c:v>109.07281546466022</c:v>
                </c:pt>
                <c:pt idx="286">
                  <c:v>108.84825798800937</c:v>
                </c:pt>
                <c:pt idx="287">
                  <c:v>95.776348274577714</c:v>
                </c:pt>
                <c:pt idx="288">
                  <c:v>73.995267726892948</c:v>
                </c:pt>
                <c:pt idx="289">
                  <c:v>52.60381765024799</c:v>
                </c:pt>
                <c:pt idx="290">
                  <c:v>32.123802395277664</c:v>
                </c:pt>
                <c:pt idx="291">
                  <c:v>12.424307721155024</c:v>
                </c:pt>
                <c:pt idx="292">
                  <c:v>3.2436885493222194</c:v>
                </c:pt>
                <c:pt idx="293">
                  <c:v>3.2436885493222194</c:v>
                </c:pt>
                <c:pt idx="294">
                  <c:v>3.2436885493222194</c:v>
                </c:pt>
                <c:pt idx="295">
                  <c:v>3.2436885493222194</c:v>
                </c:pt>
                <c:pt idx="296">
                  <c:v>3.2436885493222194</c:v>
                </c:pt>
                <c:pt idx="297">
                  <c:v>3.2436885493222194</c:v>
                </c:pt>
                <c:pt idx="298">
                  <c:v>3.2436885493222194</c:v>
                </c:pt>
                <c:pt idx="299">
                  <c:v>3.2436885493222194</c:v>
                </c:pt>
                <c:pt idx="300">
                  <c:v>3.2436885493222194</c:v>
                </c:pt>
                <c:pt idx="301">
                  <c:v>3.2436885493222194</c:v>
                </c:pt>
                <c:pt idx="302">
                  <c:v>3.2436885493222194</c:v>
                </c:pt>
                <c:pt idx="303">
                  <c:v>3.2436885493222194</c:v>
                </c:pt>
                <c:pt idx="304">
                  <c:v>3.2436885493222194</c:v>
                </c:pt>
                <c:pt idx="305">
                  <c:v>3.2436885493222194</c:v>
                </c:pt>
                <c:pt idx="306">
                  <c:v>3.2436885493222194</c:v>
                </c:pt>
                <c:pt idx="307">
                  <c:v>3.2436885493222194</c:v>
                </c:pt>
                <c:pt idx="308">
                  <c:v>3.2436885493222194</c:v>
                </c:pt>
                <c:pt idx="309">
                  <c:v>3.2436885493222194</c:v>
                </c:pt>
                <c:pt idx="310">
                  <c:v>3.2436885493222194</c:v>
                </c:pt>
                <c:pt idx="311">
                  <c:v>3.2436885493222194</c:v>
                </c:pt>
                <c:pt idx="312">
                  <c:v>3.2436885493222194</c:v>
                </c:pt>
                <c:pt idx="313">
                  <c:v>3.2436885493222194</c:v>
                </c:pt>
                <c:pt idx="314">
                  <c:v>3.2436885493222194</c:v>
                </c:pt>
                <c:pt idx="315">
                  <c:v>3.2436885493222194</c:v>
                </c:pt>
                <c:pt idx="316">
                  <c:v>3.2436885493222194</c:v>
                </c:pt>
                <c:pt idx="317">
                  <c:v>3.2436885493222194</c:v>
                </c:pt>
                <c:pt idx="318">
                  <c:v>3.2436885493222194</c:v>
                </c:pt>
                <c:pt idx="319">
                  <c:v>3.2436885493222194</c:v>
                </c:pt>
                <c:pt idx="320">
                  <c:v>3.2436885493222194</c:v>
                </c:pt>
                <c:pt idx="321">
                  <c:v>3.2436885493222194</c:v>
                </c:pt>
                <c:pt idx="322">
                  <c:v>3.2436885493222194</c:v>
                </c:pt>
                <c:pt idx="323">
                  <c:v>3.2436885493222194</c:v>
                </c:pt>
                <c:pt idx="324">
                  <c:v>3.2436885493222194</c:v>
                </c:pt>
                <c:pt idx="325">
                  <c:v>3.2436885493222194</c:v>
                </c:pt>
                <c:pt idx="326">
                  <c:v>3.2436885493222194</c:v>
                </c:pt>
                <c:pt idx="327">
                  <c:v>3.2436885493222194</c:v>
                </c:pt>
                <c:pt idx="328">
                  <c:v>3.2436885493222194</c:v>
                </c:pt>
                <c:pt idx="329">
                  <c:v>3.2436885493222194</c:v>
                </c:pt>
                <c:pt idx="330">
                  <c:v>3.2436885493222194</c:v>
                </c:pt>
                <c:pt idx="331">
                  <c:v>3.2436885493222194</c:v>
                </c:pt>
                <c:pt idx="332">
                  <c:v>3.2436885493222194</c:v>
                </c:pt>
                <c:pt idx="333">
                  <c:v>3.2436885493222194</c:v>
                </c:pt>
                <c:pt idx="334">
                  <c:v>3.2436885493222194</c:v>
                </c:pt>
                <c:pt idx="335">
                  <c:v>3.2436885493222194</c:v>
                </c:pt>
                <c:pt idx="336">
                  <c:v>3.2436885493222194</c:v>
                </c:pt>
                <c:pt idx="337">
                  <c:v>3.2436885493222194</c:v>
                </c:pt>
                <c:pt idx="338">
                  <c:v>3.2436885493222194</c:v>
                </c:pt>
                <c:pt idx="339">
                  <c:v>3.2436885493222194</c:v>
                </c:pt>
                <c:pt idx="340">
                  <c:v>3.2436885493222194</c:v>
                </c:pt>
                <c:pt idx="341">
                  <c:v>3.2436885493222194</c:v>
                </c:pt>
                <c:pt idx="342">
                  <c:v>3.2436885493222194</c:v>
                </c:pt>
                <c:pt idx="343">
                  <c:v>3.2436885493222194</c:v>
                </c:pt>
                <c:pt idx="344">
                  <c:v>3.2436885493222194</c:v>
                </c:pt>
                <c:pt idx="345">
                  <c:v>3.2436885493222194</c:v>
                </c:pt>
                <c:pt idx="346">
                  <c:v>3.2436885493222194</c:v>
                </c:pt>
                <c:pt idx="347">
                  <c:v>3.2436885493222194</c:v>
                </c:pt>
                <c:pt idx="348">
                  <c:v>3.2436885493222194</c:v>
                </c:pt>
                <c:pt idx="349">
                  <c:v>3.2436885493222194</c:v>
                </c:pt>
                <c:pt idx="350">
                  <c:v>3.2436885493222194</c:v>
                </c:pt>
                <c:pt idx="351">
                  <c:v>3.2436885493222194</c:v>
                </c:pt>
                <c:pt idx="352">
                  <c:v>3.2436885493222194</c:v>
                </c:pt>
                <c:pt idx="353">
                  <c:v>3.2436885493222194</c:v>
                </c:pt>
                <c:pt idx="354">
                  <c:v>3.2436885493222194</c:v>
                </c:pt>
                <c:pt idx="355">
                  <c:v>3.2436885493222194</c:v>
                </c:pt>
                <c:pt idx="356">
                  <c:v>3.2436885493222194</c:v>
                </c:pt>
                <c:pt idx="357">
                  <c:v>3.2436885493222194</c:v>
                </c:pt>
                <c:pt idx="358">
                  <c:v>3.2436885493222194</c:v>
                </c:pt>
                <c:pt idx="359">
                  <c:v>3.2436885493222194</c:v>
                </c:pt>
                <c:pt idx="360">
                  <c:v>3.2436885493222194</c:v>
                </c:pt>
                <c:pt idx="361">
                  <c:v>3.2436885493222194</c:v>
                </c:pt>
                <c:pt idx="362">
                  <c:v>3.2436885493222194</c:v>
                </c:pt>
                <c:pt idx="363">
                  <c:v>3.2436885493222194</c:v>
                </c:pt>
                <c:pt idx="364">
                  <c:v>3.1595269257381742</c:v>
                </c:pt>
              </c:numCache>
            </c:numRef>
          </c:yVal>
          <c:smooth val="0"/>
        </c:ser>
        <c:dLbls>
          <c:showLegendKey val="0"/>
          <c:showVal val="0"/>
          <c:showCatName val="0"/>
          <c:showSerName val="0"/>
          <c:showPercent val="0"/>
          <c:showBubbleSize val="0"/>
        </c:dLbls>
        <c:axId val="343512576"/>
        <c:axId val="343514496"/>
      </c:scatterChart>
      <c:valAx>
        <c:axId val="343512576"/>
        <c:scaling>
          <c:orientation val="minMax"/>
          <c:max val="0.25"/>
          <c:min val="0"/>
        </c:scaling>
        <c:delete val="0"/>
        <c:axPos val="b"/>
        <c:title>
          <c:tx>
            <c:rich>
              <a:bodyPr/>
              <a:lstStyle/>
              <a:p>
                <a:pPr>
                  <a:defRPr sz="1600"/>
                </a:pPr>
                <a:r>
                  <a:rPr lang="en-GB" sz="1600"/>
                  <a:t>Strain</a:t>
                </a:r>
              </a:p>
            </c:rich>
          </c:tx>
          <c:overlay val="0"/>
        </c:title>
        <c:numFmt formatCode="General" sourceLinked="1"/>
        <c:majorTickMark val="in"/>
        <c:minorTickMark val="none"/>
        <c:tickLblPos val="nextTo"/>
        <c:crossAx val="343514496"/>
        <c:crosses val="autoZero"/>
        <c:crossBetween val="midCat"/>
      </c:valAx>
      <c:valAx>
        <c:axId val="343514496"/>
        <c:scaling>
          <c:orientation val="minMax"/>
          <c:min val="20"/>
        </c:scaling>
        <c:delete val="0"/>
        <c:axPos val="l"/>
        <c:majorGridlines/>
        <c:title>
          <c:tx>
            <c:rich>
              <a:bodyPr/>
              <a:lstStyle/>
              <a:p>
                <a:pPr>
                  <a:defRPr sz="1600"/>
                </a:pPr>
                <a:r>
                  <a:rPr lang="en-GB" sz="1600"/>
                  <a:t>Stress (MPa)</a:t>
                </a:r>
              </a:p>
            </c:rich>
          </c:tx>
          <c:overlay val="0"/>
        </c:title>
        <c:numFmt formatCode="General" sourceLinked="1"/>
        <c:majorTickMark val="none"/>
        <c:minorTickMark val="none"/>
        <c:tickLblPos val="nextTo"/>
        <c:crossAx val="343512576"/>
        <c:crosses val="autoZero"/>
        <c:crossBetween val="midCat"/>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pPr>
            <a:r>
              <a:rPr lang="en-GB" sz="2000" b="1" i="0" baseline="0">
                <a:effectLst/>
              </a:rPr>
              <a:t>Stress strain curve at 1200⁰C</a:t>
            </a:r>
            <a:endParaRPr lang="en-GB" sz="2000">
              <a:effectLst/>
            </a:endParaRPr>
          </a:p>
        </c:rich>
      </c:tx>
      <c:overlay val="0"/>
    </c:title>
    <c:autoTitleDeleted val="0"/>
    <c:plotArea>
      <c:layout/>
      <c:scatterChart>
        <c:scatterStyle val="lineMarker"/>
        <c:varyColors val="0"/>
        <c:ser>
          <c:idx val="1"/>
          <c:order val="0"/>
          <c:tx>
            <c:strRef>
              <c:f>Sheet1!$G$1</c:f>
              <c:strCache>
                <c:ptCount val="1"/>
                <c:pt idx="0">
                  <c:v>FCS</c:v>
                </c:pt>
              </c:strCache>
            </c:strRef>
          </c:tx>
          <c:spPr>
            <a:ln w="44450">
              <a:solidFill>
                <a:srgbClr val="00B0F0"/>
              </a:solidFill>
            </a:ln>
          </c:spPr>
          <c:marker>
            <c:symbol val="none"/>
          </c:marker>
          <c:xVal>
            <c:numRef>
              <c:f>Sheet1!$M$4:$M$471</c:f>
              <c:numCache>
                <c:formatCode>General</c:formatCode>
                <c:ptCount val="468"/>
                <c:pt idx="0">
                  <c:v>2.021490559314669E-2</c:v>
                </c:pt>
                <c:pt idx="1">
                  <c:v>1.9094247250752785E-2</c:v>
                </c:pt>
                <c:pt idx="2">
                  <c:v>1.8870204584270255E-2</c:v>
                </c:pt>
                <c:pt idx="3">
                  <c:v>1.8197096641620954E-2</c:v>
                </c:pt>
                <c:pt idx="4">
                  <c:v>1.6652778739087833E-2</c:v>
                </c:pt>
                <c:pt idx="5">
                  <c:v>1.5471896479966187E-2</c:v>
                </c:pt>
                <c:pt idx="6">
                  <c:v>1.5471896479966187E-2</c:v>
                </c:pt>
                <c:pt idx="7">
                  <c:v>1.43175477258949E-2</c:v>
                </c:pt>
                <c:pt idx="8">
                  <c:v>1.3528611464654389E-2</c:v>
                </c:pt>
                <c:pt idx="9">
                  <c:v>1.3063614910820871E-2</c:v>
                </c:pt>
                <c:pt idx="10">
                  <c:v>1.2908949076364903E-2</c:v>
                </c:pt>
                <c:pt idx="11">
                  <c:v>1.1836393397910023E-2</c:v>
                </c:pt>
                <c:pt idx="12">
                  <c:v>1.0211120864439243E-2</c:v>
                </c:pt>
                <c:pt idx="13">
                  <c:v>8.9087921622963747E-3</c:v>
                </c:pt>
                <c:pt idx="14">
                  <c:v>8.8810708217764555E-3</c:v>
                </c:pt>
                <c:pt idx="15">
                  <c:v>8.4563086828357437E-3</c:v>
                </c:pt>
                <c:pt idx="16">
                  <c:v>8.6122639257940545E-3</c:v>
                </c:pt>
                <c:pt idx="17">
                  <c:v>7.222472001205898E-3</c:v>
                </c:pt>
                <c:pt idx="18">
                  <c:v>6.4139190812301915E-3</c:v>
                </c:pt>
                <c:pt idx="19">
                  <c:v>5.4197761704103719E-3</c:v>
                </c:pt>
                <c:pt idx="20">
                  <c:v>5.0928702916880333E-3</c:v>
                </c:pt>
                <c:pt idx="21">
                  <c:v>4.8509468436478279E-3</c:v>
                </c:pt>
                <c:pt idx="22">
                  <c:v>4.8941153628498562E-3</c:v>
                </c:pt>
                <c:pt idx="23">
                  <c:v>4.382083502254548E-3</c:v>
                </c:pt>
                <c:pt idx="24">
                  <c:v>3.0291139731810947E-3</c:v>
                </c:pt>
                <c:pt idx="25">
                  <c:v>1.7315648830030636E-3</c:v>
                </c:pt>
                <c:pt idx="26">
                  <c:v>9.7517177801731555E-4</c:v>
                </c:pt>
                <c:pt idx="27">
                  <c:v>9.0394201808833012E-4</c:v>
                </c:pt>
                <c:pt idx="28">
                  <c:v>6.4721337587709301E-4</c:v>
                </c:pt>
                <c:pt idx="29">
                  <c:v>3.4782448786009764E-4</c:v>
                </c:pt>
                <c:pt idx="30">
                  <c:v>3.8090118412346529E-4</c:v>
                </c:pt>
                <c:pt idx="31">
                  <c:v>9.9604674024664913E-4</c:v>
                </c:pt>
                <c:pt idx="32">
                  <c:v>2.1985401184885238E-3</c:v>
                </c:pt>
                <c:pt idx="33">
                  <c:v>2.1115191543542968E-3</c:v>
                </c:pt>
                <c:pt idx="34">
                  <c:v>1.9962752862878377E-3</c:v>
                </c:pt>
                <c:pt idx="35">
                  <c:v>1.5658848842424924E-3</c:v>
                </c:pt>
                <c:pt idx="36">
                  <c:v>1.6511540071601593E-3</c:v>
                </c:pt>
                <c:pt idx="37">
                  <c:v>2.2951501315129413E-3</c:v>
                </c:pt>
                <c:pt idx="38">
                  <c:v>2.6671260656261492E-3</c:v>
                </c:pt>
                <c:pt idx="39">
                  <c:v>2.4797811919063796E-3</c:v>
                </c:pt>
                <c:pt idx="40">
                  <c:v>2.2063913171777661E-3</c:v>
                </c:pt>
                <c:pt idx="41">
                  <c:v>1.2025302288632084E-3</c:v>
                </c:pt>
                <c:pt idx="42">
                  <c:v>7.5782007378006786E-4</c:v>
                </c:pt>
                <c:pt idx="43">
                  <c:v>6.1418771139592674E-4</c:v>
                </c:pt>
                <c:pt idx="44">
                  <c:v>8.7090433444511053E-4</c:v>
                </c:pt>
                <c:pt idx="45">
                  <c:v>1.2136312833565634E-3</c:v>
                </c:pt>
                <c:pt idx="46">
                  <c:v>7.1178973738063062E-4</c:v>
                </c:pt>
                <c:pt idx="47">
                  <c:v>2.4298006415095285E-5</c:v>
                </c:pt>
                <c:pt idx="48">
                  <c:v>1.5220323018669434E-4</c:v>
                </c:pt>
                <c:pt idx="49">
                  <c:v>8.3823229819986547E-4</c:v>
                </c:pt>
                <c:pt idx="50">
                  <c:v>1.2384575367396368E-3</c:v>
                </c:pt>
                <c:pt idx="51">
                  <c:v>2.1119279349858071E-3</c:v>
                </c:pt>
                <c:pt idx="52">
                  <c:v>2.0395977654294861E-3</c:v>
                </c:pt>
                <c:pt idx="53">
                  <c:v>1.8241148880421645E-3</c:v>
                </c:pt>
                <c:pt idx="54">
                  <c:v>1.9381929299702395E-3</c:v>
                </c:pt>
                <c:pt idx="55">
                  <c:v>2.5971895186856961E-3</c:v>
                </c:pt>
                <c:pt idx="56">
                  <c:v>3.4431970904348014E-3</c:v>
                </c:pt>
                <c:pt idx="57">
                  <c:v>4.7068848377981084E-3</c:v>
                </c:pt>
                <c:pt idx="58">
                  <c:v>4.4766282853370863E-3</c:v>
                </c:pt>
                <c:pt idx="59">
                  <c:v>5.0655702779725557E-3</c:v>
                </c:pt>
                <c:pt idx="60">
                  <c:v>5.3814866860959713E-3</c:v>
                </c:pt>
                <c:pt idx="61">
                  <c:v>6.7053760726924127E-3</c:v>
                </c:pt>
                <c:pt idx="62">
                  <c:v>7.8148973695658496E-3</c:v>
                </c:pt>
                <c:pt idx="63">
                  <c:v>8.9980016759055054E-3</c:v>
                </c:pt>
                <c:pt idx="64">
                  <c:v>9.806421970057112E-3</c:v>
                </c:pt>
                <c:pt idx="65">
                  <c:v>1.0832408174142124E-2</c:v>
                </c:pt>
                <c:pt idx="66">
                  <c:v>1.1121685258689973E-2</c:v>
                </c:pt>
                <c:pt idx="67">
                  <c:v>1.1121685258689973E-2</c:v>
                </c:pt>
                <c:pt idx="68">
                  <c:v>1.2497496213758142E-2</c:v>
                </c:pt>
                <c:pt idx="69">
                  <c:v>1.3439540611874343E-2</c:v>
                </c:pt>
                <c:pt idx="70">
                  <c:v>1.564638287174392E-2</c:v>
                </c:pt>
                <c:pt idx="71">
                  <c:v>1.6402572977088817E-2</c:v>
                </c:pt>
                <c:pt idx="72">
                  <c:v>1.6504455187599715E-2</c:v>
                </c:pt>
                <c:pt idx="73">
                  <c:v>1.7159205187900668E-2</c:v>
                </c:pt>
                <c:pt idx="74">
                  <c:v>1.8339124180946031E-2</c:v>
                </c:pt>
                <c:pt idx="75">
                  <c:v>1.9812659986969666E-2</c:v>
                </c:pt>
                <c:pt idx="76">
                  <c:v>2.1186051941673681E-2</c:v>
                </c:pt>
                <c:pt idx="77">
                  <c:v>2.2561404903199977E-2</c:v>
                </c:pt>
                <c:pt idx="78">
                  <c:v>2.3308182525230554E-2</c:v>
                </c:pt>
                <c:pt idx="79">
                  <c:v>2.3879931440767808E-2</c:v>
                </c:pt>
                <c:pt idx="80">
                  <c:v>2.4921540382886433E-2</c:v>
                </c:pt>
                <c:pt idx="81">
                  <c:v>2.6199104490811635E-2</c:v>
                </c:pt>
                <c:pt idx="82">
                  <c:v>2.7861551836034976E-2</c:v>
                </c:pt>
                <c:pt idx="83">
                  <c:v>2.948242966043298E-2</c:v>
                </c:pt>
                <c:pt idx="84">
                  <c:v>3.0190455641751164E-2</c:v>
                </c:pt>
                <c:pt idx="85">
                  <c:v>3.0707266235899758E-2</c:v>
                </c:pt>
                <c:pt idx="86">
                  <c:v>3.1564109532455385E-2</c:v>
                </c:pt>
                <c:pt idx="87">
                  <c:v>3.3220565996239314E-2</c:v>
                </c:pt>
                <c:pt idx="88">
                  <c:v>3.4554049625361037E-2</c:v>
                </c:pt>
                <c:pt idx="89">
                  <c:v>3.6186593210269916E-2</c:v>
                </c:pt>
                <c:pt idx="90">
                  <c:v>3.7182003217946638E-2</c:v>
                </c:pt>
                <c:pt idx="91">
                  <c:v>3.7836294843799662E-2</c:v>
                </c:pt>
                <c:pt idx="92">
                  <c:v>3.8446236919477246E-2</c:v>
                </c:pt>
                <c:pt idx="93">
                  <c:v>4.0114874030076533E-2</c:v>
                </c:pt>
                <c:pt idx="94">
                  <c:v>4.1607348138674706E-2</c:v>
                </c:pt>
                <c:pt idx="95">
                  <c:v>4.352084684351553E-2</c:v>
                </c:pt>
                <c:pt idx="96">
                  <c:v>4.4478959072063513E-2</c:v>
                </c:pt>
                <c:pt idx="97">
                  <c:v>4.5333251970144123E-2</c:v>
                </c:pt>
                <c:pt idx="98">
                  <c:v>4.6143149617656795E-2</c:v>
                </c:pt>
                <c:pt idx="99">
                  <c:v>4.7344340464725257E-2</c:v>
                </c:pt>
                <c:pt idx="100">
                  <c:v>4.8877946348847234E-2</c:v>
                </c:pt>
                <c:pt idx="101">
                  <c:v>5.0670636724551715E-2</c:v>
                </c:pt>
                <c:pt idx="102">
                  <c:v>5.1967908710833788E-2</c:v>
                </c:pt>
                <c:pt idx="103">
                  <c:v>5.2964560202403373E-2</c:v>
                </c:pt>
                <c:pt idx="104">
                  <c:v>5.3735735412532508E-2</c:v>
                </c:pt>
                <c:pt idx="105">
                  <c:v>5.4885817954538674E-2</c:v>
                </c:pt>
                <c:pt idx="106">
                  <c:v>5.6143420966778719E-2</c:v>
                </c:pt>
                <c:pt idx="107">
                  <c:v>5.7797622010225314E-2</c:v>
                </c:pt>
                <c:pt idx="108">
                  <c:v>5.9652172548755385E-2</c:v>
                </c:pt>
                <c:pt idx="109">
                  <c:v>6.0855120535066351E-2</c:v>
                </c:pt>
                <c:pt idx="110">
                  <c:v>6.148004429075709E-2</c:v>
                </c:pt>
                <c:pt idx="111">
                  <c:v>6.2532321772071284E-2</c:v>
                </c:pt>
                <c:pt idx="112">
                  <c:v>6.3799974145275551E-2</c:v>
                </c:pt>
                <c:pt idx="113">
                  <c:v>6.5467377357405307E-2</c:v>
                </c:pt>
                <c:pt idx="114">
                  <c:v>6.7275573801997182E-2</c:v>
                </c:pt>
                <c:pt idx="115">
                  <c:v>6.8395806073736964E-2</c:v>
                </c:pt>
                <c:pt idx="116">
                  <c:v>6.9255966173486228E-2</c:v>
                </c:pt>
                <c:pt idx="117">
                  <c:v>7.0178678186299512E-2</c:v>
                </c:pt>
                <c:pt idx="118">
                  <c:v>7.1394631950953996E-2</c:v>
                </c:pt>
                <c:pt idx="119">
                  <c:v>7.3476466966433313E-2</c:v>
                </c:pt>
                <c:pt idx="120">
                  <c:v>7.4804844892330927E-2</c:v>
                </c:pt>
                <c:pt idx="121">
                  <c:v>7.6026935734300721E-2</c:v>
                </c:pt>
                <c:pt idx="122">
                  <c:v>7.6909442652170021E-2</c:v>
                </c:pt>
                <c:pt idx="123">
                  <c:v>7.7963078668310426E-2</c:v>
                </c:pt>
                <c:pt idx="124">
                  <c:v>7.9562158564929236E-2</c:v>
                </c:pt>
                <c:pt idx="125">
                  <c:v>8.1039000517751342E-2</c:v>
                </c:pt>
                <c:pt idx="126">
                  <c:v>8.3079006847513598E-2</c:v>
                </c:pt>
                <c:pt idx="127">
                  <c:v>8.415540687602327E-2</c:v>
                </c:pt>
                <c:pt idx="128">
                  <c:v>8.415540687602327E-2</c:v>
                </c:pt>
                <c:pt idx="129">
                  <c:v>8.4530131562392793E-2</c:v>
                </c:pt>
                <c:pt idx="130">
                  <c:v>8.5811294920949313E-2</c:v>
                </c:pt>
                <c:pt idx="131">
                  <c:v>8.745421462120373E-2</c:v>
                </c:pt>
                <c:pt idx="132">
                  <c:v>8.9256872785035329E-2</c:v>
                </c:pt>
                <c:pt idx="133">
                  <c:v>9.0654408769438241E-2</c:v>
                </c:pt>
                <c:pt idx="134">
                  <c:v>9.1645211454674358E-2</c:v>
                </c:pt>
                <c:pt idx="135">
                  <c:v>9.2274443469399059E-2</c:v>
                </c:pt>
                <c:pt idx="136">
                  <c:v>9.3801748830872694E-2</c:v>
                </c:pt>
                <c:pt idx="137">
                  <c:v>9.5111384301526408E-2</c:v>
                </c:pt>
                <c:pt idx="138">
                  <c:v>9.7387440026218672E-2</c:v>
                </c:pt>
                <c:pt idx="139">
                  <c:v>9.8844143741146806E-2</c:v>
                </c:pt>
                <c:pt idx="140">
                  <c:v>9.9985596778360775E-2</c:v>
                </c:pt>
                <c:pt idx="141">
                  <c:v>0.1011285441133504</c:v>
                </c:pt>
                <c:pt idx="142">
                  <c:v>0.10217754642866651</c:v>
                </c:pt>
                <c:pt idx="143">
                  <c:v>0.103896478765717</c:v>
                </c:pt>
                <c:pt idx="144">
                  <c:v>0.10561809385772832</c:v>
                </c:pt>
                <c:pt idx="145">
                  <c:v>0.10718329921591353</c:v>
                </c:pt>
                <c:pt idx="146">
                  <c:v>0.10803092065753597</c:v>
                </c:pt>
                <c:pt idx="147">
                  <c:v>0.10948752150304994</c:v>
                </c:pt>
                <c:pt idx="148">
                  <c:v>0.11075410645723575</c:v>
                </c:pt>
                <c:pt idx="149">
                  <c:v>0.11179737714970617</c:v>
                </c:pt>
                <c:pt idx="150">
                  <c:v>0.11380697490180404</c:v>
                </c:pt>
                <c:pt idx="151">
                  <c:v>0.11564337896697803</c:v>
                </c:pt>
                <c:pt idx="152">
                  <c:v>0.11706307545701901</c:v>
                </c:pt>
                <c:pt idx="153">
                  <c:v>0.11801625164417216</c:v>
                </c:pt>
                <c:pt idx="154">
                  <c:v>0.11927752266370707</c:v>
                </c:pt>
                <c:pt idx="155">
                  <c:v>0.12023297413637073</c:v>
                </c:pt>
                <c:pt idx="156">
                  <c:v>0.12240620851256596</c:v>
                </c:pt>
                <c:pt idx="157">
                  <c:v>0.12440503957579127</c:v>
                </c:pt>
                <c:pt idx="158">
                  <c:v>0.12595186629682389</c:v>
                </c:pt>
                <c:pt idx="159">
                  <c:v>0.12658758533731621</c:v>
                </c:pt>
                <c:pt idx="160">
                  <c:v>0.12776256532802577</c:v>
                </c:pt>
                <c:pt idx="161">
                  <c:v>0.12882401503084898</c:v>
                </c:pt>
                <c:pt idx="162">
                  <c:v>0.13090185925271708</c:v>
                </c:pt>
                <c:pt idx="163">
                  <c:v>0.13293511754594081</c:v>
                </c:pt>
                <c:pt idx="164">
                  <c:v>0.1346927453756066</c:v>
                </c:pt>
                <c:pt idx="165">
                  <c:v>0.13581120752231737</c:v>
                </c:pt>
                <c:pt idx="166">
                  <c:v>0.13683253896479305</c:v>
                </c:pt>
                <c:pt idx="167">
                  <c:v>0.138118622768716</c:v>
                </c:pt>
                <c:pt idx="168">
                  <c:v>0.13967091154901501</c:v>
                </c:pt>
                <c:pt idx="169">
                  <c:v>0.1418215570560335</c:v>
                </c:pt>
                <c:pt idx="170">
                  <c:v>0.14364518522292385</c:v>
                </c:pt>
                <c:pt idx="171">
                  <c:v>0.14462487783990149</c:v>
                </c:pt>
                <c:pt idx="172">
                  <c:v>0.14592136463406821</c:v>
                </c:pt>
                <c:pt idx="173">
                  <c:v>0.14700325938194533</c:v>
                </c:pt>
                <c:pt idx="174">
                  <c:v>0.14840274583383276</c:v>
                </c:pt>
                <c:pt idx="175">
                  <c:v>0.15023851236041905</c:v>
                </c:pt>
                <c:pt idx="176">
                  <c:v>0.15289870395891891</c:v>
                </c:pt>
                <c:pt idx="177">
                  <c:v>0.15415618033933592</c:v>
                </c:pt>
                <c:pt idx="178">
                  <c:v>0.15517955737709241</c:v>
                </c:pt>
                <c:pt idx="179">
                  <c:v>0.15659090392544495</c:v>
                </c:pt>
                <c:pt idx="180">
                  <c:v>0.15834160023849986</c:v>
                </c:pt>
                <c:pt idx="181">
                  <c:v>0.15997702630399141</c:v>
                </c:pt>
                <c:pt idx="182">
                  <c:v>0.16217316858818254</c:v>
                </c:pt>
                <c:pt idx="183">
                  <c:v>0.16342532663388129</c:v>
                </c:pt>
                <c:pt idx="184">
                  <c:v>0.16484868939055988</c:v>
                </c:pt>
                <c:pt idx="185">
                  <c:v>0.16561213945702444</c:v>
                </c:pt>
                <c:pt idx="186">
                  <c:v>0.16760017782444508</c:v>
                </c:pt>
                <c:pt idx="187">
                  <c:v>0.16969429110080173</c:v>
                </c:pt>
                <c:pt idx="188">
                  <c:v>0.1716216681942084</c:v>
                </c:pt>
                <c:pt idx="189">
                  <c:v>0.17333084210992061</c:v>
                </c:pt>
                <c:pt idx="190">
                  <c:v>0.17333084210992061</c:v>
                </c:pt>
                <c:pt idx="191">
                  <c:v>0.17411862229721439</c:v>
                </c:pt>
                <c:pt idx="192">
                  <c:v>0.17521476640253872</c:v>
                </c:pt>
                <c:pt idx="193">
                  <c:v>0.17665531484811617</c:v>
                </c:pt>
                <c:pt idx="194">
                  <c:v>0.17909565558552512</c:v>
                </c:pt>
                <c:pt idx="195">
                  <c:v>0.18116278841886876</c:v>
                </c:pt>
                <c:pt idx="196">
                  <c:v>0.18294063142663908</c:v>
                </c:pt>
                <c:pt idx="197">
                  <c:v>0.18356306132308747</c:v>
                </c:pt>
                <c:pt idx="198">
                  <c:v>0.18489471688597262</c:v>
                </c:pt>
                <c:pt idx="199">
                  <c:v>0.18662718000979334</c:v>
                </c:pt>
                <c:pt idx="200">
                  <c:v>0.18865862419841367</c:v>
                </c:pt>
                <c:pt idx="201">
                  <c:v>0.19112906451912731</c:v>
                </c:pt>
                <c:pt idx="202">
                  <c:v>0.19264579390429787</c:v>
                </c:pt>
                <c:pt idx="203">
                  <c:v>0.19416475212360831</c:v>
                </c:pt>
                <c:pt idx="204">
                  <c:v>0.19489927612328392</c:v>
                </c:pt>
                <c:pt idx="205">
                  <c:v>0.19608938422504055</c:v>
                </c:pt>
                <c:pt idx="206">
                  <c:v>0.19835057080659316</c:v>
                </c:pt>
                <c:pt idx="207">
                  <c:v>0.20074034883529462</c:v>
                </c:pt>
                <c:pt idx="208">
                  <c:v>0.20221921127869361</c:v>
                </c:pt>
                <c:pt idx="209">
                  <c:v>0.20347115583599176</c:v>
                </c:pt>
                <c:pt idx="210">
                  <c:v>0.20444214463497745</c:v>
                </c:pt>
                <c:pt idx="211">
                  <c:v>0.2058555401781248</c:v>
                </c:pt>
                <c:pt idx="212">
                  <c:v>0.20790897712786643</c:v>
                </c:pt>
                <c:pt idx="213">
                  <c:v>0.20993185490947686</c:v>
                </c:pt>
                <c:pt idx="214">
                  <c:v>0.21217221148856913</c:v>
                </c:pt>
                <c:pt idx="215">
                  <c:v>0.21320499138832621</c:v>
                </c:pt>
                <c:pt idx="216">
                  <c:v>0.21406056840125628</c:v>
                </c:pt>
                <c:pt idx="217">
                  <c:v>0.21527403617434601</c:v>
                </c:pt>
                <c:pt idx="218">
                  <c:v>0.2172939227290128</c:v>
                </c:pt>
                <c:pt idx="219">
                  <c:v>0.21967680321089661</c:v>
                </c:pt>
                <c:pt idx="220">
                  <c:v>0.2218856670025377</c:v>
                </c:pt>
                <c:pt idx="221">
                  <c:v>0.2232704171966147</c:v>
                </c:pt>
                <c:pt idx="222">
                  <c:v>0.22408110999026218</c:v>
                </c:pt>
                <c:pt idx="223">
                  <c:v>0.22525306592162961</c:v>
                </c:pt>
                <c:pt idx="224">
                  <c:v>0.22716688403421742</c:v>
                </c:pt>
                <c:pt idx="225">
                  <c:v>0.22946538745374828</c:v>
                </c:pt>
                <c:pt idx="226">
                  <c:v>0.23162349237274477</c:v>
                </c:pt>
                <c:pt idx="227">
                  <c:v>0.23244069309645235</c:v>
                </c:pt>
                <c:pt idx="228">
                  <c:v>0.23373185453653569</c:v>
                </c:pt>
                <c:pt idx="229">
                  <c:v>0.2347333233673769</c:v>
                </c:pt>
                <c:pt idx="230">
                  <c:v>0.23655632568015317</c:v>
                </c:pt>
                <c:pt idx="231">
                  <c:v>0.23874869329829071</c:v>
                </c:pt>
                <c:pt idx="232">
                  <c:v>0.24100090405075827</c:v>
                </c:pt>
                <c:pt idx="233">
                  <c:v>0.24211969000083969</c:v>
                </c:pt>
                <c:pt idx="234">
                  <c:v>0.2430196469612336</c:v>
                </c:pt>
                <c:pt idx="235">
                  <c:v>0.24395652549646099</c:v>
                </c:pt>
                <c:pt idx="236">
                  <c:v>0.24568646042550202</c:v>
                </c:pt>
                <c:pt idx="237">
                  <c:v>0.24789937229525338</c:v>
                </c:pt>
                <c:pt idx="238">
                  <c:v>0.25017288612962713</c:v>
                </c:pt>
                <c:pt idx="239">
                  <c:v>0.25137652088529322</c:v>
                </c:pt>
                <c:pt idx="240">
                  <c:v>0.2526180240325846</c:v>
                </c:pt>
                <c:pt idx="241">
                  <c:v>0.25412172400281535</c:v>
                </c:pt>
                <c:pt idx="242">
                  <c:v>0.25508857214661479</c:v>
                </c:pt>
                <c:pt idx="243">
                  <c:v>0.25743456650404628</c:v>
                </c:pt>
                <c:pt idx="244">
                  <c:v>0.25956226776487912</c:v>
                </c:pt>
                <c:pt idx="245">
                  <c:v>0.2615438742842176</c:v>
                </c:pt>
                <c:pt idx="246">
                  <c:v>0.26173154173915247</c:v>
                </c:pt>
                <c:pt idx="247">
                  <c:v>0.26343695690952862</c:v>
                </c:pt>
                <c:pt idx="248">
                  <c:v>0.26482573234807144</c:v>
                </c:pt>
                <c:pt idx="249">
                  <c:v>0.26683727089902309</c:v>
                </c:pt>
                <c:pt idx="250">
                  <c:v>0.26841962360012889</c:v>
                </c:pt>
                <c:pt idx="251">
                  <c:v>0.26841962360012889</c:v>
                </c:pt>
                <c:pt idx="252">
                  <c:v>0.27087351118428993</c:v>
                </c:pt>
                <c:pt idx="253">
                  <c:v>0.27178075973412341</c:v>
                </c:pt>
                <c:pt idx="254">
                  <c:v>0.27306800881033189</c:v>
                </c:pt>
                <c:pt idx="255">
                  <c:v>0.2743000975991966</c:v>
                </c:pt>
                <c:pt idx="256">
                  <c:v>0.27581754046362938</c:v>
                </c:pt>
                <c:pt idx="257">
                  <c:v>0.27785229132550032</c:v>
                </c:pt>
                <c:pt idx="258">
                  <c:v>0.27954860366430356</c:v>
                </c:pt>
                <c:pt idx="259">
                  <c:v>0.28168527630111651</c:v>
                </c:pt>
                <c:pt idx="260">
                  <c:v>0.28250773070366442</c:v>
                </c:pt>
                <c:pt idx="261">
                  <c:v>0.28380923386112716</c:v>
                </c:pt>
                <c:pt idx="262">
                  <c:v>0.28536133691951171</c:v>
                </c:pt>
                <c:pt idx="263">
                  <c:v>0.28728074221095917</c:v>
                </c:pt>
                <c:pt idx="264">
                  <c:v>0.28903125307060129</c:v>
                </c:pt>
                <c:pt idx="265">
                  <c:v>0.29103541197948823</c:v>
                </c:pt>
                <c:pt idx="266">
                  <c:v>0.29215475061792257</c:v>
                </c:pt>
                <c:pt idx="267">
                  <c:v>0.29285050168349086</c:v>
                </c:pt>
                <c:pt idx="268">
                  <c:v>0.29416549550796561</c:v>
                </c:pt>
                <c:pt idx="269">
                  <c:v>0.29635427843002204</c:v>
                </c:pt>
                <c:pt idx="270">
                  <c:v>0.29837341346946239</c:v>
                </c:pt>
                <c:pt idx="271">
                  <c:v>0.30051358141143003</c:v>
                </c:pt>
                <c:pt idx="272">
                  <c:v>0.30178035767439809</c:v>
                </c:pt>
                <c:pt idx="273">
                  <c:v>0.30259980176631568</c:v>
                </c:pt>
                <c:pt idx="274">
                  <c:v>0.30367391983783137</c:v>
                </c:pt>
                <c:pt idx="275">
                  <c:v>0.30500333733263174</c:v>
                </c:pt>
                <c:pt idx="276">
                  <c:v>0.30735388411031073</c:v>
                </c:pt>
                <c:pt idx="277">
                  <c:v>0.30939599301758547</c:v>
                </c:pt>
                <c:pt idx="278">
                  <c:v>0.31087128140831766</c:v>
                </c:pt>
                <c:pt idx="279">
                  <c:v>0.31232865208122162</c:v>
                </c:pt>
                <c:pt idx="280">
                  <c:v>0.3127828814234711</c:v>
                </c:pt>
                <c:pt idx="281">
                  <c:v>0.31426848825856774</c:v>
                </c:pt>
                <c:pt idx="282">
                  <c:v>0.31756486768992592</c:v>
                </c:pt>
                <c:pt idx="283">
                  <c:v>0.34785173638786937</c:v>
                </c:pt>
                <c:pt idx="284">
                  <c:v>0.38966467731330207</c:v>
                </c:pt>
                <c:pt idx="285">
                  <c:v>0.41885375821825044</c:v>
                </c:pt>
                <c:pt idx="286">
                  <c:v>0.41278123099143244</c:v>
                </c:pt>
                <c:pt idx="287">
                  <c:v>0.40380353804183206</c:v>
                </c:pt>
                <c:pt idx="288">
                  <c:v>0.39596956640237974</c:v>
                </c:pt>
                <c:pt idx="289">
                  <c:v>0.39596956640237974</c:v>
                </c:pt>
                <c:pt idx="290">
                  <c:v>0.39596956640237974</c:v>
                </c:pt>
                <c:pt idx="291">
                  <c:v>0.39596956640237974</c:v>
                </c:pt>
                <c:pt idx="292">
                  <c:v>0.39596956640237974</c:v>
                </c:pt>
                <c:pt idx="293">
                  <c:v>0.39596956640237974</c:v>
                </c:pt>
                <c:pt idx="294">
                  <c:v>0.39596956640237974</c:v>
                </c:pt>
                <c:pt idx="295">
                  <c:v>0.39596956640237974</c:v>
                </c:pt>
                <c:pt idx="296">
                  <c:v>0.39596956640237974</c:v>
                </c:pt>
                <c:pt idx="297">
                  <c:v>0.39596956640237974</c:v>
                </c:pt>
                <c:pt idx="298">
                  <c:v>0.39596956640237974</c:v>
                </c:pt>
                <c:pt idx="299">
                  <c:v>0.39596956640237974</c:v>
                </c:pt>
                <c:pt idx="300">
                  <c:v>0.39596956640237974</c:v>
                </c:pt>
                <c:pt idx="301">
                  <c:v>0.39596956640237974</c:v>
                </c:pt>
                <c:pt idx="302">
                  <c:v>0.39596956640237974</c:v>
                </c:pt>
                <c:pt idx="303">
                  <c:v>0.39596956640237974</c:v>
                </c:pt>
                <c:pt idx="304">
                  <c:v>0.39596956640237974</c:v>
                </c:pt>
                <c:pt idx="305">
                  <c:v>0.39596956640237974</c:v>
                </c:pt>
                <c:pt idx="306">
                  <c:v>0.39596956640237974</c:v>
                </c:pt>
                <c:pt idx="307">
                  <c:v>0.39596956640237974</c:v>
                </c:pt>
                <c:pt idx="308">
                  <c:v>0.39596956640237974</c:v>
                </c:pt>
                <c:pt idx="309">
                  <c:v>0.39596956640237974</c:v>
                </c:pt>
                <c:pt idx="310">
                  <c:v>0.39596956640237974</c:v>
                </c:pt>
                <c:pt idx="311">
                  <c:v>0.39596956640237974</c:v>
                </c:pt>
                <c:pt idx="312">
                  <c:v>0.39596956640237974</c:v>
                </c:pt>
                <c:pt idx="313">
                  <c:v>0.39596956640237974</c:v>
                </c:pt>
                <c:pt idx="314">
                  <c:v>0.39596956640237974</c:v>
                </c:pt>
                <c:pt idx="315">
                  <c:v>0.39596956640237974</c:v>
                </c:pt>
                <c:pt idx="316">
                  <c:v>0.39596956640237974</c:v>
                </c:pt>
                <c:pt idx="317">
                  <c:v>0.39596956640237974</c:v>
                </c:pt>
                <c:pt idx="318">
                  <c:v>0.39596956640237974</c:v>
                </c:pt>
                <c:pt idx="319">
                  <c:v>0.39596956640237974</c:v>
                </c:pt>
                <c:pt idx="320">
                  <c:v>0.39596956640237974</c:v>
                </c:pt>
                <c:pt idx="321">
                  <c:v>0.39596956640237974</c:v>
                </c:pt>
                <c:pt idx="322">
                  <c:v>0.39596956640237974</c:v>
                </c:pt>
                <c:pt idx="323">
                  <c:v>0.39596956640237974</c:v>
                </c:pt>
                <c:pt idx="324">
                  <c:v>0.39596956640237974</c:v>
                </c:pt>
                <c:pt idx="325">
                  <c:v>0.39596956640237974</c:v>
                </c:pt>
                <c:pt idx="326">
                  <c:v>0.39596956640237974</c:v>
                </c:pt>
                <c:pt idx="327">
                  <c:v>0.39596956640237974</c:v>
                </c:pt>
                <c:pt idx="328">
                  <c:v>0.39596956640237974</c:v>
                </c:pt>
                <c:pt idx="329">
                  <c:v>0.39596956640237974</c:v>
                </c:pt>
                <c:pt idx="330">
                  <c:v>0.39596956640237974</c:v>
                </c:pt>
                <c:pt idx="331">
                  <c:v>0.39596956640237974</c:v>
                </c:pt>
                <c:pt idx="332">
                  <c:v>0.39596956640237974</c:v>
                </c:pt>
                <c:pt idx="333">
                  <c:v>0.39596956640237974</c:v>
                </c:pt>
                <c:pt idx="334">
                  <c:v>0.39596956640237974</c:v>
                </c:pt>
                <c:pt idx="335">
                  <c:v>0.39596956640237974</c:v>
                </c:pt>
                <c:pt idx="336">
                  <c:v>0.39596956640237974</c:v>
                </c:pt>
                <c:pt idx="337">
                  <c:v>0.39596956640237974</c:v>
                </c:pt>
                <c:pt idx="338">
                  <c:v>0.39596956640237974</c:v>
                </c:pt>
                <c:pt idx="339">
                  <c:v>0.39596956640237974</c:v>
                </c:pt>
                <c:pt idx="340">
                  <c:v>0.39596956640237974</c:v>
                </c:pt>
                <c:pt idx="341">
                  <c:v>0.39596956640237974</c:v>
                </c:pt>
                <c:pt idx="342">
                  <c:v>0.39596956640237974</c:v>
                </c:pt>
                <c:pt idx="343">
                  <c:v>0.39596956640237974</c:v>
                </c:pt>
                <c:pt idx="344">
                  <c:v>0.39596956640237974</c:v>
                </c:pt>
                <c:pt idx="345">
                  <c:v>0.39596956640237974</c:v>
                </c:pt>
                <c:pt idx="346">
                  <c:v>0.39596956640237974</c:v>
                </c:pt>
                <c:pt idx="347">
                  <c:v>0.39596956640237974</c:v>
                </c:pt>
                <c:pt idx="348">
                  <c:v>0.39596956640237974</c:v>
                </c:pt>
                <c:pt idx="349">
                  <c:v>0.39596956640237974</c:v>
                </c:pt>
                <c:pt idx="350">
                  <c:v>0.39596956640237974</c:v>
                </c:pt>
                <c:pt idx="351">
                  <c:v>0.39596956640237974</c:v>
                </c:pt>
                <c:pt idx="352">
                  <c:v>0.39596956640237974</c:v>
                </c:pt>
                <c:pt idx="353">
                  <c:v>0.39596956640237974</c:v>
                </c:pt>
                <c:pt idx="354">
                  <c:v>0.39596956640237974</c:v>
                </c:pt>
                <c:pt idx="355">
                  <c:v>0.39596956640237974</c:v>
                </c:pt>
                <c:pt idx="356">
                  <c:v>0.39596956640237974</c:v>
                </c:pt>
                <c:pt idx="357">
                  <c:v>0.39596956640237974</c:v>
                </c:pt>
                <c:pt idx="358">
                  <c:v>0.39596956640237974</c:v>
                </c:pt>
                <c:pt idx="359">
                  <c:v>0.39596956640237974</c:v>
                </c:pt>
                <c:pt idx="360">
                  <c:v>0.39596956640237974</c:v>
                </c:pt>
                <c:pt idx="361">
                  <c:v>0.39596956640237974</c:v>
                </c:pt>
                <c:pt idx="362">
                  <c:v>0.39596956640237974</c:v>
                </c:pt>
                <c:pt idx="363">
                  <c:v>0.39596956640237974</c:v>
                </c:pt>
                <c:pt idx="364">
                  <c:v>0.39596956640237974</c:v>
                </c:pt>
                <c:pt idx="365">
                  <c:v>0.39596956640237974</c:v>
                </c:pt>
                <c:pt idx="366">
                  <c:v>0.39596956640237974</c:v>
                </c:pt>
                <c:pt idx="367">
                  <c:v>0.39596956640237974</c:v>
                </c:pt>
                <c:pt idx="368">
                  <c:v>0.39596956640237974</c:v>
                </c:pt>
                <c:pt idx="369">
                  <c:v>0.39596956640237974</c:v>
                </c:pt>
                <c:pt idx="370">
                  <c:v>0.39596956640237974</c:v>
                </c:pt>
                <c:pt idx="371">
                  <c:v>0.39596956640237974</c:v>
                </c:pt>
                <c:pt idx="372">
                  <c:v>0.39596956640237974</c:v>
                </c:pt>
                <c:pt idx="373">
                  <c:v>0.39596956640237974</c:v>
                </c:pt>
                <c:pt idx="374">
                  <c:v>0.39596956640237974</c:v>
                </c:pt>
                <c:pt idx="375">
                  <c:v>0.39596956640237974</c:v>
                </c:pt>
                <c:pt idx="376">
                  <c:v>0.39596956640237974</c:v>
                </c:pt>
                <c:pt idx="377">
                  <c:v>0.39596956640237974</c:v>
                </c:pt>
                <c:pt idx="378">
                  <c:v>0.39596956640237974</c:v>
                </c:pt>
                <c:pt idx="379">
                  <c:v>0.39596956640237974</c:v>
                </c:pt>
                <c:pt idx="380">
                  <c:v>0.39596956640237974</c:v>
                </c:pt>
                <c:pt idx="381">
                  <c:v>0.39596956640237974</c:v>
                </c:pt>
                <c:pt idx="382">
                  <c:v>0.39596956640237974</c:v>
                </c:pt>
                <c:pt idx="383">
                  <c:v>0.39596956640237974</c:v>
                </c:pt>
                <c:pt idx="384">
                  <c:v>0.39596956640237974</c:v>
                </c:pt>
                <c:pt idx="385">
                  <c:v>0.39596956640237974</c:v>
                </c:pt>
                <c:pt idx="386">
                  <c:v>0.39596956640237974</c:v>
                </c:pt>
                <c:pt idx="387">
                  <c:v>0.39596956640237974</c:v>
                </c:pt>
                <c:pt idx="388">
                  <c:v>0.39596956640237974</c:v>
                </c:pt>
                <c:pt idx="389">
                  <c:v>0.39596956640237974</c:v>
                </c:pt>
                <c:pt idx="390">
                  <c:v>0.39596956640237974</c:v>
                </c:pt>
                <c:pt idx="391">
                  <c:v>0.39596956640237974</c:v>
                </c:pt>
                <c:pt idx="392">
                  <c:v>0.39596956640237974</c:v>
                </c:pt>
                <c:pt idx="393">
                  <c:v>0.39596956640237974</c:v>
                </c:pt>
                <c:pt idx="394">
                  <c:v>0.39596956640237974</c:v>
                </c:pt>
                <c:pt idx="395">
                  <c:v>0.39596956640237974</c:v>
                </c:pt>
                <c:pt idx="396">
                  <c:v>0.39596956640237974</c:v>
                </c:pt>
                <c:pt idx="397">
                  <c:v>0.39596956640237974</c:v>
                </c:pt>
                <c:pt idx="398">
                  <c:v>0.39596956640237974</c:v>
                </c:pt>
                <c:pt idx="399">
                  <c:v>0.39596956640237974</c:v>
                </c:pt>
                <c:pt idx="400">
                  <c:v>0.39596956640237974</c:v>
                </c:pt>
                <c:pt idx="401">
                  <c:v>0.39596956640237974</c:v>
                </c:pt>
                <c:pt idx="402">
                  <c:v>0.39596956640237974</c:v>
                </c:pt>
                <c:pt idx="403">
                  <c:v>0.39596956640237974</c:v>
                </c:pt>
                <c:pt idx="404">
                  <c:v>0.39596956640237974</c:v>
                </c:pt>
                <c:pt idx="405">
                  <c:v>0.39596956640237974</c:v>
                </c:pt>
                <c:pt idx="406">
                  <c:v>0.39596956640237974</c:v>
                </c:pt>
                <c:pt idx="407">
                  <c:v>0.39596956640237974</c:v>
                </c:pt>
                <c:pt idx="408">
                  <c:v>0.39596956640237974</c:v>
                </c:pt>
                <c:pt idx="409">
                  <c:v>0.39596956640237974</c:v>
                </c:pt>
                <c:pt idx="410">
                  <c:v>0.39596956640237974</c:v>
                </c:pt>
                <c:pt idx="411">
                  <c:v>0.39596956640237974</c:v>
                </c:pt>
                <c:pt idx="412">
                  <c:v>0.39596956640237974</c:v>
                </c:pt>
                <c:pt idx="413">
                  <c:v>0.39596956640237974</c:v>
                </c:pt>
                <c:pt idx="414">
                  <c:v>0.39596956640237974</c:v>
                </c:pt>
                <c:pt idx="415">
                  <c:v>0.39596956640237974</c:v>
                </c:pt>
                <c:pt idx="416">
                  <c:v>0.39596956640237974</c:v>
                </c:pt>
                <c:pt idx="417">
                  <c:v>0.39596956640237974</c:v>
                </c:pt>
                <c:pt idx="418">
                  <c:v>0.39596956640237974</c:v>
                </c:pt>
                <c:pt idx="419">
                  <c:v>0.39596956640237974</c:v>
                </c:pt>
                <c:pt idx="420">
                  <c:v>0.39596956640237974</c:v>
                </c:pt>
                <c:pt idx="421">
                  <c:v>0.39596956640237974</c:v>
                </c:pt>
                <c:pt idx="422">
                  <c:v>0.39596956640237974</c:v>
                </c:pt>
                <c:pt idx="423">
                  <c:v>0.39596956640237974</c:v>
                </c:pt>
                <c:pt idx="424">
                  <c:v>0.39596956640237974</c:v>
                </c:pt>
                <c:pt idx="425">
                  <c:v>0.39596956640237974</c:v>
                </c:pt>
                <c:pt idx="426">
                  <c:v>0.39596956640237974</c:v>
                </c:pt>
                <c:pt idx="427">
                  <c:v>0.39596956640237974</c:v>
                </c:pt>
                <c:pt idx="428">
                  <c:v>0.39596956640237974</c:v>
                </c:pt>
                <c:pt idx="429">
                  <c:v>0.39596956640237974</c:v>
                </c:pt>
                <c:pt idx="430">
                  <c:v>0.39596956640237974</c:v>
                </c:pt>
                <c:pt idx="431">
                  <c:v>0.39596956640237974</c:v>
                </c:pt>
                <c:pt idx="432">
                  <c:v>0.39596956640237974</c:v>
                </c:pt>
                <c:pt idx="433">
                  <c:v>0.39596956640237974</c:v>
                </c:pt>
                <c:pt idx="434">
                  <c:v>0.39596956640237974</c:v>
                </c:pt>
                <c:pt idx="435">
                  <c:v>0.39596956640237974</c:v>
                </c:pt>
                <c:pt idx="436">
                  <c:v>0.39596956640237974</c:v>
                </c:pt>
                <c:pt idx="437">
                  <c:v>0.39596956640237974</c:v>
                </c:pt>
                <c:pt idx="438">
                  <c:v>0.39596956640237974</c:v>
                </c:pt>
                <c:pt idx="439">
                  <c:v>0.39596956640237974</c:v>
                </c:pt>
                <c:pt idx="440">
                  <c:v>0.39596956640237974</c:v>
                </c:pt>
                <c:pt idx="441">
                  <c:v>0.39596956640237974</c:v>
                </c:pt>
                <c:pt idx="442">
                  <c:v>0.39596956640237974</c:v>
                </c:pt>
                <c:pt idx="443">
                  <c:v>0.39596956640237974</c:v>
                </c:pt>
                <c:pt idx="444">
                  <c:v>0.39596956640237974</c:v>
                </c:pt>
                <c:pt idx="445">
                  <c:v>0.39596956640237974</c:v>
                </c:pt>
                <c:pt idx="446">
                  <c:v>0.39596956640237974</c:v>
                </c:pt>
                <c:pt idx="447">
                  <c:v>0.39596956640237974</c:v>
                </c:pt>
                <c:pt idx="448">
                  <c:v>0.39596956640237974</c:v>
                </c:pt>
                <c:pt idx="449">
                  <c:v>0.39596956640237974</c:v>
                </c:pt>
                <c:pt idx="450">
                  <c:v>0.39596956640237974</c:v>
                </c:pt>
                <c:pt idx="451">
                  <c:v>0.39596956640237974</c:v>
                </c:pt>
                <c:pt idx="452">
                  <c:v>0.39596956640237974</c:v>
                </c:pt>
                <c:pt idx="453">
                  <c:v>0.39596956640237974</c:v>
                </c:pt>
                <c:pt idx="454">
                  <c:v>0.39596956640237974</c:v>
                </c:pt>
                <c:pt idx="455">
                  <c:v>0.39596956640237974</c:v>
                </c:pt>
                <c:pt idx="456">
                  <c:v>0.39596956640237974</c:v>
                </c:pt>
                <c:pt idx="457">
                  <c:v>0.39596956640237974</c:v>
                </c:pt>
                <c:pt idx="458">
                  <c:v>0.39596956640237974</c:v>
                </c:pt>
                <c:pt idx="459">
                  <c:v>0.39596956640237974</c:v>
                </c:pt>
                <c:pt idx="460">
                  <c:v>0.39596956640237974</c:v>
                </c:pt>
                <c:pt idx="461">
                  <c:v>0.39596956640237974</c:v>
                </c:pt>
                <c:pt idx="462">
                  <c:v>0.39596956640237974</c:v>
                </c:pt>
                <c:pt idx="463">
                  <c:v>0.39596956640237974</c:v>
                </c:pt>
                <c:pt idx="464">
                  <c:v>0.39596956640237974</c:v>
                </c:pt>
                <c:pt idx="465">
                  <c:v>0.39596956640237974</c:v>
                </c:pt>
                <c:pt idx="466">
                  <c:v>0.39596956640237974</c:v>
                </c:pt>
                <c:pt idx="467">
                  <c:v>0.39596956640237974</c:v>
                </c:pt>
              </c:numCache>
            </c:numRef>
          </c:xVal>
          <c:yVal>
            <c:numRef>
              <c:f>Sheet1!$N$4:$N$471</c:f>
              <c:numCache>
                <c:formatCode>General</c:formatCode>
                <c:ptCount val="468"/>
                <c:pt idx="0">
                  <c:v>1.3981208038251158</c:v>
                </c:pt>
                <c:pt idx="1">
                  <c:v>1.6289720109344512</c:v>
                </c:pt>
                <c:pt idx="2">
                  <c:v>1.9761417930970044</c:v>
                </c:pt>
                <c:pt idx="3">
                  <c:v>2.2648943557241834</c:v>
                </c:pt>
                <c:pt idx="4">
                  <c:v>2.5814265302782653</c:v>
                </c:pt>
                <c:pt idx="5">
                  <c:v>2.8979495981293222</c:v>
                </c:pt>
                <c:pt idx="6">
                  <c:v>2.8979495981293222</c:v>
                </c:pt>
                <c:pt idx="7">
                  <c:v>3.3583578873847424</c:v>
                </c:pt>
                <c:pt idx="8">
                  <c:v>3.8189970826867263</c:v>
                </c:pt>
                <c:pt idx="9">
                  <c:v>4.251252650556955</c:v>
                </c:pt>
                <c:pt idx="10">
                  <c:v>4.7704986993172955</c:v>
                </c:pt>
                <c:pt idx="11">
                  <c:v>5.2872064343437861</c:v>
                </c:pt>
                <c:pt idx="12">
                  <c:v>5.8019229081009849</c:v>
                </c:pt>
                <c:pt idx="13">
                  <c:v>6.2879422775051221</c:v>
                </c:pt>
                <c:pt idx="14">
                  <c:v>6.8927968211413484</c:v>
                </c:pt>
                <c:pt idx="15">
                  <c:v>7.3522020039067852</c:v>
                </c:pt>
                <c:pt idx="16">
                  <c:v>7.9573872068166951</c:v>
                </c:pt>
                <c:pt idx="17">
                  <c:v>8.3835267795354191</c:v>
                </c:pt>
                <c:pt idx="18">
                  <c:v>8.5820502804222354</c:v>
                </c:pt>
                <c:pt idx="19">
                  <c:v>8.7795137058513752</c:v>
                </c:pt>
                <c:pt idx="20">
                  <c:v>9.1805101636116557</c:v>
                </c:pt>
                <c:pt idx="21">
                  <c:v>9.6391970035751022</c:v>
                </c:pt>
                <c:pt idx="22">
                  <c:v>10.041989410707185</c:v>
                </c:pt>
                <c:pt idx="23">
                  <c:v>10.44189534640206</c:v>
                </c:pt>
                <c:pt idx="24">
                  <c:v>10.894473825825381</c:v>
                </c:pt>
                <c:pt idx="25">
                  <c:v>11.260831405093251</c:v>
                </c:pt>
                <c:pt idx="26">
                  <c:v>11.744493181566389</c:v>
                </c:pt>
                <c:pt idx="27">
                  <c:v>12.317818884424327</c:v>
                </c:pt>
                <c:pt idx="28">
                  <c:v>12.890072537901375</c:v>
                </c:pt>
                <c:pt idx="29">
                  <c:v>13.433472366200547</c:v>
                </c:pt>
                <c:pt idx="30">
                  <c:v>15.816898284491833</c:v>
                </c:pt>
                <c:pt idx="31">
                  <c:v>16.746807248121765</c:v>
                </c:pt>
                <c:pt idx="32">
                  <c:v>17.509939996616399</c:v>
                </c:pt>
                <c:pt idx="33">
                  <c:v>18.413490723710684</c:v>
                </c:pt>
                <c:pt idx="34">
                  <c:v>19.478234389867797</c:v>
                </c:pt>
                <c:pt idx="35">
                  <c:v>20.643193697768524</c:v>
                </c:pt>
                <c:pt idx="36">
                  <c:v>21.835127869028192</c:v>
                </c:pt>
                <c:pt idx="37">
                  <c:v>23.02025849792097</c:v>
                </c:pt>
                <c:pt idx="38">
                  <c:v>24.272474288895403</c:v>
                </c:pt>
                <c:pt idx="39">
                  <c:v>25.531815477938864</c:v>
                </c:pt>
                <c:pt idx="40">
                  <c:v>26.857032483579125</c:v>
                </c:pt>
                <c:pt idx="41">
                  <c:v>28.322412273692969</c:v>
                </c:pt>
                <c:pt idx="42">
                  <c:v>29.780496160451278</c:v>
                </c:pt>
                <c:pt idx="43">
                  <c:v>31.427615760505319</c:v>
                </c:pt>
                <c:pt idx="44">
                  <c:v>32.90694682059646</c:v>
                </c:pt>
                <c:pt idx="45">
                  <c:v>34.320075346265817</c:v>
                </c:pt>
                <c:pt idx="46">
                  <c:v>35.683896249422361</c:v>
                </c:pt>
                <c:pt idx="47">
                  <c:v>37.052005529580974</c:v>
                </c:pt>
                <c:pt idx="48">
                  <c:v>38.211215434576729</c:v>
                </c:pt>
                <c:pt idx="49">
                  <c:v>39.358757202724107</c:v>
                </c:pt>
                <c:pt idx="50">
                  <c:v>40.446917410977235</c:v>
                </c:pt>
                <c:pt idx="51">
                  <c:v>41.588612140237075</c:v>
                </c:pt>
                <c:pt idx="52">
                  <c:v>42.621767333177559</c:v>
                </c:pt>
                <c:pt idx="53">
                  <c:v>43.626052088863489</c:v>
                </c:pt>
                <c:pt idx="54">
                  <c:v>44.654908519816289</c:v>
                </c:pt>
                <c:pt idx="55">
                  <c:v>45.541792120800658</c:v>
                </c:pt>
                <c:pt idx="56">
                  <c:v>46.423513634861884</c:v>
                </c:pt>
                <c:pt idx="57">
                  <c:v>47.261661085648505</c:v>
                </c:pt>
                <c:pt idx="58">
                  <c:v>48.136542508368635</c:v>
                </c:pt>
                <c:pt idx="59">
                  <c:v>48.797541463879256</c:v>
                </c:pt>
                <c:pt idx="60">
                  <c:v>49.529621613963108</c:v>
                </c:pt>
                <c:pt idx="61">
                  <c:v>50.041864258196554</c:v>
                </c:pt>
                <c:pt idx="62">
                  <c:v>50.719567586179409</c:v>
                </c:pt>
                <c:pt idx="63">
                  <c:v>51.20179830902751</c:v>
                </c:pt>
                <c:pt idx="64">
                  <c:v>51.693819281135134</c:v>
                </c:pt>
                <c:pt idx="65">
                  <c:v>52.019136597525019</c:v>
                </c:pt>
                <c:pt idx="66">
                  <c:v>52.492422538114923</c:v>
                </c:pt>
                <c:pt idx="67">
                  <c:v>52.492422538114923</c:v>
                </c:pt>
                <c:pt idx="68">
                  <c:v>52.967129140240772</c:v>
                </c:pt>
                <c:pt idx="69">
                  <c:v>53.357502954634775</c:v>
                </c:pt>
                <c:pt idx="70">
                  <c:v>53.615961062163777</c:v>
                </c:pt>
                <c:pt idx="71">
                  <c:v>54.010511510087575</c:v>
                </c:pt>
                <c:pt idx="72">
                  <c:v>54.487293990255232</c:v>
                </c:pt>
                <c:pt idx="73">
                  <c:v>54.820445639943721</c:v>
                </c:pt>
                <c:pt idx="74">
                  <c:v>55.170063236813959</c:v>
                </c:pt>
                <c:pt idx="75">
                  <c:v>55.574330106379016</c:v>
                </c:pt>
                <c:pt idx="76">
                  <c:v>55.917112198854845</c:v>
                </c:pt>
                <c:pt idx="77">
                  <c:v>56.25947172587361</c:v>
                </c:pt>
                <c:pt idx="78">
                  <c:v>56.524418794421443</c:v>
                </c:pt>
                <c:pt idx="79">
                  <c:v>56.921621806985648</c:v>
                </c:pt>
                <c:pt idx="80">
                  <c:v>57.240760807317585</c:v>
                </c:pt>
                <c:pt idx="81">
                  <c:v>57.520754727439709</c:v>
                </c:pt>
                <c:pt idx="82">
                  <c:v>57.788579986130671</c:v>
                </c:pt>
                <c:pt idx="83">
                  <c:v>58.08887398798192</c:v>
                </c:pt>
                <c:pt idx="84">
                  <c:v>58.384922363075134</c:v>
                </c:pt>
                <c:pt idx="85">
                  <c:v>58.686542764778828</c:v>
                </c:pt>
                <c:pt idx="86">
                  <c:v>59.00920369865063</c:v>
                </c:pt>
                <c:pt idx="87">
                  <c:v>59.148387225806346</c:v>
                </c:pt>
                <c:pt idx="88">
                  <c:v>59.392232236175076</c:v>
                </c:pt>
                <c:pt idx="89">
                  <c:v>59.689413342884876</c:v>
                </c:pt>
                <c:pt idx="90">
                  <c:v>59.911428598790238</c:v>
                </c:pt>
                <c:pt idx="91">
                  <c:v>60.112376757486352</c:v>
                </c:pt>
                <c:pt idx="92">
                  <c:v>60.346189432062914</c:v>
                </c:pt>
                <c:pt idx="93">
                  <c:v>60.482942725112579</c:v>
                </c:pt>
                <c:pt idx="94">
                  <c:v>60.751239652650604</c:v>
                </c:pt>
                <c:pt idx="95">
                  <c:v>60.84804105482953</c:v>
                </c:pt>
                <c:pt idx="96">
                  <c:v>61.101184273103932</c:v>
                </c:pt>
                <c:pt idx="97">
                  <c:v>61.294354678410301</c:v>
                </c:pt>
                <c:pt idx="98">
                  <c:v>61.520250488336451</c:v>
                </c:pt>
                <c:pt idx="99">
                  <c:v>61.733288303014376</c:v>
                </c:pt>
                <c:pt idx="100">
                  <c:v>61.840998687622175</c:v>
                </c:pt>
                <c:pt idx="101">
                  <c:v>62.0341566170015</c:v>
                </c:pt>
                <c:pt idx="102">
                  <c:v>62.180416219518605</c:v>
                </c:pt>
                <c:pt idx="103">
                  <c:v>62.273576607946687</c:v>
                </c:pt>
                <c:pt idx="104">
                  <c:v>62.530627709182667</c:v>
                </c:pt>
                <c:pt idx="105">
                  <c:v>62.649720182307831</c:v>
                </c:pt>
                <c:pt idx="106">
                  <c:v>62.827785339637046</c:v>
                </c:pt>
                <c:pt idx="107">
                  <c:v>62.992328854105274</c:v>
                </c:pt>
                <c:pt idx="108">
                  <c:v>63.150053527456045</c:v>
                </c:pt>
                <c:pt idx="109">
                  <c:v>63.235301312278878</c:v>
                </c:pt>
                <c:pt idx="110">
                  <c:v>63.464495902545089</c:v>
                </c:pt>
                <c:pt idx="111">
                  <c:v>63.523298845880895</c:v>
                </c:pt>
                <c:pt idx="112">
                  <c:v>63.699501405238628</c:v>
                </c:pt>
                <c:pt idx="113">
                  <c:v>63.861979659699088</c:v>
                </c:pt>
                <c:pt idx="114">
                  <c:v>63.926123787409139</c:v>
                </c:pt>
                <c:pt idx="115">
                  <c:v>64.075405362087892</c:v>
                </c:pt>
                <c:pt idx="116">
                  <c:v>64.13992754088882</c:v>
                </c:pt>
                <c:pt idx="117">
                  <c:v>64.295547024618003</c:v>
                </c:pt>
                <c:pt idx="118">
                  <c:v>64.378945301306786</c:v>
                </c:pt>
                <c:pt idx="119">
                  <c:v>64.525982660336297</c:v>
                </c:pt>
                <c:pt idx="120">
                  <c:v>64.667222876794511</c:v>
                </c:pt>
                <c:pt idx="121">
                  <c:v>64.74978991611485</c:v>
                </c:pt>
                <c:pt idx="122">
                  <c:v>64.936837084238562</c:v>
                </c:pt>
                <c:pt idx="123">
                  <c:v>64.870225524535172</c:v>
                </c:pt>
                <c:pt idx="124">
                  <c:v>65.09427137736111</c:v>
                </c:pt>
                <c:pt idx="125">
                  <c:v>65.136593636971668</c:v>
                </c:pt>
                <c:pt idx="126">
                  <c:v>65.190717742914458</c:v>
                </c:pt>
                <c:pt idx="127">
                  <c:v>65.246585902059792</c:v>
                </c:pt>
                <c:pt idx="128">
                  <c:v>65.246585902059792</c:v>
                </c:pt>
                <c:pt idx="129">
                  <c:v>65.388079254128471</c:v>
                </c:pt>
                <c:pt idx="130">
                  <c:v>65.436788338894402</c:v>
                </c:pt>
                <c:pt idx="131">
                  <c:v>65.503818692871334</c:v>
                </c:pt>
                <c:pt idx="132">
                  <c:v>65.595901214998591</c:v>
                </c:pt>
                <c:pt idx="133">
                  <c:v>65.701686875933206</c:v>
                </c:pt>
                <c:pt idx="134">
                  <c:v>65.821199184489004</c:v>
                </c:pt>
                <c:pt idx="135">
                  <c:v>65.922577460172803</c:v>
                </c:pt>
                <c:pt idx="136">
                  <c:v>65.808709403542309</c:v>
                </c:pt>
                <c:pt idx="137">
                  <c:v>65.978316593950723</c:v>
                </c:pt>
                <c:pt idx="138">
                  <c:v>66.022136292523186</c:v>
                </c:pt>
                <c:pt idx="139">
                  <c:v>66.094352183575324</c:v>
                </c:pt>
                <c:pt idx="140">
                  <c:v>66.116174282387718</c:v>
                </c:pt>
                <c:pt idx="141">
                  <c:v>66.137863156084904</c:v>
                </c:pt>
                <c:pt idx="142">
                  <c:v>66.223794715939363</c:v>
                </c:pt>
                <c:pt idx="143">
                  <c:v>66.255807058150936</c:v>
                </c:pt>
                <c:pt idx="144">
                  <c:v>66.287702891469081</c:v>
                </c:pt>
                <c:pt idx="145">
                  <c:v>66.294349753867024</c:v>
                </c:pt>
                <c:pt idx="146">
                  <c:v>66.386868682833608</c:v>
                </c:pt>
                <c:pt idx="147">
                  <c:v>66.336262739794151</c:v>
                </c:pt>
                <c:pt idx="148">
                  <c:v>66.414084803079064</c:v>
                </c:pt>
                <c:pt idx="149">
                  <c:v>66.377812137695216</c:v>
                </c:pt>
                <c:pt idx="150">
                  <c:v>66.490195222794767</c:v>
                </c:pt>
                <c:pt idx="151">
                  <c:v>66.456609916883806</c:v>
                </c:pt>
                <c:pt idx="152">
                  <c:v>66.437627215544168</c:v>
                </c:pt>
                <c:pt idx="153">
                  <c:v>66.465094355021677</c:v>
                </c:pt>
                <c:pt idx="154">
                  <c:v>66.42127091417386</c:v>
                </c:pt>
                <c:pt idx="155">
                  <c:v>66.448519367923637</c:v>
                </c:pt>
                <c:pt idx="156">
                  <c:v>66.463603624166467</c:v>
                </c:pt>
                <c:pt idx="157">
                  <c:v>66.333690523633067</c:v>
                </c:pt>
                <c:pt idx="158">
                  <c:v>66.370537762487942</c:v>
                </c:pt>
                <c:pt idx="159">
                  <c:v>66.34837528708924</c:v>
                </c:pt>
                <c:pt idx="160">
                  <c:v>66.367880473387814</c:v>
                </c:pt>
                <c:pt idx="161">
                  <c:v>66.331016257332351</c:v>
                </c:pt>
                <c:pt idx="162">
                  <c:v>66.288916989367252</c:v>
                </c:pt>
                <c:pt idx="163">
                  <c:v>66.278378584100423</c:v>
                </c:pt>
                <c:pt idx="164">
                  <c:v>66.187354935636009</c:v>
                </c:pt>
                <c:pt idx="165">
                  <c:v>66.118598921979213</c:v>
                </c:pt>
                <c:pt idx="166">
                  <c:v>66.113144374612844</c:v>
                </c:pt>
                <c:pt idx="167">
                  <c:v>66.068560990986967</c:v>
                </c:pt>
                <c:pt idx="168">
                  <c:v>65.984837091221507</c:v>
                </c:pt>
                <c:pt idx="169">
                  <c:v>65.910516564298149</c:v>
                </c:pt>
                <c:pt idx="170">
                  <c:v>65.787729479701085</c:v>
                </c:pt>
                <c:pt idx="171">
                  <c:v>65.813665849400891</c:v>
                </c:pt>
                <c:pt idx="172">
                  <c:v>65.768837675504969</c:v>
                </c:pt>
                <c:pt idx="173">
                  <c:v>65.731528476668501</c:v>
                </c:pt>
                <c:pt idx="174">
                  <c:v>65.62365960306046</c:v>
                </c:pt>
                <c:pt idx="175">
                  <c:v>65.50095603440127</c:v>
                </c:pt>
                <c:pt idx="176">
                  <c:v>65.379766409416064</c:v>
                </c:pt>
                <c:pt idx="177">
                  <c:v>65.366260282415823</c:v>
                </c:pt>
                <c:pt idx="178">
                  <c:v>65.242044355345385</c:v>
                </c:pt>
                <c:pt idx="179">
                  <c:v>65.134366794507841</c:v>
                </c:pt>
                <c:pt idx="180">
                  <c:v>65.074488852382274</c:v>
                </c:pt>
                <c:pt idx="181">
                  <c:v>64.959287943461888</c:v>
                </c:pt>
                <c:pt idx="182">
                  <c:v>64.884413405275694</c:v>
                </c:pt>
                <c:pt idx="183">
                  <c:v>64.752965650377348</c:v>
                </c:pt>
                <c:pt idx="184">
                  <c:v>64.645503190435576</c:v>
                </c:pt>
                <c:pt idx="185">
                  <c:v>64.560401154078477</c:v>
                </c:pt>
                <c:pt idx="186">
                  <c:v>64.492944287687507</c:v>
                </c:pt>
                <c:pt idx="187">
                  <c:v>64.363004735474803</c:v>
                </c:pt>
                <c:pt idx="188">
                  <c:v>64.209602769808782</c:v>
                </c:pt>
                <c:pt idx="189">
                  <c:v>64.063589687465779</c:v>
                </c:pt>
                <c:pt idx="190">
                  <c:v>64.063589687465779</c:v>
                </c:pt>
                <c:pt idx="191">
                  <c:v>64.095790991754868</c:v>
                </c:pt>
                <c:pt idx="192">
                  <c:v>63.941176432571815</c:v>
                </c:pt>
                <c:pt idx="193">
                  <c:v>63.834102998750318</c:v>
                </c:pt>
                <c:pt idx="194">
                  <c:v>63.634806714480796</c:v>
                </c:pt>
                <c:pt idx="195">
                  <c:v>63.536401054486696</c:v>
                </c:pt>
                <c:pt idx="196">
                  <c:v>63.359802756741644</c:v>
                </c:pt>
                <c:pt idx="197">
                  <c:v>63.368260156778376</c:v>
                </c:pt>
                <c:pt idx="198">
                  <c:v>63.20686285500144</c:v>
                </c:pt>
                <c:pt idx="199">
                  <c:v>63.061624245677486</c:v>
                </c:pt>
                <c:pt idx="200">
                  <c:v>62.994162532617501</c:v>
                </c:pt>
                <c:pt idx="201">
                  <c:v>62.795675468183539</c:v>
                </c:pt>
                <c:pt idx="202">
                  <c:v>62.65821870776599</c:v>
                </c:pt>
                <c:pt idx="203">
                  <c:v>62.520783224872488</c:v>
                </c:pt>
                <c:pt idx="204">
                  <c:v>62.467383872950272</c:v>
                </c:pt>
                <c:pt idx="205">
                  <c:v>62.399109423535833</c:v>
                </c:pt>
                <c:pt idx="206">
                  <c:v>62.208728980658996</c:v>
                </c:pt>
                <c:pt idx="207">
                  <c:v>62.072499188148853</c:v>
                </c:pt>
                <c:pt idx="208">
                  <c:v>61.966153902227475</c:v>
                </c:pt>
                <c:pt idx="209">
                  <c:v>61.867269559255803</c:v>
                </c:pt>
                <c:pt idx="210">
                  <c:v>61.806587647735086</c:v>
                </c:pt>
                <c:pt idx="211">
                  <c:v>61.61599720993101</c:v>
                </c:pt>
                <c:pt idx="212">
                  <c:v>61.433785490060352</c:v>
                </c:pt>
                <c:pt idx="213">
                  <c:v>61.397094162719824</c:v>
                </c:pt>
                <c:pt idx="214">
                  <c:v>61.238074743590921</c:v>
                </c:pt>
                <c:pt idx="215">
                  <c:v>61.147162152139721</c:v>
                </c:pt>
                <c:pt idx="216">
                  <c:v>61.033096379323567</c:v>
                </c:pt>
                <c:pt idx="217">
                  <c:v>60.965249934438617</c:v>
                </c:pt>
                <c:pt idx="218">
                  <c:v>60.814064200063065</c:v>
                </c:pt>
                <c:pt idx="219">
                  <c:v>60.708944038352996</c:v>
                </c:pt>
                <c:pt idx="220">
                  <c:v>60.580849829071774</c:v>
                </c:pt>
                <c:pt idx="221">
                  <c:v>60.422001144420804</c:v>
                </c:pt>
                <c:pt idx="222">
                  <c:v>60.338740204742635</c:v>
                </c:pt>
                <c:pt idx="223">
                  <c:v>60.301410932539369</c:v>
                </c:pt>
                <c:pt idx="224">
                  <c:v>60.097452639206523</c:v>
                </c:pt>
                <c:pt idx="225">
                  <c:v>60.053178296819951</c:v>
                </c:pt>
                <c:pt idx="226">
                  <c:v>59.842055075350778</c:v>
                </c:pt>
                <c:pt idx="227">
                  <c:v>59.759226704124629</c:v>
                </c:pt>
                <c:pt idx="228">
                  <c:v>59.661365004127916</c:v>
                </c:pt>
                <c:pt idx="229">
                  <c:v>59.601295127536623</c:v>
                </c:pt>
                <c:pt idx="230">
                  <c:v>59.458534729337948</c:v>
                </c:pt>
                <c:pt idx="231">
                  <c:v>59.361269547375848</c:v>
                </c:pt>
                <c:pt idx="232">
                  <c:v>59.233923812489301</c:v>
                </c:pt>
                <c:pt idx="233">
                  <c:v>59.113712467175958</c:v>
                </c:pt>
                <c:pt idx="234">
                  <c:v>59.113922980695357</c:v>
                </c:pt>
                <c:pt idx="235">
                  <c:v>58.971220602254938</c:v>
                </c:pt>
                <c:pt idx="236">
                  <c:v>58.889027120386011</c:v>
                </c:pt>
                <c:pt idx="237">
                  <c:v>58.791861695397351</c:v>
                </c:pt>
                <c:pt idx="238">
                  <c:v>58.664657892876249</c:v>
                </c:pt>
                <c:pt idx="239">
                  <c:v>58.627314491189395</c:v>
                </c:pt>
                <c:pt idx="240">
                  <c:v>58.447731312502533</c:v>
                </c:pt>
                <c:pt idx="241">
                  <c:v>58.373034162945352</c:v>
                </c:pt>
                <c:pt idx="242">
                  <c:v>58.343122460051724</c:v>
                </c:pt>
                <c:pt idx="243">
                  <c:v>58.186245951261114</c:v>
                </c:pt>
                <c:pt idx="244">
                  <c:v>58.14895728396526</c:v>
                </c:pt>
                <c:pt idx="245">
                  <c:v>57.947560922636519</c:v>
                </c:pt>
                <c:pt idx="246">
                  <c:v>57.969844940643839</c:v>
                </c:pt>
                <c:pt idx="247">
                  <c:v>57.917435447571791</c:v>
                </c:pt>
                <c:pt idx="248">
                  <c:v>57.790768121377532</c:v>
                </c:pt>
                <c:pt idx="249">
                  <c:v>57.701278863068261</c:v>
                </c:pt>
                <c:pt idx="250">
                  <c:v>57.596884850417538</c:v>
                </c:pt>
                <c:pt idx="251">
                  <c:v>57.596884850417538</c:v>
                </c:pt>
                <c:pt idx="252">
                  <c:v>57.522070630198172</c:v>
                </c:pt>
                <c:pt idx="253">
                  <c:v>57.410598844725413</c:v>
                </c:pt>
                <c:pt idx="254">
                  <c:v>57.343458733838403</c:v>
                </c:pt>
                <c:pt idx="255">
                  <c:v>57.305965583833732</c:v>
                </c:pt>
                <c:pt idx="256">
                  <c:v>57.120645676300583</c:v>
                </c:pt>
                <c:pt idx="257">
                  <c:v>57.031102638009507</c:v>
                </c:pt>
                <c:pt idx="258">
                  <c:v>57.118909167434197</c:v>
                </c:pt>
                <c:pt idx="259">
                  <c:v>56.859714443706437</c:v>
                </c:pt>
                <c:pt idx="260">
                  <c:v>56.918336146498639</c:v>
                </c:pt>
                <c:pt idx="261">
                  <c:v>56.851105954715401</c:v>
                </c:pt>
                <c:pt idx="262">
                  <c:v>56.776672165440907</c:v>
                </c:pt>
                <c:pt idx="263">
                  <c:v>56.635773341219206</c:v>
                </c:pt>
                <c:pt idx="264">
                  <c:v>56.583143350409294</c:v>
                </c:pt>
                <c:pt idx="265">
                  <c:v>56.522960307307223</c:v>
                </c:pt>
                <c:pt idx="266">
                  <c:v>56.434106959065701</c:v>
                </c:pt>
                <c:pt idx="267">
                  <c:v>56.440831689295891</c:v>
                </c:pt>
                <c:pt idx="268">
                  <c:v>56.37380641837899</c:v>
                </c:pt>
                <c:pt idx="269">
                  <c:v>56.225598642848901</c:v>
                </c:pt>
                <c:pt idx="270">
                  <c:v>56.165326925480187</c:v>
                </c:pt>
                <c:pt idx="271">
                  <c:v>56.046413917886071</c:v>
                </c:pt>
                <c:pt idx="272">
                  <c:v>56.008685191168368</c:v>
                </c:pt>
                <c:pt idx="273">
                  <c:v>55.956761312549474</c:v>
                </c:pt>
                <c:pt idx="274">
                  <c:v>55.89734312409626</c:v>
                </c:pt>
                <c:pt idx="275">
                  <c:v>55.830395654840352</c:v>
                </c:pt>
                <c:pt idx="276">
                  <c:v>55.733271877171667</c:v>
                </c:pt>
                <c:pt idx="277">
                  <c:v>55.672701678444014</c:v>
                </c:pt>
                <c:pt idx="278">
                  <c:v>55.656391967928251</c:v>
                </c:pt>
                <c:pt idx="279">
                  <c:v>55.531188747797415</c:v>
                </c:pt>
                <c:pt idx="280">
                  <c:v>55.544783305111537</c:v>
                </c:pt>
                <c:pt idx="281">
                  <c:v>55.407114312689977</c:v>
                </c:pt>
                <c:pt idx="282">
                  <c:v>54.857770904205935</c:v>
                </c:pt>
                <c:pt idx="283">
                  <c:v>39.07942159146468</c:v>
                </c:pt>
                <c:pt idx="284">
                  <c:v>18.356708751549203</c:v>
                </c:pt>
                <c:pt idx="285">
                  <c:v>3.4969759596191738</c:v>
                </c:pt>
                <c:pt idx="286">
                  <c:v>2.1977559273277283</c:v>
                </c:pt>
                <c:pt idx="287">
                  <c:v>1.96147512485997</c:v>
                </c:pt>
                <c:pt idx="288">
                  <c:v>1.6289379155867434</c:v>
                </c:pt>
                <c:pt idx="289">
                  <c:v>1.6289379155867434</c:v>
                </c:pt>
                <c:pt idx="290">
                  <c:v>1.6289379155867434</c:v>
                </c:pt>
                <c:pt idx="291">
                  <c:v>1.6289379155867434</c:v>
                </c:pt>
                <c:pt idx="292">
                  <c:v>1.6289379155867434</c:v>
                </c:pt>
                <c:pt idx="293">
                  <c:v>1.6289379155867434</c:v>
                </c:pt>
                <c:pt idx="294">
                  <c:v>1.6289379155867434</c:v>
                </c:pt>
                <c:pt idx="295">
                  <c:v>1.6289379155867434</c:v>
                </c:pt>
                <c:pt idx="296">
                  <c:v>1.6289379155867434</c:v>
                </c:pt>
                <c:pt idx="297">
                  <c:v>1.6289379155867434</c:v>
                </c:pt>
                <c:pt idx="298">
                  <c:v>1.6289379155867434</c:v>
                </c:pt>
                <c:pt idx="299">
                  <c:v>1.6289379155867434</c:v>
                </c:pt>
                <c:pt idx="300">
                  <c:v>1.6289379155867434</c:v>
                </c:pt>
                <c:pt idx="301">
                  <c:v>1.6289379155867434</c:v>
                </c:pt>
                <c:pt idx="302">
                  <c:v>1.6289379155867434</c:v>
                </c:pt>
                <c:pt idx="303">
                  <c:v>1.6289379155867434</c:v>
                </c:pt>
                <c:pt idx="304">
                  <c:v>1.6289379155867434</c:v>
                </c:pt>
                <c:pt idx="305">
                  <c:v>1.6289379155867434</c:v>
                </c:pt>
                <c:pt idx="306">
                  <c:v>1.6289379155867434</c:v>
                </c:pt>
                <c:pt idx="307">
                  <c:v>1.6289379155867434</c:v>
                </c:pt>
                <c:pt idx="308">
                  <c:v>1.6289379155867434</c:v>
                </c:pt>
                <c:pt idx="309">
                  <c:v>1.6289379155867434</c:v>
                </c:pt>
                <c:pt idx="310">
                  <c:v>1.6289379155867434</c:v>
                </c:pt>
                <c:pt idx="311">
                  <c:v>1.6289379155867434</c:v>
                </c:pt>
                <c:pt idx="312">
                  <c:v>1.6289379155867434</c:v>
                </c:pt>
                <c:pt idx="313">
                  <c:v>1.6289379155867434</c:v>
                </c:pt>
                <c:pt idx="314">
                  <c:v>1.6289379155867434</c:v>
                </c:pt>
                <c:pt idx="315">
                  <c:v>1.6289379155867434</c:v>
                </c:pt>
                <c:pt idx="316">
                  <c:v>1.6289379155867434</c:v>
                </c:pt>
                <c:pt idx="317">
                  <c:v>1.6289379155867434</c:v>
                </c:pt>
                <c:pt idx="318">
                  <c:v>1.6289379155867434</c:v>
                </c:pt>
                <c:pt idx="319">
                  <c:v>1.6289379155867434</c:v>
                </c:pt>
                <c:pt idx="320">
                  <c:v>1.6289379155867434</c:v>
                </c:pt>
                <c:pt idx="321">
                  <c:v>1.6289379155867434</c:v>
                </c:pt>
                <c:pt idx="322">
                  <c:v>1.6289379155867434</c:v>
                </c:pt>
                <c:pt idx="323">
                  <c:v>1.6289379155867434</c:v>
                </c:pt>
                <c:pt idx="324">
                  <c:v>1.6289379155867434</c:v>
                </c:pt>
                <c:pt idx="325">
                  <c:v>1.6289379155867434</c:v>
                </c:pt>
                <c:pt idx="326">
                  <c:v>1.6289379155867434</c:v>
                </c:pt>
                <c:pt idx="327">
                  <c:v>1.6289379155867434</c:v>
                </c:pt>
                <c:pt idx="328">
                  <c:v>1.6289379155867434</c:v>
                </c:pt>
                <c:pt idx="329">
                  <c:v>1.6289379155867434</c:v>
                </c:pt>
                <c:pt idx="330">
                  <c:v>1.6289379155867434</c:v>
                </c:pt>
                <c:pt idx="331">
                  <c:v>1.6289379155867434</c:v>
                </c:pt>
                <c:pt idx="332">
                  <c:v>1.6289379155867434</c:v>
                </c:pt>
                <c:pt idx="333">
                  <c:v>1.6289379155867434</c:v>
                </c:pt>
                <c:pt idx="334">
                  <c:v>1.6289379155867434</c:v>
                </c:pt>
                <c:pt idx="335">
                  <c:v>1.6289379155867434</c:v>
                </c:pt>
                <c:pt idx="336">
                  <c:v>1.6289379155867434</c:v>
                </c:pt>
                <c:pt idx="337">
                  <c:v>1.6289379155867434</c:v>
                </c:pt>
                <c:pt idx="338">
                  <c:v>1.6289379155867434</c:v>
                </c:pt>
                <c:pt idx="339">
                  <c:v>1.6289379155867434</c:v>
                </c:pt>
                <c:pt idx="340">
                  <c:v>1.6289379155867434</c:v>
                </c:pt>
                <c:pt idx="341">
                  <c:v>1.6289379155867434</c:v>
                </c:pt>
                <c:pt idx="342">
                  <c:v>1.6289379155867434</c:v>
                </c:pt>
                <c:pt idx="343">
                  <c:v>1.6289379155867434</c:v>
                </c:pt>
                <c:pt idx="344">
                  <c:v>1.6289379155867434</c:v>
                </c:pt>
                <c:pt idx="345">
                  <c:v>1.6289379155867434</c:v>
                </c:pt>
                <c:pt idx="346">
                  <c:v>1.6289379155867434</c:v>
                </c:pt>
                <c:pt idx="347">
                  <c:v>1.6289379155867434</c:v>
                </c:pt>
                <c:pt idx="348">
                  <c:v>1.6289379155867434</c:v>
                </c:pt>
                <c:pt idx="349">
                  <c:v>1.6289379155867434</c:v>
                </c:pt>
                <c:pt idx="350">
                  <c:v>1.6289379155867434</c:v>
                </c:pt>
                <c:pt idx="351">
                  <c:v>1.6289379155867434</c:v>
                </c:pt>
                <c:pt idx="352">
                  <c:v>1.6289379155867434</c:v>
                </c:pt>
                <c:pt idx="353">
                  <c:v>1.6289379155867434</c:v>
                </c:pt>
                <c:pt idx="354">
                  <c:v>1.6289379155867434</c:v>
                </c:pt>
                <c:pt idx="355">
                  <c:v>1.6289379155867434</c:v>
                </c:pt>
                <c:pt idx="356">
                  <c:v>1.6289379155867434</c:v>
                </c:pt>
                <c:pt idx="357">
                  <c:v>1.6289379155867434</c:v>
                </c:pt>
                <c:pt idx="358">
                  <c:v>1.6289379155867434</c:v>
                </c:pt>
                <c:pt idx="359">
                  <c:v>1.6289379155867434</c:v>
                </c:pt>
                <c:pt idx="360">
                  <c:v>1.6289379155867434</c:v>
                </c:pt>
                <c:pt idx="361">
                  <c:v>1.6289379155867434</c:v>
                </c:pt>
                <c:pt idx="362">
                  <c:v>1.6289379155867434</c:v>
                </c:pt>
                <c:pt idx="363">
                  <c:v>1.6289379155867434</c:v>
                </c:pt>
                <c:pt idx="364">
                  <c:v>1.6289379155867434</c:v>
                </c:pt>
                <c:pt idx="365">
                  <c:v>1.6289379155867434</c:v>
                </c:pt>
                <c:pt idx="366">
                  <c:v>1.6289379155867434</c:v>
                </c:pt>
                <c:pt idx="367">
                  <c:v>1.6289379155867434</c:v>
                </c:pt>
                <c:pt idx="368">
                  <c:v>1.6289379155867434</c:v>
                </c:pt>
                <c:pt idx="369">
                  <c:v>1.6289379155867434</c:v>
                </c:pt>
                <c:pt idx="370">
                  <c:v>1.6289379155867434</c:v>
                </c:pt>
                <c:pt idx="371">
                  <c:v>1.6289379155867434</c:v>
                </c:pt>
                <c:pt idx="372">
                  <c:v>1.6289379155867434</c:v>
                </c:pt>
                <c:pt idx="373">
                  <c:v>1.6289379155867434</c:v>
                </c:pt>
                <c:pt idx="374">
                  <c:v>1.6289379155867434</c:v>
                </c:pt>
                <c:pt idx="375">
                  <c:v>1.6289379155867434</c:v>
                </c:pt>
                <c:pt idx="376">
                  <c:v>1.6289379155867434</c:v>
                </c:pt>
                <c:pt idx="377">
                  <c:v>1.6289379155867434</c:v>
                </c:pt>
                <c:pt idx="378">
                  <c:v>1.6289379155867434</c:v>
                </c:pt>
                <c:pt idx="379">
                  <c:v>1.6289379155867434</c:v>
                </c:pt>
                <c:pt idx="380">
                  <c:v>1.6289379155867434</c:v>
                </c:pt>
                <c:pt idx="381">
                  <c:v>1.6289379155867434</c:v>
                </c:pt>
                <c:pt idx="382">
                  <c:v>1.6289379155867434</c:v>
                </c:pt>
                <c:pt idx="383">
                  <c:v>1.6289379155867434</c:v>
                </c:pt>
                <c:pt idx="384">
                  <c:v>1.6289379155867434</c:v>
                </c:pt>
                <c:pt idx="385">
                  <c:v>1.6289379155867434</c:v>
                </c:pt>
                <c:pt idx="386">
                  <c:v>1.6289379155867434</c:v>
                </c:pt>
                <c:pt idx="387">
                  <c:v>1.6289379155867434</c:v>
                </c:pt>
                <c:pt idx="388">
                  <c:v>1.6289379155867434</c:v>
                </c:pt>
                <c:pt idx="389">
                  <c:v>1.6289379155867434</c:v>
                </c:pt>
                <c:pt idx="390">
                  <c:v>1.6289379155867434</c:v>
                </c:pt>
                <c:pt idx="391">
                  <c:v>1.6289379155867434</c:v>
                </c:pt>
                <c:pt idx="392">
                  <c:v>1.6289379155867434</c:v>
                </c:pt>
                <c:pt idx="393">
                  <c:v>1.6289379155867434</c:v>
                </c:pt>
                <c:pt idx="394">
                  <c:v>1.6289379155867434</c:v>
                </c:pt>
                <c:pt idx="395">
                  <c:v>1.6289379155867434</c:v>
                </c:pt>
                <c:pt idx="396">
                  <c:v>1.6289379155867434</c:v>
                </c:pt>
                <c:pt idx="397">
                  <c:v>1.6289379155867434</c:v>
                </c:pt>
                <c:pt idx="398">
                  <c:v>1.6289379155867434</c:v>
                </c:pt>
                <c:pt idx="399">
                  <c:v>1.6289379155867434</c:v>
                </c:pt>
                <c:pt idx="400">
                  <c:v>1.6289379155867434</c:v>
                </c:pt>
                <c:pt idx="401">
                  <c:v>1.6289379155867434</c:v>
                </c:pt>
                <c:pt idx="402">
                  <c:v>1.6289379155867434</c:v>
                </c:pt>
                <c:pt idx="403">
                  <c:v>1.6289379155867434</c:v>
                </c:pt>
                <c:pt idx="404">
                  <c:v>1.6289379155867434</c:v>
                </c:pt>
                <c:pt idx="405">
                  <c:v>1.6289379155867434</c:v>
                </c:pt>
                <c:pt idx="406">
                  <c:v>1.6289379155867434</c:v>
                </c:pt>
                <c:pt idx="407">
                  <c:v>1.6289379155867434</c:v>
                </c:pt>
                <c:pt idx="408">
                  <c:v>1.6289379155867434</c:v>
                </c:pt>
                <c:pt idx="409">
                  <c:v>1.6289379155867434</c:v>
                </c:pt>
                <c:pt idx="410">
                  <c:v>1.6289379155867434</c:v>
                </c:pt>
                <c:pt idx="411">
                  <c:v>1.6289379155867434</c:v>
                </c:pt>
                <c:pt idx="412">
                  <c:v>1.6289379155867434</c:v>
                </c:pt>
                <c:pt idx="413">
                  <c:v>1.6289379155867434</c:v>
                </c:pt>
                <c:pt idx="414">
                  <c:v>1.6289379155867434</c:v>
                </c:pt>
                <c:pt idx="415">
                  <c:v>1.6289379155867434</c:v>
                </c:pt>
                <c:pt idx="416">
                  <c:v>1.6289379155867434</c:v>
                </c:pt>
                <c:pt idx="417">
                  <c:v>1.6289379155867434</c:v>
                </c:pt>
                <c:pt idx="418">
                  <c:v>1.6289379155867434</c:v>
                </c:pt>
                <c:pt idx="419">
                  <c:v>1.6289379155867434</c:v>
                </c:pt>
                <c:pt idx="420">
                  <c:v>1.6289379155867434</c:v>
                </c:pt>
                <c:pt idx="421">
                  <c:v>1.6289379155867434</c:v>
                </c:pt>
                <c:pt idx="422">
                  <c:v>1.6289379155867434</c:v>
                </c:pt>
                <c:pt idx="423">
                  <c:v>1.6289379155867434</c:v>
                </c:pt>
                <c:pt idx="424">
                  <c:v>1.6289379155867434</c:v>
                </c:pt>
                <c:pt idx="425">
                  <c:v>1.6289379155867434</c:v>
                </c:pt>
                <c:pt idx="426">
                  <c:v>1.6289379155867434</c:v>
                </c:pt>
                <c:pt idx="427">
                  <c:v>1.6289379155867434</c:v>
                </c:pt>
                <c:pt idx="428">
                  <c:v>1.6289379155867434</c:v>
                </c:pt>
                <c:pt idx="429">
                  <c:v>1.6289379155867434</c:v>
                </c:pt>
                <c:pt idx="430">
                  <c:v>1.6289379155867434</c:v>
                </c:pt>
                <c:pt idx="431">
                  <c:v>1.6289379155867434</c:v>
                </c:pt>
                <c:pt idx="432">
                  <c:v>1.6289379155867434</c:v>
                </c:pt>
                <c:pt idx="433">
                  <c:v>1.6289379155867434</c:v>
                </c:pt>
                <c:pt idx="434">
                  <c:v>1.6289379155867434</c:v>
                </c:pt>
                <c:pt idx="435">
                  <c:v>1.6289379155867434</c:v>
                </c:pt>
                <c:pt idx="436">
                  <c:v>1.6289379155867434</c:v>
                </c:pt>
                <c:pt idx="437">
                  <c:v>1.6289379155867434</c:v>
                </c:pt>
                <c:pt idx="438">
                  <c:v>1.6289379155867434</c:v>
                </c:pt>
                <c:pt idx="439">
                  <c:v>1.6289379155867434</c:v>
                </c:pt>
                <c:pt idx="440">
                  <c:v>1.6289379155867434</c:v>
                </c:pt>
                <c:pt idx="441">
                  <c:v>1.6289379155867434</c:v>
                </c:pt>
                <c:pt idx="442">
                  <c:v>1.6289379155867434</c:v>
                </c:pt>
                <c:pt idx="443">
                  <c:v>1.6289379155867434</c:v>
                </c:pt>
                <c:pt idx="444">
                  <c:v>1.6289379155867434</c:v>
                </c:pt>
                <c:pt idx="445">
                  <c:v>1.6289379155867434</c:v>
                </c:pt>
                <c:pt idx="446">
                  <c:v>1.6289379155867434</c:v>
                </c:pt>
                <c:pt idx="447">
                  <c:v>1.6289379155867434</c:v>
                </c:pt>
                <c:pt idx="448">
                  <c:v>1.6289379155867434</c:v>
                </c:pt>
                <c:pt idx="449">
                  <c:v>1.6289379155867434</c:v>
                </c:pt>
                <c:pt idx="450">
                  <c:v>1.6289379155867434</c:v>
                </c:pt>
                <c:pt idx="451">
                  <c:v>1.6289379155867434</c:v>
                </c:pt>
                <c:pt idx="452">
                  <c:v>1.6289379155867434</c:v>
                </c:pt>
                <c:pt idx="453">
                  <c:v>1.6289379155867434</c:v>
                </c:pt>
                <c:pt idx="454">
                  <c:v>1.6289379155867434</c:v>
                </c:pt>
                <c:pt idx="455">
                  <c:v>1.6289379155867434</c:v>
                </c:pt>
                <c:pt idx="456">
                  <c:v>1.6289379155867434</c:v>
                </c:pt>
                <c:pt idx="457">
                  <c:v>1.6289379155867434</c:v>
                </c:pt>
                <c:pt idx="458">
                  <c:v>1.6289379155867434</c:v>
                </c:pt>
                <c:pt idx="459">
                  <c:v>1.6289379155867434</c:v>
                </c:pt>
                <c:pt idx="460">
                  <c:v>1.6289379155867434</c:v>
                </c:pt>
                <c:pt idx="461">
                  <c:v>1.6289379155867434</c:v>
                </c:pt>
                <c:pt idx="462">
                  <c:v>1.6289379155867434</c:v>
                </c:pt>
                <c:pt idx="463">
                  <c:v>1.6289379155867434</c:v>
                </c:pt>
                <c:pt idx="464">
                  <c:v>1.6289379155867434</c:v>
                </c:pt>
                <c:pt idx="465">
                  <c:v>1.6289379155867434</c:v>
                </c:pt>
                <c:pt idx="466">
                  <c:v>1.6289379155867434</c:v>
                </c:pt>
                <c:pt idx="467">
                  <c:v>1.6289379155867434</c:v>
                </c:pt>
              </c:numCache>
            </c:numRef>
          </c:yVal>
          <c:smooth val="0"/>
        </c:ser>
        <c:ser>
          <c:idx val="0"/>
          <c:order val="1"/>
          <c:tx>
            <c:v>Fe-30wt%Ni</c:v>
          </c:tx>
          <c:spPr>
            <a:ln w="44450">
              <a:solidFill>
                <a:srgbClr val="C00000"/>
              </a:solidFill>
            </a:ln>
          </c:spPr>
          <c:marker>
            <c:symbol val="none"/>
          </c:marker>
          <c:xVal>
            <c:numRef>
              <c:f>Sheet1!$E$4:$E$259</c:f>
              <c:numCache>
                <c:formatCode>General</c:formatCode>
                <c:ptCount val="256"/>
                <c:pt idx="0">
                  <c:v>6.9246648985362455E-4</c:v>
                </c:pt>
                <c:pt idx="1">
                  <c:v>9.4307813860193958E-4</c:v>
                </c:pt>
                <c:pt idx="2">
                  <c:v>6.3554813927623832E-4</c:v>
                </c:pt>
                <c:pt idx="3">
                  <c:v>6.8352042906248331E-4</c:v>
                </c:pt>
                <c:pt idx="4">
                  <c:v>6.9291682843596568E-4</c:v>
                </c:pt>
                <c:pt idx="5">
                  <c:v>3.0942027664698275E-4</c:v>
                </c:pt>
                <c:pt idx="6">
                  <c:v>2.5561260153771016E-4</c:v>
                </c:pt>
                <c:pt idx="7">
                  <c:v>7.9855159778952859E-4</c:v>
                </c:pt>
                <c:pt idx="8">
                  <c:v>1.2403672503957192E-3</c:v>
                </c:pt>
                <c:pt idx="9">
                  <c:v>1.8987049132412213E-3</c:v>
                </c:pt>
                <c:pt idx="10">
                  <c:v>3.6130243420271083E-3</c:v>
                </c:pt>
                <c:pt idx="11">
                  <c:v>4.7826344154275717E-3</c:v>
                </c:pt>
                <c:pt idx="12">
                  <c:v>5.4565071580120498E-3</c:v>
                </c:pt>
                <c:pt idx="13">
                  <c:v>6.3348935124090192E-3</c:v>
                </c:pt>
                <c:pt idx="14">
                  <c:v>7.0865569886719246E-3</c:v>
                </c:pt>
                <c:pt idx="15">
                  <c:v>8.2094283084096151E-3</c:v>
                </c:pt>
                <c:pt idx="16">
                  <c:v>9.0393958248217495E-3</c:v>
                </c:pt>
                <c:pt idx="17">
                  <c:v>1.0241443580655847E-2</c:v>
                </c:pt>
                <c:pt idx="18">
                  <c:v>1.1239615238488021E-2</c:v>
                </c:pt>
                <c:pt idx="19">
                  <c:v>1.2662606350326127E-2</c:v>
                </c:pt>
                <c:pt idx="20">
                  <c:v>1.3946265935456774E-2</c:v>
                </c:pt>
                <c:pt idx="21">
                  <c:v>1.5527327410269472E-2</c:v>
                </c:pt>
                <c:pt idx="22">
                  <c:v>1.7046832565951756E-2</c:v>
                </c:pt>
                <c:pt idx="23">
                  <c:v>1.8465015879272701E-2</c:v>
                </c:pt>
                <c:pt idx="24">
                  <c:v>1.9743142859996052E-2</c:v>
                </c:pt>
                <c:pt idx="25">
                  <c:v>2.080286253335998E-2</c:v>
                </c:pt>
                <c:pt idx="26">
                  <c:v>2.1928506099080838E-2</c:v>
                </c:pt>
                <c:pt idx="27">
                  <c:v>2.3029517440041041E-2</c:v>
                </c:pt>
                <c:pt idx="28">
                  <c:v>2.4196897448388068E-2</c:v>
                </c:pt>
                <c:pt idx="29">
                  <c:v>2.5755608810170704E-2</c:v>
                </c:pt>
                <c:pt idx="30">
                  <c:v>2.7173631234489955E-2</c:v>
                </c:pt>
                <c:pt idx="31">
                  <c:v>2.9337232340840527E-2</c:v>
                </c:pt>
                <c:pt idx="32">
                  <c:v>3.0930118013980656E-2</c:v>
                </c:pt>
                <c:pt idx="33">
                  <c:v>3.2551983860481748E-2</c:v>
                </c:pt>
                <c:pt idx="34">
                  <c:v>3.4373143612249739E-2</c:v>
                </c:pt>
                <c:pt idx="35">
                  <c:v>3.6066284590931239E-2</c:v>
                </c:pt>
                <c:pt idx="36">
                  <c:v>3.7709520331547015E-2</c:v>
                </c:pt>
                <c:pt idx="37">
                  <c:v>3.8815180180591692E-2</c:v>
                </c:pt>
                <c:pt idx="38">
                  <c:v>4.0542359821053954E-2</c:v>
                </c:pt>
                <c:pt idx="39">
                  <c:v>4.1664479370550705E-2</c:v>
                </c:pt>
                <c:pt idx="40">
                  <c:v>4.3211254746157016E-2</c:v>
                </c:pt>
                <c:pt idx="41">
                  <c:v>4.5357008359318517E-2</c:v>
                </c:pt>
                <c:pt idx="42">
                  <c:v>4.7108855097252884E-2</c:v>
                </c:pt>
                <c:pt idx="43">
                  <c:v>4.890364366292977E-2</c:v>
                </c:pt>
                <c:pt idx="44">
                  <c:v>5.1048184951797186E-2</c:v>
                </c:pt>
                <c:pt idx="45">
                  <c:v>5.3037187713356207E-2</c:v>
                </c:pt>
                <c:pt idx="46">
                  <c:v>5.4588311335961044E-2</c:v>
                </c:pt>
                <c:pt idx="47">
                  <c:v>5.6409898350682379E-2</c:v>
                </c:pt>
                <c:pt idx="48">
                  <c:v>5.7845493790691808E-2</c:v>
                </c:pt>
                <c:pt idx="49">
                  <c:v>5.9242603973063933E-2</c:v>
                </c:pt>
                <c:pt idx="50">
                  <c:v>6.1059224529390554E-2</c:v>
                </c:pt>
                <c:pt idx="51">
                  <c:v>6.2569037610616857E-2</c:v>
                </c:pt>
                <c:pt idx="52">
                  <c:v>6.4810781306681262E-2</c:v>
                </c:pt>
                <c:pt idx="53">
                  <c:v>6.6651133417035449E-2</c:v>
                </c:pt>
                <c:pt idx="54">
                  <c:v>6.853563800926403E-2</c:v>
                </c:pt>
                <c:pt idx="55">
                  <c:v>7.0763533476506685E-2</c:v>
                </c:pt>
                <c:pt idx="56">
                  <c:v>7.2846615779948845E-2</c:v>
                </c:pt>
                <c:pt idx="57">
                  <c:v>7.4715354999259076E-2</c:v>
                </c:pt>
                <c:pt idx="58">
                  <c:v>7.5999612711582634E-2</c:v>
                </c:pt>
                <c:pt idx="59">
                  <c:v>7.7888030452262988E-2</c:v>
                </c:pt>
                <c:pt idx="60">
                  <c:v>7.9395716394006666E-2</c:v>
                </c:pt>
                <c:pt idx="61">
                  <c:v>8.1111875725123808E-2</c:v>
                </c:pt>
                <c:pt idx="62">
                  <c:v>8.2803372700130384E-2</c:v>
                </c:pt>
                <c:pt idx="63">
                  <c:v>8.4732289616076512E-2</c:v>
                </c:pt>
                <c:pt idx="64">
                  <c:v>8.6872180560214632E-2</c:v>
                </c:pt>
                <c:pt idx="65">
                  <c:v>8.9002727117602154E-2</c:v>
                </c:pt>
                <c:pt idx="66">
                  <c:v>9.090180628195392E-2</c:v>
                </c:pt>
                <c:pt idx="67">
                  <c:v>9.3249457402212035E-2</c:v>
                </c:pt>
                <c:pt idx="68">
                  <c:v>9.4808361068544206E-2</c:v>
                </c:pt>
                <c:pt idx="69">
                  <c:v>9.7165103835485059E-2</c:v>
                </c:pt>
                <c:pt idx="70">
                  <c:v>9.8702144084102619E-2</c:v>
                </c:pt>
                <c:pt idx="71">
                  <c:v>0.1002134646054666</c:v>
                </c:pt>
                <c:pt idx="72">
                  <c:v>0.10179718404689235</c:v>
                </c:pt>
                <c:pt idx="73">
                  <c:v>0.10334127687053107</c:v>
                </c:pt>
                <c:pt idx="74">
                  <c:v>0.10490159127360503</c:v>
                </c:pt>
                <c:pt idx="75">
                  <c:v>0.10733870406435574</c:v>
                </c:pt>
                <c:pt idx="76">
                  <c:v>0.10951301943016505</c:v>
                </c:pt>
                <c:pt idx="77">
                  <c:v>0.11152214723478698</c:v>
                </c:pt>
                <c:pt idx="78">
                  <c:v>0.11373401396589573</c:v>
                </c:pt>
                <c:pt idx="79">
                  <c:v>0.11596497119616479</c:v>
                </c:pt>
                <c:pt idx="80">
                  <c:v>0.11774451559265921</c:v>
                </c:pt>
                <c:pt idx="81">
                  <c:v>0.11975584415880194</c:v>
                </c:pt>
                <c:pt idx="82">
                  <c:v>0.12095585099091835</c:v>
                </c:pt>
                <c:pt idx="83">
                  <c:v>0.12271571976366617</c:v>
                </c:pt>
                <c:pt idx="84">
                  <c:v>0.12459350081461441</c:v>
                </c:pt>
                <c:pt idx="85">
                  <c:v>0.12621602935142229</c:v>
                </c:pt>
                <c:pt idx="86">
                  <c:v>0.1277979047591131</c:v>
                </c:pt>
                <c:pt idx="87">
                  <c:v>0.1277979047591131</c:v>
                </c:pt>
                <c:pt idx="88">
                  <c:v>0.13013252287259439</c:v>
                </c:pt>
                <c:pt idx="89">
                  <c:v>0.13238550526524728</c:v>
                </c:pt>
                <c:pt idx="90">
                  <c:v>0.13468704483107449</c:v>
                </c:pt>
                <c:pt idx="91">
                  <c:v>0.13674692777187339</c:v>
                </c:pt>
                <c:pt idx="92">
                  <c:v>0.13881100040596636</c:v>
                </c:pt>
                <c:pt idx="93">
                  <c:v>0.14114189034833957</c:v>
                </c:pt>
                <c:pt idx="94">
                  <c:v>0.14213400494128106</c:v>
                </c:pt>
                <c:pt idx="95">
                  <c:v>0.14401913606666142</c:v>
                </c:pt>
                <c:pt idx="96">
                  <c:v>0.14562912930733155</c:v>
                </c:pt>
                <c:pt idx="97">
                  <c:v>0.1475501597847258</c:v>
                </c:pt>
                <c:pt idx="98">
                  <c:v>0.14944513562525685</c:v>
                </c:pt>
                <c:pt idx="99">
                  <c:v>0.15157970123597561</c:v>
                </c:pt>
                <c:pt idx="100">
                  <c:v>0.15346766280420476</c:v>
                </c:pt>
                <c:pt idx="101">
                  <c:v>0.15603978342767494</c:v>
                </c:pt>
                <c:pt idx="102">
                  <c:v>0.158188253627325</c:v>
                </c:pt>
                <c:pt idx="103">
                  <c:v>0.16031150139185141</c:v>
                </c:pt>
                <c:pt idx="104">
                  <c:v>0.16226062336710556</c:v>
                </c:pt>
                <c:pt idx="105">
                  <c:v>0.16392977996162736</c:v>
                </c:pt>
                <c:pt idx="106">
                  <c:v>0.16542279820016947</c:v>
                </c:pt>
                <c:pt idx="107">
                  <c:v>0.16712700430666608</c:v>
                </c:pt>
                <c:pt idx="108">
                  <c:v>0.16862472475639181</c:v>
                </c:pt>
                <c:pt idx="109">
                  <c:v>0.17057481058757354</c:v>
                </c:pt>
                <c:pt idx="110">
                  <c:v>0.17275434933153275</c:v>
                </c:pt>
                <c:pt idx="111">
                  <c:v>0.17469727007673469</c:v>
                </c:pt>
                <c:pt idx="112">
                  <c:v>0.17709732535662945</c:v>
                </c:pt>
                <c:pt idx="113">
                  <c:v>0.17927583924339208</c:v>
                </c:pt>
                <c:pt idx="114">
                  <c:v>0.18147435044986229</c:v>
                </c:pt>
                <c:pt idx="115">
                  <c:v>0.18364702288104404</c:v>
                </c:pt>
                <c:pt idx="116">
                  <c:v>0.18495590300126835</c:v>
                </c:pt>
                <c:pt idx="117">
                  <c:v>0.18693778965706484</c:v>
                </c:pt>
                <c:pt idx="118">
                  <c:v>0.18848012706317738</c:v>
                </c:pt>
                <c:pt idx="119">
                  <c:v>0.1902546731861337</c:v>
                </c:pt>
                <c:pt idx="120">
                  <c:v>0.19204741644330156</c:v>
                </c:pt>
                <c:pt idx="121">
                  <c:v>0.1940431563246954</c:v>
                </c:pt>
                <c:pt idx="122">
                  <c:v>0.19627390782470833</c:v>
                </c:pt>
                <c:pt idx="123">
                  <c:v>0.19826261327696726</c:v>
                </c:pt>
                <c:pt idx="124">
                  <c:v>0.20030165195617813</c:v>
                </c:pt>
                <c:pt idx="125">
                  <c:v>0.20299559622952737</c:v>
                </c:pt>
                <c:pt idx="126">
                  <c:v>0.20453158743024924</c:v>
                </c:pt>
                <c:pt idx="127">
                  <c:v>0.20676984032537507</c:v>
                </c:pt>
                <c:pt idx="128">
                  <c:v>0.20857652067764329</c:v>
                </c:pt>
                <c:pt idx="129">
                  <c:v>0.20990243901566916</c:v>
                </c:pt>
                <c:pt idx="130">
                  <c:v>0.21174599078288575</c:v>
                </c:pt>
                <c:pt idx="131">
                  <c:v>0.21332658532228191</c:v>
                </c:pt>
                <c:pt idx="132">
                  <c:v>0.21536480665961988</c:v>
                </c:pt>
                <c:pt idx="133">
                  <c:v>0.21715542327339962</c:v>
                </c:pt>
                <c:pt idx="134">
                  <c:v>0.21942168130623863</c:v>
                </c:pt>
                <c:pt idx="135">
                  <c:v>0.22175635550087511</c:v>
                </c:pt>
                <c:pt idx="136">
                  <c:v>0.22404896146384831</c:v>
                </c:pt>
                <c:pt idx="137">
                  <c:v>0.22612458978527908</c:v>
                </c:pt>
                <c:pt idx="138">
                  <c:v>0.22801385448037481</c:v>
                </c:pt>
                <c:pt idx="139">
                  <c:v>0.22982679588037638</c:v>
                </c:pt>
                <c:pt idx="140">
                  <c:v>0.23118073757499419</c:v>
                </c:pt>
                <c:pt idx="141">
                  <c:v>0.23333501152567537</c:v>
                </c:pt>
                <c:pt idx="142">
                  <c:v>0.23498167862242272</c:v>
                </c:pt>
                <c:pt idx="143">
                  <c:v>0.23707978441446251</c:v>
                </c:pt>
                <c:pt idx="144">
                  <c:v>0.23865212134631114</c:v>
                </c:pt>
                <c:pt idx="145">
                  <c:v>0.24101533633329955</c:v>
                </c:pt>
                <c:pt idx="146">
                  <c:v>0.24359365399448463</c:v>
                </c:pt>
                <c:pt idx="147">
                  <c:v>0.2459522658866988</c:v>
                </c:pt>
                <c:pt idx="148">
                  <c:v>0.24783002336718873</c:v>
                </c:pt>
                <c:pt idx="149">
                  <c:v>0.24975998610451355</c:v>
                </c:pt>
                <c:pt idx="150">
                  <c:v>0.25161231900826464</c:v>
                </c:pt>
                <c:pt idx="151">
                  <c:v>0.25299555862638273</c:v>
                </c:pt>
                <c:pt idx="152">
                  <c:v>0.25465800905179437</c:v>
                </c:pt>
                <c:pt idx="153">
                  <c:v>0.25604536931324356</c:v>
                </c:pt>
                <c:pt idx="154">
                  <c:v>0.25823657663851818</c:v>
                </c:pt>
                <c:pt idx="155">
                  <c:v>0.26039964273496446</c:v>
                </c:pt>
                <c:pt idx="156">
                  <c:v>0.26250160191663713</c:v>
                </c:pt>
                <c:pt idx="157">
                  <c:v>0.26470668458060487</c:v>
                </c:pt>
                <c:pt idx="158">
                  <c:v>0.2668505557158094</c:v>
                </c:pt>
                <c:pt idx="159">
                  <c:v>0.26931324334843743</c:v>
                </c:pt>
                <c:pt idx="160">
                  <c:v>0.27093631562275239</c:v>
                </c:pt>
                <c:pt idx="161">
                  <c:v>0.27264491897615162</c:v>
                </c:pt>
                <c:pt idx="162">
                  <c:v>0.27457257648341171</c:v>
                </c:pt>
                <c:pt idx="163">
                  <c:v>0.27572095342715658</c:v>
                </c:pt>
                <c:pt idx="164">
                  <c:v>0.27748778010817116</c:v>
                </c:pt>
                <c:pt idx="165">
                  <c:v>0.27939111656306653</c:v>
                </c:pt>
                <c:pt idx="166">
                  <c:v>0.28111401606565878</c:v>
                </c:pt>
                <c:pt idx="167">
                  <c:v>0.28377942396891398</c:v>
                </c:pt>
                <c:pt idx="168">
                  <c:v>0.28599740357138242</c:v>
                </c:pt>
                <c:pt idx="169">
                  <c:v>0.28822032884778381</c:v>
                </c:pt>
                <c:pt idx="170">
                  <c:v>0.29093812433026017</c:v>
                </c:pt>
                <c:pt idx="171">
                  <c:v>0.29217272877047262</c:v>
                </c:pt>
                <c:pt idx="172">
                  <c:v>0.29413774641064983</c:v>
                </c:pt>
                <c:pt idx="173">
                  <c:v>0.29610653601595072</c:v>
                </c:pt>
                <c:pt idx="174">
                  <c:v>0.29734751505542617</c:v>
                </c:pt>
                <c:pt idx="175">
                  <c:v>0.29886251010447429</c:v>
                </c:pt>
                <c:pt idx="176">
                  <c:v>0.30087469372849901</c:v>
                </c:pt>
                <c:pt idx="177">
                  <c:v>0.30283933886069841</c:v>
                </c:pt>
                <c:pt idx="178">
                  <c:v>0.30482504015661255</c:v>
                </c:pt>
                <c:pt idx="179">
                  <c:v>0.30714085276991537</c:v>
                </c:pt>
                <c:pt idx="180">
                  <c:v>0.30939314438798993</c:v>
                </c:pt>
                <c:pt idx="181">
                  <c:v>0.3119435077663244</c:v>
                </c:pt>
                <c:pt idx="182">
                  <c:v>0.31311748240787735</c:v>
                </c:pt>
                <c:pt idx="183">
                  <c:v>0.31595449124642561</c:v>
                </c:pt>
                <c:pt idx="184">
                  <c:v>0.31668225655845772</c:v>
                </c:pt>
                <c:pt idx="185">
                  <c:v>0.31845184392233239</c:v>
                </c:pt>
                <c:pt idx="186">
                  <c:v>0.32050308365800217</c:v>
                </c:pt>
                <c:pt idx="187">
                  <c:v>0.3220004637087488</c:v>
                </c:pt>
                <c:pt idx="188">
                  <c:v>0.3220004637087488</c:v>
                </c:pt>
                <c:pt idx="189">
                  <c:v>0.32432068227098698</c:v>
                </c:pt>
                <c:pt idx="190">
                  <c:v>0.32585864130619119</c:v>
                </c:pt>
                <c:pt idx="191">
                  <c:v>0.32866115612709895</c:v>
                </c:pt>
                <c:pt idx="192">
                  <c:v>0.33076804973057061</c:v>
                </c:pt>
                <c:pt idx="193">
                  <c:v>0.33307289892836783</c:v>
                </c:pt>
                <c:pt idx="194">
                  <c:v>0.33511821281897169</c:v>
                </c:pt>
                <c:pt idx="195">
                  <c:v>0.33692011702262509</c:v>
                </c:pt>
                <c:pt idx="196">
                  <c:v>0.33916896396968249</c:v>
                </c:pt>
                <c:pt idx="197">
                  <c:v>0.35145949346261574</c:v>
                </c:pt>
                <c:pt idx="198">
                  <c:v>0.36251971260800003</c:v>
                </c:pt>
                <c:pt idx="199">
                  <c:v>0.37104466235079542</c:v>
                </c:pt>
                <c:pt idx="200">
                  <c:v>0.36407077293512397</c:v>
                </c:pt>
                <c:pt idx="201">
                  <c:v>0.36407077293512397</c:v>
                </c:pt>
                <c:pt idx="202">
                  <c:v>0.36407077293512397</c:v>
                </c:pt>
                <c:pt idx="203">
                  <c:v>0.36407077293512397</c:v>
                </c:pt>
                <c:pt idx="204">
                  <c:v>0.36407077293512397</c:v>
                </c:pt>
                <c:pt idx="205">
                  <c:v>0.36407077293512397</c:v>
                </c:pt>
                <c:pt idx="206">
                  <c:v>0.36407077293512397</c:v>
                </c:pt>
                <c:pt idx="207">
                  <c:v>0.36407077293512397</c:v>
                </c:pt>
                <c:pt idx="208">
                  <c:v>0.36407077293512397</c:v>
                </c:pt>
                <c:pt idx="209">
                  <c:v>0.36407077293512397</c:v>
                </c:pt>
                <c:pt idx="210">
                  <c:v>0.36407077293512397</c:v>
                </c:pt>
                <c:pt idx="211">
                  <c:v>0.36407077293512397</c:v>
                </c:pt>
                <c:pt idx="212">
                  <c:v>0.36407077293512397</c:v>
                </c:pt>
                <c:pt idx="213">
                  <c:v>0.36407077293512397</c:v>
                </c:pt>
                <c:pt idx="214">
                  <c:v>0.36407077293512397</c:v>
                </c:pt>
                <c:pt idx="215">
                  <c:v>0.36407077293512397</c:v>
                </c:pt>
                <c:pt idx="216">
                  <c:v>0.36407077293512397</c:v>
                </c:pt>
                <c:pt idx="217">
                  <c:v>0.36407077293512397</c:v>
                </c:pt>
                <c:pt idx="218">
                  <c:v>0.36407077293512397</c:v>
                </c:pt>
                <c:pt idx="219">
                  <c:v>0.36407077293512397</c:v>
                </c:pt>
                <c:pt idx="220">
                  <c:v>0.36407077293512397</c:v>
                </c:pt>
                <c:pt idx="221">
                  <c:v>0.36407077293512397</c:v>
                </c:pt>
                <c:pt idx="222">
                  <c:v>0.36407077293512397</c:v>
                </c:pt>
                <c:pt idx="223">
                  <c:v>0.36407077293512397</c:v>
                </c:pt>
                <c:pt idx="224">
                  <c:v>0.36407077293512397</c:v>
                </c:pt>
                <c:pt idx="225">
                  <c:v>0.36407077293512397</c:v>
                </c:pt>
                <c:pt idx="226">
                  <c:v>0.36407077293512397</c:v>
                </c:pt>
                <c:pt idx="227">
                  <c:v>0.36407077293512397</c:v>
                </c:pt>
                <c:pt idx="228">
                  <c:v>0.36407077293512397</c:v>
                </c:pt>
                <c:pt idx="229">
                  <c:v>0.36407077293512397</c:v>
                </c:pt>
                <c:pt idx="230">
                  <c:v>0.36407077293512397</c:v>
                </c:pt>
                <c:pt idx="231">
                  <c:v>0.36407077293512397</c:v>
                </c:pt>
                <c:pt idx="232">
                  <c:v>0.36407077293512397</c:v>
                </c:pt>
                <c:pt idx="233">
                  <c:v>0.36407077293512397</c:v>
                </c:pt>
                <c:pt idx="234">
                  <c:v>0.36407077293512397</c:v>
                </c:pt>
                <c:pt idx="235">
                  <c:v>0.36407077293512397</c:v>
                </c:pt>
                <c:pt idx="236">
                  <c:v>0.36407077293512397</c:v>
                </c:pt>
                <c:pt idx="237">
                  <c:v>0.36407077293512397</c:v>
                </c:pt>
                <c:pt idx="238">
                  <c:v>0.36407077293512397</c:v>
                </c:pt>
                <c:pt idx="239">
                  <c:v>0.36407077293512397</c:v>
                </c:pt>
                <c:pt idx="240">
                  <c:v>0.36407077293512397</c:v>
                </c:pt>
                <c:pt idx="241">
                  <c:v>0.36407077293512397</c:v>
                </c:pt>
                <c:pt idx="242">
                  <c:v>0.36407077293512397</c:v>
                </c:pt>
                <c:pt idx="243">
                  <c:v>0.36407077293512397</c:v>
                </c:pt>
                <c:pt idx="244">
                  <c:v>0.36407077293512397</c:v>
                </c:pt>
                <c:pt idx="245">
                  <c:v>0.36407077293512397</c:v>
                </c:pt>
                <c:pt idx="246">
                  <c:v>0.36407077293512397</c:v>
                </c:pt>
                <c:pt idx="247">
                  <c:v>0.36407077293512397</c:v>
                </c:pt>
                <c:pt idx="248">
                  <c:v>0.36407077293512397</c:v>
                </c:pt>
                <c:pt idx="249">
                  <c:v>0.36407077293512397</c:v>
                </c:pt>
                <c:pt idx="250">
                  <c:v>0.36407077293512397</c:v>
                </c:pt>
                <c:pt idx="251">
                  <c:v>0.36407077293512397</c:v>
                </c:pt>
                <c:pt idx="252">
                  <c:v>0.36407077293512397</c:v>
                </c:pt>
                <c:pt idx="253">
                  <c:v>0.36407077293512397</c:v>
                </c:pt>
                <c:pt idx="254">
                  <c:v>0.36407077293512397</c:v>
                </c:pt>
                <c:pt idx="255">
                  <c:v>0.36407077293512397</c:v>
                </c:pt>
              </c:numCache>
            </c:numRef>
          </c:xVal>
          <c:yVal>
            <c:numRef>
              <c:f>Sheet1!$F$4:$F$259</c:f>
              <c:numCache>
                <c:formatCode>General</c:formatCode>
                <c:ptCount val="256"/>
                <c:pt idx="0">
                  <c:v>3.8038030757879548</c:v>
                </c:pt>
                <c:pt idx="1">
                  <c:v>7.3319658431862722</c:v>
                </c:pt>
                <c:pt idx="2">
                  <c:v>10.831227013366943</c:v>
                </c:pt>
                <c:pt idx="3">
                  <c:v>13.930345431533299</c:v>
                </c:pt>
                <c:pt idx="4">
                  <c:v>17.581977127828093</c:v>
                </c:pt>
                <c:pt idx="5">
                  <c:v>21.26774291790122</c:v>
                </c:pt>
                <c:pt idx="6">
                  <c:v>24.61366269512504</c:v>
                </c:pt>
                <c:pt idx="7">
                  <c:v>27.431164419622913</c:v>
                </c:pt>
                <c:pt idx="8">
                  <c:v>30.033915124815763</c:v>
                </c:pt>
                <c:pt idx="9">
                  <c:v>32.111367942896806</c:v>
                </c:pt>
                <c:pt idx="10">
                  <c:v>33.927501079760098</c:v>
                </c:pt>
                <c:pt idx="11">
                  <c:v>35.687848407756036</c:v>
                </c:pt>
                <c:pt idx="12">
                  <c:v>37.270435744983139</c:v>
                </c:pt>
                <c:pt idx="13">
                  <c:v>38.818217551001396</c:v>
                </c:pt>
                <c:pt idx="14">
                  <c:v>40.213968117827505</c:v>
                </c:pt>
                <c:pt idx="15">
                  <c:v>41.633015730046402</c:v>
                </c:pt>
                <c:pt idx="16">
                  <c:v>42.841904272969245</c:v>
                </c:pt>
                <c:pt idx="17">
                  <c:v>44.073706413137721</c:v>
                </c:pt>
                <c:pt idx="18">
                  <c:v>45.338666746011583</c:v>
                </c:pt>
                <c:pt idx="19">
                  <c:v>46.502733891751582</c:v>
                </c:pt>
                <c:pt idx="20">
                  <c:v>47.546091961028928</c:v>
                </c:pt>
                <c:pt idx="21">
                  <c:v>48.795803426365779</c:v>
                </c:pt>
                <c:pt idx="22">
                  <c:v>49.740331556639205</c:v>
                </c:pt>
                <c:pt idx="23">
                  <c:v>50.929475973435359</c:v>
                </c:pt>
                <c:pt idx="24">
                  <c:v>51.998451450001866</c:v>
                </c:pt>
                <c:pt idx="25">
                  <c:v>53.131962938992572</c:v>
                </c:pt>
                <c:pt idx="26">
                  <c:v>54.110881979271248</c:v>
                </c:pt>
                <c:pt idx="27">
                  <c:v>55.150248529373584</c:v>
                </c:pt>
                <c:pt idx="28">
                  <c:v>56.035151258854278</c:v>
                </c:pt>
                <c:pt idx="29">
                  <c:v>56.909903069427934</c:v>
                </c:pt>
                <c:pt idx="30">
                  <c:v>57.665459894216951</c:v>
                </c:pt>
                <c:pt idx="31">
                  <c:v>58.492940780006741</c:v>
                </c:pt>
                <c:pt idx="32">
                  <c:v>59.302679299971615</c:v>
                </c:pt>
                <c:pt idx="33">
                  <c:v>60.050006103310913</c:v>
                </c:pt>
                <c:pt idx="34">
                  <c:v>60.791241746453132</c:v>
                </c:pt>
                <c:pt idx="35">
                  <c:v>61.383393446923975</c:v>
                </c:pt>
                <c:pt idx="36">
                  <c:v>62.096835644514968</c:v>
                </c:pt>
                <c:pt idx="37">
                  <c:v>62.702527100061069</c:v>
                </c:pt>
                <c:pt idx="38">
                  <c:v>63.230865214329377</c:v>
                </c:pt>
                <c:pt idx="39">
                  <c:v>63.804665301046398</c:v>
                </c:pt>
                <c:pt idx="40">
                  <c:v>64.306199034130969</c:v>
                </c:pt>
                <c:pt idx="41">
                  <c:v>64.790853393786023</c:v>
                </c:pt>
                <c:pt idx="42">
                  <c:v>65.285309020256179</c:v>
                </c:pt>
                <c:pt idx="43">
                  <c:v>65.687584119561762</c:v>
                </c:pt>
                <c:pt idx="44">
                  <c:v>66.199755294579532</c:v>
                </c:pt>
                <c:pt idx="45">
                  <c:v>66.62518794903599</c:v>
                </c:pt>
                <c:pt idx="46">
                  <c:v>67.152155193502821</c:v>
                </c:pt>
                <c:pt idx="47">
                  <c:v>67.520822333031532</c:v>
                </c:pt>
                <c:pt idx="48">
                  <c:v>67.869871370093009</c:v>
                </c:pt>
                <c:pt idx="49">
                  <c:v>68.309415029809898</c:v>
                </c:pt>
                <c:pt idx="50">
                  <c:v>68.706422130270681</c:v>
                </c:pt>
                <c:pt idx="51">
                  <c:v>68.90228064708451</c:v>
                </c:pt>
                <c:pt idx="52">
                  <c:v>69.255981864124053</c:v>
                </c:pt>
                <c:pt idx="53">
                  <c:v>69.620632610078985</c:v>
                </c:pt>
                <c:pt idx="54">
                  <c:v>69.893864246881336</c:v>
                </c:pt>
                <c:pt idx="55">
                  <c:v>70.305537220131299</c:v>
                </c:pt>
                <c:pt idx="56">
                  <c:v>70.601540425722916</c:v>
                </c:pt>
                <c:pt idx="57">
                  <c:v>70.93307443574065</c:v>
                </c:pt>
                <c:pt idx="58">
                  <c:v>71.222026645534925</c:v>
                </c:pt>
                <c:pt idx="59">
                  <c:v>71.522224627998241</c:v>
                </c:pt>
                <c:pt idx="60">
                  <c:v>71.773975728120945</c:v>
                </c:pt>
                <c:pt idx="61">
                  <c:v>72.019065295693366</c:v>
                </c:pt>
                <c:pt idx="62">
                  <c:v>72.32380247486077</c:v>
                </c:pt>
                <c:pt idx="63">
                  <c:v>72.561556765911561</c:v>
                </c:pt>
                <c:pt idx="64">
                  <c:v>72.792400775656262</c:v>
                </c:pt>
                <c:pt idx="65">
                  <c:v>73.05261940649352</c:v>
                </c:pt>
                <c:pt idx="66">
                  <c:v>73.378525432805262</c:v>
                </c:pt>
                <c:pt idx="67">
                  <c:v>73.630898726991688</c:v>
                </c:pt>
                <c:pt idx="68">
                  <c:v>73.81867526303499</c:v>
                </c:pt>
                <c:pt idx="69">
                  <c:v>74.069735005964944</c:v>
                </c:pt>
                <c:pt idx="70">
                  <c:v>74.316406584985032</c:v>
                </c:pt>
                <c:pt idx="71">
                  <c:v>74.622390869881301</c:v>
                </c:pt>
                <c:pt idx="72">
                  <c:v>74.778564982373467</c:v>
                </c:pt>
                <c:pt idx="73">
                  <c:v>75.023934707442905</c:v>
                </c:pt>
                <c:pt idx="74">
                  <c:v>75.239046140338715</c:v>
                </c:pt>
                <c:pt idx="75">
                  <c:v>75.36722373386651</c:v>
                </c:pt>
                <c:pt idx="76">
                  <c:v>75.620698633986621</c:v>
                </c:pt>
                <c:pt idx="77">
                  <c:v>75.790997900131941</c:v>
                </c:pt>
                <c:pt idx="78">
                  <c:v>75.983714834742074</c:v>
                </c:pt>
                <c:pt idx="79">
                  <c:v>76.146106458747028</c:v>
                </c:pt>
                <c:pt idx="80">
                  <c:v>76.381099084776594</c:v>
                </c:pt>
                <c:pt idx="81">
                  <c:v>76.578972734766396</c:v>
                </c:pt>
                <c:pt idx="82">
                  <c:v>76.715224157619303</c:v>
                </c:pt>
                <c:pt idx="83">
                  <c:v>77.008085877312496</c:v>
                </c:pt>
                <c:pt idx="84">
                  <c:v>77.063479175305332</c:v>
                </c:pt>
                <c:pt idx="85">
                  <c:v>77.214403550089187</c:v>
                </c:pt>
                <c:pt idx="86">
                  <c:v>77.453692413149952</c:v>
                </c:pt>
                <c:pt idx="87">
                  <c:v>77.453692413149952</c:v>
                </c:pt>
                <c:pt idx="88">
                  <c:v>77.464348990369743</c:v>
                </c:pt>
                <c:pt idx="89">
                  <c:v>77.651807546030469</c:v>
                </c:pt>
                <c:pt idx="90">
                  <c:v>77.750155907744002</c:v>
                </c:pt>
                <c:pt idx="91">
                  <c:v>77.914166232554066</c:v>
                </c:pt>
                <c:pt idx="92">
                  <c:v>78.077655746060643</c:v>
                </c:pt>
                <c:pt idx="93">
                  <c:v>78.145103208453378</c:v>
                </c:pt>
                <c:pt idx="94">
                  <c:v>78.314648511383851</c:v>
                </c:pt>
                <c:pt idx="95">
                  <c:v>78.425348681804707</c:v>
                </c:pt>
                <c:pt idx="96">
                  <c:v>78.66049869850373</c:v>
                </c:pt>
                <c:pt idx="97">
                  <c:v>78.711706444064234</c:v>
                </c:pt>
                <c:pt idx="98">
                  <c:v>78.821283290418208</c:v>
                </c:pt>
                <c:pt idx="99">
                  <c:v>78.893761318314105</c:v>
                </c:pt>
                <c:pt idx="100">
                  <c:v>79.031860599523782</c:v>
                </c:pt>
                <c:pt idx="101">
                  <c:v>79.11783222741181</c:v>
                </c:pt>
                <c:pt idx="102">
                  <c:v>79.189059783470626</c:v>
                </c:pt>
                <c:pt idx="103">
                  <c:v>79.318302715343677</c:v>
                </c:pt>
                <c:pt idx="104">
                  <c:v>79.367082866403678</c:v>
                </c:pt>
                <c:pt idx="105">
                  <c:v>79.539816653613855</c:v>
                </c:pt>
                <c:pt idx="106">
                  <c:v>79.63232482040948</c:v>
                </c:pt>
                <c:pt idx="107">
                  <c:v>79.746092022305376</c:v>
                </c:pt>
                <c:pt idx="108">
                  <c:v>79.838074118646716</c:v>
                </c:pt>
                <c:pt idx="109">
                  <c:v>79.914435363289599</c:v>
                </c:pt>
                <c:pt idx="110">
                  <c:v>79.982732921446782</c:v>
                </c:pt>
                <c:pt idx="111">
                  <c:v>80.087428703167575</c:v>
                </c:pt>
                <c:pt idx="112">
                  <c:v>80.176172859468053</c:v>
                </c:pt>
                <c:pt idx="113">
                  <c:v>80.272223143268249</c:v>
                </c:pt>
                <c:pt idx="114">
                  <c:v>80.338845447610609</c:v>
                </c:pt>
                <c:pt idx="115">
                  <c:v>80.462964643074514</c:v>
                </c:pt>
                <c:pt idx="116">
                  <c:v>80.531412836615431</c:v>
                </c:pt>
                <c:pt idx="117">
                  <c:v>80.60484250089435</c:v>
                </c:pt>
                <c:pt idx="118">
                  <c:v>80.664929597600306</c:v>
                </c:pt>
                <c:pt idx="119">
                  <c:v>80.716827919029058</c:v>
                </c:pt>
                <c:pt idx="120">
                  <c:v>80.739639675957463</c:v>
                </c:pt>
                <c:pt idx="121">
                  <c:v>80.811857500922684</c:v>
                </c:pt>
                <c:pt idx="122">
                  <c:v>80.875696581317527</c:v>
                </c:pt>
                <c:pt idx="123">
                  <c:v>80.975963148966386</c:v>
                </c:pt>
                <c:pt idx="124">
                  <c:v>80.989568014018616</c:v>
                </c:pt>
                <c:pt idx="125">
                  <c:v>81.064740441133338</c:v>
                </c:pt>
                <c:pt idx="126">
                  <c:v>81.180084440602243</c:v>
                </c:pt>
                <c:pt idx="127">
                  <c:v>81.270603500947317</c:v>
                </c:pt>
                <c:pt idx="128">
                  <c:v>81.319755139603174</c:v>
                </c:pt>
                <c:pt idx="129">
                  <c:v>81.413730003008894</c:v>
                </c:pt>
                <c:pt idx="130">
                  <c:v>81.405126270187679</c:v>
                </c:pt>
                <c:pt idx="131">
                  <c:v>81.461803570248179</c:v>
                </c:pt>
                <c:pt idx="132">
                  <c:v>81.5302581098763</c:v>
                </c:pt>
                <c:pt idx="133">
                  <c:v>81.635238321775773</c:v>
                </c:pt>
                <c:pt idx="134">
                  <c:v>81.72317173105273</c:v>
                </c:pt>
                <c:pt idx="135">
                  <c:v>81.69656808759899</c:v>
                </c:pt>
                <c:pt idx="136">
                  <c:v>81.755155154388419</c:v>
                </c:pt>
                <c:pt idx="137">
                  <c:v>81.793289775741528</c:v>
                </c:pt>
                <c:pt idx="138">
                  <c:v>81.754223985254157</c:v>
                </c:pt>
                <c:pt idx="139">
                  <c:v>81.857126428768467</c:v>
                </c:pt>
                <c:pt idx="140">
                  <c:v>81.948262171498143</c:v>
                </c:pt>
                <c:pt idx="141">
                  <c:v>81.871692995487365</c:v>
                </c:pt>
                <c:pt idx="142">
                  <c:v>81.868776319074883</c:v>
                </c:pt>
                <c:pt idx="143">
                  <c:v>81.905269880877341</c:v>
                </c:pt>
                <c:pt idx="144">
                  <c:v>82.04357053259217</c:v>
                </c:pt>
                <c:pt idx="145">
                  <c:v>82.042480422004047</c:v>
                </c:pt>
                <c:pt idx="146">
                  <c:v>82.088957144472275</c:v>
                </c:pt>
                <c:pt idx="147">
                  <c:v>82.11536250017005</c:v>
                </c:pt>
                <c:pt idx="148">
                  <c:v>82.158784999347276</c:v>
                </c:pt>
                <c:pt idx="149">
                  <c:v>82.117328542108993</c:v>
                </c:pt>
                <c:pt idx="150">
                  <c:v>82.216600716272126</c:v>
                </c:pt>
                <c:pt idx="151">
                  <c:v>82.304890550613877</c:v>
                </c:pt>
                <c:pt idx="152">
                  <c:v>82.327878057435825</c:v>
                </c:pt>
                <c:pt idx="153">
                  <c:v>82.415736049866368</c:v>
                </c:pt>
                <c:pt idx="154">
                  <c:v>82.364423095829508</c:v>
                </c:pt>
                <c:pt idx="155">
                  <c:v>82.369072678949479</c:v>
                </c:pt>
                <c:pt idx="156">
                  <c:v>82.485645556961032</c:v>
                </c:pt>
                <c:pt idx="157">
                  <c:v>82.433548196541153</c:v>
                </c:pt>
                <c:pt idx="158">
                  <c:v>82.493281845213005</c:v>
                </c:pt>
                <c:pt idx="159">
                  <c:v>82.43173630645272</c:v>
                </c:pt>
                <c:pt idx="160">
                  <c:v>82.564660065421393</c:v>
                </c:pt>
                <c:pt idx="161">
                  <c:v>82.557515129589234</c:v>
                </c:pt>
                <c:pt idx="162">
                  <c:v>82.597013480554921</c:v>
                </c:pt>
                <c:pt idx="163">
                  <c:v>82.719222394026488</c:v>
                </c:pt>
                <c:pt idx="164">
                  <c:v>82.627808668571021</c:v>
                </c:pt>
                <c:pt idx="165">
                  <c:v>82.722329937587347</c:v>
                </c:pt>
                <c:pt idx="166">
                  <c:v>82.71420650639898</c:v>
                </c:pt>
                <c:pt idx="167">
                  <c:v>82.780581256006656</c:v>
                </c:pt>
                <c:pt idx="168">
                  <c:v>82.781391439237254</c:v>
                </c:pt>
                <c:pt idx="169">
                  <c:v>82.781888326329408</c:v>
                </c:pt>
                <c:pt idx="170">
                  <c:v>82.791329341665303</c:v>
                </c:pt>
                <c:pt idx="171">
                  <c:v>82.800503857666541</c:v>
                </c:pt>
                <c:pt idx="172">
                  <c:v>82.83713402935966</c:v>
                </c:pt>
                <c:pt idx="173">
                  <c:v>82.873457976327657</c:v>
                </c:pt>
                <c:pt idx="174">
                  <c:v>82.882167875363734</c:v>
                </c:pt>
                <c:pt idx="175">
                  <c:v>82.853774507542838</c:v>
                </c:pt>
                <c:pt idx="176">
                  <c:v>82.834167409278351</c:v>
                </c:pt>
                <c:pt idx="177">
                  <c:v>82.897177635884546</c:v>
                </c:pt>
                <c:pt idx="178">
                  <c:v>82.932242799190377</c:v>
                </c:pt>
                <c:pt idx="179">
                  <c:v>82.847308446019454</c:v>
                </c:pt>
                <c:pt idx="180">
                  <c:v>82.872334345011453</c:v>
                </c:pt>
                <c:pt idx="181">
                  <c:v>82.832494899553225</c:v>
                </c:pt>
                <c:pt idx="182">
                  <c:v>82.977405094813435</c:v>
                </c:pt>
                <c:pt idx="183">
                  <c:v>82.899884359625858</c:v>
                </c:pt>
                <c:pt idx="184">
                  <c:v>82.953565075888676</c:v>
                </c:pt>
                <c:pt idx="185">
                  <c:v>82.968811381692547</c:v>
                </c:pt>
                <c:pt idx="186">
                  <c:v>82.946796259340616</c:v>
                </c:pt>
                <c:pt idx="187">
                  <c:v>82.998638684630734</c:v>
                </c:pt>
                <c:pt idx="188">
                  <c:v>82.998638684630734</c:v>
                </c:pt>
                <c:pt idx="189">
                  <c:v>82.966512804931881</c:v>
                </c:pt>
                <c:pt idx="190">
                  <c:v>82.963188888768371</c:v>
                </c:pt>
                <c:pt idx="191">
                  <c:v>82.9931313400878</c:v>
                </c:pt>
                <c:pt idx="192">
                  <c:v>82.91528847444512</c:v>
                </c:pt>
                <c:pt idx="193">
                  <c:v>82.936642766177357</c:v>
                </c:pt>
                <c:pt idx="194">
                  <c:v>82.967414035049245</c:v>
                </c:pt>
                <c:pt idx="195">
                  <c:v>82.980465113586007</c:v>
                </c:pt>
                <c:pt idx="196">
                  <c:v>80.720290935805508</c:v>
                </c:pt>
                <c:pt idx="197">
                  <c:v>55.355490541333168</c:v>
                </c:pt>
                <c:pt idx="198">
                  <c:v>27.946696110004329</c:v>
                </c:pt>
                <c:pt idx="199">
                  <c:v>4.9965951755533053</c:v>
                </c:pt>
                <c:pt idx="200">
                  <c:v>0.10388332872475449</c:v>
                </c:pt>
                <c:pt idx="201">
                  <c:v>0.10388332872475449</c:v>
                </c:pt>
                <c:pt idx="202">
                  <c:v>0.10388332872475449</c:v>
                </c:pt>
                <c:pt idx="203">
                  <c:v>0.10388332872475449</c:v>
                </c:pt>
                <c:pt idx="204">
                  <c:v>0.10388332872475449</c:v>
                </c:pt>
                <c:pt idx="205">
                  <c:v>0.10388332872475449</c:v>
                </c:pt>
                <c:pt idx="206">
                  <c:v>0.10388332872475449</c:v>
                </c:pt>
                <c:pt idx="207">
                  <c:v>0.10388332872475449</c:v>
                </c:pt>
                <c:pt idx="208">
                  <c:v>0.10388332872475449</c:v>
                </c:pt>
                <c:pt idx="209">
                  <c:v>0.10388332872475449</c:v>
                </c:pt>
                <c:pt idx="210">
                  <c:v>0.10388332872475449</c:v>
                </c:pt>
                <c:pt idx="211">
                  <c:v>0.10388332872475449</c:v>
                </c:pt>
                <c:pt idx="212">
                  <c:v>0.10388332872475449</c:v>
                </c:pt>
                <c:pt idx="213">
                  <c:v>0.10388332872475449</c:v>
                </c:pt>
                <c:pt idx="214">
                  <c:v>0.10388332872475449</c:v>
                </c:pt>
                <c:pt idx="215">
                  <c:v>0.10388332872475449</c:v>
                </c:pt>
                <c:pt idx="216">
                  <c:v>0.10388332872475449</c:v>
                </c:pt>
                <c:pt idx="217">
                  <c:v>0.10388332872475449</c:v>
                </c:pt>
                <c:pt idx="218">
                  <c:v>0.10388332872475449</c:v>
                </c:pt>
                <c:pt idx="219">
                  <c:v>0.10388332872475449</c:v>
                </c:pt>
                <c:pt idx="220">
                  <c:v>0.10388332872475449</c:v>
                </c:pt>
                <c:pt idx="221">
                  <c:v>0.10388332872475449</c:v>
                </c:pt>
                <c:pt idx="222">
                  <c:v>0.10388332872475449</c:v>
                </c:pt>
                <c:pt idx="223">
                  <c:v>0.10388332872475449</c:v>
                </c:pt>
                <c:pt idx="224">
                  <c:v>0.10388332872475449</c:v>
                </c:pt>
                <c:pt idx="225">
                  <c:v>0.10388332872475449</c:v>
                </c:pt>
                <c:pt idx="226">
                  <c:v>0.10388332872475449</c:v>
                </c:pt>
                <c:pt idx="227">
                  <c:v>0.10388332872475449</c:v>
                </c:pt>
                <c:pt idx="228">
                  <c:v>0.10388332872475449</c:v>
                </c:pt>
                <c:pt idx="229">
                  <c:v>0.10388332872475449</c:v>
                </c:pt>
                <c:pt idx="230">
                  <c:v>0.10388332872475449</c:v>
                </c:pt>
                <c:pt idx="231">
                  <c:v>0.10388332872475449</c:v>
                </c:pt>
                <c:pt idx="232">
                  <c:v>0.10388332872475449</c:v>
                </c:pt>
                <c:pt idx="233">
                  <c:v>0.10388332872475449</c:v>
                </c:pt>
                <c:pt idx="234">
                  <c:v>0.10388332872475449</c:v>
                </c:pt>
                <c:pt idx="235">
                  <c:v>0.10388332872475449</c:v>
                </c:pt>
                <c:pt idx="236">
                  <c:v>0.10388332872475449</c:v>
                </c:pt>
                <c:pt idx="237">
                  <c:v>0.10388332872475449</c:v>
                </c:pt>
                <c:pt idx="238">
                  <c:v>0.10388332872475449</c:v>
                </c:pt>
                <c:pt idx="239">
                  <c:v>0.10388332872475449</c:v>
                </c:pt>
                <c:pt idx="240">
                  <c:v>0.10388332872475449</c:v>
                </c:pt>
                <c:pt idx="241">
                  <c:v>0.10388332872475449</c:v>
                </c:pt>
                <c:pt idx="242">
                  <c:v>0.10388332872475449</c:v>
                </c:pt>
                <c:pt idx="243">
                  <c:v>0.10388332872475449</c:v>
                </c:pt>
                <c:pt idx="244">
                  <c:v>0.10388332872475449</c:v>
                </c:pt>
                <c:pt idx="245">
                  <c:v>0.10388332872475449</c:v>
                </c:pt>
                <c:pt idx="246">
                  <c:v>0.10388332872475449</c:v>
                </c:pt>
                <c:pt idx="247">
                  <c:v>0.10388332872475449</c:v>
                </c:pt>
                <c:pt idx="248">
                  <c:v>0.10388332872475449</c:v>
                </c:pt>
                <c:pt idx="249">
                  <c:v>0.10388332872475449</c:v>
                </c:pt>
                <c:pt idx="250">
                  <c:v>0.10388332872475449</c:v>
                </c:pt>
                <c:pt idx="251">
                  <c:v>0.10388332872475449</c:v>
                </c:pt>
                <c:pt idx="252">
                  <c:v>0.10388332872475449</c:v>
                </c:pt>
                <c:pt idx="253">
                  <c:v>0.10388332872475449</c:v>
                </c:pt>
                <c:pt idx="254">
                  <c:v>0.10388332872475449</c:v>
                </c:pt>
                <c:pt idx="255">
                  <c:v>0.10388332872475449</c:v>
                </c:pt>
              </c:numCache>
            </c:numRef>
          </c:yVal>
          <c:smooth val="0"/>
        </c:ser>
        <c:dLbls>
          <c:showLegendKey val="0"/>
          <c:showVal val="0"/>
          <c:showCatName val="0"/>
          <c:showSerName val="0"/>
          <c:showPercent val="0"/>
          <c:showBubbleSize val="0"/>
        </c:dLbls>
        <c:axId val="204751616"/>
        <c:axId val="204753536"/>
      </c:scatterChart>
      <c:valAx>
        <c:axId val="204751616"/>
        <c:scaling>
          <c:orientation val="minMax"/>
          <c:max val="0.30000000000000004"/>
        </c:scaling>
        <c:delete val="0"/>
        <c:axPos val="b"/>
        <c:title>
          <c:tx>
            <c:rich>
              <a:bodyPr/>
              <a:lstStyle/>
              <a:p>
                <a:pPr>
                  <a:defRPr sz="1600"/>
                </a:pPr>
                <a:r>
                  <a:rPr lang="en-GB" sz="1600"/>
                  <a:t>Strain</a:t>
                </a:r>
              </a:p>
            </c:rich>
          </c:tx>
          <c:overlay val="0"/>
        </c:title>
        <c:numFmt formatCode="General" sourceLinked="1"/>
        <c:majorTickMark val="in"/>
        <c:minorTickMark val="none"/>
        <c:tickLblPos val="nextTo"/>
        <c:crossAx val="204753536"/>
        <c:crosses val="autoZero"/>
        <c:crossBetween val="midCat"/>
      </c:valAx>
      <c:valAx>
        <c:axId val="204753536"/>
        <c:scaling>
          <c:orientation val="minMax"/>
          <c:min val="20"/>
        </c:scaling>
        <c:delete val="0"/>
        <c:axPos val="l"/>
        <c:majorGridlines/>
        <c:title>
          <c:tx>
            <c:rich>
              <a:bodyPr/>
              <a:lstStyle/>
              <a:p>
                <a:pPr>
                  <a:defRPr sz="1600"/>
                </a:pPr>
                <a:r>
                  <a:rPr lang="en-GB" sz="1600"/>
                  <a:t>Stress (MPa)</a:t>
                </a:r>
              </a:p>
            </c:rich>
          </c:tx>
          <c:overlay val="0"/>
        </c:title>
        <c:numFmt formatCode="General" sourceLinked="1"/>
        <c:majorTickMark val="none"/>
        <c:minorTickMark val="none"/>
        <c:tickLblPos val="nextTo"/>
        <c:crossAx val="204751616"/>
        <c:crosses val="autoZero"/>
        <c:crossBetween val="midCat"/>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pPr>
            <a:r>
              <a:rPr lang="en-US" sz="2000"/>
              <a:t>Strain strain curves at 1000</a:t>
            </a:r>
            <a:r>
              <a:rPr lang="en-US" sz="2000">
                <a:latin typeface="Calibri"/>
              </a:rPr>
              <a:t>⁰</a:t>
            </a:r>
            <a:r>
              <a:rPr lang="en-US" sz="2000"/>
              <a:t>C</a:t>
            </a:r>
          </a:p>
        </c:rich>
      </c:tx>
      <c:layout>
        <c:manualLayout>
          <c:xMode val="edge"/>
          <c:yMode val="edge"/>
          <c:x val="0.11971799314970762"/>
          <c:y val="2.7837596497696113E-2"/>
        </c:manualLayout>
      </c:layout>
      <c:overlay val="0"/>
    </c:title>
    <c:autoTitleDeleted val="0"/>
    <c:plotArea>
      <c:layout/>
      <c:scatterChart>
        <c:scatterStyle val="smoothMarker"/>
        <c:varyColors val="0"/>
        <c:ser>
          <c:idx val="6"/>
          <c:order val="0"/>
          <c:tx>
            <c:v>FCS</c:v>
          </c:tx>
          <c:spPr>
            <a:ln>
              <a:solidFill>
                <a:srgbClr val="00B0F0"/>
              </a:solidFill>
            </a:ln>
          </c:spPr>
          <c:marker>
            <c:symbol val="none"/>
          </c:marker>
          <c:xVal>
            <c:numRef>
              <c:f>'C:\Users\JohnKiu\Dropbox\PhD-Work\Thesis\2. Rearrangement050914\0Images\1ThesisImagenGraph\[1000C_FCS.xlsx]Sheet1'!$J$3:$J$15</c:f>
              <c:numCache>
                <c:formatCode>General</c:formatCode>
                <c:ptCount val="13"/>
                <c:pt idx="0">
                  <c:v>5.4598999999999997E-5</c:v>
                </c:pt>
                <c:pt idx="1">
                  <c:v>1.1365E-2</c:v>
                </c:pt>
                <c:pt idx="2">
                  <c:v>4.8544999999999998E-2</c:v>
                </c:pt>
                <c:pt idx="3">
                  <c:v>6.4940999999999999E-2</c:v>
                </c:pt>
                <c:pt idx="4">
                  <c:v>8.6441000000000004E-2</c:v>
                </c:pt>
                <c:pt idx="5">
                  <c:v>0.12152</c:v>
                </c:pt>
                <c:pt idx="6">
                  <c:v>0.15731000000000001</c:v>
                </c:pt>
                <c:pt idx="7">
                  <c:v>0.18804999999999999</c:v>
                </c:pt>
                <c:pt idx="8">
                  <c:v>0.22431000000000001</c:v>
                </c:pt>
                <c:pt idx="9">
                  <c:v>0.24884999999999999</c:v>
                </c:pt>
                <c:pt idx="10">
                  <c:v>0.27718999999999999</c:v>
                </c:pt>
                <c:pt idx="11">
                  <c:v>0.29858000000000001</c:v>
                </c:pt>
                <c:pt idx="12">
                  <c:v>0.32761000000000001</c:v>
                </c:pt>
              </c:numCache>
            </c:numRef>
          </c:xVal>
          <c:yVal>
            <c:numRef>
              <c:f>'C:\Users\JohnKiu\Dropbox\PhD-Work\Thesis\2. Rearrangement050914\0Images\1ThesisImagenGraph\[1000C_FCS.xlsx]Sheet1'!$K$3:$K$15</c:f>
              <c:numCache>
                <c:formatCode>General</c:formatCode>
                <c:ptCount val="13"/>
                <c:pt idx="0">
                  <c:v>39.572000000000003</c:v>
                </c:pt>
                <c:pt idx="1">
                  <c:v>79.537999999999997</c:v>
                </c:pt>
                <c:pt idx="2">
                  <c:v>110.71</c:v>
                </c:pt>
                <c:pt idx="3">
                  <c:v>120.78</c:v>
                </c:pt>
                <c:pt idx="4">
                  <c:v>128.94999999999999</c:v>
                </c:pt>
                <c:pt idx="5">
                  <c:v>139.85</c:v>
                </c:pt>
                <c:pt idx="6">
                  <c:v>147.56</c:v>
                </c:pt>
                <c:pt idx="7">
                  <c:v>152.94</c:v>
                </c:pt>
                <c:pt idx="8">
                  <c:v>157.30000000000001</c:v>
                </c:pt>
                <c:pt idx="9">
                  <c:v>158.81</c:v>
                </c:pt>
                <c:pt idx="10">
                  <c:v>159.72</c:v>
                </c:pt>
                <c:pt idx="11">
                  <c:v>159.93</c:v>
                </c:pt>
                <c:pt idx="12">
                  <c:v>158.58000000000001</c:v>
                </c:pt>
              </c:numCache>
            </c:numRef>
          </c:yVal>
          <c:smooth val="1"/>
        </c:ser>
        <c:ser>
          <c:idx val="4"/>
          <c:order val="1"/>
          <c:tx>
            <c:v>Fe-30wt%Ni</c:v>
          </c:tx>
          <c:spPr>
            <a:ln>
              <a:solidFill>
                <a:srgbClr val="FF0000"/>
              </a:solidFill>
            </a:ln>
          </c:spPr>
          <c:marker>
            <c:symbol val="none"/>
          </c:marker>
          <c:xVal>
            <c:numRef>
              <c:f>Sheet1!$H$3:$H$13</c:f>
              <c:numCache>
                <c:formatCode>General</c:formatCode>
                <c:ptCount val="11"/>
                <c:pt idx="0">
                  <c:v>2.9804000000000001E-4</c:v>
                </c:pt>
                <c:pt idx="1">
                  <c:v>1.4933999999999999E-2</c:v>
                </c:pt>
                <c:pt idx="2">
                  <c:v>3.1758000000000002E-2</c:v>
                </c:pt>
                <c:pt idx="3">
                  <c:v>4.5922999999999999E-2</c:v>
                </c:pt>
                <c:pt idx="4">
                  <c:v>6.5690999999999999E-2</c:v>
                </c:pt>
                <c:pt idx="5">
                  <c:v>8.3442000000000002E-2</c:v>
                </c:pt>
                <c:pt idx="6">
                  <c:v>0.1283</c:v>
                </c:pt>
                <c:pt idx="7">
                  <c:v>0.15190999999999999</c:v>
                </c:pt>
                <c:pt idx="8">
                  <c:v>0.23121</c:v>
                </c:pt>
                <c:pt idx="9">
                  <c:v>0.28232000000000002</c:v>
                </c:pt>
                <c:pt idx="10">
                  <c:v>0.31065999999999999</c:v>
                </c:pt>
              </c:numCache>
            </c:numRef>
          </c:xVal>
          <c:yVal>
            <c:numRef>
              <c:f>Sheet1!$I$3:$I$13</c:f>
              <c:numCache>
                <c:formatCode>General</c:formatCode>
                <c:ptCount val="11"/>
                <c:pt idx="0">
                  <c:v>19.466999999999999</c:v>
                </c:pt>
                <c:pt idx="1">
                  <c:v>64.076999999999998</c:v>
                </c:pt>
                <c:pt idx="2">
                  <c:v>80.882999999999996</c:v>
                </c:pt>
                <c:pt idx="3">
                  <c:v>93.528999999999996</c:v>
                </c:pt>
                <c:pt idx="4">
                  <c:v>105.59</c:v>
                </c:pt>
                <c:pt idx="5">
                  <c:v>112.61</c:v>
                </c:pt>
                <c:pt idx="6">
                  <c:v>127.91</c:v>
                </c:pt>
                <c:pt idx="7">
                  <c:v>133.04</c:v>
                </c:pt>
                <c:pt idx="8">
                  <c:v>147.61000000000001</c:v>
                </c:pt>
                <c:pt idx="9">
                  <c:v>154.79</c:v>
                </c:pt>
                <c:pt idx="10">
                  <c:v>157.32</c:v>
                </c:pt>
              </c:numCache>
            </c:numRef>
          </c:yVal>
          <c:smooth val="1"/>
        </c:ser>
        <c:ser>
          <c:idx val="2"/>
          <c:order val="2"/>
          <c:tx>
            <c:v>Fe-30wt%Ni+S</c:v>
          </c:tx>
          <c:spPr>
            <a:ln>
              <a:solidFill>
                <a:srgbClr val="00B050"/>
              </a:solidFill>
            </a:ln>
          </c:spPr>
          <c:marker>
            <c:symbol val="none"/>
          </c:marker>
          <c:xVal>
            <c:numRef>
              <c:f>'C:\Users\JohnKiu\Dropbox\PhD-Work\Thesis\2. Rearrangement050914\0Images\1ThesisImagenGraph\[1000C_Fe30NiS_RE.xlsx]Sheet1'!$L$3:$L$13</c:f>
              <c:numCache>
                <c:formatCode>General</c:formatCode>
                <c:ptCount val="11"/>
                <c:pt idx="0">
                  <c:v>1.3179000000000001E-4</c:v>
                </c:pt>
                <c:pt idx="1">
                  <c:v>9.3731000000000005E-3</c:v>
                </c:pt>
                <c:pt idx="2">
                  <c:v>3.916E-2</c:v>
                </c:pt>
                <c:pt idx="3">
                  <c:v>8.3697999999999995E-2</c:v>
                </c:pt>
                <c:pt idx="4">
                  <c:v>0.14202999999999999</c:v>
                </c:pt>
                <c:pt idx="5">
                  <c:v>0.21354999999999999</c:v>
                </c:pt>
                <c:pt idx="6">
                  <c:v>0.31240000000000001</c:v>
                </c:pt>
                <c:pt idx="7">
                  <c:v>0.35393999999999998</c:v>
                </c:pt>
              </c:numCache>
            </c:numRef>
          </c:xVal>
          <c:yVal>
            <c:numRef>
              <c:f>'C:\Users\JohnKiu\Dropbox\PhD-Work\Thesis\2. Rearrangement050914\0Images\1ThesisImagenGraph\[1000C_Fe30NiS_RE.xlsx]Sheet1'!$M$3:$M$13</c:f>
              <c:numCache>
                <c:formatCode>General</c:formatCode>
                <c:ptCount val="11"/>
                <c:pt idx="0">
                  <c:v>37.179000000000002</c:v>
                </c:pt>
                <c:pt idx="1">
                  <c:v>83.515000000000001</c:v>
                </c:pt>
                <c:pt idx="2">
                  <c:v>121.34</c:v>
                </c:pt>
                <c:pt idx="3">
                  <c:v>141.29</c:v>
                </c:pt>
                <c:pt idx="4">
                  <c:v>150.80000000000001</c:v>
                </c:pt>
                <c:pt idx="5">
                  <c:v>156.77000000000001</c:v>
                </c:pt>
                <c:pt idx="6">
                  <c:v>161.44999999999999</c:v>
                </c:pt>
                <c:pt idx="7">
                  <c:v>162.88</c:v>
                </c:pt>
              </c:numCache>
            </c:numRef>
          </c:yVal>
          <c:smooth val="1"/>
        </c:ser>
        <c:dLbls>
          <c:showLegendKey val="0"/>
          <c:showVal val="0"/>
          <c:showCatName val="0"/>
          <c:showSerName val="0"/>
          <c:showPercent val="0"/>
          <c:showBubbleSize val="0"/>
        </c:dLbls>
        <c:axId val="343729280"/>
        <c:axId val="343731200"/>
      </c:scatterChart>
      <c:valAx>
        <c:axId val="343729280"/>
        <c:scaling>
          <c:orientation val="minMax"/>
          <c:max val="0.25"/>
          <c:min val="0"/>
        </c:scaling>
        <c:delete val="0"/>
        <c:axPos val="b"/>
        <c:title>
          <c:tx>
            <c:rich>
              <a:bodyPr/>
              <a:lstStyle/>
              <a:p>
                <a:pPr>
                  <a:defRPr sz="1400"/>
                </a:pPr>
                <a:r>
                  <a:rPr lang="en-US" sz="1400"/>
                  <a:t>Strain</a:t>
                </a:r>
              </a:p>
            </c:rich>
          </c:tx>
          <c:overlay val="0"/>
        </c:title>
        <c:numFmt formatCode="General" sourceLinked="1"/>
        <c:majorTickMark val="in"/>
        <c:minorTickMark val="none"/>
        <c:tickLblPos val="nextTo"/>
        <c:txPr>
          <a:bodyPr/>
          <a:lstStyle/>
          <a:p>
            <a:pPr>
              <a:defRPr sz="1200"/>
            </a:pPr>
            <a:endParaRPr lang="en-US"/>
          </a:p>
        </c:txPr>
        <c:crossAx val="343731200"/>
        <c:crosses val="autoZero"/>
        <c:crossBetween val="midCat"/>
      </c:valAx>
      <c:valAx>
        <c:axId val="343731200"/>
        <c:scaling>
          <c:orientation val="minMax"/>
        </c:scaling>
        <c:delete val="0"/>
        <c:axPos val="l"/>
        <c:majorGridlines/>
        <c:title>
          <c:tx>
            <c:rich>
              <a:bodyPr/>
              <a:lstStyle/>
              <a:p>
                <a:pPr>
                  <a:defRPr sz="1400"/>
                </a:pPr>
                <a:r>
                  <a:rPr lang="en-US" sz="1400"/>
                  <a:t>Stress (Mpa)</a:t>
                </a:r>
              </a:p>
            </c:rich>
          </c:tx>
          <c:overlay val="0"/>
        </c:title>
        <c:numFmt formatCode="General" sourceLinked="1"/>
        <c:majorTickMark val="none"/>
        <c:minorTickMark val="none"/>
        <c:tickLblPos val="nextTo"/>
        <c:txPr>
          <a:bodyPr/>
          <a:lstStyle/>
          <a:p>
            <a:pPr>
              <a:defRPr sz="1200"/>
            </a:pPr>
            <a:endParaRPr lang="en-US"/>
          </a:p>
        </c:txPr>
        <c:crossAx val="343729280"/>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181</Pages>
  <Words>43165</Words>
  <Characters>246043</Characters>
  <Application>Microsoft Office Word</Application>
  <DocSecurity>0</DocSecurity>
  <Lines>2050</Lines>
  <Paragraphs>577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288631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JohnKiu</dc:creator>
  <cp:lastModifiedBy>JohnKiu</cp:lastModifiedBy>
  <cp:revision>2</cp:revision>
  <cp:lastPrinted>2015-07-28T15:23:00Z</cp:lastPrinted>
  <dcterms:created xsi:type="dcterms:W3CDTF">2015-08-21T09:33:00Z</dcterms:created>
  <dcterms:modified xsi:type="dcterms:W3CDTF">2015-08-21T09:33:00Z</dcterms:modified>
</cp:coreProperties>
</file>